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2A0A" w:rsidP="00DE128F" w14:paraId="470CB3CD" w14:textId="2A230B66">
      <w:pPr>
        <w:pStyle w:val="Heading1"/>
        <w:numPr>
          <w:ilvl w:val="0"/>
          <w:numId w:val="4"/>
        </w:numPr>
        <w:tabs>
          <w:tab w:val="left" w:pos="979"/>
          <w:tab w:val="left" w:pos="980"/>
        </w:tabs>
        <w:ind w:left="360"/>
        <w:rPr>
          <w:u w:val="none"/>
        </w:rPr>
      </w:pPr>
      <w:r>
        <w:rPr>
          <w:spacing w:val="-2"/>
        </w:rPr>
        <w:t>Background</w:t>
      </w:r>
    </w:p>
    <w:p w:rsidR="00DE128F" w:rsidP="00DE128F" w14:paraId="73AF6A64" w14:textId="77777777">
      <w:pPr>
        <w:pStyle w:val="BodyText"/>
        <w:ind w:right="758"/>
        <w:rPr>
          <w:b/>
        </w:rPr>
      </w:pPr>
    </w:p>
    <w:p w:rsidR="00DE128F" w:rsidP="00DE128F" w14:paraId="70EC4966" w14:textId="77777777">
      <w:pPr>
        <w:pStyle w:val="BodyText"/>
        <w:ind w:left="360"/>
      </w:pPr>
      <w:r>
        <w:t>Providers</w:t>
      </w:r>
      <w:r>
        <w:rPr>
          <w:spacing w:val="-4"/>
        </w:rPr>
        <w:t xml:space="preserve"> </w:t>
      </w:r>
      <w:r>
        <w:t>and</w:t>
      </w:r>
      <w:r>
        <w:rPr>
          <w:spacing w:val="-3"/>
        </w:rPr>
        <w:t xml:space="preserve"> </w:t>
      </w:r>
      <w:r>
        <w:t>Rural</w:t>
      </w:r>
      <w:r>
        <w:rPr>
          <w:spacing w:val="-3"/>
        </w:rPr>
        <w:t xml:space="preserve"> </w:t>
      </w:r>
      <w:r>
        <w:t>Health</w:t>
      </w:r>
      <w:r>
        <w:rPr>
          <w:spacing w:val="-3"/>
        </w:rPr>
        <w:t xml:space="preserve"> </w:t>
      </w:r>
      <w:r>
        <w:t>Clinics</w:t>
      </w:r>
      <w:r>
        <w:rPr>
          <w:spacing w:val="-3"/>
        </w:rPr>
        <w:t xml:space="preserve"> </w:t>
      </w:r>
      <w:r>
        <w:t>(RHCs)</w:t>
      </w:r>
      <w:r>
        <w:rPr>
          <w:spacing w:val="-3"/>
        </w:rPr>
        <w:t xml:space="preserve"> </w:t>
      </w:r>
      <w:r>
        <w:t>applying</w:t>
      </w:r>
      <w:r>
        <w:rPr>
          <w:spacing w:val="-3"/>
        </w:rPr>
        <w:t xml:space="preserve"> </w:t>
      </w:r>
      <w:r>
        <w:t>to</w:t>
      </w:r>
      <w:r>
        <w:rPr>
          <w:spacing w:val="-3"/>
        </w:rPr>
        <w:t xml:space="preserve"> </w:t>
      </w:r>
      <w:r>
        <w:t>participate</w:t>
      </w:r>
      <w:r>
        <w:rPr>
          <w:spacing w:val="-3"/>
        </w:rPr>
        <w:t xml:space="preserve"> </w:t>
      </w:r>
      <w:r>
        <w:t>in</w:t>
      </w:r>
      <w:r>
        <w:rPr>
          <w:spacing w:val="-5"/>
        </w:rPr>
        <w:t xml:space="preserve"> </w:t>
      </w:r>
      <w:r>
        <w:t>the</w:t>
      </w:r>
      <w:r>
        <w:rPr>
          <w:spacing w:val="-4"/>
        </w:rPr>
        <w:t xml:space="preserve"> </w:t>
      </w:r>
      <w:r>
        <w:t>Medicare</w:t>
      </w:r>
      <w:r>
        <w:rPr>
          <w:spacing w:val="-3"/>
        </w:rPr>
        <w:t xml:space="preserve"> </w:t>
      </w:r>
      <w:r>
        <w:t xml:space="preserve">program </w:t>
      </w:r>
      <w:r w:rsidR="00EE3C51">
        <w:t>must</w:t>
      </w:r>
      <w:r>
        <w:t xml:space="preserve"> agree to provide services in accordance with Federal requirements. Opioid treatment programs (OTPs)</w:t>
      </w:r>
      <w:r w:rsidR="00EE3C51">
        <w:t xml:space="preserve"> must also</w:t>
      </w:r>
      <w:r>
        <w:rPr>
          <w:spacing w:val="-2"/>
        </w:rPr>
        <w:t xml:space="preserve"> </w:t>
      </w:r>
      <w:r>
        <w:t>agree</w:t>
      </w:r>
      <w:r>
        <w:rPr>
          <w:spacing w:val="-3"/>
        </w:rPr>
        <w:t xml:space="preserve"> </w:t>
      </w:r>
      <w:r>
        <w:t>to</w:t>
      </w:r>
      <w:r>
        <w:rPr>
          <w:spacing w:val="-2"/>
        </w:rPr>
        <w:t xml:space="preserve"> </w:t>
      </w:r>
      <w:r>
        <w:t>provide</w:t>
      </w:r>
      <w:r>
        <w:rPr>
          <w:spacing w:val="-2"/>
        </w:rPr>
        <w:t xml:space="preserve"> </w:t>
      </w:r>
      <w:r>
        <w:t>services</w:t>
      </w:r>
      <w:r>
        <w:rPr>
          <w:spacing w:val="-2"/>
        </w:rPr>
        <w:t xml:space="preserve"> </w:t>
      </w:r>
      <w:r>
        <w:t>in</w:t>
      </w:r>
      <w:r>
        <w:rPr>
          <w:spacing w:val="-2"/>
        </w:rPr>
        <w:t xml:space="preserve"> </w:t>
      </w:r>
      <w:r>
        <w:t>accordance</w:t>
      </w:r>
      <w:r>
        <w:rPr>
          <w:spacing w:val="-2"/>
        </w:rPr>
        <w:t xml:space="preserve"> </w:t>
      </w:r>
      <w:r>
        <w:t>with</w:t>
      </w:r>
      <w:r>
        <w:rPr>
          <w:spacing w:val="-2"/>
        </w:rPr>
        <w:t xml:space="preserve"> </w:t>
      </w:r>
      <w:r>
        <w:t xml:space="preserve">Federal </w:t>
      </w:r>
      <w:r>
        <w:rPr>
          <w:spacing w:val="-2"/>
        </w:rPr>
        <w:t>requirements</w:t>
      </w:r>
      <w:r w:rsidR="00EE3C51">
        <w:rPr>
          <w:spacing w:val="-2"/>
        </w:rPr>
        <w:t xml:space="preserve">, </w:t>
      </w:r>
      <w:r w:rsidR="00EE3C51">
        <w:t>but only with respect to the furnishing of opioid use disorder treatment</w:t>
      </w:r>
      <w:r w:rsidR="00EE3C51">
        <w:rPr>
          <w:spacing w:val="-2"/>
        </w:rPr>
        <w:t xml:space="preserve"> </w:t>
      </w:r>
      <w:r w:rsidR="00EE3C51">
        <w:t>services</w:t>
      </w:r>
      <w:r w:rsidR="00CB637E">
        <w:t>.</w:t>
      </w:r>
    </w:p>
    <w:p w:rsidR="00DE128F" w:rsidP="00DE128F" w14:paraId="3656317D" w14:textId="77777777">
      <w:pPr>
        <w:pStyle w:val="BodyText"/>
        <w:ind w:left="360"/>
      </w:pPr>
    </w:p>
    <w:p w:rsidR="001D2A0A" w:rsidP="00DE128F" w14:paraId="1F2E77C5" w14:textId="09324E3D">
      <w:pPr>
        <w:pStyle w:val="BodyText"/>
        <w:ind w:left="360"/>
      </w:pPr>
      <w:r>
        <w:t>The CMS-1561 and CMS-1561A forms are health insurance benefits agreements that are</w:t>
      </w:r>
      <w:r>
        <w:rPr>
          <w:spacing w:val="-3"/>
        </w:rPr>
        <w:t xml:space="preserve"> </w:t>
      </w:r>
      <w:r>
        <w:t>essential</w:t>
      </w:r>
      <w:r>
        <w:rPr>
          <w:spacing w:val="-4"/>
        </w:rPr>
        <w:t xml:space="preserve"> </w:t>
      </w:r>
      <w:r>
        <w:t>for</w:t>
      </w:r>
      <w:r>
        <w:rPr>
          <w:spacing w:val="-3"/>
        </w:rPr>
        <w:t xml:space="preserve"> </w:t>
      </w:r>
      <w:r>
        <w:t>the</w:t>
      </w:r>
      <w:r>
        <w:rPr>
          <w:spacing w:val="-3"/>
        </w:rPr>
        <w:t xml:space="preserve"> </w:t>
      </w:r>
      <w:r>
        <w:t>Centers</w:t>
      </w:r>
      <w:r>
        <w:rPr>
          <w:spacing w:val="-3"/>
        </w:rPr>
        <w:t xml:space="preserve"> </w:t>
      </w:r>
      <w:r>
        <w:t>for</w:t>
      </w:r>
      <w:r>
        <w:rPr>
          <w:spacing w:val="-3"/>
        </w:rPr>
        <w:t xml:space="preserve"> </w:t>
      </w:r>
      <w:r>
        <w:t>Medicare</w:t>
      </w:r>
      <w:r>
        <w:rPr>
          <w:spacing w:val="-3"/>
        </w:rPr>
        <w:t xml:space="preserve"> </w:t>
      </w:r>
      <w:r>
        <w:t>and</w:t>
      </w:r>
      <w:r>
        <w:rPr>
          <w:spacing w:val="-5"/>
        </w:rPr>
        <w:t xml:space="preserve"> </w:t>
      </w:r>
      <w:r>
        <w:t>Medicaid</w:t>
      </w:r>
      <w:r>
        <w:rPr>
          <w:spacing w:val="-3"/>
        </w:rPr>
        <w:t xml:space="preserve"> </w:t>
      </w:r>
      <w:r>
        <w:t>Services</w:t>
      </w:r>
      <w:r>
        <w:rPr>
          <w:spacing w:val="-3"/>
        </w:rPr>
        <w:t xml:space="preserve"> </w:t>
      </w:r>
      <w:r>
        <w:t>(CMS)</w:t>
      </w:r>
      <w:r>
        <w:rPr>
          <w:spacing w:val="-3"/>
        </w:rPr>
        <w:t xml:space="preserve"> </w:t>
      </w:r>
      <w:r>
        <w:t>to</w:t>
      </w:r>
      <w:r>
        <w:rPr>
          <w:spacing w:val="-3"/>
        </w:rPr>
        <w:t xml:space="preserve"> </w:t>
      </w:r>
      <w:r>
        <w:t>ensure</w:t>
      </w:r>
      <w:r>
        <w:rPr>
          <w:spacing w:val="-3"/>
        </w:rPr>
        <w:t xml:space="preserve"> </w:t>
      </w:r>
      <w:r>
        <w:t>that applicants</w:t>
      </w:r>
      <w:r>
        <w:rPr>
          <w:spacing w:val="-1"/>
        </w:rPr>
        <w:t xml:space="preserve"> </w:t>
      </w:r>
      <w:r>
        <w:t>to</w:t>
      </w:r>
      <w:r>
        <w:rPr>
          <w:spacing w:val="-1"/>
        </w:rPr>
        <w:t xml:space="preserve"> </w:t>
      </w:r>
      <w:r>
        <w:t>the Medicare program</w:t>
      </w:r>
      <w:r>
        <w:rPr>
          <w:spacing w:val="-1"/>
        </w:rPr>
        <w:t xml:space="preserve"> </w:t>
      </w:r>
      <w:r>
        <w:t>have made a binding commitment to comply with all applicable Federal requirements.</w:t>
      </w:r>
      <w:r w:rsidR="0082034D">
        <w:t xml:space="preserve"> This is a reinstatement of the information collection.</w:t>
      </w:r>
      <w:r>
        <w:rPr>
          <w:spacing w:val="40"/>
        </w:rPr>
        <w:t xml:space="preserve"> </w:t>
      </w:r>
      <w:r>
        <w:t>The CMS-1561A form applies to RHCs and the CMS-1561 form applies to the following types of health care providers:</w:t>
      </w:r>
    </w:p>
    <w:p w:rsidR="001D2A0A" w14:paraId="54B57CE2" w14:textId="77777777">
      <w:pPr>
        <w:pStyle w:val="BodyText"/>
        <w:spacing w:before="11"/>
        <w:rPr>
          <w:sz w:val="23"/>
        </w:rPr>
      </w:pPr>
    </w:p>
    <w:p w:rsidR="001D2A0A" w:rsidP="00DE128F" w14:paraId="5184CC68" w14:textId="77777777">
      <w:pPr>
        <w:pStyle w:val="ListParagraph"/>
        <w:numPr>
          <w:ilvl w:val="1"/>
          <w:numId w:val="4"/>
        </w:numPr>
        <w:tabs>
          <w:tab w:val="left" w:pos="1699"/>
          <w:tab w:val="left" w:pos="1700"/>
        </w:tabs>
        <w:ind w:left="1440"/>
        <w:rPr>
          <w:sz w:val="24"/>
        </w:rPr>
      </w:pPr>
      <w:r>
        <w:rPr>
          <w:sz w:val="24"/>
        </w:rPr>
        <w:t>Comprehensive</w:t>
      </w:r>
      <w:r>
        <w:rPr>
          <w:spacing w:val="-6"/>
          <w:sz w:val="24"/>
        </w:rPr>
        <w:t xml:space="preserve"> </w:t>
      </w:r>
      <w:r>
        <w:rPr>
          <w:sz w:val="24"/>
        </w:rPr>
        <w:t>Outpatient</w:t>
      </w:r>
      <w:r>
        <w:rPr>
          <w:spacing w:val="-4"/>
          <w:sz w:val="24"/>
        </w:rPr>
        <w:t xml:space="preserve"> </w:t>
      </w:r>
      <w:r>
        <w:rPr>
          <w:sz w:val="24"/>
        </w:rPr>
        <w:t>Rehabilitation</w:t>
      </w:r>
      <w:r>
        <w:rPr>
          <w:spacing w:val="-4"/>
          <w:sz w:val="24"/>
        </w:rPr>
        <w:t xml:space="preserve"> </w:t>
      </w:r>
      <w:r>
        <w:rPr>
          <w:sz w:val="24"/>
        </w:rPr>
        <w:t>Facilities</w:t>
      </w:r>
      <w:r>
        <w:rPr>
          <w:spacing w:val="-3"/>
          <w:sz w:val="24"/>
        </w:rPr>
        <w:t xml:space="preserve"> </w:t>
      </w:r>
      <w:r>
        <w:rPr>
          <w:spacing w:val="-2"/>
          <w:sz w:val="24"/>
        </w:rPr>
        <w:t>(CORFs)</w:t>
      </w:r>
    </w:p>
    <w:p w:rsidR="001D2A0A" w:rsidP="00DE128F" w14:paraId="6EA2979B" w14:textId="77777777">
      <w:pPr>
        <w:pStyle w:val="ListParagraph"/>
        <w:numPr>
          <w:ilvl w:val="1"/>
          <w:numId w:val="4"/>
        </w:numPr>
        <w:tabs>
          <w:tab w:val="left" w:pos="1699"/>
          <w:tab w:val="left" w:pos="1700"/>
        </w:tabs>
        <w:spacing w:line="293" w:lineRule="exact"/>
        <w:ind w:left="1440"/>
        <w:rPr>
          <w:sz w:val="24"/>
        </w:rPr>
      </w:pPr>
      <w:r>
        <w:rPr>
          <w:sz w:val="24"/>
        </w:rPr>
        <w:t>Community</w:t>
      </w:r>
      <w:r>
        <w:rPr>
          <w:spacing w:val="-2"/>
          <w:sz w:val="24"/>
        </w:rPr>
        <w:t xml:space="preserve"> </w:t>
      </w:r>
      <w:r>
        <w:rPr>
          <w:sz w:val="24"/>
        </w:rPr>
        <w:t>Mental</w:t>
      </w:r>
      <w:r>
        <w:rPr>
          <w:spacing w:val="-3"/>
          <w:sz w:val="24"/>
        </w:rPr>
        <w:t xml:space="preserve"> </w:t>
      </w:r>
      <w:r>
        <w:rPr>
          <w:sz w:val="24"/>
        </w:rPr>
        <w:t>Health</w:t>
      </w:r>
      <w:r>
        <w:rPr>
          <w:spacing w:val="-2"/>
          <w:sz w:val="24"/>
        </w:rPr>
        <w:t xml:space="preserve"> </w:t>
      </w:r>
      <w:r>
        <w:rPr>
          <w:sz w:val="24"/>
        </w:rPr>
        <w:t>Centers</w:t>
      </w:r>
      <w:r>
        <w:rPr>
          <w:spacing w:val="-2"/>
          <w:sz w:val="24"/>
        </w:rPr>
        <w:t xml:space="preserve"> (CMHCs)</w:t>
      </w:r>
    </w:p>
    <w:p w:rsidR="001D2A0A" w:rsidP="00DE128F" w14:paraId="6E9F0FBD" w14:textId="77777777">
      <w:pPr>
        <w:pStyle w:val="ListParagraph"/>
        <w:numPr>
          <w:ilvl w:val="1"/>
          <w:numId w:val="4"/>
        </w:numPr>
        <w:tabs>
          <w:tab w:val="left" w:pos="1699"/>
          <w:tab w:val="left" w:pos="1700"/>
        </w:tabs>
        <w:spacing w:line="293" w:lineRule="exact"/>
        <w:ind w:left="1440"/>
        <w:rPr>
          <w:sz w:val="24"/>
        </w:rPr>
      </w:pPr>
      <w:r>
        <w:rPr>
          <w:sz w:val="24"/>
        </w:rPr>
        <w:t>Home</w:t>
      </w:r>
      <w:r>
        <w:rPr>
          <w:spacing w:val="-2"/>
          <w:sz w:val="24"/>
        </w:rPr>
        <w:t xml:space="preserve"> </w:t>
      </w:r>
      <w:r>
        <w:rPr>
          <w:sz w:val="24"/>
        </w:rPr>
        <w:t>Health</w:t>
      </w:r>
      <w:r>
        <w:rPr>
          <w:spacing w:val="-1"/>
          <w:sz w:val="24"/>
        </w:rPr>
        <w:t xml:space="preserve"> </w:t>
      </w:r>
      <w:r>
        <w:rPr>
          <w:sz w:val="24"/>
        </w:rPr>
        <w:t>Agencies</w:t>
      </w:r>
      <w:r>
        <w:rPr>
          <w:spacing w:val="-1"/>
          <w:sz w:val="24"/>
        </w:rPr>
        <w:t xml:space="preserve"> </w:t>
      </w:r>
      <w:r>
        <w:rPr>
          <w:spacing w:val="-2"/>
          <w:sz w:val="24"/>
        </w:rPr>
        <w:t>(HHAs)</w:t>
      </w:r>
    </w:p>
    <w:p w:rsidR="001D2A0A" w:rsidP="00DE128F" w14:paraId="672BBE5E" w14:textId="77777777">
      <w:pPr>
        <w:pStyle w:val="ListParagraph"/>
        <w:numPr>
          <w:ilvl w:val="1"/>
          <w:numId w:val="4"/>
        </w:numPr>
        <w:tabs>
          <w:tab w:val="left" w:pos="1699"/>
          <w:tab w:val="left" w:pos="1700"/>
        </w:tabs>
        <w:spacing w:line="293" w:lineRule="exact"/>
        <w:ind w:left="1440"/>
        <w:rPr>
          <w:sz w:val="24"/>
        </w:rPr>
      </w:pPr>
      <w:r>
        <w:rPr>
          <w:spacing w:val="-2"/>
          <w:sz w:val="24"/>
        </w:rPr>
        <w:t>Hospice</w:t>
      </w:r>
    </w:p>
    <w:p w:rsidR="001D2A0A" w:rsidP="00DE128F" w14:paraId="14330DF8" w14:textId="77777777">
      <w:pPr>
        <w:pStyle w:val="ListParagraph"/>
        <w:numPr>
          <w:ilvl w:val="1"/>
          <w:numId w:val="4"/>
        </w:numPr>
        <w:tabs>
          <w:tab w:val="left" w:pos="1699"/>
          <w:tab w:val="left" w:pos="1700"/>
        </w:tabs>
        <w:spacing w:line="293" w:lineRule="exact"/>
        <w:ind w:left="1440"/>
        <w:rPr>
          <w:sz w:val="24"/>
        </w:rPr>
      </w:pPr>
      <w:r>
        <w:rPr>
          <w:sz w:val="24"/>
        </w:rPr>
        <w:t>Hospitals/Critical</w:t>
      </w:r>
      <w:r>
        <w:rPr>
          <w:spacing w:val="-4"/>
          <w:sz w:val="24"/>
        </w:rPr>
        <w:t xml:space="preserve"> </w:t>
      </w:r>
      <w:r>
        <w:rPr>
          <w:sz w:val="24"/>
        </w:rPr>
        <w:t>Access</w:t>
      </w:r>
      <w:r>
        <w:rPr>
          <w:spacing w:val="-4"/>
          <w:sz w:val="24"/>
        </w:rPr>
        <w:t xml:space="preserve"> </w:t>
      </w:r>
      <w:r>
        <w:rPr>
          <w:sz w:val="24"/>
        </w:rPr>
        <w:t>Hospitals</w:t>
      </w:r>
      <w:r>
        <w:rPr>
          <w:spacing w:val="-5"/>
          <w:sz w:val="24"/>
        </w:rPr>
        <w:t xml:space="preserve"> </w:t>
      </w:r>
      <w:r>
        <w:rPr>
          <w:spacing w:val="-2"/>
          <w:sz w:val="24"/>
        </w:rPr>
        <w:t>(CAHs)</w:t>
      </w:r>
    </w:p>
    <w:p w:rsidR="001D2A0A" w:rsidP="00DE128F" w14:paraId="05AB9334" w14:textId="77777777">
      <w:pPr>
        <w:pStyle w:val="ListParagraph"/>
        <w:numPr>
          <w:ilvl w:val="1"/>
          <w:numId w:val="4"/>
        </w:numPr>
        <w:tabs>
          <w:tab w:val="left" w:pos="1699"/>
          <w:tab w:val="left" w:pos="1700"/>
        </w:tabs>
        <w:spacing w:line="293" w:lineRule="exact"/>
        <w:ind w:left="1440"/>
        <w:rPr>
          <w:sz w:val="24"/>
        </w:rPr>
      </w:pPr>
      <w:r>
        <w:rPr>
          <w:sz w:val="24"/>
        </w:rPr>
        <w:t>Outpatient</w:t>
      </w:r>
      <w:r>
        <w:rPr>
          <w:spacing w:val="-5"/>
          <w:sz w:val="24"/>
        </w:rPr>
        <w:t xml:space="preserve"> </w:t>
      </w:r>
      <w:r>
        <w:rPr>
          <w:sz w:val="24"/>
        </w:rPr>
        <w:t>Physical</w:t>
      </w:r>
      <w:r>
        <w:rPr>
          <w:spacing w:val="-3"/>
          <w:sz w:val="24"/>
        </w:rPr>
        <w:t xml:space="preserve"> </w:t>
      </w:r>
      <w:r>
        <w:rPr>
          <w:sz w:val="24"/>
        </w:rPr>
        <w:t>Therapy/Outpatient</w:t>
      </w:r>
      <w:r>
        <w:rPr>
          <w:spacing w:val="-2"/>
          <w:sz w:val="24"/>
        </w:rPr>
        <w:t xml:space="preserve"> </w:t>
      </w:r>
      <w:r>
        <w:rPr>
          <w:sz w:val="24"/>
        </w:rPr>
        <w:t>Speech</w:t>
      </w:r>
      <w:r>
        <w:rPr>
          <w:spacing w:val="-5"/>
          <w:sz w:val="24"/>
        </w:rPr>
        <w:t xml:space="preserve"> </w:t>
      </w:r>
      <w:r>
        <w:rPr>
          <w:sz w:val="24"/>
        </w:rPr>
        <w:t>Therapy</w:t>
      </w:r>
      <w:r>
        <w:rPr>
          <w:spacing w:val="-2"/>
          <w:sz w:val="24"/>
        </w:rPr>
        <w:t xml:space="preserve"> (OPT/OSP)</w:t>
      </w:r>
    </w:p>
    <w:p w:rsidR="001D2A0A" w:rsidP="00DE128F" w14:paraId="223AD688" w14:textId="77777777">
      <w:pPr>
        <w:pStyle w:val="ListParagraph"/>
        <w:numPr>
          <w:ilvl w:val="1"/>
          <w:numId w:val="4"/>
        </w:numPr>
        <w:tabs>
          <w:tab w:val="left" w:pos="1699"/>
          <w:tab w:val="left" w:pos="1700"/>
        </w:tabs>
        <w:spacing w:line="293" w:lineRule="exact"/>
        <w:ind w:left="1440"/>
        <w:rPr>
          <w:sz w:val="24"/>
        </w:rPr>
      </w:pPr>
      <w:r>
        <w:rPr>
          <w:sz w:val="24"/>
        </w:rPr>
        <w:t>Opioid</w:t>
      </w:r>
      <w:r>
        <w:rPr>
          <w:spacing w:val="-3"/>
          <w:sz w:val="24"/>
        </w:rPr>
        <w:t xml:space="preserve"> </w:t>
      </w:r>
      <w:r>
        <w:rPr>
          <w:sz w:val="24"/>
        </w:rPr>
        <w:t>Treatment</w:t>
      </w:r>
      <w:r>
        <w:rPr>
          <w:spacing w:val="-3"/>
          <w:sz w:val="24"/>
        </w:rPr>
        <w:t xml:space="preserve"> </w:t>
      </w:r>
      <w:r>
        <w:rPr>
          <w:sz w:val="24"/>
        </w:rPr>
        <w:t>Programs</w:t>
      </w:r>
      <w:r>
        <w:rPr>
          <w:spacing w:val="-2"/>
          <w:sz w:val="24"/>
        </w:rPr>
        <w:t xml:space="preserve"> (OTPs)</w:t>
      </w:r>
    </w:p>
    <w:p w:rsidR="001D2A0A" w:rsidP="00DE128F" w14:paraId="4644F26D" w14:textId="77777777">
      <w:pPr>
        <w:pStyle w:val="ListParagraph"/>
        <w:numPr>
          <w:ilvl w:val="1"/>
          <w:numId w:val="4"/>
        </w:numPr>
        <w:tabs>
          <w:tab w:val="left" w:pos="1699"/>
          <w:tab w:val="left" w:pos="1700"/>
        </w:tabs>
        <w:spacing w:line="293" w:lineRule="exact"/>
        <w:ind w:left="1440"/>
        <w:rPr>
          <w:sz w:val="24"/>
        </w:rPr>
      </w:pPr>
      <w:r>
        <w:rPr>
          <w:sz w:val="24"/>
        </w:rPr>
        <w:t>Rural</w:t>
      </w:r>
      <w:r>
        <w:rPr>
          <w:spacing w:val="-3"/>
          <w:sz w:val="24"/>
        </w:rPr>
        <w:t xml:space="preserve"> </w:t>
      </w:r>
      <w:r>
        <w:rPr>
          <w:sz w:val="24"/>
        </w:rPr>
        <w:t>Emergency</w:t>
      </w:r>
      <w:r>
        <w:rPr>
          <w:spacing w:val="-2"/>
          <w:sz w:val="24"/>
        </w:rPr>
        <w:t xml:space="preserve"> </w:t>
      </w:r>
      <w:r>
        <w:rPr>
          <w:sz w:val="24"/>
        </w:rPr>
        <w:t>Hospitals</w:t>
      </w:r>
      <w:r>
        <w:rPr>
          <w:spacing w:val="-4"/>
          <w:sz w:val="24"/>
        </w:rPr>
        <w:t xml:space="preserve"> </w:t>
      </w:r>
      <w:r>
        <w:rPr>
          <w:spacing w:val="-2"/>
          <w:sz w:val="24"/>
        </w:rPr>
        <w:t>(REHs)</w:t>
      </w:r>
    </w:p>
    <w:p w:rsidR="001D2A0A" w:rsidP="00DE128F" w14:paraId="5E152353" w14:textId="77777777">
      <w:pPr>
        <w:pStyle w:val="ListParagraph"/>
        <w:numPr>
          <w:ilvl w:val="1"/>
          <w:numId w:val="4"/>
        </w:numPr>
        <w:tabs>
          <w:tab w:val="left" w:pos="1699"/>
          <w:tab w:val="left" w:pos="1700"/>
        </w:tabs>
        <w:spacing w:line="293" w:lineRule="exact"/>
        <w:ind w:left="1440"/>
        <w:rPr>
          <w:sz w:val="24"/>
        </w:rPr>
      </w:pPr>
      <w:r>
        <w:rPr>
          <w:sz w:val="24"/>
        </w:rPr>
        <w:t>Skilled</w:t>
      </w:r>
      <w:r>
        <w:rPr>
          <w:spacing w:val="-3"/>
          <w:sz w:val="24"/>
        </w:rPr>
        <w:t xml:space="preserve"> </w:t>
      </w:r>
      <w:r>
        <w:rPr>
          <w:sz w:val="24"/>
        </w:rPr>
        <w:t>Nursing</w:t>
      </w:r>
      <w:r>
        <w:rPr>
          <w:spacing w:val="-2"/>
          <w:sz w:val="24"/>
        </w:rPr>
        <w:t xml:space="preserve"> </w:t>
      </w:r>
      <w:r>
        <w:rPr>
          <w:sz w:val="24"/>
        </w:rPr>
        <w:t>Facilities</w:t>
      </w:r>
      <w:r>
        <w:rPr>
          <w:spacing w:val="-2"/>
          <w:sz w:val="24"/>
        </w:rPr>
        <w:t xml:space="preserve"> (SNFs)</w:t>
      </w:r>
    </w:p>
    <w:p w:rsidR="001D2A0A" w14:paraId="6BF91E49" w14:textId="77777777">
      <w:pPr>
        <w:pStyle w:val="BodyText"/>
        <w:spacing w:before="10"/>
        <w:rPr>
          <w:sz w:val="23"/>
        </w:rPr>
      </w:pPr>
    </w:p>
    <w:p w:rsidR="00DE128F" w:rsidP="00DE128F" w14:paraId="1BCA743B" w14:textId="77777777">
      <w:pPr>
        <w:pStyle w:val="BodyText"/>
        <w:ind w:left="360"/>
        <w:rPr>
          <w:color w:val="221F1F"/>
        </w:rPr>
      </w:pPr>
      <w:r>
        <w:t xml:space="preserve">The CMS-1561 form requires health care providers to agree to the following: (1) </w:t>
      </w:r>
      <w:r>
        <w:rPr>
          <w:color w:val="221F1F"/>
        </w:rPr>
        <w:t>to conform to the provisions of section of 1866 of the Social Security Act and applicable provisions</w:t>
      </w:r>
      <w:r>
        <w:rPr>
          <w:color w:val="221F1F"/>
          <w:spacing w:val="-3"/>
        </w:rPr>
        <w:t xml:space="preserve"> </w:t>
      </w:r>
      <w:r>
        <w:rPr>
          <w:color w:val="221F1F"/>
        </w:rPr>
        <w:t>in</w:t>
      </w:r>
      <w:r>
        <w:rPr>
          <w:color w:val="221F1F"/>
          <w:spacing w:val="-3"/>
        </w:rPr>
        <w:t xml:space="preserve"> </w:t>
      </w:r>
      <w:r>
        <w:rPr>
          <w:color w:val="221F1F"/>
        </w:rPr>
        <w:t>42</w:t>
      </w:r>
      <w:r>
        <w:rPr>
          <w:color w:val="221F1F"/>
          <w:spacing w:val="-3"/>
        </w:rPr>
        <w:t xml:space="preserve"> </w:t>
      </w:r>
      <w:r>
        <w:rPr>
          <w:color w:val="221F1F"/>
        </w:rPr>
        <w:t>CFR;</w:t>
      </w:r>
      <w:r>
        <w:rPr>
          <w:color w:val="221F1F"/>
          <w:spacing w:val="-3"/>
        </w:rPr>
        <w:t xml:space="preserve"> </w:t>
      </w:r>
      <w:r>
        <w:rPr>
          <w:color w:val="221F1F"/>
        </w:rPr>
        <w:t>(2)</w:t>
      </w:r>
      <w:r>
        <w:rPr>
          <w:color w:val="221F1F"/>
          <w:spacing w:val="-3"/>
        </w:rPr>
        <w:t xml:space="preserve"> </w:t>
      </w:r>
      <w:r>
        <w:rPr>
          <w:color w:val="221F1F"/>
        </w:rPr>
        <w:t>assurance</w:t>
      </w:r>
      <w:r>
        <w:rPr>
          <w:color w:val="221F1F"/>
          <w:spacing w:val="34"/>
        </w:rPr>
        <w:t xml:space="preserve"> </w:t>
      </w:r>
      <w:r>
        <w:rPr>
          <w:color w:val="221F1F"/>
        </w:rPr>
        <w:t>of</w:t>
      </w:r>
      <w:r>
        <w:rPr>
          <w:color w:val="221F1F"/>
          <w:spacing w:val="-4"/>
        </w:rPr>
        <w:t xml:space="preserve"> </w:t>
      </w:r>
      <w:r>
        <w:rPr>
          <w:color w:val="221F1F"/>
        </w:rPr>
        <w:t>compliance</w:t>
      </w:r>
      <w:r>
        <w:rPr>
          <w:color w:val="221F1F"/>
          <w:spacing w:val="-3"/>
        </w:rPr>
        <w:t xml:space="preserve"> </w:t>
      </w:r>
      <w:r>
        <w:rPr>
          <w:color w:val="221F1F"/>
        </w:rPr>
        <w:t>with</w:t>
      </w:r>
      <w:r>
        <w:rPr>
          <w:color w:val="221F1F"/>
          <w:spacing w:val="-3"/>
        </w:rPr>
        <w:t xml:space="preserve"> </w:t>
      </w:r>
      <w:r>
        <w:rPr>
          <w:color w:val="221F1F"/>
        </w:rPr>
        <w:t>title</w:t>
      </w:r>
      <w:r>
        <w:rPr>
          <w:color w:val="221F1F"/>
          <w:spacing w:val="-9"/>
        </w:rPr>
        <w:t xml:space="preserve"> </w:t>
      </w:r>
      <w:r>
        <w:rPr>
          <w:color w:val="221F1F"/>
        </w:rPr>
        <w:t>VI</w:t>
      </w:r>
      <w:r>
        <w:rPr>
          <w:color w:val="221F1F"/>
          <w:spacing w:val="-3"/>
        </w:rPr>
        <w:t xml:space="preserve"> </w:t>
      </w:r>
      <w:r>
        <w:rPr>
          <w:color w:val="221F1F"/>
        </w:rPr>
        <w:t>of</w:t>
      </w:r>
      <w:r>
        <w:rPr>
          <w:color w:val="221F1F"/>
          <w:spacing w:val="-4"/>
        </w:rPr>
        <w:t xml:space="preserve"> </w:t>
      </w:r>
      <w:r>
        <w:rPr>
          <w:color w:val="221F1F"/>
        </w:rPr>
        <w:t>the</w:t>
      </w:r>
      <w:r>
        <w:rPr>
          <w:color w:val="221F1F"/>
          <w:spacing w:val="-3"/>
        </w:rPr>
        <w:t xml:space="preserve"> </w:t>
      </w:r>
      <w:r>
        <w:rPr>
          <w:color w:val="221F1F"/>
        </w:rPr>
        <w:t>Civil</w:t>
      </w:r>
      <w:r>
        <w:rPr>
          <w:color w:val="221F1F"/>
          <w:spacing w:val="-3"/>
        </w:rPr>
        <w:t xml:space="preserve"> </w:t>
      </w:r>
      <w:r>
        <w:rPr>
          <w:color w:val="221F1F"/>
        </w:rPr>
        <w:t>Rights</w:t>
      </w:r>
      <w:r>
        <w:rPr>
          <w:color w:val="221F1F"/>
          <w:spacing w:val="-5"/>
        </w:rPr>
        <w:t xml:space="preserve"> </w:t>
      </w:r>
      <w:r>
        <w:rPr>
          <w:color w:val="221F1F"/>
        </w:rPr>
        <w:t>Act of 1964, section 504 of the Rehabilitation</w:t>
      </w:r>
      <w:r>
        <w:rPr>
          <w:color w:val="221F1F"/>
          <w:spacing w:val="-1"/>
        </w:rPr>
        <w:t xml:space="preserve"> </w:t>
      </w:r>
      <w:r>
        <w:rPr>
          <w:color w:val="221F1F"/>
        </w:rPr>
        <w:t xml:space="preserve">Act of 1973 as amended; and </w:t>
      </w:r>
      <w:r>
        <w:t>i</w:t>
      </w:r>
      <w:r>
        <w:rPr>
          <w:color w:val="221F1F"/>
        </w:rPr>
        <w:t>n the event of a</w:t>
      </w:r>
      <w:r>
        <w:rPr>
          <w:color w:val="221F1F"/>
          <w:spacing w:val="-2"/>
        </w:rPr>
        <w:t xml:space="preserve"> </w:t>
      </w:r>
      <w:r>
        <w:rPr>
          <w:color w:val="221F1F"/>
        </w:rPr>
        <w:t>transfer</w:t>
      </w:r>
      <w:r>
        <w:rPr>
          <w:color w:val="221F1F"/>
          <w:spacing w:val="-2"/>
        </w:rPr>
        <w:t xml:space="preserve"> </w:t>
      </w:r>
      <w:r>
        <w:rPr>
          <w:color w:val="221F1F"/>
        </w:rPr>
        <w:t>of</w:t>
      </w:r>
      <w:r>
        <w:rPr>
          <w:color w:val="221F1F"/>
          <w:spacing w:val="-3"/>
        </w:rPr>
        <w:t xml:space="preserve"> </w:t>
      </w:r>
      <w:r>
        <w:rPr>
          <w:color w:val="221F1F"/>
        </w:rPr>
        <w:t>ownership,</w:t>
      </w:r>
      <w:r>
        <w:rPr>
          <w:color w:val="221F1F"/>
          <w:spacing w:val="-2"/>
        </w:rPr>
        <w:t xml:space="preserve"> </w:t>
      </w:r>
      <w:r>
        <w:rPr>
          <w:color w:val="221F1F"/>
        </w:rPr>
        <w:t>the</w:t>
      </w:r>
      <w:r>
        <w:rPr>
          <w:color w:val="221F1F"/>
          <w:spacing w:val="-2"/>
        </w:rPr>
        <w:t xml:space="preserve"> </w:t>
      </w:r>
      <w:r>
        <w:rPr>
          <w:color w:val="221F1F"/>
        </w:rPr>
        <w:t>agreement</w:t>
      </w:r>
      <w:r>
        <w:rPr>
          <w:color w:val="221F1F"/>
          <w:spacing w:val="-2"/>
        </w:rPr>
        <w:t xml:space="preserve"> </w:t>
      </w:r>
      <w:r>
        <w:rPr>
          <w:color w:val="221F1F"/>
        </w:rPr>
        <w:t>will</w:t>
      </w:r>
      <w:r>
        <w:rPr>
          <w:color w:val="221F1F"/>
          <w:spacing w:val="-3"/>
        </w:rPr>
        <w:t xml:space="preserve"> </w:t>
      </w:r>
      <w:r>
        <w:rPr>
          <w:color w:val="221F1F"/>
        </w:rPr>
        <w:t>automatically</w:t>
      </w:r>
      <w:r>
        <w:rPr>
          <w:color w:val="221F1F"/>
          <w:spacing w:val="-2"/>
        </w:rPr>
        <w:t xml:space="preserve"> </w:t>
      </w:r>
      <w:r>
        <w:rPr>
          <w:color w:val="221F1F"/>
        </w:rPr>
        <w:t>be</w:t>
      </w:r>
      <w:r>
        <w:rPr>
          <w:color w:val="221F1F"/>
          <w:spacing w:val="-2"/>
        </w:rPr>
        <w:t xml:space="preserve"> </w:t>
      </w:r>
      <w:r>
        <w:rPr>
          <w:color w:val="221F1F"/>
        </w:rPr>
        <w:t>assigned</w:t>
      </w:r>
      <w:r>
        <w:rPr>
          <w:color w:val="221F1F"/>
          <w:spacing w:val="-2"/>
        </w:rPr>
        <w:t xml:space="preserve"> </w:t>
      </w:r>
      <w:r>
        <w:rPr>
          <w:color w:val="221F1F"/>
        </w:rPr>
        <w:t>to</w:t>
      </w:r>
      <w:r>
        <w:rPr>
          <w:color w:val="221F1F"/>
          <w:spacing w:val="-4"/>
        </w:rPr>
        <w:t xml:space="preserve"> </w:t>
      </w:r>
      <w:r>
        <w:rPr>
          <w:color w:val="221F1F"/>
        </w:rPr>
        <w:t>the</w:t>
      </w:r>
      <w:r>
        <w:rPr>
          <w:color w:val="221F1F"/>
          <w:spacing w:val="-2"/>
        </w:rPr>
        <w:t xml:space="preserve"> </w:t>
      </w:r>
      <w:r>
        <w:rPr>
          <w:color w:val="221F1F"/>
        </w:rPr>
        <w:t>new</w:t>
      </w:r>
      <w:r>
        <w:rPr>
          <w:color w:val="221F1F"/>
          <w:spacing w:val="-3"/>
        </w:rPr>
        <w:t xml:space="preserve"> </w:t>
      </w:r>
      <w:r>
        <w:rPr>
          <w:color w:val="221F1F"/>
        </w:rPr>
        <w:t>owner subject to the conditions specified in the agreement and 42 CFR 489, subject to</w:t>
      </w:r>
      <w:r>
        <w:rPr>
          <w:color w:val="221F1F"/>
          <w:spacing w:val="40"/>
        </w:rPr>
        <w:t xml:space="preserve"> </w:t>
      </w:r>
      <w:r>
        <w:rPr>
          <w:color w:val="221F1F"/>
        </w:rPr>
        <w:t>existing plans of correction.</w:t>
      </w:r>
    </w:p>
    <w:p w:rsidR="00DE128F" w:rsidP="00DE128F" w14:paraId="7C56D873" w14:textId="77777777">
      <w:pPr>
        <w:pStyle w:val="BodyText"/>
        <w:ind w:left="360"/>
        <w:rPr>
          <w:color w:val="221F1F"/>
        </w:rPr>
      </w:pPr>
    </w:p>
    <w:p w:rsidR="00DE128F" w:rsidP="00DE128F" w14:paraId="7C6AC011" w14:textId="77777777">
      <w:pPr>
        <w:pStyle w:val="BodyText"/>
        <w:ind w:left="360"/>
      </w:pPr>
      <w:r>
        <w:t>The CMS-1561A form requires an RHC to agree to do the following: (1) To maintain compliance with the conditions for certification set forth in part 491 of chapter IV, title 42 of the Code of Federal Regulations; (2) to report promptly to the Centers for Medicare &amp; Medicaid Services any failure to do so; (3) Not to charge the beneficiary or any other person for items and services for which the beneficiary is entitled to have payment made under the provisions</w:t>
      </w:r>
      <w:r>
        <w:rPr>
          <w:spacing w:val="-2"/>
        </w:rPr>
        <w:t xml:space="preserve"> </w:t>
      </w:r>
      <w:r>
        <w:t>of</w:t>
      </w:r>
      <w:r>
        <w:rPr>
          <w:spacing w:val="-3"/>
        </w:rPr>
        <w:t xml:space="preserve"> </w:t>
      </w:r>
      <w:r>
        <w:t>part</w:t>
      </w:r>
      <w:r>
        <w:rPr>
          <w:spacing w:val="-2"/>
        </w:rPr>
        <w:t xml:space="preserve"> </w:t>
      </w:r>
      <w:r>
        <w:t>405</w:t>
      </w:r>
      <w:r>
        <w:rPr>
          <w:spacing w:val="-2"/>
        </w:rPr>
        <w:t xml:space="preserve"> </w:t>
      </w:r>
      <w:r>
        <w:t>of</w:t>
      </w:r>
      <w:r>
        <w:rPr>
          <w:spacing w:val="-3"/>
        </w:rPr>
        <w:t xml:space="preserve"> </w:t>
      </w:r>
      <w:r>
        <w:t>chapter</w:t>
      </w:r>
      <w:r>
        <w:rPr>
          <w:spacing w:val="-2"/>
        </w:rPr>
        <w:t xml:space="preserve"> </w:t>
      </w:r>
      <w:r>
        <w:t>IV,</w:t>
      </w:r>
      <w:r>
        <w:rPr>
          <w:spacing w:val="-4"/>
        </w:rPr>
        <w:t xml:space="preserve"> </w:t>
      </w:r>
      <w:r>
        <w:t>title</w:t>
      </w:r>
      <w:r>
        <w:rPr>
          <w:spacing w:val="-2"/>
        </w:rPr>
        <w:t xml:space="preserve"> </w:t>
      </w:r>
      <w:r>
        <w:t>42</w:t>
      </w:r>
      <w:r>
        <w:rPr>
          <w:spacing w:val="-2"/>
        </w:rPr>
        <w:t xml:space="preserve"> </w:t>
      </w:r>
      <w:r>
        <w:t>of</w:t>
      </w:r>
      <w:r>
        <w:rPr>
          <w:spacing w:val="-3"/>
        </w:rPr>
        <w:t xml:space="preserve"> </w:t>
      </w:r>
      <w:r>
        <w:t>the</w:t>
      </w:r>
      <w:r>
        <w:rPr>
          <w:spacing w:val="-2"/>
        </w:rPr>
        <w:t xml:space="preserve"> </w:t>
      </w:r>
      <w:r>
        <w:t>Code</w:t>
      </w:r>
      <w:r>
        <w:rPr>
          <w:spacing w:val="-2"/>
        </w:rPr>
        <w:t xml:space="preserve"> </w:t>
      </w:r>
      <w:r>
        <w:t>of</w:t>
      </w:r>
      <w:r>
        <w:rPr>
          <w:spacing w:val="-3"/>
        </w:rPr>
        <w:t xml:space="preserve"> </w:t>
      </w:r>
      <w:r>
        <w:t>Federal</w:t>
      </w:r>
      <w:r>
        <w:rPr>
          <w:spacing w:val="-2"/>
        </w:rPr>
        <w:t xml:space="preserve"> </w:t>
      </w:r>
      <w:r>
        <w:t>Regulations</w:t>
      </w:r>
      <w:r>
        <w:rPr>
          <w:spacing w:val="-3"/>
        </w:rPr>
        <w:t xml:space="preserve"> </w:t>
      </w:r>
      <w:r>
        <w:t>(or</w:t>
      </w:r>
      <w:r>
        <w:rPr>
          <w:spacing w:val="-2"/>
        </w:rPr>
        <w:t xml:space="preserve"> </w:t>
      </w:r>
      <w:r>
        <w:t>for</w:t>
      </w:r>
      <w:r>
        <w:rPr>
          <w:spacing w:val="-2"/>
        </w:rPr>
        <w:t xml:space="preserve"> </w:t>
      </w:r>
      <w:r>
        <w:t>which the beneficiary would have been entitled if the Rural Health Clinic had filed a request for payment in accordance with §410.165 of chapter IV), except for any deductible or coinsurance amounts for which the beneficiary is liable under §405.2410b; (4) To refund as promptly as</w:t>
      </w:r>
      <w:r>
        <w:rPr>
          <w:spacing w:val="-1"/>
        </w:rPr>
        <w:t xml:space="preserve"> </w:t>
      </w:r>
      <w:r>
        <w:t>possible</w:t>
      </w:r>
      <w:r>
        <w:rPr>
          <w:spacing w:val="-1"/>
        </w:rPr>
        <w:t xml:space="preserve"> </w:t>
      </w:r>
      <w:r>
        <w:t>any money incorrectly collected from</w:t>
      </w:r>
      <w:r>
        <w:rPr>
          <w:spacing w:val="-2"/>
        </w:rPr>
        <w:t xml:space="preserve"> </w:t>
      </w:r>
      <w:r>
        <w:t>a beneficiary</w:t>
      </w:r>
      <w:r>
        <w:rPr>
          <w:spacing w:val="-2"/>
        </w:rPr>
        <w:t xml:space="preserve"> </w:t>
      </w:r>
      <w:r>
        <w:t>or from</w:t>
      </w:r>
      <w:r>
        <w:rPr>
          <w:spacing w:val="-3"/>
        </w:rPr>
        <w:t xml:space="preserve"> </w:t>
      </w:r>
      <w:r>
        <w:t>someone on his or her behalf; (5) To accept beneficiaries for care and treatment without limitations, except as</w:t>
      </w:r>
      <w:r>
        <w:rPr>
          <w:spacing w:val="-1"/>
        </w:rPr>
        <w:t xml:space="preserve"> </w:t>
      </w:r>
      <w:r>
        <w:t>it may impose on</w:t>
      </w:r>
      <w:r>
        <w:rPr>
          <w:spacing w:val="-1"/>
        </w:rPr>
        <w:t xml:space="preserve"> </w:t>
      </w:r>
      <w:r>
        <w:t>all other</w:t>
      </w:r>
      <w:r>
        <w:rPr>
          <w:spacing w:val="-1"/>
        </w:rPr>
        <w:t xml:space="preserve"> </w:t>
      </w:r>
      <w:r>
        <w:t>persons;</w:t>
      </w:r>
      <w:r>
        <w:rPr>
          <w:spacing w:val="-5"/>
        </w:rPr>
        <w:t xml:space="preserve"> </w:t>
      </w:r>
      <w:r>
        <w:t>and</w:t>
      </w:r>
      <w:r>
        <w:rPr>
          <w:spacing w:val="-2"/>
        </w:rPr>
        <w:t xml:space="preserve"> </w:t>
      </w:r>
      <w:r>
        <w:t>(6)</w:t>
      </w:r>
      <w:r>
        <w:rPr>
          <w:spacing w:val="-3"/>
        </w:rPr>
        <w:t xml:space="preserve"> </w:t>
      </w:r>
      <w:r>
        <w:t>To</w:t>
      </w:r>
      <w:r>
        <w:rPr>
          <w:spacing w:val="-3"/>
        </w:rPr>
        <w:t xml:space="preserve"> </w:t>
      </w:r>
      <w:r>
        <w:t>accept</w:t>
      </w:r>
      <w:r>
        <w:rPr>
          <w:spacing w:val="-3"/>
        </w:rPr>
        <w:t xml:space="preserve"> </w:t>
      </w:r>
      <w:r>
        <w:t>any</w:t>
      </w:r>
      <w:r>
        <w:rPr>
          <w:spacing w:val="-3"/>
        </w:rPr>
        <w:t xml:space="preserve"> </w:t>
      </w:r>
      <w:r>
        <w:t>additional</w:t>
      </w:r>
      <w:r>
        <w:rPr>
          <w:spacing w:val="-3"/>
        </w:rPr>
        <w:t xml:space="preserve"> </w:t>
      </w:r>
      <w:r>
        <w:t>provisions</w:t>
      </w:r>
      <w:r>
        <w:rPr>
          <w:spacing w:val="-3"/>
        </w:rPr>
        <w:t xml:space="preserve"> </w:t>
      </w:r>
      <w:r>
        <w:t>that the Secretary finds necessary or desirable for the efficient and effective administration of the Medicare program</w:t>
      </w:r>
      <w:r>
        <w:t xml:space="preserve">.  </w:t>
      </w:r>
    </w:p>
    <w:p w:rsidR="00DE128F" w:rsidP="00DE128F" w14:paraId="7C7C099B" w14:textId="77777777">
      <w:pPr>
        <w:pStyle w:val="BodyText"/>
        <w:ind w:left="360"/>
      </w:pPr>
    </w:p>
    <w:p w:rsidR="001D2A0A" w:rsidP="00DE128F" w14:paraId="773AD4F5" w14:textId="58D9DF75">
      <w:pPr>
        <w:pStyle w:val="BodyText"/>
        <w:ind w:left="360"/>
      </w:pPr>
      <w:r>
        <w:t>The</w:t>
      </w:r>
      <w:r>
        <w:rPr>
          <w:spacing w:val="-3"/>
        </w:rPr>
        <w:t xml:space="preserve"> </w:t>
      </w:r>
      <w:r>
        <w:t xml:space="preserve">collection is made only once during the applicant’s participation in Medicare. </w:t>
      </w:r>
      <w:r w:rsidR="00E01154">
        <w:t>The a</w:t>
      </w:r>
      <w:r>
        <w:t>pplicant and CMS enter into agreement at the beginning of the applicant’s participation in</w:t>
      </w:r>
      <w:r w:rsidR="00E01154">
        <w:t xml:space="preserve"> </w:t>
      </w:r>
      <w:r>
        <w:t>Medicare</w:t>
      </w:r>
      <w:r w:rsidR="00E01154">
        <w:t xml:space="preserve"> by</w:t>
      </w:r>
      <w:r>
        <w:t xml:space="preserve"> </w:t>
      </w:r>
      <w:r w:rsidR="00F6280F">
        <w:t>sign</w:t>
      </w:r>
      <w:r w:rsidR="00E01154">
        <w:t>ing</w:t>
      </w:r>
      <w:r w:rsidR="00F6280F">
        <w:t xml:space="preserve"> the completed CMS-1561 or CMS-1561A form (as applicable)</w:t>
      </w:r>
      <w:r w:rsidR="00E01154">
        <w:t>.  The purpose of the agreement is</w:t>
      </w:r>
      <w:r w:rsidR="00F6280F">
        <w:t xml:space="preserve"> to assure CMS that the provider or RHC will continue to meet all Federal requirements following their approval.</w:t>
      </w:r>
      <w:r w:rsidR="00F6280F">
        <w:rPr>
          <w:spacing w:val="40"/>
        </w:rPr>
        <w:t xml:space="preserve"> </w:t>
      </w:r>
      <w:r w:rsidR="00F6280F">
        <w:t>The agreement</w:t>
      </w:r>
      <w:r w:rsidR="00F6280F">
        <w:rPr>
          <w:spacing w:val="-3"/>
        </w:rPr>
        <w:t xml:space="preserve"> </w:t>
      </w:r>
      <w:r w:rsidR="00F6280F">
        <w:t>remains</w:t>
      </w:r>
      <w:r w:rsidR="00F6280F">
        <w:rPr>
          <w:spacing w:val="-3"/>
        </w:rPr>
        <w:t xml:space="preserve"> </w:t>
      </w:r>
      <w:r w:rsidR="00F6280F">
        <w:t>in</w:t>
      </w:r>
      <w:r w:rsidR="00F6280F">
        <w:rPr>
          <w:spacing w:val="-3"/>
        </w:rPr>
        <w:t xml:space="preserve"> </w:t>
      </w:r>
      <w:r w:rsidR="00F6280F">
        <w:t>force</w:t>
      </w:r>
      <w:r w:rsidR="00F6280F">
        <w:rPr>
          <w:spacing w:val="-3"/>
        </w:rPr>
        <w:t xml:space="preserve"> </w:t>
      </w:r>
      <w:r w:rsidR="00F6280F">
        <w:t>so</w:t>
      </w:r>
      <w:r w:rsidR="00F6280F">
        <w:rPr>
          <w:spacing w:val="-3"/>
        </w:rPr>
        <w:t xml:space="preserve"> </w:t>
      </w:r>
      <w:r w:rsidR="00F6280F">
        <w:t>long</w:t>
      </w:r>
      <w:r w:rsidR="00F6280F">
        <w:rPr>
          <w:spacing w:val="-4"/>
        </w:rPr>
        <w:t xml:space="preserve"> </w:t>
      </w:r>
      <w:r w:rsidR="00F6280F">
        <w:t>as</w:t>
      </w:r>
      <w:r w:rsidR="00F6280F">
        <w:rPr>
          <w:spacing w:val="-3"/>
        </w:rPr>
        <w:t xml:space="preserve"> </w:t>
      </w:r>
      <w:r w:rsidR="00287934">
        <w:t>it is</w:t>
      </w:r>
      <w:r w:rsidR="00F6280F">
        <w:rPr>
          <w:spacing w:val="-3"/>
        </w:rPr>
        <w:t xml:space="preserve"> </w:t>
      </w:r>
      <w:r w:rsidR="00F6280F">
        <w:t>not</w:t>
      </w:r>
      <w:r w:rsidR="00F6280F">
        <w:rPr>
          <w:spacing w:val="-3"/>
        </w:rPr>
        <w:t xml:space="preserve"> </w:t>
      </w:r>
      <w:r w:rsidR="00F6280F">
        <w:t>terminated</w:t>
      </w:r>
      <w:r w:rsidR="00F6280F">
        <w:rPr>
          <w:spacing w:val="-3"/>
        </w:rPr>
        <w:t xml:space="preserve"> </w:t>
      </w:r>
      <w:r w:rsidR="00F6280F">
        <w:t>by</w:t>
      </w:r>
      <w:r w:rsidR="00F6280F">
        <w:rPr>
          <w:spacing w:val="-3"/>
        </w:rPr>
        <w:t xml:space="preserve"> </w:t>
      </w:r>
      <w:r w:rsidR="00F6280F">
        <w:t>either</w:t>
      </w:r>
      <w:r w:rsidR="00F6280F">
        <w:rPr>
          <w:spacing w:val="-3"/>
        </w:rPr>
        <w:t xml:space="preserve"> </w:t>
      </w:r>
      <w:r w:rsidR="00F6280F">
        <w:t>party</w:t>
      </w:r>
      <w:r>
        <w:t>.</w:t>
      </w:r>
    </w:p>
    <w:p w:rsidR="001D2A0A" w14:paraId="2708C3E6" w14:textId="77777777">
      <w:pPr>
        <w:pStyle w:val="BodyText"/>
        <w:spacing w:before="10"/>
        <w:rPr>
          <w:sz w:val="23"/>
        </w:rPr>
      </w:pPr>
    </w:p>
    <w:p w:rsidR="001D2A0A" w:rsidP="00DE128F" w14:paraId="21240D0D" w14:textId="77777777">
      <w:pPr>
        <w:pStyle w:val="Heading1"/>
        <w:numPr>
          <w:ilvl w:val="0"/>
          <w:numId w:val="4"/>
        </w:numPr>
        <w:tabs>
          <w:tab w:val="left" w:pos="980"/>
        </w:tabs>
        <w:ind w:left="360"/>
        <w:rPr>
          <w:u w:val="none"/>
        </w:rPr>
      </w:pPr>
      <w:r>
        <w:rPr>
          <w:spacing w:val="-2"/>
        </w:rPr>
        <w:t>Justification</w:t>
      </w:r>
    </w:p>
    <w:p w:rsidR="001D2A0A" w14:paraId="7F155EF8" w14:textId="77777777">
      <w:pPr>
        <w:pStyle w:val="BodyText"/>
        <w:rPr>
          <w:b/>
        </w:rPr>
      </w:pPr>
    </w:p>
    <w:p w:rsidR="001D2A0A" w:rsidP="00DE128F" w14:paraId="71E95996" w14:textId="660742C9">
      <w:pPr>
        <w:pStyle w:val="ListParagraph"/>
        <w:numPr>
          <w:ilvl w:val="0"/>
          <w:numId w:val="3"/>
        </w:numPr>
        <w:tabs>
          <w:tab w:val="left" w:pos="1340"/>
        </w:tabs>
        <w:ind w:left="720"/>
        <w:rPr>
          <w:b/>
          <w:sz w:val="24"/>
        </w:rPr>
      </w:pPr>
      <w:r>
        <w:rPr>
          <w:b/>
          <w:sz w:val="24"/>
          <w:u w:val="single"/>
        </w:rPr>
        <w:t>Need</w:t>
      </w:r>
      <w:r>
        <w:rPr>
          <w:b/>
          <w:spacing w:val="-2"/>
          <w:sz w:val="24"/>
          <w:u w:val="single"/>
        </w:rPr>
        <w:t xml:space="preserve"> </w:t>
      </w:r>
      <w:r>
        <w:rPr>
          <w:b/>
          <w:sz w:val="24"/>
          <w:u w:val="single"/>
        </w:rPr>
        <w:t>and</w:t>
      </w:r>
      <w:r>
        <w:rPr>
          <w:b/>
          <w:spacing w:val="-2"/>
          <w:sz w:val="24"/>
          <w:u w:val="single"/>
        </w:rPr>
        <w:t xml:space="preserve"> </w:t>
      </w:r>
      <w:r>
        <w:rPr>
          <w:b/>
          <w:sz w:val="24"/>
          <w:u w:val="single"/>
        </w:rPr>
        <w:t xml:space="preserve">Legal </w:t>
      </w:r>
      <w:r>
        <w:rPr>
          <w:b/>
          <w:spacing w:val="-4"/>
          <w:sz w:val="24"/>
          <w:u w:val="single"/>
        </w:rPr>
        <w:t>Basis</w:t>
      </w:r>
    </w:p>
    <w:p w:rsidR="001D2A0A" w14:paraId="201EB552" w14:textId="77777777">
      <w:pPr>
        <w:pStyle w:val="BodyText"/>
        <w:rPr>
          <w:b/>
        </w:rPr>
      </w:pPr>
    </w:p>
    <w:p w:rsidR="00E01154" w:rsidRPr="00003DDF" w:rsidP="00CD18A5" w14:paraId="670F6B6F" w14:textId="361A2ECA">
      <w:pPr>
        <w:pStyle w:val="BodyText"/>
        <w:numPr>
          <w:ilvl w:val="0"/>
          <w:numId w:val="6"/>
        </w:numPr>
        <w:ind w:left="1080"/>
        <w:rPr>
          <w:b/>
          <w:bCs/>
          <w:i/>
          <w:iCs/>
          <w:u w:val="single"/>
        </w:rPr>
      </w:pPr>
      <w:r w:rsidRPr="00003DDF">
        <w:rPr>
          <w:b/>
          <w:bCs/>
          <w:i/>
          <w:iCs/>
          <w:u w:val="single"/>
        </w:rPr>
        <w:t>Legal basis for CMS-1561 form:</w:t>
      </w:r>
    </w:p>
    <w:p w:rsidR="00FD7567" w:rsidP="00DE128F" w14:paraId="7DC2EA8F" w14:textId="77777777">
      <w:pPr>
        <w:pStyle w:val="BodyText"/>
        <w:ind w:right="613"/>
      </w:pPr>
    </w:p>
    <w:p w:rsidR="001D2A0A" w:rsidP="00FD7567" w14:paraId="551EDEEF" w14:textId="43FDE18E">
      <w:pPr>
        <w:pStyle w:val="BodyText"/>
        <w:ind w:left="1080"/>
      </w:pPr>
      <w:r>
        <w:t>I</w:t>
      </w:r>
      <w:r w:rsidR="00F6280F">
        <w:t>n accordance with Section 1866 of</w:t>
      </w:r>
      <w:r w:rsidR="00F6280F">
        <w:rPr>
          <w:spacing w:val="-1"/>
        </w:rPr>
        <w:t xml:space="preserve"> </w:t>
      </w:r>
      <w:r w:rsidR="00F6280F">
        <w:t>the Social Security Act (the Act), Section 2475(d) of the Substance Use-Disorder Prevention that Promotes Opioid Recovery and Treatment (SUPPORT) for Patients and Communities Act (the SUPPORT Act)</w:t>
      </w:r>
      <w:r w:rsidR="00F6280F">
        <w:rPr>
          <w:spacing w:val="-1"/>
        </w:rPr>
        <w:t xml:space="preserve"> </w:t>
      </w:r>
      <w:r w:rsidR="00F6280F">
        <w:t>(Pub.</w:t>
      </w:r>
      <w:r w:rsidR="00F6280F">
        <w:rPr>
          <w:spacing w:val="-1"/>
        </w:rPr>
        <w:t xml:space="preserve"> </w:t>
      </w:r>
      <w:r w:rsidR="00F6280F">
        <w:t>L.</w:t>
      </w:r>
      <w:r w:rsidR="00F6280F">
        <w:rPr>
          <w:spacing w:val="-1"/>
        </w:rPr>
        <w:t xml:space="preserve"> </w:t>
      </w:r>
      <w:r w:rsidR="00F6280F">
        <w:t>115-271,</w:t>
      </w:r>
      <w:r w:rsidR="00F6280F">
        <w:rPr>
          <w:spacing w:val="-1"/>
        </w:rPr>
        <w:t xml:space="preserve"> </w:t>
      </w:r>
      <w:r w:rsidR="00F6280F">
        <w:rPr>
          <w:b/>
        </w:rPr>
        <w:t>October</w:t>
      </w:r>
      <w:r w:rsidR="00F6280F">
        <w:rPr>
          <w:b/>
          <w:spacing w:val="-1"/>
        </w:rPr>
        <w:t xml:space="preserve"> </w:t>
      </w:r>
      <w:r w:rsidR="00F6280F">
        <w:rPr>
          <w:b/>
        </w:rPr>
        <w:t>24,</w:t>
      </w:r>
      <w:r w:rsidR="00F6280F">
        <w:rPr>
          <w:b/>
          <w:spacing w:val="-1"/>
        </w:rPr>
        <w:t xml:space="preserve"> </w:t>
      </w:r>
      <w:r w:rsidR="00F6280F">
        <w:rPr>
          <w:b/>
        </w:rPr>
        <w:t>2018</w:t>
      </w:r>
      <w:r w:rsidR="00F6280F">
        <w:t>)</w:t>
      </w:r>
      <w:r w:rsidR="00F6280F">
        <w:rPr>
          <w:spacing w:val="-1"/>
        </w:rPr>
        <w:t xml:space="preserve"> </w:t>
      </w:r>
      <w:r w:rsidR="00F6280F">
        <w:t>amends</w:t>
      </w:r>
      <w:r w:rsidR="00F6280F">
        <w:rPr>
          <w:spacing w:val="-1"/>
        </w:rPr>
        <w:t xml:space="preserve"> </w:t>
      </w:r>
      <w:r w:rsidR="00F6280F">
        <w:t>section</w:t>
      </w:r>
      <w:r w:rsidR="00F6280F">
        <w:rPr>
          <w:spacing w:val="-1"/>
        </w:rPr>
        <w:t xml:space="preserve"> </w:t>
      </w:r>
      <w:r w:rsidR="00F6280F">
        <w:t>1866(e)</w:t>
      </w:r>
      <w:r w:rsidR="00F6280F">
        <w:rPr>
          <w:spacing w:val="-1"/>
        </w:rPr>
        <w:t xml:space="preserve"> </w:t>
      </w:r>
      <w:r w:rsidR="00F6280F">
        <w:t>of</w:t>
      </w:r>
      <w:r w:rsidR="00F6280F">
        <w:rPr>
          <w:spacing w:val="-2"/>
        </w:rPr>
        <w:t xml:space="preserve"> </w:t>
      </w:r>
      <w:r w:rsidR="00F6280F">
        <w:t>the</w:t>
      </w:r>
      <w:r w:rsidR="00F6280F">
        <w:rPr>
          <w:spacing w:val="-2"/>
        </w:rPr>
        <w:t xml:space="preserve"> </w:t>
      </w:r>
      <w:r w:rsidR="00F6280F">
        <w:t>Act</w:t>
      </w:r>
      <w:r w:rsidR="00F6280F">
        <w:rPr>
          <w:spacing w:val="-1"/>
        </w:rPr>
        <w:t xml:space="preserve"> </w:t>
      </w:r>
      <w:r w:rsidR="00F6280F">
        <w:t>by</w:t>
      </w:r>
      <w:r w:rsidR="00F6280F">
        <w:rPr>
          <w:spacing w:val="-1"/>
        </w:rPr>
        <w:t xml:space="preserve"> </w:t>
      </w:r>
      <w:r w:rsidR="00F6280F">
        <w:t>adding</w:t>
      </w:r>
      <w:r w:rsidR="00F6280F">
        <w:rPr>
          <w:spacing w:val="-1"/>
        </w:rPr>
        <w:t xml:space="preserve"> </w:t>
      </w:r>
      <w:r w:rsidR="00F6280F">
        <w:t>a new</w:t>
      </w:r>
      <w:r w:rsidR="00F6280F">
        <w:rPr>
          <w:spacing w:val="-4"/>
        </w:rPr>
        <w:t xml:space="preserve"> </w:t>
      </w:r>
      <w:r w:rsidR="00F6280F">
        <w:t>paragraph</w:t>
      </w:r>
      <w:r w:rsidR="00F6280F">
        <w:rPr>
          <w:spacing w:val="-3"/>
        </w:rPr>
        <w:t xml:space="preserve"> </w:t>
      </w:r>
      <w:r w:rsidR="00F6280F">
        <w:t>(3)</w:t>
      </w:r>
      <w:r w:rsidR="00F6280F">
        <w:rPr>
          <w:spacing w:val="-3"/>
        </w:rPr>
        <w:t xml:space="preserve"> </w:t>
      </w:r>
      <w:r w:rsidR="00F6280F">
        <w:t>which</w:t>
      </w:r>
      <w:r w:rsidR="00F6280F">
        <w:rPr>
          <w:spacing w:val="-5"/>
        </w:rPr>
        <w:t xml:space="preserve"> </w:t>
      </w:r>
      <w:r w:rsidR="00F6280F">
        <w:t>includes</w:t>
      </w:r>
      <w:r w:rsidR="00F6280F">
        <w:rPr>
          <w:spacing w:val="-3"/>
        </w:rPr>
        <w:t xml:space="preserve"> </w:t>
      </w:r>
      <w:r w:rsidR="00F6280F">
        <w:t>opioid</w:t>
      </w:r>
      <w:r w:rsidR="00F6280F">
        <w:rPr>
          <w:spacing w:val="-3"/>
        </w:rPr>
        <w:t xml:space="preserve"> </w:t>
      </w:r>
      <w:r w:rsidR="00F6280F">
        <w:t>treatment</w:t>
      </w:r>
      <w:r w:rsidR="00F6280F">
        <w:rPr>
          <w:spacing w:val="-3"/>
        </w:rPr>
        <w:t xml:space="preserve"> </w:t>
      </w:r>
      <w:r w:rsidR="00F6280F">
        <w:t>programs</w:t>
      </w:r>
      <w:r w:rsidR="00F6280F">
        <w:rPr>
          <w:spacing w:val="-3"/>
        </w:rPr>
        <w:t xml:space="preserve"> </w:t>
      </w:r>
      <w:r w:rsidR="00F6280F">
        <w:t>(but</w:t>
      </w:r>
      <w:r w:rsidR="00F6280F">
        <w:rPr>
          <w:spacing w:val="-3"/>
        </w:rPr>
        <w:t xml:space="preserve"> </w:t>
      </w:r>
      <w:r w:rsidR="00F6280F">
        <w:t>only</w:t>
      </w:r>
      <w:r w:rsidR="00F6280F">
        <w:rPr>
          <w:spacing w:val="-3"/>
        </w:rPr>
        <w:t xml:space="preserve"> </w:t>
      </w:r>
      <w:r w:rsidR="00F6280F">
        <w:t>with</w:t>
      </w:r>
      <w:r w:rsidR="00F6280F">
        <w:rPr>
          <w:spacing w:val="-3"/>
        </w:rPr>
        <w:t xml:space="preserve"> </w:t>
      </w:r>
      <w:r w:rsidR="00F6280F">
        <w:t>respect</w:t>
      </w:r>
      <w:r w:rsidR="00F6280F">
        <w:rPr>
          <w:spacing w:val="-3"/>
        </w:rPr>
        <w:t xml:space="preserve"> </w:t>
      </w:r>
      <w:r w:rsidR="00F6280F">
        <w:t>to</w:t>
      </w:r>
      <w:r w:rsidR="00F6280F">
        <w:rPr>
          <w:spacing w:val="-5"/>
        </w:rPr>
        <w:t xml:space="preserve"> </w:t>
      </w:r>
      <w:r w:rsidR="00F6280F">
        <w:t>the furnishing of opioid use disorder treatment services) and the implementing regulations at 42 CFR Part 489, to participate in the Medicare program all applicants must agree to comply with the requirements specified therein.</w:t>
      </w:r>
    </w:p>
    <w:p w:rsidR="001D2A0A" w:rsidP="00E01154" w14:paraId="1C5B4FFE" w14:textId="77777777">
      <w:pPr>
        <w:pStyle w:val="BodyText"/>
        <w:ind w:left="360"/>
      </w:pPr>
    </w:p>
    <w:p w:rsidR="00FD7567" w:rsidP="00FD7567" w14:paraId="61E706EA" w14:textId="77777777">
      <w:pPr>
        <w:pStyle w:val="BodyText"/>
        <w:ind w:left="1080"/>
      </w:pPr>
      <w:r>
        <w:t>In a proposed</w:t>
      </w:r>
      <w:r w:rsidR="00F6280F">
        <w:rPr>
          <w:spacing w:val="-3"/>
        </w:rPr>
        <w:t xml:space="preserve"> </w:t>
      </w:r>
      <w:r w:rsidR="00F6280F">
        <w:t>rule</w:t>
      </w:r>
      <w:r w:rsidR="00F6280F">
        <w:rPr>
          <w:spacing w:val="-3"/>
        </w:rPr>
        <w:t xml:space="preserve"> </w:t>
      </w:r>
      <w:r w:rsidR="00F6280F">
        <w:t>published</w:t>
      </w:r>
      <w:r w:rsidR="00F6280F">
        <w:rPr>
          <w:spacing w:val="-3"/>
        </w:rPr>
        <w:t xml:space="preserve"> </w:t>
      </w:r>
      <w:r w:rsidR="00F6280F">
        <w:t>on</w:t>
      </w:r>
      <w:r w:rsidR="00F6280F">
        <w:rPr>
          <w:spacing w:val="-3"/>
        </w:rPr>
        <w:t xml:space="preserve"> </w:t>
      </w:r>
      <w:r w:rsidR="00F6280F">
        <w:t>August</w:t>
      </w:r>
      <w:r w:rsidR="00F6280F">
        <w:rPr>
          <w:spacing w:val="-3"/>
        </w:rPr>
        <w:t xml:space="preserve"> </w:t>
      </w:r>
      <w:r w:rsidR="00F6280F">
        <w:t>14,</w:t>
      </w:r>
      <w:r w:rsidR="00F6280F">
        <w:rPr>
          <w:spacing w:val="-3"/>
        </w:rPr>
        <w:t xml:space="preserve"> </w:t>
      </w:r>
      <w:r w:rsidR="00F6280F">
        <w:t>2019</w:t>
      </w:r>
      <w:r w:rsidR="00F6280F">
        <w:rPr>
          <w:spacing w:val="-3"/>
        </w:rPr>
        <w:t xml:space="preserve"> </w:t>
      </w:r>
      <w:r w:rsidR="00F6280F">
        <w:t>(84</w:t>
      </w:r>
      <w:r w:rsidR="00F6280F">
        <w:rPr>
          <w:spacing w:val="-3"/>
        </w:rPr>
        <w:t xml:space="preserve"> </w:t>
      </w:r>
      <w:r w:rsidR="00F6280F">
        <w:t>FR</w:t>
      </w:r>
      <w:r w:rsidR="00F6280F">
        <w:rPr>
          <w:spacing w:val="-4"/>
        </w:rPr>
        <w:t xml:space="preserve"> </w:t>
      </w:r>
      <w:r w:rsidR="00F6280F">
        <w:t>40482)</w:t>
      </w:r>
      <w:r w:rsidR="00F6280F">
        <w:rPr>
          <w:spacing w:val="-3"/>
        </w:rPr>
        <w:t xml:space="preserve"> </w:t>
      </w:r>
      <w:r w:rsidR="00F6280F">
        <w:t>(RIN</w:t>
      </w:r>
      <w:r w:rsidR="00F6280F">
        <w:rPr>
          <w:spacing w:val="-4"/>
        </w:rPr>
        <w:t xml:space="preserve"> </w:t>
      </w:r>
      <w:r w:rsidR="00F6280F">
        <w:t>0938-AT72, CMS-1715-P) proposed to include OTPs as a provider and that the provider agreements apply to OTPs only to furnish Opioid use disorder (OUD) treatment services. In that regard, OTPs would be required to complete Provider Agreement CMS-1561.</w:t>
      </w:r>
    </w:p>
    <w:p w:rsidR="00FD7567" w:rsidP="00FD7567" w14:paraId="041CA0BA" w14:textId="77777777">
      <w:pPr>
        <w:pStyle w:val="BodyText"/>
        <w:ind w:left="1080"/>
      </w:pPr>
    </w:p>
    <w:p w:rsidR="001D2A0A" w:rsidP="00FD7567" w14:paraId="1169CD19" w14:textId="7701335E">
      <w:pPr>
        <w:pStyle w:val="BodyText"/>
        <w:ind w:left="1080"/>
      </w:pPr>
      <w:r>
        <w:t xml:space="preserve">On November 15, 2019, we finalized this proposal in our final rule titled </w:t>
      </w:r>
      <w:r w:rsidRPr="00E01154">
        <w:rPr>
          <w:b/>
          <w:bCs/>
          <w:i/>
          <w:iCs/>
        </w:rPr>
        <w:t>Revisions to Payment</w:t>
      </w:r>
      <w:r w:rsidRPr="00E01154">
        <w:rPr>
          <w:b/>
          <w:bCs/>
          <w:i/>
          <w:iCs/>
          <w:spacing w:val="-4"/>
        </w:rPr>
        <w:t xml:space="preserve"> </w:t>
      </w:r>
      <w:r w:rsidRPr="00E01154">
        <w:rPr>
          <w:b/>
          <w:bCs/>
          <w:i/>
          <w:iCs/>
        </w:rPr>
        <w:t>Policies</w:t>
      </w:r>
      <w:r w:rsidRPr="00E01154">
        <w:rPr>
          <w:b/>
          <w:bCs/>
          <w:i/>
          <w:iCs/>
          <w:spacing w:val="-4"/>
        </w:rPr>
        <w:t xml:space="preserve"> </w:t>
      </w:r>
      <w:r w:rsidRPr="00E01154">
        <w:rPr>
          <w:b/>
          <w:bCs/>
          <w:i/>
          <w:iCs/>
        </w:rPr>
        <w:t>under</w:t>
      </w:r>
      <w:r w:rsidRPr="00E01154">
        <w:rPr>
          <w:b/>
          <w:bCs/>
          <w:i/>
          <w:iCs/>
          <w:spacing w:val="-5"/>
        </w:rPr>
        <w:t xml:space="preserve"> </w:t>
      </w:r>
      <w:r w:rsidRPr="00E01154">
        <w:rPr>
          <w:b/>
          <w:bCs/>
          <w:i/>
          <w:iCs/>
        </w:rPr>
        <w:t>the</w:t>
      </w:r>
      <w:r w:rsidRPr="00E01154">
        <w:rPr>
          <w:b/>
          <w:bCs/>
          <w:i/>
          <w:iCs/>
          <w:spacing w:val="-4"/>
        </w:rPr>
        <w:t xml:space="preserve"> </w:t>
      </w:r>
      <w:r w:rsidRPr="00E01154">
        <w:rPr>
          <w:b/>
          <w:bCs/>
          <w:i/>
          <w:iCs/>
        </w:rPr>
        <w:t>Medicare</w:t>
      </w:r>
      <w:r w:rsidRPr="00E01154">
        <w:rPr>
          <w:b/>
          <w:bCs/>
          <w:i/>
          <w:iCs/>
          <w:spacing w:val="-5"/>
        </w:rPr>
        <w:t xml:space="preserve"> </w:t>
      </w:r>
      <w:r w:rsidRPr="00E01154">
        <w:rPr>
          <w:b/>
          <w:bCs/>
          <w:i/>
          <w:iCs/>
        </w:rPr>
        <w:t>Physician</w:t>
      </w:r>
      <w:r w:rsidRPr="00E01154">
        <w:rPr>
          <w:b/>
          <w:bCs/>
          <w:i/>
          <w:iCs/>
          <w:spacing w:val="-4"/>
        </w:rPr>
        <w:t xml:space="preserve"> </w:t>
      </w:r>
      <w:r w:rsidRPr="00E01154">
        <w:rPr>
          <w:b/>
          <w:bCs/>
          <w:i/>
          <w:iCs/>
        </w:rPr>
        <w:t>Fee</w:t>
      </w:r>
      <w:r w:rsidRPr="00E01154">
        <w:rPr>
          <w:b/>
          <w:bCs/>
          <w:i/>
          <w:iCs/>
          <w:spacing w:val="-4"/>
        </w:rPr>
        <w:t xml:space="preserve"> </w:t>
      </w:r>
      <w:r w:rsidRPr="00E01154">
        <w:rPr>
          <w:b/>
          <w:bCs/>
          <w:i/>
          <w:iCs/>
        </w:rPr>
        <w:t>Schedule,</w:t>
      </w:r>
      <w:r w:rsidRPr="00E01154">
        <w:rPr>
          <w:b/>
          <w:bCs/>
          <w:i/>
          <w:iCs/>
          <w:spacing w:val="-6"/>
        </w:rPr>
        <w:t xml:space="preserve"> </w:t>
      </w:r>
      <w:r w:rsidRPr="00E01154">
        <w:rPr>
          <w:b/>
          <w:bCs/>
          <w:i/>
          <w:iCs/>
        </w:rPr>
        <w:t>Quality</w:t>
      </w:r>
      <w:r w:rsidRPr="00E01154">
        <w:rPr>
          <w:b/>
          <w:bCs/>
          <w:i/>
          <w:iCs/>
          <w:spacing w:val="-4"/>
        </w:rPr>
        <w:t xml:space="preserve"> </w:t>
      </w:r>
      <w:r w:rsidRPr="00E01154">
        <w:rPr>
          <w:b/>
          <w:bCs/>
          <w:i/>
          <w:iCs/>
        </w:rPr>
        <w:t>Payment</w:t>
      </w:r>
      <w:r w:rsidRPr="00E01154">
        <w:rPr>
          <w:b/>
          <w:bCs/>
          <w:i/>
          <w:iCs/>
          <w:spacing w:val="-4"/>
        </w:rPr>
        <w:t xml:space="preserve"> </w:t>
      </w:r>
      <w:r w:rsidRPr="00E01154">
        <w:rPr>
          <w:b/>
          <w:bCs/>
          <w:i/>
          <w:iCs/>
        </w:rPr>
        <w:t>Program and Other Revisions</w:t>
      </w:r>
      <w:r>
        <w:t xml:space="preserve"> </w:t>
      </w:r>
      <w:r w:rsidRPr="00E01154">
        <w:rPr>
          <w:b/>
          <w:bCs/>
          <w:i/>
          <w:iCs/>
        </w:rPr>
        <w:t>to Part B for CY 2020</w:t>
      </w:r>
      <w:r>
        <w:t>.</w:t>
      </w:r>
    </w:p>
    <w:p w:rsidR="001D2A0A" w14:paraId="22EDFD2B" w14:textId="77777777">
      <w:pPr>
        <w:pStyle w:val="BodyText"/>
        <w:spacing w:before="11"/>
        <w:rPr>
          <w:sz w:val="23"/>
        </w:rPr>
      </w:pPr>
    </w:p>
    <w:p w:rsidR="00E01154" w:rsidRPr="00003DDF" w:rsidP="00003DDF" w14:paraId="6E363089" w14:textId="37AB2C3C">
      <w:pPr>
        <w:pStyle w:val="BodyText"/>
        <w:numPr>
          <w:ilvl w:val="0"/>
          <w:numId w:val="6"/>
        </w:numPr>
        <w:ind w:left="1080"/>
        <w:rPr>
          <w:b/>
          <w:bCs/>
          <w:i/>
          <w:iCs/>
          <w:spacing w:val="-2"/>
          <w:u w:val="single"/>
        </w:rPr>
      </w:pPr>
      <w:r w:rsidRPr="00003DDF">
        <w:rPr>
          <w:b/>
          <w:bCs/>
          <w:i/>
          <w:iCs/>
          <w:u w:val="single"/>
        </w:rPr>
        <w:t xml:space="preserve">Need &amp; Legal Basis for </w:t>
      </w:r>
      <w:r w:rsidRPr="00003DDF" w:rsidR="00F6280F">
        <w:rPr>
          <w:b/>
          <w:bCs/>
          <w:i/>
          <w:iCs/>
          <w:u w:val="single"/>
        </w:rPr>
        <w:t>the</w:t>
      </w:r>
      <w:r w:rsidRPr="00003DDF" w:rsidR="00F6280F">
        <w:rPr>
          <w:b/>
          <w:bCs/>
          <w:i/>
          <w:iCs/>
          <w:spacing w:val="-2"/>
          <w:u w:val="single"/>
        </w:rPr>
        <w:t xml:space="preserve"> </w:t>
      </w:r>
      <w:r w:rsidRPr="00003DDF" w:rsidR="00F6280F">
        <w:rPr>
          <w:b/>
          <w:bCs/>
          <w:i/>
          <w:iCs/>
          <w:u w:val="single"/>
        </w:rPr>
        <w:t>CMS-1561A</w:t>
      </w:r>
      <w:r w:rsidRPr="00003DDF">
        <w:rPr>
          <w:b/>
          <w:bCs/>
          <w:i/>
          <w:iCs/>
          <w:u w:val="single"/>
        </w:rPr>
        <w:t xml:space="preserve"> form:</w:t>
      </w:r>
      <w:r w:rsidRPr="00003DDF" w:rsidR="00F6280F">
        <w:rPr>
          <w:b/>
          <w:bCs/>
          <w:i/>
          <w:iCs/>
          <w:spacing w:val="-2"/>
          <w:u w:val="single"/>
        </w:rPr>
        <w:t xml:space="preserve"> </w:t>
      </w:r>
    </w:p>
    <w:p w:rsidR="00E01154" w:rsidP="00276AA8" w14:paraId="4ABC1953" w14:textId="77777777">
      <w:pPr>
        <w:pStyle w:val="BodyText"/>
        <w:ind w:left="1339" w:right="758"/>
        <w:rPr>
          <w:spacing w:val="-2"/>
        </w:rPr>
      </w:pPr>
    </w:p>
    <w:p w:rsidR="001D2A0A" w:rsidP="00003DDF" w14:paraId="2EDF4775" w14:textId="2C53D657">
      <w:pPr>
        <w:pStyle w:val="BodyText"/>
        <w:ind w:left="1080"/>
      </w:pPr>
      <w:r>
        <w:t>CMS promulgated regulations at 42 CFR Part 405 Subpart X and 42 CFR Part 491i</w:t>
      </w:r>
      <w:r w:rsidR="00F6280F">
        <w:t>n</w:t>
      </w:r>
      <w:r w:rsidR="00F6280F">
        <w:rPr>
          <w:spacing w:val="-2"/>
        </w:rPr>
        <w:t xml:space="preserve"> </w:t>
      </w:r>
      <w:r w:rsidR="00F6280F">
        <w:t>accordance</w:t>
      </w:r>
      <w:r w:rsidR="00F6280F">
        <w:rPr>
          <w:spacing w:val="-3"/>
        </w:rPr>
        <w:t xml:space="preserve"> </w:t>
      </w:r>
      <w:r w:rsidR="00F6280F">
        <w:t>with</w:t>
      </w:r>
      <w:r w:rsidR="00F6280F">
        <w:rPr>
          <w:spacing w:val="-2"/>
        </w:rPr>
        <w:t xml:space="preserve"> </w:t>
      </w:r>
      <w:r w:rsidR="00F6280F">
        <w:t>Section</w:t>
      </w:r>
      <w:r w:rsidR="00F6280F">
        <w:rPr>
          <w:spacing w:val="-4"/>
        </w:rPr>
        <w:t xml:space="preserve"> </w:t>
      </w:r>
      <w:r w:rsidR="00F6280F">
        <w:t>1861(aa)(2)(K)(ii)</w:t>
      </w:r>
      <w:r w:rsidR="00F6280F">
        <w:rPr>
          <w:spacing w:val="-2"/>
        </w:rPr>
        <w:t xml:space="preserve"> </w:t>
      </w:r>
      <w:r w:rsidR="00F6280F">
        <w:t>of</w:t>
      </w:r>
      <w:r w:rsidR="00F6280F">
        <w:rPr>
          <w:spacing w:val="-3"/>
        </w:rPr>
        <w:t xml:space="preserve"> </w:t>
      </w:r>
      <w:r w:rsidR="00F6280F">
        <w:t>the</w:t>
      </w:r>
      <w:r w:rsidR="00F6280F">
        <w:rPr>
          <w:spacing w:val="-2"/>
        </w:rPr>
        <w:t xml:space="preserve"> </w:t>
      </w:r>
      <w:r w:rsidR="00F6280F">
        <w:t>Act</w:t>
      </w:r>
      <w:r>
        <w:rPr>
          <w:spacing w:val="-2"/>
        </w:rPr>
        <w:t xml:space="preserve">. These regulations require that for RHCs </w:t>
      </w:r>
      <w:r w:rsidR="00F6280F">
        <w:t>to participate</w:t>
      </w:r>
      <w:r w:rsidR="00F6280F">
        <w:rPr>
          <w:spacing w:val="-4"/>
        </w:rPr>
        <w:t xml:space="preserve"> </w:t>
      </w:r>
      <w:r w:rsidR="00F6280F">
        <w:t>in</w:t>
      </w:r>
      <w:r w:rsidR="00F6280F">
        <w:rPr>
          <w:spacing w:val="-3"/>
        </w:rPr>
        <w:t xml:space="preserve"> </w:t>
      </w:r>
      <w:r w:rsidR="00F6280F">
        <w:t>the</w:t>
      </w:r>
      <w:r w:rsidR="00F6280F">
        <w:rPr>
          <w:spacing w:val="-3"/>
        </w:rPr>
        <w:t xml:space="preserve"> </w:t>
      </w:r>
      <w:r w:rsidR="00F6280F">
        <w:t>Medicare</w:t>
      </w:r>
      <w:r w:rsidR="00F6280F">
        <w:rPr>
          <w:spacing w:val="-3"/>
        </w:rPr>
        <w:t xml:space="preserve"> </w:t>
      </w:r>
      <w:r w:rsidR="00F6280F">
        <w:t>program</w:t>
      </w:r>
      <w:r>
        <w:rPr>
          <w:spacing w:val="-4"/>
        </w:rPr>
        <w:t xml:space="preserve">, </w:t>
      </w:r>
      <w:r w:rsidR="00F6280F">
        <w:t>all</w:t>
      </w:r>
      <w:r w:rsidR="00F6280F">
        <w:rPr>
          <w:spacing w:val="-3"/>
        </w:rPr>
        <w:t xml:space="preserve"> </w:t>
      </w:r>
      <w:r w:rsidR="00F6280F">
        <w:t>applicants</w:t>
      </w:r>
      <w:r w:rsidR="00F6280F">
        <w:rPr>
          <w:spacing w:val="-5"/>
        </w:rPr>
        <w:t xml:space="preserve"> </w:t>
      </w:r>
      <w:r w:rsidR="00F6280F">
        <w:t>must</w:t>
      </w:r>
      <w:r w:rsidR="00F6280F">
        <w:rPr>
          <w:spacing w:val="-3"/>
        </w:rPr>
        <w:t xml:space="preserve"> </w:t>
      </w:r>
      <w:r w:rsidR="00F6280F">
        <w:t>agree</w:t>
      </w:r>
      <w:r w:rsidR="00F6280F">
        <w:rPr>
          <w:spacing w:val="-4"/>
        </w:rPr>
        <w:t xml:space="preserve"> </w:t>
      </w:r>
      <w:r w:rsidR="00F6280F">
        <w:t>to comply with the requirements specified therein.</w:t>
      </w:r>
    </w:p>
    <w:p w:rsidR="00003DDF" w:rsidP="00003DDF" w14:paraId="04F25865" w14:textId="77777777">
      <w:pPr>
        <w:pStyle w:val="BodyText"/>
        <w:ind w:left="1080"/>
      </w:pPr>
    </w:p>
    <w:p w:rsidR="00003DDF" w:rsidRPr="00276AA8" w:rsidP="00003DDF" w14:paraId="0B63F719" w14:textId="77777777">
      <w:pPr>
        <w:pStyle w:val="BodyText"/>
        <w:ind w:left="1080"/>
      </w:pPr>
    </w:p>
    <w:p w:rsidR="001D2A0A" w:rsidP="001A4EBA" w14:paraId="46C52D0B" w14:textId="77777777">
      <w:pPr>
        <w:pStyle w:val="Heading1"/>
        <w:numPr>
          <w:ilvl w:val="0"/>
          <w:numId w:val="3"/>
        </w:numPr>
        <w:tabs>
          <w:tab w:val="left" w:pos="1340"/>
        </w:tabs>
        <w:ind w:left="720"/>
        <w:rPr>
          <w:u w:val="none"/>
        </w:rPr>
      </w:pPr>
      <w:r>
        <w:t>Information</w:t>
      </w:r>
      <w:r>
        <w:rPr>
          <w:spacing w:val="-5"/>
        </w:rPr>
        <w:t xml:space="preserve"> </w:t>
      </w:r>
      <w:r>
        <w:rPr>
          <w:spacing w:val="-2"/>
        </w:rPr>
        <w:t>Users</w:t>
      </w:r>
    </w:p>
    <w:p w:rsidR="001D2A0A" w14:paraId="155DDB29" w14:textId="77777777">
      <w:pPr>
        <w:pStyle w:val="BodyText"/>
        <w:rPr>
          <w:b/>
        </w:rPr>
      </w:pPr>
    </w:p>
    <w:p w:rsidR="001D2A0A" w:rsidP="00003DDF" w14:paraId="4CAD7768" w14:textId="48BE70BD">
      <w:pPr>
        <w:pStyle w:val="BodyText"/>
        <w:ind w:left="720"/>
      </w:pPr>
      <w:r>
        <w:t>This collection will be used to assure that each provider, OTP</w:t>
      </w:r>
      <w:r w:rsidR="00D42310">
        <w:t>,</w:t>
      </w:r>
      <w:r>
        <w:t xml:space="preserve"> or rural health clinic applicant seeking to participate in the Medicare program has made a binding commitment</w:t>
      </w:r>
      <w:r>
        <w:rPr>
          <w:spacing w:val="-3"/>
        </w:rPr>
        <w:t xml:space="preserve"> </w:t>
      </w:r>
      <w:r>
        <w:t>in</w:t>
      </w:r>
      <w:r>
        <w:rPr>
          <w:spacing w:val="-3"/>
        </w:rPr>
        <w:t xml:space="preserve"> </w:t>
      </w:r>
      <w:r>
        <w:t>writing</w:t>
      </w:r>
      <w:r>
        <w:rPr>
          <w:spacing w:val="-3"/>
        </w:rPr>
        <w:t xml:space="preserve"> </w:t>
      </w:r>
      <w:r>
        <w:t>to</w:t>
      </w:r>
      <w:r>
        <w:rPr>
          <w:spacing w:val="-3"/>
        </w:rPr>
        <w:t xml:space="preserve"> </w:t>
      </w:r>
      <w:r>
        <w:t>comply</w:t>
      </w:r>
      <w:r>
        <w:rPr>
          <w:spacing w:val="-3"/>
        </w:rPr>
        <w:t xml:space="preserve"> </w:t>
      </w:r>
      <w:r>
        <w:t>with</w:t>
      </w:r>
      <w:r>
        <w:rPr>
          <w:spacing w:val="-3"/>
        </w:rPr>
        <w:t xml:space="preserve"> </w:t>
      </w:r>
      <w:r>
        <w:t>the</w:t>
      </w:r>
      <w:r>
        <w:rPr>
          <w:spacing w:val="-3"/>
        </w:rPr>
        <w:t xml:space="preserve"> </w:t>
      </w:r>
      <w:r>
        <w:t>applicable</w:t>
      </w:r>
      <w:r>
        <w:rPr>
          <w:spacing w:val="-3"/>
        </w:rPr>
        <w:t xml:space="preserve"> </w:t>
      </w:r>
      <w:r>
        <w:t>provisions</w:t>
      </w:r>
      <w:r>
        <w:rPr>
          <w:spacing w:val="-3"/>
        </w:rPr>
        <w:t xml:space="preserve"> </w:t>
      </w:r>
      <w:r>
        <w:t>of</w:t>
      </w:r>
      <w:r>
        <w:rPr>
          <w:spacing w:val="-4"/>
        </w:rPr>
        <w:t xml:space="preserve"> </w:t>
      </w:r>
      <w:r>
        <w:t>Sections</w:t>
      </w:r>
      <w:r>
        <w:rPr>
          <w:spacing w:val="-3"/>
        </w:rPr>
        <w:t xml:space="preserve"> </w:t>
      </w:r>
      <w:r>
        <w:t>1861</w:t>
      </w:r>
      <w:r>
        <w:rPr>
          <w:spacing w:val="-3"/>
        </w:rPr>
        <w:t xml:space="preserve"> </w:t>
      </w:r>
      <w:r>
        <w:t>and 1866 of the Act and the applicable regulations in 42 CFR.</w:t>
      </w:r>
    </w:p>
    <w:p w:rsidR="001D2A0A" w14:paraId="4B42A02D" w14:textId="77777777"/>
    <w:p w:rsidR="00003DDF" w14:paraId="467E2E83" w14:textId="77777777"/>
    <w:p w:rsidR="001D2A0A" w:rsidP="00CD18A5" w14:paraId="376A83D9" w14:textId="1914D314">
      <w:pPr>
        <w:pStyle w:val="Heading1"/>
        <w:numPr>
          <w:ilvl w:val="0"/>
          <w:numId w:val="3"/>
        </w:numPr>
        <w:tabs>
          <w:tab w:val="left" w:pos="1340"/>
        </w:tabs>
        <w:ind w:left="720"/>
        <w:rPr>
          <w:u w:val="none"/>
        </w:rPr>
      </w:pPr>
      <w:r>
        <w:t>I</w:t>
      </w:r>
      <w:r w:rsidR="00F6280F">
        <w:t>mproved</w:t>
      </w:r>
      <w:r w:rsidR="00F6280F">
        <w:rPr>
          <w:spacing w:val="-3"/>
        </w:rPr>
        <w:t xml:space="preserve"> </w:t>
      </w:r>
      <w:r w:rsidR="00F6280F">
        <w:t>Information</w:t>
      </w:r>
      <w:r w:rsidR="00F6280F">
        <w:rPr>
          <w:spacing w:val="-3"/>
        </w:rPr>
        <w:t xml:space="preserve"> </w:t>
      </w:r>
      <w:r w:rsidR="00F6280F">
        <w:rPr>
          <w:spacing w:val="-2"/>
        </w:rPr>
        <w:t>Technology</w:t>
      </w:r>
    </w:p>
    <w:p w:rsidR="001D2A0A" w:rsidRPr="00D42310" w14:paraId="0C50F53A" w14:textId="77777777">
      <w:pPr>
        <w:pStyle w:val="BodyText"/>
        <w:rPr>
          <w:b/>
          <w:sz w:val="18"/>
          <w:szCs w:val="18"/>
        </w:rPr>
      </w:pPr>
    </w:p>
    <w:p w:rsidR="001D2A0A" w:rsidP="00003DDF" w14:paraId="5872F193" w14:textId="5A61E435">
      <w:pPr>
        <w:pStyle w:val="BodyText"/>
        <w:spacing w:after="240"/>
        <w:ind w:left="720" w:right="758"/>
        <w:rPr>
          <w:spacing w:val="-2"/>
        </w:rPr>
      </w:pPr>
      <w:r>
        <w:t>This collection does not lend itself to electronic submission at this time. Providers and suppliers,</w:t>
      </w:r>
      <w:r>
        <w:rPr>
          <w:spacing w:val="-3"/>
        </w:rPr>
        <w:t xml:space="preserve"> </w:t>
      </w:r>
      <w:r>
        <w:t>including</w:t>
      </w:r>
      <w:r>
        <w:rPr>
          <w:spacing w:val="-3"/>
        </w:rPr>
        <w:t xml:space="preserve"> </w:t>
      </w:r>
      <w:r>
        <w:t>OTPs</w:t>
      </w:r>
      <w:r>
        <w:rPr>
          <w:spacing w:val="-3"/>
        </w:rPr>
        <w:t xml:space="preserve"> </w:t>
      </w:r>
      <w:r>
        <w:t>will</w:t>
      </w:r>
      <w:r>
        <w:rPr>
          <w:spacing w:val="-3"/>
        </w:rPr>
        <w:t xml:space="preserve"> </w:t>
      </w:r>
      <w:r>
        <w:t>sign</w:t>
      </w:r>
      <w:r>
        <w:rPr>
          <w:spacing w:val="-5"/>
        </w:rPr>
        <w:t xml:space="preserve"> </w:t>
      </w:r>
      <w:r>
        <w:t>the</w:t>
      </w:r>
      <w:r>
        <w:rPr>
          <w:spacing w:val="-3"/>
        </w:rPr>
        <w:t xml:space="preserve"> </w:t>
      </w:r>
      <w:r>
        <w:t>forms</w:t>
      </w:r>
      <w:r>
        <w:rPr>
          <w:spacing w:val="-3"/>
        </w:rPr>
        <w:t xml:space="preserve"> </w:t>
      </w:r>
      <w:r>
        <w:t>CMS-1561</w:t>
      </w:r>
      <w:r>
        <w:rPr>
          <w:spacing w:val="-3"/>
        </w:rPr>
        <w:t xml:space="preserve"> </w:t>
      </w:r>
      <w:r>
        <w:t>or</w:t>
      </w:r>
      <w:r>
        <w:rPr>
          <w:spacing w:val="-4"/>
        </w:rPr>
        <w:t xml:space="preserve"> </w:t>
      </w:r>
      <w:r>
        <w:t>-1561A,</w:t>
      </w:r>
      <w:r>
        <w:rPr>
          <w:spacing w:val="-3"/>
        </w:rPr>
        <w:t xml:space="preserve"> </w:t>
      </w:r>
      <w:r>
        <w:t>known</w:t>
      </w:r>
      <w:r>
        <w:rPr>
          <w:spacing w:val="-3"/>
        </w:rPr>
        <w:t xml:space="preserve"> </w:t>
      </w:r>
      <w:r>
        <w:t>as</w:t>
      </w:r>
      <w:r>
        <w:rPr>
          <w:spacing w:val="-3"/>
        </w:rPr>
        <w:t xml:space="preserve"> </w:t>
      </w:r>
      <w:r>
        <w:t xml:space="preserve">provider agreements and submit to their respective Medicare Administrative Contractor (MAC) through electronic upload into the Provider Enrollment Chain and Ownership System </w:t>
      </w:r>
      <w:r>
        <w:rPr>
          <w:spacing w:val="-2"/>
        </w:rPr>
        <w:t>(PECOS).</w:t>
      </w:r>
    </w:p>
    <w:p w:rsidR="00003DDF" w:rsidP="00003DDF" w14:paraId="3AA58EFD" w14:textId="77777777">
      <w:pPr>
        <w:pStyle w:val="BodyText"/>
        <w:spacing w:after="240"/>
        <w:ind w:left="720" w:right="758"/>
        <w:rPr>
          <w:spacing w:val="-2"/>
        </w:rPr>
      </w:pPr>
    </w:p>
    <w:p w:rsidR="00003DDF" w:rsidP="00003DDF" w14:paraId="3CA6F4B3" w14:textId="77777777">
      <w:pPr>
        <w:pStyle w:val="BodyText"/>
        <w:spacing w:after="240"/>
        <w:ind w:left="720" w:right="758"/>
        <w:rPr>
          <w:spacing w:val="-2"/>
        </w:rPr>
      </w:pPr>
    </w:p>
    <w:p w:rsidR="00003DDF" w:rsidRPr="00276AA8" w:rsidP="00003DDF" w14:paraId="4895AF1D" w14:textId="77777777">
      <w:pPr>
        <w:pStyle w:val="BodyText"/>
        <w:spacing w:after="240"/>
        <w:ind w:left="720" w:right="758"/>
      </w:pPr>
    </w:p>
    <w:p w:rsidR="001D2A0A" w:rsidP="00CD18A5" w14:paraId="4CAA86BE" w14:textId="77777777">
      <w:pPr>
        <w:pStyle w:val="Heading1"/>
        <w:numPr>
          <w:ilvl w:val="0"/>
          <w:numId w:val="3"/>
        </w:numPr>
        <w:tabs>
          <w:tab w:val="left" w:pos="1340"/>
        </w:tabs>
        <w:ind w:left="720"/>
        <w:rPr>
          <w:u w:val="none"/>
        </w:rPr>
      </w:pPr>
      <w:r>
        <w:t>Duplication</w:t>
      </w:r>
      <w:r>
        <w:rPr>
          <w:spacing w:val="-4"/>
        </w:rPr>
        <w:t xml:space="preserve"> </w:t>
      </w:r>
      <w:r>
        <w:t>of</w:t>
      </w:r>
      <w:r>
        <w:rPr>
          <w:spacing w:val="-2"/>
        </w:rPr>
        <w:t xml:space="preserve"> </w:t>
      </w:r>
      <w:r>
        <w:t>Similar</w:t>
      </w:r>
      <w:r>
        <w:rPr>
          <w:spacing w:val="-2"/>
        </w:rPr>
        <w:t xml:space="preserve"> Information</w:t>
      </w:r>
    </w:p>
    <w:p w:rsidR="001D2A0A" w:rsidRPr="00D42310" w14:paraId="450007E8" w14:textId="77777777">
      <w:pPr>
        <w:pStyle w:val="BodyText"/>
        <w:rPr>
          <w:b/>
          <w:sz w:val="18"/>
          <w:szCs w:val="18"/>
        </w:rPr>
      </w:pPr>
    </w:p>
    <w:p w:rsidR="001D2A0A" w:rsidP="00003DDF" w14:paraId="7736451D" w14:textId="787CB605">
      <w:pPr>
        <w:pStyle w:val="BodyText"/>
        <w:spacing w:after="240"/>
        <w:ind w:left="720" w:right="673"/>
      </w:pPr>
      <w:r>
        <w:t>There is no duplication of similar information. The CMS-1561 and -1561A forms are Provider Agreements which are CMS requirements. SAMHSA will collect documentation related to the OTPs health and safety standards for OTPs only. Other providers</w:t>
      </w:r>
      <w:r>
        <w:rPr>
          <w:spacing w:val="-3"/>
        </w:rPr>
        <w:t xml:space="preserve"> </w:t>
      </w:r>
      <w:r>
        <w:t>and</w:t>
      </w:r>
      <w:r>
        <w:rPr>
          <w:spacing w:val="-3"/>
        </w:rPr>
        <w:t xml:space="preserve"> </w:t>
      </w:r>
      <w:r>
        <w:t>suppliers</w:t>
      </w:r>
      <w:r>
        <w:rPr>
          <w:spacing w:val="-5"/>
        </w:rPr>
        <w:t xml:space="preserve"> </w:t>
      </w:r>
      <w:r>
        <w:t>will</w:t>
      </w:r>
      <w:r>
        <w:rPr>
          <w:spacing w:val="-3"/>
        </w:rPr>
        <w:t xml:space="preserve"> </w:t>
      </w:r>
      <w:r>
        <w:t>follow</w:t>
      </w:r>
      <w:r>
        <w:rPr>
          <w:spacing w:val="-4"/>
        </w:rPr>
        <w:t xml:space="preserve"> </w:t>
      </w:r>
      <w:r>
        <w:t>the</w:t>
      </w:r>
      <w:r>
        <w:rPr>
          <w:spacing w:val="-3"/>
        </w:rPr>
        <w:t xml:space="preserve"> </w:t>
      </w:r>
      <w:r>
        <w:t>existing</w:t>
      </w:r>
      <w:r>
        <w:rPr>
          <w:spacing w:val="-3"/>
        </w:rPr>
        <w:t xml:space="preserve"> </w:t>
      </w:r>
      <w:r>
        <w:t>process</w:t>
      </w:r>
      <w:r>
        <w:rPr>
          <w:spacing w:val="-3"/>
        </w:rPr>
        <w:t xml:space="preserve"> </w:t>
      </w:r>
      <w:r>
        <w:t>for</w:t>
      </w:r>
      <w:r>
        <w:rPr>
          <w:spacing w:val="-3"/>
        </w:rPr>
        <w:t xml:space="preserve"> </w:t>
      </w:r>
      <w:r>
        <w:t>their</w:t>
      </w:r>
      <w:r>
        <w:rPr>
          <w:spacing w:val="-3"/>
        </w:rPr>
        <w:t xml:space="preserve"> </w:t>
      </w:r>
      <w:r>
        <w:t>provider</w:t>
      </w:r>
      <w:r>
        <w:rPr>
          <w:spacing w:val="-4"/>
        </w:rPr>
        <w:t xml:space="preserve"> </w:t>
      </w:r>
      <w:r>
        <w:t>agreements</w:t>
      </w:r>
      <w:r>
        <w:rPr>
          <w:spacing w:val="-3"/>
        </w:rPr>
        <w:t xml:space="preserve"> </w:t>
      </w:r>
      <w:r>
        <w:t>and Medicare oversight.</w:t>
      </w:r>
    </w:p>
    <w:p w:rsidR="00003DDF" w:rsidRPr="00276AA8" w:rsidP="00003DDF" w14:paraId="23908F17" w14:textId="77777777">
      <w:pPr>
        <w:pStyle w:val="BodyText"/>
        <w:ind w:left="1340" w:right="673"/>
      </w:pPr>
    </w:p>
    <w:p w:rsidR="001D2A0A" w:rsidP="00003DDF" w14:paraId="78065AF9" w14:textId="77777777">
      <w:pPr>
        <w:pStyle w:val="Heading1"/>
        <w:numPr>
          <w:ilvl w:val="0"/>
          <w:numId w:val="3"/>
        </w:numPr>
        <w:tabs>
          <w:tab w:val="left" w:pos="1340"/>
        </w:tabs>
        <w:ind w:left="720"/>
        <w:rPr>
          <w:u w:val="none"/>
        </w:rPr>
      </w:pPr>
      <w:r>
        <w:t>Small</w:t>
      </w:r>
      <w:r>
        <w:rPr>
          <w:spacing w:val="-1"/>
        </w:rPr>
        <w:t xml:space="preserve"> </w:t>
      </w:r>
      <w:r>
        <w:rPr>
          <w:spacing w:val="-2"/>
        </w:rPr>
        <w:t>Businesses</w:t>
      </w:r>
    </w:p>
    <w:p w:rsidR="001D2A0A" w:rsidRPr="00D42310" w14:paraId="26DD02F6" w14:textId="77777777">
      <w:pPr>
        <w:pStyle w:val="BodyText"/>
        <w:rPr>
          <w:b/>
          <w:sz w:val="18"/>
          <w:szCs w:val="18"/>
        </w:rPr>
      </w:pPr>
    </w:p>
    <w:p w:rsidR="00276AA8" w:rsidP="00003DDF" w14:paraId="21F5522C" w14:textId="5B5E30CF">
      <w:pPr>
        <w:pStyle w:val="BodyText"/>
        <w:spacing w:after="240"/>
        <w:ind w:left="720" w:right="758"/>
      </w:pPr>
      <w:r>
        <w:t>These</w:t>
      </w:r>
      <w:r>
        <w:rPr>
          <w:spacing w:val="-4"/>
        </w:rPr>
        <w:t xml:space="preserve"> </w:t>
      </w:r>
      <w:r>
        <w:t>requirements</w:t>
      </w:r>
      <w:r>
        <w:rPr>
          <w:spacing w:val="-4"/>
        </w:rPr>
        <w:t xml:space="preserve"> </w:t>
      </w:r>
      <w:r>
        <w:t>do</w:t>
      </w:r>
      <w:r>
        <w:rPr>
          <w:spacing w:val="-4"/>
        </w:rPr>
        <w:t xml:space="preserve"> </w:t>
      </w:r>
      <w:r>
        <w:t>affect</w:t>
      </w:r>
      <w:r>
        <w:rPr>
          <w:spacing w:val="-4"/>
        </w:rPr>
        <w:t xml:space="preserve"> </w:t>
      </w:r>
      <w:r>
        <w:t>small</w:t>
      </w:r>
      <w:r>
        <w:rPr>
          <w:spacing w:val="-4"/>
        </w:rPr>
        <w:t xml:space="preserve"> </w:t>
      </w:r>
      <w:r>
        <w:t>businesses;</w:t>
      </w:r>
      <w:r>
        <w:rPr>
          <w:spacing w:val="-4"/>
        </w:rPr>
        <w:t xml:space="preserve"> </w:t>
      </w:r>
      <w:r>
        <w:t>however,</w:t>
      </w:r>
      <w:r>
        <w:rPr>
          <w:spacing w:val="-4"/>
        </w:rPr>
        <w:t xml:space="preserve"> </w:t>
      </w:r>
      <w:r>
        <w:t>the</w:t>
      </w:r>
      <w:r>
        <w:rPr>
          <w:spacing w:val="-5"/>
        </w:rPr>
        <w:t xml:space="preserve"> </w:t>
      </w:r>
      <w:r>
        <w:t>information</w:t>
      </w:r>
      <w:r>
        <w:rPr>
          <w:spacing w:val="-4"/>
        </w:rPr>
        <w:t xml:space="preserve"> </w:t>
      </w:r>
      <w:r>
        <w:t>collection</w:t>
      </w:r>
      <w:r>
        <w:rPr>
          <w:spacing w:val="-6"/>
        </w:rPr>
        <w:t xml:space="preserve"> </w:t>
      </w:r>
      <w:r>
        <w:t>is necessary for the business to participate in the Medicare program.</w:t>
      </w:r>
    </w:p>
    <w:p w:rsidR="00003DDF" w:rsidRPr="00276AA8" w:rsidP="00003DDF" w14:paraId="30D1648E" w14:textId="77777777">
      <w:pPr>
        <w:pStyle w:val="BodyText"/>
        <w:ind w:left="1340" w:right="758"/>
      </w:pPr>
    </w:p>
    <w:p w:rsidR="001D2A0A" w:rsidP="001A4EBA" w14:paraId="5B54FB9A" w14:textId="65D7C6DF">
      <w:pPr>
        <w:pStyle w:val="Heading1"/>
        <w:numPr>
          <w:ilvl w:val="0"/>
          <w:numId w:val="3"/>
        </w:numPr>
        <w:tabs>
          <w:tab w:val="left" w:pos="1340"/>
        </w:tabs>
        <w:ind w:left="720"/>
        <w:rPr>
          <w:u w:val="none"/>
        </w:rPr>
      </w:pPr>
      <w:r>
        <w:t>Less</w:t>
      </w:r>
      <w:r>
        <w:rPr>
          <w:spacing w:val="-3"/>
        </w:rPr>
        <w:t xml:space="preserve"> </w:t>
      </w:r>
      <w:r>
        <w:t>Frequent</w:t>
      </w:r>
      <w:r>
        <w:rPr>
          <w:spacing w:val="-2"/>
        </w:rPr>
        <w:t xml:space="preserve"> Collection</w:t>
      </w:r>
    </w:p>
    <w:p w:rsidR="001D2A0A" w:rsidRPr="00806666" w14:paraId="66452759" w14:textId="77777777">
      <w:pPr>
        <w:pStyle w:val="BodyText"/>
        <w:rPr>
          <w:b/>
          <w:sz w:val="16"/>
          <w:szCs w:val="16"/>
        </w:rPr>
      </w:pPr>
    </w:p>
    <w:p w:rsidR="001D2A0A" w:rsidP="001A4EBA" w14:paraId="4C17DE46" w14:textId="63E6845E">
      <w:pPr>
        <w:pStyle w:val="BodyText"/>
        <w:spacing w:after="240"/>
        <w:ind w:left="720" w:right="635"/>
      </w:pPr>
      <w:r>
        <w:t>This information is collected one time over the course of the duration of the agreement between CMS and the applicant.</w:t>
      </w:r>
      <w:r>
        <w:rPr>
          <w:spacing w:val="40"/>
        </w:rPr>
        <w:t xml:space="preserve"> </w:t>
      </w:r>
      <w:r>
        <w:t>It is necessary to prevent fraud and abuse in the Medicare program and to assure that providers, OTPs</w:t>
      </w:r>
      <w:r w:rsidR="00EE3C51">
        <w:t>,</w:t>
      </w:r>
      <w:r>
        <w:t xml:space="preserve"> and rural health clinics understand they must comply with all applicable Federal requirements and make a binding commitment to compliance throughout their participation in the Medicare program.</w:t>
      </w:r>
      <w:r>
        <w:rPr>
          <w:spacing w:val="40"/>
        </w:rPr>
        <w:t xml:space="preserve"> </w:t>
      </w:r>
      <w:r>
        <w:t xml:space="preserve">If the information </w:t>
      </w:r>
      <w:r w:rsidR="00EE3C51">
        <w:t>were to be</w:t>
      </w:r>
      <w:r>
        <w:t xml:space="preserve"> collected less frequently, CMS would not have a binding</w:t>
      </w:r>
      <w:r>
        <w:rPr>
          <w:spacing w:val="-3"/>
        </w:rPr>
        <w:t xml:space="preserve"> </w:t>
      </w:r>
      <w:r>
        <w:t>commitment</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4"/>
        </w:rPr>
        <w:t xml:space="preserve"> </w:t>
      </w:r>
      <w:r>
        <w:t>providers,</w:t>
      </w:r>
      <w:r>
        <w:rPr>
          <w:spacing w:val="-3"/>
        </w:rPr>
        <w:t xml:space="preserve"> </w:t>
      </w:r>
      <w:r>
        <w:t>OTPs</w:t>
      </w:r>
      <w:r w:rsidR="00EE3C51">
        <w:t>,</w:t>
      </w:r>
      <w:r>
        <w:rPr>
          <w:spacing w:val="-3"/>
        </w:rPr>
        <w:t xml:space="preserve"> </w:t>
      </w:r>
      <w:r>
        <w:t>or</w:t>
      </w:r>
      <w:r>
        <w:rPr>
          <w:spacing w:val="-3"/>
        </w:rPr>
        <w:t xml:space="preserve"> </w:t>
      </w:r>
      <w:r>
        <w:t>rural</w:t>
      </w:r>
      <w:r>
        <w:rPr>
          <w:spacing w:val="-3"/>
        </w:rPr>
        <w:t xml:space="preserve"> </w:t>
      </w:r>
      <w:r>
        <w:t>health</w:t>
      </w:r>
      <w:r>
        <w:rPr>
          <w:spacing w:val="-5"/>
        </w:rPr>
        <w:t xml:space="preserve"> </w:t>
      </w:r>
      <w:r>
        <w:t>clinics</w:t>
      </w:r>
      <w:r>
        <w:rPr>
          <w:spacing w:val="-5"/>
        </w:rPr>
        <w:t xml:space="preserve"> </w:t>
      </w:r>
      <w:r>
        <w:t>to</w:t>
      </w:r>
      <w:r>
        <w:rPr>
          <w:spacing w:val="-3"/>
        </w:rPr>
        <w:t xml:space="preserve"> </w:t>
      </w:r>
      <w:r>
        <w:t>comply</w:t>
      </w:r>
      <w:r>
        <w:rPr>
          <w:spacing w:val="-3"/>
        </w:rPr>
        <w:t xml:space="preserve"> </w:t>
      </w:r>
      <w:r>
        <w:t>with all applicable Medicare requirements.</w:t>
      </w:r>
      <w:r>
        <w:rPr>
          <w:spacing w:val="40"/>
        </w:rPr>
        <w:t xml:space="preserve"> </w:t>
      </w:r>
      <w:r>
        <w:t>The presence of unsafe, fraudulent, or abusive entities in the Medicare program puts patients</w:t>
      </w:r>
      <w:r w:rsidR="00D42310">
        <w:t xml:space="preserve"> or </w:t>
      </w:r>
      <w:r>
        <w:t xml:space="preserve">residents at risk of harm and diverts resources from the Medicare Trust Funds </w:t>
      </w:r>
      <w:r w:rsidR="00EE3C51">
        <w:t>used</w:t>
      </w:r>
      <w:r>
        <w:t xml:space="preserve"> to reimburse legitimate claims for medical care provided to Medicare beneficiaries.</w:t>
      </w:r>
    </w:p>
    <w:p w:rsidR="00F11CFB" w:rsidRPr="00276AA8" w:rsidP="00003DDF" w14:paraId="6DFB4C65" w14:textId="77777777">
      <w:pPr>
        <w:pStyle w:val="BodyText"/>
        <w:ind w:left="720" w:right="635"/>
      </w:pPr>
    </w:p>
    <w:p w:rsidR="001D2A0A" w:rsidP="00B65285" w14:paraId="4AB7001E" w14:textId="77777777">
      <w:pPr>
        <w:pStyle w:val="Heading1"/>
        <w:numPr>
          <w:ilvl w:val="0"/>
          <w:numId w:val="3"/>
        </w:numPr>
        <w:tabs>
          <w:tab w:val="left" w:pos="1340"/>
        </w:tabs>
        <w:ind w:left="720"/>
        <w:rPr>
          <w:u w:val="none"/>
        </w:rPr>
      </w:pPr>
      <w:r>
        <w:t>Special</w:t>
      </w:r>
      <w:r>
        <w:rPr>
          <w:spacing w:val="-2"/>
        </w:rPr>
        <w:t xml:space="preserve"> Circumstances</w:t>
      </w:r>
    </w:p>
    <w:p w:rsidR="001D2A0A" w:rsidRPr="00806666" w14:paraId="698C4CD2" w14:textId="77777777">
      <w:pPr>
        <w:pStyle w:val="BodyText"/>
        <w:rPr>
          <w:b/>
          <w:sz w:val="16"/>
          <w:szCs w:val="16"/>
        </w:rPr>
      </w:pPr>
    </w:p>
    <w:p w:rsidR="001D2A0A" w:rsidRPr="00F11CFB" w:rsidP="00F11CFB" w14:paraId="4E21A7AC" w14:textId="64F0C8E1">
      <w:pPr>
        <w:pStyle w:val="BodyText"/>
        <w:ind w:left="720" w:right="758"/>
      </w:pPr>
      <w:r>
        <w:t>There</w:t>
      </w:r>
      <w:r>
        <w:rPr>
          <w:spacing w:val="-3"/>
        </w:rPr>
        <w:t xml:space="preserve"> </w:t>
      </w:r>
      <w:r>
        <w:t>are</w:t>
      </w:r>
      <w:r>
        <w:rPr>
          <w:spacing w:val="-3"/>
        </w:rPr>
        <w:t xml:space="preserve"> </w:t>
      </w:r>
      <w:r>
        <w:t>no</w:t>
      </w:r>
      <w:r>
        <w:rPr>
          <w:spacing w:val="-5"/>
        </w:rPr>
        <w:t xml:space="preserve"> </w:t>
      </w:r>
      <w:r>
        <w:t>special</w:t>
      </w:r>
      <w:r>
        <w:rPr>
          <w:spacing w:val="-3"/>
        </w:rPr>
        <w:t xml:space="preserve"> </w:t>
      </w:r>
      <w:r>
        <w:t>circumstances</w:t>
      </w:r>
      <w:r w:rsidR="009E10A1">
        <w:t>.</w:t>
      </w:r>
      <w:r>
        <w:rPr>
          <w:spacing w:val="-3"/>
        </w:rPr>
        <w:t xml:space="preserve"> </w:t>
      </w:r>
    </w:p>
    <w:p w:rsidR="001D2A0A" w:rsidRPr="00F11CFB" w14:paraId="7C2A50A4" w14:textId="77777777">
      <w:pPr>
        <w:pStyle w:val="BodyText"/>
        <w:spacing w:before="10"/>
      </w:pPr>
    </w:p>
    <w:p w:rsidR="00F11CFB" w:rsidRPr="00F11CFB" w14:paraId="36A4AB87" w14:textId="77777777">
      <w:pPr>
        <w:pStyle w:val="BodyText"/>
        <w:spacing w:before="10"/>
      </w:pPr>
    </w:p>
    <w:p w:rsidR="001D2A0A" w:rsidP="00F11CFB" w14:paraId="7E6497A3" w14:textId="77777777">
      <w:pPr>
        <w:pStyle w:val="Heading1"/>
        <w:numPr>
          <w:ilvl w:val="0"/>
          <w:numId w:val="3"/>
        </w:numPr>
        <w:tabs>
          <w:tab w:val="left" w:pos="1340"/>
        </w:tabs>
        <w:ind w:left="720"/>
        <w:rPr>
          <w:u w:val="none"/>
        </w:rPr>
      </w:pPr>
      <w:r>
        <w:t>Federal</w:t>
      </w:r>
      <w:r>
        <w:rPr>
          <w:spacing w:val="-4"/>
        </w:rPr>
        <w:t xml:space="preserve"> </w:t>
      </w:r>
      <w:r>
        <w:t>Register</w:t>
      </w:r>
      <w:r>
        <w:rPr>
          <w:spacing w:val="-3"/>
        </w:rPr>
        <w:t xml:space="preserve"> </w:t>
      </w:r>
      <w:r>
        <w:t>Notice/Outside</w:t>
      </w:r>
      <w:r>
        <w:rPr>
          <w:spacing w:val="-3"/>
        </w:rPr>
        <w:t xml:space="preserve"> </w:t>
      </w:r>
      <w:r>
        <w:rPr>
          <w:spacing w:val="-2"/>
        </w:rPr>
        <w:t>Consultation</w:t>
      </w:r>
    </w:p>
    <w:p w:rsidR="001D2A0A" w:rsidRPr="00806666" w14:paraId="741A565A" w14:textId="77777777">
      <w:pPr>
        <w:pStyle w:val="BodyText"/>
        <w:rPr>
          <w:b/>
          <w:sz w:val="16"/>
          <w:szCs w:val="16"/>
        </w:rPr>
      </w:pPr>
    </w:p>
    <w:p w:rsidR="0066324D" w:rsidP="0066324D" w14:paraId="4D49E6E3" w14:textId="32D958FE">
      <w:pPr>
        <w:pStyle w:val="BodyText"/>
        <w:tabs>
          <w:tab w:val="left" w:pos="6871"/>
          <w:tab w:val="left" w:pos="7417"/>
          <w:tab w:val="left" w:pos="8204"/>
          <w:tab w:val="left" w:pos="9538"/>
        </w:tabs>
        <w:spacing w:after="240"/>
        <w:ind w:left="720" w:right="919"/>
      </w:pPr>
      <w:r>
        <w:t>The 60-day Federal Register notic</w:t>
      </w:r>
      <w:r>
        <w:t>e</w:t>
      </w:r>
      <w:r>
        <w:t xml:space="preserve"> published on</w:t>
      </w:r>
      <w:r>
        <w:t xml:space="preserve"> September 29, 2023 (88 FR 67300).</w:t>
      </w:r>
      <w:r>
        <w:t xml:space="preserve"> </w:t>
      </w:r>
      <w:r>
        <w:t>There were no public comments received.</w:t>
      </w:r>
    </w:p>
    <w:p w:rsidR="00D42310" w:rsidRPr="00F11CFB" w:rsidP="0066324D" w14:paraId="44BE0DF5" w14:textId="5D9C1370">
      <w:pPr>
        <w:pStyle w:val="BodyText"/>
        <w:tabs>
          <w:tab w:val="left" w:pos="6871"/>
          <w:tab w:val="left" w:pos="7417"/>
          <w:tab w:val="left" w:pos="8204"/>
          <w:tab w:val="left" w:pos="9538"/>
        </w:tabs>
        <w:spacing w:after="240"/>
        <w:ind w:left="720" w:right="919"/>
        <w:rPr>
          <w:spacing w:val="-5"/>
        </w:rPr>
      </w:pPr>
      <w:r>
        <w:t>The 30-day</w:t>
      </w:r>
      <w:r>
        <w:rPr>
          <w:spacing w:val="-1"/>
        </w:rPr>
        <w:t xml:space="preserve"> </w:t>
      </w:r>
      <w:r>
        <w:t xml:space="preserve">Federal Register notice published on </w:t>
      </w:r>
      <w:r w:rsidR="0066324D">
        <w:rPr>
          <w:spacing w:val="-10"/>
        </w:rPr>
        <w:t>December 6, 2023 (88 FR 84820).</w:t>
      </w:r>
    </w:p>
    <w:p w:rsidR="001D2A0A" w:rsidP="00F11CFB" w14:paraId="2B30CD2B" w14:textId="77777777">
      <w:pPr>
        <w:pStyle w:val="Heading1"/>
        <w:numPr>
          <w:ilvl w:val="0"/>
          <w:numId w:val="3"/>
        </w:numPr>
        <w:tabs>
          <w:tab w:val="left" w:pos="1340"/>
        </w:tabs>
        <w:ind w:left="720"/>
        <w:rPr>
          <w:u w:val="none"/>
        </w:rPr>
      </w:pPr>
      <w:r>
        <w:t>Payments/Gifts</w:t>
      </w:r>
      <w:r>
        <w:rPr>
          <w:spacing w:val="-2"/>
        </w:rPr>
        <w:t xml:space="preserve"> </w:t>
      </w:r>
      <w:r>
        <w:t>to</w:t>
      </w:r>
      <w:r>
        <w:rPr>
          <w:spacing w:val="-2"/>
        </w:rPr>
        <w:t xml:space="preserve"> Respondents</w:t>
      </w:r>
    </w:p>
    <w:p w:rsidR="001D2A0A" w:rsidRPr="00276AA8" w14:paraId="0A3BAFC9" w14:textId="77777777">
      <w:pPr>
        <w:pStyle w:val="BodyText"/>
        <w:rPr>
          <w:b/>
          <w:sz w:val="16"/>
          <w:szCs w:val="16"/>
        </w:rPr>
      </w:pPr>
    </w:p>
    <w:p w:rsidR="001D2A0A" w:rsidP="00F11CFB" w14:paraId="7CECC1B2" w14:textId="0BD830EB">
      <w:pPr>
        <w:pStyle w:val="BodyText"/>
        <w:spacing w:after="240"/>
        <w:ind w:left="720" w:right="758"/>
      </w:pPr>
      <w:r>
        <w:t>There</w:t>
      </w:r>
      <w:r>
        <w:rPr>
          <w:spacing w:val="-2"/>
        </w:rPr>
        <w:t xml:space="preserve"> </w:t>
      </w:r>
      <w:r>
        <w:t>will</w:t>
      </w:r>
      <w:r>
        <w:rPr>
          <w:spacing w:val="-2"/>
        </w:rPr>
        <w:t xml:space="preserve"> </w:t>
      </w:r>
      <w:r>
        <w:t>be</w:t>
      </w:r>
      <w:r>
        <w:rPr>
          <w:spacing w:val="-2"/>
        </w:rPr>
        <w:t xml:space="preserve"> </w:t>
      </w:r>
      <w:r>
        <w:t>no</w:t>
      </w:r>
      <w:r>
        <w:rPr>
          <w:spacing w:val="-2"/>
        </w:rPr>
        <w:t xml:space="preserve"> </w:t>
      </w:r>
      <w:r>
        <w:t>payment</w:t>
      </w:r>
      <w:r>
        <w:rPr>
          <w:spacing w:val="-2"/>
        </w:rPr>
        <w:t xml:space="preserve"> </w:t>
      </w:r>
      <w:r>
        <w:t>or</w:t>
      </w:r>
      <w:r>
        <w:rPr>
          <w:spacing w:val="-2"/>
        </w:rPr>
        <w:t xml:space="preserve"> </w:t>
      </w:r>
      <w:r>
        <w:t>gifts</w:t>
      </w:r>
      <w:r>
        <w:rPr>
          <w:spacing w:val="-4"/>
        </w:rPr>
        <w:t xml:space="preserve"> </w:t>
      </w:r>
      <w:r>
        <w:t>to</w:t>
      </w:r>
      <w:r>
        <w:rPr>
          <w:spacing w:val="-2"/>
        </w:rPr>
        <w:t xml:space="preserve"> </w:t>
      </w:r>
      <w:r>
        <w:t>any</w:t>
      </w:r>
      <w:r>
        <w:rPr>
          <w:spacing w:val="-2"/>
        </w:rPr>
        <w:t xml:space="preserve"> </w:t>
      </w:r>
      <w:r>
        <w:t>parties</w:t>
      </w:r>
      <w:r>
        <w:rPr>
          <w:spacing w:val="-2"/>
        </w:rPr>
        <w:t xml:space="preserve"> </w:t>
      </w:r>
      <w:r>
        <w:t>in</w:t>
      </w:r>
      <w:r>
        <w:rPr>
          <w:spacing w:val="-4"/>
        </w:rPr>
        <w:t xml:space="preserve"> </w:t>
      </w:r>
      <w:r>
        <w:t>connection</w:t>
      </w:r>
      <w:r>
        <w:rPr>
          <w:spacing w:val="-4"/>
        </w:rPr>
        <w:t xml:space="preserve"> </w:t>
      </w:r>
      <w:r>
        <w:t>with</w:t>
      </w:r>
      <w:r>
        <w:rPr>
          <w:spacing w:val="-2"/>
        </w:rPr>
        <w:t xml:space="preserve"> </w:t>
      </w:r>
      <w:r>
        <w:t>the</w:t>
      </w:r>
      <w:r>
        <w:rPr>
          <w:spacing w:val="-2"/>
        </w:rPr>
        <w:t xml:space="preserve"> </w:t>
      </w:r>
      <w:r>
        <w:t>use</w:t>
      </w:r>
      <w:r>
        <w:rPr>
          <w:spacing w:val="-3"/>
        </w:rPr>
        <w:t xml:space="preserve"> </w:t>
      </w:r>
      <w:r>
        <w:t>of</w:t>
      </w:r>
      <w:r>
        <w:rPr>
          <w:spacing w:val="-3"/>
        </w:rPr>
        <w:t xml:space="preserve"> </w:t>
      </w:r>
      <w:r>
        <w:t>the</w:t>
      </w:r>
      <w:r>
        <w:rPr>
          <w:spacing w:val="-2"/>
        </w:rPr>
        <w:t xml:space="preserve"> </w:t>
      </w:r>
      <w:r>
        <w:t>CMS- 1561 and CMS-1561A forms</w:t>
      </w:r>
      <w:r w:rsidR="00EE3C51">
        <w:t>.</w:t>
      </w:r>
    </w:p>
    <w:p w:rsidR="00F11CFB" w:rsidP="00F11CFB" w14:paraId="23A67A4F" w14:textId="77777777">
      <w:pPr>
        <w:pStyle w:val="BodyText"/>
        <w:ind w:left="720" w:right="758"/>
      </w:pPr>
    </w:p>
    <w:p w:rsidR="001A4EBA" w:rsidP="00F11CFB" w14:paraId="2630A72F" w14:textId="618CC60C">
      <w:pPr>
        <w:pStyle w:val="BodyText"/>
        <w:ind w:left="720" w:right="758"/>
      </w:pPr>
    </w:p>
    <w:p w:rsidR="001A4EBA" w:rsidRPr="00276AA8" w:rsidP="00F11CFB" w14:paraId="5CB1AF56" w14:textId="77777777">
      <w:pPr>
        <w:pStyle w:val="BodyText"/>
        <w:ind w:left="720" w:right="758"/>
      </w:pPr>
    </w:p>
    <w:p w:rsidR="001D2A0A" w:rsidP="00F11CFB" w14:paraId="21CFC9F2" w14:textId="77777777">
      <w:pPr>
        <w:pStyle w:val="Heading1"/>
        <w:numPr>
          <w:ilvl w:val="0"/>
          <w:numId w:val="3"/>
        </w:numPr>
        <w:tabs>
          <w:tab w:val="left" w:pos="1340"/>
        </w:tabs>
        <w:ind w:left="720"/>
        <w:rPr>
          <w:u w:val="none"/>
        </w:rPr>
      </w:pPr>
      <w:r>
        <w:rPr>
          <w:spacing w:val="-2"/>
        </w:rPr>
        <w:t>Confidentiality</w:t>
      </w:r>
    </w:p>
    <w:p w:rsidR="001D2A0A" w:rsidRPr="00276AA8" w14:paraId="3B82FB31" w14:textId="77777777">
      <w:pPr>
        <w:pStyle w:val="BodyText"/>
        <w:rPr>
          <w:b/>
          <w:sz w:val="16"/>
          <w:szCs w:val="16"/>
        </w:rPr>
      </w:pPr>
    </w:p>
    <w:p w:rsidR="001D2A0A" w:rsidRPr="00687F66" w:rsidP="00CD18A5" w14:paraId="2237ED24" w14:textId="63C66C50">
      <w:pPr>
        <w:pStyle w:val="BodyText"/>
        <w:ind w:left="720"/>
        <w:rPr>
          <w:spacing w:val="-2"/>
        </w:rPr>
      </w:pPr>
      <w:r>
        <w:t>We make</w:t>
      </w:r>
      <w:r>
        <w:rPr>
          <w:spacing w:val="-1"/>
        </w:rPr>
        <w:t xml:space="preserve"> </w:t>
      </w:r>
      <w:r>
        <w:t>no</w:t>
      </w:r>
      <w:r>
        <w:rPr>
          <w:spacing w:val="1"/>
        </w:rPr>
        <w:t xml:space="preserve"> </w:t>
      </w:r>
      <w:r>
        <w:t>pledges</w:t>
      </w:r>
      <w:r>
        <w:rPr>
          <w:spacing w:val="-1"/>
        </w:rPr>
        <w:t xml:space="preserve"> </w:t>
      </w:r>
      <w:r>
        <w:t>of</w:t>
      </w:r>
      <w:r>
        <w:rPr>
          <w:spacing w:val="-1"/>
        </w:rPr>
        <w:t xml:space="preserve"> </w:t>
      </w:r>
      <w:r>
        <w:rPr>
          <w:spacing w:val="-2"/>
        </w:rPr>
        <w:t>confidentialit</w:t>
      </w:r>
      <w:r w:rsidR="00687F66">
        <w:rPr>
          <w:spacing w:val="-2"/>
        </w:rPr>
        <w:t xml:space="preserve">y; </w:t>
      </w:r>
      <w:r w:rsidRPr="00687F66" w:rsidR="00687F66">
        <w:t>however, the information will be kept private to the extent allowed by law.</w:t>
      </w:r>
    </w:p>
    <w:p w:rsidR="00267E4F" w:rsidRPr="00276AA8" w:rsidP="00267E4F" w14:paraId="6C9F7C56" w14:textId="77777777">
      <w:pPr>
        <w:pStyle w:val="BodyText"/>
        <w:spacing w:after="240"/>
        <w:ind w:left="720"/>
      </w:pPr>
    </w:p>
    <w:p w:rsidR="001D2A0A" w:rsidP="00B65285" w14:paraId="5691464F" w14:textId="77777777">
      <w:pPr>
        <w:pStyle w:val="Heading1"/>
        <w:numPr>
          <w:ilvl w:val="0"/>
          <w:numId w:val="3"/>
        </w:numPr>
        <w:tabs>
          <w:tab w:val="left" w:pos="1340"/>
        </w:tabs>
        <w:ind w:left="720"/>
        <w:rPr>
          <w:u w:val="none"/>
        </w:rPr>
      </w:pPr>
      <w:r>
        <w:t>Sensitive</w:t>
      </w:r>
      <w:r>
        <w:rPr>
          <w:spacing w:val="-3"/>
        </w:rPr>
        <w:t xml:space="preserve"> </w:t>
      </w:r>
      <w:r>
        <w:rPr>
          <w:spacing w:val="-2"/>
        </w:rPr>
        <w:t>Questions</w:t>
      </w:r>
    </w:p>
    <w:p w:rsidR="001D2A0A" w:rsidRPr="00276AA8" w14:paraId="1E432270" w14:textId="77777777">
      <w:pPr>
        <w:pStyle w:val="BodyText"/>
        <w:spacing w:before="11"/>
        <w:rPr>
          <w:b/>
          <w:sz w:val="16"/>
          <w:szCs w:val="16"/>
        </w:rPr>
      </w:pPr>
    </w:p>
    <w:p w:rsidR="001D2A0A" w:rsidP="00267E4F" w14:paraId="2C96EED7" w14:textId="7AC7B46E">
      <w:pPr>
        <w:pStyle w:val="BodyText"/>
        <w:ind w:left="720"/>
        <w:rPr>
          <w:spacing w:val="-2"/>
        </w:rPr>
      </w:pPr>
      <w:r>
        <w:t>There</w:t>
      </w:r>
      <w:r>
        <w:rPr>
          <w:spacing w:val="-3"/>
        </w:rPr>
        <w:t xml:space="preserve"> </w:t>
      </w:r>
      <w:r>
        <w:t>are</w:t>
      </w:r>
      <w:r>
        <w:rPr>
          <w:spacing w:val="-1"/>
        </w:rPr>
        <w:t xml:space="preserve"> </w:t>
      </w:r>
      <w:r>
        <w:t>no</w:t>
      </w:r>
      <w:r>
        <w:rPr>
          <w:spacing w:val="-2"/>
        </w:rPr>
        <w:t xml:space="preserve"> </w:t>
      </w:r>
      <w:r>
        <w:t>questions</w:t>
      </w:r>
      <w:r>
        <w:rPr>
          <w:spacing w:val="-1"/>
        </w:rPr>
        <w:t xml:space="preserve"> </w:t>
      </w:r>
      <w:r>
        <w:t>of</w:t>
      </w:r>
      <w:r>
        <w:rPr>
          <w:spacing w:val="-2"/>
        </w:rPr>
        <w:t xml:space="preserve"> </w:t>
      </w:r>
      <w:r>
        <w:t>a</w:t>
      </w:r>
      <w:r>
        <w:rPr>
          <w:spacing w:val="-1"/>
        </w:rPr>
        <w:t xml:space="preserve"> </w:t>
      </w:r>
      <w:r>
        <w:t>sensitive</w:t>
      </w:r>
      <w:r>
        <w:rPr>
          <w:spacing w:val="-1"/>
        </w:rPr>
        <w:t xml:space="preserve"> </w:t>
      </w:r>
      <w:r>
        <w:rPr>
          <w:spacing w:val="-2"/>
        </w:rPr>
        <w:t>nature.</w:t>
      </w:r>
    </w:p>
    <w:p w:rsidR="00267E4F" w:rsidP="00D42310" w14:paraId="571E389C" w14:textId="77777777">
      <w:pPr>
        <w:pStyle w:val="BodyText"/>
        <w:ind w:left="1340"/>
      </w:pPr>
    </w:p>
    <w:p w:rsidR="00806666" w14:paraId="72C23594" w14:textId="77777777">
      <w:pPr>
        <w:pStyle w:val="BodyText"/>
      </w:pPr>
    </w:p>
    <w:p w:rsidR="001D2A0A" w:rsidP="001A4EBA" w14:paraId="3555828D" w14:textId="77777777">
      <w:pPr>
        <w:pStyle w:val="Heading1"/>
        <w:numPr>
          <w:ilvl w:val="0"/>
          <w:numId w:val="3"/>
        </w:numPr>
        <w:tabs>
          <w:tab w:val="left" w:pos="1340"/>
        </w:tabs>
        <w:ind w:left="720"/>
        <w:rPr>
          <w:u w:val="none"/>
        </w:rPr>
      </w:pPr>
      <w:r>
        <w:t>Burden</w:t>
      </w:r>
      <w:r>
        <w:rPr>
          <w:spacing w:val="-4"/>
        </w:rPr>
        <w:t xml:space="preserve"> </w:t>
      </w:r>
      <w:r>
        <w:rPr>
          <w:spacing w:val="-2"/>
        </w:rPr>
        <w:t>Estimate</w:t>
      </w:r>
    </w:p>
    <w:p w:rsidR="001D2A0A" w14:paraId="2C7E29E6" w14:textId="77777777">
      <w:pPr>
        <w:pStyle w:val="BodyText"/>
        <w:rPr>
          <w:b/>
        </w:rPr>
      </w:pPr>
    </w:p>
    <w:p w:rsidR="001D2A0A" w:rsidP="00267E4F" w14:paraId="7F1A2BC0" w14:textId="77777777">
      <w:pPr>
        <w:pStyle w:val="ListParagraph"/>
        <w:numPr>
          <w:ilvl w:val="0"/>
          <w:numId w:val="2"/>
        </w:numPr>
        <w:tabs>
          <w:tab w:val="left" w:pos="1700"/>
        </w:tabs>
        <w:ind w:left="1080"/>
        <w:rPr>
          <w:b/>
          <w:sz w:val="24"/>
        </w:rPr>
      </w:pPr>
      <w:r>
        <w:rPr>
          <w:b/>
          <w:sz w:val="24"/>
          <w:u w:val="single"/>
        </w:rPr>
        <w:t>Burden</w:t>
      </w:r>
      <w:r>
        <w:rPr>
          <w:b/>
          <w:spacing w:val="-3"/>
          <w:sz w:val="24"/>
          <w:u w:val="single"/>
        </w:rPr>
        <w:t xml:space="preserve"> </w:t>
      </w:r>
      <w:r>
        <w:rPr>
          <w:b/>
          <w:sz w:val="24"/>
          <w:u w:val="single"/>
        </w:rPr>
        <w:t>Related</w:t>
      </w:r>
      <w:r>
        <w:rPr>
          <w:b/>
          <w:spacing w:val="-2"/>
          <w:sz w:val="24"/>
          <w:u w:val="single"/>
        </w:rPr>
        <w:t xml:space="preserve"> </w:t>
      </w:r>
      <w:r>
        <w:rPr>
          <w:b/>
          <w:sz w:val="24"/>
          <w:u w:val="single"/>
        </w:rPr>
        <w:t>to</w:t>
      </w:r>
      <w:r>
        <w:rPr>
          <w:b/>
          <w:spacing w:val="-2"/>
          <w:sz w:val="24"/>
          <w:u w:val="single"/>
        </w:rPr>
        <w:t xml:space="preserve"> </w:t>
      </w:r>
      <w:r>
        <w:rPr>
          <w:b/>
          <w:sz w:val="24"/>
          <w:u w:val="single"/>
        </w:rPr>
        <w:t>the</w:t>
      </w:r>
      <w:r>
        <w:rPr>
          <w:b/>
          <w:spacing w:val="-2"/>
          <w:sz w:val="24"/>
          <w:u w:val="single"/>
        </w:rPr>
        <w:t xml:space="preserve"> </w:t>
      </w:r>
      <w:r>
        <w:rPr>
          <w:b/>
          <w:sz w:val="24"/>
          <w:u w:val="single"/>
        </w:rPr>
        <w:t>CMS-1561</w:t>
      </w:r>
      <w:r>
        <w:rPr>
          <w:b/>
          <w:spacing w:val="-1"/>
          <w:sz w:val="24"/>
          <w:u w:val="single"/>
        </w:rPr>
        <w:t xml:space="preserve"> </w:t>
      </w:r>
      <w:r>
        <w:rPr>
          <w:b/>
          <w:spacing w:val="-4"/>
          <w:sz w:val="24"/>
          <w:u w:val="single"/>
        </w:rPr>
        <w:t>form.</w:t>
      </w:r>
    </w:p>
    <w:p w:rsidR="001D2A0A" w14:paraId="2A0D64BB" w14:textId="77777777">
      <w:pPr>
        <w:pStyle w:val="BodyText"/>
        <w:spacing w:before="10"/>
        <w:rPr>
          <w:b/>
          <w:sz w:val="25"/>
        </w:rPr>
      </w:pPr>
    </w:p>
    <w:p w:rsidR="001D2A0A" w:rsidP="001A4EBA" w14:paraId="5EDE16B3" w14:textId="77777777">
      <w:pPr>
        <w:pStyle w:val="BodyText"/>
        <w:ind w:left="1080"/>
      </w:pPr>
      <w:r>
        <w:t>The requirement to submit the completed and signed CMS-1561 form occurs at the time</w:t>
      </w:r>
      <w:r>
        <w:rPr>
          <w:spacing w:val="-3"/>
        </w:rPr>
        <w:t xml:space="preserve"> </w:t>
      </w:r>
      <w:r>
        <w:t>the</w:t>
      </w:r>
      <w:r>
        <w:rPr>
          <w:spacing w:val="-3"/>
        </w:rPr>
        <w:t xml:space="preserve"> </w:t>
      </w:r>
      <w:r>
        <w:t>provider</w:t>
      </w:r>
      <w:r>
        <w:rPr>
          <w:spacing w:val="-3"/>
        </w:rPr>
        <w:t xml:space="preserve"> </w:t>
      </w:r>
      <w:r>
        <w:t>or</w:t>
      </w:r>
      <w:r>
        <w:rPr>
          <w:spacing w:val="-3"/>
        </w:rPr>
        <w:t xml:space="preserve"> </w:t>
      </w:r>
      <w:r>
        <w:t>OTP</w:t>
      </w:r>
      <w:r>
        <w:rPr>
          <w:spacing w:val="-4"/>
        </w:rPr>
        <w:t xml:space="preserve"> </w:t>
      </w:r>
      <w:r>
        <w:t>is</w:t>
      </w:r>
      <w:r>
        <w:rPr>
          <w:spacing w:val="-3"/>
        </w:rPr>
        <w:t xml:space="preserve"> </w:t>
      </w:r>
      <w:r>
        <w:t>approved</w:t>
      </w:r>
      <w:r>
        <w:rPr>
          <w:spacing w:val="-3"/>
        </w:rPr>
        <w:t xml:space="preserve"> </w:t>
      </w:r>
      <w:r>
        <w:t>for</w:t>
      </w:r>
      <w:r>
        <w:rPr>
          <w:spacing w:val="-3"/>
        </w:rPr>
        <w:t xml:space="preserve"> </w:t>
      </w:r>
      <w:r>
        <w:t>participation</w:t>
      </w:r>
      <w:r>
        <w:rPr>
          <w:spacing w:val="-5"/>
        </w:rPr>
        <w:t xml:space="preserve"> </w:t>
      </w:r>
      <w:r>
        <w:t>in</w:t>
      </w:r>
      <w:r>
        <w:rPr>
          <w:spacing w:val="-3"/>
        </w:rPr>
        <w:t xml:space="preserve"> </w:t>
      </w:r>
      <w:r>
        <w:t>the</w:t>
      </w:r>
      <w:r>
        <w:rPr>
          <w:spacing w:val="-4"/>
        </w:rPr>
        <w:t xml:space="preserve"> </w:t>
      </w:r>
      <w:r>
        <w:t>Medicare</w:t>
      </w:r>
      <w:r>
        <w:rPr>
          <w:spacing w:val="-3"/>
        </w:rPr>
        <w:t xml:space="preserve"> </w:t>
      </w:r>
      <w:r>
        <w:t>program. This is a one-time requirement for new providers and OTPs because the agreement remains in force so long as it’s not terminated by either party.</w:t>
      </w:r>
    </w:p>
    <w:p w:rsidR="001D2A0A" w14:paraId="0919B6C9" w14:textId="77777777">
      <w:pPr>
        <w:pStyle w:val="BodyText"/>
        <w:spacing w:before="3"/>
        <w:rPr>
          <w:sz w:val="25"/>
        </w:rPr>
      </w:pPr>
    </w:p>
    <w:tbl>
      <w:tblPr>
        <w:tblW w:w="0" w:type="auto"/>
        <w:tblInd w:w="98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3150"/>
        <w:gridCol w:w="2050"/>
        <w:gridCol w:w="2160"/>
        <w:gridCol w:w="1890"/>
      </w:tblGrid>
      <w:tr w14:paraId="0EA892AB" w14:textId="77777777" w:rsidTr="00D42310">
        <w:tblPrEx>
          <w:tblW w:w="0" w:type="auto"/>
          <w:tblInd w:w="98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574"/>
        </w:trPr>
        <w:tc>
          <w:tcPr>
            <w:tcW w:w="3150" w:type="dxa"/>
            <w:tcBorders>
              <w:bottom w:val="thinThickMediumGap" w:sz="12" w:space="0" w:color="000000"/>
              <w:right w:val="thinThickMediumGap" w:sz="12" w:space="0" w:color="000000"/>
            </w:tcBorders>
            <w:shd w:val="clear" w:color="auto" w:fill="D9D9D9"/>
          </w:tcPr>
          <w:p w:rsidR="001D2A0A" w:rsidRPr="00806666" w:rsidP="00E305BE" w14:paraId="3D7F5FCB" w14:textId="77777777">
            <w:pPr>
              <w:pStyle w:val="TableParagraph"/>
              <w:rPr>
                <w:b/>
                <w:sz w:val="20"/>
                <w:szCs w:val="20"/>
              </w:rPr>
            </w:pPr>
            <w:r w:rsidRPr="00806666">
              <w:rPr>
                <w:b/>
                <w:sz w:val="20"/>
                <w:szCs w:val="20"/>
              </w:rPr>
              <w:t>Type</w:t>
            </w:r>
            <w:r w:rsidRPr="00806666">
              <w:rPr>
                <w:b/>
                <w:spacing w:val="-6"/>
                <w:sz w:val="20"/>
                <w:szCs w:val="20"/>
              </w:rPr>
              <w:t xml:space="preserve"> </w:t>
            </w:r>
            <w:r w:rsidRPr="00806666">
              <w:rPr>
                <w:b/>
                <w:sz w:val="20"/>
                <w:szCs w:val="20"/>
              </w:rPr>
              <w:t>of</w:t>
            </w:r>
            <w:r w:rsidRPr="00806666">
              <w:rPr>
                <w:b/>
                <w:spacing w:val="-5"/>
                <w:sz w:val="20"/>
                <w:szCs w:val="20"/>
              </w:rPr>
              <w:t xml:space="preserve"> </w:t>
            </w:r>
            <w:r w:rsidRPr="00806666">
              <w:rPr>
                <w:b/>
                <w:spacing w:val="-2"/>
                <w:sz w:val="20"/>
                <w:szCs w:val="20"/>
              </w:rPr>
              <w:t>Provider</w:t>
            </w:r>
          </w:p>
        </w:tc>
        <w:tc>
          <w:tcPr>
            <w:tcW w:w="2050" w:type="dxa"/>
            <w:tcBorders>
              <w:bottom w:val="thinThickMediumGap" w:sz="12" w:space="0" w:color="000000"/>
              <w:right w:val="thinThickMediumGap" w:sz="12" w:space="0" w:color="000000"/>
            </w:tcBorders>
            <w:shd w:val="clear" w:color="auto" w:fill="D9D9D9"/>
          </w:tcPr>
          <w:p w:rsidR="001D2A0A" w:rsidRPr="00E305BE" w:rsidP="00D42310" w14:paraId="1AADE39D" w14:textId="3D59E544">
            <w:pPr>
              <w:pStyle w:val="TableParagraph"/>
              <w:rPr>
                <w:b/>
                <w:sz w:val="20"/>
                <w:szCs w:val="20"/>
              </w:rPr>
            </w:pPr>
            <w:r w:rsidRPr="00E305BE">
              <w:rPr>
                <w:b/>
                <w:sz w:val="20"/>
                <w:szCs w:val="20"/>
              </w:rPr>
              <w:t>Number</w:t>
            </w:r>
            <w:r w:rsidRPr="00E305BE">
              <w:rPr>
                <w:b/>
                <w:spacing w:val="-14"/>
                <w:sz w:val="20"/>
                <w:szCs w:val="20"/>
              </w:rPr>
              <w:t xml:space="preserve"> </w:t>
            </w:r>
            <w:r w:rsidRPr="00E305BE">
              <w:rPr>
                <w:b/>
                <w:sz w:val="20"/>
                <w:szCs w:val="20"/>
              </w:rPr>
              <w:t>of</w:t>
            </w:r>
            <w:r w:rsidRPr="00E305BE">
              <w:rPr>
                <w:b/>
                <w:spacing w:val="-14"/>
                <w:sz w:val="20"/>
                <w:szCs w:val="20"/>
              </w:rPr>
              <w:t xml:space="preserve"> </w:t>
            </w:r>
            <w:r w:rsidRPr="00E305BE">
              <w:rPr>
                <w:b/>
                <w:sz w:val="20"/>
                <w:szCs w:val="20"/>
              </w:rPr>
              <w:t>New Providers in</w:t>
            </w:r>
            <w:r w:rsidRPr="00E305BE" w:rsidR="00806666">
              <w:rPr>
                <w:b/>
                <w:sz w:val="20"/>
                <w:szCs w:val="20"/>
              </w:rPr>
              <w:t xml:space="preserve"> </w:t>
            </w:r>
            <w:r w:rsidRPr="00E305BE">
              <w:rPr>
                <w:b/>
                <w:spacing w:val="-4"/>
                <w:sz w:val="20"/>
                <w:szCs w:val="20"/>
              </w:rPr>
              <w:t>2020</w:t>
            </w:r>
          </w:p>
        </w:tc>
        <w:tc>
          <w:tcPr>
            <w:tcW w:w="2160" w:type="dxa"/>
            <w:tcBorders>
              <w:bottom w:val="thinThickMediumGap" w:sz="12" w:space="0" w:color="000000"/>
              <w:right w:val="thinThickMediumGap" w:sz="12" w:space="0" w:color="000000"/>
            </w:tcBorders>
            <w:shd w:val="clear" w:color="auto" w:fill="D9D9D9"/>
          </w:tcPr>
          <w:p w:rsidR="001D2A0A" w:rsidRPr="00806666" w:rsidP="00D42310" w14:paraId="0962707D" w14:textId="3F0A3E8D">
            <w:pPr>
              <w:pStyle w:val="TableParagraph"/>
              <w:ind w:left="144"/>
              <w:rPr>
                <w:b/>
                <w:sz w:val="20"/>
                <w:szCs w:val="20"/>
              </w:rPr>
            </w:pPr>
            <w:r w:rsidRPr="00806666">
              <w:rPr>
                <w:b/>
                <w:sz w:val="20"/>
                <w:szCs w:val="20"/>
              </w:rPr>
              <w:t>Number</w:t>
            </w:r>
            <w:r w:rsidRPr="00806666">
              <w:rPr>
                <w:b/>
                <w:spacing w:val="-14"/>
                <w:sz w:val="20"/>
                <w:szCs w:val="20"/>
              </w:rPr>
              <w:t xml:space="preserve"> </w:t>
            </w:r>
            <w:r w:rsidRPr="00806666">
              <w:rPr>
                <w:b/>
                <w:sz w:val="20"/>
                <w:szCs w:val="20"/>
              </w:rPr>
              <w:t>of</w:t>
            </w:r>
            <w:r w:rsidRPr="00806666">
              <w:rPr>
                <w:b/>
                <w:spacing w:val="-14"/>
                <w:sz w:val="20"/>
                <w:szCs w:val="20"/>
              </w:rPr>
              <w:t xml:space="preserve"> </w:t>
            </w:r>
            <w:r w:rsidRPr="00806666">
              <w:rPr>
                <w:b/>
                <w:sz w:val="20"/>
                <w:szCs w:val="20"/>
              </w:rPr>
              <w:t>New Providers in</w:t>
            </w:r>
            <w:r w:rsidR="00806666">
              <w:rPr>
                <w:b/>
                <w:sz w:val="20"/>
                <w:szCs w:val="20"/>
              </w:rPr>
              <w:t xml:space="preserve"> </w:t>
            </w:r>
            <w:r w:rsidRPr="00806666">
              <w:rPr>
                <w:b/>
                <w:spacing w:val="-4"/>
                <w:sz w:val="20"/>
                <w:szCs w:val="20"/>
              </w:rPr>
              <w:t>2021</w:t>
            </w:r>
          </w:p>
        </w:tc>
        <w:tc>
          <w:tcPr>
            <w:tcW w:w="1890" w:type="dxa"/>
            <w:tcBorders>
              <w:bottom w:val="thinThickMediumGap" w:sz="12" w:space="0" w:color="000000"/>
              <w:right w:val="thinThickMediumGap" w:sz="12" w:space="0" w:color="000000"/>
            </w:tcBorders>
            <w:shd w:val="clear" w:color="auto" w:fill="D9D9D9"/>
          </w:tcPr>
          <w:p w:rsidR="001D2A0A" w:rsidRPr="00806666" w:rsidP="00D42310" w14:paraId="3A3B43E6" w14:textId="5490BC6E">
            <w:pPr>
              <w:pStyle w:val="TableParagraph"/>
              <w:rPr>
                <w:b/>
                <w:sz w:val="20"/>
                <w:szCs w:val="20"/>
              </w:rPr>
            </w:pPr>
            <w:r w:rsidRPr="00806666">
              <w:rPr>
                <w:b/>
                <w:sz w:val="20"/>
                <w:szCs w:val="20"/>
              </w:rPr>
              <w:t>Number</w:t>
            </w:r>
            <w:r w:rsidRPr="00806666">
              <w:rPr>
                <w:b/>
                <w:spacing w:val="-14"/>
                <w:sz w:val="20"/>
                <w:szCs w:val="20"/>
              </w:rPr>
              <w:t xml:space="preserve"> </w:t>
            </w:r>
            <w:r w:rsidRPr="00806666">
              <w:rPr>
                <w:b/>
                <w:sz w:val="20"/>
                <w:szCs w:val="20"/>
              </w:rPr>
              <w:t>of</w:t>
            </w:r>
            <w:r w:rsidRPr="00806666">
              <w:rPr>
                <w:b/>
                <w:spacing w:val="-14"/>
                <w:sz w:val="20"/>
                <w:szCs w:val="20"/>
              </w:rPr>
              <w:t xml:space="preserve"> </w:t>
            </w:r>
            <w:r w:rsidRPr="00806666">
              <w:rPr>
                <w:b/>
                <w:sz w:val="20"/>
                <w:szCs w:val="20"/>
              </w:rPr>
              <w:t>New Providers in</w:t>
            </w:r>
            <w:r w:rsidR="00806666">
              <w:rPr>
                <w:b/>
                <w:sz w:val="20"/>
                <w:szCs w:val="20"/>
              </w:rPr>
              <w:t xml:space="preserve"> </w:t>
            </w:r>
            <w:r w:rsidRPr="00806666">
              <w:rPr>
                <w:b/>
                <w:spacing w:val="-4"/>
                <w:sz w:val="20"/>
                <w:szCs w:val="20"/>
              </w:rPr>
              <w:t>2022</w:t>
            </w:r>
          </w:p>
        </w:tc>
      </w:tr>
      <w:tr w14:paraId="4F3EA588" w14:textId="77777777" w:rsidTr="00806666">
        <w:tblPrEx>
          <w:tblW w:w="0" w:type="auto"/>
          <w:tblInd w:w="980" w:type="dxa"/>
          <w:tblLayout w:type="fixed"/>
          <w:tblCellMar>
            <w:left w:w="0" w:type="dxa"/>
            <w:right w:w="0" w:type="dxa"/>
          </w:tblCellMar>
          <w:tblLook w:val="01E0"/>
        </w:tblPrEx>
        <w:trPr>
          <w:trHeight w:val="360"/>
        </w:trPr>
        <w:tc>
          <w:tcPr>
            <w:tcW w:w="3150" w:type="dxa"/>
            <w:tcBorders>
              <w:bottom w:val="single" w:sz="4" w:space="0" w:color="000000"/>
              <w:right w:val="single" w:sz="4" w:space="0" w:color="000000"/>
            </w:tcBorders>
          </w:tcPr>
          <w:p w:rsidR="001D2A0A" w14:paraId="740F61DD" w14:textId="77777777">
            <w:pPr>
              <w:pStyle w:val="TableParagraph"/>
              <w:spacing w:before="43"/>
              <w:ind w:left="529" w:right="515"/>
              <w:rPr>
                <w:sz w:val="24"/>
              </w:rPr>
            </w:pPr>
            <w:r>
              <w:rPr>
                <w:spacing w:val="-4"/>
                <w:sz w:val="24"/>
              </w:rPr>
              <w:t>CAHs</w:t>
            </w:r>
          </w:p>
        </w:tc>
        <w:tc>
          <w:tcPr>
            <w:tcW w:w="2050" w:type="dxa"/>
            <w:tcBorders>
              <w:left w:val="single" w:sz="4" w:space="0" w:color="000000"/>
              <w:bottom w:val="single" w:sz="4" w:space="0" w:color="000000"/>
              <w:right w:val="single" w:sz="4" w:space="0" w:color="000000"/>
            </w:tcBorders>
          </w:tcPr>
          <w:p w:rsidR="001D2A0A" w14:paraId="0D2A60E3" w14:textId="77777777">
            <w:pPr>
              <w:pStyle w:val="TableParagraph"/>
              <w:spacing w:before="43"/>
              <w:ind w:left="56"/>
              <w:rPr>
                <w:sz w:val="24"/>
              </w:rPr>
            </w:pPr>
            <w:r>
              <w:rPr>
                <w:sz w:val="24"/>
              </w:rPr>
              <w:t>6</w:t>
            </w:r>
          </w:p>
        </w:tc>
        <w:tc>
          <w:tcPr>
            <w:tcW w:w="2160" w:type="dxa"/>
            <w:tcBorders>
              <w:left w:val="single" w:sz="4" w:space="0" w:color="000000"/>
              <w:bottom w:val="single" w:sz="4" w:space="0" w:color="000000"/>
              <w:right w:val="single" w:sz="4" w:space="0" w:color="000000"/>
            </w:tcBorders>
          </w:tcPr>
          <w:p w:rsidR="001D2A0A" w14:paraId="2DD392D9" w14:textId="77777777">
            <w:pPr>
              <w:pStyle w:val="TableParagraph"/>
              <w:spacing w:before="43"/>
              <w:ind w:left="57"/>
              <w:rPr>
                <w:sz w:val="24"/>
              </w:rPr>
            </w:pPr>
            <w:r>
              <w:rPr>
                <w:sz w:val="24"/>
              </w:rPr>
              <w:t>6</w:t>
            </w:r>
          </w:p>
        </w:tc>
        <w:tc>
          <w:tcPr>
            <w:tcW w:w="1890" w:type="dxa"/>
            <w:tcBorders>
              <w:left w:val="single" w:sz="4" w:space="0" w:color="000000"/>
              <w:bottom w:val="single" w:sz="4" w:space="0" w:color="000000"/>
              <w:right w:val="thinThickMediumGap" w:sz="12" w:space="0" w:color="000000"/>
            </w:tcBorders>
          </w:tcPr>
          <w:p w:rsidR="001D2A0A" w14:paraId="28B55305" w14:textId="77777777">
            <w:pPr>
              <w:pStyle w:val="TableParagraph"/>
              <w:spacing w:before="43"/>
              <w:ind w:left="96"/>
              <w:rPr>
                <w:sz w:val="24"/>
              </w:rPr>
            </w:pPr>
            <w:r>
              <w:rPr>
                <w:sz w:val="24"/>
              </w:rPr>
              <w:t>6</w:t>
            </w:r>
          </w:p>
        </w:tc>
      </w:tr>
      <w:tr w14:paraId="098AD426"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single" w:sz="4" w:space="0" w:color="000000"/>
              <w:right w:val="single" w:sz="4" w:space="0" w:color="000000"/>
            </w:tcBorders>
          </w:tcPr>
          <w:p w:rsidR="001D2A0A" w14:paraId="31612D85" w14:textId="77777777">
            <w:pPr>
              <w:pStyle w:val="TableParagraph"/>
              <w:spacing w:before="42"/>
              <w:ind w:left="531" w:right="515"/>
              <w:rPr>
                <w:sz w:val="24"/>
              </w:rPr>
            </w:pPr>
            <w:r>
              <w:rPr>
                <w:spacing w:val="-2"/>
                <w:sz w:val="24"/>
              </w:rPr>
              <w:t>CMHCs</w:t>
            </w:r>
          </w:p>
        </w:tc>
        <w:tc>
          <w:tcPr>
            <w:tcW w:w="2050" w:type="dxa"/>
            <w:tcBorders>
              <w:top w:val="single" w:sz="4" w:space="0" w:color="000000"/>
              <w:left w:val="single" w:sz="4" w:space="0" w:color="000000"/>
              <w:bottom w:val="single" w:sz="4" w:space="0" w:color="000000"/>
              <w:right w:val="single" w:sz="4" w:space="0" w:color="000000"/>
            </w:tcBorders>
          </w:tcPr>
          <w:p w:rsidR="001D2A0A" w14:paraId="781C1C5B" w14:textId="77777777">
            <w:pPr>
              <w:pStyle w:val="TableParagraph"/>
              <w:spacing w:before="42"/>
              <w:ind w:left="56"/>
              <w:rPr>
                <w:sz w:val="24"/>
              </w:rPr>
            </w:pPr>
            <w:r>
              <w:rPr>
                <w:sz w:val="24"/>
              </w:rPr>
              <w:t>9</w:t>
            </w:r>
          </w:p>
        </w:tc>
        <w:tc>
          <w:tcPr>
            <w:tcW w:w="2160" w:type="dxa"/>
            <w:tcBorders>
              <w:top w:val="single" w:sz="4" w:space="0" w:color="000000"/>
              <w:left w:val="single" w:sz="4" w:space="0" w:color="000000"/>
              <w:bottom w:val="single" w:sz="4" w:space="0" w:color="000000"/>
              <w:right w:val="single" w:sz="4" w:space="0" w:color="000000"/>
            </w:tcBorders>
          </w:tcPr>
          <w:p w:rsidR="001D2A0A" w14:paraId="6978D57A" w14:textId="77777777">
            <w:pPr>
              <w:pStyle w:val="TableParagraph"/>
              <w:spacing w:before="42"/>
              <w:ind w:left="57"/>
              <w:rPr>
                <w:sz w:val="24"/>
              </w:rPr>
            </w:pPr>
            <w:r>
              <w:rPr>
                <w:sz w:val="24"/>
              </w:rPr>
              <w:t>2</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5BA2A46D" w14:textId="77777777">
            <w:pPr>
              <w:pStyle w:val="TableParagraph"/>
              <w:spacing w:before="42"/>
              <w:ind w:left="96"/>
              <w:rPr>
                <w:sz w:val="24"/>
              </w:rPr>
            </w:pPr>
            <w:r>
              <w:rPr>
                <w:sz w:val="24"/>
              </w:rPr>
              <w:t>9</w:t>
            </w:r>
          </w:p>
        </w:tc>
      </w:tr>
      <w:tr w14:paraId="718D6BD3"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single" w:sz="4" w:space="0" w:color="000000"/>
              <w:right w:val="single" w:sz="4" w:space="0" w:color="000000"/>
            </w:tcBorders>
          </w:tcPr>
          <w:p w:rsidR="001D2A0A" w14:paraId="2DF97485" w14:textId="77777777">
            <w:pPr>
              <w:pStyle w:val="TableParagraph"/>
              <w:spacing w:before="42"/>
              <w:ind w:left="530" w:right="515"/>
              <w:rPr>
                <w:sz w:val="24"/>
              </w:rPr>
            </w:pPr>
            <w:r>
              <w:rPr>
                <w:spacing w:val="-2"/>
                <w:sz w:val="24"/>
              </w:rPr>
              <w:t>CORFs</w:t>
            </w:r>
          </w:p>
        </w:tc>
        <w:tc>
          <w:tcPr>
            <w:tcW w:w="2050" w:type="dxa"/>
            <w:tcBorders>
              <w:top w:val="single" w:sz="4" w:space="0" w:color="000000"/>
              <w:left w:val="single" w:sz="4" w:space="0" w:color="000000"/>
              <w:bottom w:val="single" w:sz="4" w:space="0" w:color="000000"/>
              <w:right w:val="single" w:sz="4" w:space="0" w:color="000000"/>
            </w:tcBorders>
          </w:tcPr>
          <w:p w:rsidR="001D2A0A" w14:paraId="55F7ED6E" w14:textId="77777777">
            <w:pPr>
              <w:pStyle w:val="TableParagraph"/>
              <w:spacing w:before="42"/>
              <w:ind w:left="56"/>
              <w:rPr>
                <w:sz w:val="24"/>
              </w:rPr>
            </w:pPr>
            <w:r>
              <w:rPr>
                <w:sz w:val="24"/>
              </w:rPr>
              <w:t>0</w:t>
            </w:r>
          </w:p>
        </w:tc>
        <w:tc>
          <w:tcPr>
            <w:tcW w:w="2160" w:type="dxa"/>
            <w:tcBorders>
              <w:top w:val="single" w:sz="4" w:space="0" w:color="000000"/>
              <w:left w:val="single" w:sz="4" w:space="0" w:color="000000"/>
              <w:bottom w:val="single" w:sz="4" w:space="0" w:color="000000"/>
              <w:right w:val="single" w:sz="4" w:space="0" w:color="000000"/>
            </w:tcBorders>
          </w:tcPr>
          <w:p w:rsidR="001D2A0A" w14:paraId="235C6A02" w14:textId="77777777">
            <w:pPr>
              <w:pStyle w:val="TableParagraph"/>
              <w:spacing w:before="42"/>
              <w:ind w:left="57"/>
              <w:rPr>
                <w:sz w:val="24"/>
              </w:rPr>
            </w:pPr>
            <w:r>
              <w:rPr>
                <w:sz w:val="24"/>
              </w:rPr>
              <w:t>4</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2B5B886C" w14:textId="77777777">
            <w:pPr>
              <w:pStyle w:val="TableParagraph"/>
              <w:spacing w:before="42"/>
              <w:ind w:left="96"/>
              <w:rPr>
                <w:sz w:val="24"/>
              </w:rPr>
            </w:pPr>
            <w:r>
              <w:rPr>
                <w:sz w:val="24"/>
              </w:rPr>
              <w:t>1</w:t>
            </w:r>
          </w:p>
        </w:tc>
      </w:tr>
      <w:tr w14:paraId="3E510BE3" w14:textId="77777777" w:rsidTr="00806666">
        <w:tblPrEx>
          <w:tblW w:w="0" w:type="auto"/>
          <w:tblInd w:w="980" w:type="dxa"/>
          <w:tblLayout w:type="fixed"/>
          <w:tblCellMar>
            <w:left w:w="0" w:type="dxa"/>
            <w:right w:w="0" w:type="dxa"/>
          </w:tblCellMar>
          <w:tblLook w:val="01E0"/>
        </w:tblPrEx>
        <w:trPr>
          <w:trHeight w:val="360"/>
        </w:trPr>
        <w:tc>
          <w:tcPr>
            <w:tcW w:w="3150" w:type="dxa"/>
            <w:tcBorders>
              <w:top w:val="single" w:sz="4" w:space="0" w:color="000000"/>
              <w:bottom w:val="single" w:sz="4" w:space="0" w:color="000000"/>
              <w:right w:val="single" w:sz="4" w:space="0" w:color="000000"/>
            </w:tcBorders>
          </w:tcPr>
          <w:p w:rsidR="001D2A0A" w14:paraId="596E80A0" w14:textId="77777777">
            <w:pPr>
              <w:pStyle w:val="TableParagraph"/>
              <w:spacing w:before="43"/>
              <w:ind w:left="529" w:right="515"/>
              <w:rPr>
                <w:sz w:val="24"/>
              </w:rPr>
            </w:pPr>
            <w:r>
              <w:rPr>
                <w:spacing w:val="-2"/>
                <w:sz w:val="24"/>
              </w:rPr>
              <w:t>HHA’s</w:t>
            </w:r>
          </w:p>
        </w:tc>
        <w:tc>
          <w:tcPr>
            <w:tcW w:w="2050" w:type="dxa"/>
            <w:tcBorders>
              <w:top w:val="single" w:sz="4" w:space="0" w:color="000000"/>
              <w:left w:val="single" w:sz="4" w:space="0" w:color="000000"/>
              <w:bottom w:val="single" w:sz="4" w:space="0" w:color="000000"/>
              <w:right w:val="single" w:sz="4" w:space="0" w:color="000000"/>
            </w:tcBorders>
          </w:tcPr>
          <w:p w:rsidR="001D2A0A" w14:paraId="7F496771" w14:textId="77777777">
            <w:pPr>
              <w:pStyle w:val="TableParagraph"/>
              <w:spacing w:before="43"/>
              <w:ind w:left="642" w:right="586"/>
              <w:rPr>
                <w:sz w:val="24"/>
              </w:rPr>
            </w:pPr>
            <w:r>
              <w:rPr>
                <w:spacing w:val="-5"/>
                <w:sz w:val="24"/>
              </w:rPr>
              <w:t>453</w:t>
            </w:r>
          </w:p>
        </w:tc>
        <w:tc>
          <w:tcPr>
            <w:tcW w:w="2160" w:type="dxa"/>
            <w:tcBorders>
              <w:top w:val="single" w:sz="4" w:space="0" w:color="000000"/>
              <w:left w:val="single" w:sz="4" w:space="0" w:color="000000"/>
              <w:bottom w:val="single" w:sz="4" w:space="0" w:color="000000"/>
              <w:right w:val="single" w:sz="4" w:space="0" w:color="000000"/>
            </w:tcBorders>
          </w:tcPr>
          <w:p w:rsidR="001D2A0A" w14:paraId="3E125AC7" w14:textId="77777777">
            <w:pPr>
              <w:pStyle w:val="TableParagraph"/>
              <w:spacing w:before="43"/>
              <w:ind w:left="598" w:right="541"/>
              <w:rPr>
                <w:sz w:val="24"/>
              </w:rPr>
            </w:pPr>
            <w:r>
              <w:rPr>
                <w:spacing w:val="-5"/>
                <w:sz w:val="24"/>
              </w:rPr>
              <w:t>247</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61316087" w14:textId="77777777">
            <w:pPr>
              <w:pStyle w:val="TableParagraph"/>
              <w:spacing w:before="43"/>
              <w:ind w:left="642" w:right="546"/>
              <w:rPr>
                <w:sz w:val="24"/>
              </w:rPr>
            </w:pPr>
            <w:r>
              <w:rPr>
                <w:spacing w:val="-5"/>
                <w:sz w:val="24"/>
              </w:rPr>
              <w:t>539</w:t>
            </w:r>
          </w:p>
        </w:tc>
      </w:tr>
      <w:tr w14:paraId="2862DE83"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single" w:sz="4" w:space="0" w:color="000000"/>
              <w:right w:val="single" w:sz="4" w:space="0" w:color="000000"/>
            </w:tcBorders>
          </w:tcPr>
          <w:p w:rsidR="001D2A0A" w14:paraId="4641CC12" w14:textId="77777777">
            <w:pPr>
              <w:pStyle w:val="TableParagraph"/>
              <w:spacing w:before="42"/>
              <w:ind w:left="533" w:right="515"/>
              <w:rPr>
                <w:sz w:val="24"/>
              </w:rPr>
            </w:pPr>
            <w:r>
              <w:rPr>
                <w:spacing w:val="-2"/>
                <w:sz w:val="24"/>
              </w:rPr>
              <w:t>Hospices</w:t>
            </w:r>
          </w:p>
        </w:tc>
        <w:tc>
          <w:tcPr>
            <w:tcW w:w="2050" w:type="dxa"/>
            <w:tcBorders>
              <w:top w:val="single" w:sz="4" w:space="0" w:color="000000"/>
              <w:left w:val="single" w:sz="4" w:space="0" w:color="000000"/>
              <w:bottom w:val="single" w:sz="4" w:space="0" w:color="000000"/>
              <w:right w:val="single" w:sz="4" w:space="0" w:color="000000"/>
            </w:tcBorders>
          </w:tcPr>
          <w:p w:rsidR="001D2A0A" w14:paraId="653EA8C0" w14:textId="77777777">
            <w:pPr>
              <w:pStyle w:val="TableParagraph"/>
              <w:spacing w:before="42"/>
              <w:ind w:left="642" w:right="586"/>
              <w:rPr>
                <w:sz w:val="24"/>
              </w:rPr>
            </w:pPr>
            <w:r>
              <w:rPr>
                <w:spacing w:val="-5"/>
                <w:sz w:val="24"/>
              </w:rPr>
              <w:t>430</w:t>
            </w:r>
          </w:p>
        </w:tc>
        <w:tc>
          <w:tcPr>
            <w:tcW w:w="2160" w:type="dxa"/>
            <w:tcBorders>
              <w:top w:val="single" w:sz="4" w:space="0" w:color="000000"/>
              <w:left w:val="single" w:sz="4" w:space="0" w:color="000000"/>
              <w:bottom w:val="single" w:sz="4" w:space="0" w:color="000000"/>
              <w:right w:val="single" w:sz="4" w:space="0" w:color="000000"/>
            </w:tcBorders>
          </w:tcPr>
          <w:p w:rsidR="001D2A0A" w14:paraId="2FDCC244" w14:textId="77777777">
            <w:pPr>
              <w:pStyle w:val="TableParagraph"/>
              <w:spacing w:before="42"/>
              <w:ind w:left="598" w:right="541"/>
              <w:rPr>
                <w:sz w:val="24"/>
              </w:rPr>
            </w:pPr>
            <w:r>
              <w:rPr>
                <w:spacing w:val="-5"/>
                <w:sz w:val="24"/>
              </w:rPr>
              <w:t>795</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43156F7D" w14:textId="77777777">
            <w:pPr>
              <w:pStyle w:val="TableParagraph"/>
              <w:spacing w:before="42"/>
              <w:ind w:left="642" w:right="546"/>
              <w:rPr>
                <w:sz w:val="24"/>
              </w:rPr>
            </w:pPr>
            <w:r>
              <w:rPr>
                <w:spacing w:val="-5"/>
                <w:sz w:val="24"/>
              </w:rPr>
              <w:t>650</w:t>
            </w:r>
          </w:p>
        </w:tc>
      </w:tr>
      <w:tr w14:paraId="2954684F"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single" w:sz="4" w:space="0" w:color="000000"/>
              <w:right w:val="single" w:sz="4" w:space="0" w:color="000000"/>
            </w:tcBorders>
          </w:tcPr>
          <w:p w:rsidR="001D2A0A" w14:paraId="73FF01BB" w14:textId="77777777">
            <w:pPr>
              <w:pStyle w:val="TableParagraph"/>
              <w:spacing w:before="42"/>
              <w:ind w:left="533" w:right="515"/>
              <w:rPr>
                <w:sz w:val="24"/>
              </w:rPr>
            </w:pPr>
            <w:r>
              <w:rPr>
                <w:spacing w:val="-2"/>
                <w:sz w:val="24"/>
              </w:rPr>
              <w:t>Hospitals/</w:t>
            </w:r>
          </w:p>
        </w:tc>
        <w:tc>
          <w:tcPr>
            <w:tcW w:w="2050" w:type="dxa"/>
            <w:tcBorders>
              <w:top w:val="single" w:sz="4" w:space="0" w:color="000000"/>
              <w:left w:val="single" w:sz="4" w:space="0" w:color="000000"/>
              <w:bottom w:val="single" w:sz="4" w:space="0" w:color="000000"/>
              <w:right w:val="single" w:sz="4" w:space="0" w:color="000000"/>
            </w:tcBorders>
          </w:tcPr>
          <w:p w:rsidR="001D2A0A" w14:paraId="18F26157" w14:textId="77777777">
            <w:pPr>
              <w:pStyle w:val="TableParagraph"/>
              <w:spacing w:before="42"/>
              <w:ind w:left="642" w:right="586"/>
              <w:rPr>
                <w:sz w:val="24"/>
              </w:rPr>
            </w:pPr>
            <w:r>
              <w:rPr>
                <w:spacing w:val="-5"/>
                <w:sz w:val="24"/>
              </w:rPr>
              <w:t>272</w:t>
            </w:r>
          </w:p>
        </w:tc>
        <w:tc>
          <w:tcPr>
            <w:tcW w:w="2160" w:type="dxa"/>
            <w:tcBorders>
              <w:top w:val="single" w:sz="4" w:space="0" w:color="000000"/>
              <w:left w:val="single" w:sz="4" w:space="0" w:color="000000"/>
              <w:bottom w:val="single" w:sz="4" w:space="0" w:color="000000"/>
              <w:right w:val="single" w:sz="4" w:space="0" w:color="000000"/>
            </w:tcBorders>
          </w:tcPr>
          <w:p w:rsidR="001D2A0A" w14:paraId="258D0A91" w14:textId="77777777">
            <w:pPr>
              <w:pStyle w:val="TableParagraph"/>
              <w:spacing w:before="42"/>
              <w:ind w:left="598" w:right="541"/>
              <w:rPr>
                <w:sz w:val="24"/>
              </w:rPr>
            </w:pPr>
            <w:r>
              <w:rPr>
                <w:spacing w:val="-5"/>
                <w:sz w:val="24"/>
              </w:rPr>
              <w:t>120</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2EDB2CDA" w14:textId="77777777">
            <w:pPr>
              <w:pStyle w:val="TableParagraph"/>
              <w:spacing w:before="42"/>
              <w:ind w:left="642" w:right="546"/>
              <w:rPr>
                <w:sz w:val="24"/>
              </w:rPr>
            </w:pPr>
            <w:r>
              <w:rPr>
                <w:spacing w:val="-5"/>
                <w:sz w:val="24"/>
              </w:rPr>
              <w:t>30</w:t>
            </w:r>
          </w:p>
        </w:tc>
      </w:tr>
      <w:tr w14:paraId="58AB86F4" w14:textId="77777777" w:rsidTr="00806666">
        <w:tblPrEx>
          <w:tblW w:w="0" w:type="auto"/>
          <w:tblInd w:w="980" w:type="dxa"/>
          <w:tblLayout w:type="fixed"/>
          <w:tblCellMar>
            <w:left w:w="0" w:type="dxa"/>
            <w:right w:w="0" w:type="dxa"/>
          </w:tblCellMar>
          <w:tblLook w:val="01E0"/>
        </w:tblPrEx>
        <w:trPr>
          <w:trHeight w:val="360"/>
        </w:trPr>
        <w:tc>
          <w:tcPr>
            <w:tcW w:w="3150" w:type="dxa"/>
            <w:tcBorders>
              <w:top w:val="single" w:sz="4" w:space="0" w:color="000000"/>
              <w:bottom w:val="single" w:sz="4" w:space="0" w:color="000000"/>
              <w:right w:val="single" w:sz="4" w:space="0" w:color="000000"/>
            </w:tcBorders>
          </w:tcPr>
          <w:p w:rsidR="001D2A0A" w14:paraId="2632729F" w14:textId="77777777">
            <w:pPr>
              <w:pStyle w:val="TableParagraph"/>
              <w:spacing w:before="43"/>
              <w:ind w:left="530" w:right="515"/>
              <w:rPr>
                <w:sz w:val="24"/>
              </w:rPr>
            </w:pPr>
            <w:r>
              <w:rPr>
                <w:spacing w:val="-2"/>
                <w:sz w:val="24"/>
              </w:rPr>
              <w:t>OPT/OSP</w:t>
            </w:r>
          </w:p>
        </w:tc>
        <w:tc>
          <w:tcPr>
            <w:tcW w:w="2050" w:type="dxa"/>
            <w:tcBorders>
              <w:top w:val="single" w:sz="4" w:space="0" w:color="000000"/>
              <w:left w:val="single" w:sz="4" w:space="0" w:color="000000"/>
              <w:bottom w:val="single" w:sz="4" w:space="0" w:color="000000"/>
              <w:right w:val="single" w:sz="4" w:space="0" w:color="000000"/>
            </w:tcBorders>
          </w:tcPr>
          <w:p w:rsidR="001D2A0A" w14:paraId="78640205" w14:textId="77777777">
            <w:pPr>
              <w:pStyle w:val="TableParagraph"/>
              <w:spacing w:before="43"/>
              <w:ind w:left="642" w:right="586"/>
              <w:rPr>
                <w:sz w:val="24"/>
              </w:rPr>
            </w:pPr>
            <w:r>
              <w:rPr>
                <w:spacing w:val="-5"/>
                <w:sz w:val="24"/>
              </w:rPr>
              <w:t>92</w:t>
            </w:r>
          </w:p>
        </w:tc>
        <w:tc>
          <w:tcPr>
            <w:tcW w:w="2160" w:type="dxa"/>
            <w:tcBorders>
              <w:top w:val="single" w:sz="4" w:space="0" w:color="000000"/>
              <w:left w:val="single" w:sz="4" w:space="0" w:color="000000"/>
              <w:bottom w:val="single" w:sz="4" w:space="0" w:color="000000"/>
              <w:right w:val="single" w:sz="4" w:space="0" w:color="000000"/>
            </w:tcBorders>
          </w:tcPr>
          <w:p w:rsidR="001D2A0A" w14:paraId="2FAE65DD" w14:textId="77777777">
            <w:pPr>
              <w:pStyle w:val="TableParagraph"/>
              <w:spacing w:before="43"/>
              <w:ind w:left="598" w:right="541"/>
              <w:rPr>
                <w:sz w:val="24"/>
              </w:rPr>
            </w:pPr>
            <w:r>
              <w:rPr>
                <w:spacing w:val="-5"/>
                <w:sz w:val="24"/>
              </w:rPr>
              <w:t>77</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5086A66D" w14:textId="77777777">
            <w:pPr>
              <w:pStyle w:val="TableParagraph"/>
              <w:spacing w:before="43"/>
              <w:ind w:left="642" w:right="546"/>
              <w:rPr>
                <w:sz w:val="24"/>
              </w:rPr>
            </w:pPr>
            <w:r>
              <w:rPr>
                <w:spacing w:val="-5"/>
                <w:sz w:val="24"/>
              </w:rPr>
              <w:t>41</w:t>
            </w:r>
          </w:p>
        </w:tc>
      </w:tr>
      <w:tr w14:paraId="011886D0"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single" w:sz="4" w:space="0" w:color="000000"/>
              <w:right w:val="single" w:sz="4" w:space="0" w:color="000000"/>
            </w:tcBorders>
          </w:tcPr>
          <w:p w:rsidR="001D2A0A" w14:paraId="476512EF" w14:textId="77777777">
            <w:pPr>
              <w:pStyle w:val="TableParagraph"/>
              <w:spacing w:before="42"/>
              <w:ind w:left="532" w:right="515"/>
              <w:rPr>
                <w:sz w:val="24"/>
              </w:rPr>
            </w:pPr>
            <w:r>
              <w:rPr>
                <w:sz w:val="24"/>
              </w:rPr>
              <w:t>IRF</w:t>
            </w:r>
            <w:r>
              <w:rPr>
                <w:spacing w:val="-2"/>
                <w:sz w:val="24"/>
              </w:rPr>
              <w:t xml:space="preserve"> Hospitals</w:t>
            </w:r>
          </w:p>
        </w:tc>
        <w:tc>
          <w:tcPr>
            <w:tcW w:w="2050" w:type="dxa"/>
            <w:tcBorders>
              <w:top w:val="single" w:sz="4" w:space="0" w:color="000000"/>
              <w:left w:val="single" w:sz="4" w:space="0" w:color="000000"/>
              <w:bottom w:val="single" w:sz="4" w:space="0" w:color="000000"/>
              <w:right w:val="single" w:sz="4" w:space="0" w:color="000000"/>
            </w:tcBorders>
          </w:tcPr>
          <w:p w:rsidR="001D2A0A" w14:paraId="0B9441EE" w14:textId="77777777">
            <w:pPr>
              <w:pStyle w:val="TableParagraph"/>
              <w:spacing w:before="42"/>
              <w:ind w:left="642" w:right="586"/>
              <w:rPr>
                <w:sz w:val="24"/>
              </w:rPr>
            </w:pPr>
            <w:r>
              <w:rPr>
                <w:spacing w:val="-5"/>
                <w:sz w:val="24"/>
              </w:rPr>
              <w:t>18</w:t>
            </w:r>
          </w:p>
        </w:tc>
        <w:tc>
          <w:tcPr>
            <w:tcW w:w="2160" w:type="dxa"/>
            <w:tcBorders>
              <w:top w:val="single" w:sz="4" w:space="0" w:color="000000"/>
              <w:left w:val="single" w:sz="4" w:space="0" w:color="000000"/>
              <w:bottom w:val="single" w:sz="4" w:space="0" w:color="000000"/>
              <w:right w:val="single" w:sz="4" w:space="0" w:color="000000"/>
            </w:tcBorders>
          </w:tcPr>
          <w:p w:rsidR="001D2A0A" w14:paraId="51B1F88A" w14:textId="77777777">
            <w:pPr>
              <w:pStyle w:val="TableParagraph"/>
              <w:spacing w:before="42"/>
              <w:ind w:left="598" w:right="541"/>
              <w:rPr>
                <w:sz w:val="24"/>
              </w:rPr>
            </w:pPr>
            <w:r>
              <w:rPr>
                <w:spacing w:val="-5"/>
                <w:sz w:val="24"/>
              </w:rPr>
              <w:t>20</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33989F00" w14:textId="77777777">
            <w:pPr>
              <w:pStyle w:val="TableParagraph"/>
              <w:spacing w:before="42"/>
              <w:ind w:left="642" w:right="546"/>
              <w:rPr>
                <w:sz w:val="24"/>
              </w:rPr>
            </w:pPr>
            <w:r>
              <w:rPr>
                <w:spacing w:val="-5"/>
                <w:sz w:val="24"/>
              </w:rPr>
              <w:t>20</w:t>
            </w:r>
          </w:p>
        </w:tc>
      </w:tr>
      <w:tr w14:paraId="1F3E23B5"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single" w:sz="4" w:space="0" w:color="000000"/>
              <w:right w:val="single" w:sz="4" w:space="0" w:color="000000"/>
            </w:tcBorders>
          </w:tcPr>
          <w:p w:rsidR="001D2A0A" w14:paraId="24F89BCD" w14:textId="77777777">
            <w:pPr>
              <w:pStyle w:val="TableParagraph"/>
              <w:spacing w:before="42"/>
              <w:ind w:left="533" w:right="515"/>
              <w:rPr>
                <w:sz w:val="24"/>
              </w:rPr>
            </w:pPr>
            <w:r>
              <w:rPr>
                <w:sz w:val="24"/>
              </w:rPr>
              <w:t>IRF</w:t>
            </w:r>
            <w:r>
              <w:rPr>
                <w:spacing w:val="-2"/>
                <w:sz w:val="24"/>
              </w:rPr>
              <w:t xml:space="preserve"> Units</w:t>
            </w:r>
          </w:p>
        </w:tc>
        <w:tc>
          <w:tcPr>
            <w:tcW w:w="2050" w:type="dxa"/>
            <w:tcBorders>
              <w:top w:val="single" w:sz="4" w:space="0" w:color="000000"/>
              <w:left w:val="single" w:sz="4" w:space="0" w:color="000000"/>
              <w:bottom w:val="single" w:sz="4" w:space="0" w:color="000000"/>
              <w:right w:val="single" w:sz="4" w:space="0" w:color="000000"/>
            </w:tcBorders>
          </w:tcPr>
          <w:p w:rsidR="001D2A0A" w14:paraId="707DD0D3" w14:textId="77777777">
            <w:pPr>
              <w:pStyle w:val="TableParagraph"/>
              <w:spacing w:before="42"/>
              <w:ind w:left="56"/>
              <w:rPr>
                <w:sz w:val="24"/>
              </w:rPr>
            </w:pPr>
            <w:r>
              <w:rPr>
                <w:sz w:val="24"/>
              </w:rPr>
              <w:t>0</w:t>
            </w:r>
          </w:p>
        </w:tc>
        <w:tc>
          <w:tcPr>
            <w:tcW w:w="2160" w:type="dxa"/>
            <w:tcBorders>
              <w:top w:val="single" w:sz="4" w:space="0" w:color="000000"/>
              <w:left w:val="single" w:sz="4" w:space="0" w:color="000000"/>
              <w:bottom w:val="single" w:sz="4" w:space="0" w:color="000000"/>
              <w:right w:val="single" w:sz="4" w:space="0" w:color="000000"/>
            </w:tcBorders>
          </w:tcPr>
          <w:p w:rsidR="001D2A0A" w14:paraId="25C133B0" w14:textId="77777777">
            <w:pPr>
              <w:pStyle w:val="TableParagraph"/>
              <w:spacing w:before="42"/>
              <w:ind w:left="57"/>
              <w:rPr>
                <w:sz w:val="24"/>
              </w:rPr>
            </w:pPr>
            <w:r>
              <w:rPr>
                <w:sz w:val="24"/>
              </w:rPr>
              <w:t>3</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7FE8C0EC" w14:textId="77777777">
            <w:pPr>
              <w:pStyle w:val="TableParagraph"/>
              <w:spacing w:before="42"/>
              <w:ind w:left="96"/>
              <w:rPr>
                <w:sz w:val="24"/>
              </w:rPr>
            </w:pPr>
            <w:r>
              <w:rPr>
                <w:sz w:val="24"/>
              </w:rPr>
              <w:t>1</w:t>
            </w:r>
          </w:p>
        </w:tc>
      </w:tr>
      <w:tr w14:paraId="77BEEBDB" w14:textId="77777777" w:rsidTr="00806666">
        <w:tblPrEx>
          <w:tblW w:w="0" w:type="auto"/>
          <w:tblInd w:w="980" w:type="dxa"/>
          <w:tblLayout w:type="fixed"/>
          <w:tblCellMar>
            <w:left w:w="0" w:type="dxa"/>
            <w:right w:w="0" w:type="dxa"/>
          </w:tblCellMar>
          <w:tblLook w:val="01E0"/>
        </w:tblPrEx>
        <w:trPr>
          <w:trHeight w:val="360"/>
        </w:trPr>
        <w:tc>
          <w:tcPr>
            <w:tcW w:w="3150" w:type="dxa"/>
            <w:tcBorders>
              <w:top w:val="single" w:sz="4" w:space="0" w:color="000000"/>
              <w:bottom w:val="single" w:sz="4" w:space="0" w:color="000000"/>
              <w:right w:val="single" w:sz="4" w:space="0" w:color="000000"/>
            </w:tcBorders>
          </w:tcPr>
          <w:p w:rsidR="001D2A0A" w14:paraId="2DECA7E7" w14:textId="77777777">
            <w:pPr>
              <w:pStyle w:val="TableParagraph"/>
              <w:spacing w:before="43"/>
              <w:ind w:left="529" w:right="515"/>
              <w:rPr>
                <w:sz w:val="24"/>
              </w:rPr>
            </w:pPr>
            <w:r>
              <w:rPr>
                <w:spacing w:val="-4"/>
                <w:sz w:val="24"/>
              </w:rPr>
              <w:t>OTPs</w:t>
            </w:r>
          </w:p>
        </w:tc>
        <w:tc>
          <w:tcPr>
            <w:tcW w:w="2050" w:type="dxa"/>
            <w:tcBorders>
              <w:top w:val="single" w:sz="4" w:space="0" w:color="000000"/>
              <w:left w:val="single" w:sz="4" w:space="0" w:color="000000"/>
              <w:bottom w:val="single" w:sz="4" w:space="0" w:color="000000"/>
              <w:right w:val="single" w:sz="4" w:space="0" w:color="000000"/>
            </w:tcBorders>
          </w:tcPr>
          <w:p w:rsidR="001D2A0A" w14:paraId="6AF217E4" w14:textId="77777777">
            <w:pPr>
              <w:pStyle w:val="TableParagraph"/>
              <w:spacing w:before="43"/>
              <w:ind w:left="642" w:right="586"/>
              <w:rPr>
                <w:sz w:val="24"/>
              </w:rPr>
            </w:pPr>
            <w:r>
              <w:rPr>
                <w:spacing w:val="-5"/>
                <w:sz w:val="24"/>
              </w:rPr>
              <w:t>704</w:t>
            </w:r>
          </w:p>
        </w:tc>
        <w:tc>
          <w:tcPr>
            <w:tcW w:w="2160" w:type="dxa"/>
            <w:tcBorders>
              <w:top w:val="single" w:sz="4" w:space="0" w:color="000000"/>
              <w:left w:val="single" w:sz="4" w:space="0" w:color="000000"/>
              <w:bottom w:val="single" w:sz="4" w:space="0" w:color="000000"/>
              <w:right w:val="single" w:sz="4" w:space="0" w:color="000000"/>
            </w:tcBorders>
          </w:tcPr>
          <w:p w:rsidR="001D2A0A" w14:paraId="648B70E6" w14:textId="77777777">
            <w:pPr>
              <w:pStyle w:val="TableParagraph"/>
              <w:spacing w:before="43"/>
              <w:ind w:left="598" w:right="541"/>
              <w:rPr>
                <w:sz w:val="24"/>
              </w:rPr>
            </w:pPr>
            <w:r>
              <w:rPr>
                <w:spacing w:val="-5"/>
                <w:sz w:val="24"/>
              </w:rPr>
              <w:t>124</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5477171F" w14:textId="77777777">
            <w:pPr>
              <w:pStyle w:val="TableParagraph"/>
              <w:spacing w:before="43"/>
              <w:ind w:left="642" w:right="546"/>
              <w:rPr>
                <w:sz w:val="24"/>
              </w:rPr>
            </w:pPr>
            <w:r>
              <w:rPr>
                <w:spacing w:val="-5"/>
                <w:sz w:val="24"/>
              </w:rPr>
              <w:t>76</w:t>
            </w:r>
          </w:p>
        </w:tc>
      </w:tr>
      <w:tr w14:paraId="3121A1FF"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single" w:sz="4" w:space="0" w:color="000000"/>
              <w:right w:val="single" w:sz="4" w:space="0" w:color="000000"/>
            </w:tcBorders>
          </w:tcPr>
          <w:p w:rsidR="001D2A0A" w14:paraId="726B2A77" w14:textId="77777777">
            <w:pPr>
              <w:pStyle w:val="TableParagraph"/>
              <w:spacing w:before="42"/>
              <w:ind w:left="533" w:right="515"/>
              <w:rPr>
                <w:sz w:val="24"/>
              </w:rPr>
            </w:pPr>
            <w:r>
              <w:rPr>
                <w:sz w:val="24"/>
              </w:rPr>
              <w:t>Psychiatric</w:t>
            </w:r>
            <w:r>
              <w:rPr>
                <w:spacing w:val="-4"/>
                <w:sz w:val="24"/>
              </w:rPr>
              <w:t xml:space="preserve"> </w:t>
            </w:r>
            <w:r>
              <w:rPr>
                <w:spacing w:val="-2"/>
                <w:sz w:val="24"/>
              </w:rPr>
              <w:t>Hospitals</w:t>
            </w:r>
          </w:p>
        </w:tc>
        <w:tc>
          <w:tcPr>
            <w:tcW w:w="2050" w:type="dxa"/>
            <w:tcBorders>
              <w:top w:val="single" w:sz="4" w:space="0" w:color="000000"/>
              <w:left w:val="single" w:sz="4" w:space="0" w:color="000000"/>
              <w:bottom w:val="single" w:sz="4" w:space="0" w:color="000000"/>
              <w:right w:val="single" w:sz="4" w:space="0" w:color="000000"/>
            </w:tcBorders>
          </w:tcPr>
          <w:p w:rsidR="001D2A0A" w14:paraId="14490574" w14:textId="77777777">
            <w:pPr>
              <w:pStyle w:val="TableParagraph"/>
              <w:spacing w:before="42"/>
              <w:ind w:left="642" w:right="586"/>
              <w:rPr>
                <w:sz w:val="24"/>
              </w:rPr>
            </w:pPr>
            <w:r>
              <w:rPr>
                <w:spacing w:val="-5"/>
                <w:sz w:val="24"/>
              </w:rPr>
              <w:t>17</w:t>
            </w:r>
          </w:p>
        </w:tc>
        <w:tc>
          <w:tcPr>
            <w:tcW w:w="2160" w:type="dxa"/>
            <w:tcBorders>
              <w:top w:val="single" w:sz="4" w:space="0" w:color="000000"/>
              <w:left w:val="single" w:sz="4" w:space="0" w:color="000000"/>
              <w:bottom w:val="single" w:sz="4" w:space="0" w:color="000000"/>
              <w:right w:val="single" w:sz="4" w:space="0" w:color="000000"/>
            </w:tcBorders>
          </w:tcPr>
          <w:p w:rsidR="001D2A0A" w14:paraId="5062EE1C" w14:textId="77777777">
            <w:pPr>
              <w:pStyle w:val="TableParagraph"/>
              <w:spacing w:before="42"/>
              <w:ind w:left="598" w:right="541"/>
              <w:rPr>
                <w:sz w:val="24"/>
              </w:rPr>
            </w:pPr>
            <w:r>
              <w:rPr>
                <w:spacing w:val="-5"/>
                <w:sz w:val="24"/>
              </w:rPr>
              <w:t>19</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7E558022" w14:textId="77777777">
            <w:pPr>
              <w:pStyle w:val="TableParagraph"/>
              <w:spacing w:before="42"/>
              <w:ind w:left="642" w:right="546"/>
              <w:rPr>
                <w:sz w:val="24"/>
              </w:rPr>
            </w:pPr>
            <w:r>
              <w:rPr>
                <w:spacing w:val="-5"/>
                <w:sz w:val="24"/>
              </w:rPr>
              <w:t>13</w:t>
            </w:r>
          </w:p>
        </w:tc>
      </w:tr>
      <w:tr w14:paraId="6CF83E32"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single" w:sz="4" w:space="0" w:color="000000"/>
              <w:right w:val="single" w:sz="4" w:space="0" w:color="000000"/>
            </w:tcBorders>
          </w:tcPr>
          <w:p w:rsidR="001D2A0A" w14:paraId="72508109" w14:textId="77777777">
            <w:pPr>
              <w:pStyle w:val="TableParagraph"/>
              <w:spacing w:before="42"/>
              <w:ind w:left="532" w:right="515"/>
              <w:rPr>
                <w:sz w:val="24"/>
              </w:rPr>
            </w:pPr>
            <w:r>
              <w:rPr>
                <w:sz w:val="24"/>
              </w:rPr>
              <w:t>Psychiatric</w:t>
            </w:r>
            <w:r>
              <w:rPr>
                <w:spacing w:val="-3"/>
                <w:sz w:val="24"/>
              </w:rPr>
              <w:t xml:space="preserve"> </w:t>
            </w:r>
            <w:r>
              <w:rPr>
                <w:spacing w:val="-2"/>
                <w:sz w:val="24"/>
              </w:rPr>
              <w:t>Units</w:t>
            </w:r>
          </w:p>
        </w:tc>
        <w:tc>
          <w:tcPr>
            <w:tcW w:w="2050" w:type="dxa"/>
            <w:tcBorders>
              <w:top w:val="single" w:sz="4" w:space="0" w:color="000000"/>
              <w:left w:val="single" w:sz="4" w:space="0" w:color="000000"/>
              <w:bottom w:val="single" w:sz="4" w:space="0" w:color="000000"/>
              <w:right w:val="single" w:sz="4" w:space="0" w:color="000000"/>
            </w:tcBorders>
          </w:tcPr>
          <w:p w:rsidR="001D2A0A" w14:paraId="15732877" w14:textId="77777777">
            <w:pPr>
              <w:pStyle w:val="TableParagraph"/>
              <w:spacing w:before="42"/>
              <w:ind w:left="56"/>
              <w:rPr>
                <w:sz w:val="24"/>
              </w:rPr>
            </w:pPr>
            <w:r>
              <w:rPr>
                <w:sz w:val="24"/>
              </w:rPr>
              <w:t>2</w:t>
            </w:r>
          </w:p>
        </w:tc>
        <w:tc>
          <w:tcPr>
            <w:tcW w:w="2160" w:type="dxa"/>
            <w:tcBorders>
              <w:top w:val="single" w:sz="4" w:space="0" w:color="000000"/>
              <w:left w:val="single" w:sz="4" w:space="0" w:color="000000"/>
              <w:bottom w:val="single" w:sz="4" w:space="0" w:color="000000"/>
              <w:right w:val="single" w:sz="4" w:space="0" w:color="000000"/>
            </w:tcBorders>
          </w:tcPr>
          <w:p w:rsidR="001D2A0A" w14:paraId="7DE409CF" w14:textId="77777777">
            <w:pPr>
              <w:pStyle w:val="TableParagraph"/>
              <w:spacing w:before="42"/>
              <w:ind w:left="57"/>
              <w:rPr>
                <w:sz w:val="24"/>
              </w:rPr>
            </w:pPr>
            <w:r>
              <w:rPr>
                <w:sz w:val="24"/>
              </w:rPr>
              <w:t>2</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30594D53" w14:textId="77777777">
            <w:pPr>
              <w:pStyle w:val="TableParagraph"/>
              <w:spacing w:before="42"/>
              <w:ind w:left="96"/>
              <w:rPr>
                <w:sz w:val="24"/>
              </w:rPr>
            </w:pPr>
            <w:r>
              <w:rPr>
                <w:sz w:val="24"/>
              </w:rPr>
              <w:t>0</w:t>
            </w:r>
          </w:p>
        </w:tc>
      </w:tr>
      <w:tr w14:paraId="0410688D" w14:textId="77777777" w:rsidTr="00806666">
        <w:tblPrEx>
          <w:tblW w:w="0" w:type="auto"/>
          <w:tblInd w:w="980" w:type="dxa"/>
          <w:tblLayout w:type="fixed"/>
          <w:tblCellMar>
            <w:left w:w="0" w:type="dxa"/>
            <w:right w:w="0" w:type="dxa"/>
          </w:tblCellMar>
          <w:tblLook w:val="01E0"/>
        </w:tblPrEx>
        <w:trPr>
          <w:trHeight w:val="360"/>
        </w:trPr>
        <w:tc>
          <w:tcPr>
            <w:tcW w:w="3150" w:type="dxa"/>
            <w:tcBorders>
              <w:top w:val="single" w:sz="4" w:space="0" w:color="000000"/>
              <w:bottom w:val="single" w:sz="4" w:space="0" w:color="000000"/>
              <w:right w:val="single" w:sz="4" w:space="0" w:color="000000"/>
            </w:tcBorders>
          </w:tcPr>
          <w:p w:rsidR="001D2A0A" w14:paraId="0A76E43A" w14:textId="77777777">
            <w:pPr>
              <w:pStyle w:val="TableParagraph"/>
              <w:spacing w:before="43"/>
              <w:ind w:left="529" w:right="515"/>
              <w:rPr>
                <w:sz w:val="24"/>
              </w:rPr>
            </w:pPr>
            <w:r>
              <w:rPr>
                <w:spacing w:val="-4"/>
                <w:sz w:val="24"/>
              </w:rPr>
              <w:t>REHs</w:t>
            </w:r>
          </w:p>
        </w:tc>
        <w:tc>
          <w:tcPr>
            <w:tcW w:w="2050" w:type="dxa"/>
            <w:tcBorders>
              <w:top w:val="single" w:sz="4" w:space="0" w:color="000000"/>
              <w:left w:val="single" w:sz="4" w:space="0" w:color="000000"/>
              <w:bottom w:val="single" w:sz="4" w:space="0" w:color="000000"/>
              <w:right w:val="single" w:sz="4" w:space="0" w:color="000000"/>
            </w:tcBorders>
          </w:tcPr>
          <w:p w:rsidR="001D2A0A" w14:paraId="0E1E3374" w14:textId="77777777">
            <w:pPr>
              <w:pStyle w:val="TableParagraph"/>
              <w:spacing w:before="43"/>
              <w:ind w:left="56"/>
              <w:rPr>
                <w:sz w:val="24"/>
              </w:rPr>
            </w:pPr>
            <w:r>
              <w:rPr>
                <w:sz w:val="24"/>
              </w:rPr>
              <w:t>0</w:t>
            </w:r>
          </w:p>
        </w:tc>
        <w:tc>
          <w:tcPr>
            <w:tcW w:w="2160" w:type="dxa"/>
            <w:tcBorders>
              <w:top w:val="single" w:sz="4" w:space="0" w:color="000000"/>
              <w:left w:val="single" w:sz="4" w:space="0" w:color="000000"/>
              <w:bottom w:val="single" w:sz="4" w:space="0" w:color="000000"/>
              <w:right w:val="single" w:sz="4" w:space="0" w:color="000000"/>
            </w:tcBorders>
          </w:tcPr>
          <w:p w:rsidR="001D2A0A" w14:paraId="37A8AD54" w14:textId="77777777">
            <w:pPr>
              <w:pStyle w:val="TableParagraph"/>
              <w:spacing w:before="43"/>
              <w:ind w:left="57"/>
              <w:rPr>
                <w:sz w:val="24"/>
              </w:rPr>
            </w:pPr>
            <w:r>
              <w:rPr>
                <w:sz w:val="24"/>
              </w:rPr>
              <w:t>0</w:t>
            </w:r>
          </w:p>
        </w:tc>
        <w:tc>
          <w:tcPr>
            <w:tcW w:w="1890" w:type="dxa"/>
            <w:tcBorders>
              <w:top w:val="single" w:sz="4" w:space="0" w:color="000000"/>
              <w:left w:val="single" w:sz="4" w:space="0" w:color="000000"/>
              <w:bottom w:val="single" w:sz="4" w:space="0" w:color="000000"/>
              <w:right w:val="thinThickMediumGap" w:sz="12" w:space="0" w:color="000000"/>
            </w:tcBorders>
          </w:tcPr>
          <w:p w:rsidR="001D2A0A" w14:paraId="5D0E2E3B" w14:textId="77777777">
            <w:pPr>
              <w:pStyle w:val="TableParagraph"/>
              <w:spacing w:before="43"/>
              <w:ind w:left="96"/>
              <w:rPr>
                <w:sz w:val="24"/>
              </w:rPr>
            </w:pPr>
            <w:r>
              <w:rPr>
                <w:sz w:val="24"/>
              </w:rPr>
              <w:t>0</w:t>
            </w:r>
          </w:p>
        </w:tc>
      </w:tr>
      <w:tr w14:paraId="72C16A37" w14:textId="77777777" w:rsidTr="00806666">
        <w:tblPrEx>
          <w:tblW w:w="0" w:type="auto"/>
          <w:tblInd w:w="980" w:type="dxa"/>
          <w:tblLayout w:type="fixed"/>
          <w:tblCellMar>
            <w:left w:w="0" w:type="dxa"/>
            <w:right w:w="0" w:type="dxa"/>
          </w:tblCellMar>
          <w:tblLook w:val="01E0"/>
        </w:tblPrEx>
        <w:trPr>
          <w:trHeight w:val="359"/>
        </w:trPr>
        <w:tc>
          <w:tcPr>
            <w:tcW w:w="3150" w:type="dxa"/>
            <w:tcBorders>
              <w:top w:val="single" w:sz="4" w:space="0" w:color="000000"/>
              <w:bottom w:val="thinThickMediumGap" w:sz="12" w:space="0" w:color="000000"/>
              <w:right w:val="single" w:sz="4" w:space="0" w:color="000000"/>
            </w:tcBorders>
          </w:tcPr>
          <w:p w:rsidR="001D2A0A" w14:paraId="048797E8" w14:textId="77777777">
            <w:pPr>
              <w:pStyle w:val="TableParagraph"/>
              <w:spacing w:before="42"/>
              <w:ind w:left="530" w:right="515"/>
              <w:rPr>
                <w:sz w:val="24"/>
              </w:rPr>
            </w:pPr>
            <w:r>
              <w:rPr>
                <w:spacing w:val="-4"/>
                <w:sz w:val="24"/>
              </w:rPr>
              <w:t>SNFs</w:t>
            </w:r>
          </w:p>
        </w:tc>
        <w:tc>
          <w:tcPr>
            <w:tcW w:w="2050" w:type="dxa"/>
            <w:tcBorders>
              <w:top w:val="single" w:sz="4" w:space="0" w:color="000000"/>
              <w:left w:val="single" w:sz="4" w:space="0" w:color="000000"/>
              <w:bottom w:val="thinThickMediumGap" w:sz="12" w:space="0" w:color="000000"/>
              <w:right w:val="single" w:sz="4" w:space="0" w:color="000000"/>
            </w:tcBorders>
          </w:tcPr>
          <w:p w:rsidR="001D2A0A" w14:paraId="60DB58F9" w14:textId="77777777">
            <w:pPr>
              <w:pStyle w:val="TableParagraph"/>
              <w:spacing w:before="42"/>
              <w:ind w:left="642" w:right="586"/>
              <w:rPr>
                <w:sz w:val="24"/>
              </w:rPr>
            </w:pPr>
            <w:r>
              <w:rPr>
                <w:spacing w:val="-5"/>
                <w:sz w:val="24"/>
              </w:rPr>
              <w:t>99</w:t>
            </w:r>
          </w:p>
        </w:tc>
        <w:tc>
          <w:tcPr>
            <w:tcW w:w="2160" w:type="dxa"/>
            <w:tcBorders>
              <w:top w:val="single" w:sz="4" w:space="0" w:color="000000"/>
              <w:left w:val="single" w:sz="4" w:space="0" w:color="000000"/>
              <w:bottom w:val="thinThickMediumGap" w:sz="12" w:space="0" w:color="000000"/>
              <w:right w:val="single" w:sz="4" w:space="0" w:color="000000"/>
            </w:tcBorders>
          </w:tcPr>
          <w:p w:rsidR="001D2A0A" w14:paraId="59F1436A" w14:textId="77777777">
            <w:pPr>
              <w:pStyle w:val="TableParagraph"/>
              <w:spacing w:before="42"/>
              <w:ind w:left="598" w:right="541"/>
              <w:rPr>
                <w:sz w:val="24"/>
              </w:rPr>
            </w:pPr>
            <w:r>
              <w:rPr>
                <w:spacing w:val="-5"/>
                <w:sz w:val="24"/>
              </w:rPr>
              <w:t>85</w:t>
            </w:r>
          </w:p>
        </w:tc>
        <w:tc>
          <w:tcPr>
            <w:tcW w:w="1890" w:type="dxa"/>
            <w:tcBorders>
              <w:top w:val="single" w:sz="4" w:space="0" w:color="000000"/>
              <w:left w:val="single" w:sz="4" w:space="0" w:color="000000"/>
              <w:bottom w:val="thinThickMediumGap" w:sz="12" w:space="0" w:color="000000"/>
              <w:right w:val="thinThickMediumGap" w:sz="12" w:space="0" w:color="000000"/>
            </w:tcBorders>
          </w:tcPr>
          <w:p w:rsidR="001D2A0A" w14:paraId="17B4161F" w14:textId="77777777">
            <w:pPr>
              <w:pStyle w:val="TableParagraph"/>
              <w:spacing w:before="42"/>
              <w:ind w:left="642" w:right="546"/>
              <w:rPr>
                <w:sz w:val="24"/>
              </w:rPr>
            </w:pPr>
            <w:r>
              <w:rPr>
                <w:spacing w:val="-5"/>
                <w:sz w:val="24"/>
              </w:rPr>
              <w:t>34</w:t>
            </w:r>
          </w:p>
        </w:tc>
      </w:tr>
      <w:tr w14:paraId="17AFDE3F" w14:textId="77777777" w:rsidTr="00806666">
        <w:tblPrEx>
          <w:tblW w:w="0" w:type="auto"/>
          <w:tblInd w:w="980" w:type="dxa"/>
          <w:tblLayout w:type="fixed"/>
          <w:tblCellMar>
            <w:left w:w="0" w:type="dxa"/>
            <w:right w:w="0" w:type="dxa"/>
          </w:tblCellMar>
          <w:tblLook w:val="01E0"/>
        </w:tblPrEx>
        <w:trPr>
          <w:trHeight w:val="584"/>
        </w:trPr>
        <w:tc>
          <w:tcPr>
            <w:tcW w:w="3150" w:type="dxa"/>
            <w:tcBorders>
              <w:bottom w:val="thinThickMediumGap" w:sz="12" w:space="0" w:color="000000"/>
              <w:right w:val="single" w:sz="4" w:space="0" w:color="000000"/>
            </w:tcBorders>
            <w:shd w:val="clear" w:color="auto" w:fill="D9D9D9"/>
          </w:tcPr>
          <w:p w:rsidR="001D2A0A" w14:paraId="0114C0B6" w14:textId="7B98DAB9">
            <w:pPr>
              <w:pStyle w:val="TableParagraph"/>
              <w:spacing w:before="131"/>
              <w:ind w:left="531" w:right="515"/>
              <w:rPr>
                <w:b/>
                <w:sz w:val="28"/>
              </w:rPr>
            </w:pPr>
            <w:r>
              <w:rPr>
                <w:b/>
                <w:spacing w:val="-2"/>
                <w:sz w:val="28"/>
              </w:rPr>
              <w:t>TOTAL</w:t>
            </w:r>
            <w:r>
              <w:rPr>
                <w:rStyle w:val="FootnoteReference"/>
                <w:b/>
                <w:spacing w:val="-2"/>
                <w:sz w:val="28"/>
              </w:rPr>
              <w:footnoteReference w:id="2"/>
            </w:r>
          </w:p>
        </w:tc>
        <w:tc>
          <w:tcPr>
            <w:tcW w:w="2050" w:type="dxa"/>
            <w:tcBorders>
              <w:left w:val="single" w:sz="4" w:space="0" w:color="000000"/>
              <w:bottom w:val="thinThickMediumGap" w:sz="12" w:space="0" w:color="000000"/>
              <w:right w:val="single" w:sz="4" w:space="0" w:color="000000"/>
            </w:tcBorders>
            <w:shd w:val="clear" w:color="auto" w:fill="D9D9D9"/>
          </w:tcPr>
          <w:p w:rsidR="001D2A0A" w14:paraId="1431BBFE" w14:textId="77777777">
            <w:pPr>
              <w:pStyle w:val="TableParagraph"/>
              <w:spacing w:before="131"/>
              <w:ind w:left="643" w:right="586"/>
              <w:rPr>
                <w:b/>
                <w:sz w:val="28"/>
              </w:rPr>
            </w:pPr>
            <w:r>
              <w:rPr>
                <w:b/>
                <w:spacing w:val="-4"/>
                <w:sz w:val="28"/>
              </w:rPr>
              <w:t>2,102</w:t>
            </w:r>
          </w:p>
        </w:tc>
        <w:tc>
          <w:tcPr>
            <w:tcW w:w="2160" w:type="dxa"/>
            <w:tcBorders>
              <w:left w:val="single" w:sz="4" w:space="0" w:color="000000"/>
              <w:bottom w:val="thinThickMediumGap" w:sz="12" w:space="0" w:color="000000"/>
              <w:right w:val="single" w:sz="4" w:space="0" w:color="000000"/>
            </w:tcBorders>
            <w:shd w:val="clear" w:color="auto" w:fill="D9D9D9"/>
          </w:tcPr>
          <w:p w:rsidR="001D2A0A" w14:paraId="5305C9C1" w14:textId="77777777">
            <w:pPr>
              <w:pStyle w:val="TableParagraph"/>
              <w:spacing w:before="131"/>
              <w:ind w:left="598" w:right="541"/>
              <w:rPr>
                <w:b/>
                <w:sz w:val="28"/>
              </w:rPr>
            </w:pPr>
            <w:r>
              <w:rPr>
                <w:b/>
                <w:spacing w:val="-4"/>
                <w:sz w:val="28"/>
              </w:rPr>
              <w:t>1,504</w:t>
            </w:r>
          </w:p>
        </w:tc>
        <w:tc>
          <w:tcPr>
            <w:tcW w:w="1890" w:type="dxa"/>
            <w:tcBorders>
              <w:left w:val="single" w:sz="4" w:space="0" w:color="000000"/>
              <w:bottom w:val="thinThickMediumGap" w:sz="12" w:space="0" w:color="000000"/>
              <w:right w:val="thinThickMediumGap" w:sz="12" w:space="0" w:color="000000"/>
            </w:tcBorders>
            <w:shd w:val="clear" w:color="auto" w:fill="D9D9D9"/>
          </w:tcPr>
          <w:p w:rsidR="001D2A0A" w14:paraId="2019C539" w14:textId="77777777">
            <w:pPr>
              <w:pStyle w:val="TableParagraph"/>
              <w:spacing w:before="131"/>
              <w:ind w:left="644" w:right="546"/>
              <w:rPr>
                <w:b/>
                <w:sz w:val="28"/>
              </w:rPr>
            </w:pPr>
            <w:r>
              <w:rPr>
                <w:b/>
                <w:spacing w:val="-4"/>
                <w:sz w:val="28"/>
              </w:rPr>
              <w:t>1,420</w:t>
            </w:r>
          </w:p>
        </w:tc>
      </w:tr>
    </w:tbl>
    <w:p w:rsidR="001D2A0A" w14:paraId="0F0A52E2" w14:textId="77777777">
      <w:pPr>
        <w:pStyle w:val="BodyText"/>
        <w:rPr>
          <w:sz w:val="20"/>
        </w:rPr>
      </w:pPr>
    </w:p>
    <w:p w:rsidR="00276AA8" w:rsidP="00276AA8" w14:paraId="2EE1C682" w14:textId="3111E1BC">
      <w:pPr>
        <w:pStyle w:val="BodyText"/>
        <w:spacing w:before="6"/>
      </w:pPr>
      <w:bookmarkStart w:id="0" w:name="_bookmark0"/>
      <w:bookmarkEnd w:id="0"/>
    </w:p>
    <w:p w:rsidR="00CD18A5" w:rsidP="00721FD9" w14:paraId="7B3EA252" w14:textId="77777777">
      <w:pPr>
        <w:pStyle w:val="BodyText"/>
        <w:ind w:left="1080"/>
      </w:pPr>
    </w:p>
    <w:p w:rsidR="00276AA8" w:rsidP="004977EE" w14:paraId="3BC096D2" w14:textId="116F7094">
      <w:pPr>
        <w:pStyle w:val="BodyText"/>
        <w:spacing w:after="240"/>
        <w:ind w:left="1080"/>
      </w:pPr>
      <w:r>
        <w:t>As</w:t>
      </w:r>
      <w:r>
        <w:rPr>
          <w:spacing w:val="-3"/>
        </w:rPr>
        <w:t xml:space="preserve"> </w:t>
      </w:r>
      <w:r>
        <w:t>shown</w:t>
      </w:r>
      <w:r>
        <w:rPr>
          <w:spacing w:val="-3"/>
        </w:rPr>
        <w:t xml:space="preserve"> </w:t>
      </w:r>
      <w:r>
        <w:t>in</w:t>
      </w:r>
      <w:r>
        <w:rPr>
          <w:spacing w:val="-3"/>
        </w:rPr>
        <w:t xml:space="preserve"> </w:t>
      </w:r>
      <w:r>
        <w:t>the</w:t>
      </w:r>
      <w:r>
        <w:rPr>
          <w:spacing w:val="-3"/>
        </w:rPr>
        <w:t xml:space="preserve"> </w:t>
      </w:r>
      <w:r>
        <w:t>table</w:t>
      </w:r>
      <w:r>
        <w:rPr>
          <w:spacing w:val="-3"/>
        </w:rPr>
        <w:t xml:space="preserve"> </w:t>
      </w:r>
      <w:r>
        <w:t>below,</w:t>
      </w:r>
      <w:r>
        <w:rPr>
          <w:spacing w:val="-3"/>
        </w:rPr>
        <w:t xml:space="preserve"> </w:t>
      </w:r>
      <w:r>
        <w:t>the</w:t>
      </w:r>
      <w:r>
        <w:rPr>
          <w:spacing w:val="-3"/>
        </w:rPr>
        <w:t xml:space="preserve"> </w:t>
      </w:r>
      <w:r>
        <w:t>3-year</w:t>
      </w:r>
      <w:r>
        <w:rPr>
          <w:spacing w:val="-3"/>
        </w:rPr>
        <w:t xml:space="preserve"> </w:t>
      </w:r>
      <w:r>
        <w:t>average</w:t>
      </w:r>
      <w:r>
        <w:rPr>
          <w:spacing w:val="-5"/>
        </w:rPr>
        <w:t xml:space="preserve"> </w:t>
      </w:r>
      <w:r>
        <w:t>number</w:t>
      </w:r>
      <w:r>
        <w:rPr>
          <w:spacing w:val="-3"/>
        </w:rPr>
        <w:t xml:space="preserve"> </w:t>
      </w:r>
      <w:r>
        <w:t>of</w:t>
      </w:r>
      <w:r>
        <w:rPr>
          <w:spacing w:val="-4"/>
        </w:rPr>
        <w:t xml:space="preserve"> </w:t>
      </w:r>
      <w:r>
        <w:t>new</w:t>
      </w:r>
      <w:r>
        <w:rPr>
          <w:spacing w:val="-4"/>
        </w:rPr>
        <w:t xml:space="preserve"> </w:t>
      </w:r>
      <w:r>
        <w:t>providers</w:t>
      </w:r>
      <w:r>
        <w:rPr>
          <w:spacing w:val="-3"/>
        </w:rPr>
        <w:t xml:space="preserve"> </w:t>
      </w:r>
      <w:r>
        <w:t>each</w:t>
      </w:r>
      <w:r>
        <w:rPr>
          <w:spacing w:val="-4"/>
        </w:rPr>
        <w:t xml:space="preserve"> </w:t>
      </w:r>
      <w:r>
        <w:t>year (including those providers that enter the Medicare program through the changes of ownership (CHOWs) process) that would be required to complete and submit the CMS-1561 form yearly is 1,675.</w:t>
      </w:r>
    </w:p>
    <w:p w:rsidR="00276AA8" w:rsidP="00CD18A5" w14:paraId="3D486AE2" w14:textId="77777777">
      <w:pPr>
        <w:pStyle w:val="TableParagraph"/>
        <w:numPr>
          <w:ilvl w:val="0"/>
          <w:numId w:val="5"/>
        </w:numPr>
        <w:ind w:right="1216"/>
        <w:jc w:val="left"/>
        <w:rPr>
          <w:sz w:val="24"/>
        </w:rPr>
      </w:pPr>
      <w:r>
        <w:rPr>
          <w:sz w:val="24"/>
        </w:rPr>
        <w:t>2,102</w:t>
      </w:r>
      <w:r>
        <w:rPr>
          <w:spacing w:val="-1"/>
          <w:sz w:val="24"/>
        </w:rPr>
        <w:t xml:space="preserve"> </w:t>
      </w:r>
      <w:r>
        <w:rPr>
          <w:sz w:val="24"/>
        </w:rPr>
        <w:t>+ 1,504 +</w:t>
      </w:r>
      <w:r>
        <w:rPr>
          <w:spacing w:val="-1"/>
          <w:sz w:val="24"/>
        </w:rPr>
        <w:t xml:space="preserve"> </w:t>
      </w:r>
      <w:r>
        <w:rPr>
          <w:sz w:val="24"/>
        </w:rPr>
        <w:t xml:space="preserve">1,420 = </w:t>
      </w:r>
      <w:r>
        <w:rPr>
          <w:spacing w:val="-2"/>
          <w:sz w:val="24"/>
        </w:rPr>
        <w:t>5,026</w:t>
      </w:r>
    </w:p>
    <w:p w:rsidR="001A4EBA" w:rsidRPr="00B65285" w:rsidP="00CD18A5" w14:paraId="352B8AFC" w14:textId="074D5114">
      <w:pPr>
        <w:pStyle w:val="TableParagraph"/>
        <w:numPr>
          <w:ilvl w:val="0"/>
          <w:numId w:val="5"/>
        </w:numPr>
        <w:ind w:right="1216"/>
        <w:jc w:val="left"/>
        <w:rPr>
          <w:sz w:val="24"/>
        </w:rPr>
      </w:pPr>
      <w:r w:rsidRPr="00276AA8">
        <w:rPr>
          <w:sz w:val="24"/>
        </w:rPr>
        <w:t>5,026</w:t>
      </w:r>
      <w:r w:rsidRPr="00276AA8">
        <w:rPr>
          <w:spacing w:val="-1"/>
          <w:sz w:val="24"/>
        </w:rPr>
        <w:t xml:space="preserve"> </w:t>
      </w:r>
      <w:r w:rsidRPr="00276AA8">
        <w:rPr>
          <w:sz w:val="24"/>
        </w:rPr>
        <w:t>divided by</w:t>
      </w:r>
      <w:r w:rsidRPr="00276AA8">
        <w:rPr>
          <w:spacing w:val="-1"/>
          <w:sz w:val="24"/>
        </w:rPr>
        <w:t xml:space="preserve"> </w:t>
      </w:r>
      <w:r w:rsidRPr="00276AA8">
        <w:rPr>
          <w:sz w:val="24"/>
        </w:rPr>
        <w:t xml:space="preserve">3 = </w:t>
      </w:r>
      <w:r w:rsidRPr="00276AA8">
        <w:rPr>
          <w:spacing w:val="-2"/>
          <w:sz w:val="24"/>
        </w:rPr>
        <w:t>1,675</w:t>
      </w:r>
    </w:p>
    <w:p w:rsidR="001D2A0A" w:rsidP="00CD18A5" w14:paraId="5AE19545" w14:textId="77777777">
      <w:pPr>
        <w:pStyle w:val="BodyText"/>
        <w:rPr>
          <w:sz w:val="23"/>
        </w:rPr>
      </w:pPr>
    </w:p>
    <w:p w:rsidR="001D2A0A" w:rsidP="001A4EBA" w14:paraId="1B285787" w14:textId="77777777">
      <w:pPr>
        <w:pStyle w:val="ListParagraph"/>
        <w:numPr>
          <w:ilvl w:val="1"/>
          <w:numId w:val="2"/>
        </w:numPr>
        <w:tabs>
          <w:tab w:val="left" w:pos="2059"/>
          <w:tab w:val="left" w:pos="2060"/>
        </w:tabs>
        <w:ind w:left="1440"/>
        <w:rPr>
          <w:sz w:val="24"/>
          <w:u w:val="single"/>
        </w:rPr>
      </w:pPr>
      <w:r w:rsidRPr="001A4EBA">
        <w:rPr>
          <w:b/>
          <w:bCs/>
          <w:i/>
          <w:iCs/>
          <w:sz w:val="24"/>
          <w:u w:val="single"/>
        </w:rPr>
        <w:t>Review</w:t>
      </w:r>
      <w:r w:rsidRPr="001A4EBA">
        <w:rPr>
          <w:b/>
          <w:bCs/>
          <w:i/>
          <w:iCs/>
          <w:spacing w:val="-5"/>
          <w:sz w:val="24"/>
          <w:u w:val="single"/>
        </w:rPr>
        <w:t xml:space="preserve"> </w:t>
      </w:r>
      <w:r w:rsidRPr="001A4EBA">
        <w:rPr>
          <w:b/>
          <w:bCs/>
          <w:i/>
          <w:iCs/>
          <w:sz w:val="24"/>
          <w:u w:val="single"/>
        </w:rPr>
        <w:t>of</w:t>
      </w:r>
      <w:r w:rsidRPr="001A4EBA">
        <w:rPr>
          <w:b/>
          <w:bCs/>
          <w:i/>
          <w:iCs/>
          <w:spacing w:val="-2"/>
          <w:sz w:val="24"/>
          <w:u w:val="single"/>
        </w:rPr>
        <w:t xml:space="preserve"> </w:t>
      </w:r>
      <w:r w:rsidRPr="001A4EBA">
        <w:rPr>
          <w:b/>
          <w:bCs/>
          <w:i/>
          <w:iCs/>
          <w:sz w:val="24"/>
          <w:u w:val="single"/>
        </w:rPr>
        <w:t>the</w:t>
      </w:r>
      <w:r w:rsidRPr="001A4EBA">
        <w:rPr>
          <w:b/>
          <w:bCs/>
          <w:i/>
          <w:iCs/>
          <w:spacing w:val="-2"/>
          <w:sz w:val="24"/>
          <w:u w:val="single"/>
        </w:rPr>
        <w:t xml:space="preserve"> </w:t>
      </w:r>
      <w:r w:rsidRPr="001A4EBA">
        <w:rPr>
          <w:b/>
          <w:bCs/>
          <w:i/>
          <w:iCs/>
          <w:sz w:val="24"/>
          <w:u w:val="single"/>
        </w:rPr>
        <w:t>Statutory</w:t>
      </w:r>
      <w:r w:rsidRPr="001A4EBA">
        <w:rPr>
          <w:b/>
          <w:bCs/>
          <w:i/>
          <w:iCs/>
          <w:spacing w:val="-3"/>
          <w:sz w:val="24"/>
          <w:u w:val="single"/>
        </w:rPr>
        <w:t xml:space="preserve"> </w:t>
      </w:r>
      <w:r w:rsidRPr="001A4EBA">
        <w:rPr>
          <w:b/>
          <w:bCs/>
          <w:i/>
          <w:iCs/>
          <w:sz w:val="24"/>
          <w:u w:val="single"/>
        </w:rPr>
        <w:t>&amp;</w:t>
      </w:r>
      <w:r w:rsidRPr="001A4EBA">
        <w:rPr>
          <w:b/>
          <w:bCs/>
          <w:i/>
          <w:iCs/>
          <w:spacing w:val="-2"/>
          <w:sz w:val="24"/>
          <w:u w:val="single"/>
        </w:rPr>
        <w:t xml:space="preserve"> </w:t>
      </w:r>
      <w:r w:rsidRPr="001A4EBA">
        <w:rPr>
          <w:b/>
          <w:bCs/>
          <w:i/>
          <w:iCs/>
          <w:sz w:val="24"/>
          <w:u w:val="single"/>
        </w:rPr>
        <w:t>Regulatory</w:t>
      </w:r>
      <w:r w:rsidRPr="001A4EBA">
        <w:rPr>
          <w:b/>
          <w:bCs/>
          <w:i/>
          <w:iCs/>
          <w:spacing w:val="-1"/>
          <w:sz w:val="24"/>
          <w:u w:val="single"/>
        </w:rPr>
        <w:t xml:space="preserve"> </w:t>
      </w:r>
      <w:r w:rsidRPr="001A4EBA">
        <w:rPr>
          <w:b/>
          <w:bCs/>
          <w:i/>
          <w:iCs/>
          <w:sz w:val="24"/>
          <w:u w:val="single"/>
        </w:rPr>
        <w:t>Law</w:t>
      </w:r>
      <w:r w:rsidRPr="001A4EBA">
        <w:rPr>
          <w:b/>
          <w:bCs/>
          <w:i/>
          <w:iCs/>
          <w:spacing w:val="-3"/>
          <w:sz w:val="24"/>
          <w:u w:val="single"/>
        </w:rPr>
        <w:t xml:space="preserve"> </w:t>
      </w:r>
      <w:r w:rsidRPr="001A4EBA">
        <w:rPr>
          <w:b/>
          <w:bCs/>
          <w:i/>
          <w:iCs/>
          <w:sz w:val="24"/>
          <w:u w:val="single"/>
        </w:rPr>
        <w:t>Associated</w:t>
      </w:r>
      <w:r w:rsidRPr="001A4EBA">
        <w:rPr>
          <w:b/>
          <w:bCs/>
          <w:i/>
          <w:iCs/>
          <w:spacing w:val="-1"/>
          <w:sz w:val="24"/>
          <w:u w:val="single"/>
        </w:rPr>
        <w:t xml:space="preserve"> </w:t>
      </w:r>
      <w:r w:rsidRPr="001A4EBA">
        <w:rPr>
          <w:b/>
          <w:bCs/>
          <w:i/>
          <w:iCs/>
          <w:sz w:val="24"/>
          <w:u w:val="single"/>
        </w:rPr>
        <w:t>with</w:t>
      </w:r>
      <w:r w:rsidRPr="001A4EBA">
        <w:rPr>
          <w:b/>
          <w:bCs/>
          <w:i/>
          <w:iCs/>
          <w:spacing w:val="-2"/>
          <w:sz w:val="24"/>
          <w:u w:val="single"/>
        </w:rPr>
        <w:t xml:space="preserve"> </w:t>
      </w:r>
      <w:r w:rsidRPr="001A4EBA">
        <w:rPr>
          <w:b/>
          <w:bCs/>
          <w:i/>
          <w:iCs/>
          <w:sz w:val="24"/>
          <w:u w:val="single"/>
        </w:rPr>
        <w:t>the</w:t>
      </w:r>
      <w:r w:rsidRPr="001A4EBA">
        <w:rPr>
          <w:b/>
          <w:bCs/>
          <w:i/>
          <w:iCs/>
          <w:spacing w:val="-1"/>
          <w:sz w:val="24"/>
          <w:u w:val="single"/>
        </w:rPr>
        <w:t xml:space="preserve"> </w:t>
      </w:r>
      <w:r w:rsidRPr="001A4EBA">
        <w:rPr>
          <w:b/>
          <w:bCs/>
          <w:i/>
          <w:iCs/>
          <w:sz w:val="24"/>
          <w:u w:val="single"/>
        </w:rPr>
        <w:t>CMS-1561</w:t>
      </w:r>
      <w:r w:rsidRPr="001A4EBA">
        <w:rPr>
          <w:b/>
          <w:bCs/>
          <w:i/>
          <w:iCs/>
          <w:spacing w:val="-1"/>
          <w:sz w:val="24"/>
          <w:u w:val="single"/>
        </w:rPr>
        <w:t xml:space="preserve"> </w:t>
      </w:r>
      <w:r w:rsidRPr="001A4EBA">
        <w:rPr>
          <w:b/>
          <w:bCs/>
          <w:i/>
          <w:iCs/>
          <w:spacing w:val="-2"/>
          <w:sz w:val="24"/>
          <w:u w:val="single"/>
        </w:rPr>
        <w:t>form</w:t>
      </w:r>
      <w:r>
        <w:rPr>
          <w:spacing w:val="-2"/>
          <w:sz w:val="24"/>
        </w:rPr>
        <w:t>.</w:t>
      </w:r>
    </w:p>
    <w:p w:rsidR="001D2A0A" w:rsidRPr="00276AA8" w14:paraId="75B29940" w14:textId="77777777">
      <w:pPr>
        <w:pStyle w:val="BodyText"/>
        <w:spacing w:before="11"/>
        <w:rPr>
          <w:sz w:val="16"/>
          <w:szCs w:val="16"/>
        </w:rPr>
      </w:pPr>
    </w:p>
    <w:p w:rsidR="001D2A0A" w:rsidP="001A4EBA" w14:paraId="5FAE29D4" w14:textId="134A3CA9">
      <w:pPr>
        <w:pStyle w:val="BodyText"/>
        <w:ind w:left="1440"/>
      </w:pPr>
      <w:r>
        <w:t>We estimate that before completing and signing the CMS-1561 form, the facility CEO</w:t>
      </w:r>
      <w:r>
        <w:rPr>
          <w:spacing w:val="-2"/>
        </w:rPr>
        <w:t xml:space="preserve"> </w:t>
      </w:r>
      <w:r>
        <w:t>want</w:t>
      </w:r>
      <w:r>
        <w:rPr>
          <w:spacing w:val="-1"/>
        </w:rPr>
        <w:t xml:space="preserve"> </w:t>
      </w:r>
      <w:r>
        <w:t>to</w:t>
      </w:r>
      <w:r>
        <w:rPr>
          <w:spacing w:val="-2"/>
        </w:rPr>
        <w:t xml:space="preserve"> </w:t>
      </w:r>
      <w:r>
        <w:t>take</w:t>
      </w:r>
      <w:r>
        <w:rPr>
          <w:spacing w:val="-1"/>
        </w:rPr>
        <w:t xml:space="preserve"> </w:t>
      </w:r>
      <w:r>
        <w:t>time</w:t>
      </w:r>
      <w:r>
        <w:rPr>
          <w:spacing w:val="-1"/>
        </w:rPr>
        <w:t xml:space="preserve"> </w:t>
      </w:r>
      <w:r>
        <w:t>to</w:t>
      </w:r>
      <w:r>
        <w:rPr>
          <w:spacing w:val="-1"/>
        </w:rPr>
        <w:t xml:space="preserve"> </w:t>
      </w:r>
      <w:r>
        <w:t>research</w:t>
      </w:r>
      <w:r>
        <w:rPr>
          <w:spacing w:val="-1"/>
        </w:rPr>
        <w:t xml:space="preserve"> </w:t>
      </w:r>
      <w:r>
        <w:t>the</w:t>
      </w:r>
      <w:r>
        <w:rPr>
          <w:spacing w:val="-1"/>
        </w:rPr>
        <w:t xml:space="preserve"> </w:t>
      </w:r>
      <w:r>
        <w:t>statutory</w:t>
      </w:r>
      <w:r>
        <w:rPr>
          <w:spacing w:val="-3"/>
        </w:rPr>
        <w:t xml:space="preserve"> </w:t>
      </w:r>
      <w:r>
        <w:t>and</w:t>
      </w:r>
      <w:r>
        <w:rPr>
          <w:spacing w:val="-1"/>
        </w:rPr>
        <w:t xml:space="preserve"> </w:t>
      </w:r>
      <w:r>
        <w:t>regulatory</w:t>
      </w:r>
      <w:r>
        <w:rPr>
          <w:spacing w:val="-1"/>
        </w:rPr>
        <w:t xml:space="preserve"> </w:t>
      </w:r>
      <w:r>
        <w:t>law</w:t>
      </w:r>
      <w:r>
        <w:rPr>
          <w:spacing w:val="-2"/>
        </w:rPr>
        <w:t xml:space="preserve"> </w:t>
      </w:r>
      <w:r>
        <w:t>related</w:t>
      </w:r>
      <w:r>
        <w:rPr>
          <w:spacing w:val="-1"/>
        </w:rPr>
        <w:t xml:space="preserve"> </w:t>
      </w:r>
      <w:r>
        <w:t>to</w:t>
      </w:r>
      <w:r>
        <w:rPr>
          <w:spacing w:val="-1"/>
        </w:rPr>
        <w:t xml:space="preserve"> </w:t>
      </w:r>
      <w:r>
        <w:t>this form, including Section 1866 of the Social Security Act and CMS regulations at 42 CFR part 489.</w:t>
      </w:r>
      <w:r>
        <w:rPr>
          <w:spacing w:val="40"/>
        </w:rPr>
        <w:t xml:space="preserve"> </w:t>
      </w:r>
      <w:r>
        <w:t>According to the</w:t>
      </w:r>
      <w:r w:rsidR="00B65285">
        <w:t xml:space="preserve"> May 2022</w:t>
      </w:r>
      <w:r>
        <w:t xml:space="preserve"> U.S. Bureau of Labor Statistics, the mean</w:t>
      </w:r>
      <w:r>
        <w:rPr>
          <w:spacing w:val="-2"/>
        </w:rPr>
        <w:t xml:space="preserve"> </w:t>
      </w:r>
      <w:r>
        <w:t>hourly</w:t>
      </w:r>
      <w:r>
        <w:rPr>
          <w:spacing w:val="-2"/>
        </w:rPr>
        <w:t xml:space="preserve"> </w:t>
      </w:r>
      <w:r>
        <w:t>wage</w:t>
      </w:r>
      <w:r>
        <w:rPr>
          <w:spacing w:val="-2"/>
        </w:rPr>
        <w:t xml:space="preserve"> </w:t>
      </w:r>
      <w:r>
        <w:t>for</w:t>
      </w:r>
      <w:r>
        <w:rPr>
          <w:spacing w:val="-2"/>
        </w:rPr>
        <w:t xml:space="preserve"> </w:t>
      </w:r>
      <w:r>
        <w:t>a</w:t>
      </w:r>
      <w:r>
        <w:rPr>
          <w:spacing w:val="-2"/>
        </w:rPr>
        <w:t xml:space="preserve"> </w:t>
      </w:r>
      <w:r>
        <w:t>CEO</w:t>
      </w:r>
      <w:r>
        <w:rPr>
          <w:spacing w:val="-3"/>
        </w:rPr>
        <w:t xml:space="preserve"> </w:t>
      </w:r>
      <w:r>
        <w:t>is</w:t>
      </w:r>
      <w:r>
        <w:rPr>
          <w:spacing w:val="-2"/>
        </w:rPr>
        <w:t xml:space="preserve"> </w:t>
      </w:r>
      <w:r>
        <w:t>$102.41</w:t>
      </w:r>
      <w:hyperlink w:anchor="_bookmark1" w:history="1">
        <w:r>
          <w:rPr>
            <w:vertAlign w:val="superscript"/>
          </w:rPr>
          <w:t>2</w:t>
        </w:r>
      </w:hyperlink>
      <w:r>
        <w:t>.</w:t>
      </w:r>
      <w:r>
        <w:rPr>
          <w:spacing w:val="40"/>
        </w:rPr>
        <w:t xml:space="preserve"> </w:t>
      </w:r>
      <w:r>
        <w:t>This</w:t>
      </w:r>
      <w:r>
        <w:rPr>
          <w:spacing w:val="-4"/>
        </w:rPr>
        <w:t xml:space="preserve"> </w:t>
      </w:r>
      <w:r>
        <w:t>wage,</w:t>
      </w:r>
      <w:r>
        <w:rPr>
          <w:spacing w:val="-2"/>
        </w:rPr>
        <w:t xml:space="preserve"> </w:t>
      </w:r>
      <w:r>
        <w:t>adjusted</w:t>
      </w:r>
      <w:r>
        <w:rPr>
          <w:spacing w:val="-2"/>
        </w:rPr>
        <w:t xml:space="preserve"> </w:t>
      </w:r>
      <w:r>
        <w:t>for</w:t>
      </w:r>
      <w:r>
        <w:rPr>
          <w:spacing w:val="-2"/>
        </w:rPr>
        <w:t xml:space="preserve"> </w:t>
      </w:r>
      <w:r>
        <w:t>the</w:t>
      </w:r>
      <w:r>
        <w:rPr>
          <w:spacing w:val="-2"/>
        </w:rPr>
        <w:t xml:space="preserve"> </w:t>
      </w:r>
      <w:r>
        <w:t>employers overhead and fringe benefits would be $204.82</w:t>
      </w:r>
      <w:hyperlink w:anchor="_bookmark2" w:history="1">
        <w:r>
          <w:rPr>
            <w:vertAlign w:val="superscript"/>
          </w:rPr>
          <w:t>3</w:t>
        </w:r>
      </w:hyperlink>
      <w:r>
        <w:t>.</w:t>
      </w:r>
    </w:p>
    <w:p w:rsidR="001D2A0A" w:rsidP="001A4EBA" w14:paraId="37879457" w14:textId="77777777">
      <w:pPr>
        <w:pStyle w:val="BodyText"/>
        <w:ind w:left="1440"/>
      </w:pPr>
    </w:p>
    <w:p w:rsidR="001D2A0A" w:rsidP="001A4EBA" w14:paraId="67529DC7" w14:textId="657C0CC7">
      <w:pPr>
        <w:pStyle w:val="BodyText"/>
        <w:ind w:left="1440"/>
      </w:pPr>
      <w:r>
        <w:t>We estimate that this task would take 40 minutes</w:t>
      </w:r>
      <w:r w:rsidR="00806666">
        <w:t xml:space="preserve"> to complete</w:t>
      </w:r>
      <w:r>
        <w:t>.</w:t>
      </w:r>
      <w:r>
        <w:rPr>
          <w:spacing w:val="40"/>
        </w:rPr>
        <w:t xml:space="preserve"> </w:t>
      </w:r>
      <w:r>
        <w:t>We further estimate</w:t>
      </w:r>
      <w:r>
        <w:rPr>
          <w:spacing w:val="-3"/>
        </w:rPr>
        <w:t xml:space="preserve"> </w:t>
      </w:r>
      <w:r>
        <w:t>that</w:t>
      </w:r>
      <w:r>
        <w:rPr>
          <w:spacing w:val="-4"/>
        </w:rPr>
        <w:t xml:space="preserve"> </w:t>
      </w:r>
      <w:r>
        <w:t>this</w:t>
      </w:r>
      <w:r>
        <w:rPr>
          <w:spacing w:val="-3"/>
        </w:rPr>
        <w:t xml:space="preserve"> </w:t>
      </w:r>
      <w:r>
        <w:t>task</w:t>
      </w:r>
      <w:r>
        <w:rPr>
          <w:spacing w:val="-3"/>
        </w:rPr>
        <w:t xml:space="preserve"> </w:t>
      </w:r>
      <w:r>
        <w:t>would</w:t>
      </w:r>
      <w:r>
        <w:rPr>
          <w:spacing w:val="-3"/>
        </w:rPr>
        <w:t xml:space="preserve"> </w:t>
      </w:r>
      <w:r>
        <w:t>take</w:t>
      </w:r>
      <w:r>
        <w:rPr>
          <w:spacing w:val="-3"/>
        </w:rPr>
        <w:t xml:space="preserve"> </w:t>
      </w:r>
      <w:r>
        <w:rPr>
          <w:b/>
        </w:rPr>
        <w:t>1,117</w:t>
      </w:r>
      <w:r>
        <w:rPr>
          <w:b/>
          <w:spacing w:val="-3"/>
        </w:rPr>
        <w:t xml:space="preserve"> </w:t>
      </w:r>
      <w:r>
        <w:t>hours</w:t>
      </w:r>
      <w:r>
        <w:rPr>
          <w:spacing w:val="-4"/>
        </w:rPr>
        <w:t xml:space="preserve"> </w:t>
      </w:r>
      <w:r>
        <w:rPr>
          <w:b/>
        </w:rPr>
        <w:t>across</w:t>
      </w:r>
      <w:r>
        <w:rPr>
          <w:b/>
          <w:spacing w:val="-3"/>
        </w:rPr>
        <w:t xml:space="preserve"> </w:t>
      </w:r>
      <w:r>
        <w:rPr>
          <w:b/>
        </w:rPr>
        <w:t>all</w:t>
      </w:r>
      <w:r>
        <w:rPr>
          <w:b/>
          <w:spacing w:val="-3"/>
        </w:rPr>
        <w:t xml:space="preserve"> </w:t>
      </w:r>
      <w:r>
        <w:t>new</w:t>
      </w:r>
      <w:r>
        <w:rPr>
          <w:spacing w:val="-5"/>
        </w:rPr>
        <w:t xml:space="preserve"> </w:t>
      </w:r>
      <w:r>
        <w:t>providers</w:t>
      </w:r>
      <w:r>
        <w:rPr>
          <w:spacing w:val="-3"/>
        </w:rPr>
        <w:t xml:space="preserve"> </w:t>
      </w:r>
      <w:r>
        <w:t>and</w:t>
      </w:r>
      <w:r>
        <w:rPr>
          <w:spacing w:val="-3"/>
        </w:rPr>
        <w:t xml:space="preserve"> </w:t>
      </w:r>
      <w:r>
        <w:t>OTPs.</w:t>
      </w:r>
    </w:p>
    <w:p w:rsidR="001D2A0A" w14:paraId="677BC2C4" w14:textId="77777777">
      <w:pPr>
        <w:pStyle w:val="BodyText"/>
      </w:pPr>
    </w:p>
    <w:p w:rsidR="001D2A0A" w14:paraId="11EBD37D" w14:textId="77777777">
      <w:pPr>
        <w:pStyle w:val="ListParagraph"/>
        <w:numPr>
          <w:ilvl w:val="2"/>
          <w:numId w:val="2"/>
        </w:numPr>
        <w:tabs>
          <w:tab w:val="left" w:pos="2779"/>
          <w:tab w:val="left" w:pos="2780"/>
        </w:tabs>
        <w:rPr>
          <w:sz w:val="24"/>
        </w:rPr>
      </w:pPr>
      <w:r>
        <w:rPr>
          <w:sz w:val="24"/>
        </w:rPr>
        <w:t>40 minutes</w:t>
      </w:r>
      <w:r>
        <w:rPr>
          <w:spacing w:val="-1"/>
          <w:sz w:val="24"/>
        </w:rPr>
        <w:t xml:space="preserve"> </w:t>
      </w:r>
      <w:r>
        <w:rPr>
          <w:sz w:val="24"/>
        </w:rPr>
        <w:t>x</w:t>
      </w:r>
      <w:r>
        <w:rPr>
          <w:spacing w:val="-1"/>
          <w:sz w:val="24"/>
        </w:rPr>
        <w:t xml:space="preserve"> </w:t>
      </w:r>
      <w:r>
        <w:rPr>
          <w:sz w:val="24"/>
        </w:rPr>
        <w:t>1,675 new</w:t>
      </w:r>
      <w:r>
        <w:rPr>
          <w:spacing w:val="-1"/>
          <w:sz w:val="24"/>
        </w:rPr>
        <w:t xml:space="preserve"> </w:t>
      </w:r>
      <w:r>
        <w:rPr>
          <w:sz w:val="24"/>
        </w:rPr>
        <w:t>providers</w:t>
      </w:r>
      <w:r>
        <w:rPr>
          <w:spacing w:val="-1"/>
          <w:sz w:val="24"/>
        </w:rPr>
        <w:t xml:space="preserve"> </w:t>
      </w:r>
      <w:r>
        <w:rPr>
          <w:sz w:val="24"/>
        </w:rPr>
        <w:t>=</w:t>
      </w:r>
      <w:r>
        <w:rPr>
          <w:spacing w:val="-1"/>
          <w:sz w:val="24"/>
        </w:rPr>
        <w:t xml:space="preserve"> </w:t>
      </w:r>
      <w:r>
        <w:rPr>
          <w:sz w:val="24"/>
        </w:rPr>
        <w:t>67,000</w:t>
      </w:r>
      <w:r>
        <w:rPr>
          <w:spacing w:val="1"/>
          <w:sz w:val="24"/>
        </w:rPr>
        <w:t xml:space="preserve"> </w:t>
      </w:r>
      <w:r>
        <w:rPr>
          <w:spacing w:val="-2"/>
          <w:sz w:val="24"/>
        </w:rPr>
        <w:t>minutes</w:t>
      </w:r>
    </w:p>
    <w:p w:rsidR="001D2A0A" w14:paraId="1F1D26AC" w14:textId="2DA9CDE0">
      <w:pPr>
        <w:pStyle w:val="ListParagraph"/>
        <w:numPr>
          <w:ilvl w:val="2"/>
          <w:numId w:val="2"/>
        </w:numPr>
        <w:tabs>
          <w:tab w:val="left" w:pos="2779"/>
          <w:tab w:val="left" w:pos="2780"/>
        </w:tabs>
        <w:rPr>
          <w:sz w:val="24"/>
        </w:rPr>
      </w:pPr>
      <w:r>
        <w:rPr>
          <w:sz w:val="24"/>
        </w:rPr>
        <w:t>67,000 minutes</w:t>
      </w:r>
      <w:r>
        <w:rPr>
          <w:spacing w:val="-1"/>
          <w:sz w:val="24"/>
        </w:rPr>
        <w:t xml:space="preserve"> </w:t>
      </w:r>
      <w:r>
        <w:rPr>
          <w:sz w:val="24"/>
        </w:rPr>
        <w:t>divided</w:t>
      </w:r>
      <w:r>
        <w:rPr>
          <w:spacing w:val="-1"/>
          <w:sz w:val="24"/>
        </w:rPr>
        <w:t xml:space="preserve"> </w:t>
      </w:r>
      <w:r>
        <w:rPr>
          <w:sz w:val="24"/>
        </w:rPr>
        <w:t>by</w:t>
      </w:r>
      <w:r>
        <w:rPr>
          <w:spacing w:val="-1"/>
          <w:sz w:val="24"/>
        </w:rPr>
        <w:t xml:space="preserve"> </w:t>
      </w:r>
      <w:r>
        <w:rPr>
          <w:sz w:val="24"/>
        </w:rPr>
        <w:t>60 minutes</w:t>
      </w:r>
      <w:r>
        <w:rPr>
          <w:spacing w:val="-1"/>
          <w:sz w:val="24"/>
        </w:rPr>
        <w:t xml:space="preserve"> </w:t>
      </w:r>
      <w:r>
        <w:rPr>
          <w:sz w:val="24"/>
        </w:rPr>
        <w:t>per</w:t>
      </w:r>
      <w:r>
        <w:rPr>
          <w:spacing w:val="-1"/>
          <w:sz w:val="24"/>
        </w:rPr>
        <w:t xml:space="preserve"> </w:t>
      </w:r>
      <w:r>
        <w:rPr>
          <w:sz w:val="24"/>
        </w:rPr>
        <w:t>hour</w:t>
      </w:r>
      <w:r>
        <w:rPr>
          <w:spacing w:val="-1"/>
          <w:sz w:val="24"/>
        </w:rPr>
        <w:t xml:space="preserve"> </w:t>
      </w:r>
      <w:r>
        <w:rPr>
          <w:sz w:val="24"/>
        </w:rPr>
        <w:t>=</w:t>
      </w:r>
      <w:r>
        <w:rPr>
          <w:spacing w:val="-2"/>
          <w:sz w:val="24"/>
        </w:rPr>
        <w:t xml:space="preserve"> </w:t>
      </w:r>
      <w:r w:rsidR="009E10A1">
        <w:rPr>
          <w:sz w:val="24"/>
        </w:rPr>
        <w:t>1,117</w:t>
      </w:r>
      <w:r>
        <w:rPr>
          <w:sz w:val="24"/>
        </w:rPr>
        <w:t xml:space="preserve"> </w:t>
      </w:r>
      <w:r>
        <w:rPr>
          <w:spacing w:val="-2"/>
          <w:sz w:val="24"/>
        </w:rPr>
        <w:t>hours</w:t>
      </w:r>
    </w:p>
    <w:p w:rsidR="001D2A0A" w14:paraId="3C615A2B" w14:textId="77777777">
      <w:pPr>
        <w:pStyle w:val="BodyText"/>
        <w:spacing w:before="10"/>
        <w:rPr>
          <w:sz w:val="23"/>
        </w:rPr>
      </w:pPr>
    </w:p>
    <w:p w:rsidR="001D2A0A" w:rsidP="001A4EBA" w14:paraId="3BB72E74" w14:textId="0D67E177">
      <w:pPr>
        <w:pStyle w:val="BodyText"/>
        <w:spacing w:before="1"/>
        <w:ind w:left="1440"/>
      </w:pPr>
      <w:r>
        <w:t>We</w:t>
      </w:r>
      <w:r>
        <w:rPr>
          <w:spacing w:val="-3"/>
        </w:rPr>
        <w:t xml:space="preserve"> </w:t>
      </w:r>
      <w:r>
        <w:t>estimate</w:t>
      </w:r>
      <w:r>
        <w:rPr>
          <w:spacing w:val="-1"/>
        </w:rPr>
        <w:t xml:space="preserve"> </w:t>
      </w:r>
      <w:r>
        <w:t>the</w:t>
      </w:r>
      <w:r>
        <w:rPr>
          <w:spacing w:val="-1"/>
        </w:rPr>
        <w:t xml:space="preserve"> </w:t>
      </w:r>
      <w:r>
        <w:t>cost</w:t>
      </w:r>
      <w:r>
        <w:rPr>
          <w:spacing w:val="-1"/>
        </w:rPr>
        <w:t xml:space="preserve"> </w:t>
      </w:r>
      <w:r>
        <w:t>to</w:t>
      </w:r>
      <w:r>
        <w:rPr>
          <w:spacing w:val="-1"/>
        </w:rPr>
        <w:t xml:space="preserve"> </w:t>
      </w:r>
      <w:r>
        <w:rPr>
          <w:b/>
          <w:i/>
        </w:rPr>
        <w:t>each</w:t>
      </w:r>
      <w:r>
        <w:rPr>
          <w:b/>
          <w:i/>
          <w:spacing w:val="-2"/>
        </w:rPr>
        <w:t xml:space="preserve"> </w:t>
      </w:r>
      <w:r>
        <w:t>provider</w:t>
      </w:r>
      <w:r>
        <w:rPr>
          <w:spacing w:val="-2"/>
        </w:rPr>
        <w:t xml:space="preserve"> </w:t>
      </w:r>
      <w:r>
        <w:t>to perform</w:t>
      </w:r>
      <w:r>
        <w:rPr>
          <w:spacing w:val="-3"/>
        </w:rPr>
        <w:t xml:space="preserve"> </w:t>
      </w:r>
      <w:r>
        <w:t>this</w:t>
      </w:r>
      <w:r>
        <w:rPr>
          <w:spacing w:val="-1"/>
        </w:rPr>
        <w:t xml:space="preserve"> </w:t>
      </w:r>
      <w:r>
        <w:t>research</w:t>
      </w:r>
      <w:r>
        <w:rPr>
          <w:spacing w:val="-1"/>
        </w:rPr>
        <w:t xml:space="preserve"> </w:t>
      </w:r>
      <w:r w:rsidR="00EE3C51">
        <w:rPr>
          <w:spacing w:val="-1"/>
        </w:rPr>
        <w:t>to</w:t>
      </w:r>
      <w:r>
        <w:rPr>
          <w:spacing w:val="-2"/>
        </w:rPr>
        <w:t xml:space="preserve"> </w:t>
      </w:r>
      <w:r w:rsidR="00EE3C51">
        <w:rPr>
          <w:spacing w:val="-5"/>
        </w:rPr>
        <w:t xml:space="preserve">be </w:t>
      </w:r>
      <w:r w:rsidRPr="00EE3C51">
        <w:rPr>
          <w:b/>
          <w:bCs/>
          <w:spacing w:val="-2"/>
        </w:rPr>
        <w:t>$136.54.</w:t>
      </w:r>
    </w:p>
    <w:p w:rsidR="001D2A0A" w14:paraId="7D7DF4AC" w14:textId="77777777">
      <w:pPr>
        <w:pStyle w:val="BodyText"/>
        <w:spacing w:before="11"/>
        <w:rPr>
          <w:b/>
          <w:sz w:val="23"/>
        </w:rPr>
      </w:pPr>
    </w:p>
    <w:p w:rsidR="001D2A0A" w14:paraId="64207733" w14:textId="77777777">
      <w:pPr>
        <w:pStyle w:val="ListParagraph"/>
        <w:numPr>
          <w:ilvl w:val="2"/>
          <w:numId w:val="2"/>
        </w:numPr>
        <w:tabs>
          <w:tab w:val="left" w:pos="2779"/>
          <w:tab w:val="left" w:pos="2780"/>
        </w:tabs>
        <w:spacing w:line="293" w:lineRule="exact"/>
        <w:rPr>
          <w:sz w:val="24"/>
        </w:rPr>
      </w:pPr>
      <w:r>
        <w:rPr>
          <w:sz w:val="24"/>
        </w:rPr>
        <w:t>$204.82</w:t>
      </w:r>
      <w:r>
        <w:rPr>
          <w:spacing w:val="-1"/>
          <w:sz w:val="24"/>
        </w:rPr>
        <w:t xml:space="preserve"> </w:t>
      </w:r>
      <w:r>
        <w:rPr>
          <w:sz w:val="24"/>
        </w:rPr>
        <w:t>divided by 60 min per</w:t>
      </w:r>
      <w:r>
        <w:rPr>
          <w:spacing w:val="-1"/>
          <w:sz w:val="24"/>
        </w:rPr>
        <w:t xml:space="preserve"> </w:t>
      </w:r>
      <w:r>
        <w:rPr>
          <w:sz w:val="24"/>
        </w:rPr>
        <w:t>hour</w:t>
      </w:r>
      <w:r>
        <w:rPr>
          <w:spacing w:val="-1"/>
          <w:sz w:val="24"/>
        </w:rPr>
        <w:t xml:space="preserve"> </w:t>
      </w:r>
      <w:r>
        <w:rPr>
          <w:sz w:val="24"/>
        </w:rPr>
        <w:t xml:space="preserve">= $3.4136 per </w:t>
      </w:r>
      <w:r>
        <w:rPr>
          <w:spacing w:val="-2"/>
          <w:sz w:val="24"/>
        </w:rPr>
        <w:t>minute</w:t>
      </w:r>
    </w:p>
    <w:p w:rsidR="001D2A0A" w14:paraId="4C89BE29" w14:textId="77777777">
      <w:pPr>
        <w:pStyle w:val="ListParagraph"/>
        <w:numPr>
          <w:ilvl w:val="2"/>
          <w:numId w:val="2"/>
        </w:numPr>
        <w:tabs>
          <w:tab w:val="left" w:pos="2779"/>
          <w:tab w:val="left" w:pos="2780"/>
        </w:tabs>
        <w:spacing w:line="293" w:lineRule="exact"/>
        <w:rPr>
          <w:sz w:val="24"/>
        </w:rPr>
      </w:pPr>
      <w:r>
        <w:rPr>
          <w:sz w:val="24"/>
        </w:rPr>
        <w:t>$3.4136</w:t>
      </w:r>
      <w:r>
        <w:rPr>
          <w:spacing w:val="-1"/>
          <w:sz w:val="24"/>
        </w:rPr>
        <w:t xml:space="preserve"> </w:t>
      </w:r>
      <w:r>
        <w:rPr>
          <w:sz w:val="24"/>
        </w:rPr>
        <w:t>per</w:t>
      </w:r>
      <w:r>
        <w:rPr>
          <w:spacing w:val="-1"/>
          <w:sz w:val="24"/>
        </w:rPr>
        <w:t xml:space="preserve"> </w:t>
      </w:r>
      <w:r>
        <w:rPr>
          <w:sz w:val="24"/>
        </w:rPr>
        <w:t>min</w:t>
      </w:r>
      <w:r>
        <w:rPr>
          <w:spacing w:val="-1"/>
          <w:sz w:val="24"/>
        </w:rPr>
        <w:t xml:space="preserve"> </w:t>
      </w:r>
      <w:r>
        <w:rPr>
          <w:sz w:val="24"/>
        </w:rPr>
        <w:t xml:space="preserve">x 40 minutes = </w:t>
      </w:r>
      <w:r>
        <w:rPr>
          <w:spacing w:val="-2"/>
          <w:sz w:val="24"/>
        </w:rPr>
        <w:t>$136.54</w:t>
      </w:r>
    </w:p>
    <w:p w:rsidR="001D2A0A" w14:paraId="5B51148B" w14:textId="77777777">
      <w:pPr>
        <w:pStyle w:val="BodyText"/>
        <w:spacing w:before="10"/>
        <w:rPr>
          <w:sz w:val="23"/>
        </w:rPr>
      </w:pPr>
    </w:p>
    <w:p w:rsidR="001D2A0A" w:rsidP="001A4EBA" w14:paraId="713D5769" w14:textId="47C57762">
      <w:pPr>
        <w:pStyle w:val="BodyText"/>
        <w:ind w:left="1440"/>
      </w:pPr>
      <w:r>
        <w:t>We further estimate that the</w:t>
      </w:r>
      <w:r w:rsidR="00F6280F">
        <w:rPr>
          <w:spacing w:val="-2"/>
        </w:rPr>
        <w:t xml:space="preserve"> </w:t>
      </w:r>
      <w:r w:rsidR="00F6280F">
        <w:t>total</w:t>
      </w:r>
      <w:r w:rsidR="00F6280F">
        <w:rPr>
          <w:spacing w:val="-1"/>
        </w:rPr>
        <w:t xml:space="preserve"> </w:t>
      </w:r>
      <w:r w:rsidR="00F6280F">
        <w:t>annual</w:t>
      </w:r>
      <w:r w:rsidR="00F6280F">
        <w:rPr>
          <w:spacing w:val="-2"/>
        </w:rPr>
        <w:t xml:space="preserve"> </w:t>
      </w:r>
      <w:r w:rsidR="00F6280F">
        <w:t>cost</w:t>
      </w:r>
      <w:r w:rsidR="00F6280F">
        <w:rPr>
          <w:spacing w:val="-1"/>
        </w:rPr>
        <w:t xml:space="preserve"> </w:t>
      </w:r>
      <w:r w:rsidR="00F6280F">
        <w:rPr>
          <w:b/>
          <w:i/>
        </w:rPr>
        <w:t>across</w:t>
      </w:r>
      <w:r w:rsidR="00F6280F">
        <w:rPr>
          <w:b/>
          <w:i/>
          <w:spacing w:val="-1"/>
        </w:rPr>
        <w:t xml:space="preserve"> </w:t>
      </w:r>
      <w:r w:rsidR="00F6280F">
        <w:rPr>
          <w:b/>
          <w:i/>
        </w:rPr>
        <w:t>all</w:t>
      </w:r>
      <w:r w:rsidR="00F6280F">
        <w:rPr>
          <w:b/>
          <w:i/>
          <w:spacing w:val="-2"/>
        </w:rPr>
        <w:t xml:space="preserve"> </w:t>
      </w:r>
      <w:r w:rsidR="00F6280F">
        <w:t>new</w:t>
      </w:r>
      <w:r w:rsidR="00F6280F">
        <w:rPr>
          <w:spacing w:val="-2"/>
        </w:rPr>
        <w:t xml:space="preserve"> </w:t>
      </w:r>
      <w:r w:rsidR="00F6280F">
        <w:t>healthcare</w:t>
      </w:r>
      <w:r w:rsidR="00F6280F">
        <w:rPr>
          <w:spacing w:val="-1"/>
        </w:rPr>
        <w:t xml:space="preserve"> </w:t>
      </w:r>
      <w:r w:rsidR="00F6280F">
        <w:t>providers</w:t>
      </w:r>
      <w:r w:rsidR="00F6280F">
        <w:rPr>
          <w:spacing w:val="-2"/>
        </w:rPr>
        <w:t xml:space="preserve"> </w:t>
      </w:r>
      <w:r w:rsidR="00F6280F">
        <w:t>and</w:t>
      </w:r>
      <w:r w:rsidR="00F6280F">
        <w:rPr>
          <w:spacing w:val="-3"/>
        </w:rPr>
        <w:t xml:space="preserve"> </w:t>
      </w:r>
      <w:r w:rsidR="00F6280F">
        <w:t>OTPs</w:t>
      </w:r>
      <w:r w:rsidR="00F6280F">
        <w:rPr>
          <w:spacing w:val="-1"/>
        </w:rPr>
        <w:t xml:space="preserve"> </w:t>
      </w:r>
      <w:r w:rsidR="00F6280F">
        <w:t>would</w:t>
      </w:r>
      <w:r w:rsidR="00F6280F">
        <w:rPr>
          <w:spacing w:val="-1"/>
        </w:rPr>
        <w:t xml:space="preserve"> </w:t>
      </w:r>
      <w:r w:rsidR="00F6280F">
        <w:rPr>
          <w:spacing w:val="-5"/>
        </w:rPr>
        <w:t>be</w:t>
      </w:r>
      <w:r>
        <w:t xml:space="preserve"> </w:t>
      </w:r>
      <w:r w:rsidRPr="00806666" w:rsidR="00F6280F">
        <w:rPr>
          <w:b/>
          <w:spacing w:val="-2"/>
        </w:rPr>
        <w:t>$228,784.</w:t>
      </w:r>
    </w:p>
    <w:p w:rsidR="001D2A0A" w14:paraId="594F4E0E" w14:textId="77777777">
      <w:pPr>
        <w:pStyle w:val="BodyText"/>
      </w:pPr>
    </w:p>
    <w:p w:rsidR="004977EE" w:rsidRPr="004977EE" w:rsidP="004977EE" w14:paraId="7284CD9A" w14:textId="5B5CBC25">
      <w:pPr>
        <w:pStyle w:val="ListParagraph"/>
        <w:numPr>
          <w:ilvl w:val="2"/>
          <w:numId w:val="2"/>
        </w:numPr>
        <w:tabs>
          <w:tab w:val="left" w:pos="2899"/>
          <w:tab w:val="left" w:pos="2900"/>
        </w:tabs>
        <w:spacing w:after="240"/>
        <w:ind w:left="2900" w:hanging="480"/>
        <w:rPr>
          <w:sz w:val="24"/>
        </w:rPr>
      </w:pPr>
      <w:r>
        <w:rPr>
          <w:sz w:val="24"/>
        </w:rPr>
        <w:t xml:space="preserve">1,117 hours x $204.82 per hour = </w:t>
      </w:r>
      <w:r>
        <w:rPr>
          <w:spacing w:val="-2"/>
          <w:sz w:val="24"/>
        </w:rPr>
        <w:t>$228,783.94</w:t>
      </w:r>
    </w:p>
    <w:p w:rsidR="004977EE" w:rsidRPr="004977EE" w:rsidP="004977EE" w14:paraId="26597B0C" w14:textId="77777777">
      <w:pPr>
        <w:pStyle w:val="ListParagraph"/>
        <w:tabs>
          <w:tab w:val="left" w:pos="2899"/>
          <w:tab w:val="left" w:pos="2900"/>
        </w:tabs>
        <w:ind w:left="2900" w:firstLine="0"/>
        <w:rPr>
          <w:sz w:val="24"/>
        </w:rPr>
      </w:pPr>
    </w:p>
    <w:p w:rsidR="001D2A0A" w:rsidRPr="001A4EBA" w:rsidP="001A4EBA" w14:paraId="10A20917" w14:textId="521E613A">
      <w:pPr>
        <w:pStyle w:val="ListParagraph"/>
        <w:numPr>
          <w:ilvl w:val="1"/>
          <w:numId w:val="2"/>
        </w:numPr>
        <w:tabs>
          <w:tab w:val="left" w:pos="2060"/>
        </w:tabs>
        <w:spacing w:before="195"/>
        <w:ind w:left="1440"/>
        <w:rPr>
          <w:b/>
          <w:bCs/>
          <w:i/>
          <w:iCs/>
          <w:sz w:val="24"/>
          <w:u w:val="single"/>
        </w:rPr>
      </w:pPr>
      <w:r w:rsidRPr="001A4EBA">
        <w:rPr>
          <w:b/>
          <w:bCs/>
          <w:i/>
          <w:iCs/>
          <w:sz w:val="24"/>
          <w:u w:val="single"/>
        </w:rPr>
        <w:t>Completion</w:t>
      </w:r>
      <w:r w:rsidRPr="001A4EBA">
        <w:rPr>
          <w:b/>
          <w:bCs/>
          <w:i/>
          <w:iCs/>
          <w:spacing w:val="-3"/>
          <w:sz w:val="24"/>
          <w:u w:val="single"/>
        </w:rPr>
        <w:t xml:space="preserve"> </w:t>
      </w:r>
      <w:r w:rsidRPr="001A4EBA">
        <w:rPr>
          <w:b/>
          <w:bCs/>
          <w:i/>
          <w:iCs/>
          <w:sz w:val="24"/>
          <w:u w:val="single"/>
        </w:rPr>
        <w:t>of</w:t>
      </w:r>
      <w:r w:rsidRPr="001A4EBA">
        <w:rPr>
          <w:b/>
          <w:bCs/>
          <w:i/>
          <w:iCs/>
          <w:spacing w:val="-2"/>
          <w:sz w:val="24"/>
          <w:u w:val="single"/>
        </w:rPr>
        <w:t xml:space="preserve"> </w:t>
      </w:r>
      <w:r w:rsidRPr="001A4EBA">
        <w:rPr>
          <w:b/>
          <w:bCs/>
          <w:i/>
          <w:iCs/>
          <w:sz w:val="24"/>
          <w:u w:val="single"/>
        </w:rPr>
        <w:t>the</w:t>
      </w:r>
      <w:r w:rsidRPr="001A4EBA">
        <w:rPr>
          <w:b/>
          <w:bCs/>
          <w:i/>
          <w:iCs/>
          <w:spacing w:val="-1"/>
          <w:sz w:val="24"/>
          <w:u w:val="single"/>
        </w:rPr>
        <w:t xml:space="preserve"> </w:t>
      </w:r>
      <w:r w:rsidRPr="001A4EBA">
        <w:rPr>
          <w:b/>
          <w:bCs/>
          <w:i/>
          <w:iCs/>
          <w:sz w:val="24"/>
          <w:u w:val="single"/>
        </w:rPr>
        <w:t>CMS-1561</w:t>
      </w:r>
      <w:r w:rsidRPr="001A4EBA">
        <w:rPr>
          <w:b/>
          <w:bCs/>
          <w:i/>
          <w:iCs/>
          <w:spacing w:val="-1"/>
          <w:sz w:val="24"/>
          <w:u w:val="single"/>
        </w:rPr>
        <w:t xml:space="preserve"> </w:t>
      </w:r>
      <w:r w:rsidRPr="001A4EBA">
        <w:rPr>
          <w:b/>
          <w:bCs/>
          <w:i/>
          <w:iCs/>
          <w:spacing w:val="-4"/>
          <w:sz w:val="24"/>
          <w:u w:val="single"/>
        </w:rPr>
        <w:t>form.</w:t>
      </w:r>
    </w:p>
    <w:p w:rsidR="001D2A0A" w:rsidRPr="00276AA8" w14:paraId="33436BCE" w14:textId="77777777">
      <w:pPr>
        <w:pStyle w:val="BodyText"/>
        <w:spacing w:before="11"/>
        <w:rPr>
          <w:sz w:val="18"/>
          <w:szCs w:val="18"/>
        </w:rPr>
      </w:pPr>
    </w:p>
    <w:p w:rsidR="001D2A0A" w:rsidP="001A4EBA" w14:paraId="3C8B9D5F" w14:textId="77777777">
      <w:pPr>
        <w:ind w:left="1440"/>
        <w:rPr>
          <w:sz w:val="24"/>
        </w:rPr>
      </w:pPr>
      <w:r>
        <w:rPr>
          <w:sz w:val="24"/>
        </w:rPr>
        <w:t>We</w:t>
      </w:r>
      <w:r>
        <w:rPr>
          <w:spacing w:val="-3"/>
          <w:sz w:val="24"/>
        </w:rPr>
        <w:t xml:space="preserve"> </w:t>
      </w:r>
      <w:r>
        <w:rPr>
          <w:sz w:val="24"/>
        </w:rPr>
        <w:t>estimate</w:t>
      </w:r>
      <w:r>
        <w:rPr>
          <w:spacing w:val="-1"/>
          <w:sz w:val="24"/>
        </w:rPr>
        <w:t xml:space="preserve"> </w:t>
      </w:r>
      <w:r>
        <w:rPr>
          <w:sz w:val="24"/>
        </w:rPr>
        <w:t>that</w:t>
      </w:r>
      <w:r>
        <w:rPr>
          <w:spacing w:val="-2"/>
          <w:sz w:val="24"/>
        </w:rPr>
        <w:t xml:space="preserve"> </w:t>
      </w:r>
      <w:r>
        <w:rPr>
          <w:sz w:val="24"/>
        </w:rPr>
        <w:t>it</w:t>
      </w:r>
      <w:r>
        <w:rPr>
          <w:spacing w:val="-1"/>
          <w:sz w:val="24"/>
        </w:rPr>
        <w:t xml:space="preserve"> </w:t>
      </w:r>
      <w:r>
        <w:rPr>
          <w:sz w:val="24"/>
        </w:rPr>
        <w:t>takes</w:t>
      </w:r>
      <w:r>
        <w:rPr>
          <w:spacing w:val="-3"/>
          <w:sz w:val="24"/>
        </w:rPr>
        <w:t xml:space="preserve"> </w:t>
      </w:r>
      <w:r>
        <w:rPr>
          <w:b/>
          <w:sz w:val="24"/>
        </w:rPr>
        <w:t>10</w:t>
      </w:r>
      <w:r>
        <w:rPr>
          <w:b/>
          <w:spacing w:val="-1"/>
          <w:sz w:val="24"/>
        </w:rPr>
        <w:t xml:space="preserve"> </w:t>
      </w:r>
      <w:r>
        <w:rPr>
          <w:b/>
          <w:sz w:val="24"/>
        </w:rPr>
        <w:t>minutes</w:t>
      </w:r>
      <w:r>
        <w:rPr>
          <w:b/>
          <w:spacing w:val="-2"/>
          <w:sz w:val="24"/>
        </w:rPr>
        <w:t xml:space="preserve"> </w:t>
      </w:r>
      <w:r>
        <w:rPr>
          <w:sz w:val="24"/>
        </w:rPr>
        <w:t>to</w:t>
      </w:r>
      <w:r>
        <w:rPr>
          <w:spacing w:val="-1"/>
          <w:sz w:val="24"/>
        </w:rPr>
        <w:t xml:space="preserve"> </w:t>
      </w:r>
      <w:r>
        <w:rPr>
          <w:sz w:val="24"/>
        </w:rPr>
        <w:t>complete</w:t>
      </w:r>
      <w:r>
        <w:rPr>
          <w:spacing w:val="-1"/>
          <w:sz w:val="24"/>
        </w:rPr>
        <w:t xml:space="preserve"> </w:t>
      </w:r>
      <w:r>
        <w:rPr>
          <w:b/>
          <w:i/>
          <w:sz w:val="24"/>
        </w:rPr>
        <w:t>each</w:t>
      </w:r>
      <w:r>
        <w:rPr>
          <w:b/>
          <w:i/>
          <w:spacing w:val="-2"/>
          <w:sz w:val="24"/>
        </w:rPr>
        <w:t xml:space="preserve"> </w:t>
      </w:r>
      <w:r>
        <w:rPr>
          <w:sz w:val="24"/>
        </w:rPr>
        <w:t xml:space="preserve">CMS-1561 </w:t>
      </w:r>
      <w:r>
        <w:rPr>
          <w:spacing w:val="-2"/>
          <w:sz w:val="24"/>
        </w:rPr>
        <w:t>form.</w:t>
      </w:r>
    </w:p>
    <w:p w:rsidR="001D2A0A" w:rsidP="001A4EBA" w14:paraId="53210FB1" w14:textId="77777777">
      <w:pPr>
        <w:pStyle w:val="BodyText"/>
        <w:ind w:left="1440"/>
      </w:pPr>
    </w:p>
    <w:p w:rsidR="001D2A0A" w:rsidP="001A4EBA" w14:paraId="3663CC66" w14:textId="77777777">
      <w:pPr>
        <w:pStyle w:val="BodyText"/>
        <w:ind w:left="1440"/>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time</w:t>
      </w:r>
      <w:r>
        <w:rPr>
          <w:spacing w:val="-3"/>
        </w:rPr>
        <w:t xml:space="preserve"> </w:t>
      </w:r>
      <w:r>
        <w:t>burden</w:t>
      </w:r>
      <w:r>
        <w:rPr>
          <w:spacing w:val="-3"/>
        </w:rPr>
        <w:t xml:space="preserve"> </w:t>
      </w:r>
      <w:r>
        <w:rPr>
          <w:b/>
          <w:i/>
        </w:rPr>
        <w:t>across</w:t>
      </w:r>
      <w:r>
        <w:rPr>
          <w:b/>
          <w:i/>
          <w:spacing w:val="-3"/>
        </w:rPr>
        <w:t xml:space="preserve"> </w:t>
      </w:r>
      <w:r>
        <w:rPr>
          <w:b/>
          <w:i/>
        </w:rPr>
        <w:t>all</w:t>
      </w:r>
      <w:r>
        <w:rPr>
          <w:b/>
          <w:i/>
          <w:spacing w:val="-3"/>
        </w:rPr>
        <w:t xml:space="preserve"> </w:t>
      </w:r>
      <w:r>
        <w:t>new</w:t>
      </w:r>
      <w:r>
        <w:rPr>
          <w:spacing w:val="-4"/>
        </w:rPr>
        <w:t xml:space="preserve"> </w:t>
      </w:r>
      <w:r>
        <w:t>providers</w:t>
      </w:r>
      <w:r>
        <w:rPr>
          <w:spacing w:val="-3"/>
        </w:rPr>
        <w:t xml:space="preserve"> </w:t>
      </w:r>
      <w:r>
        <w:t xml:space="preserve">and OTPs for completion of all CMS-1561 forms is </w:t>
      </w:r>
      <w:r>
        <w:rPr>
          <w:b/>
        </w:rPr>
        <w:t>279 hours</w:t>
      </w:r>
      <w:r>
        <w:t>.</w:t>
      </w:r>
    </w:p>
    <w:p w:rsidR="001D2A0A" w14:paraId="2DA52964" w14:textId="77777777">
      <w:pPr>
        <w:pStyle w:val="BodyText"/>
        <w:spacing w:before="1"/>
      </w:pPr>
    </w:p>
    <w:p w:rsidR="001D2A0A" w14:paraId="3431ADFB" w14:textId="77777777">
      <w:pPr>
        <w:pStyle w:val="ListParagraph"/>
        <w:numPr>
          <w:ilvl w:val="2"/>
          <w:numId w:val="2"/>
        </w:numPr>
        <w:tabs>
          <w:tab w:val="left" w:pos="2779"/>
          <w:tab w:val="left" w:pos="2780"/>
        </w:tabs>
        <w:rPr>
          <w:sz w:val="24"/>
        </w:rPr>
      </w:pPr>
      <w:r>
        <w:rPr>
          <w:sz w:val="24"/>
        </w:rPr>
        <w:t>10 minutes</w:t>
      </w:r>
      <w:r>
        <w:rPr>
          <w:spacing w:val="-2"/>
          <w:sz w:val="24"/>
        </w:rPr>
        <w:t xml:space="preserve"> </w:t>
      </w:r>
      <w:r>
        <w:rPr>
          <w:sz w:val="24"/>
        </w:rPr>
        <w:t>x 1,675</w:t>
      </w:r>
      <w:r>
        <w:rPr>
          <w:spacing w:val="-1"/>
          <w:sz w:val="24"/>
        </w:rPr>
        <w:t xml:space="preserve"> </w:t>
      </w:r>
      <w:r>
        <w:rPr>
          <w:sz w:val="24"/>
        </w:rPr>
        <w:t>providers</w:t>
      </w:r>
      <w:r>
        <w:rPr>
          <w:spacing w:val="-2"/>
          <w:sz w:val="24"/>
        </w:rPr>
        <w:t xml:space="preserve"> </w:t>
      </w:r>
      <w:r>
        <w:rPr>
          <w:sz w:val="24"/>
        </w:rPr>
        <w:t>&amp;</w:t>
      </w:r>
      <w:r>
        <w:rPr>
          <w:spacing w:val="-1"/>
          <w:sz w:val="24"/>
        </w:rPr>
        <w:t xml:space="preserve"> </w:t>
      </w:r>
      <w:r>
        <w:rPr>
          <w:sz w:val="24"/>
        </w:rPr>
        <w:t>OTPs =</w:t>
      </w:r>
      <w:r>
        <w:rPr>
          <w:spacing w:val="-1"/>
          <w:sz w:val="24"/>
        </w:rPr>
        <w:t xml:space="preserve"> </w:t>
      </w:r>
      <w:r>
        <w:rPr>
          <w:sz w:val="24"/>
        </w:rPr>
        <w:t xml:space="preserve">16,750 </w:t>
      </w:r>
      <w:r>
        <w:rPr>
          <w:spacing w:val="-2"/>
          <w:sz w:val="24"/>
        </w:rPr>
        <w:t>minutes</w:t>
      </w:r>
    </w:p>
    <w:p w:rsidR="001D2A0A" w14:paraId="70EC490D" w14:textId="31F4986A">
      <w:pPr>
        <w:pStyle w:val="BodyText"/>
        <w:spacing w:before="3"/>
        <w:rPr>
          <w:sz w:val="26"/>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207645</wp:posOffset>
                </wp:positionV>
                <wp:extent cx="1828800" cy="6350"/>
                <wp:effectExtent l="0" t="0" r="0" b="0"/>
                <wp:wrapTopAndBottom/>
                <wp:docPr id="9"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5" style="width:2in;height:0.5pt;margin-top:16.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1D2A0A" w:rsidRPr="001A4EBA" w14:paraId="33BB73E1" w14:textId="77777777">
      <w:pPr>
        <w:spacing w:before="85" w:line="230" w:lineRule="exact"/>
        <w:ind w:left="620"/>
        <w:rPr>
          <w:sz w:val="18"/>
          <w:szCs w:val="20"/>
        </w:rPr>
      </w:pPr>
      <w:bookmarkStart w:id="1" w:name="_bookmark1"/>
      <w:bookmarkEnd w:id="1"/>
      <w:r>
        <w:rPr>
          <w:sz w:val="20"/>
          <w:vertAlign w:val="superscript"/>
        </w:rPr>
        <w:t>2</w:t>
      </w:r>
      <w:r>
        <w:rPr>
          <w:spacing w:val="-1"/>
          <w:sz w:val="20"/>
        </w:rPr>
        <w:t xml:space="preserve"> </w:t>
      </w:r>
      <w:r w:rsidRPr="001A4EBA">
        <w:rPr>
          <w:sz w:val="18"/>
          <w:szCs w:val="20"/>
        </w:rPr>
        <w:t>See</w:t>
      </w:r>
      <w:r w:rsidRPr="001A4EBA">
        <w:rPr>
          <w:spacing w:val="-2"/>
          <w:sz w:val="18"/>
          <w:szCs w:val="20"/>
        </w:rPr>
        <w:t xml:space="preserve"> </w:t>
      </w:r>
      <w:hyperlink r:id="rId6">
        <w:r w:rsidRPr="001A4EBA">
          <w:rPr>
            <w:color w:val="0562C1"/>
            <w:spacing w:val="-2"/>
            <w:sz w:val="18"/>
            <w:szCs w:val="20"/>
            <w:u w:val="single" w:color="0562C1"/>
          </w:rPr>
          <w:t>https://www.bls.gov/oes/current/oes111011.htm</w:t>
        </w:r>
      </w:hyperlink>
    </w:p>
    <w:p w:rsidR="001D2A0A" w:rsidRPr="001A4EBA" w14:paraId="395957D4" w14:textId="77777777">
      <w:pPr>
        <w:ind w:left="620" w:right="613" w:hanging="1"/>
        <w:rPr>
          <w:sz w:val="18"/>
          <w:szCs w:val="20"/>
        </w:rPr>
      </w:pPr>
      <w:bookmarkStart w:id="2" w:name="_bookmark2"/>
      <w:bookmarkEnd w:id="2"/>
      <w:r w:rsidRPr="001A4EBA">
        <w:rPr>
          <w:sz w:val="18"/>
          <w:szCs w:val="20"/>
          <w:vertAlign w:val="superscript"/>
        </w:rPr>
        <w:t>3</w:t>
      </w:r>
      <w:r w:rsidRPr="001A4EBA">
        <w:rPr>
          <w:spacing w:val="-3"/>
          <w:sz w:val="18"/>
          <w:szCs w:val="20"/>
        </w:rPr>
        <w:t xml:space="preserve"> </w:t>
      </w:r>
      <w:r w:rsidRPr="001A4EBA">
        <w:rPr>
          <w:sz w:val="18"/>
          <w:szCs w:val="20"/>
        </w:rPr>
        <w:t>We</w:t>
      </w:r>
      <w:r w:rsidRPr="001A4EBA">
        <w:rPr>
          <w:spacing w:val="-2"/>
          <w:sz w:val="18"/>
          <w:szCs w:val="20"/>
        </w:rPr>
        <w:t xml:space="preserve"> </w:t>
      </w:r>
      <w:r w:rsidRPr="001A4EBA">
        <w:rPr>
          <w:sz w:val="18"/>
          <w:szCs w:val="20"/>
        </w:rPr>
        <w:t>adjust</w:t>
      </w:r>
      <w:r w:rsidRPr="001A4EBA">
        <w:rPr>
          <w:spacing w:val="-3"/>
          <w:sz w:val="18"/>
          <w:szCs w:val="20"/>
        </w:rPr>
        <w:t xml:space="preserve"> </w:t>
      </w:r>
      <w:r w:rsidRPr="001A4EBA">
        <w:rPr>
          <w:sz w:val="18"/>
          <w:szCs w:val="20"/>
        </w:rPr>
        <w:t>the</w:t>
      </w:r>
      <w:r w:rsidRPr="001A4EBA">
        <w:rPr>
          <w:spacing w:val="-4"/>
          <w:sz w:val="18"/>
          <w:szCs w:val="20"/>
        </w:rPr>
        <w:t xml:space="preserve"> </w:t>
      </w:r>
      <w:r w:rsidRPr="001A4EBA">
        <w:rPr>
          <w:sz w:val="18"/>
          <w:szCs w:val="20"/>
        </w:rPr>
        <w:t>employee</w:t>
      </w:r>
      <w:r w:rsidRPr="001A4EBA">
        <w:rPr>
          <w:spacing w:val="-2"/>
          <w:sz w:val="18"/>
          <w:szCs w:val="20"/>
        </w:rPr>
        <w:t xml:space="preserve"> </w:t>
      </w:r>
      <w:r w:rsidRPr="001A4EBA">
        <w:rPr>
          <w:sz w:val="18"/>
          <w:szCs w:val="20"/>
        </w:rPr>
        <w:t>hourly</w:t>
      </w:r>
      <w:r w:rsidRPr="001A4EBA">
        <w:rPr>
          <w:spacing w:val="-3"/>
          <w:sz w:val="18"/>
          <w:szCs w:val="20"/>
        </w:rPr>
        <w:t xml:space="preserve"> </w:t>
      </w:r>
      <w:r w:rsidRPr="001A4EBA">
        <w:rPr>
          <w:sz w:val="18"/>
          <w:szCs w:val="20"/>
        </w:rPr>
        <w:t>wage</w:t>
      </w:r>
      <w:r w:rsidRPr="001A4EBA">
        <w:rPr>
          <w:spacing w:val="-2"/>
          <w:sz w:val="18"/>
          <w:szCs w:val="20"/>
        </w:rPr>
        <w:t xml:space="preserve"> </w:t>
      </w:r>
      <w:r w:rsidRPr="001A4EBA">
        <w:rPr>
          <w:sz w:val="18"/>
          <w:szCs w:val="20"/>
        </w:rPr>
        <w:t>estimates</w:t>
      </w:r>
      <w:r w:rsidRPr="001A4EBA">
        <w:rPr>
          <w:spacing w:val="-2"/>
          <w:sz w:val="18"/>
          <w:szCs w:val="20"/>
        </w:rPr>
        <w:t xml:space="preserve"> </w:t>
      </w:r>
      <w:r w:rsidRPr="001A4EBA">
        <w:rPr>
          <w:sz w:val="18"/>
          <w:szCs w:val="20"/>
        </w:rPr>
        <w:t>by</w:t>
      </w:r>
      <w:r w:rsidRPr="001A4EBA">
        <w:rPr>
          <w:spacing w:val="-3"/>
          <w:sz w:val="18"/>
          <w:szCs w:val="20"/>
        </w:rPr>
        <w:t xml:space="preserve"> </w:t>
      </w:r>
      <w:r w:rsidRPr="001A4EBA">
        <w:rPr>
          <w:sz w:val="18"/>
          <w:szCs w:val="20"/>
        </w:rPr>
        <w:t>a</w:t>
      </w:r>
      <w:r w:rsidRPr="001A4EBA">
        <w:rPr>
          <w:spacing w:val="-3"/>
          <w:sz w:val="18"/>
          <w:szCs w:val="20"/>
        </w:rPr>
        <w:t xml:space="preserve"> </w:t>
      </w:r>
      <w:r w:rsidRPr="001A4EBA">
        <w:rPr>
          <w:sz w:val="18"/>
          <w:szCs w:val="20"/>
        </w:rPr>
        <w:t>factor</w:t>
      </w:r>
      <w:r w:rsidRPr="001A4EBA">
        <w:rPr>
          <w:spacing w:val="-3"/>
          <w:sz w:val="18"/>
          <w:szCs w:val="20"/>
        </w:rPr>
        <w:t xml:space="preserve"> </w:t>
      </w:r>
      <w:r w:rsidRPr="001A4EBA">
        <w:rPr>
          <w:sz w:val="18"/>
          <w:szCs w:val="20"/>
        </w:rPr>
        <w:t>of</w:t>
      </w:r>
      <w:r w:rsidRPr="001A4EBA">
        <w:rPr>
          <w:spacing w:val="-3"/>
          <w:sz w:val="18"/>
          <w:szCs w:val="20"/>
        </w:rPr>
        <w:t xml:space="preserve"> </w:t>
      </w:r>
      <w:r w:rsidRPr="001A4EBA">
        <w:rPr>
          <w:sz w:val="18"/>
          <w:szCs w:val="20"/>
        </w:rPr>
        <w:t>100</w:t>
      </w:r>
      <w:r w:rsidRPr="001A4EBA">
        <w:rPr>
          <w:spacing w:val="-3"/>
          <w:sz w:val="18"/>
          <w:szCs w:val="20"/>
        </w:rPr>
        <w:t xml:space="preserve"> </w:t>
      </w:r>
      <w:r w:rsidRPr="001A4EBA">
        <w:rPr>
          <w:sz w:val="18"/>
          <w:szCs w:val="20"/>
        </w:rPr>
        <w:t>percent</w:t>
      </w:r>
      <w:r w:rsidRPr="001A4EBA">
        <w:rPr>
          <w:spacing w:val="-4"/>
          <w:sz w:val="18"/>
          <w:szCs w:val="20"/>
        </w:rPr>
        <w:t xml:space="preserve"> </w:t>
      </w:r>
      <w:r w:rsidRPr="001A4EBA">
        <w:rPr>
          <w:sz w:val="18"/>
          <w:szCs w:val="20"/>
        </w:rPr>
        <w:t>to</w:t>
      </w:r>
      <w:r w:rsidRPr="001A4EBA">
        <w:rPr>
          <w:spacing w:val="-1"/>
          <w:sz w:val="18"/>
          <w:szCs w:val="20"/>
        </w:rPr>
        <w:t xml:space="preserve"> </w:t>
      </w:r>
      <w:r w:rsidRPr="001A4EBA">
        <w:rPr>
          <w:sz w:val="18"/>
          <w:szCs w:val="20"/>
        </w:rPr>
        <w:t>reflect</w:t>
      </w:r>
      <w:r w:rsidRPr="001A4EBA">
        <w:rPr>
          <w:spacing w:val="-3"/>
          <w:sz w:val="18"/>
          <w:szCs w:val="20"/>
        </w:rPr>
        <w:t xml:space="preserve"> </w:t>
      </w:r>
      <w:r w:rsidRPr="001A4EBA">
        <w:rPr>
          <w:sz w:val="18"/>
          <w:szCs w:val="20"/>
        </w:rPr>
        <w:t>the</w:t>
      </w:r>
      <w:r w:rsidRPr="001A4EBA">
        <w:rPr>
          <w:spacing w:val="-2"/>
          <w:sz w:val="18"/>
          <w:szCs w:val="20"/>
        </w:rPr>
        <w:t xml:space="preserve"> </w:t>
      </w:r>
      <w:r w:rsidRPr="001A4EBA">
        <w:rPr>
          <w:sz w:val="18"/>
          <w:szCs w:val="20"/>
        </w:rPr>
        <w:t>employer’s</w:t>
      </w:r>
      <w:r w:rsidRPr="001A4EBA">
        <w:rPr>
          <w:spacing w:val="-2"/>
          <w:sz w:val="18"/>
          <w:szCs w:val="20"/>
        </w:rPr>
        <w:t xml:space="preserve"> </w:t>
      </w:r>
      <w:r w:rsidRPr="001A4EBA">
        <w:rPr>
          <w:sz w:val="18"/>
          <w:szCs w:val="20"/>
        </w:rPr>
        <w:t>additional</w:t>
      </w:r>
      <w:r w:rsidRPr="001A4EBA">
        <w:rPr>
          <w:spacing w:val="-3"/>
          <w:sz w:val="18"/>
          <w:szCs w:val="20"/>
        </w:rPr>
        <w:t xml:space="preserve"> </w:t>
      </w:r>
      <w:r w:rsidRPr="001A4EBA">
        <w:rPr>
          <w:sz w:val="18"/>
          <w:szCs w:val="20"/>
        </w:rPr>
        <w:t xml:space="preserve">costs for overhead, </w:t>
      </w:r>
      <w:r w:rsidRPr="001A4EBA">
        <w:rPr>
          <w:sz w:val="18"/>
          <w:szCs w:val="20"/>
        </w:rPr>
        <w:t>benefits and fringe benefits.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1D2A0A" w14:paraId="338B38BB" w14:textId="77777777">
      <w:pPr>
        <w:rPr>
          <w:sz w:val="20"/>
        </w:rPr>
        <w:sectPr>
          <w:headerReference w:type="default" r:id="rId7"/>
          <w:footerReference w:type="default" r:id="rId8"/>
          <w:pgSz w:w="12240" w:h="15840"/>
          <w:pgMar w:top="1400" w:right="820" w:bottom="1160" w:left="820" w:header="443" w:footer="972" w:gutter="0"/>
          <w:cols w:space="720"/>
        </w:sectPr>
      </w:pPr>
    </w:p>
    <w:p w:rsidR="001A4EBA" w:rsidP="001A4EBA" w14:paraId="41679831" w14:textId="77777777">
      <w:pPr>
        <w:pStyle w:val="ListParagraph"/>
        <w:tabs>
          <w:tab w:val="left" w:pos="2779"/>
          <w:tab w:val="left" w:pos="2780"/>
        </w:tabs>
        <w:spacing w:before="90"/>
        <w:ind w:firstLine="0"/>
        <w:rPr>
          <w:sz w:val="24"/>
        </w:rPr>
      </w:pPr>
    </w:p>
    <w:p w:rsidR="001D2A0A" w14:paraId="7F0C3A2B" w14:textId="2EAAE1C4">
      <w:pPr>
        <w:pStyle w:val="ListParagraph"/>
        <w:numPr>
          <w:ilvl w:val="2"/>
          <w:numId w:val="2"/>
        </w:numPr>
        <w:tabs>
          <w:tab w:val="left" w:pos="2779"/>
          <w:tab w:val="left" w:pos="2780"/>
        </w:tabs>
        <w:spacing w:before="90"/>
        <w:rPr>
          <w:sz w:val="24"/>
        </w:rPr>
      </w:pPr>
      <w:r>
        <w:rPr>
          <w:sz w:val="24"/>
        </w:rPr>
        <w:t>16,750</w:t>
      </w:r>
      <w:r>
        <w:rPr>
          <w:spacing w:val="-1"/>
          <w:sz w:val="24"/>
        </w:rPr>
        <w:t xml:space="preserve"> </w:t>
      </w:r>
      <w:r>
        <w:rPr>
          <w:sz w:val="24"/>
        </w:rPr>
        <w:t>min. divided</w:t>
      </w:r>
      <w:r>
        <w:rPr>
          <w:spacing w:val="-1"/>
          <w:sz w:val="24"/>
        </w:rPr>
        <w:t xml:space="preserve"> </w:t>
      </w:r>
      <w:r>
        <w:rPr>
          <w:sz w:val="24"/>
        </w:rPr>
        <w:t>by</w:t>
      </w:r>
      <w:r>
        <w:rPr>
          <w:spacing w:val="-1"/>
          <w:sz w:val="24"/>
        </w:rPr>
        <w:t xml:space="preserve"> </w:t>
      </w:r>
      <w:r>
        <w:rPr>
          <w:sz w:val="24"/>
        </w:rPr>
        <w:t>60</w:t>
      </w:r>
      <w:r>
        <w:rPr>
          <w:spacing w:val="-1"/>
          <w:sz w:val="24"/>
        </w:rPr>
        <w:t xml:space="preserve"> </w:t>
      </w:r>
      <w:r>
        <w:rPr>
          <w:sz w:val="24"/>
        </w:rPr>
        <w:t>min</w:t>
      </w:r>
      <w:r>
        <w:rPr>
          <w:spacing w:val="-1"/>
          <w:sz w:val="24"/>
        </w:rPr>
        <w:t xml:space="preserve"> </w:t>
      </w:r>
      <w:r>
        <w:rPr>
          <w:sz w:val="24"/>
        </w:rPr>
        <w:t>per hour</w:t>
      </w:r>
      <w:r>
        <w:rPr>
          <w:spacing w:val="-1"/>
          <w:sz w:val="24"/>
        </w:rPr>
        <w:t xml:space="preserve"> </w:t>
      </w:r>
      <w:r>
        <w:rPr>
          <w:sz w:val="24"/>
        </w:rPr>
        <w:t>=</w:t>
      </w:r>
      <w:r>
        <w:rPr>
          <w:spacing w:val="-1"/>
          <w:sz w:val="24"/>
        </w:rPr>
        <w:t xml:space="preserve"> </w:t>
      </w:r>
      <w:r w:rsidR="003663B7">
        <w:rPr>
          <w:sz w:val="24"/>
        </w:rPr>
        <w:t>279</w:t>
      </w:r>
      <w:r>
        <w:rPr>
          <w:spacing w:val="-1"/>
          <w:sz w:val="24"/>
        </w:rPr>
        <w:t xml:space="preserve"> </w:t>
      </w:r>
      <w:r>
        <w:rPr>
          <w:spacing w:val="-2"/>
          <w:sz w:val="24"/>
        </w:rPr>
        <w:t>hours</w:t>
      </w:r>
    </w:p>
    <w:p w:rsidR="00F72270" w:rsidP="00F72270" w14:paraId="0D04BA80" w14:textId="77777777">
      <w:pPr>
        <w:pStyle w:val="BodyText"/>
        <w:ind w:left="1440"/>
      </w:pPr>
    </w:p>
    <w:p w:rsidR="00F72270" w:rsidP="00F72270" w14:paraId="14E429E6" w14:textId="77777777">
      <w:pPr>
        <w:pStyle w:val="BodyText"/>
        <w:ind w:left="1440"/>
      </w:pPr>
      <w:r>
        <w:t>We</w:t>
      </w:r>
      <w:r>
        <w:rPr>
          <w:spacing w:val="-3"/>
        </w:rPr>
        <w:t xml:space="preserve"> </w:t>
      </w:r>
      <w:r>
        <w:t>believe</w:t>
      </w:r>
      <w:r>
        <w:rPr>
          <w:spacing w:val="-3"/>
        </w:rPr>
        <w:t xml:space="preserve"> </w:t>
      </w:r>
      <w:r>
        <w:t>that</w:t>
      </w:r>
      <w:r>
        <w:rPr>
          <w:spacing w:val="-3"/>
        </w:rPr>
        <w:t xml:space="preserve"> </w:t>
      </w:r>
      <w:r>
        <w:t>the</w:t>
      </w:r>
      <w:r>
        <w:rPr>
          <w:spacing w:val="-3"/>
        </w:rPr>
        <w:t xml:space="preserve"> </w:t>
      </w:r>
      <w:r>
        <w:t>person</w:t>
      </w:r>
      <w:r>
        <w:rPr>
          <w:spacing w:val="-3"/>
        </w:rPr>
        <w:t xml:space="preserve"> </w:t>
      </w:r>
      <w:r>
        <w:t>at</w:t>
      </w:r>
      <w:r>
        <w:rPr>
          <w:spacing w:val="-3"/>
        </w:rPr>
        <w:t xml:space="preserve"> </w:t>
      </w:r>
      <w:r>
        <w:t>the</w:t>
      </w:r>
      <w:r>
        <w:rPr>
          <w:spacing w:val="-3"/>
        </w:rPr>
        <w:t xml:space="preserve"> </w:t>
      </w:r>
      <w:r>
        <w:t>facility</w:t>
      </w:r>
      <w:r>
        <w:rPr>
          <w:spacing w:val="-4"/>
        </w:rPr>
        <w:t xml:space="preserve"> </w:t>
      </w:r>
      <w:r>
        <w:t>or</w:t>
      </w:r>
      <w:r>
        <w:rPr>
          <w:spacing w:val="-3"/>
        </w:rPr>
        <w:t xml:space="preserve"> </w:t>
      </w:r>
      <w:r>
        <w:t>OTP</w:t>
      </w:r>
      <w:r>
        <w:rPr>
          <w:spacing w:val="-4"/>
        </w:rPr>
        <w:t xml:space="preserve"> </w:t>
      </w:r>
      <w:r>
        <w:t>that</w:t>
      </w:r>
      <w:r>
        <w:rPr>
          <w:spacing w:val="-3"/>
        </w:rPr>
        <w:t xml:space="preserve"> </w:t>
      </w:r>
      <w:r>
        <w:t>would</w:t>
      </w:r>
      <w:r>
        <w:rPr>
          <w:spacing w:val="-3"/>
        </w:rPr>
        <w:t xml:space="preserve"> </w:t>
      </w:r>
      <w:r>
        <w:t>be</w:t>
      </w:r>
      <w:r>
        <w:rPr>
          <w:spacing w:val="-3"/>
        </w:rPr>
        <w:t xml:space="preserve"> </w:t>
      </w:r>
      <w:r>
        <w:t>responsible</w:t>
      </w:r>
      <w:r>
        <w:rPr>
          <w:spacing w:val="-3"/>
        </w:rPr>
        <w:t xml:space="preserve"> </w:t>
      </w:r>
      <w:r>
        <w:t>for completing and signing the CMS-1561 form would be the Chief Executive Officer (CEO).</w:t>
      </w:r>
      <w:r>
        <w:rPr>
          <w:spacing w:val="40"/>
        </w:rPr>
        <w:t xml:space="preserve"> </w:t>
      </w:r>
      <w:r>
        <w:t>According to the U.S. Bureau of Labor Statistics, the mean hourly wage for a CEO is $102.41</w:t>
      </w:r>
      <w:hyperlink w:anchor="_bookmark3" w:history="1">
        <w:r>
          <w:rPr>
            <w:vertAlign w:val="superscript"/>
          </w:rPr>
          <w:t>4</w:t>
        </w:r>
      </w:hyperlink>
      <w:r>
        <w:t>.</w:t>
      </w:r>
      <w:r>
        <w:rPr>
          <w:spacing w:val="40"/>
        </w:rPr>
        <w:t xml:space="preserve"> </w:t>
      </w:r>
      <w:r>
        <w:t>This wage, adjusted for the employers overhead and fringe benefits would be $204.82</w:t>
      </w:r>
      <w:hyperlink w:anchor="_bookmark4" w:history="1">
        <w:r>
          <w:rPr>
            <w:vertAlign w:val="superscript"/>
          </w:rPr>
          <w:t>5</w:t>
        </w:r>
      </w:hyperlink>
      <w:r>
        <w:t>.</w:t>
      </w:r>
    </w:p>
    <w:p w:rsidR="00F72270" w:rsidP="00F72270" w14:paraId="6FB069E6" w14:textId="77777777">
      <w:pPr>
        <w:pStyle w:val="BodyText"/>
        <w:ind w:left="1440"/>
      </w:pPr>
    </w:p>
    <w:p w:rsidR="001D2A0A" w:rsidRPr="00F72270" w:rsidP="00F72270" w14:paraId="06BEC8B3" w14:textId="102828C3">
      <w:pPr>
        <w:pStyle w:val="BodyText"/>
        <w:ind w:left="1440"/>
      </w:pPr>
      <w:r>
        <w:t>We</w:t>
      </w:r>
      <w:r>
        <w:rPr>
          <w:spacing w:val="-3"/>
        </w:rPr>
        <w:t xml:space="preserve"> </w:t>
      </w:r>
      <w:r>
        <w:t>estimate</w:t>
      </w:r>
      <w:r>
        <w:rPr>
          <w:spacing w:val="-1"/>
        </w:rPr>
        <w:t xml:space="preserve"> </w:t>
      </w:r>
      <w:r>
        <w:t>that</w:t>
      </w:r>
      <w:r>
        <w:rPr>
          <w:spacing w:val="-1"/>
        </w:rPr>
        <w:t xml:space="preserve"> </w:t>
      </w:r>
      <w:r>
        <w:t>the</w:t>
      </w:r>
      <w:r>
        <w:rPr>
          <w:spacing w:val="-1"/>
        </w:rPr>
        <w:t xml:space="preserve"> </w:t>
      </w:r>
      <w:r>
        <w:t>cost</w:t>
      </w:r>
      <w:r>
        <w:rPr>
          <w:spacing w:val="-2"/>
        </w:rPr>
        <w:t xml:space="preserve"> </w:t>
      </w:r>
      <w:r>
        <w:t>burden</w:t>
      </w:r>
      <w:r>
        <w:rPr>
          <w:spacing w:val="-1"/>
        </w:rPr>
        <w:t xml:space="preserve"> </w:t>
      </w:r>
      <w:r>
        <w:t>per</w:t>
      </w:r>
      <w:r>
        <w:rPr>
          <w:spacing w:val="-2"/>
        </w:rPr>
        <w:t xml:space="preserve"> </w:t>
      </w:r>
      <w:r>
        <w:rPr>
          <w:b/>
          <w:i/>
        </w:rPr>
        <w:t>each</w:t>
      </w:r>
      <w:r>
        <w:rPr>
          <w:b/>
          <w:i/>
          <w:spacing w:val="-2"/>
        </w:rPr>
        <w:t xml:space="preserve"> </w:t>
      </w:r>
      <w:r>
        <w:t>CMS-1561 form</w:t>
      </w:r>
      <w:r>
        <w:rPr>
          <w:spacing w:val="-2"/>
        </w:rPr>
        <w:t xml:space="preserve"> </w:t>
      </w:r>
      <w:r>
        <w:t>would</w:t>
      </w:r>
      <w:r>
        <w:rPr>
          <w:spacing w:val="-1"/>
        </w:rPr>
        <w:t xml:space="preserve"> </w:t>
      </w:r>
      <w:r>
        <w:t xml:space="preserve">be </w:t>
      </w:r>
      <w:r>
        <w:rPr>
          <w:b/>
          <w:spacing w:val="-2"/>
        </w:rPr>
        <w:t>$34.14.</w:t>
      </w:r>
    </w:p>
    <w:p w:rsidR="001D2A0A" w14:paraId="602640EF" w14:textId="77777777">
      <w:pPr>
        <w:pStyle w:val="BodyText"/>
        <w:rPr>
          <w:b/>
        </w:rPr>
      </w:pPr>
    </w:p>
    <w:p w:rsidR="001D2A0A" w14:paraId="3695FCB9" w14:textId="77777777">
      <w:pPr>
        <w:pStyle w:val="ListParagraph"/>
        <w:numPr>
          <w:ilvl w:val="2"/>
          <w:numId w:val="2"/>
        </w:numPr>
        <w:tabs>
          <w:tab w:val="left" w:pos="2779"/>
          <w:tab w:val="left" w:pos="2780"/>
        </w:tabs>
        <w:ind w:hanging="361"/>
        <w:rPr>
          <w:sz w:val="24"/>
        </w:rPr>
      </w:pPr>
      <w:r>
        <w:rPr>
          <w:sz w:val="24"/>
        </w:rPr>
        <w:t>$204.82</w:t>
      </w:r>
      <w:r>
        <w:rPr>
          <w:spacing w:val="-1"/>
          <w:sz w:val="24"/>
        </w:rPr>
        <w:t xml:space="preserve"> </w:t>
      </w:r>
      <w:r>
        <w:rPr>
          <w:sz w:val="24"/>
        </w:rPr>
        <w:t>divided by 60 min per</w:t>
      </w:r>
      <w:r>
        <w:rPr>
          <w:spacing w:val="-1"/>
          <w:sz w:val="24"/>
        </w:rPr>
        <w:t xml:space="preserve"> </w:t>
      </w:r>
      <w:r>
        <w:rPr>
          <w:sz w:val="24"/>
        </w:rPr>
        <w:t>hour</w:t>
      </w:r>
      <w:r>
        <w:rPr>
          <w:spacing w:val="-1"/>
          <w:sz w:val="24"/>
        </w:rPr>
        <w:t xml:space="preserve"> </w:t>
      </w:r>
      <w:r>
        <w:rPr>
          <w:sz w:val="24"/>
        </w:rPr>
        <w:t xml:space="preserve">= $3.414 per </w:t>
      </w:r>
      <w:r>
        <w:rPr>
          <w:spacing w:val="-2"/>
          <w:sz w:val="24"/>
        </w:rPr>
        <w:t>minute</w:t>
      </w:r>
    </w:p>
    <w:p w:rsidR="001D2A0A" w14:paraId="330D0E43" w14:textId="77777777">
      <w:pPr>
        <w:pStyle w:val="ListParagraph"/>
        <w:numPr>
          <w:ilvl w:val="2"/>
          <w:numId w:val="2"/>
        </w:numPr>
        <w:tabs>
          <w:tab w:val="left" w:pos="2779"/>
          <w:tab w:val="left" w:pos="2780"/>
        </w:tabs>
        <w:ind w:hanging="361"/>
        <w:rPr>
          <w:sz w:val="24"/>
        </w:rPr>
      </w:pPr>
      <w:r>
        <w:rPr>
          <w:sz w:val="24"/>
        </w:rPr>
        <w:t>$3.414</w:t>
      </w:r>
      <w:r>
        <w:rPr>
          <w:spacing w:val="-3"/>
          <w:sz w:val="24"/>
        </w:rPr>
        <w:t xml:space="preserve"> </w:t>
      </w:r>
      <w:r>
        <w:rPr>
          <w:sz w:val="24"/>
        </w:rPr>
        <w:t>per</w:t>
      </w:r>
      <w:r>
        <w:rPr>
          <w:spacing w:val="-1"/>
          <w:sz w:val="24"/>
        </w:rPr>
        <w:t xml:space="preserve"> </w:t>
      </w:r>
      <w:r>
        <w:rPr>
          <w:sz w:val="24"/>
        </w:rPr>
        <w:t>min</w:t>
      </w:r>
      <w:r>
        <w:rPr>
          <w:spacing w:val="-1"/>
          <w:sz w:val="24"/>
        </w:rPr>
        <w:t xml:space="preserve"> </w:t>
      </w:r>
      <w:r>
        <w:rPr>
          <w:sz w:val="24"/>
        </w:rPr>
        <w:t xml:space="preserve">x 10 minutes = </w:t>
      </w:r>
      <w:r>
        <w:rPr>
          <w:spacing w:val="-2"/>
          <w:sz w:val="24"/>
        </w:rPr>
        <w:t>$34.14</w:t>
      </w:r>
    </w:p>
    <w:p w:rsidR="001D2A0A" w14:paraId="16E8FE01" w14:textId="77777777">
      <w:pPr>
        <w:pStyle w:val="BodyText"/>
        <w:spacing w:before="10"/>
        <w:rPr>
          <w:sz w:val="23"/>
        </w:rPr>
      </w:pPr>
    </w:p>
    <w:p w:rsidR="001D2A0A" w:rsidP="00F72270" w14:paraId="036521CB" w14:textId="77777777">
      <w:pPr>
        <w:pStyle w:val="BodyText"/>
        <w:ind w:left="1440"/>
        <w:rPr>
          <w:b/>
        </w:rPr>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cost</w:t>
      </w:r>
      <w:r>
        <w:rPr>
          <w:spacing w:val="-3"/>
        </w:rPr>
        <w:t xml:space="preserve"> </w:t>
      </w:r>
      <w:r>
        <w:t>burden</w:t>
      </w:r>
      <w:r>
        <w:rPr>
          <w:spacing w:val="-4"/>
        </w:rPr>
        <w:t xml:space="preserve"> </w:t>
      </w:r>
      <w:r>
        <w:rPr>
          <w:b/>
          <w:i/>
        </w:rPr>
        <w:t>across</w:t>
      </w:r>
      <w:r>
        <w:rPr>
          <w:b/>
          <w:i/>
          <w:spacing w:val="-3"/>
        </w:rPr>
        <w:t xml:space="preserve"> </w:t>
      </w:r>
      <w:r>
        <w:rPr>
          <w:b/>
          <w:i/>
        </w:rPr>
        <w:t>all</w:t>
      </w:r>
      <w:r>
        <w:rPr>
          <w:b/>
          <w:i/>
          <w:spacing w:val="-3"/>
        </w:rPr>
        <w:t xml:space="preserve"> </w:t>
      </w:r>
      <w:r>
        <w:t>new</w:t>
      </w:r>
      <w:r>
        <w:rPr>
          <w:spacing w:val="-4"/>
        </w:rPr>
        <w:t xml:space="preserve"> </w:t>
      </w:r>
      <w:r>
        <w:t>providers</w:t>
      </w:r>
      <w:r>
        <w:rPr>
          <w:spacing w:val="-3"/>
        </w:rPr>
        <w:t xml:space="preserve"> </w:t>
      </w:r>
      <w:r>
        <w:t xml:space="preserve">and OTPs for completion of </w:t>
      </w:r>
      <w:r>
        <w:rPr>
          <w:b/>
          <w:i/>
        </w:rPr>
        <w:t xml:space="preserve">all </w:t>
      </w:r>
      <w:r>
        <w:t xml:space="preserve">CMS-1561 forms per year would be </w:t>
      </w:r>
      <w:r>
        <w:rPr>
          <w:b/>
        </w:rPr>
        <w:t>$57,145.</w:t>
      </w:r>
    </w:p>
    <w:p w:rsidR="001D2A0A" w:rsidP="00F72270" w14:paraId="59CE096A" w14:textId="77777777">
      <w:pPr>
        <w:pStyle w:val="BodyText"/>
        <w:ind w:left="1440"/>
        <w:rPr>
          <w:b/>
          <w:sz w:val="23"/>
        </w:rPr>
      </w:pPr>
    </w:p>
    <w:p w:rsidR="001D2A0A" w14:paraId="504C08D7" w14:textId="77777777">
      <w:pPr>
        <w:pStyle w:val="ListParagraph"/>
        <w:numPr>
          <w:ilvl w:val="2"/>
          <w:numId w:val="2"/>
        </w:numPr>
        <w:tabs>
          <w:tab w:val="left" w:pos="2839"/>
          <w:tab w:val="left" w:pos="2840"/>
        </w:tabs>
        <w:ind w:left="2840" w:hanging="420"/>
        <w:rPr>
          <w:sz w:val="24"/>
        </w:rPr>
      </w:pPr>
      <w:r>
        <w:rPr>
          <w:sz w:val="24"/>
        </w:rPr>
        <w:t>279 hours x</w:t>
      </w:r>
      <w:r>
        <w:rPr>
          <w:spacing w:val="-2"/>
          <w:sz w:val="24"/>
        </w:rPr>
        <w:t xml:space="preserve"> </w:t>
      </w:r>
      <w:r>
        <w:rPr>
          <w:sz w:val="24"/>
        </w:rPr>
        <w:t>$204.82 per</w:t>
      </w:r>
      <w:r>
        <w:rPr>
          <w:spacing w:val="-1"/>
          <w:sz w:val="24"/>
        </w:rPr>
        <w:t xml:space="preserve"> </w:t>
      </w:r>
      <w:r>
        <w:rPr>
          <w:sz w:val="24"/>
        </w:rPr>
        <w:t xml:space="preserve">hour = </w:t>
      </w:r>
      <w:r>
        <w:rPr>
          <w:spacing w:val="-2"/>
          <w:sz w:val="24"/>
        </w:rPr>
        <w:t>$57,144.78</w:t>
      </w:r>
    </w:p>
    <w:p w:rsidR="001D2A0A" w14:paraId="0FFBF813" w14:textId="77777777">
      <w:pPr>
        <w:pStyle w:val="BodyText"/>
        <w:spacing w:before="9"/>
        <w:rPr>
          <w:sz w:val="39"/>
        </w:rPr>
      </w:pPr>
    </w:p>
    <w:p w:rsidR="001D2A0A" w:rsidRPr="000C4FB5" w:rsidP="000C4FB5" w14:paraId="5068ADD2" w14:textId="77777777">
      <w:pPr>
        <w:pStyle w:val="ListParagraph"/>
        <w:numPr>
          <w:ilvl w:val="1"/>
          <w:numId w:val="2"/>
        </w:numPr>
        <w:tabs>
          <w:tab w:val="left" w:pos="2060"/>
        </w:tabs>
        <w:ind w:left="1440"/>
        <w:rPr>
          <w:b/>
          <w:bCs/>
          <w:i/>
          <w:iCs/>
          <w:sz w:val="24"/>
          <w:u w:val="single"/>
        </w:rPr>
      </w:pPr>
      <w:r w:rsidRPr="000C4FB5">
        <w:rPr>
          <w:b/>
          <w:bCs/>
          <w:i/>
          <w:iCs/>
          <w:sz w:val="24"/>
          <w:u w:val="single"/>
        </w:rPr>
        <w:t>Time</w:t>
      </w:r>
      <w:r w:rsidRPr="000C4FB5">
        <w:rPr>
          <w:b/>
          <w:bCs/>
          <w:i/>
          <w:iCs/>
          <w:spacing w:val="-4"/>
          <w:sz w:val="24"/>
          <w:u w:val="single"/>
        </w:rPr>
        <w:t xml:space="preserve"> </w:t>
      </w:r>
      <w:r w:rsidRPr="000C4FB5">
        <w:rPr>
          <w:b/>
          <w:bCs/>
          <w:i/>
          <w:iCs/>
          <w:sz w:val="24"/>
          <w:u w:val="single"/>
        </w:rPr>
        <w:t>&amp;</w:t>
      </w:r>
      <w:r w:rsidRPr="000C4FB5">
        <w:rPr>
          <w:b/>
          <w:bCs/>
          <w:i/>
          <w:iCs/>
          <w:spacing w:val="-1"/>
          <w:sz w:val="24"/>
          <w:u w:val="single"/>
        </w:rPr>
        <w:t xml:space="preserve"> </w:t>
      </w:r>
      <w:r w:rsidRPr="000C4FB5">
        <w:rPr>
          <w:b/>
          <w:bCs/>
          <w:i/>
          <w:iCs/>
          <w:sz w:val="24"/>
          <w:u w:val="single"/>
        </w:rPr>
        <w:t>Cost</w:t>
      </w:r>
      <w:r w:rsidRPr="000C4FB5">
        <w:rPr>
          <w:b/>
          <w:bCs/>
          <w:i/>
          <w:iCs/>
          <w:spacing w:val="-1"/>
          <w:sz w:val="24"/>
          <w:u w:val="single"/>
        </w:rPr>
        <w:t xml:space="preserve"> </w:t>
      </w:r>
      <w:r w:rsidRPr="000C4FB5">
        <w:rPr>
          <w:b/>
          <w:bCs/>
          <w:i/>
          <w:iCs/>
          <w:sz w:val="24"/>
          <w:u w:val="single"/>
        </w:rPr>
        <w:t>Burden</w:t>
      </w:r>
      <w:r w:rsidRPr="000C4FB5">
        <w:rPr>
          <w:b/>
          <w:bCs/>
          <w:i/>
          <w:iCs/>
          <w:spacing w:val="-1"/>
          <w:sz w:val="24"/>
          <w:u w:val="single"/>
        </w:rPr>
        <w:t xml:space="preserve"> </w:t>
      </w:r>
      <w:r w:rsidRPr="000C4FB5">
        <w:rPr>
          <w:b/>
          <w:bCs/>
          <w:i/>
          <w:iCs/>
          <w:sz w:val="24"/>
          <w:u w:val="single"/>
        </w:rPr>
        <w:t>for</w:t>
      </w:r>
      <w:r w:rsidRPr="000C4FB5">
        <w:rPr>
          <w:b/>
          <w:bCs/>
          <w:i/>
          <w:iCs/>
          <w:spacing w:val="-1"/>
          <w:sz w:val="24"/>
          <w:u w:val="single"/>
        </w:rPr>
        <w:t xml:space="preserve"> </w:t>
      </w:r>
      <w:r w:rsidRPr="000C4FB5">
        <w:rPr>
          <w:b/>
          <w:bCs/>
          <w:i/>
          <w:iCs/>
          <w:sz w:val="24"/>
          <w:u w:val="single"/>
        </w:rPr>
        <w:t>Submission</w:t>
      </w:r>
      <w:r w:rsidRPr="000C4FB5">
        <w:rPr>
          <w:b/>
          <w:bCs/>
          <w:i/>
          <w:iCs/>
          <w:spacing w:val="-1"/>
          <w:sz w:val="24"/>
          <w:u w:val="single"/>
        </w:rPr>
        <w:t xml:space="preserve"> </w:t>
      </w:r>
      <w:r w:rsidRPr="000C4FB5">
        <w:rPr>
          <w:b/>
          <w:bCs/>
          <w:i/>
          <w:iCs/>
          <w:sz w:val="24"/>
          <w:u w:val="single"/>
        </w:rPr>
        <w:t>of</w:t>
      </w:r>
      <w:r w:rsidRPr="000C4FB5">
        <w:rPr>
          <w:b/>
          <w:bCs/>
          <w:i/>
          <w:iCs/>
          <w:spacing w:val="-2"/>
          <w:sz w:val="24"/>
          <w:u w:val="single"/>
        </w:rPr>
        <w:t xml:space="preserve"> </w:t>
      </w:r>
      <w:r w:rsidRPr="000C4FB5">
        <w:rPr>
          <w:b/>
          <w:bCs/>
          <w:i/>
          <w:iCs/>
          <w:sz w:val="24"/>
          <w:u w:val="single"/>
        </w:rPr>
        <w:t>the</w:t>
      </w:r>
      <w:r w:rsidRPr="000C4FB5">
        <w:rPr>
          <w:b/>
          <w:bCs/>
          <w:i/>
          <w:iCs/>
          <w:spacing w:val="-1"/>
          <w:sz w:val="24"/>
          <w:u w:val="single"/>
        </w:rPr>
        <w:t xml:space="preserve"> </w:t>
      </w:r>
      <w:r w:rsidRPr="000C4FB5">
        <w:rPr>
          <w:b/>
          <w:bCs/>
          <w:i/>
          <w:iCs/>
          <w:sz w:val="24"/>
          <w:u w:val="single"/>
        </w:rPr>
        <w:t>Completed</w:t>
      </w:r>
      <w:r w:rsidRPr="000C4FB5">
        <w:rPr>
          <w:b/>
          <w:bCs/>
          <w:i/>
          <w:iCs/>
          <w:spacing w:val="-1"/>
          <w:sz w:val="24"/>
          <w:u w:val="single"/>
        </w:rPr>
        <w:t xml:space="preserve"> </w:t>
      </w:r>
      <w:r w:rsidRPr="000C4FB5">
        <w:rPr>
          <w:b/>
          <w:bCs/>
          <w:i/>
          <w:iCs/>
          <w:sz w:val="24"/>
          <w:u w:val="single"/>
        </w:rPr>
        <w:t>CMS-1561</w:t>
      </w:r>
      <w:r w:rsidRPr="000C4FB5">
        <w:rPr>
          <w:b/>
          <w:bCs/>
          <w:i/>
          <w:iCs/>
          <w:spacing w:val="-1"/>
          <w:sz w:val="24"/>
          <w:u w:val="single"/>
        </w:rPr>
        <w:t xml:space="preserve"> </w:t>
      </w:r>
      <w:r w:rsidRPr="000C4FB5">
        <w:rPr>
          <w:b/>
          <w:bCs/>
          <w:i/>
          <w:iCs/>
          <w:spacing w:val="-2"/>
          <w:sz w:val="24"/>
          <w:u w:val="single"/>
        </w:rPr>
        <w:t>form.</w:t>
      </w:r>
    </w:p>
    <w:p w:rsidR="001D2A0A" w14:paraId="5AE11E9D" w14:textId="77777777">
      <w:pPr>
        <w:pStyle w:val="BodyText"/>
      </w:pPr>
    </w:p>
    <w:p w:rsidR="001D2A0A" w:rsidP="000C4FB5" w14:paraId="09605843" w14:textId="77777777">
      <w:pPr>
        <w:pStyle w:val="BodyText"/>
        <w:ind w:left="1440"/>
      </w:pPr>
      <w:r>
        <w:t>Upon</w:t>
      </w:r>
      <w:r>
        <w:rPr>
          <w:spacing w:val="-3"/>
        </w:rPr>
        <w:t xml:space="preserve"> </w:t>
      </w:r>
      <w:r>
        <w:t>completion</w:t>
      </w:r>
      <w:r>
        <w:rPr>
          <w:spacing w:val="-3"/>
        </w:rPr>
        <w:t xml:space="preserve"> </w:t>
      </w:r>
      <w:r>
        <w:t>of</w:t>
      </w:r>
      <w:r>
        <w:rPr>
          <w:spacing w:val="-4"/>
        </w:rPr>
        <w:t xml:space="preserve"> </w:t>
      </w:r>
      <w:r>
        <w:t>the</w:t>
      </w:r>
      <w:r>
        <w:rPr>
          <w:spacing w:val="-4"/>
        </w:rPr>
        <w:t xml:space="preserve"> </w:t>
      </w:r>
      <w:r>
        <w:t>CMS-1561</w:t>
      </w:r>
      <w:r>
        <w:rPr>
          <w:spacing w:val="-3"/>
        </w:rPr>
        <w:t xml:space="preserve"> </w:t>
      </w:r>
      <w:r>
        <w:t>form,</w:t>
      </w:r>
      <w:r>
        <w:rPr>
          <w:spacing w:val="-3"/>
        </w:rPr>
        <w:t xml:space="preserve"> </w:t>
      </w:r>
      <w:r>
        <w:t>the</w:t>
      </w:r>
      <w:r>
        <w:rPr>
          <w:spacing w:val="-3"/>
        </w:rPr>
        <w:t xml:space="preserve"> </w:t>
      </w:r>
      <w:r>
        <w:t>provider</w:t>
      </w:r>
      <w:r>
        <w:rPr>
          <w:spacing w:val="-3"/>
        </w:rPr>
        <w:t xml:space="preserve"> </w:t>
      </w:r>
      <w:r>
        <w:t>must</w:t>
      </w:r>
      <w:r>
        <w:rPr>
          <w:spacing w:val="-3"/>
        </w:rPr>
        <w:t xml:space="preserve"> </w:t>
      </w:r>
      <w:r>
        <w:t>submit</w:t>
      </w:r>
      <w:r>
        <w:rPr>
          <w:spacing w:val="-3"/>
        </w:rPr>
        <w:t xml:space="preserve"> </w:t>
      </w:r>
      <w:r>
        <w:t>a</w:t>
      </w:r>
      <w:r>
        <w:rPr>
          <w:spacing w:val="-3"/>
        </w:rPr>
        <w:t xml:space="preserve"> </w:t>
      </w:r>
      <w:r>
        <w:t>copy</w:t>
      </w:r>
      <w:r>
        <w:rPr>
          <w:spacing w:val="-3"/>
        </w:rPr>
        <w:t xml:space="preserve"> </w:t>
      </w:r>
      <w:r>
        <w:t>to</w:t>
      </w:r>
      <w:r>
        <w:rPr>
          <w:spacing w:val="-3"/>
        </w:rPr>
        <w:t xml:space="preserve"> </w:t>
      </w:r>
      <w:r>
        <w:t>the State Survey Agency or CMS Location (for CAHs, REHs, and RHCs) and the Medicare Administrative Contractor (MAC).</w:t>
      </w:r>
    </w:p>
    <w:p w:rsidR="001D2A0A" w:rsidP="000C4FB5" w14:paraId="5026B30B" w14:textId="77777777">
      <w:pPr>
        <w:pStyle w:val="BodyText"/>
        <w:ind w:left="1440"/>
      </w:pPr>
    </w:p>
    <w:p w:rsidR="001D2A0A" w:rsidP="000C4FB5" w14:paraId="77AF8961" w14:textId="77777777">
      <w:pPr>
        <w:pStyle w:val="BodyText"/>
        <w:ind w:left="1440"/>
      </w:pPr>
      <w:r>
        <w:t>We</w:t>
      </w:r>
      <w:r>
        <w:rPr>
          <w:spacing w:val="-3"/>
        </w:rPr>
        <w:t xml:space="preserve"> </w:t>
      </w:r>
      <w:r>
        <w:t>estimate</w:t>
      </w:r>
      <w:r>
        <w:rPr>
          <w:spacing w:val="-3"/>
        </w:rPr>
        <w:t xml:space="preserve"> </w:t>
      </w:r>
      <w:r>
        <w:t>that</w:t>
      </w:r>
      <w:r>
        <w:rPr>
          <w:spacing w:val="-4"/>
        </w:rPr>
        <w:t xml:space="preserve"> </w:t>
      </w:r>
      <w:r>
        <w:t>it</w:t>
      </w:r>
      <w:r>
        <w:rPr>
          <w:spacing w:val="-3"/>
        </w:rPr>
        <w:t xml:space="preserve"> </w:t>
      </w:r>
      <w:r>
        <w:t>will</w:t>
      </w:r>
      <w:r>
        <w:rPr>
          <w:spacing w:val="-3"/>
        </w:rPr>
        <w:t xml:space="preserve"> </w:t>
      </w:r>
      <w:r>
        <w:t>take</w:t>
      </w:r>
      <w:r>
        <w:rPr>
          <w:spacing w:val="-3"/>
        </w:rPr>
        <w:t xml:space="preserve"> </w:t>
      </w:r>
      <w:r>
        <w:rPr>
          <w:b/>
        </w:rPr>
        <w:t>10</w:t>
      </w:r>
      <w:r>
        <w:rPr>
          <w:b/>
          <w:spacing w:val="-3"/>
        </w:rPr>
        <w:t xml:space="preserve"> </w:t>
      </w:r>
      <w:r>
        <w:rPr>
          <w:b/>
        </w:rPr>
        <w:t>minutes</w:t>
      </w:r>
      <w:r>
        <w:rPr>
          <w:b/>
          <w:spacing w:val="-3"/>
        </w:rPr>
        <w:t xml:space="preserve"> </w:t>
      </w:r>
      <w:r>
        <w:rPr>
          <w:b/>
          <w:i/>
        </w:rPr>
        <w:t>by</w:t>
      </w:r>
      <w:r>
        <w:rPr>
          <w:b/>
          <w:i/>
          <w:spacing w:val="-3"/>
        </w:rPr>
        <w:t xml:space="preserve"> </w:t>
      </w:r>
      <w:r>
        <w:rPr>
          <w:b/>
          <w:i/>
        </w:rPr>
        <w:t>each</w:t>
      </w:r>
      <w:r>
        <w:rPr>
          <w:b/>
          <w:i/>
          <w:spacing w:val="-4"/>
        </w:rPr>
        <w:t xml:space="preserve"> </w:t>
      </w:r>
      <w:r>
        <w:t>OTP</w:t>
      </w:r>
      <w:r>
        <w:rPr>
          <w:spacing w:val="-4"/>
        </w:rPr>
        <w:t xml:space="preserve"> </w:t>
      </w:r>
      <w:r>
        <w:t>or</w:t>
      </w:r>
      <w:r>
        <w:rPr>
          <w:spacing w:val="-3"/>
        </w:rPr>
        <w:t xml:space="preserve"> </w:t>
      </w:r>
      <w:r>
        <w:t>provider</w:t>
      </w:r>
      <w:r>
        <w:rPr>
          <w:spacing w:val="-4"/>
        </w:rPr>
        <w:t xml:space="preserve"> </w:t>
      </w:r>
      <w:r>
        <w:t>to</w:t>
      </w:r>
      <w:r>
        <w:rPr>
          <w:spacing w:val="-3"/>
        </w:rPr>
        <w:t xml:space="preserve"> </w:t>
      </w:r>
      <w:r>
        <w:t>prepare</w:t>
      </w:r>
      <w:r>
        <w:rPr>
          <w:spacing w:val="-3"/>
        </w:rPr>
        <w:t xml:space="preserve"> </w:t>
      </w:r>
      <w:r>
        <w:t>these forms for submission.</w:t>
      </w:r>
    </w:p>
    <w:p w:rsidR="001D2A0A" w:rsidP="000C4FB5" w14:paraId="24364D05" w14:textId="77777777">
      <w:pPr>
        <w:pStyle w:val="BodyText"/>
        <w:ind w:left="1440"/>
      </w:pPr>
    </w:p>
    <w:p w:rsidR="001D2A0A" w:rsidP="000C4FB5" w14:paraId="5235792E" w14:textId="77777777">
      <w:pPr>
        <w:pStyle w:val="BodyText"/>
        <w:ind w:left="1440"/>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time</w:t>
      </w:r>
      <w:r>
        <w:rPr>
          <w:spacing w:val="-3"/>
        </w:rPr>
        <w:t xml:space="preserve"> </w:t>
      </w:r>
      <w:r>
        <w:t>burden</w:t>
      </w:r>
      <w:r>
        <w:rPr>
          <w:spacing w:val="-4"/>
        </w:rPr>
        <w:t xml:space="preserve"> </w:t>
      </w:r>
      <w:r>
        <w:rPr>
          <w:b/>
          <w:i/>
        </w:rPr>
        <w:t>across</w:t>
      </w:r>
      <w:r>
        <w:rPr>
          <w:b/>
          <w:i/>
          <w:spacing w:val="-3"/>
        </w:rPr>
        <w:t xml:space="preserve"> </w:t>
      </w:r>
      <w:r>
        <w:rPr>
          <w:b/>
          <w:i/>
        </w:rPr>
        <w:t>all</w:t>
      </w:r>
      <w:r>
        <w:rPr>
          <w:b/>
          <w:i/>
          <w:spacing w:val="-3"/>
        </w:rPr>
        <w:t xml:space="preserve"> </w:t>
      </w:r>
      <w:r>
        <w:t>new</w:t>
      </w:r>
      <w:r>
        <w:rPr>
          <w:spacing w:val="-4"/>
        </w:rPr>
        <w:t xml:space="preserve"> </w:t>
      </w:r>
      <w:r>
        <w:t>providers</w:t>
      </w:r>
      <w:r>
        <w:rPr>
          <w:spacing w:val="-3"/>
        </w:rPr>
        <w:t xml:space="preserve"> </w:t>
      </w:r>
      <w:r>
        <w:t xml:space="preserve">and OTPs for this task would be </w:t>
      </w:r>
      <w:r>
        <w:rPr>
          <w:b/>
        </w:rPr>
        <w:t>279 hours</w:t>
      </w:r>
      <w:r>
        <w:t>.</w:t>
      </w:r>
    </w:p>
    <w:p w:rsidR="001D2A0A" w14:paraId="6876B4AC" w14:textId="77777777">
      <w:pPr>
        <w:pStyle w:val="BodyText"/>
        <w:spacing w:before="1"/>
      </w:pPr>
    </w:p>
    <w:p w:rsidR="001D2A0A" w14:paraId="2CFE17F5" w14:textId="77777777">
      <w:pPr>
        <w:pStyle w:val="ListParagraph"/>
        <w:numPr>
          <w:ilvl w:val="2"/>
          <w:numId w:val="2"/>
        </w:numPr>
        <w:tabs>
          <w:tab w:val="left" w:pos="2779"/>
          <w:tab w:val="left" w:pos="2780"/>
        </w:tabs>
        <w:rPr>
          <w:sz w:val="24"/>
        </w:rPr>
      </w:pPr>
      <w:r>
        <w:rPr>
          <w:sz w:val="24"/>
        </w:rPr>
        <w:t>10 minutes</w:t>
      </w:r>
      <w:r>
        <w:rPr>
          <w:spacing w:val="-2"/>
          <w:sz w:val="24"/>
        </w:rPr>
        <w:t xml:space="preserve"> </w:t>
      </w:r>
      <w:r>
        <w:rPr>
          <w:sz w:val="24"/>
        </w:rPr>
        <w:t>x 1,675</w:t>
      </w:r>
      <w:r>
        <w:rPr>
          <w:spacing w:val="-1"/>
          <w:sz w:val="24"/>
        </w:rPr>
        <w:t xml:space="preserve"> </w:t>
      </w:r>
      <w:r>
        <w:rPr>
          <w:sz w:val="24"/>
        </w:rPr>
        <w:t>providers</w:t>
      </w:r>
      <w:r>
        <w:rPr>
          <w:spacing w:val="-2"/>
          <w:sz w:val="24"/>
        </w:rPr>
        <w:t xml:space="preserve"> </w:t>
      </w:r>
      <w:r>
        <w:rPr>
          <w:sz w:val="24"/>
        </w:rPr>
        <w:t>&amp;</w:t>
      </w:r>
      <w:r>
        <w:rPr>
          <w:spacing w:val="-1"/>
          <w:sz w:val="24"/>
        </w:rPr>
        <w:t xml:space="preserve"> </w:t>
      </w:r>
      <w:r>
        <w:rPr>
          <w:sz w:val="24"/>
        </w:rPr>
        <w:t>OTPs =</w:t>
      </w:r>
      <w:r>
        <w:rPr>
          <w:spacing w:val="-1"/>
          <w:sz w:val="24"/>
        </w:rPr>
        <w:t xml:space="preserve"> </w:t>
      </w:r>
      <w:r>
        <w:rPr>
          <w:sz w:val="24"/>
        </w:rPr>
        <w:t xml:space="preserve">16,750 </w:t>
      </w:r>
      <w:r>
        <w:rPr>
          <w:spacing w:val="-2"/>
          <w:sz w:val="24"/>
        </w:rPr>
        <w:t>minutes</w:t>
      </w:r>
    </w:p>
    <w:p w:rsidR="001D2A0A" w14:paraId="2AE9D3F1" w14:textId="77777777">
      <w:pPr>
        <w:pStyle w:val="ListParagraph"/>
        <w:numPr>
          <w:ilvl w:val="2"/>
          <w:numId w:val="2"/>
        </w:numPr>
        <w:tabs>
          <w:tab w:val="left" w:pos="2839"/>
          <w:tab w:val="left" w:pos="2840"/>
        </w:tabs>
        <w:spacing w:before="19"/>
        <w:ind w:left="2840" w:hanging="420"/>
        <w:rPr>
          <w:sz w:val="24"/>
        </w:rPr>
      </w:pPr>
      <w:r>
        <w:rPr>
          <w:sz w:val="24"/>
        </w:rPr>
        <w:t>16,750 min.</w:t>
      </w:r>
      <w:r>
        <w:rPr>
          <w:spacing w:val="-1"/>
          <w:sz w:val="24"/>
        </w:rPr>
        <w:t xml:space="preserve"> </w:t>
      </w:r>
      <w:r>
        <w:rPr>
          <w:sz w:val="24"/>
        </w:rPr>
        <w:t>divided</w:t>
      </w:r>
      <w:r>
        <w:rPr>
          <w:spacing w:val="-1"/>
          <w:sz w:val="24"/>
        </w:rPr>
        <w:t xml:space="preserve"> </w:t>
      </w:r>
      <w:r>
        <w:rPr>
          <w:sz w:val="24"/>
        </w:rPr>
        <w:t>by</w:t>
      </w:r>
      <w:r>
        <w:rPr>
          <w:spacing w:val="-3"/>
          <w:sz w:val="24"/>
        </w:rPr>
        <w:t xml:space="preserve"> </w:t>
      </w:r>
      <w:r>
        <w:rPr>
          <w:sz w:val="24"/>
        </w:rPr>
        <w:t>60</w:t>
      </w:r>
      <w:r>
        <w:rPr>
          <w:spacing w:val="1"/>
          <w:sz w:val="24"/>
        </w:rPr>
        <w:t xml:space="preserve"> </w:t>
      </w:r>
      <w:r>
        <w:rPr>
          <w:sz w:val="24"/>
        </w:rPr>
        <w:t>min</w:t>
      </w:r>
      <w:r>
        <w:rPr>
          <w:spacing w:val="-1"/>
          <w:sz w:val="24"/>
        </w:rPr>
        <w:t xml:space="preserve"> </w:t>
      </w:r>
      <w:r>
        <w:rPr>
          <w:sz w:val="24"/>
        </w:rPr>
        <w:t>per</w:t>
      </w:r>
      <w:r>
        <w:rPr>
          <w:spacing w:val="-1"/>
          <w:sz w:val="24"/>
        </w:rPr>
        <w:t xml:space="preserve"> </w:t>
      </w:r>
      <w:r>
        <w:rPr>
          <w:sz w:val="24"/>
        </w:rPr>
        <w:t>hour</w:t>
      </w:r>
      <w:r>
        <w:rPr>
          <w:spacing w:val="-1"/>
          <w:sz w:val="24"/>
        </w:rPr>
        <w:t xml:space="preserve"> </w:t>
      </w:r>
      <w:r>
        <w:rPr>
          <w:sz w:val="24"/>
        </w:rPr>
        <w:t>=</w:t>
      </w:r>
      <w:r>
        <w:rPr>
          <w:spacing w:val="-1"/>
          <w:sz w:val="24"/>
        </w:rPr>
        <w:t xml:space="preserve"> </w:t>
      </w:r>
      <w:r>
        <w:rPr>
          <w:sz w:val="24"/>
        </w:rPr>
        <w:t xml:space="preserve">279.166 </w:t>
      </w:r>
      <w:r>
        <w:rPr>
          <w:spacing w:val="-2"/>
          <w:sz w:val="24"/>
        </w:rPr>
        <w:t>hours</w:t>
      </w:r>
    </w:p>
    <w:p w:rsidR="000C4FB5" w:rsidP="000C4FB5" w14:paraId="0F2464E4" w14:textId="77777777">
      <w:pPr>
        <w:pStyle w:val="BodyText"/>
        <w:ind w:left="1440"/>
      </w:pPr>
    </w:p>
    <w:p w:rsidR="001D2A0A" w:rsidP="000C4FB5" w14:paraId="67749865" w14:textId="436830C9">
      <w:pPr>
        <w:pStyle w:val="BodyText"/>
        <w:ind w:left="1440"/>
        <w:rPr>
          <w:b/>
        </w:rPr>
      </w:pPr>
      <w:r>
        <w:t>We</w:t>
      </w:r>
      <w:r>
        <w:rPr>
          <w:spacing w:val="-3"/>
        </w:rPr>
        <w:t xml:space="preserve"> </w:t>
      </w:r>
      <w:r>
        <w:t>believe</w:t>
      </w:r>
      <w:r>
        <w:rPr>
          <w:spacing w:val="-3"/>
        </w:rPr>
        <w:t xml:space="preserve"> </w:t>
      </w:r>
      <w:r>
        <w:t>that</w:t>
      </w:r>
      <w:r>
        <w:rPr>
          <w:spacing w:val="-3"/>
        </w:rPr>
        <w:t xml:space="preserve"> </w:t>
      </w:r>
      <w:r>
        <w:t>the</w:t>
      </w:r>
      <w:r>
        <w:rPr>
          <w:spacing w:val="-3"/>
        </w:rPr>
        <w:t xml:space="preserve"> </w:t>
      </w:r>
      <w:r>
        <w:t>person</w:t>
      </w:r>
      <w:r>
        <w:rPr>
          <w:spacing w:val="-3"/>
        </w:rPr>
        <w:t xml:space="preserve"> </w:t>
      </w:r>
      <w:r>
        <w:t>at</w:t>
      </w:r>
      <w:r>
        <w:rPr>
          <w:spacing w:val="-3"/>
        </w:rPr>
        <w:t xml:space="preserve"> </w:t>
      </w:r>
      <w:r>
        <w:t>the</w:t>
      </w:r>
      <w:r>
        <w:rPr>
          <w:spacing w:val="-3"/>
        </w:rPr>
        <w:t xml:space="preserve"> </w:t>
      </w:r>
      <w:r>
        <w:t>facility</w:t>
      </w:r>
      <w:r>
        <w:rPr>
          <w:spacing w:val="-3"/>
        </w:rPr>
        <w:t xml:space="preserve"> </w:t>
      </w:r>
      <w:r>
        <w:t>who</w:t>
      </w:r>
      <w:r>
        <w:rPr>
          <w:spacing w:val="-3"/>
        </w:rPr>
        <w:t xml:space="preserve"> </w:t>
      </w:r>
      <w:r>
        <w:t>would</w:t>
      </w:r>
      <w:r>
        <w:rPr>
          <w:spacing w:val="-3"/>
        </w:rPr>
        <w:t xml:space="preserve"> </w:t>
      </w:r>
      <w:r>
        <w:t>perform</w:t>
      </w:r>
      <w:r>
        <w:rPr>
          <w:spacing w:val="-5"/>
        </w:rPr>
        <w:t xml:space="preserve"> </w:t>
      </w:r>
      <w:r>
        <w:t>this</w:t>
      </w:r>
      <w:r>
        <w:rPr>
          <w:spacing w:val="-3"/>
        </w:rPr>
        <w:t xml:space="preserve"> </w:t>
      </w:r>
      <w:r>
        <w:t>task</w:t>
      </w:r>
      <w:r>
        <w:rPr>
          <w:spacing w:val="-3"/>
        </w:rPr>
        <w:t xml:space="preserve"> </w:t>
      </w:r>
      <w:r>
        <w:t>would</w:t>
      </w:r>
      <w:r>
        <w:rPr>
          <w:spacing w:val="-3"/>
        </w:rPr>
        <w:t xml:space="preserve"> </w:t>
      </w:r>
      <w:r>
        <w:t>be</w:t>
      </w:r>
      <w:r>
        <w:rPr>
          <w:spacing w:val="-3"/>
        </w:rPr>
        <w:t xml:space="preserve"> </w:t>
      </w:r>
      <w:r>
        <w:t>a Medical Secretary. According to the U.S. Bureau of Labor Statistics, the mean hourly wage for a Medical Secretary is $18.01</w:t>
      </w:r>
      <w:hyperlink w:anchor="_bookmark5" w:history="1">
        <w:r>
          <w:rPr>
            <w:vertAlign w:val="superscript"/>
          </w:rPr>
          <w:t>6</w:t>
        </w:r>
      </w:hyperlink>
      <w:r>
        <w:t>.</w:t>
      </w:r>
      <w:r>
        <w:rPr>
          <w:spacing w:val="40"/>
        </w:rPr>
        <w:t xml:space="preserve"> </w:t>
      </w:r>
      <w:r>
        <w:t xml:space="preserve">This wage adjusted for the employer’s fringe benefits and overhead would be </w:t>
      </w:r>
      <w:r>
        <w:rPr>
          <w:b/>
        </w:rPr>
        <w:t>$36.02.</w:t>
      </w:r>
    </w:p>
    <w:p w:rsidR="001D2A0A" w14:paraId="7F073E58" w14:textId="77777777">
      <w:pPr>
        <w:pStyle w:val="BodyText"/>
        <w:rPr>
          <w:b/>
          <w:sz w:val="20"/>
        </w:rPr>
      </w:pPr>
    </w:p>
    <w:p w:rsidR="001D2A0A" w14:paraId="53EFA623" w14:textId="77777777">
      <w:pPr>
        <w:pStyle w:val="BodyText"/>
        <w:rPr>
          <w:b/>
          <w:sz w:val="20"/>
        </w:rPr>
      </w:pPr>
    </w:p>
    <w:p w:rsidR="001D2A0A" w14:paraId="2BC56369" w14:textId="77777777">
      <w:pPr>
        <w:pStyle w:val="BodyText"/>
        <w:rPr>
          <w:b/>
          <w:sz w:val="20"/>
        </w:rPr>
      </w:pPr>
    </w:p>
    <w:p w:rsidR="001D2A0A" w14:paraId="4E836CB0" w14:textId="673F19D6">
      <w:pPr>
        <w:pStyle w:val="BodyText"/>
        <w:spacing w:before="11"/>
        <w:rPr>
          <w:b/>
          <w:sz w:val="13"/>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117475</wp:posOffset>
                </wp:positionV>
                <wp:extent cx="1828800" cy="6350"/>
                <wp:effectExtent l="0" t="0" r="0" b="0"/>
                <wp:wrapTopAndBottom/>
                <wp:docPr id="8"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6" style="width:2in;height:0.5pt;margin-top:9.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1D2A0A" w14:paraId="22ED88F6" w14:textId="77777777">
      <w:pPr>
        <w:spacing w:before="85"/>
        <w:ind w:left="620"/>
        <w:rPr>
          <w:sz w:val="20"/>
        </w:rPr>
      </w:pPr>
      <w:bookmarkStart w:id="3" w:name="_bookmark3"/>
      <w:bookmarkEnd w:id="3"/>
      <w:r>
        <w:rPr>
          <w:sz w:val="20"/>
          <w:vertAlign w:val="superscript"/>
        </w:rPr>
        <w:t>4</w:t>
      </w:r>
      <w:r>
        <w:rPr>
          <w:spacing w:val="-1"/>
          <w:sz w:val="20"/>
        </w:rPr>
        <w:t xml:space="preserve"> </w:t>
      </w:r>
      <w:bookmarkStart w:id="4" w:name="_bookmark4"/>
      <w:bookmarkEnd w:id="4"/>
      <w:r>
        <w:rPr>
          <w:sz w:val="20"/>
        </w:rPr>
        <w:t>See</w:t>
      </w:r>
      <w:r>
        <w:rPr>
          <w:spacing w:val="-2"/>
          <w:sz w:val="20"/>
        </w:rPr>
        <w:t xml:space="preserve"> </w:t>
      </w:r>
      <w:hyperlink r:id="rId6">
        <w:r>
          <w:rPr>
            <w:color w:val="0562C1"/>
            <w:spacing w:val="-2"/>
            <w:sz w:val="20"/>
            <w:u w:val="single" w:color="0562C1"/>
          </w:rPr>
          <w:t>https://www.bls.gov/oes/current/oes111011.htm</w:t>
        </w:r>
      </w:hyperlink>
    </w:p>
    <w:p w:rsidR="001D2A0A" w14:paraId="0DAC03DC" w14:textId="77777777">
      <w:pPr>
        <w:spacing w:before="1"/>
        <w:ind w:left="620" w:right="613" w:hanging="1"/>
        <w:rPr>
          <w:sz w:val="20"/>
        </w:rPr>
      </w:pPr>
      <w:r>
        <w:rPr>
          <w:sz w:val="20"/>
          <w:vertAlign w:val="superscript"/>
        </w:rPr>
        <w:t>5</w:t>
      </w:r>
      <w:r>
        <w:rPr>
          <w:spacing w:val="-3"/>
          <w:sz w:val="20"/>
        </w:rPr>
        <w:t xml:space="preserve"> </w:t>
      </w:r>
      <w:r>
        <w:rPr>
          <w:sz w:val="20"/>
        </w:rPr>
        <w:t>We</w:t>
      </w:r>
      <w:r>
        <w:rPr>
          <w:spacing w:val="-2"/>
          <w:sz w:val="20"/>
        </w:rPr>
        <w:t xml:space="preserve"> </w:t>
      </w:r>
      <w:r>
        <w:rPr>
          <w:sz w:val="20"/>
        </w:rPr>
        <w:t>adjust</w:t>
      </w:r>
      <w:r>
        <w:rPr>
          <w:spacing w:val="-3"/>
          <w:sz w:val="20"/>
        </w:rPr>
        <w:t xml:space="preserve"> </w:t>
      </w:r>
      <w:r>
        <w:rPr>
          <w:sz w:val="20"/>
        </w:rPr>
        <w:t>the</w:t>
      </w:r>
      <w:r>
        <w:rPr>
          <w:spacing w:val="-4"/>
          <w:sz w:val="20"/>
        </w:rPr>
        <w:t xml:space="preserve"> </w:t>
      </w:r>
      <w:r>
        <w:rPr>
          <w:sz w:val="20"/>
        </w:rPr>
        <w:t>employee</w:t>
      </w:r>
      <w:r>
        <w:rPr>
          <w:spacing w:val="-2"/>
          <w:sz w:val="20"/>
        </w:rPr>
        <w:t xml:space="preserve"> </w:t>
      </w:r>
      <w:r>
        <w:rPr>
          <w:sz w:val="20"/>
        </w:rPr>
        <w:t>hourly</w:t>
      </w:r>
      <w:r>
        <w:rPr>
          <w:spacing w:val="-3"/>
          <w:sz w:val="20"/>
        </w:rPr>
        <w:t xml:space="preserve"> </w:t>
      </w:r>
      <w:r>
        <w:rPr>
          <w:sz w:val="20"/>
        </w:rPr>
        <w:t>wage</w:t>
      </w:r>
      <w:r>
        <w:rPr>
          <w:spacing w:val="-2"/>
          <w:sz w:val="20"/>
        </w:rPr>
        <w:t xml:space="preserve"> </w:t>
      </w:r>
      <w:r>
        <w:rPr>
          <w:sz w:val="20"/>
        </w:rPr>
        <w:t>estimates</w:t>
      </w:r>
      <w:r>
        <w:rPr>
          <w:spacing w:val="-2"/>
          <w:sz w:val="20"/>
        </w:rPr>
        <w:t xml:space="preserve"> </w:t>
      </w:r>
      <w:r>
        <w:rPr>
          <w:sz w:val="20"/>
        </w:rPr>
        <w:t>by</w:t>
      </w:r>
      <w:r>
        <w:rPr>
          <w:spacing w:val="-3"/>
          <w:sz w:val="20"/>
        </w:rPr>
        <w:t xml:space="preserve"> </w:t>
      </w:r>
      <w:r>
        <w:rPr>
          <w:sz w:val="20"/>
        </w:rPr>
        <w:t>a</w:t>
      </w:r>
      <w:r>
        <w:rPr>
          <w:spacing w:val="-3"/>
          <w:sz w:val="20"/>
        </w:rPr>
        <w:t xml:space="preserve"> </w:t>
      </w:r>
      <w:r>
        <w:rPr>
          <w:sz w:val="20"/>
        </w:rPr>
        <w:t>factor</w:t>
      </w:r>
      <w:r>
        <w:rPr>
          <w:spacing w:val="-3"/>
          <w:sz w:val="20"/>
        </w:rPr>
        <w:t xml:space="preserve"> </w:t>
      </w:r>
      <w:r>
        <w:rPr>
          <w:sz w:val="20"/>
        </w:rPr>
        <w:t>of</w:t>
      </w:r>
      <w:r>
        <w:rPr>
          <w:spacing w:val="-3"/>
          <w:sz w:val="20"/>
        </w:rPr>
        <w:t xml:space="preserve"> </w:t>
      </w:r>
      <w:r>
        <w:rPr>
          <w:sz w:val="20"/>
        </w:rPr>
        <w:t>100</w:t>
      </w:r>
      <w:r>
        <w:rPr>
          <w:spacing w:val="-3"/>
          <w:sz w:val="20"/>
        </w:rPr>
        <w:t xml:space="preserve"> </w:t>
      </w:r>
      <w:r>
        <w:rPr>
          <w:sz w:val="20"/>
        </w:rPr>
        <w:t>percent</w:t>
      </w:r>
      <w:r>
        <w:rPr>
          <w:spacing w:val="-4"/>
          <w:sz w:val="20"/>
        </w:rPr>
        <w:t xml:space="preserve"> </w:t>
      </w:r>
      <w:r>
        <w:rPr>
          <w:sz w:val="20"/>
        </w:rPr>
        <w:t>to</w:t>
      </w:r>
      <w:r>
        <w:rPr>
          <w:spacing w:val="-1"/>
          <w:sz w:val="20"/>
        </w:rPr>
        <w:t xml:space="preserve"> </w:t>
      </w:r>
      <w:r>
        <w:rPr>
          <w:sz w:val="20"/>
        </w:rPr>
        <w:t>reflect</w:t>
      </w:r>
      <w:r>
        <w:rPr>
          <w:spacing w:val="-3"/>
          <w:sz w:val="20"/>
        </w:rPr>
        <w:t xml:space="preserve"> </w:t>
      </w:r>
      <w:r>
        <w:rPr>
          <w:sz w:val="20"/>
        </w:rPr>
        <w:t>the</w:t>
      </w:r>
      <w:r>
        <w:rPr>
          <w:spacing w:val="-2"/>
          <w:sz w:val="20"/>
        </w:rPr>
        <w:t xml:space="preserve"> </w:t>
      </w:r>
      <w:r>
        <w:rPr>
          <w:sz w:val="20"/>
        </w:rPr>
        <w:t>employer’s</w:t>
      </w:r>
      <w:r>
        <w:rPr>
          <w:spacing w:val="-2"/>
          <w:sz w:val="20"/>
        </w:rPr>
        <w:t xml:space="preserve"> </w:t>
      </w:r>
      <w:r>
        <w:rPr>
          <w:sz w:val="20"/>
        </w:rPr>
        <w:t>additional</w:t>
      </w:r>
      <w:r>
        <w:rPr>
          <w:spacing w:val="-3"/>
          <w:sz w:val="20"/>
        </w:rPr>
        <w:t xml:space="preserve"> </w:t>
      </w:r>
      <w:r>
        <w:rPr>
          <w:sz w:val="20"/>
        </w:rPr>
        <w:t>costs for overhead, benefits and fringe benefits.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1D2A0A" w14:paraId="1B1CD522" w14:textId="77777777">
      <w:pPr>
        <w:spacing w:line="230" w:lineRule="exact"/>
        <w:ind w:left="620"/>
        <w:rPr>
          <w:sz w:val="20"/>
        </w:rPr>
      </w:pPr>
      <w:bookmarkStart w:id="5" w:name="_bookmark5"/>
      <w:bookmarkEnd w:id="5"/>
      <w:r>
        <w:rPr>
          <w:sz w:val="20"/>
          <w:vertAlign w:val="superscript"/>
        </w:rPr>
        <w:t>6</w:t>
      </w:r>
      <w:r>
        <w:rPr>
          <w:spacing w:val="-1"/>
          <w:sz w:val="20"/>
        </w:rPr>
        <w:t xml:space="preserve"> </w:t>
      </w:r>
      <w:r>
        <w:rPr>
          <w:sz w:val="20"/>
        </w:rPr>
        <w:t>See</w:t>
      </w:r>
      <w:r>
        <w:rPr>
          <w:spacing w:val="-2"/>
          <w:sz w:val="20"/>
        </w:rPr>
        <w:t xml:space="preserve"> </w:t>
      </w:r>
      <w:hyperlink r:id="rId9">
        <w:r>
          <w:rPr>
            <w:color w:val="0562C1"/>
            <w:spacing w:val="-2"/>
            <w:sz w:val="20"/>
            <w:u w:val="single" w:color="0562C1"/>
          </w:rPr>
          <w:t>https://www.bls.gov/Oes/current/oes436013.htm</w:t>
        </w:r>
        <w:r>
          <w:rPr>
            <w:spacing w:val="-2"/>
            <w:sz w:val="20"/>
          </w:rPr>
          <w:t>.</w:t>
        </w:r>
      </w:hyperlink>
    </w:p>
    <w:p w:rsidR="001D2A0A" w14:paraId="3C293465" w14:textId="77777777">
      <w:pPr>
        <w:spacing w:line="230" w:lineRule="exact"/>
        <w:rPr>
          <w:sz w:val="20"/>
        </w:rPr>
        <w:sectPr>
          <w:pgSz w:w="12240" w:h="15840"/>
          <w:pgMar w:top="1400" w:right="820" w:bottom="1160" w:left="820" w:header="443" w:footer="972" w:gutter="0"/>
          <w:cols w:space="720"/>
        </w:sectPr>
      </w:pPr>
    </w:p>
    <w:p w:rsidR="001D2A0A" w14:paraId="13CBE5A1" w14:textId="77777777">
      <w:pPr>
        <w:pStyle w:val="BodyText"/>
      </w:pPr>
    </w:p>
    <w:p w:rsidR="001D2A0A" w:rsidP="00B660FB" w14:paraId="10350A4A" w14:textId="77777777">
      <w:pPr>
        <w:pStyle w:val="BodyText"/>
        <w:ind w:left="1440"/>
        <w:rPr>
          <w:b/>
        </w:rPr>
      </w:pPr>
      <w:r>
        <w:t>We</w:t>
      </w:r>
      <w:r>
        <w:rPr>
          <w:spacing w:val="-3"/>
        </w:rPr>
        <w:t xml:space="preserve"> </w:t>
      </w:r>
      <w:r>
        <w:t>estimate</w:t>
      </w:r>
      <w:r>
        <w:rPr>
          <w:spacing w:val="-3"/>
        </w:rPr>
        <w:t xml:space="preserve"> </w:t>
      </w:r>
      <w:r>
        <w:t>that</w:t>
      </w:r>
      <w:r>
        <w:rPr>
          <w:spacing w:val="-4"/>
        </w:rPr>
        <w:t xml:space="preserve"> </w:t>
      </w:r>
      <w:r>
        <w:t>the</w:t>
      </w:r>
      <w:r>
        <w:rPr>
          <w:spacing w:val="-3"/>
        </w:rPr>
        <w:t xml:space="preserve"> </w:t>
      </w:r>
      <w:r>
        <w:t>cost</w:t>
      </w:r>
      <w:r>
        <w:rPr>
          <w:spacing w:val="-4"/>
        </w:rPr>
        <w:t xml:space="preserve"> </w:t>
      </w:r>
      <w:r>
        <w:t>burden</w:t>
      </w:r>
      <w:r>
        <w:rPr>
          <w:spacing w:val="-4"/>
        </w:rPr>
        <w:t xml:space="preserve"> </w:t>
      </w:r>
      <w:r>
        <w:t>to</w:t>
      </w:r>
      <w:r>
        <w:rPr>
          <w:spacing w:val="-3"/>
        </w:rPr>
        <w:t xml:space="preserve"> </w:t>
      </w:r>
      <w:r>
        <w:rPr>
          <w:b/>
          <w:i/>
        </w:rPr>
        <w:t>each</w:t>
      </w:r>
      <w:r>
        <w:rPr>
          <w:b/>
          <w:i/>
          <w:spacing w:val="-4"/>
        </w:rPr>
        <w:t xml:space="preserve"> </w:t>
      </w:r>
      <w:r>
        <w:t>provider</w:t>
      </w:r>
      <w:r>
        <w:rPr>
          <w:spacing w:val="-3"/>
        </w:rPr>
        <w:t xml:space="preserve"> </w:t>
      </w:r>
      <w:r>
        <w:t>or</w:t>
      </w:r>
      <w:r>
        <w:rPr>
          <w:spacing w:val="-3"/>
        </w:rPr>
        <w:t xml:space="preserve"> </w:t>
      </w:r>
      <w:r>
        <w:t>OTP</w:t>
      </w:r>
      <w:r>
        <w:rPr>
          <w:spacing w:val="-4"/>
        </w:rPr>
        <w:t xml:space="preserve"> </w:t>
      </w:r>
      <w:r>
        <w:t>for</w:t>
      </w:r>
      <w:r>
        <w:rPr>
          <w:spacing w:val="-3"/>
        </w:rPr>
        <w:t xml:space="preserve"> </w:t>
      </w:r>
      <w:r>
        <w:t>preparing</w:t>
      </w:r>
      <w:r>
        <w:rPr>
          <w:spacing w:val="-3"/>
        </w:rPr>
        <w:t xml:space="preserve"> </w:t>
      </w:r>
      <w:r>
        <w:t>the</w:t>
      </w:r>
      <w:r>
        <w:rPr>
          <w:spacing w:val="-3"/>
        </w:rPr>
        <w:t xml:space="preserve"> </w:t>
      </w:r>
      <w:r>
        <w:t xml:space="preserve">CMS- 1561 form for submission (electronic or mail) would be </w:t>
      </w:r>
      <w:r>
        <w:rPr>
          <w:b/>
        </w:rPr>
        <w:t>$6.00.</w:t>
      </w:r>
    </w:p>
    <w:p w:rsidR="001D2A0A" w14:paraId="5DD86038" w14:textId="77777777">
      <w:pPr>
        <w:pStyle w:val="BodyText"/>
        <w:rPr>
          <w:b/>
        </w:rPr>
      </w:pPr>
    </w:p>
    <w:p w:rsidR="001D2A0A" w14:paraId="50F02C0B" w14:textId="77777777">
      <w:pPr>
        <w:pStyle w:val="ListParagraph"/>
        <w:numPr>
          <w:ilvl w:val="2"/>
          <w:numId w:val="2"/>
        </w:numPr>
        <w:tabs>
          <w:tab w:val="left" w:pos="2779"/>
          <w:tab w:val="left" w:pos="2780"/>
        </w:tabs>
        <w:spacing w:line="293" w:lineRule="exact"/>
        <w:rPr>
          <w:sz w:val="24"/>
        </w:rPr>
      </w:pPr>
      <w:r>
        <w:rPr>
          <w:sz w:val="24"/>
        </w:rPr>
        <w:t>$36.02</w:t>
      </w:r>
      <w:r>
        <w:rPr>
          <w:spacing w:val="-1"/>
          <w:sz w:val="24"/>
        </w:rPr>
        <w:t xml:space="preserve"> </w:t>
      </w:r>
      <w:r>
        <w:rPr>
          <w:sz w:val="24"/>
        </w:rPr>
        <w:t>divided by 60</w:t>
      </w:r>
      <w:r>
        <w:rPr>
          <w:spacing w:val="-1"/>
          <w:sz w:val="24"/>
        </w:rPr>
        <w:t xml:space="preserve"> </w:t>
      </w:r>
      <w:r>
        <w:rPr>
          <w:sz w:val="24"/>
        </w:rPr>
        <w:t>min per hour</w:t>
      </w:r>
      <w:r>
        <w:rPr>
          <w:spacing w:val="-1"/>
          <w:sz w:val="24"/>
        </w:rPr>
        <w:t xml:space="preserve"> </w:t>
      </w:r>
      <w:r>
        <w:rPr>
          <w:sz w:val="24"/>
        </w:rPr>
        <w:t>=</w:t>
      </w:r>
      <w:r>
        <w:rPr>
          <w:spacing w:val="-1"/>
          <w:sz w:val="24"/>
        </w:rPr>
        <w:t xml:space="preserve"> </w:t>
      </w:r>
      <w:r>
        <w:rPr>
          <w:sz w:val="24"/>
        </w:rPr>
        <w:t xml:space="preserve">$0.60 per </w:t>
      </w:r>
      <w:r>
        <w:rPr>
          <w:spacing w:val="-2"/>
          <w:sz w:val="24"/>
        </w:rPr>
        <w:t>minute</w:t>
      </w:r>
    </w:p>
    <w:p w:rsidR="001D2A0A" w14:paraId="28D68AD3" w14:textId="77777777">
      <w:pPr>
        <w:pStyle w:val="ListParagraph"/>
        <w:numPr>
          <w:ilvl w:val="2"/>
          <w:numId w:val="2"/>
        </w:numPr>
        <w:tabs>
          <w:tab w:val="left" w:pos="2779"/>
          <w:tab w:val="left" w:pos="2780"/>
        </w:tabs>
        <w:spacing w:line="293" w:lineRule="exact"/>
        <w:rPr>
          <w:sz w:val="24"/>
        </w:rPr>
      </w:pPr>
      <w:r>
        <w:rPr>
          <w:sz w:val="24"/>
        </w:rPr>
        <w:t>$0.60</w:t>
      </w:r>
      <w:r>
        <w:rPr>
          <w:spacing w:val="-1"/>
          <w:sz w:val="24"/>
        </w:rPr>
        <w:t xml:space="preserve"> </w:t>
      </w:r>
      <w:r>
        <w:rPr>
          <w:sz w:val="24"/>
        </w:rPr>
        <w:t>per</w:t>
      </w:r>
      <w:r>
        <w:rPr>
          <w:spacing w:val="-1"/>
          <w:sz w:val="24"/>
        </w:rPr>
        <w:t xml:space="preserve"> </w:t>
      </w:r>
      <w:r>
        <w:rPr>
          <w:sz w:val="24"/>
        </w:rPr>
        <w:t>min x</w:t>
      </w:r>
      <w:r>
        <w:rPr>
          <w:spacing w:val="-1"/>
          <w:sz w:val="24"/>
        </w:rPr>
        <w:t xml:space="preserve"> </w:t>
      </w:r>
      <w:r>
        <w:rPr>
          <w:sz w:val="24"/>
        </w:rPr>
        <w:t>10</w:t>
      </w:r>
      <w:r>
        <w:rPr>
          <w:spacing w:val="1"/>
          <w:sz w:val="24"/>
        </w:rPr>
        <w:t xml:space="preserve"> </w:t>
      </w:r>
      <w:r>
        <w:rPr>
          <w:sz w:val="24"/>
        </w:rPr>
        <w:t>minutes</w:t>
      </w:r>
      <w:r>
        <w:rPr>
          <w:spacing w:val="-1"/>
          <w:sz w:val="24"/>
        </w:rPr>
        <w:t xml:space="preserve"> </w:t>
      </w:r>
      <w:r>
        <w:rPr>
          <w:sz w:val="24"/>
        </w:rPr>
        <w:t xml:space="preserve">= </w:t>
      </w:r>
      <w:r>
        <w:rPr>
          <w:spacing w:val="-2"/>
          <w:sz w:val="24"/>
        </w:rPr>
        <w:t>$6.00</w:t>
      </w:r>
    </w:p>
    <w:p w:rsidR="001D2A0A" w14:paraId="4998788C" w14:textId="77777777">
      <w:pPr>
        <w:pStyle w:val="BodyText"/>
        <w:spacing w:before="10"/>
        <w:rPr>
          <w:sz w:val="23"/>
        </w:rPr>
      </w:pPr>
    </w:p>
    <w:p w:rsidR="001D2A0A" w:rsidP="00B660FB" w14:paraId="79558007" w14:textId="77777777">
      <w:pPr>
        <w:pStyle w:val="BodyText"/>
        <w:ind w:left="1440"/>
        <w:rPr>
          <w:b/>
        </w:rPr>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cost</w:t>
      </w:r>
      <w:r>
        <w:rPr>
          <w:spacing w:val="-3"/>
        </w:rPr>
        <w:t xml:space="preserve"> </w:t>
      </w:r>
      <w:r>
        <w:t>burden</w:t>
      </w:r>
      <w:r>
        <w:rPr>
          <w:spacing w:val="-3"/>
        </w:rPr>
        <w:t xml:space="preserve"> </w:t>
      </w:r>
      <w:r>
        <w:t>across</w:t>
      </w:r>
      <w:r>
        <w:rPr>
          <w:spacing w:val="-5"/>
        </w:rPr>
        <w:t xml:space="preserve"> </w:t>
      </w:r>
      <w:r>
        <w:t>all</w:t>
      </w:r>
      <w:r>
        <w:rPr>
          <w:spacing w:val="-3"/>
        </w:rPr>
        <w:t xml:space="preserve"> </w:t>
      </w:r>
      <w:r>
        <w:t>providers</w:t>
      </w:r>
      <w:r>
        <w:rPr>
          <w:spacing w:val="-5"/>
        </w:rPr>
        <w:t xml:space="preserve"> </w:t>
      </w:r>
      <w:r>
        <w:t xml:space="preserve">and OTPs for this task would be </w:t>
      </w:r>
      <w:r>
        <w:rPr>
          <w:b/>
        </w:rPr>
        <w:t>$10,050.</w:t>
      </w:r>
    </w:p>
    <w:p w:rsidR="001D2A0A" w14:paraId="601D7F55" w14:textId="77777777">
      <w:pPr>
        <w:pStyle w:val="BodyText"/>
        <w:spacing w:before="10"/>
        <w:rPr>
          <w:b/>
          <w:sz w:val="23"/>
        </w:rPr>
      </w:pPr>
    </w:p>
    <w:p w:rsidR="001D2A0A" w14:paraId="66AAC435" w14:textId="77777777">
      <w:pPr>
        <w:pStyle w:val="ListParagraph"/>
        <w:numPr>
          <w:ilvl w:val="2"/>
          <w:numId w:val="2"/>
        </w:numPr>
        <w:tabs>
          <w:tab w:val="left" w:pos="2779"/>
          <w:tab w:val="left" w:pos="2780"/>
        </w:tabs>
        <w:spacing w:before="1"/>
        <w:rPr>
          <w:sz w:val="24"/>
        </w:rPr>
      </w:pPr>
      <w:r>
        <w:rPr>
          <w:sz w:val="24"/>
        </w:rPr>
        <w:t>279 hours x</w:t>
      </w:r>
      <w:r>
        <w:rPr>
          <w:spacing w:val="-2"/>
          <w:sz w:val="24"/>
        </w:rPr>
        <w:t xml:space="preserve"> </w:t>
      </w:r>
      <w:r>
        <w:rPr>
          <w:sz w:val="24"/>
        </w:rPr>
        <w:t xml:space="preserve">$36.02 = </w:t>
      </w:r>
      <w:r>
        <w:rPr>
          <w:spacing w:val="-2"/>
          <w:sz w:val="24"/>
        </w:rPr>
        <w:t>$10,049.58</w:t>
      </w:r>
    </w:p>
    <w:p w:rsidR="001D2A0A" w14:paraId="40360769" w14:textId="77777777">
      <w:pPr>
        <w:pStyle w:val="BodyText"/>
        <w:spacing w:before="9"/>
        <w:rPr>
          <w:sz w:val="39"/>
        </w:rPr>
      </w:pPr>
    </w:p>
    <w:p w:rsidR="001D2A0A" w:rsidP="00B65285" w14:paraId="73C71F08" w14:textId="77777777">
      <w:pPr>
        <w:pStyle w:val="Heading1"/>
        <w:numPr>
          <w:ilvl w:val="0"/>
          <w:numId w:val="2"/>
        </w:numPr>
        <w:tabs>
          <w:tab w:val="left" w:pos="1700"/>
        </w:tabs>
        <w:ind w:left="1080"/>
        <w:rPr>
          <w:u w:val="none"/>
        </w:rPr>
      </w:pPr>
      <w:r>
        <w:t>Burden</w:t>
      </w:r>
      <w:r>
        <w:rPr>
          <w:spacing w:val="-3"/>
        </w:rPr>
        <w:t xml:space="preserve"> </w:t>
      </w:r>
      <w:r>
        <w:t>Related</w:t>
      </w:r>
      <w:r>
        <w:rPr>
          <w:spacing w:val="-2"/>
        </w:rPr>
        <w:t xml:space="preserve"> </w:t>
      </w:r>
      <w:r>
        <w:t>to</w:t>
      </w:r>
      <w:r>
        <w:rPr>
          <w:spacing w:val="-2"/>
        </w:rPr>
        <w:t xml:space="preserve"> </w:t>
      </w:r>
      <w:r>
        <w:t>the</w:t>
      </w:r>
      <w:r>
        <w:rPr>
          <w:spacing w:val="-2"/>
        </w:rPr>
        <w:t xml:space="preserve"> </w:t>
      </w:r>
      <w:r>
        <w:t>CMS-1561A</w:t>
      </w:r>
      <w:r>
        <w:rPr>
          <w:spacing w:val="-2"/>
        </w:rPr>
        <w:t xml:space="preserve"> </w:t>
      </w:r>
      <w:r>
        <w:rPr>
          <w:spacing w:val="-4"/>
        </w:rPr>
        <w:t>form</w:t>
      </w:r>
    </w:p>
    <w:p w:rsidR="001D2A0A" w14:paraId="38FE7895" w14:textId="77777777">
      <w:pPr>
        <w:pStyle w:val="BodyText"/>
        <w:rPr>
          <w:b/>
        </w:rPr>
      </w:pPr>
    </w:p>
    <w:p w:rsidR="001D2A0A" w:rsidP="00B660FB" w14:paraId="1564BD94" w14:textId="77777777">
      <w:pPr>
        <w:pStyle w:val="BodyText"/>
        <w:ind w:left="1080"/>
      </w:pPr>
      <w:r>
        <w:t>The</w:t>
      </w:r>
      <w:r>
        <w:rPr>
          <w:spacing w:val="-4"/>
        </w:rPr>
        <w:t xml:space="preserve"> </w:t>
      </w:r>
      <w:r>
        <w:t>requirement</w:t>
      </w:r>
      <w:r>
        <w:rPr>
          <w:spacing w:val="-4"/>
        </w:rPr>
        <w:t xml:space="preserve"> </w:t>
      </w:r>
      <w:r>
        <w:t>for</w:t>
      </w:r>
      <w:r>
        <w:rPr>
          <w:spacing w:val="-4"/>
        </w:rPr>
        <w:t xml:space="preserve"> </w:t>
      </w:r>
      <w:r>
        <w:t>the</w:t>
      </w:r>
      <w:r>
        <w:rPr>
          <w:spacing w:val="-4"/>
        </w:rPr>
        <w:t xml:space="preserve"> </w:t>
      </w:r>
      <w:r>
        <w:t>completion</w:t>
      </w:r>
      <w:r>
        <w:rPr>
          <w:spacing w:val="-4"/>
        </w:rPr>
        <w:t xml:space="preserve"> </w:t>
      </w:r>
      <w:r>
        <w:t>and</w:t>
      </w:r>
      <w:r>
        <w:rPr>
          <w:spacing w:val="-4"/>
        </w:rPr>
        <w:t xml:space="preserve"> </w:t>
      </w:r>
      <w:r>
        <w:t>submission</w:t>
      </w:r>
      <w:r>
        <w:rPr>
          <w:spacing w:val="-4"/>
        </w:rPr>
        <w:t xml:space="preserve"> </w:t>
      </w:r>
      <w:r>
        <w:t>of</w:t>
      </w:r>
      <w:r>
        <w:rPr>
          <w:spacing w:val="-5"/>
        </w:rPr>
        <w:t xml:space="preserve"> </w:t>
      </w:r>
      <w:r>
        <w:t>the</w:t>
      </w:r>
      <w:r>
        <w:rPr>
          <w:spacing w:val="-4"/>
        </w:rPr>
        <w:t xml:space="preserve"> </w:t>
      </w:r>
      <w:r>
        <w:t>CMS-1561A</w:t>
      </w:r>
      <w:r>
        <w:rPr>
          <w:spacing w:val="-5"/>
        </w:rPr>
        <w:t xml:space="preserve"> </w:t>
      </w:r>
      <w:r>
        <w:t>form</w:t>
      </w:r>
      <w:r>
        <w:rPr>
          <w:spacing w:val="-5"/>
        </w:rPr>
        <w:t xml:space="preserve"> </w:t>
      </w:r>
      <w:r>
        <w:t>applies only to new RHCs.</w:t>
      </w:r>
      <w:r>
        <w:rPr>
          <w:spacing w:val="40"/>
        </w:rPr>
        <w:t xml:space="preserve"> </w:t>
      </w:r>
      <w:r>
        <w:t>Also, this is a one-time burden to these RHCs.</w:t>
      </w:r>
    </w:p>
    <w:p w:rsidR="001D2A0A" w14:paraId="54C99B40" w14:textId="77777777">
      <w:pPr>
        <w:pStyle w:val="BodyText"/>
        <w:spacing w:before="2"/>
        <w:rPr>
          <w:sz w:val="25"/>
        </w:rPr>
      </w:pPr>
    </w:p>
    <w:tbl>
      <w:tblPr>
        <w:tblW w:w="0" w:type="auto"/>
        <w:tblInd w:w="17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2820"/>
        <w:gridCol w:w="2430"/>
        <w:gridCol w:w="2624"/>
      </w:tblGrid>
      <w:tr w14:paraId="55D3C2BC" w14:textId="77777777">
        <w:tblPrEx>
          <w:tblW w:w="0" w:type="auto"/>
          <w:tblInd w:w="17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542"/>
        </w:trPr>
        <w:tc>
          <w:tcPr>
            <w:tcW w:w="7874" w:type="dxa"/>
            <w:gridSpan w:val="3"/>
            <w:tcBorders>
              <w:bottom w:val="thinThickMediumGap" w:sz="12" w:space="0" w:color="000000"/>
              <w:right w:val="thinThickMediumGap" w:sz="12" w:space="0" w:color="000000"/>
            </w:tcBorders>
            <w:shd w:val="clear" w:color="auto" w:fill="F1F1F1"/>
          </w:tcPr>
          <w:p w:rsidR="001D2A0A" w14:paraId="5555C0D6" w14:textId="77777777">
            <w:pPr>
              <w:pStyle w:val="TableParagraph"/>
              <w:spacing w:before="118"/>
              <w:ind w:left="778" w:right="719"/>
              <w:rPr>
                <w:b/>
                <w:sz w:val="28"/>
              </w:rPr>
            </w:pPr>
            <w:r>
              <w:rPr>
                <w:b/>
                <w:sz w:val="28"/>
              </w:rPr>
              <w:t>Number</w:t>
            </w:r>
            <w:r>
              <w:rPr>
                <w:b/>
                <w:spacing w:val="-8"/>
                <w:sz w:val="28"/>
              </w:rPr>
              <w:t xml:space="preserve"> </w:t>
            </w:r>
            <w:r>
              <w:rPr>
                <w:b/>
                <w:sz w:val="28"/>
              </w:rPr>
              <w:t>of</w:t>
            </w:r>
            <w:r>
              <w:rPr>
                <w:b/>
                <w:spacing w:val="-6"/>
                <w:sz w:val="28"/>
              </w:rPr>
              <w:t xml:space="preserve"> </w:t>
            </w:r>
            <w:r>
              <w:rPr>
                <w:b/>
                <w:sz w:val="28"/>
              </w:rPr>
              <w:t>New</w:t>
            </w:r>
            <w:r>
              <w:rPr>
                <w:b/>
                <w:spacing w:val="-8"/>
                <w:sz w:val="28"/>
              </w:rPr>
              <w:t xml:space="preserve"> </w:t>
            </w:r>
            <w:r>
              <w:rPr>
                <w:b/>
                <w:sz w:val="28"/>
              </w:rPr>
              <w:t>RHCs</w:t>
            </w:r>
            <w:r>
              <w:rPr>
                <w:b/>
                <w:spacing w:val="-6"/>
                <w:sz w:val="28"/>
              </w:rPr>
              <w:t xml:space="preserve"> </w:t>
            </w:r>
            <w:r>
              <w:rPr>
                <w:b/>
                <w:sz w:val="28"/>
              </w:rPr>
              <w:t>By</w:t>
            </w:r>
            <w:r>
              <w:rPr>
                <w:b/>
                <w:spacing w:val="-6"/>
                <w:sz w:val="28"/>
              </w:rPr>
              <w:t xml:space="preserve"> </w:t>
            </w:r>
            <w:r>
              <w:rPr>
                <w:b/>
                <w:spacing w:val="-4"/>
                <w:sz w:val="28"/>
              </w:rPr>
              <w:t>Year</w:t>
            </w:r>
          </w:p>
        </w:tc>
      </w:tr>
      <w:tr w14:paraId="11704B5D" w14:textId="77777777">
        <w:tblPrEx>
          <w:tblW w:w="0" w:type="auto"/>
          <w:tblInd w:w="1790" w:type="dxa"/>
          <w:tblLayout w:type="fixed"/>
          <w:tblCellMar>
            <w:left w:w="0" w:type="dxa"/>
            <w:right w:w="0" w:type="dxa"/>
          </w:tblCellMar>
          <w:tblLook w:val="01E0"/>
        </w:tblPrEx>
        <w:trPr>
          <w:trHeight w:val="571"/>
        </w:trPr>
        <w:tc>
          <w:tcPr>
            <w:tcW w:w="2820" w:type="dxa"/>
            <w:tcBorders>
              <w:bottom w:val="thinThickMediumGap" w:sz="12" w:space="0" w:color="000000"/>
              <w:right w:val="thinThickMediumGap" w:sz="12" w:space="0" w:color="000000"/>
            </w:tcBorders>
            <w:shd w:val="clear" w:color="auto" w:fill="BEBEBE"/>
          </w:tcPr>
          <w:p w:rsidR="001D2A0A" w14:paraId="37E27CD7" w14:textId="77777777">
            <w:pPr>
              <w:pStyle w:val="TableParagraph"/>
              <w:spacing w:before="132"/>
              <w:ind w:left="1109" w:right="1037"/>
              <w:rPr>
                <w:b/>
                <w:sz w:val="28"/>
              </w:rPr>
            </w:pPr>
            <w:r>
              <w:rPr>
                <w:b/>
                <w:spacing w:val="-4"/>
                <w:sz w:val="28"/>
              </w:rPr>
              <w:t>2020</w:t>
            </w:r>
          </w:p>
        </w:tc>
        <w:tc>
          <w:tcPr>
            <w:tcW w:w="2430" w:type="dxa"/>
            <w:tcBorders>
              <w:bottom w:val="thinThickMediumGap" w:sz="12" w:space="0" w:color="000000"/>
              <w:right w:val="thinThickMediumGap" w:sz="12" w:space="0" w:color="000000"/>
            </w:tcBorders>
            <w:shd w:val="clear" w:color="auto" w:fill="BEBEBE"/>
          </w:tcPr>
          <w:p w:rsidR="001D2A0A" w14:paraId="06DC1615" w14:textId="77777777">
            <w:pPr>
              <w:pStyle w:val="TableParagraph"/>
              <w:spacing w:before="132"/>
              <w:ind w:right="948"/>
              <w:jc w:val="right"/>
              <w:rPr>
                <w:b/>
                <w:sz w:val="28"/>
              </w:rPr>
            </w:pPr>
            <w:r>
              <w:rPr>
                <w:b/>
                <w:spacing w:val="-4"/>
                <w:sz w:val="28"/>
              </w:rPr>
              <w:t>2021</w:t>
            </w:r>
          </w:p>
        </w:tc>
        <w:tc>
          <w:tcPr>
            <w:tcW w:w="2624" w:type="dxa"/>
            <w:tcBorders>
              <w:bottom w:val="thinThickMediumGap" w:sz="12" w:space="0" w:color="000000"/>
              <w:right w:val="thinThickMediumGap" w:sz="12" w:space="0" w:color="000000"/>
            </w:tcBorders>
            <w:shd w:val="clear" w:color="auto" w:fill="BEBEBE"/>
          </w:tcPr>
          <w:p w:rsidR="001D2A0A" w14:paraId="4447CC2A" w14:textId="77777777">
            <w:pPr>
              <w:pStyle w:val="TableParagraph"/>
              <w:spacing w:before="132"/>
              <w:ind w:left="1013" w:right="937"/>
              <w:rPr>
                <w:b/>
                <w:sz w:val="28"/>
              </w:rPr>
            </w:pPr>
            <w:r>
              <w:rPr>
                <w:b/>
                <w:spacing w:val="-4"/>
                <w:sz w:val="28"/>
              </w:rPr>
              <w:t>2022</w:t>
            </w:r>
          </w:p>
        </w:tc>
      </w:tr>
      <w:tr w14:paraId="1ADDC4BD" w14:textId="77777777">
        <w:tblPrEx>
          <w:tblW w:w="0" w:type="auto"/>
          <w:tblInd w:w="1790" w:type="dxa"/>
          <w:tblLayout w:type="fixed"/>
          <w:tblCellMar>
            <w:left w:w="0" w:type="dxa"/>
            <w:right w:w="0" w:type="dxa"/>
          </w:tblCellMar>
          <w:tblLook w:val="01E0"/>
        </w:tblPrEx>
        <w:trPr>
          <w:trHeight w:val="540"/>
        </w:trPr>
        <w:tc>
          <w:tcPr>
            <w:tcW w:w="2820" w:type="dxa"/>
            <w:tcBorders>
              <w:bottom w:val="thinThickMediumGap" w:sz="12" w:space="0" w:color="000000"/>
              <w:right w:val="single" w:sz="8" w:space="0" w:color="000000"/>
            </w:tcBorders>
          </w:tcPr>
          <w:p w:rsidR="001D2A0A" w14:paraId="1C07FC0A" w14:textId="77777777">
            <w:pPr>
              <w:pStyle w:val="TableParagraph"/>
              <w:spacing w:before="133"/>
              <w:ind w:left="1208" w:right="1171"/>
              <w:rPr>
                <w:sz w:val="24"/>
              </w:rPr>
            </w:pPr>
            <w:r>
              <w:rPr>
                <w:spacing w:val="-5"/>
                <w:sz w:val="24"/>
              </w:rPr>
              <w:t>415</w:t>
            </w:r>
          </w:p>
        </w:tc>
        <w:tc>
          <w:tcPr>
            <w:tcW w:w="2430" w:type="dxa"/>
            <w:tcBorders>
              <w:left w:val="single" w:sz="8" w:space="0" w:color="000000"/>
              <w:bottom w:val="thinThickMediumGap" w:sz="12" w:space="0" w:color="000000"/>
              <w:right w:val="single" w:sz="8" w:space="0" w:color="000000"/>
            </w:tcBorders>
          </w:tcPr>
          <w:p w:rsidR="001D2A0A" w14:paraId="795CC985" w14:textId="77777777">
            <w:pPr>
              <w:pStyle w:val="TableParagraph"/>
              <w:spacing w:before="133"/>
              <w:ind w:right="979"/>
              <w:jc w:val="right"/>
              <w:rPr>
                <w:sz w:val="24"/>
              </w:rPr>
            </w:pPr>
            <w:r>
              <w:rPr>
                <w:spacing w:val="-5"/>
                <w:sz w:val="24"/>
              </w:rPr>
              <w:t>393</w:t>
            </w:r>
          </w:p>
        </w:tc>
        <w:tc>
          <w:tcPr>
            <w:tcW w:w="2624" w:type="dxa"/>
            <w:tcBorders>
              <w:left w:val="single" w:sz="8" w:space="0" w:color="000000"/>
              <w:bottom w:val="thinThickMediumGap" w:sz="12" w:space="0" w:color="000000"/>
              <w:right w:val="thinThickMediumGap" w:sz="12" w:space="0" w:color="000000"/>
            </w:tcBorders>
          </w:tcPr>
          <w:p w:rsidR="001D2A0A" w14:paraId="77ABF4DD" w14:textId="77777777">
            <w:pPr>
              <w:pStyle w:val="TableParagraph"/>
              <w:spacing w:before="133"/>
              <w:ind w:left="1146" w:right="1038"/>
              <w:rPr>
                <w:sz w:val="24"/>
              </w:rPr>
            </w:pPr>
            <w:r>
              <w:rPr>
                <w:spacing w:val="-5"/>
                <w:sz w:val="24"/>
              </w:rPr>
              <w:t>317</w:t>
            </w:r>
          </w:p>
        </w:tc>
      </w:tr>
    </w:tbl>
    <w:p w:rsidR="001D2A0A" w14:paraId="080F7D4B" w14:textId="77777777">
      <w:pPr>
        <w:pStyle w:val="BodyText"/>
        <w:spacing w:before="8"/>
        <w:rPr>
          <w:sz w:val="22"/>
        </w:rPr>
      </w:pPr>
    </w:p>
    <w:p w:rsidR="001D2A0A" w:rsidP="00B660FB" w14:paraId="55465DFE" w14:textId="2080B0D5">
      <w:pPr>
        <w:pStyle w:val="BodyText"/>
        <w:ind w:left="1080"/>
      </w:pPr>
      <w:r>
        <w:t xml:space="preserve">The </w:t>
      </w:r>
      <w:r w:rsidR="00F6280F">
        <w:rPr>
          <w:spacing w:val="-4"/>
        </w:rPr>
        <w:t xml:space="preserve"> </w:t>
      </w:r>
      <w:r w:rsidR="00F6280F">
        <w:t>3-year</w:t>
      </w:r>
      <w:r w:rsidR="00F6280F">
        <w:rPr>
          <w:spacing w:val="-4"/>
        </w:rPr>
        <w:t xml:space="preserve"> </w:t>
      </w:r>
      <w:r w:rsidR="00F6280F">
        <w:t>average</w:t>
      </w:r>
      <w:r w:rsidR="00F6280F">
        <w:rPr>
          <w:spacing w:val="-3"/>
        </w:rPr>
        <w:t xml:space="preserve"> </w:t>
      </w:r>
      <w:r w:rsidR="00F6280F">
        <w:t>of</w:t>
      </w:r>
      <w:r w:rsidR="00F6280F">
        <w:rPr>
          <w:spacing w:val="-4"/>
        </w:rPr>
        <w:t xml:space="preserve"> </w:t>
      </w:r>
      <w:r w:rsidR="00F6280F">
        <w:t>new</w:t>
      </w:r>
      <w:r w:rsidR="00F6280F">
        <w:rPr>
          <w:spacing w:val="-4"/>
        </w:rPr>
        <w:t xml:space="preserve"> </w:t>
      </w:r>
      <w:r w:rsidR="00F6280F">
        <w:t>RHCs</w:t>
      </w:r>
      <w:r w:rsidR="00F6280F">
        <w:rPr>
          <w:spacing w:val="-3"/>
        </w:rPr>
        <w:t xml:space="preserve"> </w:t>
      </w:r>
      <w:r w:rsidR="00F6280F">
        <w:t>established</w:t>
      </w:r>
      <w:r w:rsidR="00F6280F">
        <w:rPr>
          <w:spacing w:val="-3"/>
        </w:rPr>
        <w:t xml:space="preserve"> </w:t>
      </w:r>
      <w:r w:rsidR="00F6280F">
        <w:t>each year is 375</w:t>
      </w:r>
      <w:r>
        <w:rPr>
          <w:rStyle w:val="FootnoteReference"/>
        </w:rPr>
        <w:footnoteReference w:id="3"/>
      </w:r>
      <w:r w:rsidR="00F6280F">
        <w:t>.</w:t>
      </w:r>
    </w:p>
    <w:p w:rsidR="00B65285" w:rsidP="00B660FB" w14:paraId="1BBA374A" w14:textId="77777777">
      <w:pPr>
        <w:pStyle w:val="BodyText"/>
        <w:ind w:left="1080"/>
      </w:pPr>
    </w:p>
    <w:p w:rsidR="00B65285" w:rsidP="00B65285" w14:paraId="30D35DB8" w14:textId="5467FB9B">
      <w:pPr>
        <w:pStyle w:val="TableParagraph"/>
        <w:spacing w:before="1"/>
        <w:ind w:left="778" w:right="721"/>
        <w:rPr>
          <w:sz w:val="24"/>
        </w:rPr>
      </w:pPr>
      <w:r>
        <w:rPr>
          <w:sz w:val="24"/>
        </w:rPr>
        <w:t>415 + 393+</w:t>
      </w:r>
      <w:r>
        <w:rPr>
          <w:spacing w:val="-1"/>
          <w:sz w:val="24"/>
        </w:rPr>
        <w:t xml:space="preserve"> </w:t>
      </w:r>
      <w:r>
        <w:rPr>
          <w:sz w:val="24"/>
        </w:rPr>
        <w:t xml:space="preserve">317 = </w:t>
      </w:r>
      <w:r>
        <w:rPr>
          <w:spacing w:val="-2"/>
          <w:sz w:val="24"/>
        </w:rPr>
        <w:t>1,125</w:t>
      </w:r>
    </w:p>
    <w:p w:rsidR="00B65285" w:rsidRPr="00B65285" w:rsidP="00B65285" w14:paraId="481A3796" w14:textId="1FBFE9FF">
      <w:pPr>
        <w:pStyle w:val="TableParagraph"/>
        <w:ind w:left="778" w:right="722"/>
        <w:rPr>
          <w:sz w:val="24"/>
        </w:rPr>
      </w:pPr>
      <w:r>
        <w:rPr>
          <w:sz w:val="24"/>
        </w:rPr>
        <w:t>1,125</w:t>
      </w:r>
      <w:r>
        <w:rPr>
          <w:spacing w:val="-1"/>
          <w:sz w:val="24"/>
        </w:rPr>
        <w:t xml:space="preserve"> </w:t>
      </w:r>
      <w:r>
        <w:rPr>
          <w:sz w:val="24"/>
        </w:rPr>
        <w:t>divided by</w:t>
      </w:r>
      <w:r>
        <w:rPr>
          <w:spacing w:val="-1"/>
          <w:sz w:val="24"/>
        </w:rPr>
        <w:t xml:space="preserve"> </w:t>
      </w:r>
      <w:r>
        <w:rPr>
          <w:sz w:val="24"/>
        </w:rPr>
        <w:t xml:space="preserve">3 = </w:t>
      </w:r>
      <w:r>
        <w:rPr>
          <w:spacing w:val="-4"/>
          <w:sz w:val="24"/>
        </w:rPr>
        <w:t>375</w:t>
      </w:r>
    </w:p>
    <w:p w:rsidR="001D2A0A" w14:paraId="0790B883" w14:textId="77777777">
      <w:pPr>
        <w:pStyle w:val="BodyText"/>
        <w:spacing w:before="10"/>
        <w:rPr>
          <w:sz w:val="20"/>
        </w:rPr>
      </w:pPr>
    </w:p>
    <w:p w:rsidR="001D2A0A" w:rsidP="00B660FB" w14:paraId="560327E5" w14:textId="77777777">
      <w:pPr>
        <w:pStyle w:val="ListParagraph"/>
        <w:numPr>
          <w:ilvl w:val="1"/>
          <w:numId w:val="2"/>
        </w:numPr>
        <w:tabs>
          <w:tab w:val="left" w:pos="2059"/>
          <w:tab w:val="left" w:pos="2060"/>
        </w:tabs>
        <w:ind w:left="1440"/>
        <w:rPr>
          <w:sz w:val="24"/>
        </w:rPr>
      </w:pPr>
      <w:r w:rsidRPr="00B660FB">
        <w:rPr>
          <w:b/>
          <w:bCs/>
          <w:i/>
          <w:iCs/>
          <w:sz w:val="24"/>
          <w:u w:val="single"/>
        </w:rPr>
        <w:t>Time</w:t>
      </w:r>
      <w:r w:rsidRPr="00B660FB">
        <w:rPr>
          <w:b/>
          <w:bCs/>
          <w:i/>
          <w:iCs/>
          <w:spacing w:val="-3"/>
          <w:sz w:val="24"/>
          <w:u w:val="single"/>
        </w:rPr>
        <w:t xml:space="preserve"> </w:t>
      </w:r>
      <w:r w:rsidRPr="00B660FB">
        <w:rPr>
          <w:b/>
          <w:bCs/>
          <w:i/>
          <w:iCs/>
          <w:sz w:val="24"/>
          <w:u w:val="single"/>
        </w:rPr>
        <w:t>&amp;</w:t>
      </w:r>
      <w:r w:rsidRPr="00B660FB">
        <w:rPr>
          <w:b/>
          <w:bCs/>
          <w:i/>
          <w:iCs/>
          <w:spacing w:val="-3"/>
          <w:sz w:val="24"/>
          <w:u w:val="single"/>
        </w:rPr>
        <w:t xml:space="preserve"> </w:t>
      </w:r>
      <w:r w:rsidRPr="00B660FB">
        <w:rPr>
          <w:b/>
          <w:bCs/>
          <w:i/>
          <w:iCs/>
          <w:sz w:val="24"/>
          <w:u w:val="single"/>
        </w:rPr>
        <w:t>Cost</w:t>
      </w:r>
      <w:r w:rsidRPr="00B660FB">
        <w:rPr>
          <w:b/>
          <w:bCs/>
          <w:i/>
          <w:iCs/>
          <w:spacing w:val="-3"/>
          <w:sz w:val="24"/>
          <w:u w:val="single"/>
        </w:rPr>
        <w:t xml:space="preserve"> </w:t>
      </w:r>
      <w:r w:rsidRPr="00B660FB">
        <w:rPr>
          <w:b/>
          <w:bCs/>
          <w:i/>
          <w:iCs/>
          <w:sz w:val="24"/>
          <w:u w:val="single"/>
        </w:rPr>
        <w:t>Burden</w:t>
      </w:r>
      <w:r w:rsidRPr="00B660FB">
        <w:rPr>
          <w:b/>
          <w:bCs/>
          <w:i/>
          <w:iCs/>
          <w:spacing w:val="-3"/>
          <w:sz w:val="24"/>
          <w:u w:val="single"/>
        </w:rPr>
        <w:t xml:space="preserve"> </w:t>
      </w:r>
      <w:r w:rsidRPr="00B660FB">
        <w:rPr>
          <w:b/>
          <w:bCs/>
          <w:i/>
          <w:iCs/>
          <w:sz w:val="24"/>
          <w:u w:val="single"/>
        </w:rPr>
        <w:t>for</w:t>
      </w:r>
      <w:r w:rsidRPr="00B660FB">
        <w:rPr>
          <w:b/>
          <w:bCs/>
          <w:i/>
          <w:iCs/>
          <w:spacing w:val="-3"/>
          <w:sz w:val="24"/>
          <w:u w:val="single"/>
        </w:rPr>
        <w:t xml:space="preserve"> </w:t>
      </w:r>
      <w:r w:rsidRPr="00B660FB">
        <w:rPr>
          <w:b/>
          <w:bCs/>
          <w:i/>
          <w:iCs/>
          <w:sz w:val="24"/>
          <w:u w:val="single"/>
        </w:rPr>
        <w:t>Review</w:t>
      </w:r>
      <w:r w:rsidRPr="00B660FB">
        <w:rPr>
          <w:b/>
          <w:bCs/>
          <w:i/>
          <w:iCs/>
          <w:spacing w:val="-4"/>
          <w:sz w:val="24"/>
          <w:u w:val="single"/>
        </w:rPr>
        <w:t xml:space="preserve"> </w:t>
      </w:r>
      <w:r w:rsidRPr="00B660FB">
        <w:rPr>
          <w:b/>
          <w:bCs/>
          <w:i/>
          <w:iCs/>
          <w:sz w:val="24"/>
          <w:u w:val="single"/>
        </w:rPr>
        <w:t>of</w:t>
      </w:r>
      <w:r w:rsidRPr="00B660FB">
        <w:rPr>
          <w:b/>
          <w:bCs/>
          <w:i/>
          <w:iCs/>
          <w:spacing w:val="-4"/>
          <w:sz w:val="24"/>
          <w:u w:val="single"/>
        </w:rPr>
        <w:t xml:space="preserve"> </w:t>
      </w:r>
      <w:r w:rsidRPr="00B660FB">
        <w:rPr>
          <w:b/>
          <w:bCs/>
          <w:i/>
          <w:iCs/>
          <w:sz w:val="24"/>
          <w:u w:val="single"/>
        </w:rPr>
        <w:t>the</w:t>
      </w:r>
      <w:r w:rsidRPr="00B660FB">
        <w:rPr>
          <w:b/>
          <w:bCs/>
          <w:i/>
          <w:iCs/>
          <w:spacing w:val="-3"/>
          <w:sz w:val="24"/>
          <w:u w:val="single"/>
        </w:rPr>
        <w:t xml:space="preserve"> </w:t>
      </w:r>
      <w:r w:rsidRPr="00B660FB">
        <w:rPr>
          <w:b/>
          <w:bCs/>
          <w:i/>
          <w:iCs/>
          <w:sz w:val="24"/>
          <w:u w:val="single"/>
        </w:rPr>
        <w:t>Statutory</w:t>
      </w:r>
      <w:r w:rsidRPr="00B660FB">
        <w:rPr>
          <w:b/>
          <w:bCs/>
          <w:i/>
          <w:iCs/>
          <w:spacing w:val="-5"/>
          <w:sz w:val="24"/>
          <w:u w:val="single"/>
        </w:rPr>
        <w:t xml:space="preserve"> </w:t>
      </w:r>
      <w:r w:rsidRPr="00B660FB">
        <w:rPr>
          <w:b/>
          <w:bCs/>
          <w:i/>
          <w:iCs/>
          <w:sz w:val="24"/>
          <w:u w:val="single"/>
        </w:rPr>
        <w:t>&amp;</w:t>
      </w:r>
      <w:r w:rsidRPr="00B660FB">
        <w:rPr>
          <w:b/>
          <w:bCs/>
          <w:i/>
          <w:iCs/>
          <w:spacing w:val="-3"/>
          <w:sz w:val="24"/>
          <w:u w:val="single"/>
        </w:rPr>
        <w:t xml:space="preserve"> </w:t>
      </w:r>
      <w:r w:rsidRPr="00B660FB">
        <w:rPr>
          <w:b/>
          <w:bCs/>
          <w:i/>
          <w:iCs/>
          <w:sz w:val="24"/>
          <w:u w:val="single"/>
        </w:rPr>
        <w:t>Regulatory</w:t>
      </w:r>
      <w:r w:rsidRPr="00B660FB">
        <w:rPr>
          <w:b/>
          <w:bCs/>
          <w:i/>
          <w:iCs/>
          <w:spacing w:val="-3"/>
          <w:sz w:val="24"/>
          <w:u w:val="single"/>
        </w:rPr>
        <w:t xml:space="preserve"> </w:t>
      </w:r>
      <w:r w:rsidRPr="00B660FB">
        <w:rPr>
          <w:b/>
          <w:bCs/>
          <w:i/>
          <w:iCs/>
          <w:sz w:val="24"/>
          <w:u w:val="single"/>
        </w:rPr>
        <w:t>Law</w:t>
      </w:r>
      <w:r w:rsidRPr="00B660FB">
        <w:rPr>
          <w:b/>
          <w:bCs/>
          <w:i/>
          <w:iCs/>
          <w:spacing w:val="-4"/>
          <w:sz w:val="24"/>
          <w:u w:val="single"/>
        </w:rPr>
        <w:t xml:space="preserve"> </w:t>
      </w:r>
      <w:r w:rsidRPr="00B660FB">
        <w:rPr>
          <w:b/>
          <w:bCs/>
          <w:i/>
          <w:iCs/>
          <w:sz w:val="24"/>
          <w:u w:val="single"/>
        </w:rPr>
        <w:t>Associated</w:t>
      </w:r>
      <w:r w:rsidRPr="00B660FB">
        <w:rPr>
          <w:b/>
          <w:bCs/>
          <w:i/>
          <w:iCs/>
          <w:sz w:val="24"/>
        </w:rPr>
        <w:t xml:space="preserve"> </w:t>
      </w:r>
      <w:r w:rsidRPr="00B660FB">
        <w:rPr>
          <w:b/>
          <w:bCs/>
          <w:i/>
          <w:iCs/>
          <w:sz w:val="24"/>
          <w:u w:val="single"/>
        </w:rPr>
        <w:t>with the CMS-1561A form</w:t>
      </w:r>
      <w:r>
        <w:rPr>
          <w:sz w:val="24"/>
        </w:rPr>
        <w:t>.</w:t>
      </w:r>
    </w:p>
    <w:p w:rsidR="001D2A0A" w14:paraId="521E5FC5" w14:textId="77777777">
      <w:pPr>
        <w:pStyle w:val="BodyText"/>
      </w:pPr>
    </w:p>
    <w:p w:rsidR="001D2A0A" w:rsidP="00B660FB" w14:paraId="724CF1C3" w14:textId="77777777">
      <w:pPr>
        <w:pStyle w:val="BodyText"/>
        <w:ind w:left="1440" w:right="613"/>
      </w:pPr>
      <w:r>
        <w:t>We estimate that before completing and signing the CMS-1561 form, the facility CEO would need to take time to research the statutory and regulatory law related to</w:t>
      </w:r>
      <w:r>
        <w:rPr>
          <w:spacing w:val="-4"/>
        </w:rPr>
        <w:t xml:space="preserve"> </w:t>
      </w:r>
      <w:r>
        <w:t>this</w:t>
      </w:r>
      <w:r>
        <w:rPr>
          <w:spacing w:val="-4"/>
        </w:rPr>
        <w:t xml:space="preserve"> </w:t>
      </w:r>
      <w:r>
        <w:t>form,</w:t>
      </w:r>
      <w:r>
        <w:rPr>
          <w:spacing w:val="-4"/>
        </w:rPr>
        <w:t xml:space="preserve"> </w:t>
      </w:r>
      <w:r>
        <w:t>including</w:t>
      </w:r>
      <w:r>
        <w:rPr>
          <w:spacing w:val="-4"/>
        </w:rPr>
        <w:t xml:space="preserve"> </w:t>
      </w:r>
      <w:r>
        <w:t>section</w:t>
      </w:r>
      <w:r>
        <w:rPr>
          <w:spacing w:val="-4"/>
        </w:rPr>
        <w:t xml:space="preserve"> </w:t>
      </w:r>
      <w:r>
        <w:t>1861(aa)(2)(K)(ii)</w:t>
      </w:r>
      <w:r>
        <w:rPr>
          <w:spacing w:val="-5"/>
        </w:rPr>
        <w:t xml:space="preserve"> </w:t>
      </w:r>
      <w:r>
        <w:t>of</w:t>
      </w:r>
      <w:r>
        <w:rPr>
          <w:spacing w:val="-5"/>
        </w:rPr>
        <w:t xml:space="preserve"> </w:t>
      </w:r>
      <w:r>
        <w:t>the</w:t>
      </w:r>
      <w:r>
        <w:rPr>
          <w:spacing w:val="-4"/>
        </w:rPr>
        <w:t xml:space="preserve"> </w:t>
      </w:r>
      <w:r>
        <w:t>Act</w:t>
      </w:r>
      <w:r>
        <w:rPr>
          <w:spacing w:val="-4"/>
        </w:rPr>
        <w:t xml:space="preserve"> </w:t>
      </w:r>
      <w:r>
        <w:t>and</w:t>
      </w:r>
      <w:r>
        <w:rPr>
          <w:spacing w:val="-4"/>
        </w:rPr>
        <w:t xml:space="preserve"> </w:t>
      </w:r>
      <w:r>
        <w:t>the</w:t>
      </w:r>
      <w:r>
        <w:rPr>
          <w:spacing w:val="-4"/>
        </w:rPr>
        <w:t xml:space="preserve"> </w:t>
      </w:r>
      <w:r>
        <w:t>implementing regulations at 42 CFR part 405 subpart X and 42 CFR part 498.</w:t>
      </w:r>
    </w:p>
    <w:p w:rsidR="001D2A0A" w14:paraId="0CE3C6F2" w14:textId="77777777">
      <w:pPr>
        <w:pStyle w:val="BodyText"/>
      </w:pPr>
    </w:p>
    <w:p w:rsidR="001D2A0A" w:rsidP="00B660FB" w14:paraId="1953E432" w14:textId="358263F5">
      <w:pPr>
        <w:ind w:left="1440" w:right="758"/>
        <w:rPr>
          <w:sz w:val="24"/>
        </w:rPr>
      </w:pPr>
      <w:r>
        <w:rPr>
          <w:sz w:val="24"/>
        </w:rPr>
        <w:t>We</w:t>
      </w:r>
      <w:r>
        <w:rPr>
          <w:spacing w:val="-3"/>
          <w:sz w:val="24"/>
        </w:rPr>
        <w:t xml:space="preserve"> </w:t>
      </w:r>
      <w:r>
        <w:rPr>
          <w:sz w:val="24"/>
        </w:rPr>
        <w:t>estimate</w:t>
      </w:r>
      <w:r>
        <w:rPr>
          <w:spacing w:val="-3"/>
          <w:sz w:val="24"/>
        </w:rPr>
        <w:t xml:space="preserve"> </w:t>
      </w:r>
      <w:r>
        <w:rPr>
          <w:sz w:val="24"/>
        </w:rPr>
        <w:t>that</w:t>
      </w:r>
      <w:r>
        <w:rPr>
          <w:spacing w:val="-4"/>
          <w:sz w:val="24"/>
        </w:rPr>
        <w:t xml:space="preserve"> </w:t>
      </w:r>
      <w:r>
        <w:rPr>
          <w:sz w:val="24"/>
        </w:rPr>
        <w:t>this</w:t>
      </w:r>
      <w:r>
        <w:rPr>
          <w:spacing w:val="-5"/>
          <w:sz w:val="24"/>
        </w:rPr>
        <w:t xml:space="preserve"> </w:t>
      </w:r>
      <w:r>
        <w:rPr>
          <w:sz w:val="24"/>
        </w:rPr>
        <w:t>task</w:t>
      </w:r>
      <w:r>
        <w:rPr>
          <w:spacing w:val="-4"/>
          <w:sz w:val="24"/>
        </w:rPr>
        <w:t xml:space="preserve"> </w:t>
      </w:r>
      <w:r>
        <w:rPr>
          <w:sz w:val="24"/>
        </w:rPr>
        <w:t>would</w:t>
      </w:r>
      <w:r>
        <w:rPr>
          <w:spacing w:val="-3"/>
          <w:sz w:val="24"/>
        </w:rPr>
        <w:t xml:space="preserve"> </w:t>
      </w:r>
      <w:r>
        <w:rPr>
          <w:sz w:val="24"/>
        </w:rPr>
        <w:t>take</w:t>
      </w:r>
      <w:r>
        <w:rPr>
          <w:spacing w:val="-3"/>
          <w:sz w:val="24"/>
        </w:rPr>
        <w:t xml:space="preserve"> </w:t>
      </w:r>
      <w:r>
        <w:rPr>
          <w:b/>
          <w:sz w:val="24"/>
        </w:rPr>
        <w:t>40</w:t>
      </w:r>
      <w:r>
        <w:rPr>
          <w:b/>
          <w:spacing w:val="-3"/>
          <w:sz w:val="24"/>
        </w:rPr>
        <w:t xml:space="preserve"> </w:t>
      </w:r>
      <w:r>
        <w:rPr>
          <w:b/>
          <w:sz w:val="24"/>
        </w:rPr>
        <w:t>minutes</w:t>
      </w:r>
      <w:r>
        <w:rPr>
          <w:b/>
          <w:spacing w:val="-3"/>
          <w:sz w:val="24"/>
        </w:rPr>
        <w:t xml:space="preserve"> </w:t>
      </w:r>
      <w:r>
        <w:rPr>
          <w:b/>
          <w:i/>
          <w:sz w:val="24"/>
        </w:rPr>
        <w:t xml:space="preserve">per each new RHC </w:t>
      </w:r>
      <w:r>
        <w:rPr>
          <w:sz w:val="24"/>
        </w:rPr>
        <w:t>to complete this task.</w:t>
      </w:r>
    </w:p>
    <w:p w:rsidR="001D2A0A" w14:paraId="42660112" w14:textId="77777777">
      <w:pPr>
        <w:pStyle w:val="BodyText"/>
        <w:rPr>
          <w:sz w:val="20"/>
        </w:rPr>
      </w:pPr>
    </w:p>
    <w:p w:rsidR="001D2A0A" w14:paraId="5E43DE23" w14:textId="390AAC54">
      <w:pPr>
        <w:pStyle w:val="BodyText"/>
        <w:spacing w:before="1"/>
        <w:rPr>
          <w:sz w:val="15"/>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125730</wp:posOffset>
                </wp:positionV>
                <wp:extent cx="1828800" cy="6350"/>
                <wp:effectExtent l="0" t="0" r="0" b="0"/>
                <wp:wrapTopAndBottom/>
                <wp:docPr id="7"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7" style="width:2in;height:0.5pt;margin-top:9.9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rsidR="001D2A0A" w14:paraId="6CADD34E" w14:textId="77777777">
      <w:pPr>
        <w:spacing w:before="84"/>
        <w:ind w:left="620" w:right="758" w:hanging="1"/>
        <w:rPr>
          <w:sz w:val="20"/>
        </w:rPr>
      </w:pPr>
      <w:bookmarkStart w:id="6" w:name="_bookmark6"/>
      <w:bookmarkEnd w:id="6"/>
      <w:r>
        <w:rPr>
          <w:sz w:val="20"/>
          <w:vertAlign w:val="superscript"/>
        </w:rPr>
        <w:t>7</w:t>
      </w:r>
      <w:r>
        <w:rPr>
          <w:spacing w:val="-2"/>
          <w:sz w:val="20"/>
        </w:rPr>
        <w:t xml:space="preserve"> </w:t>
      </w:r>
      <w:r>
        <w:rPr>
          <w:sz w:val="20"/>
        </w:rPr>
        <w:t>This</w:t>
      </w:r>
      <w:r>
        <w:rPr>
          <w:spacing w:val="-2"/>
          <w:sz w:val="20"/>
        </w:rPr>
        <w:t xml:space="preserve"> </w:t>
      </w:r>
      <w:r>
        <w:rPr>
          <w:sz w:val="20"/>
        </w:rPr>
        <w:t>information</w:t>
      </w:r>
      <w:r>
        <w:rPr>
          <w:spacing w:val="-3"/>
          <w:sz w:val="20"/>
        </w:rPr>
        <w:t xml:space="preserve"> </w:t>
      </w:r>
      <w:r>
        <w:rPr>
          <w:sz w:val="20"/>
        </w:rPr>
        <w:t>was</w:t>
      </w:r>
      <w:r>
        <w:rPr>
          <w:spacing w:val="-3"/>
          <w:sz w:val="20"/>
        </w:rPr>
        <w:t xml:space="preserve"> </w:t>
      </w:r>
      <w:r>
        <w:rPr>
          <w:sz w:val="20"/>
        </w:rPr>
        <w:t>obtained</w:t>
      </w:r>
      <w:r>
        <w:rPr>
          <w:spacing w:val="-3"/>
          <w:sz w:val="20"/>
        </w:rPr>
        <w:t xml:space="preserve"> </w:t>
      </w:r>
      <w:r>
        <w:rPr>
          <w:sz w:val="20"/>
        </w:rPr>
        <w:t>from</w:t>
      </w:r>
      <w:r>
        <w:rPr>
          <w:spacing w:val="-4"/>
          <w:sz w:val="20"/>
        </w:rPr>
        <w:t xml:space="preserve"> </w:t>
      </w:r>
      <w:r>
        <w:rPr>
          <w:sz w:val="20"/>
        </w:rPr>
        <w:t>the</w:t>
      </w:r>
      <w:r>
        <w:rPr>
          <w:spacing w:val="-2"/>
          <w:sz w:val="20"/>
        </w:rPr>
        <w:t xml:space="preserve"> </w:t>
      </w:r>
      <w:r>
        <w:rPr>
          <w:sz w:val="20"/>
        </w:rPr>
        <w:t>CMS</w:t>
      </w:r>
      <w:r>
        <w:rPr>
          <w:spacing w:val="-2"/>
          <w:sz w:val="20"/>
        </w:rPr>
        <w:t xml:space="preserve"> </w:t>
      </w:r>
      <w:r>
        <w:rPr>
          <w:sz w:val="20"/>
        </w:rPr>
        <w:t>Survey</w:t>
      </w:r>
      <w:r>
        <w:rPr>
          <w:spacing w:val="-3"/>
          <w:sz w:val="20"/>
        </w:rPr>
        <w:t xml:space="preserve"> </w:t>
      </w:r>
      <w:r>
        <w:rPr>
          <w:sz w:val="20"/>
        </w:rPr>
        <w:t>&amp;</w:t>
      </w:r>
      <w:r>
        <w:rPr>
          <w:spacing w:val="-3"/>
          <w:sz w:val="20"/>
        </w:rPr>
        <w:t xml:space="preserve"> </w:t>
      </w:r>
      <w:r>
        <w:rPr>
          <w:sz w:val="20"/>
        </w:rPr>
        <w:t>Certification</w:t>
      </w:r>
      <w:r>
        <w:rPr>
          <w:spacing w:val="-3"/>
          <w:sz w:val="20"/>
        </w:rPr>
        <w:t xml:space="preserve"> </w:t>
      </w:r>
      <w:r>
        <w:rPr>
          <w:sz w:val="20"/>
        </w:rPr>
        <w:t>Quality,</w:t>
      </w:r>
      <w:r>
        <w:rPr>
          <w:spacing w:val="-2"/>
          <w:sz w:val="20"/>
        </w:rPr>
        <w:t xml:space="preserve"> </w:t>
      </w:r>
      <w:r>
        <w:rPr>
          <w:sz w:val="20"/>
        </w:rPr>
        <w:t>Certification</w:t>
      </w:r>
      <w:r>
        <w:rPr>
          <w:spacing w:val="-1"/>
          <w:sz w:val="20"/>
        </w:rPr>
        <w:t xml:space="preserve"> </w:t>
      </w:r>
      <w:r>
        <w:rPr>
          <w:sz w:val="20"/>
        </w:rPr>
        <w:t>&amp;</w:t>
      </w:r>
      <w:r>
        <w:rPr>
          <w:spacing w:val="-3"/>
          <w:sz w:val="20"/>
        </w:rPr>
        <w:t xml:space="preserve"> </w:t>
      </w:r>
      <w:r>
        <w:rPr>
          <w:sz w:val="20"/>
        </w:rPr>
        <w:t>Quality</w:t>
      </w:r>
      <w:r>
        <w:rPr>
          <w:spacing w:val="-3"/>
          <w:sz w:val="20"/>
        </w:rPr>
        <w:t xml:space="preserve"> </w:t>
      </w:r>
      <w:r>
        <w:rPr>
          <w:sz w:val="20"/>
        </w:rPr>
        <w:t>Reports (S&amp;C QCOR Reports).</w:t>
      </w:r>
    </w:p>
    <w:p w:rsidR="001D2A0A" w14:paraId="63905B6F" w14:textId="77777777">
      <w:pPr>
        <w:rPr>
          <w:sz w:val="20"/>
        </w:rPr>
        <w:sectPr>
          <w:pgSz w:w="12240" w:h="15840"/>
          <w:pgMar w:top="1400" w:right="820" w:bottom="1160" w:left="820" w:header="443" w:footer="972" w:gutter="0"/>
          <w:cols w:space="720"/>
        </w:sectPr>
      </w:pPr>
    </w:p>
    <w:p w:rsidR="001D2A0A" w14:paraId="34109428" w14:textId="77777777">
      <w:pPr>
        <w:pStyle w:val="BodyText"/>
      </w:pPr>
    </w:p>
    <w:p w:rsidR="001D2A0A" w:rsidRPr="00B660FB" w:rsidP="00B660FB" w14:paraId="44E775BB" w14:textId="1B2E1EA0">
      <w:pPr>
        <w:pStyle w:val="BodyText"/>
        <w:ind w:left="1440"/>
        <w:rPr>
          <w:b/>
          <w:i/>
        </w:rPr>
      </w:pPr>
      <w:r>
        <w:t>We</w:t>
      </w:r>
      <w:r>
        <w:rPr>
          <w:spacing w:val="-2"/>
        </w:rPr>
        <w:t xml:space="preserve"> </w:t>
      </w:r>
      <w:r>
        <w:t>further</w:t>
      </w:r>
      <w:r>
        <w:rPr>
          <w:spacing w:val="-1"/>
        </w:rPr>
        <w:t xml:space="preserve"> </w:t>
      </w:r>
      <w:r>
        <w:t>estimate</w:t>
      </w:r>
      <w:r>
        <w:rPr>
          <w:spacing w:val="-1"/>
        </w:rPr>
        <w:t xml:space="preserve"> </w:t>
      </w:r>
      <w:r>
        <w:t>that</w:t>
      </w:r>
      <w:r>
        <w:rPr>
          <w:spacing w:val="-2"/>
        </w:rPr>
        <w:t xml:space="preserve"> </w:t>
      </w:r>
      <w:r>
        <w:t>the</w:t>
      </w:r>
      <w:r>
        <w:rPr>
          <w:spacing w:val="-1"/>
        </w:rPr>
        <w:t xml:space="preserve"> </w:t>
      </w:r>
      <w:r>
        <w:t>total</w:t>
      </w:r>
      <w:r>
        <w:rPr>
          <w:spacing w:val="-1"/>
        </w:rPr>
        <w:t xml:space="preserve"> </w:t>
      </w:r>
      <w:r>
        <w:t>annual</w:t>
      </w:r>
      <w:r>
        <w:rPr>
          <w:spacing w:val="-1"/>
        </w:rPr>
        <w:t xml:space="preserve"> </w:t>
      </w:r>
      <w:r>
        <w:t>time</w:t>
      </w:r>
      <w:r>
        <w:rPr>
          <w:spacing w:val="-2"/>
        </w:rPr>
        <w:t xml:space="preserve"> </w:t>
      </w:r>
      <w:r>
        <w:t>burden</w:t>
      </w:r>
      <w:r>
        <w:rPr>
          <w:spacing w:val="-1"/>
        </w:rPr>
        <w:t xml:space="preserve"> </w:t>
      </w:r>
      <w:r>
        <w:t>for</w:t>
      </w:r>
      <w:r>
        <w:rPr>
          <w:spacing w:val="-1"/>
        </w:rPr>
        <w:t xml:space="preserve"> </w:t>
      </w:r>
      <w:r>
        <w:t>this</w:t>
      </w:r>
      <w:r>
        <w:rPr>
          <w:spacing w:val="-3"/>
        </w:rPr>
        <w:t xml:space="preserve"> </w:t>
      </w:r>
      <w:r>
        <w:t>task</w:t>
      </w:r>
      <w:r>
        <w:rPr>
          <w:spacing w:val="-1"/>
        </w:rPr>
        <w:t xml:space="preserve"> </w:t>
      </w:r>
      <w:r>
        <w:rPr>
          <w:b/>
          <w:i/>
        </w:rPr>
        <w:t>across</w:t>
      </w:r>
      <w:r>
        <w:rPr>
          <w:b/>
          <w:i/>
          <w:spacing w:val="-1"/>
        </w:rPr>
        <w:t xml:space="preserve"> </w:t>
      </w:r>
      <w:r>
        <w:rPr>
          <w:b/>
          <w:i/>
        </w:rPr>
        <w:t>all</w:t>
      </w:r>
      <w:r>
        <w:rPr>
          <w:b/>
          <w:i/>
          <w:spacing w:val="-1"/>
        </w:rPr>
        <w:t xml:space="preserve"> </w:t>
      </w:r>
      <w:r>
        <w:rPr>
          <w:b/>
          <w:i/>
          <w:spacing w:val="-5"/>
        </w:rPr>
        <w:t>ne</w:t>
      </w:r>
      <w:r w:rsidR="00B660FB">
        <w:rPr>
          <w:b/>
          <w:i/>
          <w:spacing w:val="-5"/>
        </w:rPr>
        <w:t xml:space="preserve">w </w:t>
      </w:r>
      <w:r>
        <w:t>RHCs</w:t>
      </w:r>
      <w:r>
        <w:rPr>
          <w:spacing w:val="-1"/>
        </w:rPr>
        <w:t xml:space="preserve"> </w:t>
      </w:r>
      <w:r>
        <w:t>per</w:t>
      </w:r>
      <w:r>
        <w:rPr>
          <w:spacing w:val="-1"/>
        </w:rPr>
        <w:t xml:space="preserve"> </w:t>
      </w:r>
      <w:r>
        <w:t>year</w:t>
      </w:r>
      <w:r>
        <w:rPr>
          <w:spacing w:val="-1"/>
        </w:rPr>
        <w:t xml:space="preserve"> </w:t>
      </w:r>
      <w:r>
        <w:t>would</w:t>
      </w:r>
      <w:r>
        <w:rPr>
          <w:spacing w:val="-1"/>
        </w:rPr>
        <w:t xml:space="preserve"> </w:t>
      </w:r>
      <w:r>
        <w:t>be</w:t>
      </w:r>
      <w:r>
        <w:rPr>
          <w:spacing w:val="-1"/>
        </w:rPr>
        <w:t xml:space="preserve"> </w:t>
      </w:r>
      <w:r>
        <w:rPr>
          <w:b/>
        </w:rPr>
        <w:t>250</w:t>
      </w:r>
      <w:r>
        <w:rPr>
          <w:b/>
          <w:spacing w:val="-1"/>
        </w:rPr>
        <w:t xml:space="preserve"> </w:t>
      </w:r>
      <w:r>
        <w:rPr>
          <w:b/>
          <w:spacing w:val="-2"/>
        </w:rPr>
        <w:t>hours</w:t>
      </w:r>
      <w:r>
        <w:rPr>
          <w:spacing w:val="-2"/>
        </w:rPr>
        <w:t>.</w:t>
      </w:r>
    </w:p>
    <w:p w:rsidR="001D2A0A" w14:paraId="7E9C5BD3" w14:textId="77777777">
      <w:pPr>
        <w:pStyle w:val="BodyText"/>
      </w:pPr>
    </w:p>
    <w:p w:rsidR="001D2A0A" w14:paraId="4F7BA623" w14:textId="77777777">
      <w:pPr>
        <w:pStyle w:val="ListParagraph"/>
        <w:numPr>
          <w:ilvl w:val="2"/>
          <w:numId w:val="2"/>
        </w:numPr>
        <w:tabs>
          <w:tab w:val="left" w:pos="2779"/>
          <w:tab w:val="left" w:pos="2780"/>
        </w:tabs>
        <w:spacing w:line="293" w:lineRule="exact"/>
        <w:ind w:hanging="361"/>
        <w:rPr>
          <w:sz w:val="24"/>
        </w:rPr>
      </w:pPr>
      <w:r>
        <w:rPr>
          <w:sz w:val="24"/>
        </w:rPr>
        <w:t>40 minutes</w:t>
      </w:r>
      <w:r>
        <w:rPr>
          <w:spacing w:val="-2"/>
          <w:sz w:val="24"/>
        </w:rPr>
        <w:t xml:space="preserve"> </w:t>
      </w:r>
      <w:r>
        <w:rPr>
          <w:sz w:val="24"/>
        </w:rPr>
        <w:t>x</w:t>
      </w:r>
      <w:r>
        <w:rPr>
          <w:spacing w:val="-1"/>
          <w:sz w:val="24"/>
        </w:rPr>
        <w:t xml:space="preserve"> </w:t>
      </w:r>
      <w:r>
        <w:rPr>
          <w:sz w:val="24"/>
        </w:rPr>
        <w:t>375 new</w:t>
      </w:r>
      <w:r>
        <w:rPr>
          <w:spacing w:val="-1"/>
          <w:sz w:val="24"/>
        </w:rPr>
        <w:t xml:space="preserve"> </w:t>
      </w:r>
      <w:r>
        <w:rPr>
          <w:sz w:val="24"/>
        </w:rPr>
        <w:t>RHCs</w:t>
      </w:r>
      <w:r>
        <w:rPr>
          <w:spacing w:val="-1"/>
          <w:sz w:val="24"/>
        </w:rPr>
        <w:t xml:space="preserve"> </w:t>
      </w:r>
      <w:r>
        <w:rPr>
          <w:sz w:val="24"/>
        </w:rPr>
        <w:t>per year</w:t>
      </w:r>
      <w:r>
        <w:rPr>
          <w:spacing w:val="-1"/>
          <w:sz w:val="24"/>
        </w:rPr>
        <w:t xml:space="preserve"> </w:t>
      </w:r>
      <w:r>
        <w:rPr>
          <w:sz w:val="24"/>
        </w:rPr>
        <w:t>= 15,000</w:t>
      </w:r>
      <w:r>
        <w:rPr>
          <w:spacing w:val="-2"/>
          <w:sz w:val="24"/>
        </w:rPr>
        <w:t xml:space="preserve"> minutes</w:t>
      </w:r>
    </w:p>
    <w:p w:rsidR="001D2A0A" w14:paraId="55A1698D" w14:textId="77777777">
      <w:pPr>
        <w:pStyle w:val="ListParagraph"/>
        <w:numPr>
          <w:ilvl w:val="2"/>
          <w:numId w:val="2"/>
        </w:numPr>
        <w:tabs>
          <w:tab w:val="left" w:pos="2779"/>
          <w:tab w:val="left" w:pos="2780"/>
        </w:tabs>
        <w:spacing w:line="293" w:lineRule="exact"/>
        <w:ind w:hanging="361"/>
        <w:rPr>
          <w:sz w:val="24"/>
        </w:rPr>
      </w:pPr>
      <w:r>
        <w:rPr>
          <w:sz w:val="24"/>
        </w:rPr>
        <w:t>15,000</w:t>
      </w:r>
      <w:r>
        <w:rPr>
          <w:spacing w:val="-1"/>
          <w:sz w:val="24"/>
        </w:rPr>
        <w:t xml:space="preserve"> </w:t>
      </w:r>
      <w:r>
        <w:rPr>
          <w:sz w:val="24"/>
        </w:rPr>
        <w:t>minutes divided</w:t>
      </w:r>
      <w:r>
        <w:rPr>
          <w:spacing w:val="-1"/>
          <w:sz w:val="24"/>
        </w:rPr>
        <w:t xml:space="preserve"> </w:t>
      </w:r>
      <w:r>
        <w:rPr>
          <w:sz w:val="24"/>
        </w:rPr>
        <w:t>by</w:t>
      </w:r>
      <w:r>
        <w:rPr>
          <w:spacing w:val="-1"/>
          <w:sz w:val="24"/>
        </w:rPr>
        <w:t xml:space="preserve"> </w:t>
      </w:r>
      <w:r>
        <w:rPr>
          <w:sz w:val="24"/>
        </w:rPr>
        <w:t>60</w:t>
      </w:r>
      <w:r>
        <w:rPr>
          <w:spacing w:val="-1"/>
          <w:sz w:val="24"/>
        </w:rPr>
        <w:t xml:space="preserve"> </w:t>
      </w:r>
      <w:r>
        <w:rPr>
          <w:sz w:val="24"/>
        </w:rPr>
        <w:t>min./hour =</w:t>
      </w:r>
      <w:r>
        <w:rPr>
          <w:spacing w:val="-1"/>
          <w:sz w:val="24"/>
        </w:rPr>
        <w:t xml:space="preserve"> </w:t>
      </w:r>
      <w:r>
        <w:rPr>
          <w:sz w:val="24"/>
        </w:rPr>
        <w:t>250</w:t>
      </w:r>
      <w:r>
        <w:rPr>
          <w:spacing w:val="-1"/>
          <w:sz w:val="24"/>
        </w:rPr>
        <w:t xml:space="preserve"> </w:t>
      </w:r>
      <w:r>
        <w:rPr>
          <w:spacing w:val="-2"/>
          <w:sz w:val="24"/>
        </w:rPr>
        <w:t>hours</w:t>
      </w:r>
    </w:p>
    <w:p w:rsidR="001D2A0A" w14:paraId="2C5B2216" w14:textId="77777777">
      <w:pPr>
        <w:pStyle w:val="BodyText"/>
        <w:spacing w:before="10"/>
        <w:rPr>
          <w:sz w:val="23"/>
        </w:rPr>
      </w:pPr>
    </w:p>
    <w:p w:rsidR="001D2A0A" w:rsidP="00B660FB" w14:paraId="3F3773FE" w14:textId="77777777">
      <w:pPr>
        <w:pStyle w:val="BodyText"/>
        <w:ind w:left="1440"/>
      </w:pPr>
      <w:r>
        <w:t>We believe that the person at the RHC who would research the applicable regulatory</w:t>
      </w:r>
      <w:r>
        <w:rPr>
          <w:spacing w:val="-3"/>
        </w:rPr>
        <w:t xml:space="preserve"> </w:t>
      </w:r>
      <w:r>
        <w:t>and</w:t>
      </w:r>
      <w:r>
        <w:rPr>
          <w:spacing w:val="-3"/>
        </w:rPr>
        <w:t xml:space="preserve"> </w:t>
      </w:r>
      <w:r>
        <w:t>statutory</w:t>
      </w:r>
      <w:r>
        <w:rPr>
          <w:spacing w:val="-5"/>
        </w:rPr>
        <w:t xml:space="preserve"> </w:t>
      </w:r>
      <w:r>
        <w:t>law</w:t>
      </w:r>
      <w:r>
        <w:rPr>
          <w:spacing w:val="-4"/>
        </w:rPr>
        <w:t xml:space="preserve"> </w:t>
      </w:r>
      <w:r>
        <w:t>and</w:t>
      </w:r>
      <w:r>
        <w:rPr>
          <w:spacing w:val="-3"/>
        </w:rPr>
        <w:t xml:space="preserve"> </w:t>
      </w:r>
      <w:r>
        <w:t>complete</w:t>
      </w:r>
      <w:r>
        <w:rPr>
          <w:spacing w:val="-4"/>
        </w:rPr>
        <w:t xml:space="preserve"> </w:t>
      </w:r>
      <w:r>
        <w:t>the</w:t>
      </w:r>
      <w:r>
        <w:rPr>
          <w:spacing w:val="-3"/>
        </w:rPr>
        <w:t xml:space="preserve"> </w:t>
      </w:r>
      <w:r>
        <w:t>CMS-1561A</w:t>
      </w:r>
      <w:r>
        <w:rPr>
          <w:spacing w:val="-4"/>
        </w:rPr>
        <w:t xml:space="preserve"> </w:t>
      </w:r>
      <w:r>
        <w:t>form</w:t>
      </w:r>
      <w:r>
        <w:rPr>
          <w:spacing w:val="-4"/>
        </w:rPr>
        <w:t xml:space="preserve"> </w:t>
      </w:r>
      <w:r>
        <w:t>would</w:t>
      </w:r>
      <w:r>
        <w:rPr>
          <w:spacing w:val="-3"/>
        </w:rPr>
        <w:t xml:space="preserve"> </w:t>
      </w:r>
      <w:r>
        <w:t>be</w:t>
      </w:r>
      <w:r>
        <w:rPr>
          <w:spacing w:val="-3"/>
        </w:rPr>
        <w:t xml:space="preserve"> </w:t>
      </w:r>
      <w:r>
        <w:t>the facility CEO.</w:t>
      </w:r>
      <w:r>
        <w:rPr>
          <w:spacing w:val="40"/>
        </w:rPr>
        <w:t xml:space="preserve"> </w:t>
      </w:r>
      <w:r>
        <w:t>As stated above, the adjusted hourly wage for a facility CEO is</w:t>
      </w:r>
    </w:p>
    <w:p w:rsidR="001D2A0A" w:rsidP="00B660FB" w14:paraId="4D69B47C" w14:textId="77777777">
      <w:pPr>
        <w:pStyle w:val="Heading1"/>
        <w:ind w:left="1440" w:firstLine="0"/>
        <w:rPr>
          <w:u w:val="none"/>
        </w:rPr>
      </w:pPr>
      <w:r>
        <w:rPr>
          <w:spacing w:val="-2"/>
          <w:u w:val="none"/>
        </w:rPr>
        <w:t>$204.82.</w:t>
      </w:r>
    </w:p>
    <w:p w:rsidR="001D2A0A" w:rsidP="00B660FB" w14:paraId="6B3DD163" w14:textId="77777777">
      <w:pPr>
        <w:pStyle w:val="BodyText"/>
        <w:ind w:left="1440"/>
        <w:rPr>
          <w:b/>
          <w:sz w:val="23"/>
        </w:rPr>
      </w:pPr>
    </w:p>
    <w:p w:rsidR="001D2A0A" w:rsidP="00B660FB" w14:paraId="3D96A2B9" w14:textId="64D82F06">
      <w:pPr>
        <w:pStyle w:val="BodyText"/>
        <w:ind w:left="1440"/>
        <w:rPr>
          <w:b/>
        </w:rPr>
      </w:pPr>
      <w:r>
        <w:t xml:space="preserve">We estimate that the cost burden for </w:t>
      </w:r>
      <w:r>
        <w:rPr>
          <w:b/>
          <w:i/>
        </w:rPr>
        <w:t xml:space="preserve">each new </w:t>
      </w:r>
      <w:r>
        <w:t>RHC for researching the regulatory</w:t>
      </w:r>
      <w:r>
        <w:rPr>
          <w:spacing w:val="-3"/>
        </w:rPr>
        <w:t xml:space="preserve"> </w:t>
      </w:r>
      <w:r>
        <w:t>and</w:t>
      </w:r>
      <w:r>
        <w:rPr>
          <w:spacing w:val="-3"/>
        </w:rPr>
        <w:t xml:space="preserve"> </w:t>
      </w:r>
      <w:r>
        <w:t>statutory</w:t>
      </w:r>
      <w:r>
        <w:rPr>
          <w:spacing w:val="-5"/>
        </w:rPr>
        <w:t xml:space="preserve"> </w:t>
      </w:r>
      <w:r>
        <w:t>law</w:t>
      </w:r>
      <w:r>
        <w:rPr>
          <w:spacing w:val="-4"/>
        </w:rPr>
        <w:t xml:space="preserve"> </w:t>
      </w:r>
      <w:r>
        <w:t>related</w:t>
      </w:r>
      <w:r>
        <w:rPr>
          <w:spacing w:val="-5"/>
        </w:rPr>
        <w:t xml:space="preserve"> </w:t>
      </w:r>
      <w:r>
        <w:t>to</w:t>
      </w:r>
      <w:r>
        <w:rPr>
          <w:spacing w:val="-3"/>
        </w:rPr>
        <w:t xml:space="preserve"> </w:t>
      </w:r>
      <w:r>
        <w:t>the</w:t>
      </w:r>
      <w:r>
        <w:rPr>
          <w:spacing w:val="-3"/>
        </w:rPr>
        <w:t xml:space="preserve"> </w:t>
      </w:r>
      <w:r>
        <w:t>CMS-1561A</w:t>
      </w:r>
      <w:r>
        <w:rPr>
          <w:spacing w:val="-4"/>
        </w:rPr>
        <w:t xml:space="preserve"> </w:t>
      </w:r>
      <w:r>
        <w:t>form</w:t>
      </w:r>
      <w:r>
        <w:rPr>
          <w:spacing w:val="-4"/>
        </w:rPr>
        <w:t xml:space="preserve"> </w:t>
      </w:r>
      <w:r>
        <w:t>would</w:t>
      </w:r>
      <w:r>
        <w:rPr>
          <w:spacing w:val="-3"/>
        </w:rPr>
        <w:t xml:space="preserve"> </w:t>
      </w:r>
      <w:r>
        <w:t>be</w:t>
      </w:r>
      <w:r>
        <w:rPr>
          <w:spacing w:val="-3"/>
        </w:rPr>
        <w:t xml:space="preserve"> </w:t>
      </w:r>
      <w:r>
        <w:rPr>
          <w:b/>
        </w:rPr>
        <w:t>$136.54</w:t>
      </w:r>
      <w:r w:rsidR="00B660FB">
        <w:rPr>
          <w:b/>
        </w:rPr>
        <w:t>.</w:t>
      </w:r>
    </w:p>
    <w:p w:rsidR="001D2A0A" w14:paraId="56ED7271" w14:textId="77777777">
      <w:pPr>
        <w:pStyle w:val="BodyText"/>
        <w:rPr>
          <w:b/>
        </w:rPr>
      </w:pPr>
    </w:p>
    <w:p w:rsidR="001D2A0A" w14:paraId="6E4C2DB8" w14:textId="77777777">
      <w:pPr>
        <w:pStyle w:val="ListParagraph"/>
        <w:numPr>
          <w:ilvl w:val="2"/>
          <w:numId w:val="2"/>
        </w:numPr>
        <w:tabs>
          <w:tab w:val="left" w:pos="2779"/>
          <w:tab w:val="left" w:pos="2780"/>
        </w:tabs>
        <w:spacing w:line="293" w:lineRule="exact"/>
        <w:ind w:hanging="361"/>
        <w:rPr>
          <w:sz w:val="24"/>
        </w:rPr>
      </w:pPr>
      <w:r>
        <w:rPr>
          <w:sz w:val="24"/>
        </w:rPr>
        <w:t>$204.82</w:t>
      </w:r>
      <w:r>
        <w:rPr>
          <w:spacing w:val="-1"/>
          <w:sz w:val="24"/>
        </w:rPr>
        <w:t xml:space="preserve"> </w:t>
      </w:r>
      <w:r>
        <w:rPr>
          <w:sz w:val="24"/>
        </w:rPr>
        <w:t>divided by 60 min per</w:t>
      </w:r>
      <w:r>
        <w:rPr>
          <w:spacing w:val="-1"/>
          <w:sz w:val="24"/>
        </w:rPr>
        <w:t xml:space="preserve"> </w:t>
      </w:r>
      <w:r>
        <w:rPr>
          <w:sz w:val="24"/>
        </w:rPr>
        <w:t>hour</w:t>
      </w:r>
      <w:r>
        <w:rPr>
          <w:spacing w:val="-1"/>
          <w:sz w:val="24"/>
        </w:rPr>
        <w:t xml:space="preserve"> </w:t>
      </w:r>
      <w:r>
        <w:rPr>
          <w:sz w:val="24"/>
        </w:rPr>
        <w:t xml:space="preserve">= $3.4136 per </w:t>
      </w:r>
      <w:r>
        <w:rPr>
          <w:spacing w:val="-2"/>
          <w:sz w:val="24"/>
        </w:rPr>
        <w:t>minute</w:t>
      </w:r>
    </w:p>
    <w:p w:rsidR="001D2A0A" w14:paraId="7B82CF6C" w14:textId="77777777">
      <w:pPr>
        <w:pStyle w:val="ListParagraph"/>
        <w:numPr>
          <w:ilvl w:val="2"/>
          <w:numId w:val="2"/>
        </w:numPr>
        <w:tabs>
          <w:tab w:val="left" w:pos="2779"/>
          <w:tab w:val="left" w:pos="2780"/>
        </w:tabs>
        <w:spacing w:line="293" w:lineRule="exact"/>
        <w:ind w:hanging="361"/>
        <w:rPr>
          <w:sz w:val="24"/>
        </w:rPr>
      </w:pPr>
      <w:r>
        <w:rPr>
          <w:sz w:val="24"/>
        </w:rPr>
        <w:t>$3.4136</w:t>
      </w:r>
      <w:r>
        <w:rPr>
          <w:spacing w:val="-1"/>
          <w:sz w:val="24"/>
        </w:rPr>
        <w:t xml:space="preserve"> </w:t>
      </w:r>
      <w:r>
        <w:rPr>
          <w:sz w:val="24"/>
        </w:rPr>
        <w:t>per</w:t>
      </w:r>
      <w:r>
        <w:rPr>
          <w:spacing w:val="-1"/>
          <w:sz w:val="24"/>
        </w:rPr>
        <w:t xml:space="preserve"> </w:t>
      </w:r>
      <w:r>
        <w:rPr>
          <w:sz w:val="24"/>
        </w:rPr>
        <w:t>min</w:t>
      </w:r>
      <w:r>
        <w:rPr>
          <w:spacing w:val="-1"/>
          <w:sz w:val="24"/>
        </w:rPr>
        <w:t xml:space="preserve"> </w:t>
      </w:r>
      <w:r>
        <w:rPr>
          <w:sz w:val="24"/>
        </w:rPr>
        <w:t xml:space="preserve">x 40 minutes = </w:t>
      </w:r>
      <w:r>
        <w:rPr>
          <w:spacing w:val="-2"/>
          <w:sz w:val="24"/>
        </w:rPr>
        <w:t>$136.54</w:t>
      </w:r>
    </w:p>
    <w:p w:rsidR="001D2A0A" w14:paraId="645C4B82" w14:textId="77777777">
      <w:pPr>
        <w:pStyle w:val="BodyText"/>
      </w:pPr>
    </w:p>
    <w:p w:rsidR="001D2A0A" w:rsidP="00B660FB" w14:paraId="43C99C02" w14:textId="77777777">
      <w:pPr>
        <w:pStyle w:val="BodyText"/>
        <w:ind w:left="1440"/>
        <w:rPr>
          <w:b/>
        </w:rPr>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cost</w:t>
      </w:r>
      <w:r>
        <w:rPr>
          <w:spacing w:val="-3"/>
        </w:rPr>
        <w:t xml:space="preserve"> </w:t>
      </w:r>
      <w:r>
        <w:rPr>
          <w:b/>
          <w:i/>
        </w:rPr>
        <w:t>across</w:t>
      </w:r>
      <w:r>
        <w:rPr>
          <w:b/>
          <w:i/>
          <w:spacing w:val="-3"/>
        </w:rPr>
        <w:t xml:space="preserve"> </w:t>
      </w:r>
      <w:r>
        <w:rPr>
          <w:b/>
          <w:i/>
        </w:rPr>
        <w:t>all</w:t>
      </w:r>
      <w:r>
        <w:rPr>
          <w:b/>
          <w:i/>
          <w:spacing w:val="-3"/>
        </w:rPr>
        <w:t xml:space="preserve"> </w:t>
      </w:r>
      <w:r>
        <w:t>new</w:t>
      </w:r>
      <w:r>
        <w:rPr>
          <w:spacing w:val="-5"/>
        </w:rPr>
        <w:t xml:space="preserve"> </w:t>
      </w:r>
      <w:r>
        <w:t>RHCs</w:t>
      </w:r>
      <w:r>
        <w:rPr>
          <w:spacing w:val="-2"/>
        </w:rPr>
        <w:t xml:space="preserve"> </w:t>
      </w:r>
      <w:r>
        <w:t>for</w:t>
      </w:r>
      <w:r>
        <w:rPr>
          <w:spacing w:val="-3"/>
        </w:rPr>
        <w:t xml:space="preserve"> </w:t>
      </w:r>
      <w:r>
        <w:t xml:space="preserve">the performance of this task would be </w:t>
      </w:r>
      <w:r>
        <w:rPr>
          <w:b/>
        </w:rPr>
        <w:t>$51,205.</w:t>
      </w:r>
    </w:p>
    <w:p w:rsidR="001D2A0A" w14:paraId="2872D424" w14:textId="77777777">
      <w:pPr>
        <w:pStyle w:val="BodyText"/>
        <w:rPr>
          <w:b/>
        </w:rPr>
      </w:pPr>
    </w:p>
    <w:p w:rsidR="001D2A0A" w14:paraId="584133A1" w14:textId="77777777">
      <w:pPr>
        <w:pStyle w:val="ListParagraph"/>
        <w:numPr>
          <w:ilvl w:val="2"/>
          <w:numId w:val="2"/>
        </w:numPr>
        <w:tabs>
          <w:tab w:val="left" w:pos="2779"/>
          <w:tab w:val="left" w:pos="2780"/>
        </w:tabs>
        <w:ind w:hanging="361"/>
        <w:rPr>
          <w:sz w:val="24"/>
        </w:rPr>
      </w:pPr>
      <w:r>
        <w:rPr>
          <w:sz w:val="24"/>
        </w:rPr>
        <w:t>250 hours x</w:t>
      </w:r>
      <w:r>
        <w:rPr>
          <w:spacing w:val="-2"/>
          <w:sz w:val="24"/>
        </w:rPr>
        <w:t xml:space="preserve"> </w:t>
      </w:r>
      <w:r>
        <w:rPr>
          <w:sz w:val="24"/>
        </w:rPr>
        <w:t>$204.82 per</w:t>
      </w:r>
      <w:r>
        <w:rPr>
          <w:spacing w:val="-1"/>
          <w:sz w:val="24"/>
        </w:rPr>
        <w:t xml:space="preserve"> </w:t>
      </w:r>
      <w:r>
        <w:rPr>
          <w:sz w:val="24"/>
        </w:rPr>
        <w:t xml:space="preserve">hour = </w:t>
      </w:r>
      <w:r>
        <w:rPr>
          <w:spacing w:val="-2"/>
          <w:sz w:val="24"/>
        </w:rPr>
        <w:t>$51,205</w:t>
      </w:r>
    </w:p>
    <w:p w:rsidR="001D2A0A" w14:paraId="58669D6D" w14:textId="77777777">
      <w:pPr>
        <w:pStyle w:val="BodyText"/>
        <w:rPr>
          <w:sz w:val="28"/>
        </w:rPr>
      </w:pPr>
    </w:p>
    <w:p w:rsidR="001D2A0A" w:rsidRPr="00B660FB" w:rsidP="00B660FB" w14:paraId="73B234B0" w14:textId="77777777">
      <w:pPr>
        <w:pStyle w:val="ListParagraph"/>
        <w:numPr>
          <w:ilvl w:val="1"/>
          <w:numId w:val="2"/>
        </w:numPr>
        <w:tabs>
          <w:tab w:val="left" w:pos="2060"/>
        </w:tabs>
        <w:ind w:left="1440"/>
        <w:rPr>
          <w:b/>
          <w:bCs/>
          <w:i/>
          <w:iCs/>
          <w:sz w:val="24"/>
        </w:rPr>
      </w:pPr>
      <w:r w:rsidRPr="00B660FB">
        <w:rPr>
          <w:b/>
          <w:bCs/>
          <w:i/>
          <w:iCs/>
          <w:sz w:val="24"/>
          <w:u w:val="single"/>
        </w:rPr>
        <w:t>Time</w:t>
      </w:r>
      <w:r w:rsidRPr="00B660FB">
        <w:rPr>
          <w:b/>
          <w:bCs/>
          <w:i/>
          <w:iCs/>
          <w:spacing w:val="-3"/>
          <w:sz w:val="24"/>
          <w:u w:val="single"/>
        </w:rPr>
        <w:t xml:space="preserve"> </w:t>
      </w:r>
      <w:r w:rsidRPr="00B660FB">
        <w:rPr>
          <w:b/>
          <w:bCs/>
          <w:i/>
          <w:iCs/>
          <w:sz w:val="24"/>
          <w:u w:val="single"/>
        </w:rPr>
        <w:t>&amp;</w:t>
      </w:r>
      <w:r w:rsidRPr="00B660FB">
        <w:rPr>
          <w:b/>
          <w:bCs/>
          <w:i/>
          <w:iCs/>
          <w:spacing w:val="-2"/>
          <w:sz w:val="24"/>
          <w:u w:val="single"/>
        </w:rPr>
        <w:t xml:space="preserve"> </w:t>
      </w:r>
      <w:r w:rsidRPr="00B660FB">
        <w:rPr>
          <w:b/>
          <w:bCs/>
          <w:i/>
          <w:iCs/>
          <w:sz w:val="24"/>
          <w:u w:val="single"/>
        </w:rPr>
        <w:t>Cost</w:t>
      </w:r>
      <w:r w:rsidRPr="00B660FB">
        <w:rPr>
          <w:b/>
          <w:bCs/>
          <w:i/>
          <w:iCs/>
          <w:spacing w:val="-1"/>
          <w:sz w:val="24"/>
          <w:u w:val="single"/>
        </w:rPr>
        <w:t xml:space="preserve"> </w:t>
      </w:r>
      <w:r w:rsidRPr="00B660FB">
        <w:rPr>
          <w:b/>
          <w:bCs/>
          <w:i/>
          <w:iCs/>
          <w:sz w:val="24"/>
          <w:u w:val="single"/>
        </w:rPr>
        <w:t>Burden</w:t>
      </w:r>
      <w:r w:rsidRPr="00B660FB">
        <w:rPr>
          <w:b/>
          <w:bCs/>
          <w:i/>
          <w:iCs/>
          <w:spacing w:val="-1"/>
          <w:sz w:val="24"/>
          <w:u w:val="single"/>
        </w:rPr>
        <w:t xml:space="preserve"> </w:t>
      </w:r>
      <w:r w:rsidRPr="00B660FB">
        <w:rPr>
          <w:b/>
          <w:bCs/>
          <w:i/>
          <w:iCs/>
          <w:sz w:val="24"/>
          <w:u w:val="single"/>
        </w:rPr>
        <w:t>for</w:t>
      </w:r>
      <w:r w:rsidRPr="00B660FB">
        <w:rPr>
          <w:b/>
          <w:bCs/>
          <w:i/>
          <w:iCs/>
          <w:spacing w:val="-1"/>
          <w:sz w:val="24"/>
          <w:u w:val="single"/>
        </w:rPr>
        <w:t xml:space="preserve"> </w:t>
      </w:r>
      <w:r w:rsidRPr="00B660FB">
        <w:rPr>
          <w:b/>
          <w:bCs/>
          <w:i/>
          <w:iCs/>
          <w:sz w:val="24"/>
          <w:u w:val="single"/>
        </w:rPr>
        <w:t>Completion</w:t>
      </w:r>
      <w:r w:rsidRPr="00B660FB">
        <w:rPr>
          <w:b/>
          <w:bCs/>
          <w:i/>
          <w:iCs/>
          <w:spacing w:val="-3"/>
          <w:sz w:val="24"/>
          <w:u w:val="single"/>
        </w:rPr>
        <w:t xml:space="preserve"> </w:t>
      </w:r>
      <w:r w:rsidRPr="00B660FB">
        <w:rPr>
          <w:b/>
          <w:bCs/>
          <w:i/>
          <w:iCs/>
          <w:sz w:val="24"/>
          <w:u w:val="single"/>
        </w:rPr>
        <w:t>of</w:t>
      </w:r>
      <w:r w:rsidRPr="00B660FB">
        <w:rPr>
          <w:b/>
          <w:bCs/>
          <w:i/>
          <w:iCs/>
          <w:spacing w:val="-1"/>
          <w:sz w:val="24"/>
          <w:u w:val="single"/>
        </w:rPr>
        <w:t xml:space="preserve"> </w:t>
      </w:r>
      <w:r w:rsidRPr="00B660FB">
        <w:rPr>
          <w:b/>
          <w:bCs/>
          <w:i/>
          <w:iCs/>
          <w:sz w:val="24"/>
          <w:u w:val="single"/>
        </w:rPr>
        <w:t>the</w:t>
      </w:r>
      <w:r w:rsidRPr="00B660FB">
        <w:rPr>
          <w:b/>
          <w:bCs/>
          <w:i/>
          <w:iCs/>
          <w:spacing w:val="-1"/>
          <w:sz w:val="24"/>
          <w:u w:val="single"/>
        </w:rPr>
        <w:t xml:space="preserve"> </w:t>
      </w:r>
      <w:r w:rsidRPr="00B660FB">
        <w:rPr>
          <w:b/>
          <w:bCs/>
          <w:i/>
          <w:iCs/>
          <w:sz w:val="24"/>
          <w:u w:val="single"/>
        </w:rPr>
        <w:t>CMS-1561A</w:t>
      </w:r>
      <w:r w:rsidRPr="00B660FB">
        <w:rPr>
          <w:b/>
          <w:bCs/>
          <w:i/>
          <w:iCs/>
          <w:spacing w:val="-2"/>
          <w:sz w:val="24"/>
          <w:u w:val="single"/>
        </w:rPr>
        <w:t xml:space="preserve"> form</w:t>
      </w:r>
      <w:r w:rsidRPr="00B660FB">
        <w:rPr>
          <w:b/>
          <w:bCs/>
          <w:i/>
          <w:iCs/>
          <w:spacing w:val="-2"/>
          <w:sz w:val="24"/>
        </w:rPr>
        <w:t>.</w:t>
      </w:r>
    </w:p>
    <w:p w:rsidR="001D2A0A" w14:paraId="169C38D4" w14:textId="77777777">
      <w:pPr>
        <w:pStyle w:val="BodyText"/>
      </w:pPr>
    </w:p>
    <w:p w:rsidR="001D2A0A" w:rsidP="00B660FB" w14:paraId="023CDE48" w14:textId="77777777">
      <w:pPr>
        <w:ind w:left="1440"/>
        <w:rPr>
          <w:sz w:val="24"/>
        </w:rPr>
      </w:pPr>
      <w:r>
        <w:rPr>
          <w:sz w:val="24"/>
        </w:rPr>
        <w:t>We</w:t>
      </w:r>
      <w:r>
        <w:rPr>
          <w:spacing w:val="-3"/>
          <w:sz w:val="24"/>
        </w:rPr>
        <w:t xml:space="preserve"> </w:t>
      </w:r>
      <w:r>
        <w:rPr>
          <w:sz w:val="24"/>
        </w:rPr>
        <w:t>estimate</w:t>
      </w:r>
      <w:r>
        <w:rPr>
          <w:spacing w:val="-3"/>
          <w:sz w:val="24"/>
        </w:rPr>
        <w:t xml:space="preserve"> </w:t>
      </w:r>
      <w:r>
        <w:rPr>
          <w:sz w:val="24"/>
        </w:rPr>
        <w:t>that</w:t>
      </w:r>
      <w:r>
        <w:rPr>
          <w:spacing w:val="-4"/>
          <w:sz w:val="24"/>
        </w:rPr>
        <w:t xml:space="preserve"> </w:t>
      </w:r>
      <w:r>
        <w:rPr>
          <w:sz w:val="24"/>
        </w:rPr>
        <w:t>it</w:t>
      </w:r>
      <w:r>
        <w:rPr>
          <w:spacing w:val="-3"/>
          <w:sz w:val="24"/>
        </w:rPr>
        <w:t xml:space="preserve"> </w:t>
      </w:r>
      <w:r>
        <w:rPr>
          <w:sz w:val="24"/>
        </w:rPr>
        <w:t>would</w:t>
      </w:r>
      <w:r>
        <w:rPr>
          <w:spacing w:val="-3"/>
          <w:sz w:val="24"/>
        </w:rPr>
        <w:t xml:space="preserve"> </w:t>
      </w:r>
      <w:r>
        <w:rPr>
          <w:sz w:val="24"/>
        </w:rPr>
        <w:t>take</w:t>
      </w:r>
      <w:r>
        <w:rPr>
          <w:spacing w:val="-3"/>
          <w:sz w:val="24"/>
        </w:rPr>
        <w:t xml:space="preserve"> </w:t>
      </w:r>
      <w:r>
        <w:rPr>
          <w:b/>
          <w:sz w:val="24"/>
        </w:rPr>
        <w:t>10</w:t>
      </w:r>
      <w:r>
        <w:rPr>
          <w:b/>
          <w:spacing w:val="-3"/>
          <w:sz w:val="24"/>
        </w:rPr>
        <w:t xml:space="preserve"> </w:t>
      </w:r>
      <w:r>
        <w:rPr>
          <w:b/>
          <w:sz w:val="24"/>
        </w:rPr>
        <w:t>minutes</w:t>
      </w:r>
      <w:r>
        <w:rPr>
          <w:b/>
          <w:spacing w:val="-4"/>
          <w:sz w:val="24"/>
        </w:rPr>
        <w:t xml:space="preserve"> </w:t>
      </w:r>
      <w:r>
        <w:rPr>
          <w:sz w:val="24"/>
        </w:rPr>
        <w:t>for</w:t>
      </w:r>
      <w:r>
        <w:rPr>
          <w:spacing w:val="-3"/>
          <w:sz w:val="24"/>
        </w:rPr>
        <w:t xml:space="preserve"> </w:t>
      </w:r>
      <w:r>
        <w:rPr>
          <w:b/>
          <w:i/>
          <w:sz w:val="24"/>
        </w:rPr>
        <w:t>each</w:t>
      </w:r>
      <w:r>
        <w:rPr>
          <w:b/>
          <w:i/>
          <w:spacing w:val="-4"/>
          <w:sz w:val="24"/>
        </w:rPr>
        <w:t xml:space="preserve"> </w:t>
      </w:r>
      <w:r>
        <w:rPr>
          <w:b/>
          <w:i/>
          <w:sz w:val="24"/>
        </w:rPr>
        <w:t>new</w:t>
      </w:r>
      <w:r>
        <w:rPr>
          <w:b/>
          <w:i/>
          <w:spacing w:val="-4"/>
          <w:sz w:val="24"/>
        </w:rPr>
        <w:t xml:space="preserve"> </w:t>
      </w:r>
      <w:r>
        <w:rPr>
          <w:b/>
          <w:i/>
          <w:sz w:val="24"/>
        </w:rPr>
        <w:t>RHC</w:t>
      </w:r>
      <w:r>
        <w:rPr>
          <w:b/>
          <w:i/>
          <w:spacing w:val="-4"/>
          <w:sz w:val="24"/>
        </w:rPr>
        <w:t xml:space="preserve"> </w:t>
      </w:r>
      <w:r>
        <w:rPr>
          <w:sz w:val="24"/>
        </w:rPr>
        <w:t>to</w:t>
      </w:r>
      <w:r>
        <w:rPr>
          <w:spacing w:val="-3"/>
          <w:sz w:val="24"/>
        </w:rPr>
        <w:t xml:space="preserve"> </w:t>
      </w:r>
      <w:r>
        <w:rPr>
          <w:sz w:val="24"/>
        </w:rPr>
        <w:t>complete</w:t>
      </w:r>
      <w:r>
        <w:rPr>
          <w:spacing w:val="-3"/>
          <w:sz w:val="24"/>
        </w:rPr>
        <w:t xml:space="preserve"> </w:t>
      </w:r>
      <w:r>
        <w:rPr>
          <w:sz w:val="24"/>
        </w:rPr>
        <w:t>the CMS-1561A form.</w:t>
      </w:r>
    </w:p>
    <w:p w:rsidR="001D2A0A" w:rsidP="00B660FB" w14:paraId="74282BA5" w14:textId="77777777">
      <w:pPr>
        <w:pStyle w:val="BodyText"/>
        <w:ind w:left="1440"/>
      </w:pPr>
    </w:p>
    <w:p w:rsidR="001D2A0A" w:rsidP="00B660FB" w14:paraId="441F61B0" w14:textId="77777777">
      <w:pPr>
        <w:pStyle w:val="BodyText"/>
        <w:ind w:left="1440"/>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time</w:t>
      </w:r>
      <w:r>
        <w:rPr>
          <w:spacing w:val="-3"/>
        </w:rPr>
        <w:t xml:space="preserve"> </w:t>
      </w:r>
      <w:r>
        <w:t>burden</w:t>
      </w:r>
      <w:r>
        <w:rPr>
          <w:spacing w:val="-4"/>
        </w:rPr>
        <w:t xml:space="preserve"> </w:t>
      </w:r>
      <w:r>
        <w:rPr>
          <w:b/>
          <w:i/>
        </w:rPr>
        <w:t>across</w:t>
      </w:r>
      <w:r>
        <w:rPr>
          <w:b/>
          <w:i/>
          <w:spacing w:val="-3"/>
        </w:rPr>
        <w:t xml:space="preserve"> </w:t>
      </w:r>
      <w:r>
        <w:rPr>
          <w:b/>
          <w:i/>
        </w:rPr>
        <w:t>all</w:t>
      </w:r>
      <w:r>
        <w:rPr>
          <w:b/>
          <w:i/>
          <w:spacing w:val="-3"/>
        </w:rPr>
        <w:t xml:space="preserve"> </w:t>
      </w:r>
      <w:r>
        <w:rPr>
          <w:b/>
          <w:i/>
        </w:rPr>
        <w:t>new</w:t>
      </w:r>
      <w:r>
        <w:rPr>
          <w:b/>
          <w:i/>
          <w:spacing w:val="-4"/>
        </w:rPr>
        <w:t xml:space="preserve"> </w:t>
      </w:r>
      <w:r>
        <w:t>RHCs</w:t>
      </w:r>
      <w:r>
        <w:rPr>
          <w:spacing w:val="-3"/>
        </w:rPr>
        <w:t xml:space="preserve"> </w:t>
      </w:r>
      <w:r>
        <w:t xml:space="preserve">for completion of all CMS-1561A forms is </w:t>
      </w:r>
      <w:r>
        <w:rPr>
          <w:b/>
        </w:rPr>
        <w:t>62.5 hours</w:t>
      </w:r>
      <w:r>
        <w:t>.</w:t>
      </w:r>
    </w:p>
    <w:p w:rsidR="001D2A0A" w14:paraId="02F37A61" w14:textId="77777777">
      <w:pPr>
        <w:pStyle w:val="BodyText"/>
        <w:spacing w:before="1"/>
      </w:pPr>
    </w:p>
    <w:p w:rsidR="001D2A0A" w14:paraId="51AA7BC2" w14:textId="77777777">
      <w:pPr>
        <w:pStyle w:val="ListParagraph"/>
        <w:numPr>
          <w:ilvl w:val="2"/>
          <w:numId w:val="2"/>
        </w:numPr>
        <w:tabs>
          <w:tab w:val="left" w:pos="2779"/>
          <w:tab w:val="left" w:pos="2780"/>
        </w:tabs>
        <w:ind w:hanging="361"/>
        <w:rPr>
          <w:sz w:val="24"/>
        </w:rPr>
      </w:pPr>
      <w:r>
        <w:rPr>
          <w:sz w:val="24"/>
        </w:rPr>
        <w:t>10 minutes</w:t>
      </w:r>
      <w:r>
        <w:rPr>
          <w:spacing w:val="-1"/>
          <w:sz w:val="24"/>
        </w:rPr>
        <w:t xml:space="preserve"> </w:t>
      </w:r>
      <w:r>
        <w:rPr>
          <w:sz w:val="24"/>
        </w:rPr>
        <w:t>x</w:t>
      </w:r>
      <w:r>
        <w:rPr>
          <w:spacing w:val="-1"/>
          <w:sz w:val="24"/>
        </w:rPr>
        <w:t xml:space="preserve"> </w:t>
      </w:r>
      <w:r>
        <w:rPr>
          <w:sz w:val="24"/>
        </w:rPr>
        <w:t>375 new</w:t>
      </w:r>
      <w:r>
        <w:rPr>
          <w:spacing w:val="-2"/>
          <w:sz w:val="24"/>
        </w:rPr>
        <w:t xml:space="preserve"> </w:t>
      </w:r>
      <w:r>
        <w:rPr>
          <w:sz w:val="24"/>
        </w:rPr>
        <w:t>RHCs =</w:t>
      </w:r>
      <w:r>
        <w:rPr>
          <w:spacing w:val="-1"/>
          <w:sz w:val="24"/>
        </w:rPr>
        <w:t xml:space="preserve"> </w:t>
      </w:r>
      <w:r>
        <w:rPr>
          <w:sz w:val="24"/>
        </w:rPr>
        <w:t>3,750</w:t>
      </w:r>
      <w:r>
        <w:rPr>
          <w:spacing w:val="1"/>
          <w:sz w:val="24"/>
        </w:rPr>
        <w:t xml:space="preserve"> </w:t>
      </w:r>
      <w:r>
        <w:rPr>
          <w:spacing w:val="-2"/>
          <w:sz w:val="24"/>
        </w:rPr>
        <w:t>minutes</w:t>
      </w:r>
    </w:p>
    <w:p w:rsidR="001D2A0A" w14:paraId="145A94E1" w14:textId="77777777">
      <w:pPr>
        <w:pStyle w:val="ListParagraph"/>
        <w:numPr>
          <w:ilvl w:val="2"/>
          <w:numId w:val="2"/>
        </w:numPr>
        <w:tabs>
          <w:tab w:val="left" w:pos="2839"/>
          <w:tab w:val="left" w:pos="2840"/>
        </w:tabs>
        <w:spacing w:before="19"/>
        <w:ind w:left="2840" w:hanging="421"/>
        <w:rPr>
          <w:sz w:val="24"/>
        </w:rPr>
      </w:pPr>
      <w:r>
        <w:rPr>
          <w:sz w:val="24"/>
        </w:rPr>
        <w:t>3,750 min.</w:t>
      </w:r>
      <w:r>
        <w:rPr>
          <w:spacing w:val="-1"/>
          <w:sz w:val="24"/>
        </w:rPr>
        <w:t xml:space="preserve"> </w:t>
      </w:r>
      <w:r>
        <w:rPr>
          <w:sz w:val="24"/>
        </w:rPr>
        <w:t>divided</w:t>
      </w:r>
      <w:r>
        <w:rPr>
          <w:spacing w:val="-1"/>
          <w:sz w:val="24"/>
        </w:rPr>
        <w:t xml:space="preserve"> </w:t>
      </w:r>
      <w:r>
        <w:rPr>
          <w:sz w:val="24"/>
        </w:rPr>
        <w:t>by</w:t>
      </w:r>
      <w:r>
        <w:rPr>
          <w:spacing w:val="-1"/>
          <w:sz w:val="24"/>
        </w:rPr>
        <w:t xml:space="preserve"> </w:t>
      </w:r>
      <w:r>
        <w:rPr>
          <w:sz w:val="24"/>
        </w:rPr>
        <w:t>60 min per</w:t>
      </w:r>
      <w:r>
        <w:rPr>
          <w:spacing w:val="-1"/>
          <w:sz w:val="24"/>
        </w:rPr>
        <w:t xml:space="preserve"> </w:t>
      </w:r>
      <w:r>
        <w:rPr>
          <w:sz w:val="24"/>
        </w:rPr>
        <w:t>hour</w:t>
      </w:r>
      <w:r>
        <w:rPr>
          <w:spacing w:val="-1"/>
          <w:sz w:val="24"/>
        </w:rPr>
        <w:t xml:space="preserve"> </w:t>
      </w:r>
      <w:r>
        <w:rPr>
          <w:sz w:val="24"/>
        </w:rPr>
        <w:t>=</w:t>
      </w:r>
      <w:r>
        <w:rPr>
          <w:spacing w:val="-1"/>
          <w:sz w:val="24"/>
        </w:rPr>
        <w:t xml:space="preserve"> </w:t>
      </w:r>
      <w:r>
        <w:rPr>
          <w:sz w:val="24"/>
        </w:rPr>
        <w:t xml:space="preserve">62.5 </w:t>
      </w:r>
      <w:r>
        <w:rPr>
          <w:spacing w:val="-2"/>
          <w:sz w:val="24"/>
        </w:rPr>
        <w:t>hours</w:t>
      </w:r>
    </w:p>
    <w:p w:rsidR="00B660FB" w:rsidP="00B660FB" w14:paraId="0A7F866A" w14:textId="77777777">
      <w:pPr>
        <w:pStyle w:val="BodyText"/>
        <w:ind w:left="1440"/>
      </w:pPr>
    </w:p>
    <w:p w:rsidR="001D2A0A" w:rsidP="00B660FB" w14:paraId="720E2638" w14:textId="476BB806">
      <w:pPr>
        <w:pStyle w:val="BodyText"/>
        <w:ind w:left="1440"/>
        <w:rPr>
          <w:b/>
        </w:rPr>
      </w:pPr>
      <w:r>
        <w:t>We</w:t>
      </w:r>
      <w:r>
        <w:rPr>
          <w:spacing w:val="-3"/>
        </w:rPr>
        <w:t xml:space="preserve"> </w:t>
      </w:r>
      <w:r>
        <w:t>estimate</w:t>
      </w:r>
      <w:r>
        <w:rPr>
          <w:spacing w:val="-3"/>
        </w:rPr>
        <w:t xml:space="preserve"> </w:t>
      </w:r>
      <w:r>
        <w:t>that</w:t>
      </w:r>
      <w:r>
        <w:rPr>
          <w:spacing w:val="-4"/>
        </w:rPr>
        <w:t xml:space="preserve"> </w:t>
      </w:r>
      <w:r>
        <w:t>the</w:t>
      </w:r>
      <w:r>
        <w:rPr>
          <w:spacing w:val="-3"/>
        </w:rPr>
        <w:t xml:space="preserve"> </w:t>
      </w:r>
      <w:r>
        <w:t>cost</w:t>
      </w:r>
      <w:r>
        <w:rPr>
          <w:spacing w:val="-4"/>
        </w:rPr>
        <w:t xml:space="preserve"> </w:t>
      </w:r>
      <w:r>
        <w:t>burden</w:t>
      </w:r>
      <w:r>
        <w:rPr>
          <w:spacing w:val="-4"/>
        </w:rPr>
        <w:t xml:space="preserve"> </w:t>
      </w:r>
      <w:r>
        <w:t>to</w:t>
      </w:r>
      <w:r>
        <w:rPr>
          <w:spacing w:val="-3"/>
        </w:rPr>
        <w:t xml:space="preserve"> </w:t>
      </w:r>
      <w:r>
        <w:rPr>
          <w:b/>
          <w:i/>
        </w:rPr>
        <w:t>each</w:t>
      </w:r>
      <w:r>
        <w:rPr>
          <w:b/>
          <w:i/>
          <w:spacing w:val="-4"/>
        </w:rPr>
        <w:t xml:space="preserve"> </w:t>
      </w:r>
      <w:r>
        <w:t>RHC</w:t>
      </w:r>
      <w:r>
        <w:rPr>
          <w:spacing w:val="-3"/>
        </w:rPr>
        <w:t xml:space="preserve"> </w:t>
      </w:r>
      <w:r>
        <w:t>for</w:t>
      </w:r>
      <w:r>
        <w:rPr>
          <w:spacing w:val="-3"/>
        </w:rPr>
        <w:t xml:space="preserve"> </w:t>
      </w:r>
      <w:r>
        <w:t>the</w:t>
      </w:r>
      <w:r>
        <w:rPr>
          <w:spacing w:val="-3"/>
        </w:rPr>
        <w:t xml:space="preserve"> </w:t>
      </w:r>
      <w:r>
        <w:t>completion</w:t>
      </w:r>
      <w:r>
        <w:rPr>
          <w:spacing w:val="-3"/>
        </w:rPr>
        <w:t xml:space="preserve"> </w:t>
      </w:r>
      <w:r>
        <w:t>of</w:t>
      </w:r>
      <w:r>
        <w:rPr>
          <w:spacing w:val="-4"/>
        </w:rPr>
        <w:t xml:space="preserve"> </w:t>
      </w:r>
      <w:r>
        <w:t>each</w:t>
      </w:r>
      <w:r>
        <w:rPr>
          <w:spacing w:val="-5"/>
        </w:rPr>
        <w:t xml:space="preserve"> </w:t>
      </w:r>
      <w:r>
        <w:t xml:space="preserve">CMS- 1561A form would be </w:t>
      </w:r>
      <w:r>
        <w:rPr>
          <w:b/>
        </w:rPr>
        <w:t>$34.14.</w:t>
      </w:r>
    </w:p>
    <w:p w:rsidR="001D2A0A" w14:paraId="23DD322C" w14:textId="77777777">
      <w:pPr>
        <w:pStyle w:val="BodyText"/>
        <w:spacing w:before="11"/>
        <w:rPr>
          <w:b/>
          <w:sz w:val="23"/>
        </w:rPr>
      </w:pPr>
    </w:p>
    <w:p w:rsidR="001D2A0A" w14:paraId="77DA9753" w14:textId="77777777">
      <w:pPr>
        <w:pStyle w:val="ListParagraph"/>
        <w:numPr>
          <w:ilvl w:val="2"/>
          <w:numId w:val="2"/>
        </w:numPr>
        <w:tabs>
          <w:tab w:val="left" w:pos="2779"/>
          <w:tab w:val="left" w:pos="2780"/>
        </w:tabs>
        <w:spacing w:line="293" w:lineRule="exact"/>
        <w:ind w:hanging="361"/>
        <w:rPr>
          <w:sz w:val="24"/>
        </w:rPr>
      </w:pPr>
      <w:r>
        <w:rPr>
          <w:sz w:val="24"/>
        </w:rPr>
        <w:t>$204.82</w:t>
      </w:r>
      <w:r>
        <w:rPr>
          <w:spacing w:val="-1"/>
          <w:sz w:val="24"/>
        </w:rPr>
        <w:t xml:space="preserve"> </w:t>
      </w:r>
      <w:r>
        <w:rPr>
          <w:sz w:val="24"/>
        </w:rPr>
        <w:t>divided by 60 min per</w:t>
      </w:r>
      <w:r>
        <w:rPr>
          <w:spacing w:val="-1"/>
          <w:sz w:val="24"/>
        </w:rPr>
        <w:t xml:space="preserve"> </w:t>
      </w:r>
      <w:r>
        <w:rPr>
          <w:sz w:val="24"/>
        </w:rPr>
        <w:t>hour</w:t>
      </w:r>
      <w:r>
        <w:rPr>
          <w:spacing w:val="-1"/>
          <w:sz w:val="24"/>
        </w:rPr>
        <w:t xml:space="preserve"> </w:t>
      </w:r>
      <w:r>
        <w:rPr>
          <w:sz w:val="24"/>
        </w:rPr>
        <w:t xml:space="preserve">= $3.4136 per </w:t>
      </w:r>
      <w:r>
        <w:rPr>
          <w:spacing w:val="-2"/>
          <w:sz w:val="24"/>
        </w:rPr>
        <w:t>minute</w:t>
      </w:r>
    </w:p>
    <w:p w:rsidR="001D2A0A" w14:paraId="17EC4716" w14:textId="77777777">
      <w:pPr>
        <w:pStyle w:val="ListParagraph"/>
        <w:numPr>
          <w:ilvl w:val="2"/>
          <w:numId w:val="2"/>
        </w:numPr>
        <w:tabs>
          <w:tab w:val="left" w:pos="2779"/>
          <w:tab w:val="left" w:pos="2780"/>
        </w:tabs>
        <w:spacing w:line="293" w:lineRule="exact"/>
        <w:ind w:hanging="361"/>
        <w:rPr>
          <w:sz w:val="24"/>
        </w:rPr>
      </w:pPr>
      <w:r>
        <w:rPr>
          <w:sz w:val="24"/>
        </w:rPr>
        <w:t>$3.4136</w:t>
      </w:r>
      <w:r>
        <w:rPr>
          <w:spacing w:val="-1"/>
          <w:sz w:val="24"/>
        </w:rPr>
        <w:t xml:space="preserve"> </w:t>
      </w:r>
      <w:r>
        <w:rPr>
          <w:sz w:val="24"/>
        </w:rPr>
        <w:t>per</w:t>
      </w:r>
      <w:r>
        <w:rPr>
          <w:spacing w:val="-1"/>
          <w:sz w:val="24"/>
        </w:rPr>
        <w:t xml:space="preserve"> </w:t>
      </w:r>
      <w:r>
        <w:rPr>
          <w:sz w:val="24"/>
        </w:rPr>
        <w:t>min</w:t>
      </w:r>
      <w:r>
        <w:rPr>
          <w:spacing w:val="-1"/>
          <w:sz w:val="24"/>
        </w:rPr>
        <w:t xml:space="preserve"> </w:t>
      </w:r>
      <w:r>
        <w:rPr>
          <w:sz w:val="24"/>
        </w:rPr>
        <w:t xml:space="preserve">x 10 minutes = </w:t>
      </w:r>
      <w:r>
        <w:rPr>
          <w:spacing w:val="-2"/>
          <w:sz w:val="24"/>
        </w:rPr>
        <w:t>$34.14</w:t>
      </w:r>
    </w:p>
    <w:p w:rsidR="001D2A0A" w14:paraId="5E6FDB40" w14:textId="77777777">
      <w:pPr>
        <w:pStyle w:val="BodyText"/>
      </w:pPr>
    </w:p>
    <w:p w:rsidR="001D2A0A" w:rsidP="00B660FB" w14:paraId="043B124D" w14:textId="77777777">
      <w:pPr>
        <w:pStyle w:val="BodyText"/>
        <w:ind w:left="1440"/>
        <w:rPr>
          <w:b/>
        </w:rPr>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cost</w:t>
      </w:r>
      <w:r>
        <w:rPr>
          <w:spacing w:val="-3"/>
        </w:rPr>
        <w:t xml:space="preserve"> </w:t>
      </w:r>
      <w:r>
        <w:t>burden</w:t>
      </w:r>
      <w:r>
        <w:rPr>
          <w:spacing w:val="-4"/>
        </w:rPr>
        <w:t xml:space="preserve"> </w:t>
      </w:r>
      <w:r>
        <w:rPr>
          <w:b/>
          <w:i/>
        </w:rPr>
        <w:t>across</w:t>
      </w:r>
      <w:r>
        <w:rPr>
          <w:b/>
          <w:i/>
          <w:spacing w:val="-3"/>
        </w:rPr>
        <w:t xml:space="preserve"> </w:t>
      </w:r>
      <w:r>
        <w:rPr>
          <w:b/>
          <w:i/>
        </w:rPr>
        <w:t>all</w:t>
      </w:r>
      <w:r>
        <w:rPr>
          <w:b/>
          <w:i/>
          <w:spacing w:val="-3"/>
        </w:rPr>
        <w:t xml:space="preserve"> </w:t>
      </w:r>
      <w:r>
        <w:t>new</w:t>
      </w:r>
      <w:r>
        <w:rPr>
          <w:spacing w:val="-4"/>
        </w:rPr>
        <w:t xml:space="preserve"> </w:t>
      </w:r>
      <w:r>
        <w:t>RHCs</w:t>
      </w:r>
      <w:r>
        <w:rPr>
          <w:spacing w:val="-3"/>
        </w:rPr>
        <w:t xml:space="preserve"> </w:t>
      </w:r>
      <w:r>
        <w:t xml:space="preserve">for completion of all CMS-1561A forms per year would be </w:t>
      </w:r>
      <w:r>
        <w:rPr>
          <w:b/>
        </w:rPr>
        <w:t>$12,801.</w:t>
      </w:r>
    </w:p>
    <w:p w:rsidR="001D2A0A" w14:paraId="6939C499" w14:textId="77777777">
      <w:pPr>
        <w:pStyle w:val="BodyText"/>
        <w:rPr>
          <w:b/>
        </w:rPr>
      </w:pPr>
    </w:p>
    <w:p w:rsidR="001D2A0A" w14:paraId="68381D5D" w14:textId="77777777">
      <w:pPr>
        <w:pStyle w:val="ListParagraph"/>
        <w:numPr>
          <w:ilvl w:val="2"/>
          <w:numId w:val="2"/>
        </w:numPr>
        <w:tabs>
          <w:tab w:val="left" w:pos="2779"/>
          <w:tab w:val="left" w:pos="2780"/>
        </w:tabs>
        <w:ind w:hanging="361"/>
        <w:rPr>
          <w:sz w:val="24"/>
        </w:rPr>
      </w:pPr>
      <w:r>
        <w:rPr>
          <w:sz w:val="24"/>
        </w:rPr>
        <w:t>62.5 hours x</w:t>
      </w:r>
      <w:r>
        <w:rPr>
          <w:spacing w:val="-2"/>
          <w:sz w:val="24"/>
        </w:rPr>
        <w:t xml:space="preserve"> </w:t>
      </w:r>
      <w:r>
        <w:rPr>
          <w:sz w:val="24"/>
        </w:rPr>
        <w:t>$204.82 per</w:t>
      </w:r>
      <w:r>
        <w:rPr>
          <w:spacing w:val="-1"/>
          <w:sz w:val="24"/>
        </w:rPr>
        <w:t xml:space="preserve"> </w:t>
      </w:r>
      <w:r>
        <w:rPr>
          <w:sz w:val="24"/>
        </w:rPr>
        <w:t xml:space="preserve">hour = </w:t>
      </w:r>
      <w:r>
        <w:rPr>
          <w:spacing w:val="-2"/>
          <w:sz w:val="24"/>
        </w:rPr>
        <w:t>$12,801</w:t>
      </w:r>
    </w:p>
    <w:p w:rsidR="001D2A0A" w14:paraId="4BCB5552" w14:textId="77777777">
      <w:pPr>
        <w:rPr>
          <w:sz w:val="24"/>
        </w:rPr>
        <w:sectPr>
          <w:pgSz w:w="12240" w:h="15840"/>
          <w:pgMar w:top="1400" w:right="820" w:bottom="1160" w:left="820" w:header="443" w:footer="972" w:gutter="0"/>
          <w:cols w:space="720"/>
        </w:sectPr>
      </w:pPr>
    </w:p>
    <w:p w:rsidR="001D2A0A" w14:paraId="52951124" w14:textId="77777777">
      <w:pPr>
        <w:pStyle w:val="BodyText"/>
      </w:pPr>
    </w:p>
    <w:p w:rsidR="001D2A0A" w:rsidRPr="00ED78F4" w:rsidP="00B65285" w14:paraId="3BBF7090" w14:textId="77777777">
      <w:pPr>
        <w:pStyle w:val="ListParagraph"/>
        <w:numPr>
          <w:ilvl w:val="1"/>
          <w:numId w:val="2"/>
        </w:numPr>
        <w:tabs>
          <w:tab w:val="left" w:pos="2060"/>
        </w:tabs>
        <w:ind w:left="1440"/>
        <w:rPr>
          <w:b/>
          <w:bCs/>
          <w:i/>
          <w:iCs/>
        </w:rPr>
      </w:pPr>
      <w:r w:rsidRPr="00ED78F4">
        <w:rPr>
          <w:b/>
          <w:bCs/>
          <w:i/>
          <w:iCs/>
          <w:sz w:val="24"/>
          <w:u w:val="single"/>
        </w:rPr>
        <w:t>Time</w:t>
      </w:r>
      <w:r w:rsidRPr="00ED78F4">
        <w:rPr>
          <w:b/>
          <w:bCs/>
          <w:i/>
          <w:iCs/>
          <w:spacing w:val="-2"/>
          <w:sz w:val="24"/>
          <w:u w:val="single"/>
        </w:rPr>
        <w:t xml:space="preserve"> </w:t>
      </w:r>
      <w:r w:rsidRPr="00ED78F4">
        <w:rPr>
          <w:b/>
          <w:bCs/>
          <w:i/>
          <w:iCs/>
          <w:sz w:val="24"/>
          <w:u w:val="single"/>
        </w:rPr>
        <w:t>&amp;</w:t>
      </w:r>
      <w:r w:rsidRPr="00ED78F4">
        <w:rPr>
          <w:b/>
          <w:bCs/>
          <w:i/>
          <w:iCs/>
          <w:spacing w:val="-1"/>
          <w:sz w:val="24"/>
          <w:u w:val="single"/>
        </w:rPr>
        <w:t xml:space="preserve"> </w:t>
      </w:r>
      <w:r w:rsidRPr="00ED78F4">
        <w:rPr>
          <w:b/>
          <w:bCs/>
          <w:i/>
          <w:iCs/>
          <w:sz w:val="24"/>
          <w:u w:val="single"/>
        </w:rPr>
        <w:t>Cost</w:t>
      </w:r>
      <w:r w:rsidRPr="00ED78F4">
        <w:rPr>
          <w:b/>
          <w:bCs/>
          <w:i/>
          <w:iCs/>
          <w:spacing w:val="-1"/>
          <w:sz w:val="24"/>
          <w:u w:val="single"/>
        </w:rPr>
        <w:t xml:space="preserve"> </w:t>
      </w:r>
      <w:r w:rsidRPr="00ED78F4">
        <w:rPr>
          <w:b/>
          <w:bCs/>
          <w:i/>
          <w:iCs/>
          <w:sz w:val="24"/>
          <w:u w:val="single"/>
        </w:rPr>
        <w:t>Burden</w:t>
      </w:r>
      <w:r w:rsidRPr="00ED78F4">
        <w:rPr>
          <w:b/>
          <w:bCs/>
          <w:i/>
          <w:iCs/>
          <w:spacing w:val="-1"/>
          <w:sz w:val="24"/>
          <w:u w:val="single"/>
        </w:rPr>
        <w:t xml:space="preserve"> </w:t>
      </w:r>
      <w:r w:rsidRPr="00ED78F4">
        <w:rPr>
          <w:b/>
          <w:bCs/>
          <w:i/>
          <w:iCs/>
          <w:sz w:val="24"/>
          <w:u w:val="single"/>
        </w:rPr>
        <w:t>for</w:t>
      </w:r>
      <w:r w:rsidRPr="00ED78F4">
        <w:rPr>
          <w:b/>
          <w:bCs/>
          <w:i/>
          <w:iCs/>
          <w:spacing w:val="-1"/>
          <w:sz w:val="24"/>
          <w:u w:val="single"/>
        </w:rPr>
        <w:t xml:space="preserve"> </w:t>
      </w:r>
      <w:r w:rsidRPr="00ED78F4">
        <w:rPr>
          <w:b/>
          <w:bCs/>
          <w:i/>
          <w:iCs/>
          <w:sz w:val="24"/>
          <w:u w:val="single"/>
        </w:rPr>
        <w:t>Submission</w:t>
      </w:r>
      <w:r w:rsidRPr="00ED78F4">
        <w:rPr>
          <w:b/>
          <w:bCs/>
          <w:i/>
          <w:iCs/>
          <w:spacing w:val="-1"/>
          <w:sz w:val="24"/>
          <w:u w:val="single"/>
        </w:rPr>
        <w:t xml:space="preserve"> </w:t>
      </w:r>
      <w:r w:rsidRPr="00ED78F4">
        <w:rPr>
          <w:b/>
          <w:bCs/>
          <w:i/>
          <w:iCs/>
          <w:sz w:val="24"/>
          <w:u w:val="single"/>
        </w:rPr>
        <w:t>of</w:t>
      </w:r>
      <w:r w:rsidRPr="00ED78F4">
        <w:rPr>
          <w:b/>
          <w:bCs/>
          <w:i/>
          <w:iCs/>
          <w:spacing w:val="-2"/>
          <w:sz w:val="24"/>
          <w:u w:val="single"/>
        </w:rPr>
        <w:t xml:space="preserve"> </w:t>
      </w:r>
      <w:r w:rsidRPr="00ED78F4">
        <w:rPr>
          <w:b/>
          <w:bCs/>
          <w:i/>
          <w:iCs/>
          <w:sz w:val="24"/>
          <w:u w:val="single"/>
        </w:rPr>
        <w:t>the</w:t>
      </w:r>
      <w:r w:rsidRPr="00ED78F4">
        <w:rPr>
          <w:b/>
          <w:bCs/>
          <w:i/>
          <w:iCs/>
          <w:spacing w:val="-1"/>
          <w:sz w:val="24"/>
          <w:u w:val="single"/>
        </w:rPr>
        <w:t xml:space="preserve"> </w:t>
      </w:r>
      <w:r w:rsidRPr="00ED78F4">
        <w:rPr>
          <w:b/>
          <w:bCs/>
          <w:i/>
          <w:iCs/>
          <w:sz w:val="24"/>
          <w:u w:val="single"/>
        </w:rPr>
        <w:t>Completed</w:t>
      </w:r>
      <w:r w:rsidRPr="00ED78F4">
        <w:rPr>
          <w:b/>
          <w:bCs/>
          <w:i/>
          <w:iCs/>
          <w:spacing w:val="-1"/>
          <w:sz w:val="24"/>
          <w:u w:val="single"/>
        </w:rPr>
        <w:t xml:space="preserve"> </w:t>
      </w:r>
      <w:r w:rsidRPr="00ED78F4">
        <w:rPr>
          <w:b/>
          <w:bCs/>
          <w:i/>
          <w:iCs/>
          <w:sz w:val="24"/>
          <w:u w:val="single"/>
        </w:rPr>
        <w:t>CMS-1561A</w:t>
      </w:r>
      <w:r w:rsidRPr="00ED78F4">
        <w:rPr>
          <w:b/>
          <w:bCs/>
          <w:i/>
          <w:iCs/>
          <w:spacing w:val="-2"/>
          <w:sz w:val="24"/>
          <w:u w:val="single"/>
        </w:rPr>
        <w:t xml:space="preserve"> </w:t>
      </w:r>
      <w:r w:rsidRPr="00ED78F4">
        <w:rPr>
          <w:b/>
          <w:bCs/>
          <w:i/>
          <w:iCs/>
          <w:spacing w:val="-4"/>
          <w:sz w:val="24"/>
          <w:u w:val="single"/>
        </w:rPr>
        <w:t>form</w:t>
      </w:r>
    </w:p>
    <w:p w:rsidR="001D2A0A" w14:paraId="3A4E2007" w14:textId="77777777">
      <w:pPr>
        <w:pStyle w:val="BodyText"/>
        <w:spacing w:before="11"/>
        <w:rPr>
          <w:sz w:val="21"/>
        </w:rPr>
      </w:pPr>
    </w:p>
    <w:p w:rsidR="001D2A0A" w:rsidP="00B660FB" w14:paraId="622F6C9B" w14:textId="77777777">
      <w:pPr>
        <w:pStyle w:val="BodyText"/>
        <w:ind w:left="1440"/>
      </w:pPr>
      <w:r>
        <w:t>Upon</w:t>
      </w:r>
      <w:r>
        <w:rPr>
          <w:spacing w:val="-3"/>
        </w:rPr>
        <w:t xml:space="preserve"> </w:t>
      </w:r>
      <w:r>
        <w:t>completion</w:t>
      </w:r>
      <w:r>
        <w:rPr>
          <w:spacing w:val="-3"/>
        </w:rPr>
        <w:t xml:space="preserve"> </w:t>
      </w:r>
      <w:r>
        <w:t>of</w:t>
      </w:r>
      <w:r>
        <w:rPr>
          <w:spacing w:val="-4"/>
        </w:rPr>
        <w:t xml:space="preserve"> </w:t>
      </w:r>
      <w:r>
        <w:t>the</w:t>
      </w:r>
      <w:r>
        <w:rPr>
          <w:spacing w:val="-4"/>
        </w:rPr>
        <w:t xml:space="preserve"> </w:t>
      </w:r>
      <w:r>
        <w:t>CMS-1561A</w:t>
      </w:r>
      <w:r>
        <w:rPr>
          <w:spacing w:val="-4"/>
        </w:rPr>
        <w:t xml:space="preserve"> </w:t>
      </w:r>
      <w:r>
        <w:t>form,</w:t>
      </w:r>
      <w:r>
        <w:rPr>
          <w:spacing w:val="-3"/>
        </w:rPr>
        <w:t xml:space="preserve"> </w:t>
      </w:r>
      <w:r>
        <w:t>the</w:t>
      </w:r>
      <w:r>
        <w:rPr>
          <w:spacing w:val="-2"/>
        </w:rPr>
        <w:t xml:space="preserve"> </w:t>
      </w:r>
      <w:r>
        <w:t>facility</w:t>
      </w:r>
      <w:r>
        <w:rPr>
          <w:spacing w:val="-3"/>
        </w:rPr>
        <w:t xml:space="preserve"> </w:t>
      </w:r>
      <w:r>
        <w:t>must</w:t>
      </w:r>
      <w:r>
        <w:rPr>
          <w:spacing w:val="-3"/>
        </w:rPr>
        <w:t xml:space="preserve"> </w:t>
      </w:r>
      <w:r>
        <w:t>submit</w:t>
      </w:r>
      <w:r>
        <w:rPr>
          <w:spacing w:val="-3"/>
        </w:rPr>
        <w:t xml:space="preserve"> </w:t>
      </w:r>
      <w:r>
        <w:t>a</w:t>
      </w:r>
      <w:r>
        <w:rPr>
          <w:spacing w:val="-3"/>
        </w:rPr>
        <w:t xml:space="preserve"> </w:t>
      </w:r>
      <w:r>
        <w:t>copy</w:t>
      </w:r>
      <w:r>
        <w:rPr>
          <w:spacing w:val="-3"/>
        </w:rPr>
        <w:t xml:space="preserve"> </w:t>
      </w:r>
      <w:r>
        <w:t>to</w:t>
      </w:r>
      <w:r>
        <w:rPr>
          <w:spacing w:val="-3"/>
        </w:rPr>
        <w:t xml:space="preserve"> </w:t>
      </w:r>
      <w:r>
        <w:t>the CMS SOG Location and the Medicare Administrative Contractor (MAC).</w:t>
      </w:r>
    </w:p>
    <w:p w:rsidR="001D2A0A" w:rsidP="00B660FB" w14:paraId="50665BC3" w14:textId="77777777">
      <w:pPr>
        <w:pStyle w:val="BodyText"/>
        <w:ind w:left="1440"/>
      </w:pPr>
    </w:p>
    <w:p w:rsidR="001D2A0A" w:rsidP="00B660FB" w14:paraId="01DB1F6F" w14:textId="2F5718B5">
      <w:pPr>
        <w:pStyle w:val="BodyText"/>
        <w:ind w:left="1440"/>
      </w:pPr>
      <w:r>
        <w:t xml:space="preserve">We estimate that it would take </w:t>
      </w:r>
      <w:r>
        <w:rPr>
          <w:b/>
          <w:i/>
        </w:rPr>
        <w:t xml:space="preserve">each </w:t>
      </w:r>
      <w:r>
        <w:t xml:space="preserve">new RHC </w:t>
      </w:r>
      <w:r>
        <w:rPr>
          <w:b/>
        </w:rPr>
        <w:t xml:space="preserve">10 minutes </w:t>
      </w:r>
      <w:r>
        <w:t>to prepare</w:t>
      </w:r>
      <w:r>
        <w:rPr>
          <w:spacing w:val="-3"/>
        </w:rPr>
        <w:t xml:space="preserve"> </w:t>
      </w:r>
      <w:r>
        <w:t>these</w:t>
      </w:r>
      <w:r>
        <w:rPr>
          <w:spacing w:val="-3"/>
        </w:rPr>
        <w:t xml:space="preserve"> </w:t>
      </w:r>
      <w:r>
        <w:t>forms</w:t>
      </w:r>
      <w:r>
        <w:rPr>
          <w:spacing w:val="-4"/>
        </w:rPr>
        <w:t xml:space="preserve"> </w:t>
      </w:r>
      <w:r>
        <w:t>for</w:t>
      </w:r>
      <w:r>
        <w:rPr>
          <w:spacing w:val="-3"/>
        </w:rPr>
        <w:t xml:space="preserve"> </w:t>
      </w:r>
      <w:r>
        <w:t>submission</w:t>
      </w:r>
      <w:r>
        <w:rPr>
          <w:spacing w:val="-3"/>
        </w:rPr>
        <w:t xml:space="preserve"> </w:t>
      </w:r>
      <w:r>
        <w:t>to</w:t>
      </w:r>
      <w:r>
        <w:rPr>
          <w:spacing w:val="-4"/>
        </w:rPr>
        <w:t xml:space="preserve"> </w:t>
      </w:r>
      <w:r>
        <w:t>the</w:t>
      </w:r>
      <w:r>
        <w:rPr>
          <w:spacing w:val="-3"/>
        </w:rPr>
        <w:t xml:space="preserve"> </w:t>
      </w:r>
      <w:r>
        <w:t>CMS</w:t>
      </w:r>
      <w:r>
        <w:rPr>
          <w:spacing w:val="-4"/>
        </w:rPr>
        <w:t xml:space="preserve"> </w:t>
      </w:r>
      <w:r>
        <w:t>SOG</w:t>
      </w:r>
      <w:r>
        <w:rPr>
          <w:spacing w:val="-4"/>
        </w:rPr>
        <w:t xml:space="preserve"> </w:t>
      </w:r>
      <w:r>
        <w:t>Location</w:t>
      </w:r>
      <w:r>
        <w:rPr>
          <w:spacing w:val="-3"/>
        </w:rPr>
        <w:t xml:space="preserve"> </w:t>
      </w:r>
      <w:r>
        <w:t>and</w:t>
      </w:r>
      <w:r>
        <w:rPr>
          <w:spacing w:val="-3"/>
        </w:rPr>
        <w:t xml:space="preserve"> </w:t>
      </w:r>
      <w:r>
        <w:t>the</w:t>
      </w:r>
      <w:r>
        <w:rPr>
          <w:spacing w:val="-4"/>
        </w:rPr>
        <w:t xml:space="preserve"> </w:t>
      </w:r>
      <w:r>
        <w:t>Medicare Administrative Contractor (MAC).</w:t>
      </w:r>
    </w:p>
    <w:p w:rsidR="001D2A0A" w:rsidP="00B660FB" w14:paraId="4E51A5C3" w14:textId="77777777">
      <w:pPr>
        <w:pStyle w:val="BodyText"/>
        <w:ind w:left="1440"/>
      </w:pPr>
    </w:p>
    <w:p w:rsidR="001D2A0A" w:rsidP="00B660FB" w14:paraId="2D510BC6" w14:textId="77777777">
      <w:pPr>
        <w:pStyle w:val="BodyText"/>
        <w:ind w:left="1440"/>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time</w:t>
      </w:r>
      <w:r>
        <w:rPr>
          <w:spacing w:val="-3"/>
        </w:rPr>
        <w:t xml:space="preserve"> </w:t>
      </w:r>
      <w:r>
        <w:t>burden</w:t>
      </w:r>
      <w:r>
        <w:rPr>
          <w:spacing w:val="-4"/>
        </w:rPr>
        <w:t xml:space="preserve"> </w:t>
      </w:r>
      <w:r>
        <w:rPr>
          <w:b/>
          <w:i/>
        </w:rPr>
        <w:t>across</w:t>
      </w:r>
      <w:r>
        <w:rPr>
          <w:b/>
          <w:i/>
          <w:spacing w:val="-3"/>
        </w:rPr>
        <w:t xml:space="preserve"> </w:t>
      </w:r>
      <w:r>
        <w:rPr>
          <w:b/>
          <w:i/>
        </w:rPr>
        <w:t>all</w:t>
      </w:r>
      <w:r>
        <w:rPr>
          <w:b/>
          <w:i/>
          <w:spacing w:val="-3"/>
        </w:rPr>
        <w:t xml:space="preserve"> </w:t>
      </w:r>
      <w:r>
        <w:t>new</w:t>
      </w:r>
      <w:r>
        <w:rPr>
          <w:spacing w:val="-4"/>
        </w:rPr>
        <w:t xml:space="preserve"> </w:t>
      </w:r>
      <w:r>
        <w:t>RHCs</w:t>
      </w:r>
      <w:r>
        <w:rPr>
          <w:spacing w:val="-3"/>
        </w:rPr>
        <w:t xml:space="preserve"> </w:t>
      </w:r>
      <w:r>
        <w:t xml:space="preserve">for this task would be </w:t>
      </w:r>
      <w:r>
        <w:rPr>
          <w:b/>
        </w:rPr>
        <w:t>62.5 hours</w:t>
      </w:r>
      <w:r>
        <w:t>.</w:t>
      </w:r>
    </w:p>
    <w:p w:rsidR="001D2A0A" w14:paraId="193D84EC" w14:textId="77777777">
      <w:pPr>
        <w:pStyle w:val="BodyText"/>
        <w:spacing w:before="1"/>
      </w:pPr>
    </w:p>
    <w:p w:rsidR="001D2A0A" w14:paraId="68210AFA" w14:textId="77777777">
      <w:pPr>
        <w:pStyle w:val="ListParagraph"/>
        <w:numPr>
          <w:ilvl w:val="2"/>
          <w:numId w:val="2"/>
        </w:numPr>
        <w:tabs>
          <w:tab w:val="left" w:pos="2779"/>
          <w:tab w:val="left" w:pos="2780"/>
        </w:tabs>
        <w:ind w:hanging="361"/>
        <w:rPr>
          <w:sz w:val="24"/>
        </w:rPr>
      </w:pPr>
      <w:r>
        <w:rPr>
          <w:sz w:val="24"/>
        </w:rPr>
        <w:t>10 minutes</w:t>
      </w:r>
      <w:r>
        <w:rPr>
          <w:spacing w:val="-1"/>
          <w:sz w:val="24"/>
        </w:rPr>
        <w:t xml:space="preserve"> </w:t>
      </w:r>
      <w:r>
        <w:rPr>
          <w:sz w:val="24"/>
        </w:rPr>
        <w:t>x</w:t>
      </w:r>
      <w:r>
        <w:rPr>
          <w:spacing w:val="-1"/>
          <w:sz w:val="24"/>
        </w:rPr>
        <w:t xml:space="preserve"> </w:t>
      </w:r>
      <w:r>
        <w:rPr>
          <w:sz w:val="24"/>
        </w:rPr>
        <w:t>375 new</w:t>
      </w:r>
      <w:r>
        <w:rPr>
          <w:spacing w:val="-2"/>
          <w:sz w:val="24"/>
        </w:rPr>
        <w:t xml:space="preserve"> </w:t>
      </w:r>
      <w:r>
        <w:rPr>
          <w:sz w:val="24"/>
        </w:rPr>
        <w:t>RHCs =</w:t>
      </w:r>
      <w:r>
        <w:rPr>
          <w:spacing w:val="-1"/>
          <w:sz w:val="24"/>
        </w:rPr>
        <w:t xml:space="preserve"> </w:t>
      </w:r>
      <w:r>
        <w:rPr>
          <w:sz w:val="24"/>
        </w:rPr>
        <w:t>3,750</w:t>
      </w:r>
      <w:r>
        <w:rPr>
          <w:spacing w:val="1"/>
          <w:sz w:val="24"/>
        </w:rPr>
        <w:t xml:space="preserve"> </w:t>
      </w:r>
      <w:r>
        <w:rPr>
          <w:spacing w:val="-2"/>
          <w:sz w:val="24"/>
        </w:rPr>
        <w:t>minutes</w:t>
      </w:r>
    </w:p>
    <w:p w:rsidR="001D2A0A" w:rsidRPr="00B65285" w14:paraId="56AF1054" w14:textId="77777777">
      <w:pPr>
        <w:pStyle w:val="ListParagraph"/>
        <w:numPr>
          <w:ilvl w:val="2"/>
          <w:numId w:val="2"/>
        </w:numPr>
        <w:tabs>
          <w:tab w:val="left" w:pos="2839"/>
          <w:tab w:val="left" w:pos="2840"/>
        </w:tabs>
        <w:spacing w:before="20"/>
        <w:ind w:left="2840" w:hanging="421"/>
        <w:rPr>
          <w:sz w:val="24"/>
        </w:rPr>
      </w:pPr>
      <w:r>
        <w:rPr>
          <w:sz w:val="24"/>
        </w:rPr>
        <w:t>3,750 min.</w:t>
      </w:r>
      <w:r>
        <w:rPr>
          <w:spacing w:val="-1"/>
          <w:sz w:val="24"/>
        </w:rPr>
        <w:t xml:space="preserve"> </w:t>
      </w:r>
      <w:r>
        <w:rPr>
          <w:sz w:val="24"/>
        </w:rPr>
        <w:t>divided</w:t>
      </w:r>
      <w:r>
        <w:rPr>
          <w:spacing w:val="-1"/>
          <w:sz w:val="24"/>
        </w:rPr>
        <w:t xml:space="preserve"> </w:t>
      </w:r>
      <w:r>
        <w:rPr>
          <w:sz w:val="24"/>
        </w:rPr>
        <w:t>by</w:t>
      </w:r>
      <w:r>
        <w:rPr>
          <w:spacing w:val="-1"/>
          <w:sz w:val="24"/>
        </w:rPr>
        <w:t xml:space="preserve"> </w:t>
      </w:r>
      <w:r>
        <w:rPr>
          <w:sz w:val="24"/>
        </w:rPr>
        <w:t>60 min per</w:t>
      </w:r>
      <w:r>
        <w:rPr>
          <w:spacing w:val="-1"/>
          <w:sz w:val="24"/>
        </w:rPr>
        <w:t xml:space="preserve"> </w:t>
      </w:r>
      <w:r>
        <w:rPr>
          <w:sz w:val="24"/>
        </w:rPr>
        <w:t>hour</w:t>
      </w:r>
      <w:r>
        <w:rPr>
          <w:spacing w:val="-1"/>
          <w:sz w:val="24"/>
        </w:rPr>
        <w:t xml:space="preserve"> </w:t>
      </w:r>
      <w:r>
        <w:rPr>
          <w:sz w:val="24"/>
        </w:rPr>
        <w:t>=</w:t>
      </w:r>
      <w:r>
        <w:rPr>
          <w:spacing w:val="-1"/>
          <w:sz w:val="24"/>
        </w:rPr>
        <w:t xml:space="preserve"> </w:t>
      </w:r>
      <w:r>
        <w:rPr>
          <w:sz w:val="24"/>
        </w:rPr>
        <w:t xml:space="preserve">62.5 </w:t>
      </w:r>
      <w:r>
        <w:rPr>
          <w:spacing w:val="-2"/>
          <w:sz w:val="24"/>
        </w:rPr>
        <w:t>hours</w:t>
      </w:r>
    </w:p>
    <w:p w:rsidR="00B65285" w:rsidP="00B65285" w14:paraId="5C4C7596" w14:textId="77777777">
      <w:pPr>
        <w:pStyle w:val="ListParagraph"/>
        <w:tabs>
          <w:tab w:val="left" w:pos="2839"/>
          <w:tab w:val="left" w:pos="2840"/>
        </w:tabs>
        <w:spacing w:before="20"/>
        <w:ind w:left="2840" w:firstLine="0"/>
        <w:rPr>
          <w:sz w:val="24"/>
        </w:rPr>
      </w:pPr>
    </w:p>
    <w:p w:rsidR="001D2A0A" w:rsidP="00AE583B" w14:paraId="15125BDB" w14:textId="77777777">
      <w:pPr>
        <w:pStyle w:val="BodyText"/>
        <w:ind w:left="1440"/>
        <w:rPr>
          <w:b/>
        </w:rPr>
      </w:pPr>
      <w:r>
        <w:t>We</w:t>
      </w:r>
      <w:r>
        <w:rPr>
          <w:spacing w:val="-3"/>
        </w:rPr>
        <w:t xml:space="preserve"> </w:t>
      </w:r>
      <w:r>
        <w:t>believe</w:t>
      </w:r>
      <w:r>
        <w:rPr>
          <w:spacing w:val="-3"/>
        </w:rPr>
        <w:t xml:space="preserve"> </w:t>
      </w:r>
      <w:r>
        <w:t>that</w:t>
      </w:r>
      <w:r>
        <w:rPr>
          <w:spacing w:val="-3"/>
        </w:rPr>
        <w:t xml:space="preserve"> </w:t>
      </w:r>
      <w:r>
        <w:t>the</w:t>
      </w:r>
      <w:r>
        <w:rPr>
          <w:spacing w:val="-3"/>
        </w:rPr>
        <w:t xml:space="preserve"> </w:t>
      </w:r>
      <w:r>
        <w:t>person</w:t>
      </w:r>
      <w:r>
        <w:rPr>
          <w:spacing w:val="-3"/>
        </w:rPr>
        <w:t xml:space="preserve"> </w:t>
      </w:r>
      <w:r>
        <w:t>at</w:t>
      </w:r>
      <w:r>
        <w:rPr>
          <w:spacing w:val="-3"/>
        </w:rPr>
        <w:t xml:space="preserve"> </w:t>
      </w:r>
      <w:r>
        <w:t>the</w:t>
      </w:r>
      <w:r>
        <w:rPr>
          <w:spacing w:val="-3"/>
        </w:rPr>
        <w:t xml:space="preserve"> </w:t>
      </w:r>
      <w:r>
        <w:t>facility</w:t>
      </w:r>
      <w:r>
        <w:rPr>
          <w:spacing w:val="-3"/>
        </w:rPr>
        <w:t xml:space="preserve"> </w:t>
      </w:r>
      <w:r>
        <w:t>who</w:t>
      </w:r>
      <w:r>
        <w:rPr>
          <w:spacing w:val="-3"/>
        </w:rPr>
        <w:t xml:space="preserve"> </w:t>
      </w:r>
      <w:r>
        <w:t>would</w:t>
      </w:r>
      <w:r>
        <w:rPr>
          <w:spacing w:val="-3"/>
        </w:rPr>
        <w:t xml:space="preserve"> </w:t>
      </w:r>
      <w:r>
        <w:t>perform</w:t>
      </w:r>
      <w:r>
        <w:rPr>
          <w:spacing w:val="-5"/>
        </w:rPr>
        <w:t xml:space="preserve"> </w:t>
      </w:r>
      <w:r>
        <w:t>this</w:t>
      </w:r>
      <w:r>
        <w:rPr>
          <w:spacing w:val="-3"/>
        </w:rPr>
        <w:t xml:space="preserve"> </w:t>
      </w:r>
      <w:r>
        <w:t>task</w:t>
      </w:r>
      <w:r>
        <w:rPr>
          <w:spacing w:val="-3"/>
        </w:rPr>
        <w:t xml:space="preserve"> </w:t>
      </w:r>
      <w:r>
        <w:t>would</w:t>
      </w:r>
      <w:r>
        <w:rPr>
          <w:spacing w:val="-3"/>
        </w:rPr>
        <w:t xml:space="preserve"> </w:t>
      </w:r>
      <w:r>
        <w:t>be</w:t>
      </w:r>
      <w:r>
        <w:rPr>
          <w:spacing w:val="-3"/>
        </w:rPr>
        <w:t xml:space="preserve"> </w:t>
      </w:r>
      <w:r>
        <w:t>a Medical Secretary. According to the U.S. Bureau of Labor Statistics, the mean hourly wage for a Medical Secretary is $18.01</w:t>
      </w:r>
      <w:hyperlink w:anchor="_bookmark7" w:history="1">
        <w:r>
          <w:rPr>
            <w:vertAlign w:val="superscript"/>
          </w:rPr>
          <w:t>8</w:t>
        </w:r>
      </w:hyperlink>
      <w:r>
        <w:t>.</w:t>
      </w:r>
      <w:r>
        <w:rPr>
          <w:spacing w:val="40"/>
        </w:rPr>
        <w:t xml:space="preserve"> </w:t>
      </w:r>
      <w:r>
        <w:t xml:space="preserve">This wage adjusted for the employer’s fringe benefits and overhead would be </w:t>
      </w:r>
      <w:r>
        <w:rPr>
          <w:b/>
        </w:rPr>
        <w:t>$36.02.</w:t>
      </w:r>
    </w:p>
    <w:p w:rsidR="001D2A0A" w:rsidP="00AE583B" w14:paraId="7C5AA544" w14:textId="77777777">
      <w:pPr>
        <w:pStyle w:val="BodyText"/>
        <w:ind w:left="1440"/>
        <w:rPr>
          <w:b/>
          <w:sz w:val="23"/>
        </w:rPr>
      </w:pPr>
    </w:p>
    <w:p w:rsidR="001D2A0A" w:rsidP="00AE583B" w14:paraId="3C831132" w14:textId="3B5BB2F1">
      <w:pPr>
        <w:pStyle w:val="BodyText"/>
        <w:ind w:left="1440"/>
        <w:rPr>
          <w:b/>
        </w:rPr>
      </w:pPr>
      <w:r>
        <w:t>We</w:t>
      </w:r>
      <w:r>
        <w:rPr>
          <w:spacing w:val="-4"/>
        </w:rPr>
        <w:t xml:space="preserve"> </w:t>
      </w:r>
      <w:r>
        <w:t>estimate</w:t>
      </w:r>
      <w:r>
        <w:rPr>
          <w:spacing w:val="-4"/>
        </w:rPr>
        <w:t xml:space="preserve"> </w:t>
      </w:r>
      <w:r>
        <w:t>that</w:t>
      </w:r>
      <w:r>
        <w:rPr>
          <w:spacing w:val="-4"/>
        </w:rPr>
        <w:t xml:space="preserve"> </w:t>
      </w:r>
      <w:r>
        <w:t>the</w:t>
      </w:r>
      <w:r>
        <w:rPr>
          <w:spacing w:val="-4"/>
        </w:rPr>
        <w:t xml:space="preserve"> </w:t>
      </w:r>
      <w:r>
        <w:t>cost</w:t>
      </w:r>
      <w:r>
        <w:rPr>
          <w:spacing w:val="-4"/>
        </w:rPr>
        <w:t xml:space="preserve"> </w:t>
      </w:r>
      <w:r>
        <w:t>burden</w:t>
      </w:r>
      <w:r>
        <w:rPr>
          <w:spacing w:val="-4"/>
        </w:rPr>
        <w:t xml:space="preserve"> </w:t>
      </w:r>
      <w:r>
        <w:t>to</w:t>
      </w:r>
      <w:r>
        <w:rPr>
          <w:spacing w:val="-4"/>
        </w:rPr>
        <w:t xml:space="preserve"> </w:t>
      </w:r>
      <w:r>
        <w:t>prepare</w:t>
      </w:r>
      <w:r>
        <w:rPr>
          <w:spacing w:val="-4"/>
        </w:rPr>
        <w:t xml:space="preserve"> </w:t>
      </w:r>
      <w:r>
        <w:t>each</w:t>
      </w:r>
      <w:r>
        <w:rPr>
          <w:spacing w:val="-5"/>
        </w:rPr>
        <w:t xml:space="preserve"> </w:t>
      </w:r>
      <w:r>
        <w:t>CMS-1561A</w:t>
      </w:r>
      <w:r>
        <w:rPr>
          <w:spacing w:val="-4"/>
        </w:rPr>
        <w:t xml:space="preserve"> </w:t>
      </w:r>
      <w:r>
        <w:t>form</w:t>
      </w:r>
      <w:r>
        <w:rPr>
          <w:spacing w:val="-4"/>
        </w:rPr>
        <w:t xml:space="preserve"> </w:t>
      </w:r>
      <w:r>
        <w:t xml:space="preserve">for submission (electronic or mail) would be </w:t>
      </w:r>
      <w:r>
        <w:rPr>
          <w:b/>
        </w:rPr>
        <w:t>$6.00</w:t>
      </w:r>
      <w:r w:rsidR="00B14620">
        <w:rPr>
          <w:b/>
        </w:rPr>
        <w:t>.</w:t>
      </w:r>
    </w:p>
    <w:p w:rsidR="001D2A0A" w:rsidP="00AE583B" w14:paraId="0B378FCC" w14:textId="77777777">
      <w:pPr>
        <w:pStyle w:val="BodyText"/>
        <w:ind w:left="1440"/>
        <w:rPr>
          <w:b/>
        </w:rPr>
      </w:pPr>
    </w:p>
    <w:p w:rsidR="001D2A0A" w14:paraId="6D943669" w14:textId="77777777">
      <w:pPr>
        <w:pStyle w:val="ListParagraph"/>
        <w:numPr>
          <w:ilvl w:val="2"/>
          <w:numId w:val="2"/>
        </w:numPr>
        <w:tabs>
          <w:tab w:val="left" w:pos="2779"/>
          <w:tab w:val="left" w:pos="2780"/>
        </w:tabs>
        <w:rPr>
          <w:sz w:val="24"/>
        </w:rPr>
      </w:pPr>
      <w:r>
        <w:rPr>
          <w:sz w:val="24"/>
        </w:rPr>
        <w:t>$36.02</w:t>
      </w:r>
      <w:r>
        <w:rPr>
          <w:spacing w:val="-1"/>
          <w:sz w:val="24"/>
        </w:rPr>
        <w:t xml:space="preserve"> </w:t>
      </w:r>
      <w:r>
        <w:rPr>
          <w:sz w:val="24"/>
        </w:rPr>
        <w:t>divided by 60</w:t>
      </w:r>
      <w:r>
        <w:rPr>
          <w:spacing w:val="-1"/>
          <w:sz w:val="24"/>
        </w:rPr>
        <w:t xml:space="preserve"> </w:t>
      </w:r>
      <w:r>
        <w:rPr>
          <w:sz w:val="24"/>
        </w:rPr>
        <w:t>min per hour</w:t>
      </w:r>
      <w:r>
        <w:rPr>
          <w:spacing w:val="-1"/>
          <w:sz w:val="24"/>
        </w:rPr>
        <w:t xml:space="preserve"> </w:t>
      </w:r>
      <w:r>
        <w:rPr>
          <w:sz w:val="24"/>
        </w:rPr>
        <w:t>=</w:t>
      </w:r>
      <w:r>
        <w:rPr>
          <w:spacing w:val="-1"/>
          <w:sz w:val="24"/>
        </w:rPr>
        <w:t xml:space="preserve"> </w:t>
      </w:r>
      <w:r>
        <w:rPr>
          <w:sz w:val="24"/>
        </w:rPr>
        <w:t xml:space="preserve">$0.60 per </w:t>
      </w:r>
      <w:r>
        <w:rPr>
          <w:spacing w:val="-2"/>
          <w:sz w:val="24"/>
        </w:rPr>
        <w:t>minute</w:t>
      </w:r>
    </w:p>
    <w:p w:rsidR="001D2A0A" w14:paraId="69F847EA" w14:textId="77777777">
      <w:pPr>
        <w:pStyle w:val="ListParagraph"/>
        <w:numPr>
          <w:ilvl w:val="2"/>
          <w:numId w:val="2"/>
        </w:numPr>
        <w:tabs>
          <w:tab w:val="left" w:pos="2779"/>
          <w:tab w:val="left" w:pos="2780"/>
        </w:tabs>
        <w:rPr>
          <w:sz w:val="24"/>
        </w:rPr>
      </w:pPr>
      <w:r>
        <w:rPr>
          <w:sz w:val="24"/>
        </w:rPr>
        <w:t>$0.60</w:t>
      </w:r>
      <w:r>
        <w:rPr>
          <w:spacing w:val="-1"/>
          <w:sz w:val="24"/>
        </w:rPr>
        <w:t xml:space="preserve"> </w:t>
      </w:r>
      <w:r>
        <w:rPr>
          <w:sz w:val="24"/>
        </w:rPr>
        <w:t>per</w:t>
      </w:r>
      <w:r>
        <w:rPr>
          <w:spacing w:val="-1"/>
          <w:sz w:val="24"/>
        </w:rPr>
        <w:t xml:space="preserve"> </w:t>
      </w:r>
      <w:r>
        <w:rPr>
          <w:sz w:val="24"/>
        </w:rPr>
        <w:t>min x</w:t>
      </w:r>
      <w:r>
        <w:rPr>
          <w:spacing w:val="-1"/>
          <w:sz w:val="24"/>
        </w:rPr>
        <w:t xml:space="preserve"> </w:t>
      </w:r>
      <w:r>
        <w:rPr>
          <w:sz w:val="24"/>
        </w:rPr>
        <w:t>10</w:t>
      </w:r>
      <w:r>
        <w:rPr>
          <w:spacing w:val="1"/>
          <w:sz w:val="24"/>
        </w:rPr>
        <w:t xml:space="preserve"> </w:t>
      </w:r>
      <w:r>
        <w:rPr>
          <w:sz w:val="24"/>
        </w:rPr>
        <w:t>minutes</w:t>
      </w:r>
      <w:r>
        <w:rPr>
          <w:spacing w:val="-1"/>
          <w:sz w:val="24"/>
        </w:rPr>
        <w:t xml:space="preserve"> </w:t>
      </w:r>
      <w:r>
        <w:rPr>
          <w:sz w:val="24"/>
        </w:rPr>
        <w:t xml:space="preserve">= </w:t>
      </w:r>
      <w:r>
        <w:rPr>
          <w:spacing w:val="-2"/>
          <w:sz w:val="24"/>
        </w:rPr>
        <w:t>$6.00</w:t>
      </w:r>
    </w:p>
    <w:p w:rsidR="001D2A0A" w14:paraId="74EBB9E4" w14:textId="77777777">
      <w:pPr>
        <w:pStyle w:val="BodyText"/>
        <w:spacing w:before="10"/>
        <w:rPr>
          <w:sz w:val="23"/>
        </w:rPr>
      </w:pPr>
    </w:p>
    <w:p w:rsidR="001D2A0A" w:rsidP="00AE583B" w14:paraId="12475086" w14:textId="77777777">
      <w:pPr>
        <w:pStyle w:val="BodyText"/>
        <w:ind w:left="1440"/>
        <w:rPr>
          <w:b/>
        </w:rPr>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cost</w:t>
      </w:r>
      <w:r>
        <w:rPr>
          <w:spacing w:val="-3"/>
        </w:rPr>
        <w:t xml:space="preserve"> </w:t>
      </w:r>
      <w:r>
        <w:t>burden</w:t>
      </w:r>
      <w:r>
        <w:rPr>
          <w:spacing w:val="-4"/>
        </w:rPr>
        <w:t xml:space="preserve"> </w:t>
      </w:r>
      <w:r>
        <w:t>for</w:t>
      </w:r>
      <w:r>
        <w:rPr>
          <w:spacing w:val="-3"/>
        </w:rPr>
        <w:t xml:space="preserve"> </w:t>
      </w:r>
      <w:r>
        <w:t>the</w:t>
      </w:r>
      <w:r>
        <w:rPr>
          <w:spacing w:val="-3"/>
        </w:rPr>
        <w:t xml:space="preserve"> </w:t>
      </w:r>
      <w:r>
        <w:t>performance</w:t>
      </w:r>
      <w:r>
        <w:rPr>
          <w:spacing w:val="-3"/>
        </w:rPr>
        <w:t xml:space="preserve"> </w:t>
      </w:r>
      <w:r>
        <w:t>of</w:t>
      </w:r>
      <w:r>
        <w:rPr>
          <w:spacing w:val="-4"/>
        </w:rPr>
        <w:t xml:space="preserve"> </w:t>
      </w:r>
      <w:r>
        <w:t xml:space="preserve">this task across all new RHCs would be </w:t>
      </w:r>
      <w:r>
        <w:rPr>
          <w:b/>
        </w:rPr>
        <w:t>$2,251.</w:t>
      </w:r>
    </w:p>
    <w:p w:rsidR="001D2A0A" w14:paraId="54E8DF59" w14:textId="77777777">
      <w:pPr>
        <w:pStyle w:val="BodyText"/>
        <w:rPr>
          <w:b/>
        </w:rPr>
      </w:pPr>
    </w:p>
    <w:p w:rsidR="001D2A0A" w14:paraId="04CD3BCB" w14:textId="77777777">
      <w:pPr>
        <w:pStyle w:val="ListParagraph"/>
        <w:numPr>
          <w:ilvl w:val="2"/>
          <w:numId w:val="2"/>
        </w:numPr>
        <w:tabs>
          <w:tab w:val="left" w:pos="2779"/>
          <w:tab w:val="left" w:pos="2780"/>
        </w:tabs>
        <w:rPr>
          <w:sz w:val="24"/>
        </w:rPr>
      </w:pPr>
      <w:r>
        <w:rPr>
          <w:sz w:val="24"/>
        </w:rPr>
        <w:t>62.5 hours x</w:t>
      </w:r>
      <w:r>
        <w:rPr>
          <w:spacing w:val="-2"/>
          <w:sz w:val="24"/>
        </w:rPr>
        <w:t xml:space="preserve"> </w:t>
      </w:r>
      <w:r>
        <w:rPr>
          <w:sz w:val="24"/>
        </w:rPr>
        <w:t xml:space="preserve">$36.02 = </w:t>
      </w:r>
      <w:r>
        <w:rPr>
          <w:spacing w:val="-2"/>
          <w:sz w:val="24"/>
        </w:rPr>
        <w:t>$2,251</w:t>
      </w:r>
    </w:p>
    <w:p w:rsidR="001D2A0A" w14:paraId="507B81C8" w14:textId="77777777">
      <w:pPr>
        <w:pStyle w:val="BodyText"/>
        <w:spacing w:before="9"/>
        <w:rPr>
          <w:sz w:val="39"/>
        </w:rPr>
      </w:pPr>
    </w:p>
    <w:p w:rsidR="001D2A0A" w:rsidRPr="00B65285" w:rsidP="00B65285" w14:paraId="2D2EC7D9" w14:textId="77777777">
      <w:pPr>
        <w:pStyle w:val="ListParagraph"/>
        <w:numPr>
          <w:ilvl w:val="0"/>
          <w:numId w:val="2"/>
        </w:numPr>
        <w:tabs>
          <w:tab w:val="left" w:pos="1700"/>
        </w:tabs>
        <w:ind w:left="1080"/>
        <w:rPr>
          <w:b/>
          <w:bCs/>
          <w:sz w:val="24"/>
        </w:rPr>
      </w:pPr>
      <w:r w:rsidRPr="00B65285">
        <w:rPr>
          <w:b/>
          <w:bCs/>
          <w:sz w:val="24"/>
          <w:u w:val="single"/>
        </w:rPr>
        <w:t>Summary</w:t>
      </w:r>
      <w:r w:rsidRPr="00B65285">
        <w:rPr>
          <w:b/>
          <w:bCs/>
          <w:spacing w:val="-2"/>
          <w:sz w:val="24"/>
          <w:u w:val="single"/>
        </w:rPr>
        <w:t xml:space="preserve"> </w:t>
      </w:r>
      <w:r w:rsidRPr="00B65285">
        <w:rPr>
          <w:b/>
          <w:bCs/>
          <w:sz w:val="24"/>
          <w:u w:val="single"/>
        </w:rPr>
        <w:t>of</w:t>
      </w:r>
      <w:r w:rsidRPr="00B65285">
        <w:rPr>
          <w:b/>
          <w:bCs/>
          <w:spacing w:val="-1"/>
          <w:sz w:val="24"/>
          <w:u w:val="single"/>
        </w:rPr>
        <w:t xml:space="preserve"> </w:t>
      </w:r>
      <w:r w:rsidRPr="00B65285">
        <w:rPr>
          <w:b/>
          <w:bCs/>
          <w:sz w:val="24"/>
          <w:u w:val="single"/>
        </w:rPr>
        <w:t>Time</w:t>
      </w:r>
      <w:r w:rsidRPr="00B65285">
        <w:rPr>
          <w:b/>
          <w:bCs/>
          <w:spacing w:val="-1"/>
          <w:sz w:val="24"/>
          <w:u w:val="single"/>
        </w:rPr>
        <w:t xml:space="preserve"> </w:t>
      </w:r>
      <w:r w:rsidRPr="00B65285">
        <w:rPr>
          <w:b/>
          <w:bCs/>
          <w:sz w:val="24"/>
          <w:u w:val="single"/>
        </w:rPr>
        <w:t>and</w:t>
      </w:r>
      <w:r w:rsidRPr="00B65285">
        <w:rPr>
          <w:b/>
          <w:bCs/>
          <w:spacing w:val="-1"/>
          <w:sz w:val="24"/>
          <w:u w:val="single"/>
        </w:rPr>
        <w:t xml:space="preserve"> </w:t>
      </w:r>
      <w:r w:rsidRPr="00B65285">
        <w:rPr>
          <w:b/>
          <w:bCs/>
          <w:sz w:val="24"/>
          <w:u w:val="single"/>
        </w:rPr>
        <w:t>Cost</w:t>
      </w:r>
      <w:r w:rsidRPr="00B65285">
        <w:rPr>
          <w:b/>
          <w:bCs/>
          <w:spacing w:val="-1"/>
          <w:sz w:val="24"/>
          <w:u w:val="single"/>
        </w:rPr>
        <w:t xml:space="preserve"> </w:t>
      </w:r>
      <w:r w:rsidRPr="00B65285">
        <w:rPr>
          <w:b/>
          <w:bCs/>
          <w:spacing w:val="-2"/>
          <w:sz w:val="24"/>
          <w:u w:val="single"/>
        </w:rPr>
        <w:t>Burdens</w:t>
      </w:r>
    </w:p>
    <w:p w:rsidR="00AE583B" w:rsidP="00AE583B" w14:paraId="6436FCC4" w14:textId="77777777">
      <w:pPr>
        <w:pStyle w:val="ListParagraph"/>
        <w:tabs>
          <w:tab w:val="left" w:pos="1700"/>
        </w:tabs>
        <w:ind w:left="1440" w:firstLine="0"/>
        <w:rPr>
          <w:sz w:val="24"/>
        </w:rPr>
      </w:pPr>
    </w:p>
    <w:p w:rsidR="00AE583B" w:rsidRPr="00B65285" w:rsidP="00B65285" w14:paraId="0B82CC9C" w14:textId="7B97E672">
      <w:pPr>
        <w:pStyle w:val="Heading1"/>
        <w:ind w:left="1440" w:firstLine="0"/>
        <w:rPr>
          <w:u w:val="none"/>
        </w:rPr>
      </w:pPr>
      <w:r>
        <w:rPr>
          <w:color w:val="000000"/>
          <w:shd w:val="clear" w:color="auto" w:fill="00FF00"/>
        </w:rPr>
        <w:t>Time</w:t>
      </w:r>
      <w:r>
        <w:rPr>
          <w:color w:val="000000"/>
          <w:spacing w:val="-6"/>
          <w:shd w:val="clear" w:color="auto" w:fill="00FF00"/>
        </w:rPr>
        <w:t xml:space="preserve"> </w:t>
      </w:r>
      <w:r>
        <w:rPr>
          <w:color w:val="000000"/>
        </w:rPr>
        <w:t>Burden</w:t>
      </w:r>
      <w:r>
        <w:rPr>
          <w:color w:val="000000"/>
          <w:spacing w:val="-7"/>
        </w:rPr>
        <w:t xml:space="preserve"> </w:t>
      </w:r>
      <w:r>
        <w:rPr>
          <w:color w:val="000000"/>
        </w:rPr>
        <w:t>Per</w:t>
      </w:r>
      <w:r>
        <w:rPr>
          <w:color w:val="000000"/>
          <w:spacing w:val="-6"/>
        </w:rPr>
        <w:t xml:space="preserve"> </w:t>
      </w:r>
      <w:r>
        <w:rPr>
          <w:color w:val="000000"/>
          <w:shd w:val="clear" w:color="auto" w:fill="FFFF00"/>
        </w:rPr>
        <w:t>Each</w:t>
      </w:r>
      <w:r>
        <w:rPr>
          <w:color w:val="000000"/>
          <w:spacing w:val="-7"/>
          <w:shd w:val="clear" w:color="auto" w:fill="FFFF00"/>
        </w:rPr>
        <w:t xml:space="preserve"> </w:t>
      </w:r>
      <w:r>
        <w:rPr>
          <w:color w:val="000000"/>
        </w:rPr>
        <w:t>Provider</w:t>
      </w:r>
      <w:r>
        <w:rPr>
          <w:color w:val="000000"/>
          <w:spacing w:val="-7"/>
        </w:rPr>
        <w:t xml:space="preserve"> </w:t>
      </w:r>
      <w:r>
        <w:rPr>
          <w:color w:val="000000"/>
        </w:rPr>
        <w:t>or</w:t>
      </w:r>
      <w:r>
        <w:rPr>
          <w:color w:val="000000"/>
          <w:spacing w:val="-6"/>
        </w:rPr>
        <w:t xml:space="preserve"> </w:t>
      </w:r>
      <w:r>
        <w:rPr>
          <w:color w:val="000000"/>
        </w:rPr>
        <w:t>RHC</w:t>
      </w:r>
      <w:r>
        <w:rPr>
          <w:color w:val="000000"/>
          <w:u w:val="none"/>
        </w:rPr>
        <w:t xml:space="preserve"> </w:t>
      </w:r>
      <w:r>
        <w:rPr>
          <w:color w:val="000000"/>
        </w:rPr>
        <w:t>CMS-1561 form:</w:t>
      </w:r>
    </w:p>
    <w:p w:rsidR="00AE583B" w:rsidP="00AE583B" w14:paraId="17D0C0C4" w14:textId="77777777">
      <w:pPr>
        <w:pStyle w:val="BodyText"/>
        <w:tabs>
          <w:tab w:val="left" w:pos="8539"/>
        </w:tabs>
        <w:spacing w:line="276" w:lineRule="auto"/>
        <w:ind w:left="1440"/>
      </w:pPr>
      <w:r>
        <w:t>Time to review statutory &amp; regulatory law (CMS-1561)</w:t>
      </w:r>
      <w:r>
        <w:tab/>
        <w:t xml:space="preserve">40 min </w:t>
      </w:r>
    </w:p>
    <w:p w:rsidR="001D2A0A" w:rsidP="00AE583B" w14:paraId="3132890E" w14:textId="3A317E8D">
      <w:pPr>
        <w:pStyle w:val="BodyText"/>
        <w:tabs>
          <w:tab w:val="left" w:pos="8539"/>
        </w:tabs>
        <w:spacing w:line="276" w:lineRule="auto"/>
        <w:ind w:left="1440"/>
      </w:pPr>
      <w:r>
        <w:t>Time</w:t>
      </w:r>
      <w:r>
        <w:rPr>
          <w:spacing w:val="-4"/>
        </w:rPr>
        <w:t xml:space="preserve"> </w:t>
      </w:r>
      <w:r>
        <w:t>to</w:t>
      </w:r>
      <w:r>
        <w:rPr>
          <w:spacing w:val="-1"/>
        </w:rPr>
        <w:t xml:space="preserve"> </w:t>
      </w:r>
      <w:r>
        <w:t>complete</w:t>
      </w:r>
      <w:r>
        <w:rPr>
          <w:spacing w:val="-2"/>
        </w:rPr>
        <w:t xml:space="preserve"> </w:t>
      </w:r>
      <w:r>
        <w:t>&amp;</w:t>
      </w:r>
      <w:r>
        <w:rPr>
          <w:spacing w:val="-1"/>
        </w:rPr>
        <w:t xml:space="preserve"> </w:t>
      </w:r>
      <w:r>
        <w:t>sign</w:t>
      </w:r>
      <w:r>
        <w:rPr>
          <w:spacing w:val="-2"/>
        </w:rPr>
        <w:t xml:space="preserve"> </w:t>
      </w:r>
      <w:r>
        <w:t>CMS-</w:t>
      </w:r>
      <w:r>
        <w:rPr>
          <w:spacing w:val="-4"/>
        </w:rPr>
        <w:t>1561</w:t>
      </w:r>
      <w:r>
        <w:tab/>
        <w:t>10</w:t>
      </w:r>
      <w:r>
        <w:rPr>
          <w:spacing w:val="1"/>
        </w:rPr>
        <w:t xml:space="preserve"> </w:t>
      </w:r>
      <w:r>
        <w:rPr>
          <w:spacing w:val="-4"/>
        </w:rPr>
        <w:t>min.</w:t>
      </w:r>
    </w:p>
    <w:p w:rsidR="001D2A0A" w:rsidP="00AE583B" w14:paraId="7AC0B320" w14:textId="30F9D1DA">
      <w:pPr>
        <w:pStyle w:val="BodyText"/>
        <w:tabs>
          <w:tab w:val="left" w:pos="8539"/>
        </w:tabs>
        <w:spacing w:line="276" w:lineRule="auto"/>
        <w:ind w:left="1440"/>
      </w:pPr>
      <w:r>
        <w:rPr>
          <w:noProof/>
        </w:rPr>
        <mc:AlternateContent>
          <mc:Choice Requires="wps">
            <w:drawing>
              <wp:anchor distT="0" distB="0" distL="114300" distR="114300" simplePos="0" relativeHeight="251658240" behindDoc="0" locked="0" layoutInCell="1" allowOverlap="1">
                <wp:simplePos x="0" y="0"/>
                <wp:positionH relativeFrom="page">
                  <wp:posOffset>1600200</wp:posOffset>
                </wp:positionH>
                <wp:positionV relativeFrom="paragraph">
                  <wp:posOffset>158750</wp:posOffset>
                </wp:positionV>
                <wp:extent cx="4808855" cy="7620"/>
                <wp:effectExtent l="0" t="0" r="0" b="0"/>
                <wp:wrapNone/>
                <wp:docPr id="6"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0885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28" style="width:378.65pt;height:0.6pt;margin-top:12.5pt;margin-left:126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black" stroked="f"/>
            </w:pict>
          </mc:Fallback>
        </mc:AlternateContent>
      </w:r>
      <w:r w:rsidR="00F6280F">
        <w:t>Time</w:t>
      </w:r>
      <w:r w:rsidR="00F6280F">
        <w:rPr>
          <w:spacing w:val="-3"/>
        </w:rPr>
        <w:t xml:space="preserve"> </w:t>
      </w:r>
      <w:r w:rsidR="00F6280F">
        <w:t>for</w:t>
      </w:r>
      <w:r w:rsidR="00F6280F">
        <w:rPr>
          <w:spacing w:val="-1"/>
        </w:rPr>
        <w:t xml:space="preserve"> </w:t>
      </w:r>
      <w:r w:rsidR="00F6280F">
        <w:t>submission</w:t>
      </w:r>
      <w:r w:rsidR="00F6280F">
        <w:rPr>
          <w:spacing w:val="-2"/>
        </w:rPr>
        <w:t xml:space="preserve"> </w:t>
      </w:r>
      <w:r w:rsidR="00F6280F">
        <w:t>of</w:t>
      </w:r>
      <w:r w:rsidR="00F6280F">
        <w:rPr>
          <w:spacing w:val="-2"/>
        </w:rPr>
        <w:t xml:space="preserve"> </w:t>
      </w:r>
      <w:r w:rsidR="00F6280F">
        <w:t>CMS-1561</w:t>
      </w:r>
      <w:r w:rsidR="00F6280F">
        <w:rPr>
          <w:spacing w:val="-1"/>
        </w:rPr>
        <w:t xml:space="preserve"> </w:t>
      </w:r>
      <w:r w:rsidR="00F6280F">
        <w:rPr>
          <w:spacing w:val="-4"/>
        </w:rPr>
        <w:t>form</w:t>
      </w:r>
      <w:r w:rsidR="00F6280F">
        <w:tab/>
        <w:t>10</w:t>
      </w:r>
      <w:r w:rsidR="00F6280F">
        <w:rPr>
          <w:spacing w:val="1"/>
        </w:rPr>
        <w:t xml:space="preserve"> </w:t>
      </w:r>
      <w:r w:rsidR="00F6280F">
        <w:rPr>
          <w:spacing w:val="-4"/>
        </w:rPr>
        <w:t>min.</w:t>
      </w:r>
    </w:p>
    <w:p w:rsidR="001D2A0A" w:rsidP="00AE583B" w14:paraId="4DA4D90C" w14:textId="77777777">
      <w:pPr>
        <w:pStyle w:val="Heading1"/>
        <w:tabs>
          <w:tab w:val="left" w:pos="8539"/>
        </w:tabs>
        <w:spacing w:line="276" w:lineRule="auto"/>
        <w:ind w:left="1440" w:firstLine="0"/>
        <w:rPr>
          <w:u w:val="none"/>
        </w:rPr>
      </w:pPr>
      <w:r>
        <w:rPr>
          <w:spacing w:val="-2"/>
          <w:u w:val="none"/>
        </w:rPr>
        <w:t>TOTAL</w:t>
      </w:r>
      <w:r>
        <w:rPr>
          <w:u w:val="none"/>
        </w:rPr>
        <w:tab/>
        <w:t xml:space="preserve">60 </w:t>
      </w:r>
      <w:r>
        <w:rPr>
          <w:spacing w:val="-4"/>
          <w:u w:val="none"/>
        </w:rPr>
        <w:t>min.</w:t>
      </w:r>
    </w:p>
    <w:p w:rsidR="001D2A0A" w:rsidP="00AE583B" w14:paraId="4827761A" w14:textId="77777777">
      <w:pPr>
        <w:pStyle w:val="BodyText"/>
        <w:spacing w:line="276" w:lineRule="auto"/>
        <w:ind w:left="1440"/>
        <w:rPr>
          <w:b/>
          <w:sz w:val="20"/>
        </w:rPr>
      </w:pPr>
    </w:p>
    <w:p w:rsidR="001D2A0A" w:rsidP="00AE583B" w14:paraId="2CEAADFF" w14:textId="77777777">
      <w:pPr>
        <w:pStyle w:val="BodyText"/>
        <w:ind w:left="1440"/>
        <w:rPr>
          <w:b/>
          <w:sz w:val="20"/>
        </w:rPr>
      </w:pPr>
    </w:p>
    <w:p w:rsidR="001D2A0A" w14:paraId="4221CE5A" w14:textId="77777777">
      <w:pPr>
        <w:pStyle w:val="BodyText"/>
        <w:rPr>
          <w:b/>
          <w:sz w:val="20"/>
        </w:rPr>
      </w:pPr>
    </w:p>
    <w:p w:rsidR="001D2A0A" w14:paraId="25F62DCF" w14:textId="77777777">
      <w:pPr>
        <w:pStyle w:val="BodyText"/>
        <w:rPr>
          <w:b/>
          <w:sz w:val="20"/>
        </w:rPr>
      </w:pPr>
    </w:p>
    <w:p w:rsidR="001D2A0A" w14:paraId="7048333D" w14:textId="2F3F9397">
      <w:pPr>
        <w:pStyle w:val="BodyText"/>
        <w:spacing w:before="3"/>
        <w:rPr>
          <w:b/>
          <w:sz w:val="13"/>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112395</wp:posOffset>
                </wp:positionV>
                <wp:extent cx="1828800" cy="6350"/>
                <wp:effectExtent l="0" t="0" r="0" b="0"/>
                <wp:wrapTopAndBottom/>
                <wp:docPr id="5"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29" style="width:2in;height:0.5pt;margin-top:8.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lack" stroked="f">
                <w10:wrap type="topAndBottom"/>
              </v:rect>
            </w:pict>
          </mc:Fallback>
        </mc:AlternateContent>
      </w:r>
    </w:p>
    <w:p w:rsidR="001D2A0A" w14:paraId="1CE2B196" w14:textId="77777777">
      <w:pPr>
        <w:spacing w:before="85"/>
        <w:ind w:left="620"/>
        <w:rPr>
          <w:sz w:val="20"/>
        </w:rPr>
      </w:pPr>
      <w:bookmarkStart w:id="7" w:name="_bookmark7"/>
      <w:bookmarkEnd w:id="7"/>
      <w:r>
        <w:rPr>
          <w:sz w:val="20"/>
          <w:vertAlign w:val="superscript"/>
        </w:rPr>
        <w:t>8</w:t>
      </w:r>
      <w:r>
        <w:rPr>
          <w:spacing w:val="-1"/>
          <w:sz w:val="20"/>
        </w:rPr>
        <w:t xml:space="preserve"> </w:t>
      </w:r>
      <w:r>
        <w:rPr>
          <w:sz w:val="20"/>
        </w:rPr>
        <w:t>See</w:t>
      </w:r>
      <w:r>
        <w:rPr>
          <w:spacing w:val="-2"/>
          <w:sz w:val="20"/>
        </w:rPr>
        <w:t xml:space="preserve"> </w:t>
      </w:r>
      <w:hyperlink r:id="rId9">
        <w:r>
          <w:rPr>
            <w:color w:val="0562C1"/>
            <w:spacing w:val="-2"/>
            <w:sz w:val="20"/>
            <w:u w:val="single" w:color="0562C1"/>
          </w:rPr>
          <w:t>https://www.bls.gov/Oes/current/oes436013.htm</w:t>
        </w:r>
      </w:hyperlink>
    </w:p>
    <w:p w:rsidR="001D2A0A" w14:paraId="3FC375E0" w14:textId="77777777">
      <w:pPr>
        <w:rPr>
          <w:sz w:val="20"/>
        </w:rPr>
        <w:sectPr>
          <w:pgSz w:w="12240" w:h="15840"/>
          <w:pgMar w:top="1400" w:right="820" w:bottom="1160" w:left="820" w:header="443" w:footer="972" w:gutter="0"/>
          <w:cols w:space="720"/>
        </w:sectPr>
      </w:pPr>
    </w:p>
    <w:p w:rsidR="001D2A0A" w14:paraId="488DD68F" w14:textId="77777777">
      <w:pPr>
        <w:pStyle w:val="BodyText"/>
        <w:rPr>
          <w:sz w:val="20"/>
        </w:rPr>
      </w:pPr>
    </w:p>
    <w:p w:rsidR="001D2A0A" w14:paraId="046D1108" w14:textId="77777777">
      <w:pPr>
        <w:pStyle w:val="BodyText"/>
        <w:spacing w:before="8"/>
        <w:rPr>
          <w:sz w:val="12"/>
        </w:rPr>
      </w:pPr>
    </w:p>
    <w:tbl>
      <w:tblPr>
        <w:tblW w:w="0" w:type="auto"/>
        <w:tblInd w:w="1707" w:type="dxa"/>
        <w:tblLayout w:type="fixed"/>
        <w:tblCellMar>
          <w:left w:w="0" w:type="dxa"/>
          <w:right w:w="0" w:type="dxa"/>
        </w:tblCellMar>
        <w:tblLook w:val="01E0"/>
      </w:tblPr>
      <w:tblGrid>
        <w:gridCol w:w="6093"/>
        <w:gridCol w:w="1741"/>
      </w:tblGrid>
      <w:tr w14:paraId="450926F6" w14:textId="77777777">
        <w:tblPrEx>
          <w:tblW w:w="0" w:type="auto"/>
          <w:tblInd w:w="1707" w:type="dxa"/>
          <w:tblLayout w:type="fixed"/>
          <w:tblCellMar>
            <w:left w:w="0" w:type="dxa"/>
            <w:right w:w="0" w:type="dxa"/>
          </w:tblCellMar>
          <w:tblLook w:val="01E0"/>
        </w:tblPrEx>
        <w:trPr>
          <w:trHeight w:val="270"/>
        </w:trPr>
        <w:tc>
          <w:tcPr>
            <w:tcW w:w="6093" w:type="dxa"/>
          </w:tcPr>
          <w:p w:rsidR="001D2A0A" w14:paraId="673314A7" w14:textId="77777777">
            <w:pPr>
              <w:pStyle w:val="TableParagraph"/>
              <w:spacing w:line="251" w:lineRule="exact"/>
              <w:jc w:val="left"/>
              <w:rPr>
                <w:b/>
                <w:sz w:val="24"/>
              </w:rPr>
            </w:pPr>
            <w:r>
              <w:rPr>
                <w:b/>
                <w:sz w:val="24"/>
                <w:u w:val="single"/>
              </w:rPr>
              <w:t>CMS-1561A</w:t>
            </w:r>
            <w:r>
              <w:rPr>
                <w:b/>
                <w:spacing w:val="-3"/>
                <w:sz w:val="24"/>
                <w:u w:val="single"/>
              </w:rPr>
              <w:t xml:space="preserve"> </w:t>
            </w:r>
            <w:r>
              <w:rPr>
                <w:b/>
                <w:spacing w:val="-2"/>
                <w:sz w:val="24"/>
                <w:u w:val="single"/>
              </w:rPr>
              <w:t>form:</w:t>
            </w:r>
          </w:p>
        </w:tc>
        <w:tc>
          <w:tcPr>
            <w:tcW w:w="1741" w:type="dxa"/>
          </w:tcPr>
          <w:p w:rsidR="001D2A0A" w14:paraId="2DAC4614" w14:textId="77777777">
            <w:pPr>
              <w:pStyle w:val="TableParagraph"/>
              <w:jc w:val="left"/>
              <w:rPr>
                <w:sz w:val="20"/>
              </w:rPr>
            </w:pPr>
          </w:p>
        </w:tc>
      </w:tr>
      <w:tr w14:paraId="47475024" w14:textId="77777777">
        <w:tblPrEx>
          <w:tblW w:w="0" w:type="auto"/>
          <w:tblInd w:w="1707" w:type="dxa"/>
          <w:tblLayout w:type="fixed"/>
          <w:tblCellMar>
            <w:left w:w="0" w:type="dxa"/>
            <w:right w:w="0" w:type="dxa"/>
          </w:tblCellMar>
          <w:tblLook w:val="01E0"/>
        </w:tblPrEx>
        <w:trPr>
          <w:trHeight w:val="275"/>
        </w:trPr>
        <w:tc>
          <w:tcPr>
            <w:tcW w:w="6093" w:type="dxa"/>
          </w:tcPr>
          <w:p w:rsidR="001D2A0A" w14:paraId="0B287FF7" w14:textId="77777777">
            <w:pPr>
              <w:pStyle w:val="TableParagraph"/>
              <w:spacing w:line="256" w:lineRule="exact"/>
              <w:ind w:left="-1"/>
              <w:jc w:val="left"/>
              <w:rPr>
                <w:sz w:val="24"/>
              </w:rPr>
            </w:pPr>
            <w:r>
              <w:rPr>
                <w:sz w:val="24"/>
              </w:rPr>
              <w:t>Time</w:t>
            </w:r>
            <w:r>
              <w:rPr>
                <w:spacing w:val="-4"/>
                <w:sz w:val="24"/>
              </w:rPr>
              <w:t xml:space="preserve"> </w:t>
            </w:r>
            <w:r>
              <w:rPr>
                <w:sz w:val="24"/>
              </w:rPr>
              <w:t>to</w:t>
            </w:r>
            <w:r>
              <w:rPr>
                <w:spacing w:val="-2"/>
                <w:sz w:val="24"/>
              </w:rPr>
              <w:t xml:space="preserve"> </w:t>
            </w:r>
            <w:r>
              <w:rPr>
                <w:sz w:val="24"/>
              </w:rPr>
              <w:t>review</w:t>
            </w:r>
            <w:r>
              <w:rPr>
                <w:spacing w:val="-3"/>
                <w:sz w:val="24"/>
              </w:rPr>
              <w:t xml:space="preserve"> </w:t>
            </w:r>
            <w:r>
              <w:rPr>
                <w:sz w:val="24"/>
              </w:rPr>
              <w:t>statutory</w:t>
            </w:r>
            <w:r>
              <w:rPr>
                <w:spacing w:val="-3"/>
                <w:sz w:val="24"/>
              </w:rPr>
              <w:t xml:space="preserve"> </w:t>
            </w:r>
            <w:r>
              <w:rPr>
                <w:sz w:val="24"/>
              </w:rPr>
              <w:t>&amp;</w:t>
            </w:r>
            <w:r>
              <w:rPr>
                <w:spacing w:val="-2"/>
                <w:sz w:val="24"/>
              </w:rPr>
              <w:t xml:space="preserve"> </w:t>
            </w:r>
            <w:r>
              <w:rPr>
                <w:sz w:val="24"/>
              </w:rPr>
              <w:t>regulatory</w:t>
            </w:r>
            <w:r>
              <w:rPr>
                <w:spacing w:val="-2"/>
                <w:sz w:val="24"/>
              </w:rPr>
              <w:t xml:space="preserve"> </w:t>
            </w:r>
            <w:r>
              <w:rPr>
                <w:sz w:val="24"/>
              </w:rPr>
              <w:t>law</w:t>
            </w:r>
            <w:r>
              <w:rPr>
                <w:spacing w:val="-2"/>
                <w:sz w:val="24"/>
              </w:rPr>
              <w:t xml:space="preserve"> </w:t>
            </w:r>
            <w:r>
              <w:rPr>
                <w:sz w:val="24"/>
              </w:rPr>
              <w:t>(CMS-</w:t>
            </w:r>
            <w:r>
              <w:rPr>
                <w:spacing w:val="-2"/>
                <w:sz w:val="24"/>
              </w:rPr>
              <w:t>1561A)</w:t>
            </w:r>
          </w:p>
        </w:tc>
        <w:tc>
          <w:tcPr>
            <w:tcW w:w="1741" w:type="dxa"/>
          </w:tcPr>
          <w:p w:rsidR="001D2A0A" w14:paraId="2BC1DCFB" w14:textId="77777777">
            <w:pPr>
              <w:pStyle w:val="TableParagraph"/>
              <w:spacing w:line="256" w:lineRule="exact"/>
              <w:ind w:left="747"/>
              <w:jc w:val="left"/>
              <w:rPr>
                <w:sz w:val="24"/>
              </w:rPr>
            </w:pPr>
            <w:r>
              <w:rPr>
                <w:sz w:val="24"/>
              </w:rPr>
              <w:t>40</w:t>
            </w:r>
            <w:r>
              <w:rPr>
                <w:spacing w:val="1"/>
                <w:sz w:val="24"/>
              </w:rPr>
              <w:t xml:space="preserve"> </w:t>
            </w:r>
            <w:r>
              <w:rPr>
                <w:spacing w:val="-5"/>
                <w:sz w:val="24"/>
              </w:rPr>
              <w:t>min</w:t>
            </w:r>
          </w:p>
        </w:tc>
      </w:tr>
      <w:tr w14:paraId="26C1E79F" w14:textId="77777777">
        <w:tblPrEx>
          <w:tblW w:w="0" w:type="auto"/>
          <w:tblInd w:w="1707" w:type="dxa"/>
          <w:tblLayout w:type="fixed"/>
          <w:tblCellMar>
            <w:left w:w="0" w:type="dxa"/>
            <w:right w:w="0" w:type="dxa"/>
          </w:tblCellMar>
          <w:tblLook w:val="01E0"/>
        </w:tblPrEx>
        <w:trPr>
          <w:trHeight w:val="275"/>
        </w:trPr>
        <w:tc>
          <w:tcPr>
            <w:tcW w:w="6093" w:type="dxa"/>
          </w:tcPr>
          <w:p w:rsidR="001D2A0A" w14:paraId="15DA4F72" w14:textId="77777777">
            <w:pPr>
              <w:pStyle w:val="TableParagraph"/>
              <w:spacing w:line="255" w:lineRule="exact"/>
              <w:jc w:val="left"/>
              <w:rPr>
                <w:sz w:val="24"/>
              </w:rPr>
            </w:pPr>
            <w:r>
              <w:rPr>
                <w:sz w:val="24"/>
              </w:rPr>
              <w:t>Time</w:t>
            </w:r>
            <w:r>
              <w:rPr>
                <w:spacing w:val="-4"/>
                <w:sz w:val="24"/>
              </w:rPr>
              <w:t xml:space="preserve"> </w:t>
            </w:r>
            <w:r>
              <w:rPr>
                <w:sz w:val="24"/>
              </w:rPr>
              <w:t>to</w:t>
            </w:r>
            <w:r>
              <w:rPr>
                <w:spacing w:val="-1"/>
                <w:sz w:val="24"/>
              </w:rPr>
              <w:t xml:space="preserve"> </w:t>
            </w:r>
            <w:r>
              <w:rPr>
                <w:sz w:val="24"/>
              </w:rPr>
              <w:t>complete</w:t>
            </w:r>
            <w:r>
              <w:rPr>
                <w:spacing w:val="-2"/>
                <w:sz w:val="24"/>
              </w:rPr>
              <w:t xml:space="preserve"> </w:t>
            </w:r>
            <w:r>
              <w:rPr>
                <w:sz w:val="24"/>
              </w:rPr>
              <w:t>&amp;</w:t>
            </w:r>
            <w:r>
              <w:rPr>
                <w:spacing w:val="-1"/>
                <w:sz w:val="24"/>
              </w:rPr>
              <w:t xml:space="preserve"> </w:t>
            </w:r>
            <w:r>
              <w:rPr>
                <w:sz w:val="24"/>
              </w:rPr>
              <w:t>sign</w:t>
            </w:r>
            <w:r>
              <w:rPr>
                <w:spacing w:val="-2"/>
                <w:sz w:val="24"/>
              </w:rPr>
              <w:t xml:space="preserve"> </w:t>
            </w:r>
            <w:r>
              <w:rPr>
                <w:sz w:val="24"/>
              </w:rPr>
              <w:t>CMS-</w:t>
            </w:r>
            <w:r>
              <w:rPr>
                <w:spacing w:val="-2"/>
                <w:sz w:val="24"/>
              </w:rPr>
              <w:t>1561A</w:t>
            </w:r>
          </w:p>
        </w:tc>
        <w:tc>
          <w:tcPr>
            <w:tcW w:w="1741" w:type="dxa"/>
          </w:tcPr>
          <w:p w:rsidR="001D2A0A" w14:paraId="73267E23" w14:textId="77777777">
            <w:pPr>
              <w:pStyle w:val="TableParagraph"/>
              <w:spacing w:line="255" w:lineRule="exact"/>
              <w:ind w:left="747"/>
              <w:jc w:val="left"/>
              <w:rPr>
                <w:sz w:val="24"/>
              </w:rPr>
            </w:pPr>
            <w:r>
              <w:rPr>
                <w:sz w:val="24"/>
              </w:rPr>
              <w:t>10</w:t>
            </w:r>
            <w:r>
              <w:rPr>
                <w:spacing w:val="1"/>
                <w:sz w:val="24"/>
              </w:rPr>
              <w:t xml:space="preserve"> </w:t>
            </w:r>
            <w:r>
              <w:rPr>
                <w:spacing w:val="-4"/>
                <w:sz w:val="24"/>
              </w:rPr>
              <w:t>min.</w:t>
            </w:r>
          </w:p>
        </w:tc>
      </w:tr>
      <w:tr w14:paraId="33F16D0F" w14:textId="77777777">
        <w:tblPrEx>
          <w:tblW w:w="0" w:type="auto"/>
          <w:tblInd w:w="1707" w:type="dxa"/>
          <w:tblLayout w:type="fixed"/>
          <w:tblCellMar>
            <w:left w:w="0" w:type="dxa"/>
            <w:right w:w="0" w:type="dxa"/>
          </w:tblCellMar>
          <w:tblLook w:val="01E0"/>
        </w:tblPrEx>
        <w:trPr>
          <w:trHeight w:val="262"/>
        </w:trPr>
        <w:tc>
          <w:tcPr>
            <w:tcW w:w="6093" w:type="dxa"/>
            <w:tcBorders>
              <w:bottom w:val="single" w:sz="6" w:space="0" w:color="000000"/>
            </w:tcBorders>
          </w:tcPr>
          <w:p w:rsidR="001D2A0A" w14:paraId="77DF8F9B" w14:textId="77777777">
            <w:pPr>
              <w:pStyle w:val="TableParagraph"/>
              <w:spacing w:line="223" w:lineRule="exact"/>
              <w:jc w:val="left"/>
              <w:rPr>
                <w:sz w:val="24"/>
              </w:rPr>
            </w:pPr>
            <w:r>
              <w:rPr>
                <w:sz w:val="24"/>
              </w:rPr>
              <w:t>Time</w:t>
            </w:r>
            <w:r>
              <w:rPr>
                <w:spacing w:val="-1"/>
                <w:sz w:val="24"/>
              </w:rPr>
              <w:t xml:space="preserve"> </w:t>
            </w:r>
            <w:r>
              <w:rPr>
                <w:sz w:val="24"/>
              </w:rPr>
              <w:t>for</w:t>
            </w:r>
            <w:r>
              <w:rPr>
                <w:spacing w:val="-2"/>
                <w:sz w:val="24"/>
              </w:rPr>
              <w:t xml:space="preserve"> </w:t>
            </w:r>
            <w:r>
              <w:rPr>
                <w:sz w:val="24"/>
              </w:rPr>
              <w:t>submission</w:t>
            </w:r>
            <w:r>
              <w:rPr>
                <w:spacing w:val="-1"/>
                <w:sz w:val="24"/>
              </w:rPr>
              <w:t xml:space="preserve"> </w:t>
            </w:r>
            <w:r>
              <w:rPr>
                <w:sz w:val="24"/>
              </w:rPr>
              <w:t>of</w:t>
            </w:r>
            <w:r>
              <w:rPr>
                <w:spacing w:val="-3"/>
                <w:sz w:val="24"/>
              </w:rPr>
              <w:t xml:space="preserve"> </w:t>
            </w:r>
            <w:r>
              <w:rPr>
                <w:sz w:val="24"/>
              </w:rPr>
              <w:t>completed</w:t>
            </w:r>
            <w:r>
              <w:rPr>
                <w:spacing w:val="-1"/>
                <w:sz w:val="24"/>
              </w:rPr>
              <w:t xml:space="preserve"> </w:t>
            </w:r>
            <w:r>
              <w:rPr>
                <w:sz w:val="24"/>
              </w:rPr>
              <w:t>CMS-1561A</w:t>
            </w:r>
            <w:r>
              <w:rPr>
                <w:spacing w:val="-2"/>
                <w:sz w:val="24"/>
              </w:rPr>
              <w:t xml:space="preserve"> </w:t>
            </w:r>
            <w:r>
              <w:rPr>
                <w:spacing w:val="-4"/>
                <w:sz w:val="24"/>
              </w:rPr>
              <w:t>form</w:t>
            </w:r>
          </w:p>
        </w:tc>
        <w:tc>
          <w:tcPr>
            <w:tcW w:w="1741" w:type="dxa"/>
            <w:tcBorders>
              <w:bottom w:val="single" w:sz="6" w:space="0" w:color="000000"/>
            </w:tcBorders>
          </w:tcPr>
          <w:p w:rsidR="001D2A0A" w14:paraId="56952D23" w14:textId="77777777">
            <w:pPr>
              <w:pStyle w:val="TableParagraph"/>
              <w:spacing w:line="223" w:lineRule="exact"/>
              <w:ind w:left="747"/>
              <w:jc w:val="left"/>
              <w:rPr>
                <w:sz w:val="24"/>
              </w:rPr>
            </w:pPr>
            <w:r>
              <w:rPr>
                <w:sz w:val="24"/>
              </w:rPr>
              <w:t>10</w:t>
            </w:r>
            <w:r>
              <w:rPr>
                <w:spacing w:val="1"/>
                <w:sz w:val="24"/>
              </w:rPr>
              <w:t xml:space="preserve"> </w:t>
            </w:r>
            <w:r>
              <w:rPr>
                <w:spacing w:val="-5"/>
                <w:sz w:val="24"/>
              </w:rPr>
              <w:t>min</w:t>
            </w:r>
          </w:p>
        </w:tc>
      </w:tr>
      <w:tr w14:paraId="74C29734" w14:textId="77777777">
        <w:tblPrEx>
          <w:tblW w:w="0" w:type="auto"/>
          <w:tblInd w:w="1707" w:type="dxa"/>
          <w:tblLayout w:type="fixed"/>
          <w:tblCellMar>
            <w:left w:w="0" w:type="dxa"/>
            <w:right w:w="0" w:type="dxa"/>
          </w:tblCellMar>
          <w:tblLook w:val="01E0"/>
        </w:tblPrEx>
        <w:trPr>
          <w:trHeight w:val="406"/>
        </w:trPr>
        <w:tc>
          <w:tcPr>
            <w:tcW w:w="6093" w:type="dxa"/>
            <w:tcBorders>
              <w:top w:val="single" w:sz="6" w:space="0" w:color="000000"/>
            </w:tcBorders>
          </w:tcPr>
          <w:p w:rsidR="001D2A0A" w14:paraId="4FF1AE04" w14:textId="77777777">
            <w:pPr>
              <w:pStyle w:val="TableParagraph"/>
              <w:spacing w:before="12"/>
              <w:jc w:val="left"/>
              <w:rPr>
                <w:b/>
                <w:sz w:val="24"/>
              </w:rPr>
            </w:pPr>
            <w:r>
              <w:rPr>
                <w:b/>
                <w:spacing w:val="-2"/>
                <w:sz w:val="24"/>
              </w:rPr>
              <w:t>TOTAL</w:t>
            </w:r>
          </w:p>
        </w:tc>
        <w:tc>
          <w:tcPr>
            <w:tcW w:w="1741" w:type="dxa"/>
            <w:tcBorders>
              <w:top w:val="single" w:sz="6" w:space="0" w:color="000000"/>
            </w:tcBorders>
          </w:tcPr>
          <w:p w:rsidR="001D2A0A" w14:paraId="05ADB9EE" w14:textId="77777777">
            <w:pPr>
              <w:pStyle w:val="TableParagraph"/>
              <w:spacing w:before="12"/>
              <w:ind w:left="747"/>
              <w:jc w:val="left"/>
              <w:rPr>
                <w:b/>
                <w:sz w:val="24"/>
              </w:rPr>
            </w:pPr>
            <w:r>
              <w:rPr>
                <w:b/>
                <w:sz w:val="24"/>
              </w:rPr>
              <w:t>60</w:t>
            </w:r>
            <w:r>
              <w:rPr>
                <w:b/>
                <w:spacing w:val="-2"/>
                <w:sz w:val="24"/>
              </w:rPr>
              <w:t xml:space="preserve"> </w:t>
            </w:r>
            <w:r>
              <w:rPr>
                <w:b/>
                <w:spacing w:val="-4"/>
                <w:sz w:val="24"/>
              </w:rPr>
              <w:t>min.</w:t>
            </w:r>
          </w:p>
        </w:tc>
      </w:tr>
      <w:tr w14:paraId="389655B7" w14:textId="77777777">
        <w:tblPrEx>
          <w:tblW w:w="0" w:type="auto"/>
          <w:tblInd w:w="1707" w:type="dxa"/>
          <w:tblLayout w:type="fixed"/>
          <w:tblCellMar>
            <w:left w:w="0" w:type="dxa"/>
            <w:right w:w="0" w:type="dxa"/>
          </w:tblCellMar>
          <w:tblLook w:val="01E0"/>
        </w:tblPrEx>
        <w:trPr>
          <w:trHeight w:val="557"/>
        </w:trPr>
        <w:tc>
          <w:tcPr>
            <w:tcW w:w="6093" w:type="dxa"/>
          </w:tcPr>
          <w:p w:rsidR="001D2A0A" w14:paraId="682FAB7C" w14:textId="77777777">
            <w:pPr>
              <w:pStyle w:val="TableParagraph"/>
              <w:spacing w:before="138"/>
              <w:jc w:val="left"/>
              <w:rPr>
                <w:b/>
                <w:sz w:val="24"/>
              </w:rPr>
            </w:pPr>
            <w:r>
              <w:rPr>
                <w:b/>
                <w:color w:val="000000"/>
                <w:sz w:val="24"/>
                <w:u w:val="single"/>
                <w:shd w:val="clear" w:color="auto" w:fill="00FF00"/>
              </w:rPr>
              <w:t>Time</w:t>
            </w:r>
            <w:r>
              <w:rPr>
                <w:b/>
                <w:color w:val="000000"/>
                <w:spacing w:val="-2"/>
                <w:sz w:val="24"/>
                <w:u w:val="single"/>
                <w:shd w:val="clear" w:color="auto" w:fill="00FF00"/>
              </w:rPr>
              <w:t xml:space="preserve"> </w:t>
            </w:r>
            <w:r>
              <w:rPr>
                <w:b/>
                <w:color w:val="000000"/>
                <w:sz w:val="24"/>
                <w:u w:val="single"/>
              </w:rPr>
              <w:t>Burden</w:t>
            </w:r>
            <w:r>
              <w:rPr>
                <w:b/>
                <w:color w:val="000000"/>
                <w:spacing w:val="-2"/>
                <w:sz w:val="24"/>
                <w:u w:val="single"/>
              </w:rPr>
              <w:t xml:space="preserve"> </w:t>
            </w:r>
            <w:r>
              <w:rPr>
                <w:b/>
                <w:color w:val="000000"/>
                <w:sz w:val="24"/>
                <w:u w:val="single"/>
                <w:shd w:val="clear" w:color="auto" w:fill="FFFF00"/>
              </w:rPr>
              <w:t>Across</w:t>
            </w:r>
            <w:r>
              <w:rPr>
                <w:b/>
                <w:color w:val="000000"/>
                <w:spacing w:val="-2"/>
                <w:sz w:val="24"/>
                <w:u w:val="single"/>
                <w:shd w:val="clear" w:color="auto" w:fill="FFFF00"/>
              </w:rPr>
              <w:t xml:space="preserve"> </w:t>
            </w:r>
            <w:r>
              <w:rPr>
                <w:b/>
                <w:color w:val="000000"/>
                <w:sz w:val="24"/>
                <w:u w:val="single"/>
                <w:shd w:val="clear" w:color="auto" w:fill="FFFF00"/>
              </w:rPr>
              <w:t>All</w:t>
            </w:r>
            <w:r>
              <w:rPr>
                <w:b/>
                <w:color w:val="000000"/>
                <w:spacing w:val="-1"/>
                <w:sz w:val="24"/>
                <w:u w:val="single"/>
                <w:shd w:val="clear" w:color="auto" w:fill="FFFF00"/>
              </w:rPr>
              <w:t xml:space="preserve"> </w:t>
            </w:r>
            <w:r>
              <w:rPr>
                <w:b/>
                <w:color w:val="000000"/>
                <w:sz w:val="24"/>
                <w:u w:val="single"/>
              </w:rPr>
              <w:t>Providers</w:t>
            </w:r>
            <w:r>
              <w:rPr>
                <w:b/>
                <w:color w:val="000000"/>
                <w:spacing w:val="-3"/>
                <w:sz w:val="24"/>
                <w:u w:val="single"/>
              </w:rPr>
              <w:t xml:space="preserve"> </w:t>
            </w:r>
            <w:r>
              <w:rPr>
                <w:b/>
                <w:color w:val="000000"/>
                <w:sz w:val="24"/>
                <w:u w:val="single"/>
              </w:rPr>
              <w:t>or</w:t>
            </w:r>
            <w:r>
              <w:rPr>
                <w:b/>
                <w:color w:val="000000"/>
                <w:spacing w:val="-1"/>
                <w:sz w:val="24"/>
                <w:u w:val="single"/>
              </w:rPr>
              <w:t xml:space="preserve"> </w:t>
            </w:r>
            <w:r>
              <w:rPr>
                <w:b/>
                <w:color w:val="000000"/>
                <w:spacing w:val="-4"/>
                <w:sz w:val="24"/>
                <w:u w:val="single"/>
              </w:rPr>
              <w:t>RHCs</w:t>
            </w:r>
          </w:p>
        </w:tc>
        <w:tc>
          <w:tcPr>
            <w:tcW w:w="1741" w:type="dxa"/>
          </w:tcPr>
          <w:p w:rsidR="001D2A0A" w14:paraId="07D2AF28" w14:textId="77777777">
            <w:pPr>
              <w:pStyle w:val="TableParagraph"/>
              <w:jc w:val="left"/>
            </w:pPr>
          </w:p>
        </w:tc>
      </w:tr>
      <w:tr w14:paraId="2F2601DC" w14:textId="77777777">
        <w:tblPrEx>
          <w:tblW w:w="0" w:type="auto"/>
          <w:tblInd w:w="1707" w:type="dxa"/>
          <w:tblLayout w:type="fixed"/>
          <w:tblCellMar>
            <w:left w:w="0" w:type="dxa"/>
            <w:right w:w="0" w:type="dxa"/>
          </w:tblCellMar>
          <w:tblLook w:val="01E0"/>
        </w:tblPrEx>
        <w:trPr>
          <w:trHeight w:val="413"/>
        </w:trPr>
        <w:tc>
          <w:tcPr>
            <w:tcW w:w="6093" w:type="dxa"/>
          </w:tcPr>
          <w:p w:rsidR="001D2A0A" w14:paraId="7A63328E" w14:textId="77777777">
            <w:pPr>
              <w:pStyle w:val="TableParagraph"/>
              <w:spacing w:before="133" w:line="261" w:lineRule="exact"/>
              <w:jc w:val="left"/>
              <w:rPr>
                <w:b/>
                <w:sz w:val="24"/>
              </w:rPr>
            </w:pPr>
            <w:r>
              <w:rPr>
                <w:b/>
                <w:sz w:val="24"/>
                <w:u w:val="single"/>
              </w:rPr>
              <w:t>CMS-1561</w:t>
            </w:r>
            <w:r>
              <w:rPr>
                <w:b/>
                <w:spacing w:val="-2"/>
                <w:sz w:val="24"/>
                <w:u w:val="single"/>
              </w:rPr>
              <w:t xml:space="preserve"> form:</w:t>
            </w:r>
          </w:p>
        </w:tc>
        <w:tc>
          <w:tcPr>
            <w:tcW w:w="1741" w:type="dxa"/>
          </w:tcPr>
          <w:p w:rsidR="001D2A0A" w14:paraId="4A977310" w14:textId="77777777">
            <w:pPr>
              <w:pStyle w:val="TableParagraph"/>
              <w:jc w:val="left"/>
            </w:pPr>
          </w:p>
        </w:tc>
      </w:tr>
      <w:tr w14:paraId="73AEC7E2" w14:textId="77777777">
        <w:tblPrEx>
          <w:tblW w:w="0" w:type="auto"/>
          <w:tblInd w:w="1707" w:type="dxa"/>
          <w:tblLayout w:type="fixed"/>
          <w:tblCellMar>
            <w:left w:w="0" w:type="dxa"/>
            <w:right w:w="0" w:type="dxa"/>
          </w:tblCellMar>
          <w:tblLook w:val="01E0"/>
        </w:tblPrEx>
        <w:trPr>
          <w:trHeight w:val="275"/>
        </w:trPr>
        <w:tc>
          <w:tcPr>
            <w:tcW w:w="6093" w:type="dxa"/>
          </w:tcPr>
          <w:p w:rsidR="001D2A0A" w14:paraId="60220E9D" w14:textId="77777777">
            <w:pPr>
              <w:pStyle w:val="TableParagraph"/>
              <w:spacing w:line="256" w:lineRule="exact"/>
              <w:ind w:left="-1"/>
              <w:jc w:val="left"/>
              <w:rPr>
                <w:sz w:val="24"/>
              </w:rPr>
            </w:pPr>
            <w:r>
              <w:rPr>
                <w:sz w:val="24"/>
              </w:rPr>
              <w:t>Time</w:t>
            </w:r>
            <w:r>
              <w:rPr>
                <w:spacing w:val="-4"/>
                <w:sz w:val="24"/>
              </w:rPr>
              <w:t xml:space="preserve"> </w:t>
            </w:r>
            <w:r>
              <w:rPr>
                <w:sz w:val="24"/>
              </w:rPr>
              <w:t>to</w:t>
            </w:r>
            <w:r>
              <w:rPr>
                <w:spacing w:val="-2"/>
                <w:sz w:val="24"/>
              </w:rPr>
              <w:t xml:space="preserve"> </w:t>
            </w:r>
            <w:r>
              <w:rPr>
                <w:sz w:val="24"/>
              </w:rPr>
              <w:t>review</w:t>
            </w:r>
            <w:r>
              <w:rPr>
                <w:spacing w:val="-3"/>
                <w:sz w:val="24"/>
              </w:rPr>
              <w:t xml:space="preserve"> </w:t>
            </w:r>
            <w:r>
              <w:rPr>
                <w:sz w:val="24"/>
              </w:rPr>
              <w:t>statutory</w:t>
            </w:r>
            <w:r>
              <w:rPr>
                <w:spacing w:val="-3"/>
                <w:sz w:val="24"/>
              </w:rPr>
              <w:t xml:space="preserve"> </w:t>
            </w:r>
            <w:r>
              <w:rPr>
                <w:sz w:val="24"/>
              </w:rPr>
              <w:t>&amp;</w:t>
            </w:r>
            <w:r>
              <w:rPr>
                <w:spacing w:val="-2"/>
                <w:sz w:val="24"/>
              </w:rPr>
              <w:t xml:space="preserve"> </w:t>
            </w:r>
            <w:r>
              <w:rPr>
                <w:sz w:val="24"/>
              </w:rPr>
              <w:t>regulatory</w:t>
            </w:r>
            <w:r>
              <w:rPr>
                <w:spacing w:val="-2"/>
                <w:sz w:val="24"/>
              </w:rPr>
              <w:t xml:space="preserve"> </w:t>
            </w:r>
            <w:r>
              <w:rPr>
                <w:sz w:val="24"/>
              </w:rPr>
              <w:t>law</w:t>
            </w:r>
            <w:r>
              <w:rPr>
                <w:spacing w:val="-2"/>
                <w:sz w:val="24"/>
              </w:rPr>
              <w:t xml:space="preserve"> </w:t>
            </w:r>
            <w:r>
              <w:rPr>
                <w:sz w:val="24"/>
              </w:rPr>
              <w:t>(CMS-</w:t>
            </w:r>
            <w:r>
              <w:rPr>
                <w:spacing w:val="-2"/>
                <w:sz w:val="24"/>
              </w:rPr>
              <w:t>1561)</w:t>
            </w:r>
          </w:p>
        </w:tc>
        <w:tc>
          <w:tcPr>
            <w:tcW w:w="1741" w:type="dxa"/>
          </w:tcPr>
          <w:p w:rsidR="001D2A0A" w14:paraId="159797FF" w14:textId="77777777">
            <w:pPr>
              <w:pStyle w:val="TableParagraph"/>
              <w:spacing w:line="256" w:lineRule="exact"/>
              <w:ind w:left="567"/>
              <w:jc w:val="left"/>
              <w:rPr>
                <w:sz w:val="24"/>
              </w:rPr>
            </w:pPr>
            <w:r>
              <w:rPr>
                <w:sz w:val="24"/>
              </w:rPr>
              <w:t xml:space="preserve">1,117 </w:t>
            </w:r>
            <w:r>
              <w:rPr>
                <w:spacing w:val="-4"/>
                <w:sz w:val="24"/>
              </w:rPr>
              <w:t>hrs.</w:t>
            </w:r>
          </w:p>
        </w:tc>
      </w:tr>
      <w:tr w14:paraId="6F873489" w14:textId="77777777">
        <w:tblPrEx>
          <w:tblW w:w="0" w:type="auto"/>
          <w:tblInd w:w="1707" w:type="dxa"/>
          <w:tblLayout w:type="fixed"/>
          <w:tblCellMar>
            <w:left w:w="0" w:type="dxa"/>
            <w:right w:w="0" w:type="dxa"/>
          </w:tblCellMar>
          <w:tblLook w:val="01E0"/>
        </w:tblPrEx>
        <w:trPr>
          <w:trHeight w:val="275"/>
        </w:trPr>
        <w:tc>
          <w:tcPr>
            <w:tcW w:w="6093" w:type="dxa"/>
          </w:tcPr>
          <w:p w:rsidR="001D2A0A" w14:paraId="1337166D" w14:textId="77777777">
            <w:pPr>
              <w:pStyle w:val="TableParagraph"/>
              <w:spacing w:line="256" w:lineRule="exact"/>
              <w:jc w:val="left"/>
              <w:rPr>
                <w:sz w:val="24"/>
              </w:rPr>
            </w:pPr>
            <w:r>
              <w:rPr>
                <w:sz w:val="24"/>
              </w:rPr>
              <w:t>Time</w:t>
            </w:r>
            <w:r>
              <w:rPr>
                <w:spacing w:val="-4"/>
                <w:sz w:val="24"/>
              </w:rPr>
              <w:t xml:space="preserve"> </w:t>
            </w:r>
            <w:r>
              <w:rPr>
                <w:sz w:val="24"/>
              </w:rPr>
              <w:t>to</w:t>
            </w:r>
            <w:r>
              <w:rPr>
                <w:spacing w:val="-1"/>
                <w:sz w:val="24"/>
              </w:rPr>
              <w:t xml:space="preserve"> </w:t>
            </w:r>
            <w:r>
              <w:rPr>
                <w:sz w:val="24"/>
              </w:rPr>
              <w:t>complete</w:t>
            </w:r>
            <w:r>
              <w:rPr>
                <w:spacing w:val="-2"/>
                <w:sz w:val="24"/>
              </w:rPr>
              <w:t xml:space="preserve"> </w:t>
            </w:r>
            <w:r>
              <w:rPr>
                <w:sz w:val="24"/>
              </w:rPr>
              <w:t>&amp;</w:t>
            </w:r>
            <w:r>
              <w:rPr>
                <w:spacing w:val="-1"/>
                <w:sz w:val="24"/>
              </w:rPr>
              <w:t xml:space="preserve"> </w:t>
            </w:r>
            <w:r>
              <w:rPr>
                <w:sz w:val="24"/>
              </w:rPr>
              <w:t>sign</w:t>
            </w:r>
            <w:r>
              <w:rPr>
                <w:spacing w:val="-2"/>
                <w:sz w:val="24"/>
              </w:rPr>
              <w:t xml:space="preserve"> </w:t>
            </w:r>
            <w:r>
              <w:rPr>
                <w:sz w:val="24"/>
              </w:rPr>
              <w:t>CMS-</w:t>
            </w:r>
            <w:r>
              <w:rPr>
                <w:spacing w:val="-4"/>
                <w:sz w:val="24"/>
              </w:rPr>
              <w:t>1561</w:t>
            </w:r>
          </w:p>
        </w:tc>
        <w:tc>
          <w:tcPr>
            <w:tcW w:w="1741" w:type="dxa"/>
          </w:tcPr>
          <w:p w:rsidR="001D2A0A" w14:paraId="436407AC" w14:textId="77777777">
            <w:pPr>
              <w:pStyle w:val="TableParagraph"/>
              <w:spacing w:line="256" w:lineRule="exact"/>
              <w:ind w:left="747"/>
              <w:jc w:val="left"/>
              <w:rPr>
                <w:sz w:val="24"/>
              </w:rPr>
            </w:pPr>
            <w:r>
              <w:rPr>
                <w:sz w:val="24"/>
              </w:rPr>
              <w:t xml:space="preserve">279 </w:t>
            </w:r>
            <w:r>
              <w:rPr>
                <w:spacing w:val="-4"/>
                <w:sz w:val="24"/>
              </w:rPr>
              <w:t>hrs.</w:t>
            </w:r>
          </w:p>
        </w:tc>
      </w:tr>
      <w:tr w14:paraId="4CC05508" w14:textId="77777777">
        <w:tblPrEx>
          <w:tblW w:w="0" w:type="auto"/>
          <w:tblInd w:w="1707" w:type="dxa"/>
          <w:tblLayout w:type="fixed"/>
          <w:tblCellMar>
            <w:left w:w="0" w:type="dxa"/>
            <w:right w:w="0" w:type="dxa"/>
          </w:tblCellMar>
          <w:tblLook w:val="01E0"/>
        </w:tblPrEx>
        <w:trPr>
          <w:trHeight w:val="263"/>
        </w:trPr>
        <w:tc>
          <w:tcPr>
            <w:tcW w:w="6093" w:type="dxa"/>
            <w:tcBorders>
              <w:bottom w:val="single" w:sz="6" w:space="0" w:color="000000"/>
            </w:tcBorders>
          </w:tcPr>
          <w:p w:rsidR="001D2A0A" w14:paraId="30F770EB" w14:textId="77777777">
            <w:pPr>
              <w:pStyle w:val="TableParagraph"/>
              <w:spacing w:line="224" w:lineRule="exact"/>
              <w:jc w:val="left"/>
              <w:rPr>
                <w:sz w:val="24"/>
              </w:rPr>
            </w:pPr>
            <w:r>
              <w:rPr>
                <w:sz w:val="24"/>
              </w:rPr>
              <w:t>Time</w:t>
            </w:r>
            <w:r>
              <w:rPr>
                <w:spacing w:val="-1"/>
                <w:sz w:val="24"/>
              </w:rPr>
              <w:t xml:space="preserve"> </w:t>
            </w:r>
            <w:r>
              <w:rPr>
                <w:sz w:val="24"/>
              </w:rPr>
              <w:t>for</w:t>
            </w:r>
            <w:r>
              <w:rPr>
                <w:spacing w:val="-2"/>
                <w:sz w:val="24"/>
              </w:rPr>
              <w:t xml:space="preserve"> </w:t>
            </w:r>
            <w:r>
              <w:rPr>
                <w:sz w:val="24"/>
              </w:rPr>
              <w:t>submission</w:t>
            </w:r>
            <w:r>
              <w:rPr>
                <w:spacing w:val="-1"/>
                <w:sz w:val="24"/>
              </w:rPr>
              <w:t xml:space="preserve"> </w:t>
            </w:r>
            <w:r>
              <w:rPr>
                <w:sz w:val="24"/>
              </w:rPr>
              <w:t>of</w:t>
            </w:r>
            <w:r>
              <w:rPr>
                <w:spacing w:val="-2"/>
                <w:sz w:val="24"/>
              </w:rPr>
              <w:t xml:space="preserve"> </w:t>
            </w:r>
            <w:r>
              <w:rPr>
                <w:sz w:val="24"/>
              </w:rPr>
              <w:t>completed</w:t>
            </w:r>
            <w:r>
              <w:rPr>
                <w:spacing w:val="-2"/>
                <w:sz w:val="24"/>
              </w:rPr>
              <w:t xml:space="preserve"> </w:t>
            </w:r>
            <w:r>
              <w:rPr>
                <w:sz w:val="24"/>
              </w:rPr>
              <w:t>CMS-1561</w:t>
            </w:r>
            <w:r>
              <w:rPr>
                <w:spacing w:val="-1"/>
                <w:sz w:val="24"/>
              </w:rPr>
              <w:t xml:space="preserve"> </w:t>
            </w:r>
            <w:r>
              <w:rPr>
                <w:spacing w:val="-4"/>
                <w:sz w:val="24"/>
              </w:rPr>
              <w:t>form</w:t>
            </w:r>
          </w:p>
        </w:tc>
        <w:tc>
          <w:tcPr>
            <w:tcW w:w="1741" w:type="dxa"/>
            <w:tcBorders>
              <w:bottom w:val="single" w:sz="6" w:space="0" w:color="000000"/>
            </w:tcBorders>
          </w:tcPr>
          <w:p w:rsidR="001D2A0A" w14:paraId="1FB3B8AC" w14:textId="77777777">
            <w:pPr>
              <w:pStyle w:val="TableParagraph"/>
              <w:spacing w:line="224" w:lineRule="exact"/>
              <w:ind w:left="747"/>
              <w:jc w:val="left"/>
              <w:rPr>
                <w:sz w:val="24"/>
              </w:rPr>
            </w:pPr>
            <w:r>
              <w:rPr>
                <w:sz w:val="24"/>
              </w:rPr>
              <w:t xml:space="preserve">279 </w:t>
            </w:r>
            <w:r>
              <w:rPr>
                <w:spacing w:val="-4"/>
                <w:sz w:val="24"/>
              </w:rPr>
              <w:t>hrs.</w:t>
            </w:r>
          </w:p>
        </w:tc>
      </w:tr>
      <w:tr w14:paraId="32F1DDB8" w14:textId="77777777">
        <w:tblPrEx>
          <w:tblW w:w="0" w:type="auto"/>
          <w:tblInd w:w="1707" w:type="dxa"/>
          <w:tblLayout w:type="fixed"/>
          <w:tblCellMar>
            <w:left w:w="0" w:type="dxa"/>
            <w:right w:w="0" w:type="dxa"/>
          </w:tblCellMar>
          <w:tblLook w:val="01E0"/>
        </w:tblPrEx>
        <w:trPr>
          <w:trHeight w:val="549"/>
        </w:trPr>
        <w:tc>
          <w:tcPr>
            <w:tcW w:w="6093" w:type="dxa"/>
            <w:tcBorders>
              <w:top w:val="single" w:sz="6" w:space="0" w:color="000000"/>
            </w:tcBorders>
          </w:tcPr>
          <w:p w:rsidR="001D2A0A" w14:paraId="098AF6BE" w14:textId="77777777">
            <w:pPr>
              <w:pStyle w:val="TableParagraph"/>
              <w:spacing w:before="12"/>
              <w:jc w:val="left"/>
              <w:rPr>
                <w:b/>
                <w:sz w:val="24"/>
              </w:rPr>
            </w:pPr>
            <w:r>
              <w:rPr>
                <w:b/>
                <w:spacing w:val="-2"/>
                <w:sz w:val="24"/>
              </w:rPr>
              <w:t>TOTAL</w:t>
            </w:r>
          </w:p>
        </w:tc>
        <w:tc>
          <w:tcPr>
            <w:tcW w:w="1741" w:type="dxa"/>
            <w:tcBorders>
              <w:top w:val="single" w:sz="6" w:space="0" w:color="000000"/>
            </w:tcBorders>
          </w:tcPr>
          <w:p w:rsidR="001D2A0A" w14:paraId="33287A8A" w14:textId="77777777">
            <w:pPr>
              <w:pStyle w:val="TableParagraph"/>
              <w:spacing w:before="12"/>
              <w:ind w:left="567"/>
              <w:jc w:val="left"/>
              <w:rPr>
                <w:b/>
                <w:sz w:val="24"/>
              </w:rPr>
            </w:pPr>
            <w:r>
              <w:rPr>
                <w:b/>
                <w:sz w:val="24"/>
              </w:rPr>
              <w:t>1,675</w:t>
            </w:r>
            <w:r>
              <w:rPr>
                <w:b/>
                <w:spacing w:val="-2"/>
                <w:sz w:val="24"/>
              </w:rPr>
              <w:t xml:space="preserve"> </w:t>
            </w:r>
            <w:r>
              <w:rPr>
                <w:b/>
                <w:spacing w:val="-4"/>
                <w:sz w:val="24"/>
              </w:rPr>
              <w:t>hrs.</w:t>
            </w:r>
          </w:p>
        </w:tc>
      </w:tr>
      <w:tr w14:paraId="65848295" w14:textId="77777777">
        <w:tblPrEx>
          <w:tblW w:w="0" w:type="auto"/>
          <w:tblInd w:w="1707" w:type="dxa"/>
          <w:tblLayout w:type="fixed"/>
          <w:tblCellMar>
            <w:left w:w="0" w:type="dxa"/>
            <w:right w:w="0" w:type="dxa"/>
          </w:tblCellMar>
          <w:tblLook w:val="01E0"/>
        </w:tblPrEx>
        <w:trPr>
          <w:trHeight w:val="551"/>
        </w:trPr>
        <w:tc>
          <w:tcPr>
            <w:tcW w:w="6093" w:type="dxa"/>
          </w:tcPr>
          <w:p w:rsidR="001D2A0A" w14:paraId="03D3B0AB" w14:textId="77777777">
            <w:pPr>
              <w:pStyle w:val="TableParagraph"/>
              <w:spacing w:before="6"/>
              <w:jc w:val="left"/>
              <w:rPr>
                <w:sz w:val="23"/>
              </w:rPr>
            </w:pPr>
          </w:p>
          <w:p w:rsidR="001D2A0A" w14:paraId="6B2D34E9" w14:textId="77777777">
            <w:pPr>
              <w:pStyle w:val="TableParagraph"/>
              <w:spacing w:line="261" w:lineRule="exact"/>
              <w:jc w:val="left"/>
              <w:rPr>
                <w:b/>
                <w:sz w:val="24"/>
              </w:rPr>
            </w:pPr>
            <w:r>
              <w:rPr>
                <w:b/>
                <w:sz w:val="24"/>
                <w:u w:val="single"/>
              </w:rPr>
              <w:t>CMS-1561A</w:t>
            </w:r>
            <w:r>
              <w:rPr>
                <w:b/>
                <w:spacing w:val="-3"/>
                <w:sz w:val="24"/>
                <w:u w:val="single"/>
              </w:rPr>
              <w:t xml:space="preserve"> </w:t>
            </w:r>
            <w:r>
              <w:rPr>
                <w:b/>
                <w:spacing w:val="-2"/>
                <w:sz w:val="24"/>
                <w:u w:val="single"/>
              </w:rPr>
              <w:t>form:</w:t>
            </w:r>
          </w:p>
        </w:tc>
        <w:tc>
          <w:tcPr>
            <w:tcW w:w="1741" w:type="dxa"/>
          </w:tcPr>
          <w:p w:rsidR="001D2A0A" w14:paraId="4053AF9A" w14:textId="77777777">
            <w:pPr>
              <w:pStyle w:val="TableParagraph"/>
              <w:jc w:val="left"/>
            </w:pPr>
          </w:p>
        </w:tc>
      </w:tr>
      <w:tr w14:paraId="37334C65" w14:textId="77777777">
        <w:tblPrEx>
          <w:tblW w:w="0" w:type="auto"/>
          <w:tblInd w:w="1707" w:type="dxa"/>
          <w:tblLayout w:type="fixed"/>
          <w:tblCellMar>
            <w:left w:w="0" w:type="dxa"/>
            <w:right w:w="0" w:type="dxa"/>
          </w:tblCellMar>
          <w:tblLook w:val="01E0"/>
        </w:tblPrEx>
        <w:trPr>
          <w:trHeight w:val="276"/>
        </w:trPr>
        <w:tc>
          <w:tcPr>
            <w:tcW w:w="6093" w:type="dxa"/>
          </w:tcPr>
          <w:p w:rsidR="001D2A0A" w14:paraId="27926D97" w14:textId="77777777">
            <w:pPr>
              <w:pStyle w:val="TableParagraph"/>
              <w:spacing w:line="256" w:lineRule="exact"/>
              <w:ind w:left="-1"/>
              <w:jc w:val="left"/>
              <w:rPr>
                <w:sz w:val="24"/>
              </w:rPr>
            </w:pPr>
            <w:r>
              <w:rPr>
                <w:sz w:val="24"/>
              </w:rPr>
              <w:t>Time</w:t>
            </w:r>
            <w:r>
              <w:rPr>
                <w:spacing w:val="-4"/>
                <w:sz w:val="24"/>
              </w:rPr>
              <w:t xml:space="preserve"> </w:t>
            </w:r>
            <w:r>
              <w:rPr>
                <w:sz w:val="24"/>
              </w:rPr>
              <w:t>to</w:t>
            </w:r>
            <w:r>
              <w:rPr>
                <w:spacing w:val="-2"/>
                <w:sz w:val="24"/>
              </w:rPr>
              <w:t xml:space="preserve"> </w:t>
            </w:r>
            <w:r>
              <w:rPr>
                <w:sz w:val="24"/>
              </w:rPr>
              <w:t>review</w:t>
            </w:r>
            <w:r>
              <w:rPr>
                <w:spacing w:val="-3"/>
                <w:sz w:val="24"/>
              </w:rPr>
              <w:t xml:space="preserve"> </w:t>
            </w:r>
            <w:r>
              <w:rPr>
                <w:sz w:val="24"/>
              </w:rPr>
              <w:t>statutory</w:t>
            </w:r>
            <w:r>
              <w:rPr>
                <w:spacing w:val="-3"/>
                <w:sz w:val="24"/>
              </w:rPr>
              <w:t xml:space="preserve"> </w:t>
            </w:r>
            <w:r>
              <w:rPr>
                <w:sz w:val="24"/>
              </w:rPr>
              <w:t>&amp;</w:t>
            </w:r>
            <w:r>
              <w:rPr>
                <w:spacing w:val="-2"/>
                <w:sz w:val="24"/>
              </w:rPr>
              <w:t xml:space="preserve"> </w:t>
            </w:r>
            <w:r>
              <w:rPr>
                <w:sz w:val="24"/>
              </w:rPr>
              <w:t>regulatory</w:t>
            </w:r>
            <w:r>
              <w:rPr>
                <w:spacing w:val="-2"/>
                <w:sz w:val="24"/>
              </w:rPr>
              <w:t xml:space="preserve"> </w:t>
            </w:r>
            <w:r>
              <w:rPr>
                <w:sz w:val="24"/>
              </w:rPr>
              <w:t>law</w:t>
            </w:r>
            <w:r>
              <w:rPr>
                <w:spacing w:val="-2"/>
                <w:sz w:val="24"/>
              </w:rPr>
              <w:t xml:space="preserve"> </w:t>
            </w:r>
            <w:r>
              <w:rPr>
                <w:sz w:val="24"/>
              </w:rPr>
              <w:t>(CMS-</w:t>
            </w:r>
            <w:r>
              <w:rPr>
                <w:spacing w:val="-2"/>
                <w:sz w:val="24"/>
              </w:rPr>
              <w:t>1561A</w:t>
            </w:r>
          </w:p>
        </w:tc>
        <w:tc>
          <w:tcPr>
            <w:tcW w:w="1741" w:type="dxa"/>
          </w:tcPr>
          <w:p w:rsidR="001D2A0A" w14:paraId="3782FD11" w14:textId="77777777">
            <w:pPr>
              <w:pStyle w:val="TableParagraph"/>
              <w:spacing w:line="256" w:lineRule="exact"/>
              <w:ind w:right="39"/>
              <w:jc w:val="right"/>
              <w:rPr>
                <w:sz w:val="24"/>
              </w:rPr>
            </w:pPr>
            <w:r>
              <w:rPr>
                <w:sz w:val="24"/>
              </w:rPr>
              <w:t xml:space="preserve">250.0 </w:t>
            </w:r>
            <w:r>
              <w:rPr>
                <w:spacing w:val="-4"/>
                <w:sz w:val="24"/>
              </w:rPr>
              <w:t>hrs.</w:t>
            </w:r>
          </w:p>
        </w:tc>
      </w:tr>
      <w:tr w14:paraId="5CC5EF94" w14:textId="77777777">
        <w:tblPrEx>
          <w:tblW w:w="0" w:type="auto"/>
          <w:tblInd w:w="1707" w:type="dxa"/>
          <w:tblLayout w:type="fixed"/>
          <w:tblCellMar>
            <w:left w:w="0" w:type="dxa"/>
            <w:right w:w="0" w:type="dxa"/>
          </w:tblCellMar>
          <w:tblLook w:val="01E0"/>
        </w:tblPrEx>
        <w:trPr>
          <w:trHeight w:val="275"/>
        </w:trPr>
        <w:tc>
          <w:tcPr>
            <w:tcW w:w="6093" w:type="dxa"/>
          </w:tcPr>
          <w:p w:rsidR="001D2A0A" w14:paraId="460682A7" w14:textId="77777777">
            <w:pPr>
              <w:pStyle w:val="TableParagraph"/>
              <w:spacing w:line="256" w:lineRule="exact"/>
              <w:jc w:val="left"/>
              <w:rPr>
                <w:sz w:val="24"/>
              </w:rPr>
            </w:pPr>
            <w:r>
              <w:rPr>
                <w:sz w:val="24"/>
              </w:rPr>
              <w:t>Time</w:t>
            </w:r>
            <w:r>
              <w:rPr>
                <w:spacing w:val="-4"/>
                <w:sz w:val="24"/>
              </w:rPr>
              <w:t xml:space="preserve"> </w:t>
            </w:r>
            <w:r>
              <w:rPr>
                <w:sz w:val="24"/>
              </w:rPr>
              <w:t>to</w:t>
            </w:r>
            <w:r>
              <w:rPr>
                <w:spacing w:val="-1"/>
                <w:sz w:val="24"/>
              </w:rPr>
              <w:t xml:space="preserve"> </w:t>
            </w:r>
            <w:r>
              <w:rPr>
                <w:sz w:val="24"/>
              </w:rPr>
              <w:t>complete</w:t>
            </w:r>
            <w:r>
              <w:rPr>
                <w:spacing w:val="-2"/>
                <w:sz w:val="24"/>
              </w:rPr>
              <w:t xml:space="preserve"> </w:t>
            </w:r>
            <w:r>
              <w:rPr>
                <w:sz w:val="24"/>
              </w:rPr>
              <w:t>&amp;</w:t>
            </w:r>
            <w:r>
              <w:rPr>
                <w:spacing w:val="-1"/>
                <w:sz w:val="24"/>
              </w:rPr>
              <w:t xml:space="preserve"> </w:t>
            </w:r>
            <w:r>
              <w:rPr>
                <w:sz w:val="24"/>
              </w:rPr>
              <w:t>sign</w:t>
            </w:r>
            <w:r>
              <w:rPr>
                <w:spacing w:val="-2"/>
                <w:sz w:val="24"/>
              </w:rPr>
              <w:t xml:space="preserve"> </w:t>
            </w:r>
            <w:r>
              <w:rPr>
                <w:sz w:val="24"/>
              </w:rPr>
              <w:t>CMS-</w:t>
            </w:r>
            <w:r>
              <w:rPr>
                <w:spacing w:val="-2"/>
                <w:sz w:val="24"/>
              </w:rPr>
              <w:t>1561A</w:t>
            </w:r>
          </w:p>
        </w:tc>
        <w:tc>
          <w:tcPr>
            <w:tcW w:w="1741" w:type="dxa"/>
          </w:tcPr>
          <w:p w:rsidR="001D2A0A" w14:paraId="02CF10D8" w14:textId="77777777">
            <w:pPr>
              <w:pStyle w:val="TableParagraph"/>
              <w:spacing w:line="256" w:lineRule="exact"/>
              <w:ind w:right="39"/>
              <w:jc w:val="right"/>
              <w:rPr>
                <w:sz w:val="24"/>
              </w:rPr>
            </w:pPr>
            <w:r>
              <w:rPr>
                <w:sz w:val="24"/>
              </w:rPr>
              <w:t xml:space="preserve">62.5 </w:t>
            </w:r>
            <w:r>
              <w:rPr>
                <w:spacing w:val="-4"/>
                <w:sz w:val="24"/>
              </w:rPr>
              <w:t>hrs.</w:t>
            </w:r>
          </w:p>
        </w:tc>
      </w:tr>
      <w:tr w14:paraId="2CB93287" w14:textId="77777777">
        <w:tblPrEx>
          <w:tblW w:w="0" w:type="auto"/>
          <w:tblInd w:w="1707" w:type="dxa"/>
          <w:tblLayout w:type="fixed"/>
          <w:tblCellMar>
            <w:left w:w="0" w:type="dxa"/>
            <w:right w:w="0" w:type="dxa"/>
          </w:tblCellMar>
          <w:tblLook w:val="01E0"/>
        </w:tblPrEx>
        <w:trPr>
          <w:trHeight w:val="263"/>
        </w:trPr>
        <w:tc>
          <w:tcPr>
            <w:tcW w:w="6093" w:type="dxa"/>
            <w:tcBorders>
              <w:bottom w:val="single" w:sz="6" w:space="0" w:color="000000"/>
            </w:tcBorders>
          </w:tcPr>
          <w:p w:rsidR="001D2A0A" w14:paraId="3084FB0D" w14:textId="77777777">
            <w:pPr>
              <w:pStyle w:val="TableParagraph"/>
              <w:spacing w:line="224" w:lineRule="exact"/>
              <w:jc w:val="left"/>
              <w:rPr>
                <w:sz w:val="24"/>
              </w:rPr>
            </w:pPr>
            <w:r>
              <w:rPr>
                <w:sz w:val="24"/>
              </w:rPr>
              <w:t>Time</w:t>
            </w:r>
            <w:r>
              <w:rPr>
                <w:spacing w:val="-1"/>
                <w:sz w:val="24"/>
              </w:rPr>
              <w:t xml:space="preserve"> </w:t>
            </w:r>
            <w:r>
              <w:rPr>
                <w:sz w:val="24"/>
              </w:rPr>
              <w:t>for</w:t>
            </w:r>
            <w:r>
              <w:rPr>
                <w:spacing w:val="-2"/>
                <w:sz w:val="24"/>
              </w:rPr>
              <w:t xml:space="preserve"> </w:t>
            </w:r>
            <w:r>
              <w:rPr>
                <w:sz w:val="24"/>
              </w:rPr>
              <w:t>submission</w:t>
            </w:r>
            <w:r>
              <w:rPr>
                <w:spacing w:val="-1"/>
                <w:sz w:val="24"/>
              </w:rPr>
              <w:t xml:space="preserve"> </w:t>
            </w:r>
            <w:r>
              <w:rPr>
                <w:sz w:val="24"/>
              </w:rPr>
              <w:t>of</w:t>
            </w:r>
            <w:r>
              <w:rPr>
                <w:spacing w:val="-3"/>
                <w:sz w:val="24"/>
              </w:rPr>
              <w:t xml:space="preserve"> </w:t>
            </w:r>
            <w:r>
              <w:rPr>
                <w:sz w:val="24"/>
              </w:rPr>
              <w:t>completed</w:t>
            </w:r>
            <w:r>
              <w:rPr>
                <w:spacing w:val="-1"/>
                <w:sz w:val="24"/>
              </w:rPr>
              <w:t xml:space="preserve"> </w:t>
            </w:r>
            <w:r>
              <w:rPr>
                <w:sz w:val="24"/>
              </w:rPr>
              <w:t>CMS-1561A</w:t>
            </w:r>
            <w:r>
              <w:rPr>
                <w:spacing w:val="-2"/>
                <w:sz w:val="24"/>
              </w:rPr>
              <w:t xml:space="preserve"> </w:t>
            </w:r>
            <w:r>
              <w:rPr>
                <w:spacing w:val="-4"/>
                <w:sz w:val="24"/>
              </w:rPr>
              <w:t>form</w:t>
            </w:r>
          </w:p>
        </w:tc>
        <w:tc>
          <w:tcPr>
            <w:tcW w:w="1741" w:type="dxa"/>
            <w:tcBorders>
              <w:bottom w:val="single" w:sz="6" w:space="0" w:color="000000"/>
            </w:tcBorders>
          </w:tcPr>
          <w:p w:rsidR="001D2A0A" w14:paraId="789FFCFB" w14:textId="77777777">
            <w:pPr>
              <w:pStyle w:val="TableParagraph"/>
              <w:spacing w:line="224" w:lineRule="exact"/>
              <w:ind w:right="39"/>
              <w:jc w:val="right"/>
              <w:rPr>
                <w:sz w:val="24"/>
              </w:rPr>
            </w:pPr>
            <w:r>
              <w:rPr>
                <w:sz w:val="24"/>
              </w:rPr>
              <w:t xml:space="preserve">62.5 </w:t>
            </w:r>
            <w:r>
              <w:rPr>
                <w:spacing w:val="-4"/>
                <w:sz w:val="24"/>
              </w:rPr>
              <w:t>hrs.</w:t>
            </w:r>
          </w:p>
        </w:tc>
      </w:tr>
      <w:tr w14:paraId="1F5E052A" w14:textId="77777777">
        <w:tblPrEx>
          <w:tblW w:w="0" w:type="auto"/>
          <w:tblInd w:w="1707" w:type="dxa"/>
          <w:tblLayout w:type="fixed"/>
          <w:tblCellMar>
            <w:left w:w="0" w:type="dxa"/>
            <w:right w:w="0" w:type="dxa"/>
          </w:tblCellMar>
          <w:tblLook w:val="01E0"/>
        </w:tblPrEx>
        <w:trPr>
          <w:trHeight w:val="406"/>
        </w:trPr>
        <w:tc>
          <w:tcPr>
            <w:tcW w:w="6093" w:type="dxa"/>
            <w:tcBorders>
              <w:top w:val="single" w:sz="6" w:space="0" w:color="000000"/>
            </w:tcBorders>
          </w:tcPr>
          <w:p w:rsidR="001D2A0A" w14:paraId="57D43CEF" w14:textId="77777777">
            <w:pPr>
              <w:pStyle w:val="TableParagraph"/>
              <w:spacing w:before="12"/>
              <w:jc w:val="left"/>
              <w:rPr>
                <w:b/>
                <w:sz w:val="24"/>
              </w:rPr>
            </w:pPr>
            <w:r>
              <w:rPr>
                <w:b/>
                <w:spacing w:val="-2"/>
                <w:sz w:val="24"/>
              </w:rPr>
              <w:t>TOTAL</w:t>
            </w:r>
          </w:p>
        </w:tc>
        <w:tc>
          <w:tcPr>
            <w:tcW w:w="1741" w:type="dxa"/>
            <w:tcBorders>
              <w:top w:val="single" w:sz="6" w:space="0" w:color="000000"/>
            </w:tcBorders>
          </w:tcPr>
          <w:p w:rsidR="001D2A0A" w14:paraId="04327924" w14:textId="77777777">
            <w:pPr>
              <w:pStyle w:val="TableParagraph"/>
              <w:spacing w:before="12"/>
              <w:ind w:right="-15"/>
              <w:jc w:val="right"/>
              <w:rPr>
                <w:b/>
                <w:sz w:val="24"/>
              </w:rPr>
            </w:pPr>
            <w:r>
              <w:rPr>
                <w:b/>
                <w:sz w:val="24"/>
              </w:rPr>
              <w:t>375.0</w:t>
            </w:r>
            <w:r>
              <w:rPr>
                <w:b/>
                <w:spacing w:val="-2"/>
                <w:sz w:val="24"/>
              </w:rPr>
              <w:t xml:space="preserve"> </w:t>
            </w:r>
            <w:r>
              <w:rPr>
                <w:b/>
                <w:spacing w:val="-4"/>
                <w:sz w:val="24"/>
              </w:rPr>
              <w:t>hrs.</w:t>
            </w:r>
          </w:p>
        </w:tc>
      </w:tr>
      <w:tr w14:paraId="504158BD" w14:textId="77777777">
        <w:tblPrEx>
          <w:tblW w:w="0" w:type="auto"/>
          <w:tblInd w:w="1707" w:type="dxa"/>
          <w:tblLayout w:type="fixed"/>
          <w:tblCellMar>
            <w:left w:w="0" w:type="dxa"/>
            <w:right w:w="0" w:type="dxa"/>
          </w:tblCellMar>
          <w:tblLook w:val="01E0"/>
        </w:tblPrEx>
        <w:trPr>
          <w:trHeight w:val="557"/>
        </w:trPr>
        <w:tc>
          <w:tcPr>
            <w:tcW w:w="6093" w:type="dxa"/>
          </w:tcPr>
          <w:p w:rsidR="001D2A0A" w14:paraId="74F8E0BD" w14:textId="77777777">
            <w:pPr>
              <w:pStyle w:val="TableParagraph"/>
              <w:spacing w:before="138"/>
              <w:jc w:val="left"/>
              <w:rPr>
                <w:b/>
                <w:sz w:val="24"/>
              </w:rPr>
            </w:pPr>
            <w:r>
              <w:rPr>
                <w:b/>
                <w:color w:val="000000"/>
                <w:sz w:val="24"/>
                <w:u w:val="single"/>
                <w:shd w:val="clear" w:color="auto" w:fill="00FF00"/>
              </w:rPr>
              <w:t>Cost</w:t>
            </w:r>
            <w:r>
              <w:rPr>
                <w:b/>
                <w:color w:val="000000"/>
                <w:spacing w:val="-2"/>
                <w:sz w:val="24"/>
                <w:u w:val="single"/>
                <w:shd w:val="clear" w:color="auto" w:fill="00FF00"/>
              </w:rPr>
              <w:t xml:space="preserve"> </w:t>
            </w:r>
            <w:r>
              <w:rPr>
                <w:b/>
                <w:color w:val="000000"/>
                <w:sz w:val="24"/>
                <w:u w:val="single"/>
              </w:rPr>
              <w:t>Burden</w:t>
            </w:r>
            <w:r>
              <w:rPr>
                <w:b/>
                <w:color w:val="000000"/>
                <w:spacing w:val="-3"/>
                <w:sz w:val="24"/>
                <w:u w:val="single"/>
              </w:rPr>
              <w:t xml:space="preserve"> </w:t>
            </w:r>
            <w:r>
              <w:rPr>
                <w:b/>
                <w:color w:val="000000"/>
                <w:sz w:val="24"/>
                <w:u w:val="single"/>
              </w:rPr>
              <w:t>Per</w:t>
            </w:r>
            <w:r>
              <w:rPr>
                <w:b/>
                <w:color w:val="000000"/>
                <w:spacing w:val="-2"/>
                <w:sz w:val="24"/>
                <w:u w:val="single"/>
              </w:rPr>
              <w:t xml:space="preserve"> </w:t>
            </w:r>
            <w:r>
              <w:rPr>
                <w:b/>
                <w:color w:val="000000"/>
                <w:sz w:val="24"/>
                <w:u w:val="single"/>
                <w:shd w:val="clear" w:color="auto" w:fill="FFFF00"/>
              </w:rPr>
              <w:t>Each</w:t>
            </w:r>
            <w:r>
              <w:rPr>
                <w:b/>
                <w:color w:val="000000"/>
                <w:spacing w:val="-3"/>
                <w:sz w:val="24"/>
                <w:u w:val="single"/>
                <w:shd w:val="clear" w:color="auto" w:fill="FFFF00"/>
              </w:rPr>
              <w:t xml:space="preserve"> </w:t>
            </w:r>
            <w:r>
              <w:rPr>
                <w:b/>
                <w:color w:val="000000"/>
                <w:sz w:val="24"/>
                <w:u w:val="single"/>
              </w:rPr>
              <w:t>Providers</w:t>
            </w:r>
            <w:r>
              <w:rPr>
                <w:b/>
                <w:color w:val="000000"/>
                <w:spacing w:val="-2"/>
                <w:sz w:val="24"/>
                <w:u w:val="single"/>
              </w:rPr>
              <w:t xml:space="preserve"> </w:t>
            </w:r>
            <w:r>
              <w:rPr>
                <w:b/>
                <w:color w:val="000000"/>
                <w:sz w:val="24"/>
                <w:u w:val="single"/>
              </w:rPr>
              <w:t>or</w:t>
            </w:r>
            <w:r>
              <w:rPr>
                <w:b/>
                <w:color w:val="000000"/>
                <w:spacing w:val="-1"/>
                <w:sz w:val="24"/>
                <w:u w:val="single"/>
              </w:rPr>
              <w:t xml:space="preserve"> </w:t>
            </w:r>
            <w:r>
              <w:rPr>
                <w:b/>
                <w:color w:val="000000"/>
                <w:spacing w:val="-4"/>
                <w:sz w:val="24"/>
                <w:u w:val="single"/>
              </w:rPr>
              <w:t>RHCs</w:t>
            </w:r>
          </w:p>
        </w:tc>
        <w:tc>
          <w:tcPr>
            <w:tcW w:w="1741" w:type="dxa"/>
          </w:tcPr>
          <w:p w:rsidR="001D2A0A" w14:paraId="0AD2B39E" w14:textId="77777777">
            <w:pPr>
              <w:pStyle w:val="TableParagraph"/>
              <w:jc w:val="left"/>
            </w:pPr>
          </w:p>
        </w:tc>
      </w:tr>
      <w:tr w14:paraId="0403FA18" w14:textId="77777777">
        <w:tblPrEx>
          <w:tblW w:w="0" w:type="auto"/>
          <w:tblInd w:w="1707" w:type="dxa"/>
          <w:tblLayout w:type="fixed"/>
          <w:tblCellMar>
            <w:left w:w="0" w:type="dxa"/>
            <w:right w:w="0" w:type="dxa"/>
          </w:tblCellMar>
          <w:tblLook w:val="01E0"/>
        </w:tblPrEx>
        <w:trPr>
          <w:trHeight w:val="413"/>
        </w:trPr>
        <w:tc>
          <w:tcPr>
            <w:tcW w:w="6093" w:type="dxa"/>
          </w:tcPr>
          <w:p w:rsidR="001D2A0A" w14:paraId="75F6282B" w14:textId="77777777">
            <w:pPr>
              <w:pStyle w:val="TableParagraph"/>
              <w:spacing w:before="133" w:line="261" w:lineRule="exact"/>
              <w:jc w:val="left"/>
              <w:rPr>
                <w:b/>
                <w:sz w:val="24"/>
              </w:rPr>
            </w:pPr>
            <w:r>
              <w:rPr>
                <w:b/>
                <w:sz w:val="24"/>
                <w:u w:val="single"/>
              </w:rPr>
              <w:t>CMS-1561</w:t>
            </w:r>
            <w:r>
              <w:rPr>
                <w:b/>
                <w:spacing w:val="-2"/>
                <w:sz w:val="24"/>
                <w:u w:val="single"/>
              </w:rPr>
              <w:t xml:space="preserve"> form:</w:t>
            </w:r>
          </w:p>
        </w:tc>
        <w:tc>
          <w:tcPr>
            <w:tcW w:w="1741" w:type="dxa"/>
          </w:tcPr>
          <w:p w:rsidR="001D2A0A" w14:paraId="7F6FEDD5" w14:textId="77777777">
            <w:pPr>
              <w:pStyle w:val="TableParagraph"/>
              <w:jc w:val="left"/>
            </w:pPr>
          </w:p>
        </w:tc>
      </w:tr>
      <w:tr w14:paraId="712F4803" w14:textId="77777777">
        <w:tblPrEx>
          <w:tblW w:w="0" w:type="auto"/>
          <w:tblInd w:w="1707" w:type="dxa"/>
          <w:tblLayout w:type="fixed"/>
          <w:tblCellMar>
            <w:left w:w="0" w:type="dxa"/>
            <w:right w:w="0" w:type="dxa"/>
          </w:tblCellMar>
          <w:tblLook w:val="01E0"/>
        </w:tblPrEx>
        <w:trPr>
          <w:trHeight w:val="276"/>
        </w:trPr>
        <w:tc>
          <w:tcPr>
            <w:tcW w:w="6093" w:type="dxa"/>
          </w:tcPr>
          <w:p w:rsidR="001D2A0A" w14:paraId="279E2BFC" w14:textId="77777777">
            <w:pPr>
              <w:pStyle w:val="TableParagraph"/>
              <w:spacing w:line="256" w:lineRule="exact"/>
              <w:jc w:val="left"/>
              <w:rPr>
                <w:sz w:val="24"/>
              </w:rPr>
            </w:pPr>
            <w:r>
              <w:rPr>
                <w:sz w:val="24"/>
              </w:rPr>
              <w:t>Cost</w:t>
            </w:r>
            <w:r>
              <w:rPr>
                <w:spacing w:val="-2"/>
                <w:sz w:val="24"/>
              </w:rPr>
              <w:t xml:space="preserve"> </w:t>
            </w:r>
            <w:r>
              <w:rPr>
                <w:sz w:val="24"/>
              </w:rPr>
              <w:t>to</w:t>
            </w:r>
            <w:r>
              <w:rPr>
                <w:spacing w:val="-2"/>
                <w:sz w:val="24"/>
              </w:rPr>
              <w:t xml:space="preserve"> </w:t>
            </w:r>
            <w:r>
              <w:rPr>
                <w:sz w:val="24"/>
              </w:rPr>
              <w:t>review</w:t>
            </w:r>
            <w:r>
              <w:rPr>
                <w:spacing w:val="-3"/>
                <w:sz w:val="24"/>
              </w:rPr>
              <w:t xml:space="preserve"> </w:t>
            </w:r>
            <w:r>
              <w:rPr>
                <w:sz w:val="24"/>
              </w:rPr>
              <w:t>statutory</w:t>
            </w:r>
            <w:r>
              <w:rPr>
                <w:spacing w:val="-4"/>
                <w:sz w:val="24"/>
              </w:rPr>
              <w:t xml:space="preserve"> </w:t>
            </w:r>
            <w:r>
              <w:rPr>
                <w:sz w:val="24"/>
              </w:rPr>
              <w:t>&amp;</w:t>
            </w:r>
            <w:r>
              <w:rPr>
                <w:spacing w:val="-2"/>
                <w:sz w:val="24"/>
              </w:rPr>
              <w:t xml:space="preserve"> </w:t>
            </w:r>
            <w:r>
              <w:rPr>
                <w:sz w:val="24"/>
              </w:rPr>
              <w:t>regulatory</w:t>
            </w:r>
            <w:r>
              <w:rPr>
                <w:spacing w:val="-2"/>
                <w:sz w:val="24"/>
              </w:rPr>
              <w:t xml:space="preserve"> </w:t>
            </w:r>
            <w:r>
              <w:rPr>
                <w:sz w:val="24"/>
              </w:rPr>
              <w:t>law</w:t>
            </w:r>
            <w:r>
              <w:rPr>
                <w:spacing w:val="-2"/>
                <w:sz w:val="24"/>
              </w:rPr>
              <w:t xml:space="preserve"> </w:t>
            </w:r>
            <w:r>
              <w:rPr>
                <w:sz w:val="24"/>
              </w:rPr>
              <w:t>(CMS-</w:t>
            </w:r>
            <w:r>
              <w:rPr>
                <w:spacing w:val="-2"/>
                <w:sz w:val="24"/>
              </w:rPr>
              <w:t>1561)</w:t>
            </w:r>
          </w:p>
        </w:tc>
        <w:tc>
          <w:tcPr>
            <w:tcW w:w="1741" w:type="dxa"/>
          </w:tcPr>
          <w:p w:rsidR="001D2A0A" w14:paraId="7A0A1E09" w14:textId="77777777">
            <w:pPr>
              <w:pStyle w:val="TableParagraph"/>
              <w:spacing w:line="256" w:lineRule="exact"/>
              <w:ind w:left="747"/>
              <w:jc w:val="left"/>
              <w:rPr>
                <w:sz w:val="24"/>
              </w:rPr>
            </w:pPr>
            <w:r>
              <w:rPr>
                <w:spacing w:val="-2"/>
                <w:sz w:val="24"/>
              </w:rPr>
              <w:t>$136.54</w:t>
            </w:r>
          </w:p>
        </w:tc>
      </w:tr>
      <w:tr w14:paraId="58B001D7" w14:textId="77777777">
        <w:tblPrEx>
          <w:tblW w:w="0" w:type="auto"/>
          <w:tblInd w:w="1707" w:type="dxa"/>
          <w:tblLayout w:type="fixed"/>
          <w:tblCellMar>
            <w:left w:w="0" w:type="dxa"/>
            <w:right w:w="0" w:type="dxa"/>
          </w:tblCellMar>
          <w:tblLook w:val="01E0"/>
        </w:tblPrEx>
        <w:trPr>
          <w:trHeight w:val="275"/>
        </w:trPr>
        <w:tc>
          <w:tcPr>
            <w:tcW w:w="6093" w:type="dxa"/>
          </w:tcPr>
          <w:p w:rsidR="001D2A0A" w14:paraId="3DEA87F6" w14:textId="77777777">
            <w:pPr>
              <w:pStyle w:val="TableParagraph"/>
              <w:spacing w:line="256" w:lineRule="exact"/>
              <w:jc w:val="left"/>
              <w:rPr>
                <w:sz w:val="24"/>
              </w:rPr>
            </w:pPr>
            <w:r>
              <w:rPr>
                <w:sz w:val="24"/>
              </w:rPr>
              <w:t>Cost</w:t>
            </w:r>
            <w:r>
              <w:rPr>
                <w:spacing w:val="-3"/>
                <w:sz w:val="24"/>
              </w:rPr>
              <w:t xml:space="preserve"> </w:t>
            </w:r>
            <w:r>
              <w:rPr>
                <w:sz w:val="24"/>
              </w:rPr>
              <w:t>to</w:t>
            </w:r>
            <w:r>
              <w:rPr>
                <w:spacing w:val="-1"/>
                <w:sz w:val="24"/>
              </w:rPr>
              <w:t xml:space="preserve"> </w:t>
            </w:r>
            <w:r>
              <w:rPr>
                <w:sz w:val="24"/>
              </w:rPr>
              <w:t>complete</w:t>
            </w:r>
            <w:r>
              <w:rPr>
                <w:spacing w:val="-2"/>
                <w:sz w:val="24"/>
              </w:rPr>
              <w:t xml:space="preserve"> </w:t>
            </w:r>
            <w:r>
              <w:rPr>
                <w:sz w:val="24"/>
              </w:rPr>
              <w:t>&amp;</w:t>
            </w:r>
            <w:r>
              <w:rPr>
                <w:spacing w:val="-1"/>
                <w:sz w:val="24"/>
              </w:rPr>
              <w:t xml:space="preserve"> </w:t>
            </w:r>
            <w:r>
              <w:rPr>
                <w:sz w:val="24"/>
              </w:rPr>
              <w:t>sign</w:t>
            </w:r>
            <w:r>
              <w:rPr>
                <w:spacing w:val="-2"/>
                <w:sz w:val="24"/>
              </w:rPr>
              <w:t xml:space="preserve"> </w:t>
            </w:r>
            <w:r>
              <w:rPr>
                <w:sz w:val="24"/>
              </w:rPr>
              <w:t>CMS-</w:t>
            </w:r>
            <w:r>
              <w:rPr>
                <w:spacing w:val="-4"/>
                <w:sz w:val="24"/>
              </w:rPr>
              <w:t>1561</w:t>
            </w:r>
          </w:p>
        </w:tc>
        <w:tc>
          <w:tcPr>
            <w:tcW w:w="1741" w:type="dxa"/>
          </w:tcPr>
          <w:p w:rsidR="001D2A0A" w14:paraId="696EBF5B" w14:textId="77777777">
            <w:pPr>
              <w:pStyle w:val="TableParagraph"/>
              <w:spacing w:line="256" w:lineRule="exact"/>
              <w:ind w:left="747"/>
              <w:jc w:val="left"/>
              <w:rPr>
                <w:sz w:val="24"/>
              </w:rPr>
            </w:pPr>
            <w:r>
              <w:rPr>
                <w:sz w:val="24"/>
              </w:rPr>
              <w:t>$</w:t>
            </w:r>
            <w:r>
              <w:rPr>
                <w:spacing w:val="60"/>
                <w:sz w:val="24"/>
              </w:rPr>
              <w:t xml:space="preserve"> </w:t>
            </w:r>
            <w:r>
              <w:rPr>
                <w:spacing w:val="-2"/>
                <w:sz w:val="24"/>
              </w:rPr>
              <w:t>34.14</w:t>
            </w:r>
          </w:p>
        </w:tc>
      </w:tr>
      <w:tr w14:paraId="21243719" w14:textId="77777777">
        <w:tblPrEx>
          <w:tblW w:w="0" w:type="auto"/>
          <w:tblInd w:w="1707" w:type="dxa"/>
          <w:tblLayout w:type="fixed"/>
          <w:tblCellMar>
            <w:left w:w="0" w:type="dxa"/>
            <w:right w:w="0" w:type="dxa"/>
          </w:tblCellMar>
          <w:tblLook w:val="01E0"/>
        </w:tblPrEx>
        <w:trPr>
          <w:trHeight w:val="263"/>
        </w:trPr>
        <w:tc>
          <w:tcPr>
            <w:tcW w:w="6093" w:type="dxa"/>
            <w:tcBorders>
              <w:bottom w:val="single" w:sz="6" w:space="0" w:color="000000"/>
            </w:tcBorders>
          </w:tcPr>
          <w:p w:rsidR="001D2A0A" w14:paraId="734371A4" w14:textId="77777777">
            <w:pPr>
              <w:pStyle w:val="TableParagraph"/>
              <w:spacing w:line="224" w:lineRule="exact"/>
              <w:jc w:val="left"/>
              <w:rPr>
                <w:sz w:val="24"/>
              </w:rPr>
            </w:pPr>
            <w:r>
              <w:rPr>
                <w:sz w:val="24"/>
              </w:rPr>
              <w:t>Cost</w:t>
            </w:r>
            <w:r>
              <w:rPr>
                <w:spacing w:val="-1"/>
                <w:sz w:val="24"/>
              </w:rPr>
              <w:t xml:space="preserve"> </w:t>
            </w:r>
            <w:r>
              <w:rPr>
                <w:sz w:val="24"/>
              </w:rPr>
              <w:t>for</w:t>
            </w:r>
            <w:r>
              <w:rPr>
                <w:spacing w:val="-1"/>
                <w:sz w:val="24"/>
              </w:rPr>
              <w:t xml:space="preserve"> </w:t>
            </w:r>
            <w:r>
              <w:rPr>
                <w:sz w:val="24"/>
              </w:rPr>
              <w:t>submission</w:t>
            </w:r>
            <w:r>
              <w:rPr>
                <w:spacing w:val="-1"/>
                <w:sz w:val="24"/>
              </w:rPr>
              <w:t xml:space="preserve"> </w:t>
            </w:r>
            <w:r>
              <w:rPr>
                <w:sz w:val="24"/>
              </w:rPr>
              <w:t>of</w:t>
            </w:r>
            <w:r>
              <w:rPr>
                <w:spacing w:val="-2"/>
                <w:sz w:val="24"/>
              </w:rPr>
              <w:t xml:space="preserve"> </w:t>
            </w:r>
            <w:r>
              <w:rPr>
                <w:sz w:val="24"/>
              </w:rPr>
              <w:t>completed</w:t>
            </w:r>
            <w:r>
              <w:rPr>
                <w:spacing w:val="-1"/>
                <w:sz w:val="24"/>
              </w:rPr>
              <w:t xml:space="preserve"> </w:t>
            </w:r>
            <w:r>
              <w:rPr>
                <w:sz w:val="24"/>
              </w:rPr>
              <w:t>CMS-1561</w:t>
            </w:r>
            <w:r>
              <w:rPr>
                <w:spacing w:val="-1"/>
                <w:sz w:val="24"/>
              </w:rPr>
              <w:t xml:space="preserve"> </w:t>
            </w:r>
            <w:r>
              <w:rPr>
                <w:spacing w:val="-4"/>
                <w:sz w:val="24"/>
              </w:rPr>
              <w:t>form</w:t>
            </w:r>
          </w:p>
        </w:tc>
        <w:tc>
          <w:tcPr>
            <w:tcW w:w="1741" w:type="dxa"/>
            <w:tcBorders>
              <w:bottom w:val="single" w:sz="6" w:space="0" w:color="000000"/>
            </w:tcBorders>
          </w:tcPr>
          <w:p w:rsidR="001D2A0A" w14:paraId="7D6B86ED" w14:textId="77777777">
            <w:pPr>
              <w:pStyle w:val="TableParagraph"/>
              <w:tabs>
                <w:tab w:val="left" w:pos="1106"/>
              </w:tabs>
              <w:spacing w:line="224" w:lineRule="exact"/>
              <w:ind w:left="747"/>
              <w:jc w:val="left"/>
              <w:rPr>
                <w:sz w:val="24"/>
              </w:rPr>
            </w:pPr>
            <w:r>
              <w:rPr>
                <w:spacing w:val="-10"/>
                <w:sz w:val="24"/>
              </w:rPr>
              <w:t>$</w:t>
            </w:r>
            <w:r>
              <w:rPr>
                <w:sz w:val="24"/>
              </w:rPr>
              <w:tab/>
            </w:r>
            <w:r>
              <w:rPr>
                <w:spacing w:val="-4"/>
                <w:sz w:val="24"/>
              </w:rPr>
              <w:t>6.00</w:t>
            </w:r>
          </w:p>
        </w:tc>
      </w:tr>
      <w:tr w14:paraId="15FFD5FA" w14:textId="77777777">
        <w:tblPrEx>
          <w:tblW w:w="0" w:type="auto"/>
          <w:tblInd w:w="1707" w:type="dxa"/>
          <w:tblLayout w:type="fixed"/>
          <w:tblCellMar>
            <w:left w:w="0" w:type="dxa"/>
            <w:right w:w="0" w:type="dxa"/>
          </w:tblCellMar>
          <w:tblLook w:val="01E0"/>
        </w:tblPrEx>
        <w:trPr>
          <w:trHeight w:val="411"/>
        </w:trPr>
        <w:tc>
          <w:tcPr>
            <w:tcW w:w="6093" w:type="dxa"/>
            <w:tcBorders>
              <w:top w:val="single" w:sz="6" w:space="0" w:color="000000"/>
            </w:tcBorders>
          </w:tcPr>
          <w:p w:rsidR="001D2A0A" w14:paraId="05627D72" w14:textId="77777777">
            <w:pPr>
              <w:pStyle w:val="TableParagraph"/>
              <w:spacing w:before="12"/>
              <w:jc w:val="left"/>
              <w:rPr>
                <w:b/>
                <w:sz w:val="24"/>
              </w:rPr>
            </w:pPr>
            <w:r>
              <w:rPr>
                <w:b/>
                <w:spacing w:val="-2"/>
                <w:sz w:val="24"/>
              </w:rPr>
              <w:t>TOTAL</w:t>
            </w:r>
          </w:p>
        </w:tc>
        <w:tc>
          <w:tcPr>
            <w:tcW w:w="1741" w:type="dxa"/>
            <w:tcBorders>
              <w:top w:val="single" w:sz="6" w:space="0" w:color="000000"/>
            </w:tcBorders>
          </w:tcPr>
          <w:p w:rsidR="001D2A0A" w14:paraId="2E733D35" w14:textId="77777777">
            <w:pPr>
              <w:pStyle w:val="TableParagraph"/>
              <w:spacing w:before="12"/>
              <w:ind w:left="747"/>
              <w:jc w:val="left"/>
              <w:rPr>
                <w:b/>
                <w:sz w:val="24"/>
              </w:rPr>
            </w:pPr>
            <w:r>
              <w:rPr>
                <w:b/>
                <w:spacing w:val="-2"/>
                <w:sz w:val="24"/>
              </w:rPr>
              <w:t>$176.68</w:t>
            </w:r>
          </w:p>
        </w:tc>
      </w:tr>
      <w:tr w14:paraId="5CD1CE8E" w14:textId="77777777">
        <w:tblPrEx>
          <w:tblW w:w="0" w:type="auto"/>
          <w:tblInd w:w="1707" w:type="dxa"/>
          <w:tblLayout w:type="fixed"/>
          <w:tblCellMar>
            <w:left w:w="0" w:type="dxa"/>
            <w:right w:w="0" w:type="dxa"/>
          </w:tblCellMar>
          <w:tblLook w:val="01E0"/>
        </w:tblPrEx>
        <w:trPr>
          <w:trHeight w:val="413"/>
        </w:trPr>
        <w:tc>
          <w:tcPr>
            <w:tcW w:w="6093" w:type="dxa"/>
          </w:tcPr>
          <w:p w:rsidR="001D2A0A" w14:paraId="12C08262" w14:textId="77777777">
            <w:pPr>
              <w:pStyle w:val="TableParagraph"/>
              <w:spacing w:before="133" w:line="261" w:lineRule="exact"/>
              <w:jc w:val="left"/>
              <w:rPr>
                <w:b/>
                <w:sz w:val="24"/>
              </w:rPr>
            </w:pPr>
            <w:r>
              <w:rPr>
                <w:b/>
                <w:sz w:val="24"/>
                <w:u w:val="single"/>
              </w:rPr>
              <w:t>CMS-1561A</w:t>
            </w:r>
            <w:r>
              <w:rPr>
                <w:b/>
                <w:spacing w:val="-3"/>
                <w:sz w:val="24"/>
                <w:u w:val="single"/>
              </w:rPr>
              <w:t xml:space="preserve"> </w:t>
            </w:r>
            <w:r>
              <w:rPr>
                <w:b/>
                <w:spacing w:val="-2"/>
                <w:sz w:val="24"/>
                <w:u w:val="single"/>
              </w:rPr>
              <w:t>form:</w:t>
            </w:r>
          </w:p>
        </w:tc>
        <w:tc>
          <w:tcPr>
            <w:tcW w:w="1741" w:type="dxa"/>
          </w:tcPr>
          <w:p w:rsidR="001D2A0A" w14:paraId="7E56A3AB" w14:textId="77777777">
            <w:pPr>
              <w:pStyle w:val="TableParagraph"/>
              <w:jc w:val="left"/>
            </w:pPr>
          </w:p>
        </w:tc>
      </w:tr>
      <w:tr w14:paraId="4E94746E" w14:textId="77777777">
        <w:tblPrEx>
          <w:tblW w:w="0" w:type="auto"/>
          <w:tblInd w:w="1707" w:type="dxa"/>
          <w:tblLayout w:type="fixed"/>
          <w:tblCellMar>
            <w:left w:w="0" w:type="dxa"/>
            <w:right w:w="0" w:type="dxa"/>
          </w:tblCellMar>
          <w:tblLook w:val="01E0"/>
        </w:tblPrEx>
        <w:trPr>
          <w:trHeight w:val="276"/>
        </w:trPr>
        <w:tc>
          <w:tcPr>
            <w:tcW w:w="6093" w:type="dxa"/>
          </w:tcPr>
          <w:p w:rsidR="001D2A0A" w14:paraId="77EE0C1A" w14:textId="77777777">
            <w:pPr>
              <w:pStyle w:val="TableParagraph"/>
              <w:spacing w:line="256" w:lineRule="exact"/>
              <w:ind w:left="60"/>
              <w:jc w:val="left"/>
              <w:rPr>
                <w:sz w:val="24"/>
              </w:rPr>
            </w:pPr>
            <w:r>
              <w:rPr>
                <w:sz w:val="24"/>
              </w:rPr>
              <w:t>Cost</w:t>
            </w:r>
            <w:r>
              <w:rPr>
                <w:spacing w:val="-4"/>
                <w:sz w:val="24"/>
              </w:rPr>
              <w:t xml:space="preserve"> </w:t>
            </w:r>
            <w:r>
              <w:rPr>
                <w:sz w:val="24"/>
              </w:rPr>
              <w:t>to</w:t>
            </w:r>
            <w:r>
              <w:rPr>
                <w:spacing w:val="-2"/>
                <w:sz w:val="24"/>
              </w:rPr>
              <w:t xml:space="preserve"> </w:t>
            </w:r>
            <w:r>
              <w:rPr>
                <w:sz w:val="24"/>
              </w:rPr>
              <w:t>review</w:t>
            </w:r>
            <w:r>
              <w:rPr>
                <w:spacing w:val="-3"/>
                <w:sz w:val="24"/>
              </w:rPr>
              <w:t xml:space="preserve"> </w:t>
            </w:r>
            <w:r>
              <w:rPr>
                <w:sz w:val="24"/>
              </w:rPr>
              <w:t>statutory</w:t>
            </w:r>
            <w:r>
              <w:rPr>
                <w:spacing w:val="-4"/>
                <w:sz w:val="24"/>
              </w:rPr>
              <w:t xml:space="preserve"> </w:t>
            </w:r>
            <w:r>
              <w:rPr>
                <w:sz w:val="24"/>
              </w:rPr>
              <w:t>&amp;</w:t>
            </w:r>
            <w:r>
              <w:rPr>
                <w:spacing w:val="-2"/>
                <w:sz w:val="24"/>
              </w:rPr>
              <w:t xml:space="preserve"> </w:t>
            </w:r>
            <w:r>
              <w:rPr>
                <w:sz w:val="24"/>
              </w:rPr>
              <w:t>regulatory</w:t>
            </w:r>
            <w:r>
              <w:rPr>
                <w:spacing w:val="-2"/>
                <w:sz w:val="24"/>
              </w:rPr>
              <w:t xml:space="preserve"> </w:t>
            </w:r>
            <w:r>
              <w:rPr>
                <w:sz w:val="24"/>
              </w:rPr>
              <w:t>law</w:t>
            </w:r>
            <w:r>
              <w:rPr>
                <w:spacing w:val="-2"/>
                <w:sz w:val="24"/>
              </w:rPr>
              <w:t xml:space="preserve"> </w:t>
            </w:r>
            <w:r>
              <w:rPr>
                <w:sz w:val="24"/>
              </w:rPr>
              <w:t>(CMS-</w:t>
            </w:r>
            <w:r>
              <w:rPr>
                <w:spacing w:val="-2"/>
                <w:sz w:val="24"/>
              </w:rPr>
              <w:t>1561A)</w:t>
            </w:r>
          </w:p>
        </w:tc>
        <w:tc>
          <w:tcPr>
            <w:tcW w:w="1741" w:type="dxa"/>
          </w:tcPr>
          <w:p w:rsidR="001D2A0A" w14:paraId="02533E94" w14:textId="77777777">
            <w:pPr>
              <w:pStyle w:val="TableParagraph"/>
              <w:spacing w:line="256" w:lineRule="exact"/>
              <w:ind w:left="747"/>
              <w:jc w:val="left"/>
              <w:rPr>
                <w:sz w:val="24"/>
              </w:rPr>
            </w:pPr>
            <w:r>
              <w:rPr>
                <w:spacing w:val="-2"/>
                <w:sz w:val="24"/>
              </w:rPr>
              <w:t>$136.54</w:t>
            </w:r>
          </w:p>
        </w:tc>
      </w:tr>
      <w:tr w14:paraId="17BF4BCC" w14:textId="77777777">
        <w:tblPrEx>
          <w:tblW w:w="0" w:type="auto"/>
          <w:tblInd w:w="1707" w:type="dxa"/>
          <w:tblLayout w:type="fixed"/>
          <w:tblCellMar>
            <w:left w:w="0" w:type="dxa"/>
            <w:right w:w="0" w:type="dxa"/>
          </w:tblCellMar>
          <w:tblLook w:val="01E0"/>
        </w:tblPrEx>
        <w:trPr>
          <w:trHeight w:val="275"/>
        </w:trPr>
        <w:tc>
          <w:tcPr>
            <w:tcW w:w="6093" w:type="dxa"/>
          </w:tcPr>
          <w:p w:rsidR="001D2A0A" w14:paraId="30437070" w14:textId="77777777">
            <w:pPr>
              <w:pStyle w:val="TableParagraph"/>
              <w:spacing w:line="256" w:lineRule="exact"/>
              <w:ind w:left="60"/>
              <w:jc w:val="left"/>
              <w:rPr>
                <w:sz w:val="24"/>
              </w:rPr>
            </w:pPr>
            <w:r>
              <w:rPr>
                <w:sz w:val="24"/>
              </w:rPr>
              <w:t>Cost</w:t>
            </w:r>
            <w:r>
              <w:rPr>
                <w:spacing w:val="-4"/>
                <w:sz w:val="24"/>
              </w:rPr>
              <w:t xml:space="preserve"> </w:t>
            </w:r>
            <w:r>
              <w:rPr>
                <w:sz w:val="24"/>
              </w:rPr>
              <w:t>to</w:t>
            </w:r>
            <w:r>
              <w:rPr>
                <w:spacing w:val="-1"/>
                <w:sz w:val="24"/>
              </w:rPr>
              <w:t xml:space="preserve"> </w:t>
            </w:r>
            <w:r>
              <w:rPr>
                <w:sz w:val="24"/>
              </w:rPr>
              <w:t>complete</w:t>
            </w:r>
            <w:r>
              <w:rPr>
                <w:spacing w:val="-2"/>
                <w:sz w:val="24"/>
              </w:rPr>
              <w:t xml:space="preserve"> </w:t>
            </w:r>
            <w:r>
              <w:rPr>
                <w:sz w:val="24"/>
              </w:rPr>
              <w:t>&amp;</w:t>
            </w:r>
            <w:r>
              <w:rPr>
                <w:spacing w:val="-1"/>
                <w:sz w:val="24"/>
              </w:rPr>
              <w:t xml:space="preserve"> </w:t>
            </w:r>
            <w:r>
              <w:rPr>
                <w:sz w:val="24"/>
              </w:rPr>
              <w:t>sign</w:t>
            </w:r>
            <w:r>
              <w:rPr>
                <w:spacing w:val="-2"/>
                <w:sz w:val="24"/>
              </w:rPr>
              <w:t xml:space="preserve"> </w:t>
            </w:r>
            <w:r>
              <w:rPr>
                <w:sz w:val="24"/>
              </w:rPr>
              <w:t>CMS-</w:t>
            </w:r>
            <w:r>
              <w:rPr>
                <w:spacing w:val="-2"/>
                <w:sz w:val="24"/>
              </w:rPr>
              <w:t>1561A</w:t>
            </w:r>
          </w:p>
        </w:tc>
        <w:tc>
          <w:tcPr>
            <w:tcW w:w="1741" w:type="dxa"/>
          </w:tcPr>
          <w:p w:rsidR="001D2A0A" w14:paraId="263D4651" w14:textId="77777777">
            <w:pPr>
              <w:pStyle w:val="TableParagraph"/>
              <w:spacing w:line="256" w:lineRule="exact"/>
              <w:ind w:left="747"/>
              <w:jc w:val="left"/>
              <w:rPr>
                <w:sz w:val="24"/>
              </w:rPr>
            </w:pPr>
            <w:r>
              <w:rPr>
                <w:sz w:val="24"/>
              </w:rPr>
              <w:t>$</w:t>
            </w:r>
            <w:r>
              <w:rPr>
                <w:spacing w:val="60"/>
                <w:sz w:val="24"/>
              </w:rPr>
              <w:t xml:space="preserve"> </w:t>
            </w:r>
            <w:r>
              <w:rPr>
                <w:spacing w:val="-2"/>
                <w:sz w:val="24"/>
              </w:rPr>
              <w:t>34.14</w:t>
            </w:r>
          </w:p>
        </w:tc>
      </w:tr>
      <w:tr w14:paraId="088FDEC5" w14:textId="77777777">
        <w:tblPrEx>
          <w:tblW w:w="0" w:type="auto"/>
          <w:tblInd w:w="1707" w:type="dxa"/>
          <w:tblLayout w:type="fixed"/>
          <w:tblCellMar>
            <w:left w:w="0" w:type="dxa"/>
            <w:right w:w="0" w:type="dxa"/>
          </w:tblCellMar>
          <w:tblLook w:val="01E0"/>
        </w:tblPrEx>
        <w:trPr>
          <w:trHeight w:val="263"/>
        </w:trPr>
        <w:tc>
          <w:tcPr>
            <w:tcW w:w="6093" w:type="dxa"/>
            <w:tcBorders>
              <w:bottom w:val="single" w:sz="6" w:space="0" w:color="000000"/>
            </w:tcBorders>
          </w:tcPr>
          <w:p w:rsidR="001D2A0A" w14:paraId="20CB97B2" w14:textId="77777777">
            <w:pPr>
              <w:pStyle w:val="TableParagraph"/>
              <w:spacing w:line="224" w:lineRule="exact"/>
              <w:ind w:left="60"/>
              <w:jc w:val="left"/>
              <w:rPr>
                <w:sz w:val="24"/>
              </w:rPr>
            </w:pPr>
            <w:r>
              <w:rPr>
                <w:sz w:val="24"/>
              </w:rPr>
              <w:t>Cost</w:t>
            </w:r>
            <w:r>
              <w:rPr>
                <w:spacing w:val="-4"/>
                <w:sz w:val="24"/>
              </w:rPr>
              <w:t xml:space="preserve"> </w:t>
            </w:r>
            <w:r>
              <w:rPr>
                <w:sz w:val="24"/>
              </w:rPr>
              <w:t>for</w:t>
            </w:r>
            <w:r>
              <w:rPr>
                <w:spacing w:val="-1"/>
                <w:sz w:val="24"/>
              </w:rPr>
              <w:t xml:space="preserve"> </w:t>
            </w:r>
            <w:r>
              <w:rPr>
                <w:sz w:val="24"/>
              </w:rPr>
              <w:t>submission</w:t>
            </w:r>
            <w:r>
              <w:rPr>
                <w:spacing w:val="-1"/>
                <w:sz w:val="24"/>
              </w:rPr>
              <w:t xml:space="preserve"> </w:t>
            </w:r>
            <w:r>
              <w:rPr>
                <w:sz w:val="24"/>
              </w:rPr>
              <w:t>of</w:t>
            </w:r>
            <w:r>
              <w:rPr>
                <w:spacing w:val="-2"/>
                <w:sz w:val="24"/>
              </w:rPr>
              <w:t xml:space="preserve"> </w:t>
            </w:r>
            <w:r>
              <w:rPr>
                <w:sz w:val="24"/>
              </w:rPr>
              <w:t>completed</w:t>
            </w:r>
            <w:r>
              <w:rPr>
                <w:spacing w:val="-1"/>
                <w:sz w:val="24"/>
              </w:rPr>
              <w:t xml:space="preserve"> </w:t>
            </w:r>
            <w:r>
              <w:rPr>
                <w:sz w:val="24"/>
              </w:rPr>
              <w:t>CMS-1561A</w:t>
            </w:r>
            <w:r>
              <w:rPr>
                <w:spacing w:val="-2"/>
                <w:sz w:val="24"/>
              </w:rPr>
              <w:t xml:space="preserve"> </w:t>
            </w:r>
            <w:r>
              <w:rPr>
                <w:spacing w:val="-4"/>
                <w:sz w:val="24"/>
              </w:rPr>
              <w:t>form</w:t>
            </w:r>
          </w:p>
        </w:tc>
        <w:tc>
          <w:tcPr>
            <w:tcW w:w="1741" w:type="dxa"/>
            <w:tcBorders>
              <w:bottom w:val="single" w:sz="6" w:space="0" w:color="000000"/>
            </w:tcBorders>
          </w:tcPr>
          <w:p w:rsidR="001D2A0A" w14:paraId="3D873F30" w14:textId="77777777">
            <w:pPr>
              <w:pStyle w:val="TableParagraph"/>
              <w:tabs>
                <w:tab w:val="left" w:pos="1106"/>
              </w:tabs>
              <w:spacing w:line="224" w:lineRule="exact"/>
              <w:ind w:left="747"/>
              <w:jc w:val="left"/>
              <w:rPr>
                <w:sz w:val="24"/>
              </w:rPr>
            </w:pPr>
            <w:r>
              <w:rPr>
                <w:spacing w:val="-10"/>
                <w:sz w:val="24"/>
              </w:rPr>
              <w:t>$</w:t>
            </w:r>
            <w:r>
              <w:rPr>
                <w:sz w:val="24"/>
              </w:rPr>
              <w:tab/>
            </w:r>
            <w:r>
              <w:rPr>
                <w:spacing w:val="-4"/>
                <w:sz w:val="24"/>
              </w:rPr>
              <w:t>6.00</w:t>
            </w:r>
          </w:p>
        </w:tc>
      </w:tr>
      <w:tr w14:paraId="00F48105" w14:textId="77777777">
        <w:tblPrEx>
          <w:tblW w:w="0" w:type="auto"/>
          <w:tblInd w:w="1707" w:type="dxa"/>
          <w:tblLayout w:type="fixed"/>
          <w:tblCellMar>
            <w:left w:w="0" w:type="dxa"/>
            <w:right w:w="0" w:type="dxa"/>
          </w:tblCellMar>
          <w:tblLook w:val="01E0"/>
        </w:tblPrEx>
        <w:trPr>
          <w:trHeight w:val="406"/>
        </w:trPr>
        <w:tc>
          <w:tcPr>
            <w:tcW w:w="6093" w:type="dxa"/>
            <w:tcBorders>
              <w:top w:val="single" w:sz="6" w:space="0" w:color="000000"/>
            </w:tcBorders>
          </w:tcPr>
          <w:p w:rsidR="001D2A0A" w14:paraId="1261E63D" w14:textId="77777777">
            <w:pPr>
              <w:pStyle w:val="TableParagraph"/>
              <w:spacing w:before="12"/>
              <w:jc w:val="left"/>
              <w:rPr>
                <w:b/>
                <w:sz w:val="24"/>
              </w:rPr>
            </w:pPr>
            <w:r>
              <w:rPr>
                <w:b/>
                <w:spacing w:val="-2"/>
                <w:sz w:val="24"/>
              </w:rPr>
              <w:t>TOTAL</w:t>
            </w:r>
          </w:p>
        </w:tc>
        <w:tc>
          <w:tcPr>
            <w:tcW w:w="1741" w:type="dxa"/>
            <w:tcBorders>
              <w:top w:val="single" w:sz="6" w:space="0" w:color="000000"/>
            </w:tcBorders>
          </w:tcPr>
          <w:p w:rsidR="001D2A0A" w14:paraId="50CA6E40" w14:textId="77777777">
            <w:pPr>
              <w:pStyle w:val="TableParagraph"/>
              <w:spacing w:before="12"/>
              <w:ind w:left="747"/>
              <w:jc w:val="left"/>
              <w:rPr>
                <w:b/>
                <w:sz w:val="24"/>
              </w:rPr>
            </w:pPr>
            <w:r>
              <w:rPr>
                <w:b/>
                <w:spacing w:val="-2"/>
                <w:sz w:val="24"/>
              </w:rPr>
              <w:t>$176.68</w:t>
            </w:r>
          </w:p>
        </w:tc>
      </w:tr>
      <w:tr w14:paraId="4C96A8AC" w14:textId="77777777">
        <w:tblPrEx>
          <w:tblW w:w="0" w:type="auto"/>
          <w:tblInd w:w="1707" w:type="dxa"/>
          <w:tblLayout w:type="fixed"/>
          <w:tblCellMar>
            <w:left w:w="0" w:type="dxa"/>
            <w:right w:w="0" w:type="dxa"/>
          </w:tblCellMar>
          <w:tblLook w:val="01E0"/>
        </w:tblPrEx>
        <w:trPr>
          <w:trHeight w:val="557"/>
        </w:trPr>
        <w:tc>
          <w:tcPr>
            <w:tcW w:w="6093" w:type="dxa"/>
          </w:tcPr>
          <w:p w:rsidR="001D2A0A" w14:paraId="3F064248" w14:textId="77777777">
            <w:pPr>
              <w:pStyle w:val="TableParagraph"/>
              <w:spacing w:before="138"/>
              <w:jc w:val="left"/>
              <w:rPr>
                <w:b/>
                <w:sz w:val="24"/>
              </w:rPr>
            </w:pPr>
            <w:r>
              <w:rPr>
                <w:b/>
                <w:color w:val="000000"/>
                <w:sz w:val="24"/>
                <w:u w:val="single"/>
                <w:shd w:val="clear" w:color="auto" w:fill="00FF00"/>
              </w:rPr>
              <w:t>Cost</w:t>
            </w:r>
            <w:r>
              <w:rPr>
                <w:b/>
                <w:color w:val="000000"/>
                <w:spacing w:val="-2"/>
                <w:sz w:val="24"/>
                <w:u w:val="single"/>
                <w:shd w:val="clear" w:color="auto" w:fill="00FF00"/>
              </w:rPr>
              <w:t xml:space="preserve"> </w:t>
            </w:r>
            <w:r>
              <w:rPr>
                <w:b/>
                <w:color w:val="000000"/>
                <w:sz w:val="24"/>
                <w:u w:val="single"/>
              </w:rPr>
              <w:t>Burden</w:t>
            </w:r>
            <w:r>
              <w:rPr>
                <w:b/>
                <w:color w:val="000000"/>
                <w:spacing w:val="-2"/>
                <w:sz w:val="24"/>
                <w:u w:val="single"/>
              </w:rPr>
              <w:t xml:space="preserve"> </w:t>
            </w:r>
            <w:r>
              <w:rPr>
                <w:b/>
                <w:color w:val="000000"/>
                <w:sz w:val="24"/>
                <w:u w:val="single"/>
                <w:shd w:val="clear" w:color="auto" w:fill="FFFF00"/>
              </w:rPr>
              <w:t>Across</w:t>
            </w:r>
            <w:r>
              <w:rPr>
                <w:b/>
                <w:color w:val="000000"/>
                <w:spacing w:val="-2"/>
                <w:sz w:val="24"/>
                <w:u w:val="single"/>
                <w:shd w:val="clear" w:color="auto" w:fill="FFFF00"/>
              </w:rPr>
              <w:t xml:space="preserve"> </w:t>
            </w:r>
            <w:r>
              <w:rPr>
                <w:b/>
                <w:color w:val="000000"/>
                <w:sz w:val="24"/>
                <w:u w:val="single"/>
                <w:shd w:val="clear" w:color="auto" w:fill="FFFF00"/>
              </w:rPr>
              <w:t>All</w:t>
            </w:r>
            <w:r>
              <w:rPr>
                <w:b/>
                <w:color w:val="000000"/>
                <w:spacing w:val="-1"/>
                <w:sz w:val="24"/>
                <w:u w:val="single"/>
                <w:shd w:val="clear" w:color="auto" w:fill="FFFF00"/>
              </w:rPr>
              <w:t xml:space="preserve"> </w:t>
            </w:r>
            <w:r>
              <w:rPr>
                <w:b/>
                <w:color w:val="000000"/>
                <w:sz w:val="24"/>
                <w:u w:val="single"/>
              </w:rPr>
              <w:t>Providers</w:t>
            </w:r>
            <w:r>
              <w:rPr>
                <w:b/>
                <w:color w:val="000000"/>
                <w:spacing w:val="-3"/>
                <w:sz w:val="24"/>
                <w:u w:val="single"/>
              </w:rPr>
              <w:t xml:space="preserve"> </w:t>
            </w:r>
            <w:r>
              <w:rPr>
                <w:b/>
                <w:color w:val="000000"/>
                <w:sz w:val="24"/>
                <w:u w:val="single"/>
              </w:rPr>
              <w:t>or</w:t>
            </w:r>
            <w:r>
              <w:rPr>
                <w:b/>
                <w:color w:val="000000"/>
                <w:spacing w:val="-1"/>
                <w:sz w:val="24"/>
                <w:u w:val="single"/>
              </w:rPr>
              <w:t xml:space="preserve"> </w:t>
            </w:r>
            <w:r>
              <w:rPr>
                <w:b/>
                <w:color w:val="000000"/>
                <w:spacing w:val="-4"/>
                <w:sz w:val="24"/>
                <w:u w:val="single"/>
              </w:rPr>
              <w:t>RHCs</w:t>
            </w:r>
          </w:p>
        </w:tc>
        <w:tc>
          <w:tcPr>
            <w:tcW w:w="1741" w:type="dxa"/>
          </w:tcPr>
          <w:p w:rsidR="001D2A0A" w14:paraId="6E29971A" w14:textId="77777777">
            <w:pPr>
              <w:pStyle w:val="TableParagraph"/>
              <w:jc w:val="left"/>
            </w:pPr>
          </w:p>
        </w:tc>
      </w:tr>
      <w:tr w14:paraId="7B54D7D8" w14:textId="77777777">
        <w:tblPrEx>
          <w:tblW w:w="0" w:type="auto"/>
          <w:tblInd w:w="1707" w:type="dxa"/>
          <w:tblLayout w:type="fixed"/>
          <w:tblCellMar>
            <w:left w:w="0" w:type="dxa"/>
            <w:right w:w="0" w:type="dxa"/>
          </w:tblCellMar>
          <w:tblLook w:val="01E0"/>
        </w:tblPrEx>
        <w:trPr>
          <w:trHeight w:val="414"/>
        </w:trPr>
        <w:tc>
          <w:tcPr>
            <w:tcW w:w="6093" w:type="dxa"/>
          </w:tcPr>
          <w:p w:rsidR="001D2A0A" w14:paraId="4AD19B6F" w14:textId="77777777">
            <w:pPr>
              <w:pStyle w:val="TableParagraph"/>
              <w:spacing w:before="133" w:line="261" w:lineRule="exact"/>
              <w:jc w:val="left"/>
              <w:rPr>
                <w:b/>
                <w:sz w:val="24"/>
              </w:rPr>
            </w:pPr>
            <w:r>
              <w:rPr>
                <w:b/>
                <w:sz w:val="24"/>
                <w:u w:val="single"/>
              </w:rPr>
              <w:t>CMS-1561</w:t>
            </w:r>
            <w:r>
              <w:rPr>
                <w:b/>
                <w:spacing w:val="-2"/>
                <w:sz w:val="24"/>
                <w:u w:val="single"/>
              </w:rPr>
              <w:t xml:space="preserve"> form:</w:t>
            </w:r>
          </w:p>
        </w:tc>
        <w:tc>
          <w:tcPr>
            <w:tcW w:w="1741" w:type="dxa"/>
          </w:tcPr>
          <w:p w:rsidR="001D2A0A" w14:paraId="6644E011" w14:textId="77777777">
            <w:pPr>
              <w:pStyle w:val="TableParagraph"/>
              <w:jc w:val="left"/>
            </w:pPr>
          </w:p>
        </w:tc>
      </w:tr>
      <w:tr w14:paraId="6FC6C9EF" w14:textId="77777777">
        <w:tblPrEx>
          <w:tblW w:w="0" w:type="auto"/>
          <w:tblInd w:w="1707" w:type="dxa"/>
          <w:tblLayout w:type="fixed"/>
          <w:tblCellMar>
            <w:left w:w="0" w:type="dxa"/>
            <w:right w:w="0" w:type="dxa"/>
          </w:tblCellMar>
          <w:tblLook w:val="01E0"/>
        </w:tblPrEx>
        <w:trPr>
          <w:trHeight w:val="276"/>
        </w:trPr>
        <w:tc>
          <w:tcPr>
            <w:tcW w:w="6093" w:type="dxa"/>
          </w:tcPr>
          <w:p w:rsidR="001D2A0A" w14:paraId="00E97A59" w14:textId="77777777">
            <w:pPr>
              <w:pStyle w:val="TableParagraph"/>
              <w:spacing w:line="256" w:lineRule="exact"/>
              <w:jc w:val="left"/>
              <w:rPr>
                <w:sz w:val="24"/>
              </w:rPr>
            </w:pPr>
            <w:r>
              <w:rPr>
                <w:sz w:val="24"/>
              </w:rPr>
              <w:t>Cost</w:t>
            </w:r>
            <w:r>
              <w:rPr>
                <w:spacing w:val="-2"/>
                <w:sz w:val="24"/>
              </w:rPr>
              <w:t xml:space="preserve"> </w:t>
            </w:r>
            <w:r>
              <w:rPr>
                <w:sz w:val="24"/>
              </w:rPr>
              <w:t>to</w:t>
            </w:r>
            <w:r>
              <w:rPr>
                <w:spacing w:val="-2"/>
                <w:sz w:val="24"/>
              </w:rPr>
              <w:t xml:space="preserve"> </w:t>
            </w:r>
            <w:r>
              <w:rPr>
                <w:sz w:val="24"/>
              </w:rPr>
              <w:t>review</w:t>
            </w:r>
            <w:r>
              <w:rPr>
                <w:spacing w:val="-3"/>
                <w:sz w:val="24"/>
              </w:rPr>
              <w:t xml:space="preserve"> </w:t>
            </w:r>
            <w:r>
              <w:rPr>
                <w:sz w:val="24"/>
              </w:rPr>
              <w:t>statutory</w:t>
            </w:r>
            <w:r>
              <w:rPr>
                <w:spacing w:val="-4"/>
                <w:sz w:val="24"/>
              </w:rPr>
              <w:t xml:space="preserve"> </w:t>
            </w:r>
            <w:r>
              <w:rPr>
                <w:sz w:val="24"/>
              </w:rPr>
              <w:t>&amp;</w:t>
            </w:r>
            <w:r>
              <w:rPr>
                <w:spacing w:val="-2"/>
                <w:sz w:val="24"/>
              </w:rPr>
              <w:t xml:space="preserve"> </w:t>
            </w:r>
            <w:r>
              <w:rPr>
                <w:sz w:val="24"/>
              </w:rPr>
              <w:t>regulatory</w:t>
            </w:r>
            <w:r>
              <w:rPr>
                <w:spacing w:val="-2"/>
                <w:sz w:val="24"/>
              </w:rPr>
              <w:t xml:space="preserve"> </w:t>
            </w:r>
            <w:r>
              <w:rPr>
                <w:sz w:val="24"/>
              </w:rPr>
              <w:t>law</w:t>
            </w:r>
            <w:r>
              <w:rPr>
                <w:spacing w:val="-2"/>
                <w:sz w:val="24"/>
              </w:rPr>
              <w:t xml:space="preserve"> </w:t>
            </w:r>
            <w:r>
              <w:rPr>
                <w:sz w:val="24"/>
              </w:rPr>
              <w:t>(CMS-</w:t>
            </w:r>
            <w:r>
              <w:rPr>
                <w:spacing w:val="-2"/>
                <w:sz w:val="24"/>
              </w:rPr>
              <w:t>1561)</w:t>
            </w:r>
          </w:p>
        </w:tc>
        <w:tc>
          <w:tcPr>
            <w:tcW w:w="1741" w:type="dxa"/>
          </w:tcPr>
          <w:p w:rsidR="001D2A0A" w14:paraId="18076BFF" w14:textId="77777777">
            <w:pPr>
              <w:pStyle w:val="TableParagraph"/>
              <w:spacing w:line="256" w:lineRule="exact"/>
              <w:ind w:right="92"/>
              <w:jc w:val="right"/>
              <w:rPr>
                <w:sz w:val="24"/>
              </w:rPr>
            </w:pPr>
            <w:r>
              <w:rPr>
                <w:spacing w:val="-2"/>
                <w:sz w:val="24"/>
              </w:rPr>
              <w:t>$228,784</w:t>
            </w:r>
          </w:p>
        </w:tc>
      </w:tr>
      <w:tr w14:paraId="3499116C" w14:textId="77777777">
        <w:tblPrEx>
          <w:tblW w:w="0" w:type="auto"/>
          <w:tblInd w:w="1707" w:type="dxa"/>
          <w:tblLayout w:type="fixed"/>
          <w:tblCellMar>
            <w:left w:w="0" w:type="dxa"/>
            <w:right w:w="0" w:type="dxa"/>
          </w:tblCellMar>
          <w:tblLook w:val="01E0"/>
        </w:tblPrEx>
        <w:trPr>
          <w:trHeight w:val="276"/>
        </w:trPr>
        <w:tc>
          <w:tcPr>
            <w:tcW w:w="6093" w:type="dxa"/>
          </w:tcPr>
          <w:p w:rsidR="001D2A0A" w14:paraId="383DD949" w14:textId="77777777">
            <w:pPr>
              <w:pStyle w:val="TableParagraph"/>
              <w:spacing w:line="256" w:lineRule="exact"/>
              <w:jc w:val="left"/>
              <w:rPr>
                <w:sz w:val="24"/>
              </w:rPr>
            </w:pPr>
            <w:r>
              <w:rPr>
                <w:sz w:val="24"/>
              </w:rPr>
              <w:t>Cost</w:t>
            </w:r>
            <w:r>
              <w:rPr>
                <w:spacing w:val="-3"/>
                <w:sz w:val="24"/>
              </w:rPr>
              <w:t xml:space="preserve"> </w:t>
            </w:r>
            <w:r>
              <w:rPr>
                <w:sz w:val="24"/>
              </w:rPr>
              <w:t>to</w:t>
            </w:r>
            <w:r>
              <w:rPr>
                <w:spacing w:val="-1"/>
                <w:sz w:val="24"/>
              </w:rPr>
              <w:t xml:space="preserve"> </w:t>
            </w:r>
            <w:r>
              <w:rPr>
                <w:sz w:val="24"/>
              </w:rPr>
              <w:t>complete</w:t>
            </w:r>
            <w:r>
              <w:rPr>
                <w:spacing w:val="-2"/>
                <w:sz w:val="24"/>
              </w:rPr>
              <w:t xml:space="preserve"> </w:t>
            </w:r>
            <w:r>
              <w:rPr>
                <w:sz w:val="24"/>
              </w:rPr>
              <w:t>&amp;</w:t>
            </w:r>
            <w:r>
              <w:rPr>
                <w:spacing w:val="-1"/>
                <w:sz w:val="24"/>
              </w:rPr>
              <w:t xml:space="preserve"> </w:t>
            </w:r>
            <w:r>
              <w:rPr>
                <w:sz w:val="24"/>
              </w:rPr>
              <w:t>sign</w:t>
            </w:r>
            <w:r>
              <w:rPr>
                <w:spacing w:val="-2"/>
                <w:sz w:val="24"/>
              </w:rPr>
              <w:t xml:space="preserve"> </w:t>
            </w:r>
            <w:r>
              <w:rPr>
                <w:sz w:val="24"/>
              </w:rPr>
              <w:t>CMS-</w:t>
            </w:r>
            <w:r>
              <w:rPr>
                <w:spacing w:val="-4"/>
                <w:sz w:val="24"/>
              </w:rPr>
              <w:t>1561</w:t>
            </w:r>
          </w:p>
        </w:tc>
        <w:tc>
          <w:tcPr>
            <w:tcW w:w="1741" w:type="dxa"/>
          </w:tcPr>
          <w:p w:rsidR="001D2A0A" w14:paraId="37C5A6B4" w14:textId="77777777">
            <w:pPr>
              <w:pStyle w:val="TableParagraph"/>
              <w:spacing w:line="256" w:lineRule="exact"/>
              <w:ind w:right="92"/>
              <w:jc w:val="right"/>
              <w:rPr>
                <w:sz w:val="24"/>
              </w:rPr>
            </w:pPr>
            <w:r>
              <w:rPr>
                <w:sz w:val="24"/>
              </w:rPr>
              <w:t>$</w:t>
            </w:r>
            <w:r>
              <w:rPr>
                <w:spacing w:val="60"/>
                <w:sz w:val="24"/>
              </w:rPr>
              <w:t xml:space="preserve"> </w:t>
            </w:r>
            <w:r>
              <w:rPr>
                <w:spacing w:val="-2"/>
                <w:sz w:val="24"/>
              </w:rPr>
              <w:t>57,145</w:t>
            </w:r>
          </w:p>
        </w:tc>
      </w:tr>
      <w:tr w14:paraId="6EDBDF1E" w14:textId="77777777">
        <w:tblPrEx>
          <w:tblW w:w="0" w:type="auto"/>
          <w:tblInd w:w="1707" w:type="dxa"/>
          <w:tblLayout w:type="fixed"/>
          <w:tblCellMar>
            <w:left w:w="0" w:type="dxa"/>
            <w:right w:w="0" w:type="dxa"/>
          </w:tblCellMar>
          <w:tblLook w:val="01E0"/>
        </w:tblPrEx>
        <w:trPr>
          <w:trHeight w:val="263"/>
        </w:trPr>
        <w:tc>
          <w:tcPr>
            <w:tcW w:w="6093" w:type="dxa"/>
            <w:tcBorders>
              <w:bottom w:val="single" w:sz="6" w:space="0" w:color="000000"/>
            </w:tcBorders>
          </w:tcPr>
          <w:p w:rsidR="001D2A0A" w14:paraId="6F3E2164" w14:textId="77777777">
            <w:pPr>
              <w:pStyle w:val="TableParagraph"/>
              <w:spacing w:line="224" w:lineRule="exact"/>
              <w:jc w:val="left"/>
              <w:rPr>
                <w:sz w:val="24"/>
              </w:rPr>
            </w:pPr>
            <w:r>
              <w:rPr>
                <w:sz w:val="24"/>
              </w:rPr>
              <w:t>Cost</w:t>
            </w:r>
            <w:r>
              <w:rPr>
                <w:spacing w:val="-1"/>
                <w:sz w:val="24"/>
              </w:rPr>
              <w:t xml:space="preserve"> </w:t>
            </w:r>
            <w:r>
              <w:rPr>
                <w:sz w:val="24"/>
              </w:rPr>
              <w:t>for</w:t>
            </w:r>
            <w:r>
              <w:rPr>
                <w:spacing w:val="-1"/>
                <w:sz w:val="24"/>
              </w:rPr>
              <w:t xml:space="preserve"> </w:t>
            </w:r>
            <w:r>
              <w:rPr>
                <w:sz w:val="24"/>
              </w:rPr>
              <w:t>submission</w:t>
            </w:r>
            <w:r>
              <w:rPr>
                <w:spacing w:val="-1"/>
                <w:sz w:val="24"/>
              </w:rPr>
              <w:t xml:space="preserve"> </w:t>
            </w:r>
            <w:r>
              <w:rPr>
                <w:sz w:val="24"/>
              </w:rPr>
              <w:t>of</w:t>
            </w:r>
            <w:r>
              <w:rPr>
                <w:spacing w:val="-2"/>
                <w:sz w:val="24"/>
              </w:rPr>
              <w:t xml:space="preserve"> </w:t>
            </w:r>
            <w:r>
              <w:rPr>
                <w:sz w:val="24"/>
              </w:rPr>
              <w:t>completed</w:t>
            </w:r>
            <w:r>
              <w:rPr>
                <w:spacing w:val="-1"/>
                <w:sz w:val="24"/>
              </w:rPr>
              <w:t xml:space="preserve"> </w:t>
            </w:r>
            <w:r>
              <w:rPr>
                <w:sz w:val="24"/>
              </w:rPr>
              <w:t>CMS-1561</w:t>
            </w:r>
            <w:r>
              <w:rPr>
                <w:spacing w:val="-1"/>
                <w:sz w:val="24"/>
              </w:rPr>
              <w:t xml:space="preserve"> </w:t>
            </w:r>
            <w:r>
              <w:rPr>
                <w:spacing w:val="-4"/>
                <w:sz w:val="24"/>
              </w:rPr>
              <w:t>form</w:t>
            </w:r>
          </w:p>
        </w:tc>
        <w:tc>
          <w:tcPr>
            <w:tcW w:w="1741" w:type="dxa"/>
            <w:tcBorders>
              <w:bottom w:val="single" w:sz="6" w:space="0" w:color="000000"/>
            </w:tcBorders>
          </w:tcPr>
          <w:p w:rsidR="001D2A0A" w14:paraId="3D93EC45" w14:textId="77777777">
            <w:pPr>
              <w:pStyle w:val="TableParagraph"/>
              <w:spacing w:line="224" w:lineRule="exact"/>
              <w:ind w:right="92"/>
              <w:jc w:val="right"/>
              <w:rPr>
                <w:sz w:val="24"/>
              </w:rPr>
            </w:pPr>
            <w:r>
              <w:rPr>
                <w:sz w:val="24"/>
              </w:rPr>
              <w:t>$</w:t>
            </w:r>
            <w:r>
              <w:rPr>
                <w:spacing w:val="60"/>
                <w:sz w:val="24"/>
              </w:rPr>
              <w:t xml:space="preserve"> </w:t>
            </w:r>
            <w:r>
              <w:rPr>
                <w:spacing w:val="-2"/>
                <w:sz w:val="24"/>
              </w:rPr>
              <w:t>10,050</w:t>
            </w:r>
          </w:p>
        </w:tc>
      </w:tr>
      <w:tr w14:paraId="15F23691" w14:textId="77777777">
        <w:tblPrEx>
          <w:tblW w:w="0" w:type="auto"/>
          <w:tblInd w:w="1707" w:type="dxa"/>
          <w:tblLayout w:type="fixed"/>
          <w:tblCellMar>
            <w:left w:w="0" w:type="dxa"/>
            <w:right w:w="0" w:type="dxa"/>
          </w:tblCellMar>
          <w:tblLook w:val="01E0"/>
        </w:tblPrEx>
        <w:trPr>
          <w:trHeight w:val="268"/>
        </w:trPr>
        <w:tc>
          <w:tcPr>
            <w:tcW w:w="6093" w:type="dxa"/>
            <w:tcBorders>
              <w:top w:val="single" w:sz="6" w:space="0" w:color="000000"/>
            </w:tcBorders>
          </w:tcPr>
          <w:p w:rsidR="001D2A0A" w14:paraId="040B69C1" w14:textId="77777777">
            <w:pPr>
              <w:pStyle w:val="TableParagraph"/>
              <w:spacing w:before="12" w:line="256" w:lineRule="exact"/>
              <w:jc w:val="left"/>
              <w:rPr>
                <w:b/>
                <w:sz w:val="24"/>
              </w:rPr>
            </w:pPr>
            <w:r>
              <w:rPr>
                <w:b/>
                <w:spacing w:val="-2"/>
                <w:sz w:val="24"/>
              </w:rPr>
              <w:t>TOTAL</w:t>
            </w:r>
          </w:p>
        </w:tc>
        <w:tc>
          <w:tcPr>
            <w:tcW w:w="1741" w:type="dxa"/>
            <w:tcBorders>
              <w:top w:val="single" w:sz="6" w:space="0" w:color="000000"/>
            </w:tcBorders>
          </w:tcPr>
          <w:p w:rsidR="001D2A0A" w14:paraId="44E4BB4C" w14:textId="77777777">
            <w:pPr>
              <w:pStyle w:val="TableParagraph"/>
              <w:spacing w:before="12" w:line="256" w:lineRule="exact"/>
              <w:ind w:right="92"/>
              <w:jc w:val="right"/>
              <w:rPr>
                <w:b/>
                <w:sz w:val="24"/>
              </w:rPr>
            </w:pPr>
            <w:r>
              <w:rPr>
                <w:b/>
                <w:spacing w:val="-2"/>
                <w:sz w:val="24"/>
              </w:rPr>
              <w:t>$295,979</w:t>
            </w:r>
          </w:p>
        </w:tc>
      </w:tr>
    </w:tbl>
    <w:p w:rsidR="001D2A0A" w14:paraId="082417FE" w14:textId="77777777">
      <w:pPr>
        <w:spacing w:line="256" w:lineRule="exact"/>
        <w:jc w:val="right"/>
        <w:rPr>
          <w:sz w:val="24"/>
        </w:rPr>
        <w:sectPr>
          <w:pgSz w:w="12240" w:h="15840"/>
          <w:pgMar w:top="1400" w:right="820" w:bottom="1160" w:left="820" w:header="443" w:footer="972" w:gutter="0"/>
          <w:cols w:space="720"/>
        </w:sectPr>
      </w:pPr>
    </w:p>
    <w:p w:rsidR="001D2A0A" w14:paraId="6BB93167" w14:textId="77777777">
      <w:pPr>
        <w:pStyle w:val="BodyText"/>
      </w:pPr>
    </w:p>
    <w:p w:rsidR="001D2A0A" w14:paraId="3AA93D38" w14:textId="77777777">
      <w:pPr>
        <w:pStyle w:val="Heading1"/>
        <w:spacing w:before="90"/>
        <w:ind w:left="1700" w:firstLine="0"/>
        <w:rPr>
          <w:u w:val="none"/>
        </w:rPr>
      </w:pPr>
      <w:r>
        <w:t>CMS-1561A</w:t>
      </w:r>
      <w:r>
        <w:rPr>
          <w:spacing w:val="-3"/>
        </w:rPr>
        <w:t xml:space="preserve"> </w:t>
      </w:r>
      <w:r>
        <w:rPr>
          <w:spacing w:val="-2"/>
        </w:rPr>
        <w:t>form:</w:t>
      </w:r>
    </w:p>
    <w:p w:rsidR="001D2A0A" w14:paraId="099E707A" w14:textId="77777777">
      <w:pPr>
        <w:pStyle w:val="BodyText"/>
        <w:tabs>
          <w:tab w:val="left" w:pos="8539"/>
        </w:tabs>
        <w:ind w:left="1700" w:right="1278"/>
      </w:pPr>
      <w:r>
        <w:t>Cost to review statutory &amp; regulatory law (CMS-1561A)</w:t>
      </w:r>
      <w:r>
        <w:tab/>
      </w:r>
      <w:r>
        <w:rPr>
          <w:spacing w:val="-2"/>
        </w:rPr>
        <w:t xml:space="preserve">$51,205 </w:t>
      </w:r>
      <w:r>
        <w:t>Cost</w:t>
      </w:r>
      <w:r>
        <w:rPr>
          <w:spacing w:val="-3"/>
        </w:rPr>
        <w:t xml:space="preserve"> </w:t>
      </w:r>
      <w:r>
        <w:t>to</w:t>
      </w:r>
      <w:r>
        <w:rPr>
          <w:spacing w:val="-1"/>
        </w:rPr>
        <w:t xml:space="preserve"> </w:t>
      </w:r>
      <w:r>
        <w:t>complete</w:t>
      </w:r>
      <w:r>
        <w:rPr>
          <w:spacing w:val="-2"/>
        </w:rPr>
        <w:t xml:space="preserve"> </w:t>
      </w:r>
      <w:r>
        <w:t>&amp;</w:t>
      </w:r>
      <w:r>
        <w:rPr>
          <w:spacing w:val="-1"/>
        </w:rPr>
        <w:t xml:space="preserve"> </w:t>
      </w:r>
      <w:r>
        <w:t>sign</w:t>
      </w:r>
      <w:r>
        <w:rPr>
          <w:spacing w:val="-2"/>
        </w:rPr>
        <w:t xml:space="preserve"> </w:t>
      </w:r>
      <w:r>
        <w:t>CMS-</w:t>
      </w:r>
      <w:r>
        <w:rPr>
          <w:spacing w:val="-2"/>
        </w:rPr>
        <w:t>1561A</w:t>
      </w:r>
      <w:r>
        <w:tab/>
      </w:r>
      <w:r>
        <w:rPr>
          <w:spacing w:val="-2"/>
        </w:rPr>
        <w:t>$12,801</w:t>
      </w:r>
    </w:p>
    <w:p w:rsidR="001D2A0A" w14:paraId="1E4DB7B6" w14:textId="35757F4F">
      <w:pPr>
        <w:pStyle w:val="BodyText"/>
        <w:tabs>
          <w:tab w:val="left" w:pos="8539"/>
        </w:tabs>
        <w:spacing w:line="275" w:lineRule="exact"/>
        <w:ind w:left="1700"/>
      </w:pPr>
      <w:r>
        <w:rPr>
          <w:noProof/>
        </w:rPr>
        <mc:AlternateContent>
          <mc:Choice Requires="wps">
            <w:drawing>
              <wp:anchor distT="0" distB="0" distL="114300" distR="114300" simplePos="0" relativeHeight="251660288" behindDoc="0" locked="0" layoutInCell="1" allowOverlap="1">
                <wp:simplePos x="0" y="0"/>
                <wp:positionH relativeFrom="page">
                  <wp:posOffset>1600200</wp:posOffset>
                </wp:positionH>
                <wp:positionV relativeFrom="paragraph">
                  <wp:posOffset>158115</wp:posOffset>
                </wp:positionV>
                <wp:extent cx="4838700" cy="7620"/>
                <wp:effectExtent l="0" t="0" r="0" b="0"/>
                <wp:wrapNone/>
                <wp:docPr id="4"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387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30" style="width:381pt;height:0.6pt;margin-top:12.45pt;margin-left:126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r w:rsidR="00F6280F">
        <w:t>Cost</w:t>
      </w:r>
      <w:r w:rsidR="00F6280F">
        <w:rPr>
          <w:spacing w:val="-3"/>
        </w:rPr>
        <w:t xml:space="preserve"> </w:t>
      </w:r>
      <w:r w:rsidR="00F6280F">
        <w:t>for</w:t>
      </w:r>
      <w:r w:rsidR="00F6280F">
        <w:rPr>
          <w:spacing w:val="-2"/>
        </w:rPr>
        <w:t xml:space="preserve"> </w:t>
      </w:r>
      <w:r w:rsidR="00F6280F">
        <w:t>submission</w:t>
      </w:r>
      <w:r w:rsidR="00F6280F">
        <w:rPr>
          <w:spacing w:val="-1"/>
        </w:rPr>
        <w:t xml:space="preserve"> </w:t>
      </w:r>
      <w:r w:rsidR="00F6280F">
        <w:t>of</w:t>
      </w:r>
      <w:r w:rsidR="00F6280F">
        <w:rPr>
          <w:spacing w:val="-1"/>
        </w:rPr>
        <w:t xml:space="preserve"> </w:t>
      </w:r>
      <w:r w:rsidR="00F6280F">
        <w:t>completed</w:t>
      </w:r>
      <w:r w:rsidR="00F6280F">
        <w:rPr>
          <w:spacing w:val="-2"/>
        </w:rPr>
        <w:t xml:space="preserve"> </w:t>
      </w:r>
      <w:r w:rsidR="00F6280F">
        <w:t>CMS-1561A</w:t>
      </w:r>
      <w:r w:rsidR="00F6280F">
        <w:rPr>
          <w:spacing w:val="-1"/>
        </w:rPr>
        <w:t xml:space="preserve"> </w:t>
      </w:r>
      <w:r w:rsidR="00F6280F">
        <w:rPr>
          <w:spacing w:val="-4"/>
        </w:rPr>
        <w:t>form</w:t>
      </w:r>
      <w:r w:rsidR="00F6280F">
        <w:tab/>
        <w:t>$</w:t>
      </w:r>
      <w:r w:rsidR="00F6280F">
        <w:rPr>
          <w:spacing w:val="60"/>
        </w:rPr>
        <w:t xml:space="preserve"> </w:t>
      </w:r>
      <w:r w:rsidR="00F6280F">
        <w:rPr>
          <w:spacing w:val="-2"/>
        </w:rPr>
        <w:t>2,251</w:t>
      </w:r>
    </w:p>
    <w:p w:rsidR="001D2A0A" w14:paraId="268D8E38" w14:textId="77777777">
      <w:pPr>
        <w:pStyle w:val="Heading1"/>
        <w:tabs>
          <w:tab w:val="left" w:pos="8539"/>
        </w:tabs>
        <w:ind w:left="1700" w:firstLine="0"/>
        <w:rPr>
          <w:u w:val="none"/>
        </w:rPr>
      </w:pPr>
      <w:r>
        <w:rPr>
          <w:spacing w:val="-2"/>
          <w:u w:val="none"/>
        </w:rPr>
        <w:t>TOTAL</w:t>
      </w:r>
      <w:r>
        <w:rPr>
          <w:u w:val="none"/>
        </w:rPr>
        <w:tab/>
      </w:r>
      <w:r>
        <w:rPr>
          <w:spacing w:val="-2"/>
          <w:u w:val="none"/>
        </w:rPr>
        <w:t>$66,257</w:t>
      </w:r>
    </w:p>
    <w:p w:rsidR="001D2A0A" w:rsidRPr="00E03310" w14:paraId="1F95D0AA" w14:textId="7E60BA32">
      <w:pPr>
        <w:pStyle w:val="BodyText"/>
        <w:rPr>
          <w:bCs/>
          <w:sz w:val="26"/>
        </w:rPr>
      </w:pPr>
      <w:r>
        <w:rPr>
          <w:b/>
          <w:sz w:val="26"/>
        </w:rPr>
        <w:tab/>
      </w:r>
      <w:r w:rsidRPr="00E03310">
        <w:rPr>
          <w:bCs/>
          <w:sz w:val="26"/>
        </w:rPr>
        <w:t xml:space="preserve">The total burden hours </w:t>
      </w:r>
      <w:r>
        <w:rPr>
          <w:bCs/>
          <w:sz w:val="26"/>
        </w:rPr>
        <w:t xml:space="preserve">for both forms </w:t>
      </w:r>
      <w:r w:rsidRPr="00E03310">
        <w:rPr>
          <w:bCs/>
          <w:sz w:val="26"/>
        </w:rPr>
        <w:t>are 2,050.  The total cost is $362,236.</w:t>
      </w:r>
    </w:p>
    <w:p w:rsidR="001D2A0A" w14:paraId="5172C6D3" w14:textId="77777777">
      <w:pPr>
        <w:pStyle w:val="BodyText"/>
        <w:rPr>
          <w:b/>
          <w:sz w:val="22"/>
        </w:rPr>
      </w:pPr>
    </w:p>
    <w:p w:rsidR="001D2A0A" w:rsidP="00B65285" w14:paraId="3B4267EA" w14:textId="77777777">
      <w:pPr>
        <w:pStyle w:val="ListParagraph"/>
        <w:numPr>
          <w:ilvl w:val="0"/>
          <w:numId w:val="3"/>
        </w:numPr>
        <w:tabs>
          <w:tab w:val="left" w:pos="1340"/>
        </w:tabs>
        <w:ind w:left="720"/>
        <w:rPr>
          <w:b/>
          <w:sz w:val="24"/>
        </w:rPr>
      </w:pPr>
      <w:r>
        <w:rPr>
          <w:b/>
          <w:sz w:val="24"/>
          <w:u w:val="single"/>
        </w:rPr>
        <w:t>Capital</w:t>
      </w:r>
      <w:r>
        <w:rPr>
          <w:b/>
          <w:spacing w:val="-2"/>
          <w:sz w:val="24"/>
          <w:u w:val="single"/>
        </w:rPr>
        <w:t xml:space="preserve"> Costs</w:t>
      </w:r>
    </w:p>
    <w:p w:rsidR="001D2A0A" w14:paraId="7D995EFC" w14:textId="77777777">
      <w:pPr>
        <w:pStyle w:val="BodyText"/>
        <w:rPr>
          <w:b/>
        </w:rPr>
      </w:pPr>
    </w:p>
    <w:p w:rsidR="001D2A0A" w:rsidRPr="00B14620" w:rsidP="008664BF" w14:paraId="7FDDE7B9" w14:textId="77777777">
      <w:pPr>
        <w:pStyle w:val="BodyText"/>
        <w:ind w:left="720"/>
      </w:pPr>
      <w:r w:rsidRPr="00B14620">
        <w:t>There are no capital costs associated with this collection.</w:t>
      </w:r>
    </w:p>
    <w:p w:rsidR="001D2A0A" w14:paraId="7F0F9FE9" w14:textId="77777777">
      <w:pPr>
        <w:pStyle w:val="BodyText"/>
        <w:rPr>
          <w:sz w:val="26"/>
        </w:rPr>
      </w:pPr>
    </w:p>
    <w:p w:rsidR="001D2A0A" w14:paraId="1576A9A7" w14:textId="77777777">
      <w:pPr>
        <w:pStyle w:val="BodyText"/>
        <w:rPr>
          <w:sz w:val="22"/>
        </w:rPr>
      </w:pPr>
    </w:p>
    <w:p w:rsidR="001D2A0A" w:rsidP="008664BF" w14:paraId="045736D3" w14:textId="77777777">
      <w:pPr>
        <w:pStyle w:val="Heading1"/>
        <w:numPr>
          <w:ilvl w:val="0"/>
          <w:numId w:val="3"/>
        </w:numPr>
        <w:tabs>
          <w:tab w:val="left" w:pos="1340"/>
        </w:tabs>
        <w:ind w:left="720"/>
        <w:rPr>
          <w:u w:val="none"/>
        </w:rPr>
      </w:pPr>
      <w:r>
        <w:t>Costs</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1D2A0A" w14:paraId="20DEF740" w14:textId="77777777">
      <w:pPr>
        <w:pStyle w:val="BodyText"/>
        <w:rPr>
          <w:b/>
        </w:rPr>
      </w:pPr>
    </w:p>
    <w:p w:rsidR="001D2A0A" w:rsidP="008664BF" w14:paraId="24C00760" w14:textId="77777777">
      <w:pPr>
        <w:pStyle w:val="BodyText"/>
        <w:ind w:left="720"/>
      </w:pPr>
      <w:r>
        <w:t>CMS is responsible for accepting the CMS-1561 or CMS-1561A forms (as applicable) submitted</w:t>
      </w:r>
      <w:r>
        <w:rPr>
          <w:spacing w:val="-3"/>
        </w:rPr>
        <w:t xml:space="preserve"> </w:t>
      </w:r>
      <w:r>
        <w:t>by</w:t>
      </w:r>
      <w:r>
        <w:rPr>
          <w:spacing w:val="-3"/>
        </w:rPr>
        <w:t xml:space="preserve"> </w:t>
      </w:r>
      <w:r>
        <w:t>each</w:t>
      </w:r>
      <w:r>
        <w:rPr>
          <w:spacing w:val="-3"/>
        </w:rPr>
        <w:t xml:space="preserve"> </w:t>
      </w:r>
      <w:r>
        <w:t>provider,</w:t>
      </w:r>
      <w:r>
        <w:rPr>
          <w:spacing w:val="-3"/>
        </w:rPr>
        <w:t xml:space="preserve"> </w:t>
      </w:r>
      <w:r>
        <w:t>OTP</w:t>
      </w:r>
      <w:r>
        <w:rPr>
          <w:spacing w:val="-4"/>
        </w:rPr>
        <w:t xml:space="preserve"> </w:t>
      </w:r>
      <w:r>
        <w:t>or</w:t>
      </w:r>
      <w:r>
        <w:rPr>
          <w:spacing w:val="-3"/>
        </w:rPr>
        <w:t xml:space="preserve"> </w:t>
      </w:r>
      <w:r>
        <w:t>RHC.</w:t>
      </w:r>
      <w:r>
        <w:rPr>
          <w:spacing w:val="40"/>
        </w:rPr>
        <w:t xml:space="preserve"> </w:t>
      </w:r>
      <w:r>
        <w:t>Following</w:t>
      </w:r>
      <w:r>
        <w:rPr>
          <w:spacing w:val="-3"/>
        </w:rPr>
        <w:t xml:space="preserve"> </w:t>
      </w:r>
      <w:r>
        <w:t>a</w:t>
      </w:r>
      <w:r>
        <w:rPr>
          <w:spacing w:val="-3"/>
        </w:rPr>
        <w:t xml:space="preserve"> </w:t>
      </w:r>
      <w:r>
        <w:t>review</w:t>
      </w:r>
      <w:r>
        <w:rPr>
          <w:spacing w:val="-4"/>
        </w:rPr>
        <w:t xml:space="preserve"> </w:t>
      </w:r>
      <w:r>
        <w:t>of</w:t>
      </w:r>
      <w:r>
        <w:rPr>
          <w:spacing w:val="-4"/>
        </w:rPr>
        <w:t xml:space="preserve"> </w:t>
      </w:r>
      <w:r>
        <w:t>the</w:t>
      </w:r>
      <w:r>
        <w:rPr>
          <w:spacing w:val="-3"/>
        </w:rPr>
        <w:t xml:space="preserve"> </w:t>
      </w:r>
      <w:r>
        <w:t>file,</w:t>
      </w:r>
      <w:r>
        <w:rPr>
          <w:spacing w:val="-3"/>
        </w:rPr>
        <w:t xml:space="preserve"> </w:t>
      </w:r>
      <w:r>
        <w:t>an</w:t>
      </w:r>
      <w:r>
        <w:rPr>
          <w:spacing w:val="-3"/>
        </w:rPr>
        <w:t xml:space="preserve"> </w:t>
      </w:r>
      <w:r>
        <w:t>authorized CMS staff person will approve and sign the form.</w:t>
      </w:r>
    </w:p>
    <w:p w:rsidR="001D2A0A" w:rsidP="008664BF" w14:paraId="75E7BF65" w14:textId="77777777">
      <w:pPr>
        <w:pStyle w:val="BodyText"/>
        <w:ind w:left="720"/>
      </w:pPr>
    </w:p>
    <w:p w:rsidR="001D2A0A" w:rsidP="008664BF" w14:paraId="56A67782" w14:textId="77777777">
      <w:pPr>
        <w:pStyle w:val="BodyText"/>
        <w:ind w:left="720"/>
      </w:pPr>
      <w:r>
        <w:t>We</w:t>
      </w:r>
      <w:r>
        <w:rPr>
          <w:spacing w:val="-3"/>
        </w:rPr>
        <w:t xml:space="preserve"> </w:t>
      </w:r>
      <w:r>
        <w:t>estimate</w:t>
      </w:r>
      <w:r>
        <w:rPr>
          <w:spacing w:val="-3"/>
        </w:rPr>
        <w:t xml:space="preserve"> </w:t>
      </w:r>
      <w:r>
        <w:t>that</w:t>
      </w:r>
      <w:r>
        <w:rPr>
          <w:spacing w:val="-4"/>
        </w:rPr>
        <w:t xml:space="preserve"> </w:t>
      </w:r>
      <w:r>
        <w:t>it</w:t>
      </w:r>
      <w:r>
        <w:rPr>
          <w:spacing w:val="-3"/>
        </w:rPr>
        <w:t xml:space="preserve"> </w:t>
      </w:r>
      <w:r>
        <w:t>would</w:t>
      </w:r>
      <w:r>
        <w:rPr>
          <w:spacing w:val="-3"/>
        </w:rPr>
        <w:t xml:space="preserve"> </w:t>
      </w:r>
      <w:r>
        <w:t>take</w:t>
      </w:r>
      <w:r>
        <w:rPr>
          <w:spacing w:val="-3"/>
        </w:rPr>
        <w:t xml:space="preserve"> </w:t>
      </w:r>
      <w:r>
        <w:t>a</w:t>
      </w:r>
      <w:r>
        <w:rPr>
          <w:spacing w:val="-3"/>
        </w:rPr>
        <w:t xml:space="preserve"> </w:t>
      </w:r>
      <w:r>
        <w:t>CMS</w:t>
      </w:r>
      <w:r>
        <w:rPr>
          <w:spacing w:val="-4"/>
        </w:rPr>
        <w:t xml:space="preserve"> </w:t>
      </w:r>
      <w:r>
        <w:t>reviewer</w:t>
      </w:r>
      <w:r>
        <w:rPr>
          <w:spacing w:val="-3"/>
        </w:rPr>
        <w:t xml:space="preserve"> </w:t>
      </w:r>
      <w:r>
        <w:rPr>
          <w:b/>
        </w:rPr>
        <w:t>30</w:t>
      </w:r>
      <w:r>
        <w:rPr>
          <w:b/>
          <w:spacing w:val="-3"/>
        </w:rPr>
        <w:t xml:space="preserve"> </w:t>
      </w:r>
      <w:r>
        <w:rPr>
          <w:b/>
        </w:rPr>
        <w:t>minutes</w:t>
      </w:r>
      <w:r>
        <w:rPr>
          <w:b/>
          <w:spacing w:val="-4"/>
        </w:rPr>
        <w:t xml:space="preserve"> </w:t>
      </w:r>
      <w:r>
        <w:t>to</w:t>
      </w:r>
      <w:r>
        <w:rPr>
          <w:spacing w:val="-3"/>
        </w:rPr>
        <w:t xml:space="preserve"> </w:t>
      </w:r>
      <w:r>
        <w:t>review</w:t>
      </w:r>
      <w:r>
        <w:rPr>
          <w:spacing w:val="-4"/>
        </w:rPr>
        <w:t xml:space="preserve"> </w:t>
      </w:r>
      <w:r>
        <w:t>and</w:t>
      </w:r>
      <w:r>
        <w:rPr>
          <w:spacing w:val="-3"/>
        </w:rPr>
        <w:t xml:space="preserve"> </w:t>
      </w:r>
      <w:r>
        <w:t>file</w:t>
      </w:r>
      <w:r>
        <w:rPr>
          <w:spacing w:val="-3"/>
        </w:rPr>
        <w:t xml:space="preserve"> </w:t>
      </w:r>
      <w:r>
        <w:t>each</w:t>
      </w:r>
      <w:r>
        <w:rPr>
          <w:spacing w:val="-3"/>
        </w:rPr>
        <w:t xml:space="preserve"> </w:t>
      </w:r>
      <w:r>
        <w:t>CMS- 1561/CMS-1561A form.</w:t>
      </w:r>
      <w:r>
        <w:rPr>
          <w:spacing w:val="80"/>
        </w:rPr>
        <w:t xml:space="preserve"> </w:t>
      </w:r>
      <w:r>
        <w:t xml:space="preserve">We further estimate that the total annual time expended by CMS reviewers for this task would be </w:t>
      </w:r>
      <w:r>
        <w:rPr>
          <w:b/>
        </w:rPr>
        <w:t>1,025 hours</w:t>
      </w:r>
      <w:r>
        <w:t>.</w:t>
      </w:r>
    </w:p>
    <w:p w:rsidR="001D2A0A" w14:paraId="4B438CC5" w14:textId="77777777">
      <w:pPr>
        <w:pStyle w:val="BodyText"/>
        <w:spacing w:before="11"/>
        <w:rPr>
          <w:sz w:val="23"/>
        </w:rPr>
      </w:pPr>
    </w:p>
    <w:p w:rsidR="001D2A0A" w14:paraId="797C3389" w14:textId="77777777">
      <w:pPr>
        <w:pStyle w:val="ListParagraph"/>
        <w:numPr>
          <w:ilvl w:val="1"/>
          <w:numId w:val="3"/>
        </w:numPr>
        <w:tabs>
          <w:tab w:val="left" w:pos="2419"/>
          <w:tab w:val="left" w:pos="2420"/>
        </w:tabs>
        <w:spacing w:line="293" w:lineRule="exact"/>
        <w:ind w:left="2420"/>
        <w:rPr>
          <w:sz w:val="24"/>
        </w:rPr>
      </w:pPr>
      <w:r>
        <w:rPr>
          <w:sz w:val="24"/>
        </w:rPr>
        <w:t>30 min.</w:t>
      </w:r>
      <w:r>
        <w:rPr>
          <w:spacing w:val="-1"/>
          <w:sz w:val="24"/>
        </w:rPr>
        <w:t xml:space="preserve"> </w:t>
      </w:r>
      <w:r>
        <w:rPr>
          <w:sz w:val="24"/>
        </w:rPr>
        <w:t>x</w:t>
      </w:r>
      <w:r>
        <w:rPr>
          <w:spacing w:val="-1"/>
          <w:sz w:val="24"/>
        </w:rPr>
        <w:t xml:space="preserve"> </w:t>
      </w:r>
      <w:r>
        <w:rPr>
          <w:sz w:val="24"/>
        </w:rPr>
        <w:t>1,675</w:t>
      </w:r>
      <w:r>
        <w:rPr>
          <w:spacing w:val="-1"/>
          <w:sz w:val="24"/>
        </w:rPr>
        <w:t xml:space="preserve"> </w:t>
      </w:r>
      <w:r>
        <w:rPr>
          <w:sz w:val="24"/>
        </w:rPr>
        <w:t>providers, OTPs</w:t>
      </w:r>
      <w:r>
        <w:rPr>
          <w:spacing w:val="-1"/>
          <w:sz w:val="24"/>
        </w:rPr>
        <w:t xml:space="preserve"> </w:t>
      </w:r>
      <w:r>
        <w:rPr>
          <w:sz w:val="24"/>
        </w:rPr>
        <w:t>&amp;</w:t>
      </w:r>
      <w:r>
        <w:rPr>
          <w:spacing w:val="-1"/>
          <w:sz w:val="24"/>
        </w:rPr>
        <w:t xml:space="preserve"> </w:t>
      </w:r>
      <w:r>
        <w:rPr>
          <w:sz w:val="24"/>
        </w:rPr>
        <w:t>RHCs</w:t>
      </w:r>
      <w:r>
        <w:rPr>
          <w:spacing w:val="-1"/>
          <w:sz w:val="24"/>
        </w:rPr>
        <w:t xml:space="preserve"> </w:t>
      </w:r>
      <w:r>
        <w:rPr>
          <w:sz w:val="24"/>
        </w:rPr>
        <w:t>=</w:t>
      </w:r>
      <w:r>
        <w:rPr>
          <w:spacing w:val="-1"/>
          <w:sz w:val="24"/>
        </w:rPr>
        <w:t xml:space="preserve"> </w:t>
      </w:r>
      <w:r>
        <w:rPr>
          <w:sz w:val="24"/>
        </w:rPr>
        <w:t>50,250</w:t>
      </w:r>
      <w:r>
        <w:rPr>
          <w:spacing w:val="1"/>
          <w:sz w:val="24"/>
        </w:rPr>
        <w:t xml:space="preserve"> </w:t>
      </w:r>
      <w:r>
        <w:rPr>
          <w:spacing w:val="-4"/>
          <w:sz w:val="24"/>
        </w:rPr>
        <w:t>min.</w:t>
      </w:r>
    </w:p>
    <w:p w:rsidR="001D2A0A" w14:paraId="2CD20409" w14:textId="77777777">
      <w:pPr>
        <w:pStyle w:val="ListParagraph"/>
        <w:numPr>
          <w:ilvl w:val="1"/>
          <w:numId w:val="3"/>
        </w:numPr>
        <w:tabs>
          <w:tab w:val="left" w:pos="2419"/>
          <w:tab w:val="left" w:pos="2420"/>
        </w:tabs>
        <w:spacing w:line="293" w:lineRule="exact"/>
        <w:ind w:left="2420"/>
        <w:rPr>
          <w:sz w:val="24"/>
        </w:rPr>
      </w:pPr>
      <w:r>
        <w:rPr>
          <w:sz w:val="24"/>
        </w:rPr>
        <w:t>50,250 min</w:t>
      </w:r>
      <w:r>
        <w:rPr>
          <w:spacing w:val="-1"/>
          <w:sz w:val="24"/>
        </w:rPr>
        <w:t xml:space="preserve"> </w:t>
      </w:r>
      <w:r>
        <w:rPr>
          <w:sz w:val="24"/>
        </w:rPr>
        <w:t>divided</w:t>
      </w:r>
      <w:r>
        <w:rPr>
          <w:spacing w:val="-1"/>
          <w:sz w:val="24"/>
        </w:rPr>
        <w:t xml:space="preserve"> </w:t>
      </w:r>
      <w:r>
        <w:rPr>
          <w:sz w:val="24"/>
        </w:rPr>
        <w:t>by 60 min</w:t>
      </w:r>
      <w:r>
        <w:rPr>
          <w:spacing w:val="-1"/>
          <w:sz w:val="24"/>
        </w:rPr>
        <w:t xml:space="preserve"> </w:t>
      </w:r>
      <w:r>
        <w:rPr>
          <w:sz w:val="24"/>
        </w:rPr>
        <w:t>per</w:t>
      </w:r>
      <w:r>
        <w:rPr>
          <w:spacing w:val="-1"/>
          <w:sz w:val="24"/>
        </w:rPr>
        <w:t xml:space="preserve"> </w:t>
      </w:r>
      <w:r>
        <w:rPr>
          <w:sz w:val="24"/>
        </w:rPr>
        <w:t>hour =</w:t>
      </w:r>
      <w:r>
        <w:rPr>
          <w:spacing w:val="58"/>
          <w:sz w:val="24"/>
        </w:rPr>
        <w:t xml:space="preserve"> </w:t>
      </w:r>
      <w:r>
        <w:rPr>
          <w:sz w:val="24"/>
        </w:rPr>
        <w:t>837.5</w:t>
      </w:r>
      <w:r>
        <w:rPr>
          <w:spacing w:val="-2"/>
          <w:sz w:val="24"/>
        </w:rPr>
        <w:t xml:space="preserve"> hours</w:t>
      </w:r>
    </w:p>
    <w:p w:rsidR="001D2A0A" w14:paraId="0FF18B17" w14:textId="77777777">
      <w:pPr>
        <w:pStyle w:val="BodyText"/>
        <w:spacing w:before="11"/>
        <w:rPr>
          <w:sz w:val="23"/>
        </w:rPr>
      </w:pPr>
    </w:p>
    <w:p w:rsidR="001D2A0A" w14:paraId="40719F36" w14:textId="77777777">
      <w:pPr>
        <w:pStyle w:val="ListParagraph"/>
        <w:numPr>
          <w:ilvl w:val="1"/>
          <w:numId w:val="3"/>
        </w:numPr>
        <w:tabs>
          <w:tab w:val="left" w:pos="2419"/>
          <w:tab w:val="left" w:pos="2420"/>
        </w:tabs>
        <w:spacing w:line="293" w:lineRule="exact"/>
        <w:ind w:left="2420"/>
        <w:rPr>
          <w:sz w:val="24"/>
        </w:rPr>
      </w:pPr>
      <w:r>
        <w:rPr>
          <w:sz w:val="24"/>
        </w:rPr>
        <w:t>30 min.</w:t>
      </w:r>
      <w:r>
        <w:rPr>
          <w:spacing w:val="-1"/>
          <w:sz w:val="24"/>
        </w:rPr>
        <w:t xml:space="preserve"> </w:t>
      </w:r>
      <w:r>
        <w:rPr>
          <w:sz w:val="24"/>
        </w:rPr>
        <w:t>x 375</w:t>
      </w:r>
      <w:r>
        <w:rPr>
          <w:spacing w:val="-1"/>
          <w:sz w:val="24"/>
        </w:rPr>
        <w:t xml:space="preserve"> </w:t>
      </w:r>
      <w:r>
        <w:rPr>
          <w:sz w:val="24"/>
        </w:rPr>
        <w:t>new</w:t>
      </w:r>
      <w:r>
        <w:rPr>
          <w:spacing w:val="-2"/>
          <w:sz w:val="24"/>
        </w:rPr>
        <w:t xml:space="preserve"> </w:t>
      </w:r>
      <w:r>
        <w:rPr>
          <w:sz w:val="24"/>
        </w:rPr>
        <w:t>RHCs</w:t>
      </w:r>
      <w:r>
        <w:rPr>
          <w:spacing w:val="1"/>
          <w:sz w:val="24"/>
        </w:rPr>
        <w:t xml:space="preserve"> </w:t>
      </w:r>
      <w:r>
        <w:rPr>
          <w:sz w:val="24"/>
        </w:rPr>
        <w:t>=</w:t>
      </w:r>
      <w:r>
        <w:rPr>
          <w:spacing w:val="-1"/>
          <w:sz w:val="24"/>
        </w:rPr>
        <w:t xml:space="preserve"> </w:t>
      </w:r>
      <w:r>
        <w:rPr>
          <w:sz w:val="24"/>
        </w:rPr>
        <w:t xml:space="preserve">11,250 </w:t>
      </w:r>
      <w:r>
        <w:rPr>
          <w:spacing w:val="-4"/>
          <w:sz w:val="24"/>
        </w:rPr>
        <w:t>min.</w:t>
      </w:r>
    </w:p>
    <w:p w:rsidR="001D2A0A" w14:paraId="61F5BAC0" w14:textId="77777777">
      <w:pPr>
        <w:pStyle w:val="ListParagraph"/>
        <w:numPr>
          <w:ilvl w:val="1"/>
          <w:numId w:val="3"/>
        </w:numPr>
        <w:tabs>
          <w:tab w:val="left" w:pos="2479"/>
          <w:tab w:val="left" w:pos="2480"/>
        </w:tabs>
        <w:spacing w:line="293" w:lineRule="exact"/>
        <w:ind w:left="2480" w:hanging="420"/>
        <w:rPr>
          <w:sz w:val="24"/>
        </w:rPr>
      </w:pPr>
      <w:r>
        <w:rPr>
          <w:sz w:val="24"/>
        </w:rPr>
        <w:t>11,250 min.</w:t>
      </w:r>
      <w:r>
        <w:rPr>
          <w:spacing w:val="-1"/>
          <w:sz w:val="24"/>
        </w:rPr>
        <w:t xml:space="preserve"> </w:t>
      </w:r>
      <w:r>
        <w:rPr>
          <w:sz w:val="24"/>
        </w:rPr>
        <w:t>divided by</w:t>
      </w:r>
      <w:r>
        <w:rPr>
          <w:spacing w:val="-3"/>
          <w:sz w:val="24"/>
        </w:rPr>
        <w:t xml:space="preserve"> </w:t>
      </w:r>
      <w:r>
        <w:rPr>
          <w:sz w:val="24"/>
        </w:rPr>
        <w:t>60 min per</w:t>
      </w:r>
      <w:r>
        <w:rPr>
          <w:spacing w:val="-1"/>
          <w:sz w:val="24"/>
        </w:rPr>
        <w:t xml:space="preserve"> </w:t>
      </w:r>
      <w:r>
        <w:rPr>
          <w:sz w:val="24"/>
        </w:rPr>
        <w:t>hour =</w:t>
      </w:r>
      <w:r>
        <w:rPr>
          <w:spacing w:val="-1"/>
          <w:sz w:val="24"/>
        </w:rPr>
        <w:t xml:space="preserve"> </w:t>
      </w:r>
      <w:r>
        <w:rPr>
          <w:sz w:val="24"/>
        </w:rPr>
        <w:t>187.5</w:t>
      </w:r>
      <w:r>
        <w:rPr>
          <w:spacing w:val="-2"/>
          <w:sz w:val="24"/>
        </w:rPr>
        <w:t xml:space="preserve"> hours</w:t>
      </w:r>
    </w:p>
    <w:p w:rsidR="001D2A0A" w14:paraId="2B0A3350" w14:textId="77777777">
      <w:pPr>
        <w:pStyle w:val="BodyText"/>
        <w:spacing w:before="10"/>
        <w:rPr>
          <w:sz w:val="23"/>
        </w:rPr>
      </w:pPr>
    </w:p>
    <w:p w:rsidR="001D2A0A" w14:paraId="415F5C8E" w14:textId="77777777">
      <w:pPr>
        <w:pStyle w:val="ListParagraph"/>
        <w:numPr>
          <w:ilvl w:val="1"/>
          <w:numId w:val="3"/>
        </w:numPr>
        <w:tabs>
          <w:tab w:val="left" w:pos="2419"/>
          <w:tab w:val="left" w:pos="2420"/>
        </w:tabs>
        <w:ind w:left="2420"/>
        <w:rPr>
          <w:b/>
          <w:sz w:val="24"/>
        </w:rPr>
      </w:pPr>
      <w:r>
        <w:rPr>
          <w:sz w:val="24"/>
        </w:rPr>
        <w:t>837.5</w:t>
      </w:r>
      <w:r>
        <w:rPr>
          <w:spacing w:val="-1"/>
          <w:sz w:val="24"/>
        </w:rPr>
        <w:t xml:space="preserve"> </w:t>
      </w:r>
      <w:r>
        <w:rPr>
          <w:sz w:val="24"/>
        </w:rPr>
        <w:t>hrs.</w:t>
      </w:r>
      <w:r>
        <w:rPr>
          <w:spacing w:val="-1"/>
          <w:sz w:val="24"/>
        </w:rPr>
        <w:t xml:space="preserve"> </w:t>
      </w:r>
      <w:r>
        <w:rPr>
          <w:sz w:val="24"/>
        </w:rPr>
        <w:t>for providers</w:t>
      </w:r>
      <w:r>
        <w:rPr>
          <w:spacing w:val="-3"/>
          <w:sz w:val="24"/>
        </w:rPr>
        <w:t xml:space="preserve"> </w:t>
      </w:r>
      <w:r>
        <w:rPr>
          <w:sz w:val="24"/>
        </w:rPr>
        <w:t>OTPS</w:t>
      </w:r>
      <w:r>
        <w:rPr>
          <w:spacing w:val="-2"/>
          <w:sz w:val="24"/>
        </w:rPr>
        <w:t xml:space="preserve"> </w:t>
      </w:r>
      <w:r>
        <w:rPr>
          <w:sz w:val="24"/>
        </w:rPr>
        <w:t>&amp;</w:t>
      </w:r>
      <w:r>
        <w:rPr>
          <w:spacing w:val="59"/>
          <w:sz w:val="24"/>
        </w:rPr>
        <w:t xml:space="preserve"> </w:t>
      </w:r>
      <w:r>
        <w:rPr>
          <w:sz w:val="24"/>
        </w:rPr>
        <w:t>+</w:t>
      </w:r>
      <w:r>
        <w:rPr>
          <w:spacing w:val="-1"/>
          <w:sz w:val="24"/>
        </w:rPr>
        <w:t xml:space="preserve"> </w:t>
      </w:r>
      <w:r>
        <w:rPr>
          <w:sz w:val="24"/>
        </w:rPr>
        <w:t>187.5 hours</w:t>
      </w:r>
      <w:r>
        <w:rPr>
          <w:spacing w:val="-3"/>
          <w:sz w:val="24"/>
        </w:rPr>
        <w:t xml:space="preserve"> </w:t>
      </w:r>
      <w:r>
        <w:rPr>
          <w:sz w:val="24"/>
        </w:rPr>
        <w:t>for</w:t>
      </w:r>
      <w:r>
        <w:rPr>
          <w:spacing w:val="-1"/>
          <w:sz w:val="24"/>
        </w:rPr>
        <w:t xml:space="preserve"> </w:t>
      </w:r>
      <w:r>
        <w:rPr>
          <w:sz w:val="24"/>
        </w:rPr>
        <w:t xml:space="preserve">RHCs = </w:t>
      </w:r>
      <w:r>
        <w:rPr>
          <w:b/>
          <w:sz w:val="24"/>
        </w:rPr>
        <w:t xml:space="preserve">1,025 </w:t>
      </w:r>
      <w:r>
        <w:rPr>
          <w:b/>
          <w:spacing w:val="-2"/>
          <w:sz w:val="24"/>
        </w:rPr>
        <w:t>hours</w:t>
      </w:r>
    </w:p>
    <w:p w:rsidR="001D2A0A" w14:paraId="026E7AEC" w14:textId="77777777">
      <w:pPr>
        <w:pStyle w:val="BodyText"/>
        <w:spacing w:before="1"/>
        <w:rPr>
          <w:b/>
        </w:rPr>
      </w:pPr>
    </w:p>
    <w:p w:rsidR="001D2A0A" w:rsidP="008664BF" w14:paraId="636E6036" w14:textId="77777777">
      <w:pPr>
        <w:pStyle w:val="BodyText"/>
        <w:ind w:left="720"/>
      </w:pPr>
      <w:r>
        <w:t>We</w:t>
      </w:r>
      <w:r>
        <w:rPr>
          <w:spacing w:val="-2"/>
        </w:rPr>
        <w:t xml:space="preserve"> </w:t>
      </w:r>
      <w:r>
        <w:t>believe</w:t>
      </w:r>
      <w:r>
        <w:rPr>
          <w:spacing w:val="-2"/>
        </w:rPr>
        <w:t xml:space="preserve"> </w:t>
      </w:r>
      <w:r>
        <w:t>that</w:t>
      </w:r>
      <w:r>
        <w:rPr>
          <w:spacing w:val="-2"/>
        </w:rPr>
        <w:t xml:space="preserve"> </w:t>
      </w:r>
      <w:r>
        <w:t>the</w:t>
      </w:r>
      <w:r>
        <w:rPr>
          <w:spacing w:val="-2"/>
        </w:rPr>
        <w:t xml:space="preserve"> </w:t>
      </w:r>
      <w:r>
        <w:t>person</w:t>
      </w:r>
      <w:r>
        <w:rPr>
          <w:spacing w:val="-2"/>
        </w:rPr>
        <w:t xml:space="preserve"> </w:t>
      </w:r>
      <w:r>
        <w:t>at</w:t>
      </w:r>
      <w:r>
        <w:rPr>
          <w:spacing w:val="-2"/>
        </w:rPr>
        <w:t xml:space="preserve"> </w:t>
      </w:r>
      <w:r>
        <w:t>CMS</w:t>
      </w:r>
      <w:r>
        <w:rPr>
          <w:spacing w:val="-3"/>
        </w:rPr>
        <w:t xml:space="preserve"> </w:t>
      </w:r>
      <w:r>
        <w:t>who</w:t>
      </w:r>
      <w:r>
        <w:rPr>
          <w:spacing w:val="-2"/>
        </w:rPr>
        <w:t xml:space="preserve"> </w:t>
      </w:r>
      <w:r>
        <w:t>would</w:t>
      </w:r>
      <w:r>
        <w:rPr>
          <w:spacing w:val="-2"/>
        </w:rPr>
        <w:t xml:space="preserve"> </w:t>
      </w:r>
      <w:r>
        <w:t>perform</w:t>
      </w:r>
      <w:r>
        <w:rPr>
          <w:spacing w:val="-4"/>
        </w:rPr>
        <w:t xml:space="preserve"> </w:t>
      </w:r>
      <w:r>
        <w:t>this</w:t>
      </w:r>
      <w:r>
        <w:rPr>
          <w:spacing w:val="-2"/>
        </w:rPr>
        <w:t xml:space="preserve"> </w:t>
      </w:r>
      <w:r>
        <w:t>task</w:t>
      </w:r>
      <w:r>
        <w:rPr>
          <w:spacing w:val="-2"/>
        </w:rPr>
        <w:t xml:space="preserve"> </w:t>
      </w:r>
      <w:r>
        <w:t>would</w:t>
      </w:r>
      <w:r>
        <w:rPr>
          <w:spacing w:val="-2"/>
        </w:rPr>
        <w:t xml:space="preserve"> </w:t>
      </w:r>
      <w:r>
        <w:t>have</w:t>
      </w:r>
      <w:r>
        <w:rPr>
          <w:spacing w:val="-2"/>
        </w:rPr>
        <w:t xml:space="preserve"> </w:t>
      </w:r>
      <w:r>
        <w:t>the</w:t>
      </w:r>
      <w:r>
        <w:rPr>
          <w:spacing w:val="-2"/>
        </w:rPr>
        <w:t xml:space="preserve"> </w:t>
      </w:r>
      <w:r>
        <w:t>job</w:t>
      </w:r>
      <w:r>
        <w:rPr>
          <w:spacing w:val="-4"/>
        </w:rPr>
        <w:t xml:space="preserve"> </w:t>
      </w:r>
      <w:r>
        <w:t>title of “Reviewer.”</w:t>
      </w:r>
      <w:r>
        <w:rPr>
          <w:spacing w:val="40"/>
        </w:rPr>
        <w:t xml:space="preserve"> </w:t>
      </w:r>
      <w:r>
        <w:t>We further believe that this person would be a GS-13, step 5.</w:t>
      </w:r>
      <w:r>
        <w:rPr>
          <w:spacing w:val="40"/>
        </w:rPr>
        <w:t xml:space="preserve"> </w:t>
      </w:r>
      <w:r>
        <w:t>Such a person in the Pennsylvania region would have an annual salary of $116,459, and which equates to an average hourly pay of $55.99.</w:t>
      </w:r>
      <w:hyperlink w:anchor="_bookmark8" w:history="1">
        <w:r>
          <w:rPr>
            <w:vertAlign w:val="superscript"/>
          </w:rPr>
          <w:t>9</w:t>
        </w:r>
      </w:hyperlink>
    </w:p>
    <w:p w:rsidR="001D2A0A" w:rsidP="008664BF" w14:paraId="1C6DE578" w14:textId="77777777">
      <w:pPr>
        <w:pStyle w:val="BodyText"/>
        <w:ind w:left="720"/>
      </w:pPr>
    </w:p>
    <w:p w:rsidR="001D2A0A" w:rsidP="008664BF" w14:paraId="3F08DBA6" w14:textId="47ECA390">
      <w:pPr>
        <w:pStyle w:val="BodyText"/>
        <w:ind w:left="720"/>
        <w:rPr>
          <w:b/>
        </w:rPr>
      </w:pPr>
      <w:r>
        <w:t>We</w:t>
      </w:r>
      <w:r>
        <w:rPr>
          <w:spacing w:val="-2"/>
        </w:rPr>
        <w:t xml:space="preserve"> </w:t>
      </w:r>
      <w:r>
        <w:t>estimate</w:t>
      </w:r>
      <w:r>
        <w:rPr>
          <w:spacing w:val="-2"/>
        </w:rPr>
        <w:t xml:space="preserve"> </w:t>
      </w:r>
      <w:r>
        <w:t>that</w:t>
      </w:r>
      <w:r>
        <w:rPr>
          <w:spacing w:val="-3"/>
        </w:rPr>
        <w:t xml:space="preserve"> </w:t>
      </w:r>
      <w:r>
        <w:t>the</w:t>
      </w:r>
      <w:r>
        <w:rPr>
          <w:spacing w:val="-2"/>
        </w:rPr>
        <w:t xml:space="preserve"> </w:t>
      </w:r>
      <w:r>
        <w:t>cost</w:t>
      </w:r>
      <w:r>
        <w:rPr>
          <w:spacing w:val="-3"/>
        </w:rPr>
        <w:t xml:space="preserve"> </w:t>
      </w:r>
      <w:r>
        <w:t>associated</w:t>
      </w:r>
      <w:r>
        <w:rPr>
          <w:spacing w:val="-4"/>
        </w:rPr>
        <w:t xml:space="preserve"> </w:t>
      </w:r>
      <w:r>
        <w:t>with</w:t>
      </w:r>
      <w:r>
        <w:rPr>
          <w:spacing w:val="-3"/>
        </w:rPr>
        <w:t xml:space="preserve"> </w:t>
      </w:r>
      <w:r>
        <w:t>the</w:t>
      </w:r>
      <w:r>
        <w:rPr>
          <w:spacing w:val="-3"/>
        </w:rPr>
        <w:t xml:space="preserve"> </w:t>
      </w:r>
      <w:r>
        <w:t>receipt,</w:t>
      </w:r>
      <w:r>
        <w:rPr>
          <w:spacing w:val="-4"/>
        </w:rPr>
        <w:t xml:space="preserve"> </w:t>
      </w:r>
      <w:r>
        <w:t>review</w:t>
      </w:r>
      <w:r>
        <w:rPr>
          <w:spacing w:val="-4"/>
        </w:rPr>
        <w:t xml:space="preserve"> </w:t>
      </w:r>
      <w:r>
        <w:t>and</w:t>
      </w:r>
      <w:r>
        <w:rPr>
          <w:spacing w:val="-2"/>
        </w:rPr>
        <w:t xml:space="preserve"> </w:t>
      </w:r>
      <w:r>
        <w:t>filing</w:t>
      </w:r>
      <w:r>
        <w:rPr>
          <w:spacing w:val="-2"/>
        </w:rPr>
        <w:t xml:space="preserve"> </w:t>
      </w:r>
      <w:r>
        <w:t>of</w:t>
      </w:r>
      <w:r>
        <w:rPr>
          <w:spacing w:val="-3"/>
        </w:rPr>
        <w:t xml:space="preserve"> </w:t>
      </w:r>
      <w:r>
        <w:rPr>
          <w:b/>
        </w:rPr>
        <w:t>each</w:t>
      </w:r>
      <w:r>
        <w:rPr>
          <w:b/>
          <w:spacing w:val="-3"/>
        </w:rPr>
        <w:t xml:space="preserve"> </w:t>
      </w:r>
      <w:r>
        <w:t>CMS- 1561/CMS-1561A form by CMS</w:t>
      </w:r>
      <w:r>
        <w:rPr>
          <w:spacing w:val="40"/>
        </w:rPr>
        <w:t xml:space="preserve"> </w:t>
      </w:r>
      <w:r>
        <w:t xml:space="preserve">would be </w:t>
      </w:r>
      <w:r>
        <w:rPr>
          <w:b/>
        </w:rPr>
        <w:t>$27.99</w:t>
      </w:r>
      <w:r w:rsidR="00B14620">
        <w:rPr>
          <w:b/>
        </w:rPr>
        <w:t>.</w:t>
      </w:r>
    </w:p>
    <w:p w:rsidR="001D2A0A" w14:paraId="51DF4BD7" w14:textId="77777777">
      <w:pPr>
        <w:pStyle w:val="BodyText"/>
        <w:spacing w:before="11"/>
        <w:rPr>
          <w:b/>
          <w:sz w:val="23"/>
        </w:rPr>
      </w:pPr>
    </w:p>
    <w:p w:rsidR="001D2A0A" w14:paraId="7E6D5D74" w14:textId="77777777">
      <w:pPr>
        <w:pStyle w:val="ListParagraph"/>
        <w:numPr>
          <w:ilvl w:val="0"/>
          <w:numId w:val="1"/>
        </w:numPr>
        <w:tabs>
          <w:tab w:val="left" w:pos="2059"/>
          <w:tab w:val="left" w:pos="2060"/>
        </w:tabs>
        <w:spacing w:line="293" w:lineRule="exact"/>
        <w:ind w:hanging="361"/>
        <w:rPr>
          <w:sz w:val="24"/>
        </w:rPr>
      </w:pPr>
      <w:r>
        <w:rPr>
          <w:sz w:val="24"/>
        </w:rPr>
        <w:t>$55.99</w:t>
      </w:r>
      <w:r>
        <w:rPr>
          <w:spacing w:val="-1"/>
          <w:sz w:val="24"/>
        </w:rPr>
        <w:t xml:space="preserve"> </w:t>
      </w:r>
      <w:r>
        <w:rPr>
          <w:sz w:val="24"/>
        </w:rPr>
        <w:t>divided by 60</w:t>
      </w:r>
      <w:r>
        <w:rPr>
          <w:spacing w:val="-1"/>
          <w:sz w:val="24"/>
        </w:rPr>
        <w:t xml:space="preserve"> </w:t>
      </w:r>
      <w:r>
        <w:rPr>
          <w:sz w:val="24"/>
        </w:rPr>
        <w:t>min. per hour</w:t>
      </w:r>
      <w:r>
        <w:rPr>
          <w:spacing w:val="-2"/>
          <w:sz w:val="24"/>
        </w:rPr>
        <w:t xml:space="preserve"> </w:t>
      </w:r>
      <w:r>
        <w:rPr>
          <w:sz w:val="24"/>
        </w:rPr>
        <w:t xml:space="preserve">= $0.933 per </w:t>
      </w:r>
      <w:r>
        <w:rPr>
          <w:spacing w:val="-5"/>
          <w:sz w:val="24"/>
        </w:rPr>
        <w:t>min</w:t>
      </w:r>
    </w:p>
    <w:p w:rsidR="001D2A0A" w14:paraId="44A72FFD" w14:textId="77777777">
      <w:pPr>
        <w:pStyle w:val="ListParagraph"/>
        <w:numPr>
          <w:ilvl w:val="0"/>
          <w:numId w:val="1"/>
        </w:numPr>
        <w:tabs>
          <w:tab w:val="left" w:pos="2059"/>
          <w:tab w:val="left" w:pos="2060"/>
        </w:tabs>
        <w:spacing w:line="293" w:lineRule="exact"/>
        <w:ind w:hanging="361"/>
        <w:rPr>
          <w:sz w:val="24"/>
        </w:rPr>
      </w:pPr>
      <w:r>
        <w:rPr>
          <w:sz w:val="24"/>
        </w:rPr>
        <w:t>$0.933</w:t>
      </w:r>
      <w:r>
        <w:rPr>
          <w:spacing w:val="-3"/>
          <w:sz w:val="24"/>
        </w:rPr>
        <w:t xml:space="preserve"> </w:t>
      </w:r>
      <w:r>
        <w:rPr>
          <w:sz w:val="24"/>
        </w:rPr>
        <w:t>per</w:t>
      </w:r>
      <w:r>
        <w:rPr>
          <w:spacing w:val="-1"/>
          <w:sz w:val="24"/>
        </w:rPr>
        <w:t xml:space="preserve"> </w:t>
      </w:r>
      <w:r>
        <w:rPr>
          <w:sz w:val="24"/>
        </w:rPr>
        <w:t>min.</w:t>
      </w:r>
      <w:r>
        <w:rPr>
          <w:spacing w:val="-1"/>
          <w:sz w:val="24"/>
        </w:rPr>
        <w:t xml:space="preserve"> </w:t>
      </w:r>
      <w:r>
        <w:rPr>
          <w:sz w:val="24"/>
        </w:rPr>
        <w:t xml:space="preserve">x 30 min. = </w:t>
      </w:r>
      <w:r>
        <w:rPr>
          <w:spacing w:val="-2"/>
          <w:sz w:val="24"/>
        </w:rPr>
        <w:t>$27.99</w:t>
      </w:r>
    </w:p>
    <w:p w:rsidR="001D2A0A" w14:paraId="5CE8D8B2" w14:textId="77777777">
      <w:pPr>
        <w:pStyle w:val="BodyText"/>
        <w:rPr>
          <w:sz w:val="20"/>
        </w:rPr>
      </w:pPr>
    </w:p>
    <w:p w:rsidR="001D2A0A" w14:paraId="6BCE120F" w14:textId="77777777">
      <w:pPr>
        <w:pStyle w:val="BodyText"/>
        <w:rPr>
          <w:sz w:val="20"/>
        </w:rPr>
      </w:pPr>
    </w:p>
    <w:p w:rsidR="001D2A0A" w14:paraId="5B97AAC8" w14:textId="77777777">
      <w:pPr>
        <w:pStyle w:val="BodyText"/>
        <w:rPr>
          <w:sz w:val="20"/>
        </w:rPr>
      </w:pPr>
    </w:p>
    <w:p w:rsidR="001D2A0A" w14:paraId="647F92B2" w14:textId="77777777">
      <w:pPr>
        <w:pStyle w:val="BodyText"/>
        <w:rPr>
          <w:sz w:val="20"/>
        </w:rPr>
      </w:pPr>
    </w:p>
    <w:p w:rsidR="001D2A0A" w14:paraId="0D2BA0EA" w14:textId="3B3E452E">
      <w:pPr>
        <w:pStyle w:val="BodyText"/>
        <w:spacing w:before="9"/>
        <w:rPr>
          <w:sz w:val="17"/>
        </w:rPr>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145415</wp:posOffset>
                </wp:positionV>
                <wp:extent cx="1828800" cy="6350"/>
                <wp:effectExtent l="0" t="0" r="0" b="0"/>
                <wp:wrapTopAndBottom/>
                <wp:docPr id="3"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1" style="width:2in;height:0.5pt;margin-top:11.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fillcolor="black" stroked="f">
                <w10:wrap type="topAndBottom"/>
              </v:rect>
            </w:pict>
          </mc:Fallback>
        </mc:AlternateContent>
      </w:r>
    </w:p>
    <w:p w:rsidR="001D2A0A" w14:paraId="5DC8FA36" w14:textId="77777777">
      <w:pPr>
        <w:spacing w:before="85"/>
        <w:ind w:left="620"/>
        <w:rPr>
          <w:sz w:val="20"/>
        </w:rPr>
      </w:pPr>
      <w:bookmarkStart w:id="8" w:name="_bookmark8"/>
      <w:bookmarkEnd w:id="8"/>
      <w:r>
        <w:rPr>
          <w:spacing w:val="-2"/>
          <w:sz w:val="20"/>
          <w:vertAlign w:val="superscript"/>
        </w:rPr>
        <w:t>9</w:t>
      </w:r>
      <w:r>
        <w:rPr>
          <w:spacing w:val="48"/>
          <w:sz w:val="20"/>
        </w:rPr>
        <w:t xml:space="preserve">  </w:t>
      </w:r>
      <w:hyperlink r:id="rId10">
        <w:r>
          <w:rPr>
            <w:spacing w:val="-2"/>
            <w:sz w:val="20"/>
          </w:rPr>
          <w:t>https://www.opm.gov/policy-data-oversight/pay-leave/salaries-wages/salary-tables/pdf/2022/PHL_h.pdf</w:t>
        </w:r>
      </w:hyperlink>
    </w:p>
    <w:p w:rsidR="001D2A0A" w14:paraId="0233D538" w14:textId="77777777">
      <w:pPr>
        <w:rPr>
          <w:sz w:val="20"/>
        </w:rPr>
        <w:sectPr>
          <w:pgSz w:w="12240" w:h="15840"/>
          <w:pgMar w:top="1400" w:right="820" w:bottom="1160" w:left="820" w:header="443" w:footer="972" w:gutter="0"/>
          <w:cols w:space="720"/>
        </w:sectPr>
      </w:pPr>
    </w:p>
    <w:p w:rsidR="001D2A0A" w14:paraId="19877287" w14:textId="77777777">
      <w:pPr>
        <w:pStyle w:val="BodyText"/>
      </w:pPr>
    </w:p>
    <w:p w:rsidR="001D2A0A" w:rsidP="008664BF" w14:paraId="7C416CD3" w14:textId="77777777">
      <w:pPr>
        <w:pStyle w:val="BodyText"/>
        <w:ind w:left="720"/>
      </w:pPr>
      <w:r>
        <w:t>We</w:t>
      </w:r>
      <w:r>
        <w:rPr>
          <w:spacing w:val="-3"/>
        </w:rPr>
        <w:t xml:space="preserve"> </w:t>
      </w:r>
      <w:r>
        <w:t>further</w:t>
      </w:r>
      <w:r>
        <w:rPr>
          <w:spacing w:val="-3"/>
        </w:rPr>
        <w:t xml:space="preserve"> </w:t>
      </w:r>
      <w:r>
        <w:t>estimate</w:t>
      </w:r>
      <w:r>
        <w:rPr>
          <w:spacing w:val="-3"/>
        </w:rPr>
        <w:t xml:space="preserve"> </w:t>
      </w:r>
      <w:r>
        <w:t>that</w:t>
      </w:r>
      <w:r>
        <w:rPr>
          <w:spacing w:val="-4"/>
        </w:rPr>
        <w:t xml:space="preserve"> </w:t>
      </w:r>
      <w:r>
        <w:t>the</w:t>
      </w:r>
      <w:r>
        <w:rPr>
          <w:spacing w:val="-3"/>
        </w:rPr>
        <w:t xml:space="preserve"> </w:t>
      </w:r>
      <w:r>
        <w:t>cost</w:t>
      </w:r>
      <w:r>
        <w:rPr>
          <w:spacing w:val="-3"/>
        </w:rPr>
        <w:t xml:space="preserve"> </w:t>
      </w:r>
      <w:r>
        <w:t>for</w:t>
      </w:r>
      <w:r>
        <w:rPr>
          <w:spacing w:val="-3"/>
        </w:rPr>
        <w:t xml:space="preserve"> </w:t>
      </w:r>
      <w:r>
        <w:t>the</w:t>
      </w:r>
      <w:r>
        <w:rPr>
          <w:spacing w:val="-3"/>
        </w:rPr>
        <w:t xml:space="preserve"> </w:t>
      </w:r>
      <w:r>
        <w:t>review</w:t>
      </w:r>
      <w:r>
        <w:rPr>
          <w:spacing w:val="-4"/>
        </w:rPr>
        <w:t xml:space="preserve"> </w:t>
      </w:r>
      <w:r>
        <w:t>of</w:t>
      </w:r>
      <w:r>
        <w:rPr>
          <w:spacing w:val="-4"/>
        </w:rPr>
        <w:t xml:space="preserve"> </w:t>
      </w:r>
      <w:r>
        <w:t>all</w:t>
      </w:r>
      <w:r>
        <w:rPr>
          <w:spacing w:val="40"/>
        </w:rPr>
        <w:t xml:space="preserve"> </w:t>
      </w:r>
      <w:r>
        <w:t>CMS-1561/CMS-1561A</w:t>
      </w:r>
      <w:r>
        <w:rPr>
          <w:spacing w:val="-4"/>
        </w:rPr>
        <w:t xml:space="preserve"> </w:t>
      </w:r>
      <w:r>
        <w:t xml:space="preserve">forms submitted per year would be </w:t>
      </w:r>
      <w:r>
        <w:rPr>
          <w:b/>
        </w:rPr>
        <w:t>$57,389.75</w:t>
      </w:r>
      <w:r>
        <w:t>.</w:t>
      </w:r>
    </w:p>
    <w:p w:rsidR="001D2A0A" w14:paraId="74F8CBF1" w14:textId="77777777">
      <w:pPr>
        <w:pStyle w:val="BodyText"/>
      </w:pPr>
    </w:p>
    <w:p w:rsidR="001D2A0A" w14:paraId="07B4CEF8" w14:textId="153EAA44">
      <w:pPr>
        <w:pStyle w:val="ListParagraph"/>
        <w:numPr>
          <w:ilvl w:val="0"/>
          <w:numId w:val="1"/>
        </w:numPr>
        <w:tabs>
          <w:tab w:val="left" w:pos="2059"/>
          <w:tab w:val="left" w:pos="2060"/>
        </w:tabs>
        <w:rPr>
          <w:sz w:val="24"/>
        </w:rPr>
      </w:pPr>
      <w:r>
        <w:rPr>
          <w:sz w:val="24"/>
        </w:rPr>
        <w:t>1,025 hours</w:t>
      </w:r>
      <w:r>
        <w:rPr>
          <w:spacing w:val="-2"/>
          <w:sz w:val="24"/>
        </w:rPr>
        <w:t xml:space="preserve"> </w:t>
      </w:r>
      <w:r>
        <w:rPr>
          <w:sz w:val="24"/>
        </w:rPr>
        <w:t xml:space="preserve">x $55.99 hours = </w:t>
      </w:r>
      <w:r>
        <w:rPr>
          <w:spacing w:val="-2"/>
          <w:sz w:val="24"/>
        </w:rPr>
        <w:t>$57,390</w:t>
      </w:r>
    </w:p>
    <w:p w:rsidR="001D2A0A" w14:paraId="3E74C1A8" w14:textId="77777777">
      <w:pPr>
        <w:pStyle w:val="BodyText"/>
        <w:rPr>
          <w:sz w:val="28"/>
        </w:rPr>
      </w:pPr>
    </w:p>
    <w:p w:rsidR="001D2A0A" w:rsidP="008664BF" w14:paraId="20362166" w14:textId="77777777">
      <w:pPr>
        <w:pStyle w:val="Heading1"/>
        <w:numPr>
          <w:ilvl w:val="0"/>
          <w:numId w:val="3"/>
        </w:numPr>
        <w:tabs>
          <w:tab w:val="left" w:pos="1340"/>
        </w:tabs>
        <w:ind w:left="720"/>
        <w:rPr>
          <w:u w:val="none"/>
        </w:rPr>
      </w:pPr>
      <w:r>
        <w:t>Changes</w:t>
      </w:r>
      <w:r>
        <w:rPr>
          <w:spacing w:val="-3"/>
        </w:rPr>
        <w:t xml:space="preserve"> </w:t>
      </w:r>
      <w:r>
        <w:t>in</w:t>
      </w:r>
      <w:r>
        <w:rPr>
          <w:spacing w:val="-3"/>
        </w:rPr>
        <w:t xml:space="preserve"> </w:t>
      </w:r>
      <w:r>
        <w:rPr>
          <w:spacing w:val="-2"/>
        </w:rPr>
        <w:t>Program/Burden</w:t>
      </w:r>
    </w:p>
    <w:p w:rsidR="001D2A0A" w14:paraId="57AC17F3" w14:textId="77777777">
      <w:pPr>
        <w:pStyle w:val="BodyText"/>
        <w:spacing w:before="2" w:after="1"/>
        <w:rPr>
          <w:b/>
          <w:sz w:val="25"/>
        </w:rPr>
      </w:pPr>
    </w:p>
    <w:tbl>
      <w:tblPr>
        <w:tblW w:w="0" w:type="auto"/>
        <w:tblInd w:w="193"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4724"/>
        <w:gridCol w:w="1710"/>
        <w:gridCol w:w="1980"/>
        <w:gridCol w:w="1890"/>
      </w:tblGrid>
      <w:tr w14:paraId="5B38D043" w14:textId="77777777">
        <w:tblPrEx>
          <w:tblW w:w="0" w:type="auto"/>
          <w:tblInd w:w="193"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795"/>
        </w:trPr>
        <w:tc>
          <w:tcPr>
            <w:tcW w:w="10304" w:type="dxa"/>
            <w:gridSpan w:val="4"/>
            <w:tcBorders>
              <w:bottom w:val="thinThickMediumGap" w:sz="12" w:space="0" w:color="000000"/>
              <w:right w:val="thinThickMediumGap" w:sz="12" w:space="0" w:color="000000"/>
            </w:tcBorders>
            <w:shd w:val="clear" w:color="auto" w:fill="FFC000"/>
          </w:tcPr>
          <w:p w:rsidR="001D2A0A" w14:paraId="001FB393" w14:textId="77777777">
            <w:pPr>
              <w:pStyle w:val="TableParagraph"/>
              <w:spacing w:before="16"/>
              <w:ind w:left="2999" w:right="2581" w:hanging="359"/>
              <w:jc w:val="left"/>
              <w:rPr>
                <w:rFonts w:ascii="Cambria"/>
                <w:b/>
                <w:sz w:val="28"/>
              </w:rPr>
            </w:pPr>
            <w:r>
              <w:rPr>
                <w:rFonts w:ascii="Cambria"/>
                <w:b/>
                <w:sz w:val="28"/>
              </w:rPr>
              <w:t>Combined</w:t>
            </w:r>
            <w:r>
              <w:rPr>
                <w:rFonts w:ascii="Cambria"/>
                <w:b/>
                <w:spacing w:val="-7"/>
                <w:sz w:val="28"/>
              </w:rPr>
              <w:t xml:space="preserve"> </w:t>
            </w:r>
            <w:r>
              <w:rPr>
                <w:rFonts w:ascii="Cambria"/>
                <w:b/>
                <w:sz w:val="28"/>
              </w:rPr>
              <w:t>Time</w:t>
            </w:r>
            <w:r>
              <w:rPr>
                <w:rFonts w:ascii="Cambria"/>
                <w:b/>
                <w:spacing w:val="-6"/>
                <w:sz w:val="28"/>
              </w:rPr>
              <w:t xml:space="preserve"> </w:t>
            </w:r>
            <w:r>
              <w:rPr>
                <w:rFonts w:ascii="Cambria"/>
                <w:b/>
                <w:sz w:val="28"/>
              </w:rPr>
              <w:t>&amp;</w:t>
            </w:r>
            <w:r>
              <w:rPr>
                <w:rFonts w:ascii="Cambria"/>
                <w:b/>
                <w:spacing w:val="-6"/>
                <w:sz w:val="28"/>
              </w:rPr>
              <w:t xml:space="preserve"> </w:t>
            </w:r>
            <w:r>
              <w:rPr>
                <w:rFonts w:ascii="Cambria"/>
                <w:b/>
                <w:sz w:val="28"/>
              </w:rPr>
              <w:t>Cost</w:t>
            </w:r>
            <w:r>
              <w:rPr>
                <w:rFonts w:ascii="Cambria"/>
                <w:b/>
                <w:spacing w:val="-7"/>
                <w:sz w:val="28"/>
              </w:rPr>
              <w:t xml:space="preserve"> </w:t>
            </w:r>
            <w:r>
              <w:rPr>
                <w:rFonts w:ascii="Cambria"/>
                <w:b/>
                <w:sz w:val="28"/>
              </w:rPr>
              <w:t>Burdens</w:t>
            </w:r>
            <w:r>
              <w:rPr>
                <w:rFonts w:ascii="Cambria"/>
                <w:b/>
                <w:spacing w:val="-7"/>
                <w:sz w:val="28"/>
              </w:rPr>
              <w:t xml:space="preserve"> </w:t>
            </w:r>
            <w:r>
              <w:rPr>
                <w:rFonts w:ascii="Cambria"/>
                <w:b/>
                <w:sz w:val="28"/>
              </w:rPr>
              <w:t>for</w:t>
            </w:r>
            <w:r>
              <w:rPr>
                <w:rFonts w:ascii="Cambria"/>
                <w:b/>
                <w:spacing w:val="-6"/>
                <w:sz w:val="28"/>
              </w:rPr>
              <w:t xml:space="preserve"> </w:t>
            </w:r>
            <w:r>
              <w:rPr>
                <w:rFonts w:ascii="Cambria"/>
                <w:b/>
                <w:sz w:val="28"/>
              </w:rPr>
              <w:t>the CMS-1561 and CMS-1561A Forms</w:t>
            </w:r>
          </w:p>
        </w:tc>
      </w:tr>
      <w:tr w14:paraId="6B606322" w14:textId="77777777">
        <w:tblPrEx>
          <w:tblW w:w="0" w:type="auto"/>
          <w:tblInd w:w="193" w:type="dxa"/>
          <w:tblLayout w:type="fixed"/>
          <w:tblCellMar>
            <w:left w:w="0" w:type="dxa"/>
            <w:right w:w="0" w:type="dxa"/>
          </w:tblCellMar>
          <w:tblLook w:val="01E0"/>
        </w:tblPrEx>
        <w:trPr>
          <w:trHeight w:val="908"/>
        </w:trPr>
        <w:tc>
          <w:tcPr>
            <w:tcW w:w="4724" w:type="dxa"/>
            <w:tcBorders>
              <w:bottom w:val="thinThickMediumGap" w:sz="12" w:space="0" w:color="000000"/>
              <w:right w:val="thinThickMediumGap" w:sz="12" w:space="0" w:color="000000"/>
            </w:tcBorders>
            <w:shd w:val="clear" w:color="auto" w:fill="BEBEBE"/>
          </w:tcPr>
          <w:p w:rsidR="001D2A0A" w14:paraId="2D9A8D95" w14:textId="77777777">
            <w:pPr>
              <w:pStyle w:val="TableParagraph"/>
              <w:spacing w:before="5"/>
              <w:jc w:val="left"/>
              <w:rPr>
                <w:b/>
                <w:sz w:val="25"/>
              </w:rPr>
            </w:pPr>
          </w:p>
          <w:p w:rsidR="001D2A0A" w14:paraId="1D365CEE" w14:textId="77777777">
            <w:pPr>
              <w:pStyle w:val="TableParagraph"/>
              <w:spacing w:before="1"/>
              <w:ind w:left="1126"/>
              <w:jc w:val="left"/>
              <w:rPr>
                <w:rFonts w:ascii="Cambria"/>
                <w:b/>
                <w:sz w:val="24"/>
              </w:rPr>
            </w:pPr>
            <w:r>
              <w:rPr>
                <w:rFonts w:ascii="Cambria"/>
                <w:b/>
                <w:sz w:val="24"/>
              </w:rPr>
              <w:t>Description</w:t>
            </w:r>
            <w:r>
              <w:rPr>
                <w:rFonts w:ascii="Cambria"/>
                <w:b/>
                <w:spacing w:val="-3"/>
                <w:sz w:val="24"/>
              </w:rPr>
              <w:t xml:space="preserve"> </w:t>
            </w:r>
            <w:r>
              <w:rPr>
                <w:rFonts w:ascii="Cambria"/>
                <w:b/>
                <w:sz w:val="24"/>
              </w:rPr>
              <w:t>of</w:t>
            </w:r>
            <w:r>
              <w:rPr>
                <w:rFonts w:ascii="Cambria"/>
                <w:b/>
                <w:spacing w:val="-3"/>
                <w:sz w:val="24"/>
              </w:rPr>
              <w:t xml:space="preserve"> </w:t>
            </w:r>
            <w:r>
              <w:rPr>
                <w:rFonts w:ascii="Cambria"/>
                <w:b/>
                <w:spacing w:val="-2"/>
                <w:sz w:val="24"/>
              </w:rPr>
              <w:t>Burden</w:t>
            </w:r>
          </w:p>
        </w:tc>
        <w:tc>
          <w:tcPr>
            <w:tcW w:w="1710" w:type="dxa"/>
            <w:tcBorders>
              <w:bottom w:val="thinThickMediumGap" w:sz="12" w:space="0" w:color="000000"/>
              <w:right w:val="thinThickMediumGap" w:sz="12" w:space="0" w:color="000000"/>
            </w:tcBorders>
            <w:shd w:val="clear" w:color="auto" w:fill="BEBEBE"/>
          </w:tcPr>
          <w:p w:rsidR="001D2A0A" w14:paraId="4997DB18" w14:textId="77777777">
            <w:pPr>
              <w:pStyle w:val="TableParagraph"/>
              <w:spacing w:before="5"/>
              <w:jc w:val="left"/>
              <w:rPr>
                <w:b/>
                <w:sz w:val="25"/>
              </w:rPr>
            </w:pPr>
          </w:p>
          <w:p w:rsidR="001D2A0A" w14:paraId="61BD103E" w14:textId="77777777">
            <w:pPr>
              <w:pStyle w:val="TableParagraph"/>
              <w:spacing w:before="1"/>
              <w:ind w:left="102" w:right="42"/>
              <w:rPr>
                <w:rFonts w:ascii="Cambria"/>
                <w:b/>
                <w:sz w:val="24"/>
              </w:rPr>
            </w:pPr>
            <w:r>
              <w:rPr>
                <w:rFonts w:ascii="Cambria"/>
                <w:b/>
                <w:sz w:val="24"/>
              </w:rPr>
              <w:t>Time</w:t>
            </w:r>
            <w:r>
              <w:rPr>
                <w:rFonts w:ascii="Cambria"/>
                <w:b/>
                <w:spacing w:val="-2"/>
                <w:sz w:val="24"/>
              </w:rPr>
              <w:t xml:space="preserve"> Burden</w:t>
            </w:r>
          </w:p>
        </w:tc>
        <w:tc>
          <w:tcPr>
            <w:tcW w:w="1980" w:type="dxa"/>
            <w:tcBorders>
              <w:bottom w:val="thinThickMediumGap" w:sz="12" w:space="0" w:color="000000"/>
              <w:right w:val="thinThickMediumGap" w:sz="12" w:space="0" w:color="000000"/>
            </w:tcBorders>
            <w:shd w:val="clear" w:color="auto" w:fill="BEBEBE"/>
          </w:tcPr>
          <w:p w:rsidR="001D2A0A" w14:paraId="2D250346" w14:textId="77777777">
            <w:pPr>
              <w:pStyle w:val="TableParagraph"/>
              <w:spacing w:before="14"/>
              <w:ind w:left="128" w:right="65"/>
              <w:rPr>
                <w:rFonts w:ascii="Cambria"/>
                <w:b/>
              </w:rPr>
            </w:pPr>
            <w:r>
              <w:rPr>
                <w:rFonts w:ascii="Cambria"/>
                <w:b/>
              </w:rPr>
              <w:t>Burden</w:t>
            </w:r>
            <w:r>
              <w:rPr>
                <w:rFonts w:ascii="Cambria"/>
                <w:b/>
                <w:spacing w:val="-13"/>
              </w:rPr>
              <w:t xml:space="preserve"> </w:t>
            </w:r>
            <w:r>
              <w:rPr>
                <w:rFonts w:ascii="Cambria"/>
                <w:b/>
              </w:rPr>
              <w:t>Stated</w:t>
            </w:r>
            <w:r>
              <w:rPr>
                <w:rFonts w:ascii="Cambria"/>
                <w:b/>
                <w:spacing w:val="-12"/>
              </w:rPr>
              <w:t xml:space="preserve"> </w:t>
            </w:r>
            <w:r>
              <w:rPr>
                <w:rFonts w:ascii="Cambria"/>
                <w:b/>
              </w:rPr>
              <w:t xml:space="preserve">in Previous PRA </w:t>
            </w:r>
            <w:r>
              <w:rPr>
                <w:rFonts w:ascii="Cambria"/>
                <w:b/>
                <w:spacing w:val="-2"/>
              </w:rPr>
              <w:t>Package</w:t>
            </w:r>
          </w:p>
        </w:tc>
        <w:tc>
          <w:tcPr>
            <w:tcW w:w="1890" w:type="dxa"/>
            <w:tcBorders>
              <w:bottom w:val="thinThickMediumGap" w:sz="12" w:space="0" w:color="000000"/>
              <w:right w:val="thinThickMediumGap" w:sz="12" w:space="0" w:color="000000"/>
            </w:tcBorders>
            <w:shd w:val="clear" w:color="auto" w:fill="BEBEBE"/>
          </w:tcPr>
          <w:p w:rsidR="001D2A0A" w14:paraId="7FFB6BB8" w14:textId="77777777">
            <w:pPr>
              <w:pStyle w:val="TableParagraph"/>
              <w:spacing w:before="120"/>
              <w:ind w:left="517" w:right="325" w:hanging="128"/>
              <w:jc w:val="left"/>
              <w:rPr>
                <w:rFonts w:ascii="Cambria"/>
                <w:b/>
                <w:sz w:val="24"/>
              </w:rPr>
            </w:pPr>
            <w:r>
              <w:rPr>
                <w:rFonts w:ascii="Cambria"/>
                <w:b/>
                <w:sz w:val="24"/>
              </w:rPr>
              <w:t>Change</w:t>
            </w:r>
            <w:r>
              <w:rPr>
                <w:rFonts w:ascii="Cambria"/>
                <w:b/>
                <w:spacing w:val="-14"/>
                <w:sz w:val="24"/>
              </w:rPr>
              <w:t xml:space="preserve"> </w:t>
            </w:r>
            <w:r>
              <w:rPr>
                <w:rFonts w:ascii="Cambria"/>
                <w:b/>
                <w:sz w:val="24"/>
              </w:rPr>
              <w:t xml:space="preserve">in </w:t>
            </w:r>
            <w:r>
              <w:rPr>
                <w:rFonts w:ascii="Cambria"/>
                <w:b/>
                <w:spacing w:val="-2"/>
                <w:sz w:val="24"/>
              </w:rPr>
              <w:t>Burden</w:t>
            </w:r>
          </w:p>
        </w:tc>
      </w:tr>
      <w:tr w14:paraId="49FDD6A2" w14:textId="77777777">
        <w:tblPrEx>
          <w:tblW w:w="0" w:type="auto"/>
          <w:tblInd w:w="193" w:type="dxa"/>
          <w:tblLayout w:type="fixed"/>
          <w:tblCellMar>
            <w:left w:w="0" w:type="dxa"/>
            <w:right w:w="0" w:type="dxa"/>
          </w:tblCellMar>
          <w:tblLook w:val="01E0"/>
        </w:tblPrEx>
        <w:trPr>
          <w:trHeight w:val="683"/>
        </w:trPr>
        <w:tc>
          <w:tcPr>
            <w:tcW w:w="4724" w:type="dxa"/>
            <w:tcBorders>
              <w:bottom w:val="single" w:sz="6" w:space="0" w:color="000000"/>
              <w:right w:val="single" w:sz="8" w:space="0" w:color="000000"/>
            </w:tcBorders>
          </w:tcPr>
          <w:p w:rsidR="001D2A0A" w14:paraId="6BC801C4" w14:textId="77777777">
            <w:pPr>
              <w:pStyle w:val="TableParagraph"/>
              <w:spacing w:before="185"/>
              <w:ind w:left="91"/>
              <w:jc w:val="left"/>
              <w:rPr>
                <w:rFonts w:ascii="Cambria"/>
              </w:rPr>
            </w:pPr>
            <w:r>
              <w:rPr>
                <w:rFonts w:ascii="Cambria"/>
              </w:rPr>
              <w:t>Number</w:t>
            </w:r>
            <w:r>
              <w:rPr>
                <w:rFonts w:ascii="Cambria"/>
                <w:spacing w:val="-9"/>
              </w:rPr>
              <w:t xml:space="preserve"> </w:t>
            </w:r>
            <w:r>
              <w:rPr>
                <w:rFonts w:ascii="Cambria"/>
              </w:rPr>
              <w:t>of</w:t>
            </w:r>
            <w:r>
              <w:rPr>
                <w:rFonts w:ascii="Cambria"/>
                <w:spacing w:val="-9"/>
              </w:rPr>
              <w:t xml:space="preserve"> </w:t>
            </w:r>
            <w:r>
              <w:rPr>
                <w:rFonts w:ascii="Cambria"/>
              </w:rPr>
              <w:t>respondents</w:t>
            </w:r>
            <w:r>
              <w:rPr>
                <w:rFonts w:ascii="Cambria"/>
                <w:spacing w:val="-8"/>
              </w:rPr>
              <w:t xml:space="preserve"> </w:t>
            </w:r>
            <w:r>
              <w:rPr>
                <w:rFonts w:ascii="Cambria"/>
              </w:rPr>
              <w:t>for</w:t>
            </w:r>
            <w:r>
              <w:rPr>
                <w:rFonts w:ascii="Cambria"/>
                <w:spacing w:val="-10"/>
              </w:rPr>
              <w:t xml:space="preserve"> </w:t>
            </w:r>
            <w:r>
              <w:rPr>
                <w:rFonts w:ascii="Cambria"/>
                <w:b/>
              </w:rPr>
              <w:t>CMS-</w:t>
            </w:r>
            <w:r>
              <w:rPr>
                <w:rFonts w:ascii="Cambria"/>
                <w:b/>
                <w:color w:val="000000"/>
                <w:shd w:val="clear" w:color="auto" w:fill="00FFFF"/>
              </w:rPr>
              <w:t>1561</w:t>
            </w:r>
            <w:r>
              <w:rPr>
                <w:rFonts w:ascii="Cambria"/>
                <w:b/>
                <w:color w:val="000000"/>
                <w:spacing w:val="-10"/>
              </w:rPr>
              <w:t xml:space="preserve"> </w:t>
            </w:r>
            <w:r>
              <w:rPr>
                <w:rFonts w:ascii="Cambria"/>
                <w:color w:val="000000"/>
                <w:spacing w:val="-4"/>
              </w:rPr>
              <w:t>form</w:t>
            </w:r>
          </w:p>
        </w:tc>
        <w:tc>
          <w:tcPr>
            <w:tcW w:w="1710" w:type="dxa"/>
            <w:tcBorders>
              <w:left w:val="single" w:sz="8" w:space="0" w:color="000000"/>
              <w:bottom w:val="single" w:sz="6" w:space="0" w:color="000000"/>
              <w:right w:val="single" w:sz="8" w:space="0" w:color="000000"/>
            </w:tcBorders>
          </w:tcPr>
          <w:p w:rsidR="001D2A0A" w14:paraId="72F8A420" w14:textId="77777777">
            <w:pPr>
              <w:pStyle w:val="TableParagraph"/>
              <w:spacing w:before="13"/>
              <w:ind w:left="288" w:right="227"/>
              <w:rPr>
                <w:rFonts w:ascii="Cambria"/>
                <w:sz w:val="24"/>
              </w:rPr>
            </w:pPr>
            <w:r>
              <w:rPr>
                <w:rFonts w:ascii="Cambria"/>
                <w:spacing w:val="-2"/>
                <w:sz w:val="24"/>
              </w:rPr>
              <w:t>1,675</w:t>
            </w:r>
          </w:p>
          <w:p w:rsidR="001D2A0A" w14:paraId="47BD5D6E" w14:textId="77777777">
            <w:pPr>
              <w:pStyle w:val="TableParagraph"/>
              <w:spacing w:before="38"/>
              <w:ind w:left="288" w:right="227"/>
              <w:rPr>
                <w:rFonts w:ascii="Cambria"/>
                <w:sz w:val="24"/>
              </w:rPr>
            </w:pPr>
            <w:r>
              <w:rPr>
                <w:rFonts w:ascii="Cambria"/>
                <w:spacing w:val="-2"/>
                <w:sz w:val="24"/>
              </w:rPr>
              <w:t>responses</w:t>
            </w:r>
          </w:p>
        </w:tc>
        <w:tc>
          <w:tcPr>
            <w:tcW w:w="1980" w:type="dxa"/>
            <w:tcBorders>
              <w:left w:val="single" w:sz="8" w:space="0" w:color="000000"/>
              <w:bottom w:val="single" w:sz="6" w:space="0" w:color="000000"/>
              <w:right w:val="single" w:sz="8" w:space="0" w:color="000000"/>
            </w:tcBorders>
          </w:tcPr>
          <w:p w:rsidR="001D2A0A" w14:paraId="46B61DE7" w14:textId="77777777">
            <w:pPr>
              <w:pStyle w:val="TableParagraph"/>
              <w:spacing w:before="60" w:line="281" w:lineRule="exact"/>
              <w:ind w:left="422" w:right="361"/>
              <w:rPr>
                <w:rFonts w:ascii="Cambria"/>
                <w:sz w:val="24"/>
              </w:rPr>
            </w:pPr>
            <w:r>
              <w:rPr>
                <w:rFonts w:ascii="Cambria"/>
                <w:spacing w:val="-2"/>
                <w:sz w:val="24"/>
              </w:rPr>
              <w:t>3,088</w:t>
            </w:r>
          </w:p>
          <w:p w:rsidR="001D2A0A" w14:paraId="53A5F1B2" w14:textId="77777777">
            <w:pPr>
              <w:pStyle w:val="TableParagraph"/>
              <w:spacing w:line="281" w:lineRule="exact"/>
              <w:ind w:left="422" w:right="361"/>
              <w:rPr>
                <w:rFonts w:ascii="Cambria"/>
                <w:sz w:val="24"/>
              </w:rPr>
            </w:pPr>
            <w:r>
              <w:rPr>
                <w:rFonts w:ascii="Cambria"/>
                <w:spacing w:val="-2"/>
                <w:sz w:val="24"/>
              </w:rPr>
              <w:t>responses</w:t>
            </w:r>
          </w:p>
        </w:tc>
        <w:tc>
          <w:tcPr>
            <w:tcW w:w="1890" w:type="dxa"/>
            <w:tcBorders>
              <w:left w:val="single" w:sz="8" w:space="0" w:color="000000"/>
              <w:bottom w:val="single" w:sz="6" w:space="0" w:color="000000"/>
              <w:right w:val="thinThickMediumGap" w:sz="12" w:space="0" w:color="000000"/>
            </w:tcBorders>
          </w:tcPr>
          <w:p w:rsidR="001D2A0A" w14:paraId="20361E25" w14:textId="77777777">
            <w:pPr>
              <w:pStyle w:val="TableParagraph"/>
              <w:spacing w:line="281" w:lineRule="exact"/>
              <w:ind w:left="143" w:right="47"/>
              <w:rPr>
                <w:rFonts w:ascii="Cambria"/>
                <w:sz w:val="24"/>
              </w:rPr>
            </w:pPr>
            <w:r>
              <w:rPr>
                <w:rFonts w:ascii="Cambria"/>
                <w:spacing w:val="-2"/>
                <w:sz w:val="24"/>
              </w:rPr>
              <w:t>-</w:t>
            </w:r>
            <w:r>
              <w:rPr>
                <w:rFonts w:ascii="Cambria"/>
                <w:color w:val="FF0000"/>
                <w:spacing w:val="-2"/>
                <w:sz w:val="24"/>
              </w:rPr>
              <w:t>1,413</w:t>
            </w:r>
          </w:p>
          <w:p w:rsidR="001D2A0A" w14:paraId="572F3B2B" w14:textId="77777777">
            <w:pPr>
              <w:pStyle w:val="TableParagraph"/>
              <w:spacing w:line="281" w:lineRule="exact"/>
              <w:ind w:left="143" w:right="46"/>
              <w:rPr>
                <w:rFonts w:ascii="Cambria"/>
                <w:sz w:val="24"/>
              </w:rPr>
            </w:pPr>
            <w:r>
              <w:rPr>
                <w:rFonts w:ascii="Cambria"/>
                <w:color w:val="FF0000"/>
                <w:spacing w:val="-2"/>
                <w:sz w:val="24"/>
              </w:rPr>
              <w:t>responses</w:t>
            </w:r>
          </w:p>
        </w:tc>
      </w:tr>
      <w:tr w14:paraId="18569DEB" w14:textId="77777777">
        <w:tblPrEx>
          <w:tblW w:w="0" w:type="auto"/>
          <w:tblInd w:w="193" w:type="dxa"/>
          <w:tblLayout w:type="fixed"/>
          <w:tblCellMar>
            <w:left w:w="0" w:type="dxa"/>
            <w:right w:w="0" w:type="dxa"/>
          </w:tblCellMar>
          <w:tblLook w:val="01E0"/>
        </w:tblPrEx>
        <w:trPr>
          <w:trHeight w:val="682"/>
        </w:trPr>
        <w:tc>
          <w:tcPr>
            <w:tcW w:w="4724" w:type="dxa"/>
            <w:tcBorders>
              <w:top w:val="single" w:sz="6" w:space="0" w:color="000000"/>
              <w:bottom w:val="single" w:sz="8" w:space="0" w:color="000000"/>
              <w:right w:val="single" w:sz="8" w:space="0" w:color="000000"/>
            </w:tcBorders>
          </w:tcPr>
          <w:p w:rsidR="001D2A0A" w14:paraId="2A1FE1EA" w14:textId="77777777">
            <w:pPr>
              <w:pStyle w:val="TableParagraph"/>
              <w:spacing w:before="185"/>
              <w:ind w:left="91"/>
              <w:jc w:val="left"/>
              <w:rPr>
                <w:rFonts w:ascii="Cambria"/>
              </w:rPr>
            </w:pPr>
            <w:r>
              <w:rPr>
                <w:rFonts w:ascii="Cambria"/>
              </w:rPr>
              <w:t>Number</w:t>
            </w:r>
            <w:r>
              <w:rPr>
                <w:rFonts w:ascii="Cambria"/>
                <w:spacing w:val="-9"/>
              </w:rPr>
              <w:t xml:space="preserve"> </w:t>
            </w:r>
            <w:r>
              <w:rPr>
                <w:rFonts w:ascii="Cambria"/>
              </w:rPr>
              <w:t>of</w:t>
            </w:r>
            <w:r>
              <w:rPr>
                <w:rFonts w:ascii="Cambria"/>
                <w:spacing w:val="-10"/>
              </w:rPr>
              <w:t xml:space="preserve"> </w:t>
            </w:r>
            <w:r>
              <w:rPr>
                <w:rFonts w:ascii="Cambria"/>
              </w:rPr>
              <w:t>respondents</w:t>
            </w:r>
            <w:r>
              <w:rPr>
                <w:rFonts w:ascii="Cambria"/>
                <w:spacing w:val="-8"/>
              </w:rPr>
              <w:t xml:space="preserve"> </w:t>
            </w:r>
            <w:r>
              <w:rPr>
                <w:rFonts w:ascii="Cambria"/>
              </w:rPr>
              <w:t>for</w:t>
            </w:r>
            <w:r>
              <w:rPr>
                <w:rFonts w:ascii="Cambria"/>
                <w:spacing w:val="-11"/>
              </w:rPr>
              <w:t xml:space="preserve"> </w:t>
            </w:r>
            <w:r>
              <w:rPr>
                <w:rFonts w:ascii="Cambria"/>
                <w:b/>
              </w:rPr>
              <w:t>CMS-</w:t>
            </w:r>
            <w:r>
              <w:rPr>
                <w:rFonts w:ascii="Cambria"/>
                <w:b/>
                <w:color w:val="000000"/>
                <w:shd w:val="clear" w:color="auto" w:fill="D2D2D2"/>
              </w:rPr>
              <w:t>1561A</w:t>
            </w:r>
            <w:r>
              <w:rPr>
                <w:rFonts w:ascii="Cambria"/>
                <w:b/>
                <w:color w:val="000000"/>
                <w:spacing w:val="-8"/>
              </w:rPr>
              <w:t xml:space="preserve"> </w:t>
            </w:r>
            <w:r>
              <w:rPr>
                <w:rFonts w:ascii="Cambria"/>
                <w:color w:val="000000"/>
                <w:spacing w:val="-4"/>
              </w:rPr>
              <w:t>form</w:t>
            </w:r>
          </w:p>
        </w:tc>
        <w:tc>
          <w:tcPr>
            <w:tcW w:w="1710" w:type="dxa"/>
            <w:tcBorders>
              <w:top w:val="single" w:sz="6" w:space="0" w:color="000000"/>
              <w:left w:val="single" w:sz="8" w:space="0" w:color="000000"/>
              <w:bottom w:val="single" w:sz="8" w:space="0" w:color="000000"/>
              <w:right w:val="single" w:sz="8" w:space="0" w:color="000000"/>
            </w:tcBorders>
          </w:tcPr>
          <w:p w:rsidR="001D2A0A" w14:paraId="242A986A" w14:textId="77777777">
            <w:pPr>
              <w:pStyle w:val="TableParagraph"/>
              <w:spacing w:before="4"/>
              <w:ind w:left="288" w:right="227"/>
              <w:rPr>
                <w:rFonts w:ascii="Cambria"/>
                <w:sz w:val="24"/>
              </w:rPr>
            </w:pPr>
            <w:r>
              <w:rPr>
                <w:rFonts w:ascii="Cambria"/>
                <w:spacing w:val="-5"/>
                <w:sz w:val="24"/>
              </w:rPr>
              <w:t>375</w:t>
            </w:r>
          </w:p>
          <w:p w:rsidR="001D2A0A" w14:paraId="1125DC26" w14:textId="77777777">
            <w:pPr>
              <w:pStyle w:val="TableParagraph"/>
              <w:spacing w:before="56"/>
              <w:ind w:left="286" w:right="227"/>
              <w:rPr>
                <w:rFonts w:ascii="Cambria"/>
                <w:sz w:val="24"/>
              </w:rPr>
            </w:pPr>
            <w:r>
              <w:rPr>
                <w:rFonts w:ascii="Cambria"/>
                <w:spacing w:val="-2"/>
                <w:sz w:val="24"/>
              </w:rPr>
              <w:t>responses</w:t>
            </w:r>
          </w:p>
        </w:tc>
        <w:tc>
          <w:tcPr>
            <w:tcW w:w="1980" w:type="dxa"/>
            <w:tcBorders>
              <w:top w:val="single" w:sz="6" w:space="0" w:color="000000"/>
              <w:left w:val="single" w:sz="8" w:space="0" w:color="000000"/>
              <w:bottom w:val="single" w:sz="8" w:space="0" w:color="000000"/>
              <w:right w:val="single" w:sz="8" w:space="0" w:color="000000"/>
            </w:tcBorders>
          </w:tcPr>
          <w:p w:rsidR="001D2A0A" w14:paraId="747B55C6" w14:textId="77777777">
            <w:pPr>
              <w:pStyle w:val="TableParagraph"/>
              <w:spacing w:line="281" w:lineRule="exact"/>
              <w:ind w:left="59"/>
              <w:rPr>
                <w:rFonts w:ascii="Cambria"/>
                <w:sz w:val="24"/>
              </w:rPr>
            </w:pPr>
            <w:r>
              <w:rPr>
                <w:rFonts w:ascii="Cambria"/>
                <w:sz w:val="24"/>
              </w:rPr>
              <w:t>0</w:t>
            </w:r>
          </w:p>
          <w:p w:rsidR="001D2A0A" w14:paraId="3A968112" w14:textId="77777777">
            <w:pPr>
              <w:pStyle w:val="TableParagraph"/>
              <w:spacing w:line="281" w:lineRule="exact"/>
              <w:ind w:left="422" w:right="361"/>
              <w:rPr>
                <w:rFonts w:ascii="Cambria"/>
                <w:sz w:val="24"/>
              </w:rPr>
            </w:pPr>
            <w:r>
              <w:rPr>
                <w:rFonts w:ascii="Cambria"/>
                <w:spacing w:val="-2"/>
                <w:sz w:val="24"/>
              </w:rPr>
              <w:t>responses</w:t>
            </w:r>
          </w:p>
        </w:tc>
        <w:tc>
          <w:tcPr>
            <w:tcW w:w="1890" w:type="dxa"/>
            <w:tcBorders>
              <w:top w:val="single" w:sz="6" w:space="0" w:color="000000"/>
              <w:left w:val="single" w:sz="8" w:space="0" w:color="000000"/>
              <w:bottom w:val="single" w:sz="8" w:space="0" w:color="000000"/>
              <w:right w:val="thinThickMediumGap" w:sz="12" w:space="0" w:color="000000"/>
            </w:tcBorders>
          </w:tcPr>
          <w:p w:rsidR="001D2A0A" w14:paraId="3AE257FF" w14:textId="77777777">
            <w:pPr>
              <w:pStyle w:val="TableParagraph"/>
              <w:spacing w:before="140"/>
              <w:ind w:left="143" w:right="47"/>
              <w:rPr>
                <w:rFonts w:ascii="Cambria"/>
                <w:sz w:val="24"/>
              </w:rPr>
            </w:pPr>
            <w:r>
              <w:rPr>
                <w:rFonts w:ascii="Cambria"/>
                <w:sz w:val="24"/>
              </w:rPr>
              <w:t xml:space="preserve">+375 </w:t>
            </w:r>
            <w:r>
              <w:rPr>
                <w:rFonts w:ascii="Cambria"/>
                <w:spacing w:val="-2"/>
                <w:sz w:val="24"/>
              </w:rPr>
              <w:t>responses</w:t>
            </w:r>
          </w:p>
        </w:tc>
      </w:tr>
      <w:tr w14:paraId="6224FEE2" w14:textId="77777777">
        <w:tblPrEx>
          <w:tblW w:w="0" w:type="auto"/>
          <w:tblInd w:w="193" w:type="dxa"/>
          <w:tblLayout w:type="fixed"/>
          <w:tblCellMar>
            <w:left w:w="0" w:type="dxa"/>
            <w:right w:w="0" w:type="dxa"/>
          </w:tblCellMar>
          <w:tblLook w:val="01E0"/>
        </w:tblPrEx>
        <w:trPr>
          <w:trHeight w:val="645"/>
        </w:trPr>
        <w:tc>
          <w:tcPr>
            <w:tcW w:w="4724" w:type="dxa"/>
            <w:tcBorders>
              <w:top w:val="single" w:sz="8" w:space="0" w:color="000000"/>
              <w:bottom w:val="single" w:sz="8" w:space="0" w:color="000000"/>
              <w:right w:val="single" w:sz="8" w:space="0" w:color="000000"/>
            </w:tcBorders>
          </w:tcPr>
          <w:p w:rsidR="001D2A0A" w14:paraId="4DF4F066" w14:textId="77777777">
            <w:pPr>
              <w:pStyle w:val="TableParagraph"/>
              <w:spacing w:before="167"/>
              <w:ind w:left="91"/>
              <w:jc w:val="left"/>
              <w:rPr>
                <w:rFonts w:ascii="Cambria"/>
              </w:rPr>
            </w:pPr>
            <w:r>
              <w:rPr>
                <w:rFonts w:ascii="Cambria"/>
                <w:b/>
                <w:color w:val="000000"/>
                <w:shd w:val="clear" w:color="auto" w:fill="FFFF00"/>
              </w:rPr>
              <w:t>Time</w:t>
            </w:r>
            <w:r>
              <w:rPr>
                <w:rFonts w:ascii="Cambria"/>
                <w:b/>
                <w:color w:val="000000"/>
                <w:spacing w:val="-9"/>
              </w:rPr>
              <w:t xml:space="preserve"> </w:t>
            </w:r>
            <w:r>
              <w:rPr>
                <w:rFonts w:ascii="Cambria"/>
                <w:color w:val="000000"/>
              </w:rPr>
              <w:t>Burden</w:t>
            </w:r>
            <w:r>
              <w:rPr>
                <w:rFonts w:ascii="Cambria"/>
                <w:color w:val="000000"/>
                <w:spacing w:val="-8"/>
              </w:rPr>
              <w:t xml:space="preserve"> </w:t>
            </w:r>
            <w:r>
              <w:rPr>
                <w:rFonts w:ascii="Cambria"/>
                <w:color w:val="000000"/>
              </w:rPr>
              <w:t>for</w:t>
            </w:r>
            <w:r>
              <w:rPr>
                <w:rFonts w:ascii="Cambria"/>
                <w:color w:val="000000"/>
                <w:spacing w:val="-7"/>
              </w:rPr>
              <w:t xml:space="preserve"> </w:t>
            </w:r>
            <w:r>
              <w:rPr>
                <w:rFonts w:ascii="Cambria"/>
                <w:color w:val="000000"/>
              </w:rPr>
              <w:t>CMS-</w:t>
            </w:r>
            <w:r>
              <w:rPr>
                <w:rFonts w:ascii="Cambria"/>
                <w:b/>
                <w:color w:val="000000"/>
                <w:shd w:val="clear" w:color="auto" w:fill="00FFFF"/>
              </w:rPr>
              <w:t>1561</w:t>
            </w:r>
            <w:r>
              <w:rPr>
                <w:rFonts w:ascii="Cambria"/>
                <w:b/>
                <w:color w:val="000000"/>
                <w:spacing w:val="-8"/>
              </w:rPr>
              <w:t xml:space="preserve"> </w:t>
            </w:r>
            <w:r>
              <w:rPr>
                <w:rFonts w:ascii="Cambria"/>
                <w:color w:val="000000"/>
                <w:spacing w:val="-4"/>
              </w:rPr>
              <w:t>form</w:t>
            </w:r>
          </w:p>
        </w:tc>
        <w:tc>
          <w:tcPr>
            <w:tcW w:w="1710" w:type="dxa"/>
            <w:tcBorders>
              <w:top w:val="single" w:sz="8" w:space="0" w:color="000000"/>
              <w:left w:val="single" w:sz="8" w:space="0" w:color="000000"/>
              <w:bottom w:val="single" w:sz="8" w:space="0" w:color="000000"/>
              <w:right w:val="single" w:sz="8" w:space="0" w:color="000000"/>
            </w:tcBorders>
          </w:tcPr>
          <w:p w:rsidR="001D2A0A" w14:paraId="48B76374" w14:textId="77777777">
            <w:pPr>
              <w:pStyle w:val="TableParagraph"/>
              <w:spacing w:before="155"/>
              <w:ind w:left="288" w:right="227"/>
              <w:rPr>
                <w:rFonts w:ascii="Cambria"/>
                <w:sz w:val="24"/>
              </w:rPr>
            </w:pPr>
            <w:r>
              <w:rPr>
                <w:rFonts w:ascii="Cambria"/>
                <w:sz w:val="24"/>
              </w:rPr>
              <w:t>1,675</w:t>
            </w:r>
            <w:r>
              <w:rPr>
                <w:rFonts w:ascii="Cambria"/>
                <w:spacing w:val="-2"/>
                <w:sz w:val="24"/>
              </w:rPr>
              <w:t xml:space="preserve"> </w:t>
            </w:r>
            <w:r>
              <w:rPr>
                <w:rFonts w:ascii="Cambria"/>
                <w:spacing w:val="-4"/>
                <w:sz w:val="24"/>
              </w:rPr>
              <w:t>hrs.</w:t>
            </w:r>
          </w:p>
        </w:tc>
        <w:tc>
          <w:tcPr>
            <w:tcW w:w="1980" w:type="dxa"/>
            <w:tcBorders>
              <w:top w:val="single" w:sz="8" w:space="0" w:color="000000"/>
              <w:left w:val="single" w:sz="8" w:space="0" w:color="000000"/>
              <w:bottom w:val="single" w:sz="8" w:space="0" w:color="000000"/>
              <w:right w:val="single" w:sz="8" w:space="0" w:color="000000"/>
            </w:tcBorders>
          </w:tcPr>
          <w:p w:rsidR="001D2A0A" w14:paraId="3E6F3048" w14:textId="77777777">
            <w:pPr>
              <w:pStyle w:val="TableParagraph"/>
              <w:spacing w:before="123"/>
              <w:ind w:left="422" w:right="361"/>
              <w:rPr>
                <w:rFonts w:ascii="Cambria"/>
                <w:sz w:val="24"/>
              </w:rPr>
            </w:pPr>
            <w:r>
              <w:rPr>
                <w:rFonts w:ascii="Cambria"/>
                <w:sz w:val="24"/>
              </w:rPr>
              <w:t>3,088</w:t>
            </w:r>
            <w:r>
              <w:rPr>
                <w:rFonts w:ascii="Cambria"/>
                <w:spacing w:val="-2"/>
                <w:sz w:val="24"/>
              </w:rPr>
              <w:t xml:space="preserve"> </w:t>
            </w:r>
            <w:r>
              <w:rPr>
                <w:rFonts w:ascii="Cambria"/>
                <w:spacing w:val="-4"/>
                <w:sz w:val="24"/>
              </w:rPr>
              <w:t>hrs.</w:t>
            </w:r>
          </w:p>
        </w:tc>
        <w:tc>
          <w:tcPr>
            <w:tcW w:w="1890" w:type="dxa"/>
            <w:tcBorders>
              <w:top w:val="single" w:sz="8" w:space="0" w:color="000000"/>
              <w:left w:val="single" w:sz="8" w:space="0" w:color="000000"/>
              <w:bottom w:val="single" w:sz="8" w:space="0" w:color="000000"/>
              <w:right w:val="thinThickMediumGap" w:sz="12" w:space="0" w:color="000000"/>
            </w:tcBorders>
          </w:tcPr>
          <w:p w:rsidR="001D2A0A" w14:paraId="4A9C1D83" w14:textId="77777777">
            <w:pPr>
              <w:pStyle w:val="TableParagraph"/>
              <w:spacing w:before="123"/>
              <w:ind w:left="143" w:right="47"/>
              <w:rPr>
                <w:rFonts w:ascii="Cambria"/>
                <w:sz w:val="24"/>
              </w:rPr>
            </w:pPr>
            <w:r>
              <w:rPr>
                <w:rFonts w:ascii="Cambria"/>
                <w:b/>
                <w:sz w:val="24"/>
              </w:rPr>
              <w:t>-</w:t>
            </w:r>
            <w:r>
              <w:rPr>
                <w:rFonts w:ascii="Cambria"/>
                <w:color w:val="FF0000"/>
                <w:sz w:val="24"/>
              </w:rPr>
              <w:t>1,413</w:t>
            </w:r>
            <w:r>
              <w:rPr>
                <w:rFonts w:ascii="Cambria"/>
                <w:color w:val="FF0000"/>
                <w:spacing w:val="-3"/>
                <w:sz w:val="24"/>
              </w:rPr>
              <w:t xml:space="preserve"> </w:t>
            </w:r>
            <w:r>
              <w:rPr>
                <w:rFonts w:ascii="Cambria"/>
                <w:spacing w:val="-4"/>
                <w:sz w:val="24"/>
              </w:rPr>
              <w:t>hrs.</w:t>
            </w:r>
          </w:p>
        </w:tc>
      </w:tr>
      <w:tr w14:paraId="6C167FC3" w14:textId="77777777">
        <w:tblPrEx>
          <w:tblW w:w="0" w:type="auto"/>
          <w:tblInd w:w="193" w:type="dxa"/>
          <w:tblLayout w:type="fixed"/>
          <w:tblCellMar>
            <w:left w:w="0" w:type="dxa"/>
            <w:right w:w="0" w:type="dxa"/>
          </w:tblCellMar>
          <w:tblLook w:val="01E0"/>
        </w:tblPrEx>
        <w:trPr>
          <w:trHeight w:val="556"/>
        </w:trPr>
        <w:tc>
          <w:tcPr>
            <w:tcW w:w="4724" w:type="dxa"/>
            <w:tcBorders>
              <w:top w:val="single" w:sz="8" w:space="0" w:color="000000"/>
              <w:bottom w:val="single" w:sz="8" w:space="0" w:color="000000"/>
              <w:right w:val="single" w:sz="8" w:space="0" w:color="000000"/>
            </w:tcBorders>
          </w:tcPr>
          <w:p w:rsidR="001D2A0A" w14:paraId="40530B34" w14:textId="77777777">
            <w:pPr>
              <w:pStyle w:val="TableParagraph"/>
              <w:spacing w:before="123"/>
              <w:ind w:left="91"/>
              <w:jc w:val="left"/>
              <w:rPr>
                <w:rFonts w:ascii="Cambria"/>
              </w:rPr>
            </w:pPr>
            <w:r>
              <w:rPr>
                <w:rFonts w:ascii="Cambria"/>
                <w:b/>
                <w:color w:val="000000"/>
                <w:shd w:val="clear" w:color="auto" w:fill="FFFF00"/>
              </w:rPr>
              <w:t>Time</w:t>
            </w:r>
            <w:r>
              <w:rPr>
                <w:rFonts w:ascii="Cambria"/>
                <w:b/>
                <w:color w:val="000000"/>
                <w:spacing w:val="-9"/>
              </w:rPr>
              <w:t xml:space="preserve"> </w:t>
            </w:r>
            <w:r>
              <w:rPr>
                <w:rFonts w:ascii="Cambria"/>
                <w:color w:val="000000"/>
              </w:rPr>
              <w:t>Burden</w:t>
            </w:r>
            <w:r>
              <w:rPr>
                <w:rFonts w:ascii="Cambria"/>
                <w:color w:val="000000"/>
                <w:spacing w:val="-9"/>
              </w:rPr>
              <w:t xml:space="preserve"> </w:t>
            </w:r>
            <w:r>
              <w:rPr>
                <w:rFonts w:ascii="Cambria"/>
                <w:color w:val="000000"/>
              </w:rPr>
              <w:t>for</w:t>
            </w:r>
            <w:r>
              <w:rPr>
                <w:rFonts w:ascii="Cambria"/>
                <w:color w:val="000000"/>
                <w:spacing w:val="-8"/>
              </w:rPr>
              <w:t xml:space="preserve"> </w:t>
            </w:r>
            <w:r>
              <w:rPr>
                <w:rFonts w:ascii="Cambria"/>
                <w:color w:val="000000"/>
              </w:rPr>
              <w:t>CMS-</w:t>
            </w:r>
            <w:r>
              <w:rPr>
                <w:rFonts w:ascii="Cambria"/>
                <w:b/>
                <w:color w:val="000000"/>
                <w:shd w:val="clear" w:color="auto" w:fill="D2D2D2"/>
              </w:rPr>
              <w:t>1561A</w:t>
            </w:r>
            <w:r>
              <w:rPr>
                <w:rFonts w:ascii="Cambria"/>
                <w:b/>
                <w:color w:val="000000"/>
                <w:spacing w:val="-7"/>
              </w:rPr>
              <w:t xml:space="preserve"> </w:t>
            </w:r>
            <w:r>
              <w:rPr>
                <w:rFonts w:ascii="Cambria"/>
                <w:color w:val="000000"/>
                <w:spacing w:val="-4"/>
              </w:rPr>
              <w:t>form</w:t>
            </w:r>
          </w:p>
        </w:tc>
        <w:tc>
          <w:tcPr>
            <w:tcW w:w="1710" w:type="dxa"/>
            <w:tcBorders>
              <w:top w:val="single" w:sz="8" w:space="0" w:color="000000"/>
              <w:left w:val="single" w:sz="8" w:space="0" w:color="000000"/>
              <w:bottom w:val="single" w:sz="8" w:space="0" w:color="000000"/>
              <w:right w:val="single" w:sz="8" w:space="0" w:color="000000"/>
            </w:tcBorders>
          </w:tcPr>
          <w:p w:rsidR="001D2A0A" w14:paraId="4CE1A155" w14:textId="77777777">
            <w:pPr>
              <w:pStyle w:val="TableParagraph"/>
              <w:spacing w:before="111"/>
              <w:ind w:left="288" w:right="227"/>
              <w:rPr>
                <w:rFonts w:ascii="Cambria"/>
                <w:sz w:val="24"/>
              </w:rPr>
            </w:pPr>
            <w:r>
              <w:rPr>
                <w:rFonts w:ascii="Cambria"/>
                <w:sz w:val="24"/>
              </w:rPr>
              <w:t xml:space="preserve">375 </w:t>
            </w:r>
            <w:r>
              <w:rPr>
                <w:rFonts w:ascii="Cambria"/>
                <w:spacing w:val="-4"/>
                <w:sz w:val="24"/>
              </w:rPr>
              <w:t>hrs.</w:t>
            </w:r>
          </w:p>
        </w:tc>
        <w:tc>
          <w:tcPr>
            <w:tcW w:w="1980" w:type="dxa"/>
            <w:tcBorders>
              <w:top w:val="single" w:sz="8" w:space="0" w:color="000000"/>
              <w:left w:val="single" w:sz="8" w:space="0" w:color="000000"/>
              <w:bottom w:val="single" w:sz="8" w:space="0" w:color="000000"/>
              <w:right w:val="single" w:sz="8" w:space="0" w:color="000000"/>
            </w:tcBorders>
          </w:tcPr>
          <w:p w:rsidR="001D2A0A" w14:paraId="06F712BF" w14:textId="77777777">
            <w:pPr>
              <w:pStyle w:val="TableParagraph"/>
              <w:spacing w:before="77"/>
              <w:ind w:left="422" w:right="363"/>
              <w:rPr>
                <w:rFonts w:ascii="Cambria"/>
                <w:sz w:val="24"/>
              </w:rPr>
            </w:pPr>
            <w:r>
              <w:rPr>
                <w:rFonts w:ascii="Cambria"/>
                <w:sz w:val="24"/>
              </w:rPr>
              <w:t xml:space="preserve">0 </w:t>
            </w:r>
            <w:r>
              <w:rPr>
                <w:rFonts w:ascii="Cambria"/>
                <w:spacing w:val="-4"/>
                <w:sz w:val="24"/>
              </w:rPr>
              <w:t>hrs.</w:t>
            </w:r>
          </w:p>
        </w:tc>
        <w:tc>
          <w:tcPr>
            <w:tcW w:w="1890" w:type="dxa"/>
            <w:tcBorders>
              <w:top w:val="single" w:sz="8" w:space="0" w:color="000000"/>
              <w:left w:val="single" w:sz="8" w:space="0" w:color="000000"/>
              <w:bottom w:val="single" w:sz="8" w:space="0" w:color="000000"/>
              <w:right w:val="thinThickMediumGap" w:sz="12" w:space="0" w:color="000000"/>
            </w:tcBorders>
          </w:tcPr>
          <w:p w:rsidR="001D2A0A" w14:paraId="4F96ED32" w14:textId="77777777">
            <w:pPr>
              <w:pStyle w:val="TableParagraph"/>
              <w:spacing w:before="77"/>
              <w:ind w:left="143" w:right="47"/>
              <w:rPr>
                <w:rFonts w:ascii="Cambria"/>
                <w:sz w:val="24"/>
              </w:rPr>
            </w:pPr>
            <w:r>
              <w:rPr>
                <w:rFonts w:ascii="Cambria"/>
                <w:b/>
                <w:sz w:val="24"/>
              </w:rPr>
              <w:t>+</w:t>
            </w:r>
            <w:r>
              <w:rPr>
                <w:rFonts w:ascii="Cambria"/>
                <w:b/>
                <w:spacing w:val="-3"/>
                <w:sz w:val="24"/>
              </w:rPr>
              <w:t xml:space="preserve"> </w:t>
            </w:r>
            <w:r>
              <w:rPr>
                <w:rFonts w:ascii="Cambria"/>
                <w:sz w:val="24"/>
              </w:rPr>
              <w:t xml:space="preserve">375 </w:t>
            </w:r>
            <w:r>
              <w:rPr>
                <w:rFonts w:ascii="Cambria"/>
                <w:spacing w:val="-4"/>
                <w:sz w:val="24"/>
              </w:rPr>
              <w:t>hrs.</w:t>
            </w:r>
          </w:p>
        </w:tc>
      </w:tr>
      <w:tr w14:paraId="32D0DB72" w14:textId="77777777">
        <w:tblPrEx>
          <w:tblW w:w="0" w:type="auto"/>
          <w:tblInd w:w="193" w:type="dxa"/>
          <w:tblLayout w:type="fixed"/>
          <w:tblCellMar>
            <w:left w:w="0" w:type="dxa"/>
            <w:right w:w="0" w:type="dxa"/>
          </w:tblCellMar>
          <w:tblLook w:val="01E0"/>
        </w:tblPrEx>
        <w:trPr>
          <w:trHeight w:val="520"/>
        </w:trPr>
        <w:tc>
          <w:tcPr>
            <w:tcW w:w="4724" w:type="dxa"/>
            <w:tcBorders>
              <w:top w:val="single" w:sz="8" w:space="0" w:color="000000"/>
              <w:bottom w:val="single" w:sz="8" w:space="0" w:color="000000"/>
              <w:right w:val="single" w:sz="8" w:space="0" w:color="000000"/>
            </w:tcBorders>
          </w:tcPr>
          <w:p w:rsidR="001D2A0A" w14:paraId="36304B8F" w14:textId="77777777">
            <w:pPr>
              <w:pStyle w:val="TableParagraph"/>
              <w:spacing w:before="105"/>
              <w:ind w:left="91"/>
              <w:jc w:val="left"/>
              <w:rPr>
                <w:rFonts w:ascii="Cambria"/>
              </w:rPr>
            </w:pPr>
            <w:r>
              <w:rPr>
                <w:rFonts w:ascii="Cambria"/>
                <w:b/>
                <w:color w:val="000000"/>
                <w:shd w:val="clear" w:color="auto" w:fill="00FF00"/>
              </w:rPr>
              <w:t>Cost</w:t>
            </w:r>
            <w:r>
              <w:rPr>
                <w:rFonts w:ascii="Cambria"/>
                <w:b/>
                <w:color w:val="000000"/>
                <w:spacing w:val="-9"/>
              </w:rPr>
              <w:t xml:space="preserve"> </w:t>
            </w:r>
            <w:r>
              <w:rPr>
                <w:rFonts w:ascii="Cambria"/>
                <w:color w:val="000000"/>
              </w:rPr>
              <w:t>Burden</w:t>
            </w:r>
            <w:r>
              <w:rPr>
                <w:rFonts w:ascii="Cambria"/>
                <w:color w:val="000000"/>
                <w:spacing w:val="-8"/>
              </w:rPr>
              <w:t xml:space="preserve"> </w:t>
            </w:r>
            <w:r>
              <w:rPr>
                <w:rFonts w:ascii="Cambria"/>
                <w:color w:val="000000"/>
              </w:rPr>
              <w:t>for</w:t>
            </w:r>
            <w:r>
              <w:rPr>
                <w:rFonts w:ascii="Cambria"/>
                <w:color w:val="000000"/>
                <w:spacing w:val="-9"/>
              </w:rPr>
              <w:t xml:space="preserve"> </w:t>
            </w:r>
            <w:r>
              <w:rPr>
                <w:rFonts w:ascii="Cambria"/>
                <w:color w:val="000000"/>
              </w:rPr>
              <w:t>CMS-</w:t>
            </w:r>
            <w:r>
              <w:rPr>
                <w:rFonts w:ascii="Cambria"/>
                <w:b/>
                <w:color w:val="000000"/>
                <w:shd w:val="clear" w:color="auto" w:fill="00FFFF"/>
              </w:rPr>
              <w:t>1561</w:t>
            </w:r>
            <w:r>
              <w:rPr>
                <w:rFonts w:ascii="Cambria"/>
                <w:b/>
                <w:color w:val="000000"/>
                <w:spacing w:val="-8"/>
              </w:rPr>
              <w:t xml:space="preserve"> </w:t>
            </w:r>
            <w:r>
              <w:rPr>
                <w:rFonts w:ascii="Cambria"/>
                <w:color w:val="000000"/>
                <w:spacing w:val="-4"/>
              </w:rPr>
              <w:t>form</w:t>
            </w:r>
          </w:p>
        </w:tc>
        <w:tc>
          <w:tcPr>
            <w:tcW w:w="1710" w:type="dxa"/>
            <w:tcBorders>
              <w:top w:val="single" w:sz="8" w:space="0" w:color="000000"/>
              <w:left w:val="single" w:sz="8" w:space="0" w:color="000000"/>
              <w:bottom w:val="single" w:sz="8" w:space="0" w:color="000000"/>
              <w:right w:val="single" w:sz="8" w:space="0" w:color="000000"/>
            </w:tcBorders>
          </w:tcPr>
          <w:p w:rsidR="001D2A0A" w14:paraId="75CF8031" w14:textId="77777777">
            <w:pPr>
              <w:pStyle w:val="TableParagraph"/>
              <w:spacing w:before="93"/>
              <w:ind w:left="287" w:right="227"/>
              <w:rPr>
                <w:sz w:val="24"/>
              </w:rPr>
            </w:pPr>
            <w:r>
              <w:rPr>
                <w:rFonts w:ascii="Cambria"/>
                <w:spacing w:val="-2"/>
                <w:sz w:val="24"/>
              </w:rPr>
              <w:t>$</w:t>
            </w:r>
            <w:r>
              <w:rPr>
                <w:spacing w:val="-2"/>
                <w:sz w:val="24"/>
              </w:rPr>
              <w:t>295,979</w:t>
            </w:r>
          </w:p>
        </w:tc>
        <w:tc>
          <w:tcPr>
            <w:tcW w:w="1980" w:type="dxa"/>
            <w:tcBorders>
              <w:top w:val="single" w:sz="8" w:space="0" w:color="000000"/>
              <w:left w:val="single" w:sz="8" w:space="0" w:color="000000"/>
              <w:bottom w:val="single" w:sz="8" w:space="0" w:color="000000"/>
              <w:right w:val="single" w:sz="8" w:space="0" w:color="000000"/>
            </w:tcBorders>
          </w:tcPr>
          <w:p w:rsidR="001D2A0A" w14:paraId="3475D070" w14:textId="77777777">
            <w:pPr>
              <w:pStyle w:val="TableParagraph"/>
              <w:spacing w:before="59"/>
              <w:ind w:left="422" w:right="361"/>
              <w:rPr>
                <w:rFonts w:ascii="Cambria"/>
                <w:sz w:val="24"/>
              </w:rPr>
            </w:pPr>
            <w:r>
              <w:rPr>
                <w:rFonts w:ascii="Cambria"/>
                <w:spacing w:val="-2"/>
                <w:sz w:val="24"/>
              </w:rPr>
              <w:t>$513,706</w:t>
            </w:r>
          </w:p>
        </w:tc>
        <w:tc>
          <w:tcPr>
            <w:tcW w:w="1890" w:type="dxa"/>
            <w:tcBorders>
              <w:top w:val="single" w:sz="8" w:space="0" w:color="000000"/>
              <w:left w:val="single" w:sz="8" w:space="0" w:color="000000"/>
              <w:bottom w:val="single" w:sz="8" w:space="0" w:color="000000"/>
              <w:right w:val="thinThickMediumGap" w:sz="12" w:space="0" w:color="000000"/>
            </w:tcBorders>
          </w:tcPr>
          <w:p w:rsidR="001D2A0A" w14:paraId="26CA1D40" w14:textId="77777777">
            <w:pPr>
              <w:pStyle w:val="TableParagraph"/>
              <w:spacing w:before="59"/>
              <w:ind w:left="143" w:right="47"/>
              <w:rPr>
                <w:rFonts w:ascii="Cambria"/>
                <w:sz w:val="24"/>
              </w:rPr>
            </w:pPr>
            <w:r>
              <w:rPr>
                <w:rFonts w:ascii="Cambria"/>
                <w:b/>
                <w:color w:val="FF0000"/>
                <w:spacing w:val="-2"/>
                <w:sz w:val="24"/>
              </w:rPr>
              <w:t>-</w:t>
            </w:r>
            <w:r>
              <w:rPr>
                <w:rFonts w:ascii="Cambria"/>
                <w:color w:val="FF0000"/>
                <w:spacing w:val="-2"/>
                <w:sz w:val="24"/>
              </w:rPr>
              <w:t>$217,727</w:t>
            </w:r>
          </w:p>
        </w:tc>
      </w:tr>
      <w:tr w14:paraId="07BD7B91" w14:textId="77777777">
        <w:tblPrEx>
          <w:tblW w:w="0" w:type="auto"/>
          <w:tblInd w:w="193" w:type="dxa"/>
          <w:tblLayout w:type="fixed"/>
          <w:tblCellMar>
            <w:left w:w="0" w:type="dxa"/>
            <w:right w:w="0" w:type="dxa"/>
          </w:tblCellMar>
          <w:tblLook w:val="01E0"/>
        </w:tblPrEx>
        <w:trPr>
          <w:trHeight w:val="519"/>
        </w:trPr>
        <w:tc>
          <w:tcPr>
            <w:tcW w:w="4724" w:type="dxa"/>
            <w:tcBorders>
              <w:top w:val="single" w:sz="8" w:space="0" w:color="000000"/>
              <w:bottom w:val="thinThickMediumGap" w:sz="12" w:space="0" w:color="000000"/>
              <w:right w:val="single" w:sz="8" w:space="0" w:color="000000"/>
            </w:tcBorders>
          </w:tcPr>
          <w:p w:rsidR="001D2A0A" w14:paraId="117F6AED" w14:textId="77777777">
            <w:pPr>
              <w:pStyle w:val="TableParagraph"/>
              <w:spacing w:before="105"/>
              <w:ind w:left="91"/>
              <w:jc w:val="left"/>
              <w:rPr>
                <w:rFonts w:ascii="Cambria"/>
              </w:rPr>
            </w:pPr>
            <w:r>
              <w:rPr>
                <w:rFonts w:ascii="Cambria"/>
                <w:b/>
                <w:color w:val="000000"/>
                <w:shd w:val="clear" w:color="auto" w:fill="00FF00"/>
              </w:rPr>
              <w:t>Cost</w:t>
            </w:r>
            <w:r>
              <w:rPr>
                <w:rFonts w:ascii="Cambria"/>
                <w:b/>
                <w:color w:val="000000"/>
                <w:spacing w:val="-10"/>
              </w:rPr>
              <w:t xml:space="preserve"> </w:t>
            </w:r>
            <w:r>
              <w:rPr>
                <w:rFonts w:ascii="Cambria"/>
                <w:color w:val="000000"/>
              </w:rPr>
              <w:t>Burden</w:t>
            </w:r>
            <w:r>
              <w:rPr>
                <w:rFonts w:ascii="Cambria"/>
                <w:color w:val="000000"/>
                <w:spacing w:val="-8"/>
              </w:rPr>
              <w:t xml:space="preserve"> </w:t>
            </w:r>
            <w:r>
              <w:rPr>
                <w:rFonts w:ascii="Cambria"/>
                <w:color w:val="000000"/>
              </w:rPr>
              <w:t>for</w:t>
            </w:r>
            <w:r>
              <w:rPr>
                <w:rFonts w:ascii="Cambria"/>
                <w:color w:val="000000"/>
                <w:spacing w:val="-9"/>
              </w:rPr>
              <w:t xml:space="preserve"> </w:t>
            </w:r>
            <w:r>
              <w:rPr>
                <w:rFonts w:ascii="Cambria"/>
                <w:color w:val="000000"/>
              </w:rPr>
              <w:t>CMS-</w:t>
            </w:r>
            <w:r>
              <w:rPr>
                <w:rFonts w:ascii="Cambria"/>
                <w:b/>
                <w:color w:val="000000"/>
                <w:shd w:val="clear" w:color="auto" w:fill="D2D2D2"/>
              </w:rPr>
              <w:t>1561A</w:t>
            </w:r>
            <w:r>
              <w:rPr>
                <w:rFonts w:ascii="Cambria"/>
                <w:b/>
                <w:color w:val="000000"/>
                <w:spacing w:val="-8"/>
              </w:rPr>
              <w:t xml:space="preserve"> </w:t>
            </w:r>
            <w:r>
              <w:rPr>
                <w:rFonts w:ascii="Cambria"/>
                <w:color w:val="000000"/>
                <w:spacing w:val="-4"/>
              </w:rPr>
              <w:t>form</w:t>
            </w:r>
          </w:p>
        </w:tc>
        <w:tc>
          <w:tcPr>
            <w:tcW w:w="1710" w:type="dxa"/>
            <w:tcBorders>
              <w:top w:val="single" w:sz="8" w:space="0" w:color="000000"/>
              <w:left w:val="single" w:sz="8" w:space="0" w:color="000000"/>
              <w:bottom w:val="thinThickMediumGap" w:sz="12" w:space="0" w:color="000000"/>
              <w:right w:val="single" w:sz="8" w:space="0" w:color="000000"/>
            </w:tcBorders>
          </w:tcPr>
          <w:p w:rsidR="001D2A0A" w14:paraId="6035B6A6" w14:textId="77777777">
            <w:pPr>
              <w:pStyle w:val="TableParagraph"/>
              <w:spacing w:before="119"/>
              <w:ind w:left="287" w:right="227"/>
              <w:rPr>
                <w:sz w:val="24"/>
              </w:rPr>
            </w:pPr>
            <w:r>
              <w:rPr>
                <w:rFonts w:ascii="Cambria"/>
                <w:spacing w:val="-2"/>
                <w:sz w:val="24"/>
              </w:rPr>
              <w:t>$</w:t>
            </w:r>
            <w:r>
              <w:rPr>
                <w:spacing w:val="-2"/>
                <w:sz w:val="24"/>
              </w:rPr>
              <w:t>66,257</w:t>
            </w:r>
          </w:p>
        </w:tc>
        <w:tc>
          <w:tcPr>
            <w:tcW w:w="1980" w:type="dxa"/>
            <w:tcBorders>
              <w:top w:val="single" w:sz="8" w:space="0" w:color="000000"/>
              <w:left w:val="single" w:sz="8" w:space="0" w:color="000000"/>
              <w:bottom w:val="thinThickMediumGap" w:sz="12" w:space="0" w:color="000000"/>
              <w:right w:val="single" w:sz="8" w:space="0" w:color="000000"/>
            </w:tcBorders>
          </w:tcPr>
          <w:p w:rsidR="001D2A0A" w14:paraId="07ACF31F" w14:textId="77777777">
            <w:pPr>
              <w:pStyle w:val="TableParagraph"/>
              <w:spacing w:before="59"/>
              <w:ind w:left="422" w:right="362"/>
              <w:rPr>
                <w:rFonts w:ascii="Cambria"/>
                <w:sz w:val="24"/>
              </w:rPr>
            </w:pPr>
            <w:r>
              <w:rPr>
                <w:rFonts w:ascii="Cambria"/>
                <w:spacing w:val="-5"/>
                <w:sz w:val="24"/>
              </w:rPr>
              <w:t>$0</w:t>
            </w:r>
          </w:p>
        </w:tc>
        <w:tc>
          <w:tcPr>
            <w:tcW w:w="1890" w:type="dxa"/>
            <w:tcBorders>
              <w:top w:val="single" w:sz="8" w:space="0" w:color="000000"/>
              <w:left w:val="single" w:sz="8" w:space="0" w:color="000000"/>
              <w:bottom w:val="thinThickMediumGap" w:sz="12" w:space="0" w:color="000000"/>
              <w:right w:val="thinThickMediumGap" w:sz="12" w:space="0" w:color="000000"/>
            </w:tcBorders>
          </w:tcPr>
          <w:p w:rsidR="001D2A0A" w14:paraId="10F7A68F" w14:textId="77777777">
            <w:pPr>
              <w:pStyle w:val="TableParagraph"/>
              <w:spacing w:before="59"/>
              <w:ind w:left="143" w:right="47"/>
              <w:rPr>
                <w:rFonts w:ascii="Cambria"/>
                <w:sz w:val="24"/>
              </w:rPr>
            </w:pPr>
            <w:r>
              <w:rPr>
                <w:rFonts w:ascii="Cambria"/>
                <w:b/>
                <w:spacing w:val="-2"/>
                <w:sz w:val="24"/>
              </w:rPr>
              <w:t>+</w:t>
            </w:r>
            <w:r>
              <w:rPr>
                <w:rFonts w:ascii="Cambria"/>
                <w:spacing w:val="-2"/>
                <w:sz w:val="24"/>
              </w:rPr>
              <w:t>$66,257</w:t>
            </w:r>
          </w:p>
        </w:tc>
      </w:tr>
      <w:tr w14:paraId="7CE03B5F" w14:textId="77777777">
        <w:tblPrEx>
          <w:tblW w:w="0" w:type="auto"/>
          <w:tblInd w:w="193" w:type="dxa"/>
          <w:tblLayout w:type="fixed"/>
          <w:tblCellMar>
            <w:left w:w="0" w:type="dxa"/>
            <w:right w:w="0" w:type="dxa"/>
          </w:tblCellMar>
          <w:tblLook w:val="01E0"/>
        </w:tblPrEx>
        <w:trPr>
          <w:trHeight w:val="635"/>
        </w:trPr>
        <w:tc>
          <w:tcPr>
            <w:tcW w:w="4724" w:type="dxa"/>
            <w:tcBorders>
              <w:bottom w:val="thinThickMediumGap" w:sz="12" w:space="0" w:color="000000"/>
              <w:right w:val="single" w:sz="8" w:space="0" w:color="000000"/>
            </w:tcBorders>
            <w:shd w:val="clear" w:color="auto" w:fill="D9D9D9"/>
          </w:tcPr>
          <w:p w:rsidR="001D2A0A" w14:paraId="0B3A2552" w14:textId="77777777">
            <w:pPr>
              <w:pStyle w:val="TableParagraph"/>
              <w:spacing w:before="175"/>
              <w:ind w:left="91"/>
              <w:jc w:val="left"/>
              <w:rPr>
                <w:rFonts w:ascii="Cambria"/>
                <w:b/>
                <w:sz w:val="20"/>
              </w:rPr>
            </w:pPr>
            <w:r>
              <w:rPr>
                <w:rFonts w:ascii="Cambria"/>
                <w:b/>
                <w:sz w:val="20"/>
              </w:rPr>
              <w:t>Total</w:t>
            </w:r>
            <w:r>
              <w:rPr>
                <w:rFonts w:ascii="Cambria"/>
                <w:b/>
                <w:spacing w:val="-5"/>
                <w:sz w:val="20"/>
              </w:rPr>
              <w:t xml:space="preserve"> </w:t>
            </w:r>
            <w:r>
              <w:rPr>
                <w:rFonts w:ascii="Cambria"/>
                <w:b/>
                <w:sz w:val="20"/>
              </w:rPr>
              <w:t>Number</w:t>
            </w:r>
            <w:r>
              <w:rPr>
                <w:rFonts w:ascii="Cambria"/>
                <w:b/>
                <w:spacing w:val="-3"/>
                <w:sz w:val="20"/>
              </w:rPr>
              <w:t xml:space="preserve"> </w:t>
            </w:r>
            <w:r>
              <w:rPr>
                <w:rFonts w:ascii="Cambria"/>
                <w:b/>
                <w:sz w:val="20"/>
              </w:rPr>
              <w:t>of</w:t>
            </w:r>
            <w:r>
              <w:rPr>
                <w:rFonts w:ascii="Cambria"/>
                <w:b/>
                <w:spacing w:val="-4"/>
                <w:sz w:val="20"/>
              </w:rPr>
              <w:t xml:space="preserve"> </w:t>
            </w:r>
            <w:r>
              <w:rPr>
                <w:rFonts w:ascii="Cambria"/>
                <w:b/>
                <w:sz w:val="20"/>
              </w:rPr>
              <w:t>Respondents</w:t>
            </w:r>
            <w:r>
              <w:rPr>
                <w:rFonts w:ascii="Cambria"/>
                <w:b/>
                <w:spacing w:val="-4"/>
                <w:sz w:val="20"/>
              </w:rPr>
              <w:t xml:space="preserve"> </w:t>
            </w:r>
            <w:r>
              <w:rPr>
                <w:rFonts w:ascii="Cambria"/>
                <w:b/>
                <w:sz w:val="20"/>
              </w:rPr>
              <w:t>for</w:t>
            </w:r>
            <w:r>
              <w:rPr>
                <w:rFonts w:ascii="Cambria"/>
                <w:b/>
                <w:spacing w:val="-3"/>
                <w:sz w:val="20"/>
              </w:rPr>
              <w:t xml:space="preserve"> </w:t>
            </w:r>
            <w:r>
              <w:rPr>
                <w:rFonts w:ascii="Cambria"/>
                <w:b/>
                <w:sz w:val="20"/>
              </w:rPr>
              <w:t>Both</w:t>
            </w:r>
            <w:r>
              <w:rPr>
                <w:rFonts w:ascii="Cambria"/>
                <w:b/>
                <w:spacing w:val="-4"/>
                <w:sz w:val="20"/>
              </w:rPr>
              <w:t xml:space="preserve"> </w:t>
            </w:r>
            <w:r>
              <w:rPr>
                <w:rFonts w:ascii="Cambria"/>
                <w:b/>
                <w:spacing w:val="-2"/>
                <w:sz w:val="20"/>
              </w:rPr>
              <w:t>Forms</w:t>
            </w:r>
          </w:p>
        </w:tc>
        <w:tc>
          <w:tcPr>
            <w:tcW w:w="1710" w:type="dxa"/>
            <w:tcBorders>
              <w:left w:val="single" w:sz="8" w:space="0" w:color="000000"/>
              <w:bottom w:val="thinThickMediumGap" w:sz="12" w:space="0" w:color="000000"/>
              <w:right w:val="single" w:sz="8" w:space="0" w:color="000000"/>
            </w:tcBorders>
            <w:shd w:val="clear" w:color="auto" w:fill="D9D9D9"/>
          </w:tcPr>
          <w:p w:rsidR="001D2A0A" w14:paraId="50B684BE" w14:textId="77777777">
            <w:pPr>
              <w:pStyle w:val="TableParagraph"/>
              <w:spacing w:before="17"/>
              <w:ind w:left="287" w:right="227"/>
              <w:rPr>
                <w:rFonts w:ascii="Cambria"/>
                <w:b/>
                <w:sz w:val="24"/>
              </w:rPr>
            </w:pPr>
            <w:r>
              <w:rPr>
                <w:rFonts w:ascii="Cambria"/>
                <w:b/>
                <w:spacing w:val="-4"/>
                <w:sz w:val="24"/>
              </w:rPr>
              <w:t>2,050</w:t>
            </w:r>
          </w:p>
          <w:p w:rsidR="001D2A0A" w14:paraId="050F5195" w14:textId="77777777">
            <w:pPr>
              <w:pStyle w:val="TableParagraph"/>
              <w:spacing w:before="36"/>
              <w:ind w:left="288" w:right="227"/>
              <w:rPr>
                <w:rFonts w:ascii="Cambria"/>
                <w:b/>
                <w:sz w:val="20"/>
              </w:rPr>
            </w:pPr>
            <w:r>
              <w:rPr>
                <w:rFonts w:ascii="Cambria"/>
                <w:b/>
                <w:spacing w:val="-2"/>
                <w:sz w:val="20"/>
              </w:rPr>
              <w:t>respondents</w:t>
            </w:r>
          </w:p>
        </w:tc>
        <w:tc>
          <w:tcPr>
            <w:tcW w:w="1980" w:type="dxa"/>
            <w:tcBorders>
              <w:left w:val="single" w:sz="8" w:space="0" w:color="000000"/>
              <w:bottom w:val="thinThickMediumGap" w:sz="12" w:space="0" w:color="000000"/>
              <w:right w:val="single" w:sz="8" w:space="0" w:color="000000"/>
            </w:tcBorders>
            <w:shd w:val="clear" w:color="auto" w:fill="D9D9D9"/>
          </w:tcPr>
          <w:p w:rsidR="001D2A0A" w14:paraId="37B96B77" w14:textId="77777777">
            <w:pPr>
              <w:pStyle w:val="TableParagraph"/>
              <w:spacing w:line="281" w:lineRule="exact"/>
              <w:ind w:left="422" w:right="363"/>
              <w:rPr>
                <w:rFonts w:ascii="Cambria"/>
                <w:b/>
                <w:sz w:val="24"/>
              </w:rPr>
            </w:pPr>
            <w:r>
              <w:rPr>
                <w:rFonts w:ascii="Cambria"/>
                <w:b/>
                <w:spacing w:val="-4"/>
                <w:sz w:val="24"/>
              </w:rPr>
              <w:t>3,088</w:t>
            </w:r>
          </w:p>
          <w:p w:rsidR="001D2A0A" w14:paraId="5F5C7FC2" w14:textId="77777777">
            <w:pPr>
              <w:pStyle w:val="TableParagraph"/>
              <w:spacing w:line="234" w:lineRule="exact"/>
              <w:ind w:left="422" w:right="363"/>
              <w:rPr>
                <w:rFonts w:ascii="Cambria"/>
                <w:b/>
                <w:sz w:val="20"/>
              </w:rPr>
            </w:pPr>
            <w:r>
              <w:rPr>
                <w:rFonts w:ascii="Cambria"/>
                <w:b/>
                <w:spacing w:val="-2"/>
                <w:sz w:val="20"/>
              </w:rPr>
              <w:t>respondents</w:t>
            </w:r>
          </w:p>
        </w:tc>
        <w:tc>
          <w:tcPr>
            <w:tcW w:w="1890" w:type="dxa"/>
            <w:tcBorders>
              <w:left w:val="single" w:sz="8" w:space="0" w:color="000000"/>
              <w:bottom w:val="thinThickMediumGap" w:sz="12" w:space="0" w:color="000000"/>
              <w:right w:val="thinThickMediumGap" w:sz="12" w:space="0" w:color="000000"/>
            </w:tcBorders>
            <w:shd w:val="clear" w:color="auto" w:fill="D9D9D9"/>
          </w:tcPr>
          <w:p w:rsidR="001D2A0A" w14:paraId="7A9E12E9" w14:textId="77777777">
            <w:pPr>
              <w:pStyle w:val="TableParagraph"/>
              <w:spacing w:line="281" w:lineRule="exact"/>
              <w:ind w:left="143" w:right="47"/>
              <w:rPr>
                <w:rFonts w:ascii="Cambria"/>
                <w:b/>
                <w:sz w:val="24"/>
              </w:rPr>
            </w:pPr>
            <w:r>
              <w:rPr>
                <w:rFonts w:ascii="Cambria"/>
                <w:b/>
                <w:spacing w:val="-2"/>
                <w:sz w:val="24"/>
              </w:rPr>
              <w:t>-</w:t>
            </w:r>
            <w:r>
              <w:rPr>
                <w:rFonts w:ascii="Cambria"/>
                <w:b/>
                <w:color w:val="FF0000"/>
                <w:spacing w:val="-2"/>
                <w:sz w:val="24"/>
              </w:rPr>
              <w:t>1,038</w:t>
            </w:r>
          </w:p>
          <w:p w:rsidR="001D2A0A" w14:paraId="1D4861E4" w14:textId="77777777">
            <w:pPr>
              <w:pStyle w:val="TableParagraph"/>
              <w:spacing w:line="234" w:lineRule="exact"/>
              <w:ind w:left="143" w:right="47"/>
              <w:rPr>
                <w:rFonts w:ascii="Cambria"/>
                <w:b/>
                <w:sz w:val="20"/>
              </w:rPr>
            </w:pPr>
            <w:r>
              <w:rPr>
                <w:rFonts w:ascii="Cambria"/>
                <w:b/>
                <w:spacing w:val="-2"/>
                <w:sz w:val="20"/>
              </w:rPr>
              <w:t>respondents</w:t>
            </w:r>
          </w:p>
        </w:tc>
      </w:tr>
      <w:tr w14:paraId="7B770093" w14:textId="77777777">
        <w:tblPrEx>
          <w:tblW w:w="0" w:type="auto"/>
          <w:tblInd w:w="193" w:type="dxa"/>
          <w:tblLayout w:type="fixed"/>
          <w:tblCellMar>
            <w:left w:w="0" w:type="dxa"/>
            <w:right w:w="0" w:type="dxa"/>
          </w:tblCellMar>
          <w:tblLook w:val="01E0"/>
        </w:tblPrEx>
        <w:trPr>
          <w:trHeight w:val="548"/>
        </w:trPr>
        <w:tc>
          <w:tcPr>
            <w:tcW w:w="4724" w:type="dxa"/>
            <w:tcBorders>
              <w:bottom w:val="thinThickMediumGap" w:sz="12" w:space="0" w:color="000000"/>
              <w:right w:val="single" w:sz="8" w:space="0" w:color="000000"/>
            </w:tcBorders>
            <w:shd w:val="clear" w:color="auto" w:fill="D9D9D9"/>
          </w:tcPr>
          <w:p w:rsidR="001D2A0A" w14:paraId="415299A8" w14:textId="77777777">
            <w:pPr>
              <w:pStyle w:val="TableParagraph"/>
              <w:spacing w:before="107"/>
              <w:ind w:left="91"/>
              <w:jc w:val="left"/>
              <w:rPr>
                <w:rFonts w:ascii="Cambria"/>
                <w:b/>
                <w:sz w:val="24"/>
              </w:rPr>
            </w:pPr>
            <w:r>
              <w:rPr>
                <w:rFonts w:ascii="Cambria"/>
                <w:b/>
                <w:sz w:val="24"/>
              </w:rPr>
              <w:t>Total</w:t>
            </w:r>
            <w:r>
              <w:rPr>
                <w:rFonts w:ascii="Cambria"/>
                <w:b/>
                <w:spacing w:val="-3"/>
                <w:sz w:val="24"/>
              </w:rPr>
              <w:t xml:space="preserve"> </w:t>
            </w:r>
            <w:r>
              <w:rPr>
                <w:rFonts w:ascii="Cambria"/>
                <w:b/>
                <w:color w:val="000000"/>
                <w:sz w:val="24"/>
                <w:shd w:val="clear" w:color="auto" w:fill="FFFF00"/>
              </w:rPr>
              <w:t>Time</w:t>
            </w:r>
            <w:r>
              <w:rPr>
                <w:rFonts w:ascii="Cambria"/>
                <w:b/>
                <w:color w:val="000000"/>
                <w:spacing w:val="-3"/>
                <w:sz w:val="24"/>
              </w:rPr>
              <w:t xml:space="preserve"> </w:t>
            </w:r>
            <w:r>
              <w:rPr>
                <w:rFonts w:ascii="Cambria"/>
                <w:b/>
                <w:color w:val="000000"/>
                <w:sz w:val="24"/>
              </w:rPr>
              <w:t>Burden</w:t>
            </w:r>
            <w:r>
              <w:rPr>
                <w:rFonts w:ascii="Cambria"/>
                <w:b/>
                <w:color w:val="000000"/>
                <w:spacing w:val="-3"/>
                <w:sz w:val="24"/>
              </w:rPr>
              <w:t xml:space="preserve"> </w:t>
            </w:r>
            <w:r>
              <w:rPr>
                <w:rFonts w:ascii="Cambria"/>
                <w:b/>
                <w:color w:val="000000"/>
                <w:sz w:val="24"/>
              </w:rPr>
              <w:t>for</w:t>
            </w:r>
            <w:r>
              <w:rPr>
                <w:rFonts w:ascii="Cambria"/>
                <w:b/>
                <w:color w:val="000000"/>
                <w:spacing w:val="-2"/>
                <w:sz w:val="24"/>
              </w:rPr>
              <w:t xml:space="preserve"> </w:t>
            </w:r>
            <w:r>
              <w:rPr>
                <w:rFonts w:ascii="Cambria"/>
                <w:b/>
                <w:color w:val="000000"/>
                <w:sz w:val="24"/>
              </w:rPr>
              <w:t>Both</w:t>
            </w:r>
            <w:r>
              <w:rPr>
                <w:rFonts w:ascii="Cambria"/>
                <w:b/>
                <w:color w:val="000000"/>
                <w:spacing w:val="-3"/>
                <w:sz w:val="24"/>
              </w:rPr>
              <w:t xml:space="preserve"> </w:t>
            </w:r>
            <w:r>
              <w:rPr>
                <w:rFonts w:ascii="Cambria"/>
                <w:b/>
                <w:color w:val="000000"/>
                <w:spacing w:val="-4"/>
                <w:sz w:val="24"/>
              </w:rPr>
              <w:t>Forms</w:t>
            </w:r>
          </w:p>
        </w:tc>
        <w:tc>
          <w:tcPr>
            <w:tcW w:w="1710" w:type="dxa"/>
            <w:tcBorders>
              <w:left w:val="single" w:sz="8" w:space="0" w:color="000000"/>
              <w:bottom w:val="thinThickMediumGap" w:sz="12" w:space="0" w:color="000000"/>
              <w:right w:val="single" w:sz="8" w:space="0" w:color="000000"/>
            </w:tcBorders>
            <w:shd w:val="clear" w:color="auto" w:fill="D9D9D9"/>
          </w:tcPr>
          <w:p w:rsidR="001D2A0A" w14:paraId="18DD9C79" w14:textId="77777777">
            <w:pPr>
              <w:pStyle w:val="TableParagraph"/>
              <w:spacing w:before="107"/>
              <w:ind w:left="285" w:right="227"/>
              <w:rPr>
                <w:rFonts w:ascii="Cambria"/>
                <w:b/>
                <w:sz w:val="24"/>
              </w:rPr>
            </w:pPr>
            <w:r>
              <w:rPr>
                <w:rFonts w:ascii="Cambria"/>
                <w:b/>
                <w:sz w:val="24"/>
              </w:rPr>
              <w:t>2,050</w:t>
            </w:r>
            <w:r>
              <w:rPr>
                <w:rFonts w:ascii="Cambria"/>
                <w:b/>
                <w:spacing w:val="-3"/>
                <w:sz w:val="24"/>
              </w:rPr>
              <w:t xml:space="preserve"> </w:t>
            </w:r>
            <w:r>
              <w:rPr>
                <w:rFonts w:ascii="Cambria"/>
                <w:b/>
                <w:spacing w:val="-4"/>
                <w:sz w:val="24"/>
              </w:rPr>
              <w:t>hrs.</w:t>
            </w:r>
          </w:p>
        </w:tc>
        <w:tc>
          <w:tcPr>
            <w:tcW w:w="1980" w:type="dxa"/>
            <w:tcBorders>
              <w:left w:val="single" w:sz="8" w:space="0" w:color="000000"/>
              <w:bottom w:val="thinThickMediumGap" w:sz="12" w:space="0" w:color="000000"/>
              <w:right w:val="single" w:sz="8" w:space="0" w:color="000000"/>
            </w:tcBorders>
            <w:shd w:val="clear" w:color="auto" w:fill="D9D9D9"/>
          </w:tcPr>
          <w:p w:rsidR="001D2A0A" w14:paraId="08C88AA7" w14:textId="77777777">
            <w:pPr>
              <w:pStyle w:val="TableParagraph"/>
              <w:spacing w:before="73"/>
              <w:ind w:left="422" w:right="363"/>
              <w:rPr>
                <w:rFonts w:ascii="Cambria"/>
                <w:b/>
                <w:sz w:val="24"/>
              </w:rPr>
            </w:pPr>
            <w:r>
              <w:rPr>
                <w:rFonts w:ascii="Cambria"/>
                <w:b/>
                <w:sz w:val="24"/>
              </w:rPr>
              <w:t>3,088</w:t>
            </w:r>
            <w:r>
              <w:rPr>
                <w:rFonts w:ascii="Cambria"/>
                <w:b/>
                <w:spacing w:val="-3"/>
                <w:sz w:val="24"/>
              </w:rPr>
              <w:t xml:space="preserve"> </w:t>
            </w:r>
            <w:r>
              <w:rPr>
                <w:rFonts w:ascii="Cambria"/>
                <w:b/>
                <w:spacing w:val="-4"/>
                <w:sz w:val="24"/>
              </w:rPr>
              <w:t>hrs.</w:t>
            </w:r>
          </w:p>
        </w:tc>
        <w:tc>
          <w:tcPr>
            <w:tcW w:w="1890" w:type="dxa"/>
            <w:tcBorders>
              <w:left w:val="single" w:sz="8" w:space="0" w:color="000000"/>
              <w:bottom w:val="thinThickMediumGap" w:sz="12" w:space="0" w:color="000000"/>
              <w:right w:val="thinThickMediumGap" w:sz="12" w:space="0" w:color="000000"/>
            </w:tcBorders>
            <w:shd w:val="clear" w:color="auto" w:fill="D9D9D9"/>
          </w:tcPr>
          <w:p w:rsidR="001D2A0A" w14:paraId="107BE118" w14:textId="77777777">
            <w:pPr>
              <w:pStyle w:val="TableParagraph"/>
              <w:spacing w:before="73"/>
              <w:ind w:left="143" w:right="47"/>
              <w:rPr>
                <w:rFonts w:ascii="Cambria"/>
                <w:b/>
                <w:sz w:val="24"/>
              </w:rPr>
            </w:pPr>
            <w:r>
              <w:rPr>
                <w:rFonts w:ascii="Cambria"/>
                <w:b/>
                <w:sz w:val="24"/>
              </w:rPr>
              <w:t>-</w:t>
            </w:r>
            <w:r>
              <w:rPr>
                <w:rFonts w:ascii="Cambria"/>
                <w:b/>
                <w:spacing w:val="-4"/>
                <w:sz w:val="24"/>
              </w:rPr>
              <w:t xml:space="preserve"> </w:t>
            </w:r>
            <w:r>
              <w:rPr>
                <w:rFonts w:ascii="Cambria"/>
                <w:b/>
                <w:color w:val="FF0000"/>
                <w:sz w:val="24"/>
              </w:rPr>
              <w:t>1,038</w:t>
            </w:r>
            <w:r>
              <w:rPr>
                <w:rFonts w:ascii="Cambria"/>
                <w:b/>
                <w:color w:val="FF0000"/>
                <w:spacing w:val="-2"/>
                <w:sz w:val="24"/>
              </w:rPr>
              <w:t xml:space="preserve"> </w:t>
            </w:r>
            <w:r>
              <w:rPr>
                <w:rFonts w:ascii="Cambria"/>
                <w:b/>
                <w:spacing w:val="-4"/>
                <w:sz w:val="24"/>
              </w:rPr>
              <w:t>hrs.</w:t>
            </w:r>
          </w:p>
        </w:tc>
      </w:tr>
      <w:tr w14:paraId="04AE3200" w14:textId="77777777">
        <w:tblPrEx>
          <w:tblW w:w="0" w:type="auto"/>
          <w:tblInd w:w="193" w:type="dxa"/>
          <w:tblLayout w:type="fixed"/>
          <w:tblCellMar>
            <w:left w:w="0" w:type="dxa"/>
            <w:right w:w="0" w:type="dxa"/>
          </w:tblCellMar>
          <w:tblLook w:val="01E0"/>
        </w:tblPrEx>
        <w:trPr>
          <w:trHeight w:val="541"/>
        </w:trPr>
        <w:tc>
          <w:tcPr>
            <w:tcW w:w="4724" w:type="dxa"/>
            <w:tcBorders>
              <w:bottom w:val="thinThickMediumGap" w:sz="12" w:space="0" w:color="000000"/>
              <w:right w:val="single" w:sz="8" w:space="0" w:color="000000"/>
            </w:tcBorders>
            <w:shd w:val="clear" w:color="auto" w:fill="D9D9D9"/>
          </w:tcPr>
          <w:p w:rsidR="001D2A0A" w14:paraId="1F5E03B6" w14:textId="77777777">
            <w:pPr>
              <w:pStyle w:val="TableParagraph"/>
              <w:spacing w:before="103"/>
              <w:ind w:left="91"/>
              <w:jc w:val="left"/>
              <w:rPr>
                <w:rFonts w:ascii="Cambria"/>
                <w:b/>
                <w:sz w:val="24"/>
              </w:rPr>
            </w:pPr>
            <w:r>
              <w:rPr>
                <w:rFonts w:ascii="Cambria"/>
                <w:b/>
                <w:sz w:val="24"/>
              </w:rPr>
              <w:t>Total</w:t>
            </w:r>
            <w:r>
              <w:rPr>
                <w:rFonts w:ascii="Cambria"/>
                <w:b/>
                <w:spacing w:val="-2"/>
                <w:sz w:val="24"/>
              </w:rPr>
              <w:t xml:space="preserve"> </w:t>
            </w:r>
            <w:r>
              <w:rPr>
                <w:rFonts w:ascii="Cambria"/>
                <w:b/>
                <w:color w:val="000000"/>
                <w:sz w:val="24"/>
                <w:shd w:val="clear" w:color="auto" w:fill="00FF00"/>
              </w:rPr>
              <w:t>Cost</w:t>
            </w:r>
            <w:r>
              <w:rPr>
                <w:rFonts w:ascii="Cambria"/>
                <w:b/>
                <w:color w:val="000000"/>
                <w:spacing w:val="-4"/>
                <w:sz w:val="24"/>
              </w:rPr>
              <w:t xml:space="preserve"> </w:t>
            </w:r>
            <w:r>
              <w:rPr>
                <w:rFonts w:ascii="Cambria"/>
                <w:b/>
                <w:color w:val="000000"/>
                <w:sz w:val="24"/>
              </w:rPr>
              <w:t>Burden</w:t>
            </w:r>
            <w:r>
              <w:rPr>
                <w:rFonts w:ascii="Cambria"/>
                <w:b/>
                <w:color w:val="000000"/>
                <w:spacing w:val="-2"/>
                <w:sz w:val="24"/>
              </w:rPr>
              <w:t xml:space="preserve"> </w:t>
            </w:r>
            <w:r>
              <w:rPr>
                <w:rFonts w:ascii="Cambria"/>
                <w:b/>
                <w:color w:val="000000"/>
                <w:sz w:val="24"/>
              </w:rPr>
              <w:t>for</w:t>
            </w:r>
            <w:r>
              <w:rPr>
                <w:rFonts w:ascii="Cambria"/>
                <w:b/>
                <w:color w:val="000000"/>
                <w:spacing w:val="-2"/>
                <w:sz w:val="24"/>
              </w:rPr>
              <w:t xml:space="preserve"> </w:t>
            </w:r>
            <w:r>
              <w:rPr>
                <w:rFonts w:ascii="Cambria"/>
                <w:b/>
                <w:color w:val="000000"/>
                <w:sz w:val="24"/>
              </w:rPr>
              <w:t>Both</w:t>
            </w:r>
            <w:r>
              <w:rPr>
                <w:rFonts w:ascii="Cambria"/>
                <w:b/>
                <w:color w:val="000000"/>
                <w:spacing w:val="-2"/>
                <w:sz w:val="24"/>
              </w:rPr>
              <w:t xml:space="preserve"> </w:t>
            </w:r>
            <w:r>
              <w:rPr>
                <w:rFonts w:ascii="Cambria"/>
                <w:b/>
                <w:color w:val="000000"/>
                <w:spacing w:val="-4"/>
                <w:sz w:val="24"/>
              </w:rPr>
              <w:t>Forms</w:t>
            </w:r>
          </w:p>
        </w:tc>
        <w:tc>
          <w:tcPr>
            <w:tcW w:w="1710" w:type="dxa"/>
            <w:tcBorders>
              <w:left w:val="single" w:sz="8" w:space="0" w:color="000000"/>
              <w:bottom w:val="thinThickMediumGap" w:sz="12" w:space="0" w:color="000000"/>
              <w:right w:val="single" w:sz="8" w:space="0" w:color="000000"/>
            </w:tcBorders>
            <w:shd w:val="clear" w:color="auto" w:fill="D9D9D9"/>
          </w:tcPr>
          <w:p w:rsidR="001D2A0A" w14:paraId="74C11DC7" w14:textId="77777777">
            <w:pPr>
              <w:pStyle w:val="TableParagraph"/>
              <w:spacing w:before="103"/>
              <w:ind w:left="285" w:right="227"/>
              <w:rPr>
                <w:rFonts w:ascii="Cambria"/>
                <w:b/>
                <w:sz w:val="24"/>
              </w:rPr>
            </w:pPr>
            <w:r>
              <w:rPr>
                <w:rFonts w:ascii="Cambria"/>
                <w:b/>
                <w:spacing w:val="-2"/>
                <w:sz w:val="24"/>
              </w:rPr>
              <w:t>$362,236</w:t>
            </w:r>
          </w:p>
        </w:tc>
        <w:tc>
          <w:tcPr>
            <w:tcW w:w="1980" w:type="dxa"/>
            <w:tcBorders>
              <w:left w:val="single" w:sz="8" w:space="0" w:color="000000"/>
              <w:bottom w:val="thinThickMediumGap" w:sz="12" w:space="0" w:color="000000"/>
              <w:right w:val="single" w:sz="8" w:space="0" w:color="000000"/>
            </w:tcBorders>
            <w:shd w:val="clear" w:color="auto" w:fill="D9D9D9"/>
          </w:tcPr>
          <w:p w:rsidR="001D2A0A" w14:paraId="2FA05221" w14:textId="77777777">
            <w:pPr>
              <w:pStyle w:val="TableParagraph"/>
              <w:spacing w:before="70"/>
              <w:ind w:left="422" w:right="362"/>
              <w:rPr>
                <w:rFonts w:ascii="Cambria"/>
                <w:b/>
                <w:sz w:val="24"/>
              </w:rPr>
            </w:pPr>
            <w:r>
              <w:rPr>
                <w:rFonts w:ascii="Cambria"/>
                <w:b/>
                <w:spacing w:val="-2"/>
                <w:sz w:val="24"/>
              </w:rPr>
              <w:t>$513,706</w:t>
            </w:r>
          </w:p>
        </w:tc>
        <w:tc>
          <w:tcPr>
            <w:tcW w:w="1890" w:type="dxa"/>
            <w:tcBorders>
              <w:left w:val="single" w:sz="8" w:space="0" w:color="000000"/>
              <w:bottom w:val="thinThickMediumGap" w:sz="12" w:space="0" w:color="000000"/>
              <w:right w:val="thinThickMediumGap" w:sz="12" w:space="0" w:color="000000"/>
            </w:tcBorders>
            <w:shd w:val="clear" w:color="auto" w:fill="D9D9D9"/>
          </w:tcPr>
          <w:p w:rsidR="001D2A0A" w14:paraId="347B9920" w14:textId="77777777">
            <w:pPr>
              <w:pStyle w:val="TableParagraph"/>
              <w:spacing w:before="70"/>
              <w:ind w:left="141" w:right="47"/>
              <w:rPr>
                <w:rFonts w:ascii="Cambria"/>
                <w:b/>
                <w:sz w:val="24"/>
              </w:rPr>
            </w:pPr>
            <w:r>
              <w:rPr>
                <w:rFonts w:ascii="Cambria"/>
                <w:b/>
                <w:spacing w:val="-2"/>
                <w:sz w:val="24"/>
              </w:rPr>
              <w:t>-$</w:t>
            </w:r>
            <w:r>
              <w:rPr>
                <w:rFonts w:ascii="Cambria"/>
                <w:b/>
                <w:color w:val="FF0000"/>
                <w:spacing w:val="-2"/>
                <w:sz w:val="24"/>
              </w:rPr>
              <w:t>151,470</w:t>
            </w:r>
          </w:p>
        </w:tc>
      </w:tr>
    </w:tbl>
    <w:p w:rsidR="001D2A0A" w14:paraId="29C0E785" w14:textId="77777777">
      <w:pPr>
        <w:pStyle w:val="BodyText"/>
        <w:rPr>
          <w:b/>
          <w:sz w:val="23"/>
        </w:rPr>
      </w:pPr>
    </w:p>
    <w:p w:rsidR="001D2A0A" w:rsidP="008664BF" w14:paraId="687E91A9" w14:textId="77777777">
      <w:pPr>
        <w:pStyle w:val="BodyText"/>
        <w:ind w:left="720"/>
        <w:rPr>
          <w:rFonts w:ascii="Cambria"/>
        </w:rPr>
      </w:pPr>
      <w:r>
        <w:rPr>
          <w:rFonts w:ascii="Cambria"/>
        </w:rPr>
        <w:t>As</w:t>
      </w:r>
      <w:r>
        <w:rPr>
          <w:rFonts w:ascii="Cambria"/>
          <w:spacing w:val="-3"/>
        </w:rPr>
        <w:t xml:space="preserve"> </w:t>
      </w:r>
      <w:r>
        <w:rPr>
          <w:rFonts w:ascii="Cambria"/>
        </w:rPr>
        <w:t>the</w:t>
      </w:r>
      <w:r>
        <w:rPr>
          <w:rFonts w:ascii="Cambria"/>
          <w:spacing w:val="-3"/>
        </w:rPr>
        <w:t xml:space="preserve"> </w:t>
      </w:r>
      <w:r>
        <w:rPr>
          <w:rFonts w:ascii="Cambria"/>
        </w:rPr>
        <w:t>above</w:t>
      </w:r>
      <w:r>
        <w:rPr>
          <w:rFonts w:ascii="Cambria"/>
          <w:spacing w:val="-3"/>
        </w:rPr>
        <w:t xml:space="preserve"> </w:t>
      </w:r>
      <w:r>
        <w:rPr>
          <w:rFonts w:ascii="Cambria"/>
        </w:rPr>
        <w:t>table</w:t>
      </w:r>
      <w:r>
        <w:rPr>
          <w:rFonts w:ascii="Cambria"/>
          <w:spacing w:val="-3"/>
        </w:rPr>
        <w:t xml:space="preserve"> </w:t>
      </w:r>
      <w:r>
        <w:rPr>
          <w:rFonts w:ascii="Cambria"/>
        </w:rPr>
        <w:t>shows,</w:t>
      </w:r>
      <w:r>
        <w:rPr>
          <w:rFonts w:ascii="Cambria"/>
          <w:spacing w:val="-3"/>
        </w:rPr>
        <w:t xml:space="preserve"> </w:t>
      </w:r>
      <w:r>
        <w:rPr>
          <w:rFonts w:ascii="Cambria"/>
        </w:rPr>
        <w:t>the</w:t>
      </w:r>
      <w:r>
        <w:rPr>
          <w:rFonts w:ascii="Cambria"/>
          <w:spacing w:val="-3"/>
        </w:rPr>
        <w:t xml:space="preserve"> </w:t>
      </w:r>
      <w:r>
        <w:rPr>
          <w:rFonts w:ascii="Cambria"/>
        </w:rPr>
        <w:t>combined</w:t>
      </w:r>
      <w:r>
        <w:rPr>
          <w:rFonts w:ascii="Cambria"/>
          <w:spacing w:val="-3"/>
        </w:rPr>
        <w:t xml:space="preserve"> </w:t>
      </w:r>
      <w:r>
        <w:rPr>
          <w:rFonts w:ascii="Cambria"/>
        </w:rPr>
        <w:t>total</w:t>
      </w:r>
      <w:r>
        <w:rPr>
          <w:rFonts w:ascii="Cambria"/>
          <w:spacing w:val="-3"/>
        </w:rPr>
        <w:t xml:space="preserve"> </w:t>
      </w:r>
      <w:r>
        <w:rPr>
          <w:rFonts w:ascii="Cambria"/>
        </w:rPr>
        <w:t>annual</w:t>
      </w:r>
      <w:r>
        <w:rPr>
          <w:rFonts w:ascii="Cambria"/>
          <w:spacing w:val="-3"/>
        </w:rPr>
        <w:t xml:space="preserve"> </w:t>
      </w:r>
      <w:r>
        <w:rPr>
          <w:rFonts w:ascii="Cambria"/>
        </w:rPr>
        <w:t>time</w:t>
      </w:r>
      <w:r>
        <w:rPr>
          <w:rFonts w:ascii="Cambria"/>
          <w:spacing w:val="-3"/>
        </w:rPr>
        <w:t xml:space="preserve"> </w:t>
      </w:r>
      <w:r>
        <w:rPr>
          <w:rFonts w:ascii="Cambria"/>
        </w:rPr>
        <w:t>burden</w:t>
      </w:r>
      <w:r>
        <w:rPr>
          <w:rFonts w:ascii="Cambria"/>
          <w:spacing w:val="-3"/>
        </w:rPr>
        <w:t xml:space="preserve"> </w:t>
      </w:r>
      <w:r>
        <w:rPr>
          <w:rFonts w:ascii="Cambria"/>
        </w:rPr>
        <w:t>for</w:t>
      </w:r>
      <w:r>
        <w:rPr>
          <w:rFonts w:ascii="Cambria"/>
          <w:spacing w:val="-3"/>
        </w:rPr>
        <w:t xml:space="preserve"> </w:t>
      </w:r>
      <w:r>
        <w:rPr>
          <w:rFonts w:ascii="Cambria"/>
        </w:rPr>
        <w:t>both</w:t>
      </w:r>
      <w:r>
        <w:rPr>
          <w:rFonts w:ascii="Cambria"/>
          <w:spacing w:val="-3"/>
        </w:rPr>
        <w:t xml:space="preserve"> </w:t>
      </w:r>
      <w:r>
        <w:rPr>
          <w:rFonts w:ascii="Cambria"/>
        </w:rPr>
        <w:t>the</w:t>
      </w:r>
      <w:r>
        <w:rPr>
          <w:rFonts w:ascii="Cambria"/>
          <w:spacing w:val="-3"/>
        </w:rPr>
        <w:t xml:space="preserve"> </w:t>
      </w:r>
      <w:r>
        <w:rPr>
          <w:rFonts w:ascii="Cambria"/>
        </w:rPr>
        <w:t>CMS- 1561 and CMS-1561A forms has decreased by 1,038 hours.</w:t>
      </w:r>
      <w:r>
        <w:rPr>
          <w:rFonts w:ascii="Cambria"/>
          <w:spacing w:val="40"/>
        </w:rPr>
        <w:t xml:space="preserve"> </w:t>
      </w:r>
      <w:r>
        <w:rPr>
          <w:rFonts w:ascii="Cambria"/>
        </w:rPr>
        <w:t>The total annual cost burden for both forms has decreased by $151,470.</w:t>
      </w:r>
      <w:r>
        <w:rPr>
          <w:rFonts w:ascii="Cambria"/>
          <w:spacing w:val="40"/>
        </w:rPr>
        <w:t xml:space="preserve"> </w:t>
      </w:r>
      <w:r>
        <w:rPr>
          <w:rFonts w:ascii="Cambria"/>
        </w:rPr>
        <w:t>This decrease can be explained by the decrease in the number of annual respondents, which has decreased by an average of 1,038 respondents per year since the last PRA package was submitted.</w:t>
      </w:r>
    </w:p>
    <w:p w:rsidR="001D2A0A" w14:paraId="5AA6F103" w14:textId="77777777">
      <w:pPr>
        <w:rPr>
          <w:rFonts w:ascii="Cambria"/>
        </w:rPr>
        <w:sectPr>
          <w:pgSz w:w="12240" w:h="15840"/>
          <w:pgMar w:top="1400" w:right="820" w:bottom="1160" w:left="820" w:header="443" w:footer="972" w:gutter="0"/>
          <w:cols w:space="720"/>
        </w:sectPr>
      </w:pPr>
    </w:p>
    <w:p w:rsidR="001D2A0A" w14:paraId="5178DA27" w14:textId="77777777">
      <w:pPr>
        <w:pStyle w:val="BodyText"/>
        <w:spacing w:before="6"/>
        <w:rPr>
          <w:rFonts w:ascii="Cambria"/>
          <w:sz w:val="23"/>
        </w:rPr>
      </w:pPr>
    </w:p>
    <w:p w:rsidR="001D2A0A" w:rsidRPr="00694005" w:rsidP="008664BF" w14:paraId="2455F0BF" w14:textId="77777777">
      <w:pPr>
        <w:pStyle w:val="ListParagraph"/>
        <w:numPr>
          <w:ilvl w:val="0"/>
          <w:numId w:val="3"/>
        </w:numPr>
        <w:tabs>
          <w:tab w:val="left" w:pos="1340"/>
        </w:tabs>
        <w:ind w:left="720"/>
        <w:rPr>
          <w:b/>
          <w:bCs/>
          <w:sz w:val="24"/>
        </w:rPr>
      </w:pPr>
      <w:r w:rsidRPr="00694005">
        <w:rPr>
          <w:b/>
          <w:bCs/>
          <w:sz w:val="24"/>
          <w:u w:val="single"/>
        </w:rPr>
        <w:t>Publication</w:t>
      </w:r>
      <w:r w:rsidRPr="00694005">
        <w:rPr>
          <w:b/>
          <w:bCs/>
          <w:spacing w:val="-4"/>
          <w:sz w:val="24"/>
          <w:u w:val="single"/>
        </w:rPr>
        <w:t xml:space="preserve"> </w:t>
      </w:r>
      <w:r w:rsidRPr="00694005">
        <w:rPr>
          <w:b/>
          <w:bCs/>
          <w:sz w:val="24"/>
          <w:u w:val="single"/>
        </w:rPr>
        <w:t>and</w:t>
      </w:r>
      <w:r w:rsidRPr="00694005">
        <w:rPr>
          <w:b/>
          <w:bCs/>
          <w:spacing w:val="-2"/>
          <w:sz w:val="24"/>
          <w:u w:val="single"/>
        </w:rPr>
        <w:t xml:space="preserve"> </w:t>
      </w:r>
      <w:r w:rsidRPr="00694005">
        <w:rPr>
          <w:b/>
          <w:bCs/>
          <w:sz w:val="24"/>
          <w:u w:val="single"/>
        </w:rPr>
        <w:t>Tabulation</w:t>
      </w:r>
      <w:r w:rsidRPr="00694005">
        <w:rPr>
          <w:b/>
          <w:bCs/>
          <w:spacing w:val="-1"/>
          <w:sz w:val="24"/>
          <w:u w:val="single"/>
        </w:rPr>
        <w:t xml:space="preserve"> </w:t>
      </w:r>
      <w:r w:rsidRPr="00694005">
        <w:rPr>
          <w:b/>
          <w:bCs/>
          <w:spacing w:val="-4"/>
          <w:sz w:val="24"/>
          <w:u w:val="single"/>
        </w:rPr>
        <w:t>Dates</w:t>
      </w:r>
    </w:p>
    <w:p w:rsidR="001D2A0A" w14:paraId="10019C6B" w14:textId="77777777">
      <w:pPr>
        <w:pStyle w:val="BodyText"/>
      </w:pPr>
    </w:p>
    <w:p w:rsidR="001D2A0A" w:rsidP="008664BF" w14:paraId="28DA5DDC" w14:textId="77777777">
      <w:pPr>
        <w:pStyle w:val="BodyText"/>
        <w:spacing w:after="240"/>
        <w:ind w:left="720"/>
      </w:pPr>
      <w:r>
        <w:t>There</w:t>
      </w:r>
      <w:r>
        <w:rPr>
          <w:spacing w:val="-1"/>
        </w:rPr>
        <w:t xml:space="preserve"> </w:t>
      </w:r>
      <w:r>
        <w:t>are</w:t>
      </w:r>
      <w:r>
        <w:rPr>
          <w:spacing w:val="-1"/>
        </w:rPr>
        <w:t xml:space="preserve"> </w:t>
      </w:r>
      <w:r>
        <w:t>no</w:t>
      </w:r>
      <w:r>
        <w:rPr>
          <w:spacing w:val="-2"/>
        </w:rPr>
        <w:t xml:space="preserve"> </w:t>
      </w:r>
      <w:r>
        <w:t>publication</w:t>
      </w:r>
      <w:r>
        <w:rPr>
          <w:spacing w:val="-3"/>
        </w:rPr>
        <w:t xml:space="preserve"> </w:t>
      </w:r>
      <w:r>
        <w:t>and/or</w:t>
      </w:r>
      <w:r>
        <w:rPr>
          <w:spacing w:val="-2"/>
        </w:rPr>
        <w:t xml:space="preserve"> </w:t>
      </w:r>
      <w:r>
        <w:t xml:space="preserve">tabulation </w:t>
      </w:r>
      <w:r>
        <w:rPr>
          <w:spacing w:val="-2"/>
        </w:rPr>
        <w:t>dates.</w:t>
      </w:r>
    </w:p>
    <w:p w:rsidR="001D2A0A" w14:paraId="5C4F821C" w14:textId="77777777">
      <w:pPr>
        <w:pStyle w:val="BodyText"/>
        <w:rPr>
          <w:sz w:val="26"/>
        </w:rPr>
      </w:pPr>
    </w:p>
    <w:p w:rsidR="001D2A0A" w:rsidRPr="00694005" w:rsidP="008664BF" w14:paraId="713F470F" w14:textId="77777777">
      <w:pPr>
        <w:pStyle w:val="ListParagraph"/>
        <w:numPr>
          <w:ilvl w:val="0"/>
          <w:numId w:val="3"/>
        </w:numPr>
        <w:tabs>
          <w:tab w:val="left" w:pos="1340"/>
        </w:tabs>
        <w:ind w:left="720"/>
        <w:rPr>
          <w:b/>
          <w:bCs/>
          <w:sz w:val="24"/>
        </w:rPr>
      </w:pPr>
      <w:r w:rsidRPr="00694005">
        <w:rPr>
          <w:b/>
          <w:bCs/>
          <w:sz w:val="24"/>
          <w:u w:val="single"/>
        </w:rPr>
        <w:t>Expiration</w:t>
      </w:r>
      <w:r w:rsidRPr="00694005">
        <w:rPr>
          <w:b/>
          <w:bCs/>
          <w:spacing w:val="-6"/>
          <w:sz w:val="24"/>
          <w:u w:val="single"/>
        </w:rPr>
        <w:t xml:space="preserve"> </w:t>
      </w:r>
      <w:r w:rsidRPr="00694005">
        <w:rPr>
          <w:b/>
          <w:bCs/>
          <w:spacing w:val="-4"/>
          <w:sz w:val="24"/>
          <w:u w:val="single"/>
        </w:rPr>
        <w:t>Date</w:t>
      </w:r>
    </w:p>
    <w:p w:rsidR="001D2A0A" w14:paraId="2395F0F4" w14:textId="77777777">
      <w:pPr>
        <w:pStyle w:val="BodyText"/>
      </w:pPr>
    </w:p>
    <w:p w:rsidR="001D2A0A" w:rsidP="008664BF" w14:paraId="4A4986B3" w14:textId="77777777">
      <w:pPr>
        <w:pStyle w:val="BodyText"/>
        <w:spacing w:after="240"/>
        <w:ind w:left="720"/>
      </w:pPr>
      <w:r>
        <w:t>CMS</w:t>
      </w:r>
      <w:r>
        <w:rPr>
          <w:spacing w:val="-4"/>
        </w:rPr>
        <w:t xml:space="preserve"> </w:t>
      </w:r>
      <w:r>
        <w:t>will</w:t>
      </w:r>
      <w:r>
        <w:rPr>
          <w:spacing w:val="-3"/>
        </w:rPr>
        <w:t xml:space="preserve"> </w:t>
      </w:r>
      <w:r>
        <w:t>display</w:t>
      </w:r>
      <w:r>
        <w:rPr>
          <w:spacing w:val="-3"/>
        </w:rPr>
        <w:t xml:space="preserve"> </w:t>
      </w:r>
      <w:r>
        <w:t>the</w:t>
      </w:r>
      <w:r>
        <w:rPr>
          <w:spacing w:val="-3"/>
        </w:rPr>
        <w:t xml:space="preserve"> </w:t>
      </w:r>
      <w:r>
        <w:t>OMB</w:t>
      </w:r>
      <w:r>
        <w:rPr>
          <w:spacing w:val="-4"/>
        </w:rPr>
        <w:t xml:space="preserve"> </w:t>
      </w:r>
      <w:r>
        <w:t>approval</w:t>
      </w:r>
      <w:r>
        <w:rPr>
          <w:spacing w:val="-3"/>
        </w:rPr>
        <w:t xml:space="preserve"> </w:t>
      </w:r>
      <w:r>
        <w:t>expiration</w:t>
      </w:r>
      <w:r>
        <w:rPr>
          <w:spacing w:val="-5"/>
        </w:rPr>
        <w:t xml:space="preserve"> </w:t>
      </w:r>
      <w:r>
        <w:t>date</w:t>
      </w:r>
      <w:r>
        <w:rPr>
          <w:spacing w:val="-3"/>
        </w:rPr>
        <w:t xml:space="preserve"> </w:t>
      </w:r>
      <w:r>
        <w:t>on</w:t>
      </w:r>
      <w:r>
        <w:rPr>
          <w:spacing w:val="-3"/>
        </w:rPr>
        <w:t xml:space="preserve"> </w:t>
      </w:r>
      <w:r>
        <w:t>the</w:t>
      </w:r>
      <w:r>
        <w:rPr>
          <w:spacing w:val="-4"/>
        </w:rPr>
        <w:t xml:space="preserve"> </w:t>
      </w:r>
      <w:r>
        <w:t>CMS-1561</w:t>
      </w:r>
      <w:r>
        <w:rPr>
          <w:spacing w:val="-3"/>
        </w:rPr>
        <w:t xml:space="preserve"> </w:t>
      </w:r>
      <w:r>
        <w:t>and</w:t>
      </w:r>
      <w:r>
        <w:rPr>
          <w:spacing w:val="-3"/>
        </w:rPr>
        <w:t xml:space="preserve"> </w:t>
      </w:r>
      <w:r>
        <w:t xml:space="preserve">CMS-1561A </w:t>
      </w:r>
      <w:r>
        <w:rPr>
          <w:spacing w:val="-2"/>
        </w:rPr>
        <w:t>forms.</w:t>
      </w:r>
    </w:p>
    <w:p w:rsidR="001D2A0A" w:rsidP="008664BF" w14:paraId="01C15480" w14:textId="77777777">
      <w:pPr>
        <w:pStyle w:val="BodyText"/>
        <w:rPr>
          <w:sz w:val="26"/>
        </w:rPr>
      </w:pPr>
    </w:p>
    <w:p w:rsidR="001D2A0A" w:rsidP="008664BF" w14:paraId="70D3734F" w14:textId="77777777">
      <w:pPr>
        <w:pStyle w:val="Heading1"/>
        <w:ind w:left="0" w:firstLine="0"/>
        <w:rPr>
          <w:u w:val="none"/>
        </w:rPr>
      </w:pPr>
      <w:bookmarkStart w:id="9" w:name="B._Collections_of_Information_Employing_"/>
      <w:bookmarkEnd w:id="9"/>
      <w:r>
        <w:rPr>
          <w:u w:val="none"/>
        </w:rPr>
        <w:t>B.</w:t>
      </w:r>
      <w:r>
        <w:rPr>
          <w:spacing w:val="-5"/>
          <w:u w:val="none"/>
        </w:rPr>
        <w:t xml:space="preserve"> </w:t>
      </w:r>
      <w:r>
        <w:rPr>
          <w:u w:val="none"/>
        </w:rPr>
        <w:t>Collections</w:t>
      </w:r>
      <w:r>
        <w:rPr>
          <w:spacing w:val="-3"/>
          <w:u w:val="none"/>
        </w:rPr>
        <w:t xml:space="preserve"> </w:t>
      </w:r>
      <w:r>
        <w:rPr>
          <w:u w:val="none"/>
        </w:rPr>
        <w:t>of</w:t>
      </w:r>
      <w:r>
        <w:rPr>
          <w:spacing w:val="-3"/>
          <w:u w:val="none"/>
        </w:rPr>
        <w:t xml:space="preserve"> </w:t>
      </w:r>
      <w:r>
        <w:rPr>
          <w:u w:val="none"/>
        </w:rPr>
        <w:t>Information</w:t>
      </w:r>
      <w:r>
        <w:rPr>
          <w:spacing w:val="-4"/>
          <w:u w:val="none"/>
        </w:rPr>
        <w:t xml:space="preserve"> </w:t>
      </w:r>
      <w:r>
        <w:rPr>
          <w:u w:val="none"/>
        </w:rPr>
        <w:t>Employing</w:t>
      </w:r>
      <w:r>
        <w:rPr>
          <w:spacing w:val="-3"/>
          <w:u w:val="none"/>
        </w:rPr>
        <w:t xml:space="preserve"> </w:t>
      </w:r>
      <w:r>
        <w:rPr>
          <w:u w:val="none"/>
        </w:rPr>
        <w:t>Statistical</w:t>
      </w:r>
      <w:r>
        <w:rPr>
          <w:spacing w:val="-2"/>
          <w:u w:val="none"/>
        </w:rPr>
        <w:t xml:space="preserve"> Methods</w:t>
      </w:r>
    </w:p>
    <w:p w:rsidR="001D2A0A" w:rsidP="008664BF" w14:paraId="7AFBA279" w14:textId="77777777">
      <w:pPr>
        <w:pStyle w:val="BodyText"/>
        <w:rPr>
          <w:b/>
        </w:rPr>
      </w:pPr>
    </w:p>
    <w:p w:rsidR="001D2A0A" w:rsidP="008664BF" w14:paraId="2294E7C8" w14:textId="77777777">
      <w:pPr>
        <w:pStyle w:val="BodyText"/>
        <w:ind w:left="360"/>
      </w:pPr>
      <w:r>
        <w:t>CMS</w:t>
      </w:r>
      <w:r>
        <w:rPr>
          <w:spacing w:val="-5"/>
        </w:rPr>
        <w:t xml:space="preserve"> </w:t>
      </w:r>
      <w:r>
        <w:t>does</w:t>
      </w:r>
      <w:r>
        <w:rPr>
          <w:spacing w:val="-1"/>
        </w:rPr>
        <w:t xml:space="preserve"> </w:t>
      </w:r>
      <w:r>
        <w:t>not</w:t>
      </w:r>
      <w:r>
        <w:rPr>
          <w:spacing w:val="-1"/>
        </w:rPr>
        <w:t xml:space="preserve"> </w:t>
      </w:r>
      <w:r>
        <w:t>intend</w:t>
      </w:r>
      <w:r>
        <w:rPr>
          <w:spacing w:val="-1"/>
        </w:rPr>
        <w:t xml:space="preserve"> </w:t>
      </w:r>
      <w:r>
        <w:t>to</w:t>
      </w:r>
      <w:r>
        <w:rPr>
          <w:spacing w:val="-4"/>
        </w:rPr>
        <w:t xml:space="preserve"> </w:t>
      </w:r>
      <w:r>
        <w:t>collect</w:t>
      </w:r>
      <w:r>
        <w:rPr>
          <w:spacing w:val="-1"/>
        </w:rPr>
        <w:t xml:space="preserve"> </w:t>
      </w:r>
      <w:r>
        <w:t>information</w:t>
      </w:r>
      <w:r>
        <w:rPr>
          <w:spacing w:val="-1"/>
        </w:rPr>
        <w:t xml:space="preserve"> </w:t>
      </w:r>
      <w:r>
        <w:t>employing</w:t>
      </w:r>
      <w:r>
        <w:rPr>
          <w:spacing w:val="-1"/>
        </w:rPr>
        <w:t xml:space="preserve"> </w:t>
      </w:r>
      <w:r>
        <w:t>statistical</w:t>
      </w:r>
      <w:r>
        <w:rPr>
          <w:spacing w:val="-1"/>
        </w:rPr>
        <w:t xml:space="preserve"> </w:t>
      </w:r>
      <w:r>
        <w:rPr>
          <w:spacing w:val="-2"/>
        </w:rPr>
        <w:t>methods.</w:t>
      </w:r>
    </w:p>
    <w:sectPr>
      <w:pgSz w:w="12240" w:h="15840"/>
      <w:pgMar w:top="1400" w:right="820" w:bottom="1160" w:left="820" w:header="443" w:footer="97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A0A" w14:paraId="65217C77" w14:textId="2BD6AF6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6143625</wp:posOffset>
              </wp:positionH>
              <wp:positionV relativeFrom="page">
                <wp:posOffset>9301480</wp:posOffset>
              </wp:positionV>
              <wp:extent cx="727710" cy="166370"/>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7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2A0A" w14:textId="77777777">
                          <w:pPr>
                            <w:spacing w:before="12"/>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14</w:t>
                          </w:r>
                          <w:r>
                            <w:rPr>
                              <w:b/>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57.3pt;height:13.1pt;margin-top:732.4pt;margin-left:48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D2A0A" w14:paraId="43DCA1D2" w14:textId="77777777">
                    <w:pPr>
                      <w:spacing w:before="12"/>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14</w:t>
                    </w:r>
                    <w:r>
                      <w:rPr>
                        <w:b/>
                        <w:spacing w:val="-5"/>
                        <w:sz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2441" w14:paraId="03F64003" w14:textId="77777777">
      <w:r>
        <w:separator/>
      </w:r>
    </w:p>
  </w:footnote>
  <w:footnote w:type="continuationSeparator" w:id="1">
    <w:p w:rsidR="00F72441" w14:paraId="0A0652CB" w14:textId="77777777">
      <w:r>
        <w:continuationSeparator/>
      </w:r>
    </w:p>
  </w:footnote>
  <w:footnote w:id="2">
    <w:p w:rsidR="00276AA8" w:rsidP="00276AA8" w14:paraId="627B114D" w14:textId="77777777">
      <w:pPr>
        <w:spacing w:before="84"/>
        <w:ind w:left="620" w:right="758" w:hanging="1"/>
        <w:rPr>
          <w:sz w:val="20"/>
        </w:rPr>
      </w:pPr>
      <w:r>
        <w:rPr>
          <w:rStyle w:val="FootnoteReference"/>
        </w:rPr>
        <w:footnoteRef/>
      </w:r>
      <w:r>
        <w:t xml:space="preserve">  </w:t>
      </w:r>
      <w:r w:rsidRPr="00276AA8">
        <w:rPr>
          <w:sz w:val="18"/>
          <w:szCs w:val="20"/>
        </w:rPr>
        <w:t>This</w:t>
      </w:r>
      <w:r w:rsidRPr="00276AA8">
        <w:rPr>
          <w:spacing w:val="-2"/>
          <w:sz w:val="18"/>
          <w:szCs w:val="20"/>
        </w:rPr>
        <w:t xml:space="preserve"> </w:t>
      </w:r>
      <w:r w:rsidRPr="00276AA8">
        <w:rPr>
          <w:sz w:val="18"/>
          <w:szCs w:val="20"/>
        </w:rPr>
        <w:t>information</w:t>
      </w:r>
      <w:r w:rsidRPr="00276AA8">
        <w:rPr>
          <w:spacing w:val="-3"/>
          <w:sz w:val="18"/>
          <w:szCs w:val="20"/>
        </w:rPr>
        <w:t xml:space="preserve"> </w:t>
      </w:r>
      <w:r w:rsidRPr="00276AA8">
        <w:rPr>
          <w:sz w:val="18"/>
          <w:szCs w:val="20"/>
        </w:rPr>
        <w:t>was</w:t>
      </w:r>
      <w:r w:rsidRPr="00276AA8">
        <w:rPr>
          <w:spacing w:val="-3"/>
          <w:sz w:val="18"/>
          <w:szCs w:val="20"/>
        </w:rPr>
        <w:t xml:space="preserve"> </w:t>
      </w:r>
      <w:r w:rsidRPr="00276AA8">
        <w:rPr>
          <w:sz w:val="18"/>
          <w:szCs w:val="20"/>
        </w:rPr>
        <w:t>obtained</w:t>
      </w:r>
      <w:r w:rsidRPr="00276AA8">
        <w:rPr>
          <w:spacing w:val="-3"/>
          <w:sz w:val="18"/>
          <w:szCs w:val="20"/>
        </w:rPr>
        <w:t xml:space="preserve"> </w:t>
      </w:r>
      <w:r w:rsidRPr="00276AA8">
        <w:rPr>
          <w:sz w:val="18"/>
          <w:szCs w:val="20"/>
        </w:rPr>
        <w:t>from</w:t>
      </w:r>
      <w:r w:rsidRPr="00276AA8">
        <w:rPr>
          <w:spacing w:val="-4"/>
          <w:sz w:val="18"/>
          <w:szCs w:val="20"/>
        </w:rPr>
        <w:t xml:space="preserve"> </w:t>
      </w:r>
      <w:r w:rsidRPr="00276AA8">
        <w:rPr>
          <w:sz w:val="18"/>
          <w:szCs w:val="20"/>
        </w:rPr>
        <w:t>the</w:t>
      </w:r>
      <w:r w:rsidRPr="00276AA8">
        <w:rPr>
          <w:spacing w:val="-2"/>
          <w:sz w:val="18"/>
          <w:szCs w:val="20"/>
        </w:rPr>
        <w:t xml:space="preserve"> </w:t>
      </w:r>
      <w:r w:rsidRPr="00276AA8">
        <w:rPr>
          <w:sz w:val="18"/>
          <w:szCs w:val="20"/>
        </w:rPr>
        <w:t>CMS</w:t>
      </w:r>
      <w:r w:rsidRPr="00276AA8">
        <w:rPr>
          <w:spacing w:val="-2"/>
          <w:sz w:val="18"/>
          <w:szCs w:val="20"/>
        </w:rPr>
        <w:t xml:space="preserve"> </w:t>
      </w:r>
      <w:r w:rsidRPr="00276AA8">
        <w:rPr>
          <w:sz w:val="18"/>
          <w:szCs w:val="20"/>
        </w:rPr>
        <w:t>Survey</w:t>
      </w:r>
      <w:r w:rsidRPr="00276AA8">
        <w:rPr>
          <w:spacing w:val="-3"/>
          <w:sz w:val="18"/>
          <w:szCs w:val="20"/>
        </w:rPr>
        <w:t xml:space="preserve"> </w:t>
      </w:r>
      <w:r w:rsidRPr="00276AA8">
        <w:rPr>
          <w:sz w:val="18"/>
          <w:szCs w:val="20"/>
        </w:rPr>
        <w:t>&amp;</w:t>
      </w:r>
      <w:r w:rsidRPr="00276AA8">
        <w:rPr>
          <w:spacing w:val="-3"/>
          <w:sz w:val="18"/>
          <w:szCs w:val="20"/>
        </w:rPr>
        <w:t xml:space="preserve"> </w:t>
      </w:r>
      <w:r w:rsidRPr="00276AA8">
        <w:rPr>
          <w:sz w:val="18"/>
          <w:szCs w:val="20"/>
        </w:rPr>
        <w:t>Certification</w:t>
      </w:r>
      <w:r w:rsidRPr="00276AA8">
        <w:rPr>
          <w:spacing w:val="-3"/>
          <w:sz w:val="18"/>
          <w:szCs w:val="20"/>
        </w:rPr>
        <w:t xml:space="preserve"> </w:t>
      </w:r>
      <w:r w:rsidRPr="00276AA8">
        <w:rPr>
          <w:sz w:val="18"/>
          <w:szCs w:val="20"/>
        </w:rPr>
        <w:t>Quality,</w:t>
      </w:r>
      <w:r w:rsidRPr="00276AA8">
        <w:rPr>
          <w:spacing w:val="-2"/>
          <w:sz w:val="18"/>
          <w:szCs w:val="20"/>
        </w:rPr>
        <w:t xml:space="preserve"> </w:t>
      </w:r>
      <w:r w:rsidRPr="00276AA8">
        <w:rPr>
          <w:sz w:val="18"/>
          <w:szCs w:val="20"/>
        </w:rPr>
        <w:t>Certification</w:t>
      </w:r>
      <w:r w:rsidRPr="00276AA8">
        <w:rPr>
          <w:spacing w:val="-1"/>
          <w:sz w:val="18"/>
          <w:szCs w:val="20"/>
        </w:rPr>
        <w:t xml:space="preserve"> </w:t>
      </w:r>
      <w:r w:rsidRPr="00276AA8">
        <w:rPr>
          <w:sz w:val="18"/>
          <w:szCs w:val="20"/>
        </w:rPr>
        <w:t>&amp;</w:t>
      </w:r>
      <w:r w:rsidRPr="00276AA8">
        <w:rPr>
          <w:spacing w:val="-3"/>
          <w:sz w:val="18"/>
          <w:szCs w:val="20"/>
        </w:rPr>
        <w:t xml:space="preserve"> </w:t>
      </w:r>
      <w:r w:rsidRPr="00276AA8">
        <w:rPr>
          <w:sz w:val="18"/>
          <w:szCs w:val="20"/>
        </w:rPr>
        <w:t>Quality</w:t>
      </w:r>
      <w:r w:rsidRPr="00276AA8">
        <w:rPr>
          <w:spacing w:val="-3"/>
          <w:sz w:val="18"/>
          <w:szCs w:val="20"/>
        </w:rPr>
        <w:t xml:space="preserve"> </w:t>
      </w:r>
      <w:r w:rsidRPr="00276AA8">
        <w:rPr>
          <w:sz w:val="18"/>
          <w:szCs w:val="20"/>
        </w:rPr>
        <w:t xml:space="preserve">Reports </w:t>
      </w:r>
      <w:r>
        <w:rPr>
          <w:sz w:val="20"/>
        </w:rPr>
        <w:t>(S&amp;C QCOR Reports) and the CMS IQIES system.</w:t>
      </w:r>
    </w:p>
    <w:p w:rsidR="00276AA8" w14:paraId="320BE7F7" w14:textId="265391B6">
      <w:pPr>
        <w:pStyle w:val="FootnoteText"/>
      </w:pPr>
    </w:p>
  </w:footnote>
  <w:footnote w:id="3">
    <w:p w:rsidR="00B65285" w14:paraId="040CA304" w14:textId="43F71A7E">
      <w:pPr>
        <w:pStyle w:val="FootnoteText"/>
      </w:pPr>
      <w:r>
        <w:rPr>
          <w:rStyle w:val="FootnoteReference"/>
        </w:rPr>
        <w:footnoteRef/>
      </w:r>
      <w:r>
        <w:t xml:space="preserve">  This</w:t>
      </w:r>
      <w:r>
        <w:rPr>
          <w:spacing w:val="-2"/>
        </w:rPr>
        <w:t xml:space="preserve"> </w:t>
      </w:r>
      <w:r>
        <w:t>information</w:t>
      </w:r>
      <w:r>
        <w:rPr>
          <w:spacing w:val="-3"/>
        </w:rPr>
        <w:t xml:space="preserve"> </w:t>
      </w:r>
      <w:r>
        <w:t>was</w:t>
      </w:r>
      <w:r>
        <w:rPr>
          <w:spacing w:val="-3"/>
        </w:rPr>
        <w:t xml:space="preserve"> </w:t>
      </w:r>
      <w:r>
        <w:t>obtained</w:t>
      </w:r>
      <w:r>
        <w:rPr>
          <w:spacing w:val="-3"/>
        </w:rPr>
        <w:t xml:space="preserve"> </w:t>
      </w:r>
      <w:r>
        <w:t>from</w:t>
      </w:r>
      <w:r>
        <w:rPr>
          <w:spacing w:val="-4"/>
        </w:rPr>
        <w:t xml:space="preserve"> </w:t>
      </w:r>
      <w:r>
        <w:t>the</w:t>
      </w:r>
      <w:r>
        <w:rPr>
          <w:spacing w:val="-2"/>
        </w:rPr>
        <w:t xml:space="preserve"> </w:t>
      </w:r>
      <w:r>
        <w:t>CMS</w:t>
      </w:r>
      <w:r>
        <w:rPr>
          <w:spacing w:val="-2"/>
        </w:rPr>
        <w:t xml:space="preserve"> </w:t>
      </w:r>
      <w:r>
        <w:t>Survey</w:t>
      </w:r>
      <w:r>
        <w:rPr>
          <w:spacing w:val="-3"/>
        </w:rPr>
        <w:t xml:space="preserve"> </w:t>
      </w:r>
      <w:r>
        <w:t>&amp;</w:t>
      </w:r>
      <w:r>
        <w:rPr>
          <w:spacing w:val="-3"/>
        </w:rPr>
        <w:t xml:space="preserve"> </w:t>
      </w:r>
      <w:r>
        <w:t>Certification</w:t>
      </w:r>
      <w:r>
        <w:rPr>
          <w:spacing w:val="-3"/>
        </w:rPr>
        <w:t xml:space="preserve"> </w:t>
      </w:r>
      <w:r>
        <w:t>Quality,</w:t>
      </w:r>
      <w:r>
        <w:rPr>
          <w:spacing w:val="-2"/>
        </w:rPr>
        <w:t xml:space="preserve"> </w:t>
      </w:r>
      <w:r>
        <w:t>Certification</w:t>
      </w:r>
      <w:r>
        <w:rPr>
          <w:spacing w:val="-1"/>
        </w:rPr>
        <w:t xml:space="preserve"> </w:t>
      </w:r>
      <w:r>
        <w:t>&amp;</w:t>
      </w:r>
      <w:r>
        <w:rPr>
          <w:spacing w:val="-3"/>
        </w:rPr>
        <w:t xml:space="preserve"> </w:t>
      </w:r>
      <w:r>
        <w:t>Quality</w:t>
      </w:r>
      <w:r>
        <w:rPr>
          <w:spacing w:val="-3"/>
        </w:rPr>
        <w:t xml:space="preserve"> </w:t>
      </w:r>
      <w:r>
        <w:t>Reports (S&amp;C QCOR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A0A" w14:paraId="2C660655" w14:textId="5C64070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1743710</wp:posOffset>
              </wp:positionH>
              <wp:positionV relativeFrom="page">
                <wp:posOffset>268605</wp:posOffset>
              </wp:positionV>
              <wp:extent cx="4284345" cy="544830"/>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84345" cy="5448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2A0A" w14:textId="77777777">
                          <w:pPr>
                            <w:spacing w:before="10"/>
                            <w:ind w:left="18" w:right="18"/>
                            <w:jc w:val="center"/>
                            <w:rPr>
                              <w:b/>
                              <w:sz w:val="24"/>
                            </w:rPr>
                          </w:pPr>
                          <w:r>
                            <w:rPr>
                              <w:b/>
                              <w:sz w:val="24"/>
                            </w:rPr>
                            <w:t>Supporting</w:t>
                          </w:r>
                          <w:r>
                            <w:rPr>
                              <w:b/>
                              <w:spacing w:val="-6"/>
                              <w:sz w:val="24"/>
                            </w:rPr>
                            <w:t xml:space="preserve"> </w:t>
                          </w:r>
                          <w:r>
                            <w:rPr>
                              <w:b/>
                              <w:sz w:val="24"/>
                            </w:rPr>
                            <w:t>Statement,</w:t>
                          </w:r>
                          <w:r>
                            <w:rPr>
                              <w:b/>
                              <w:spacing w:val="-6"/>
                              <w:sz w:val="24"/>
                            </w:rPr>
                            <w:t xml:space="preserve"> </w:t>
                          </w:r>
                          <w:r>
                            <w:rPr>
                              <w:b/>
                              <w:spacing w:val="-12"/>
                              <w:sz w:val="24"/>
                            </w:rPr>
                            <w:t>A</w:t>
                          </w:r>
                        </w:p>
                        <w:p w:rsidR="001D2A0A" w14:textId="77777777">
                          <w:pPr>
                            <w:ind w:left="20" w:right="18"/>
                            <w:jc w:val="center"/>
                            <w:rPr>
                              <w:b/>
                              <w:sz w:val="24"/>
                            </w:rPr>
                          </w:pPr>
                          <w:r>
                            <w:rPr>
                              <w:b/>
                              <w:sz w:val="24"/>
                            </w:rPr>
                            <w:t>Health</w:t>
                          </w:r>
                          <w:r>
                            <w:rPr>
                              <w:b/>
                              <w:spacing w:val="-7"/>
                              <w:sz w:val="24"/>
                            </w:rPr>
                            <w:t xml:space="preserve"> </w:t>
                          </w:r>
                          <w:r>
                            <w:rPr>
                              <w:b/>
                              <w:sz w:val="24"/>
                            </w:rPr>
                            <w:t>Insurance</w:t>
                          </w:r>
                          <w:r>
                            <w:rPr>
                              <w:b/>
                              <w:spacing w:val="-6"/>
                              <w:sz w:val="24"/>
                            </w:rPr>
                            <w:t xml:space="preserve"> </w:t>
                          </w:r>
                          <w:r>
                            <w:rPr>
                              <w:b/>
                              <w:sz w:val="24"/>
                            </w:rPr>
                            <w:t>Benefit</w:t>
                          </w:r>
                          <w:r>
                            <w:rPr>
                              <w:b/>
                              <w:spacing w:val="-6"/>
                              <w:sz w:val="24"/>
                            </w:rPr>
                            <w:t xml:space="preserve"> </w:t>
                          </w:r>
                          <w:r>
                            <w:rPr>
                              <w:b/>
                              <w:sz w:val="24"/>
                            </w:rPr>
                            <w:t>Agreement</w:t>
                          </w:r>
                          <w:r>
                            <w:rPr>
                              <w:b/>
                              <w:spacing w:val="-6"/>
                              <w:sz w:val="24"/>
                            </w:rPr>
                            <w:t xml:space="preserve"> </w:t>
                          </w:r>
                          <w:r>
                            <w:rPr>
                              <w:b/>
                              <w:sz w:val="24"/>
                            </w:rPr>
                            <w:t>and</w:t>
                          </w:r>
                          <w:r>
                            <w:rPr>
                              <w:b/>
                              <w:spacing w:val="-7"/>
                              <w:sz w:val="24"/>
                            </w:rPr>
                            <w:t xml:space="preserve"> </w:t>
                          </w:r>
                          <w:r>
                            <w:rPr>
                              <w:b/>
                              <w:sz w:val="24"/>
                            </w:rPr>
                            <w:t>Supporting</w:t>
                          </w:r>
                          <w:r>
                            <w:rPr>
                              <w:b/>
                              <w:spacing w:val="-7"/>
                              <w:sz w:val="24"/>
                            </w:rPr>
                            <w:t xml:space="preserve"> </w:t>
                          </w:r>
                          <w:r>
                            <w:rPr>
                              <w:b/>
                              <w:sz w:val="24"/>
                            </w:rPr>
                            <w:t>Regulations CMS-1561 and -1561A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337.35pt;height:42.9pt;margin-top:21.15pt;margin-left:1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D2A0A" w14:paraId="01101348" w14:textId="77777777">
                    <w:pPr>
                      <w:spacing w:before="10"/>
                      <w:ind w:left="18" w:right="18"/>
                      <w:jc w:val="center"/>
                      <w:rPr>
                        <w:b/>
                        <w:sz w:val="24"/>
                      </w:rPr>
                    </w:pPr>
                    <w:r>
                      <w:rPr>
                        <w:b/>
                        <w:sz w:val="24"/>
                      </w:rPr>
                      <w:t>Supporting</w:t>
                    </w:r>
                    <w:r>
                      <w:rPr>
                        <w:b/>
                        <w:spacing w:val="-6"/>
                        <w:sz w:val="24"/>
                      </w:rPr>
                      <w:t xml:space="preserve"> </w:t>
                    </w:r>
                    <w:r>
                      <w:rPr>
                        <w:b/>
                        <w:sz w:val="24"/>
                      </w:rPr>
                      <w:t>Statement,</w:t>
                    </w:r>
                    <w:r>
                      <w:rPr>
                        <w:b/>
                        <w:spacing w:val="-6"/>
                        <w:sz w:val="24"/>
                      </w:rPr>
                      <w:t xml:space="preserve"> </w:t>
                    </w:r>
                    <w:r>
                      <w:rPr>
                        <w:b/>
                        <w:spacing w:val="-12"/>
                        <w:sz w:val="24"/>
                      </w:rPr>
                      <w:t>A</w:t>
                    </w:r>
                  </w:p>
                  <w:p w:rsidR="001D2A0A" w14:paraId="60C04FE0" w14:textId="77777777">
                    <w:pPr>
                      <w:ind w:left="20" w:right="18"/>
                      <w:jc w:val="center"/>
                      <w:rPr>
                        <w:b/>
                        <w:sz w:val="24"/>
                      </w:rPr>
                    </w:pPr>
                    <w:r>
                      <w:rPr>
                        <w:b/>
                        <w:sz w:val="24"/>
                      </w:rPr>
                      <w:t>Health</w:t>
                    </w:r>
                    <w:r>
                      <w:rPr>
                        <w:b/>
                        <w:spacing w:val="-7"/>
                        <w:sz w:val="24"/>
                      </w:rPr>
                      <w:t xml:space="preserve"> </w:t>
                    </w:r>
                    <w:r>
                      <w:rPr>
                        <w:b/>
                        <w:sz w:val="24"/>
                      </w:rPr>
                      <w:t>Insurance</w:t>
                    </w:r>
                    <w:r>
                      <w:rPr>
                        <w:b/>
                        <w:spacing w:val="-6"/>
                        <w:sz w:val="24"/>
                      </w:rPr>
                      <w:t xml:space="preserve"> </w:t>
                    </w:r>
                    <w:r>
                      <w:rPr>
                        <w:b/>
                        <w:sz w:val="24"/>
                      </w:rPr>
                      <w:t>Benefit</w:t>
                    </w:r>
                    <w:r>
                      <w:rPr>
                        <w:b/>
                        <w:spacing w:val="-6"/>
                        <w:sz w:val="24"/>
                      </w:rPr>
                      <w:t xml:space="preserve"> </w:t>
                    </w:r>
                    <w:r>
                      <w:rPr>
                        <w:b/>
                        <w:sz w:val="24"/>
                      </w:rPr>
                      <w:t>Agreement</w:t>
                    </w:r>
                    <w:r>
                      <w:rPr>
                        <w:b/>
                        <w:spacing w:val="-6"/>
                        <w:sz w:val="24"/>
                      </w:rPr>
                      <w:t xml:space="preserve"> </w:t>
                    </w:r>
                    <w:r>
                      <w:rPr>
                        <w:b/>
                        <w:sz w:val="24"/>
                      </w:rPr>
                      <w:t>and</w:t>
                    </w:r>
                    <w:r>
                      <w:rPr>
                        <w:b/>
                        <w:spacing w:val="-7"/>
                        <w:sz w:val="24"/>
                      </w:rPr>
                      <w:t xml:space="preserve"> </w:t>
                    </w:r>
                    <w:r>
                      <w:rPr>
                        <w:b/>
                        <w:sz w:val="24"/>
                      </w:rPr>
                      <w:t>Supporting</w:t>
                    </w:r>
                    <w:r>
                      <w:rPr>
                        <w:b/>
                        <w:spacing w:val="-7"/>
                        <w:sz w:val="24"/>
                      </w:rPr>
                      <w:t xml:space="preserve"> </w:t>
                    </w:r>
                    <w:r>
                      <w:rPr>
                        <w:b/>
                        <w:sz w:val="24"/>
                      </w:rPr>
                      <w:t>Regulations CMS-1561 and -1561A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22050"/>
    <w:multiLevelType w:val="hybridMultilevel"/>
    <w:tmpl w:val="F8EC36A2"/>
    <w:lvl w:ilvl="0">
      <w:start w:val="1"/>
      <w:numFmt w:val="lowerLetter"/>
      <w:lvlText w:val="%1."/>
      <w:lvlJc w:val="left"/>
      <w:pPr>
        <w:ind w:left="1699" w:hanging="360"/>
      </w:pPr>
      <w:rPr>
        <w:rFonts w:hint="default"/>
      </w:rPr>
    </w:lvl>
    <w:lvl w:ilvl="1" w:tentative="1">
      <w:start w:val="1"/>
      <w:numFmt w:val="lowerLetter"/>
      <w:lvlText w:val="%2."/>
      <w:lvlJc w:val="left"/>
      <w:pPr>
        <w:ind w:left="2419" w:hanging="360"/>
      </w:pPr>
    </w:lvl>
    <w:lvl w:ilvl="2" w:tentative="1">
      <w:start w:val="1"/>
      <w:numFmt w:val="lowerRoman"/>
      <w:lvlText w:val="%3."/>
      <w:lvlJc w:val="right"/>
      <w:pPr>
        <w:ind w:left="3139" w:hanging="180"/>
      </w:pPr>
    </w:lvl>
    <w:lvl w:ilvl="3" w:tentative="1">
      <w:start w:val="1"/>
      <w:numFmt w:val="decimal"/>
      <w:lvlText w:val="%4."/>
      <w:lvlJc w:val="left"/>
      <w:pPr>
        <w:ind w:left="3859" w:hanging="360"/>
      </w:pPr>
    </w:lvl>
    <w:lvl w:ilvl="4" w:tentative="1">
      <w:start w:val="1"/>
      <w:numFmt w:val="lowerLetter"/>
      <w:lvlText w:val="%5."/>
      <w:lvlJc w:val="left"/>
      <w:pPr>
        <w:ind w:left="4579" w:hanging="360"/>
      </w:pPr>
    </w:lvl>
    <w:lvl w:ilvl="5" w:tentative="1">
      <w:start w:val="1"/>
      <w:numFmt w:val="lowerRoman"/>
      <w:lvlText w:val="%6."/>
      <w:lvlJc w:val="right"/>
      <w:pPr>
        <w:ind w:left="5299" w:hanging="180"/>
      </w:pPr>
    </w:lvl>
    <w:lvl w:ilvl="6" w:tentative="1">
      <w:start w:val="1"/>
      <w:numFmt w:val="decimal"/>
      <w:lvlText w:val="%7."/>
      <w:lvlJc w:val="left"/>
      <w:pPr>
        <w:ind w:left="6019" w:hanging="360"/>
      </w:pPr>
    </w:lvl>
    <w:lvl w:ilvl="7" w:tentative="1">
      <w:start w:val="1"/>
      <w:numFmt w:val="lowerLetter"/>
      <w:lvlText w:val="%8."/>
      <w:lvlJc w:val="left"/>
      <w:pPr>
        <w:ind w:left="6739" w:hanging="360"/>
      </w:pPr>
    </w:lvl>
    <w:lvl w:ilvl="8" w:tentative="1">
      <w:start w:val="1"/>
      <w:numFmt w:val="lowerRoman"/>
      <w:lvlText w:val="%9."/>
      <w:lvlJc w:val="right"/>
      <w:pPr>
        <w:ind w:left="7459" w:hanging="180"/>
      </w:pPr>
    </w:lvl>
  </w:abstractNum>
  <w:abstractNum w:abstractNumId="1">
    <w:nsid w:val="369E038C"/>
    <w:multiLevelType w:val="hybridMultilevel"/>
    <w:tmpl w:val="9266C4AE"/>
    <w:lvl w:ilvl="0">
      <w:start w:val="1"/>
      <w:numFmt w:val="decimal"/>
      <w:lvlText w:val="%1."/>
      <w:lvlJc w:val="left"/>
      <w:pPr>
        <w:ind w:left="1340" w:hanging="360"/>
        <w:jc w:val="left"/>
      </w:pPr>
      <w:rPr>
        <w:rFonts w:hint="default"/>
        <w:w w:val="100"/>
        <w:lang w:val="en-US" w:eastAsia="en-US" w:bidi="ar-SA"/>
      </w:rPr>
    </w:lvl>
    <w:lvl w:ilvl="1">
      <w:start w:val="0"/>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420"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465" w:hanging="360"/>
      </w:pPr>
      <w:rPr>
        <w:rFonts w:hint="default"/>
        <w:lang w:val="en-US" w:eastAsia="en-US" w:bidi="ar-SA"/>
      </w:rPr>
    </w:lvl>
    <w:lvl w:ilvl="5">
      <w:start w:val="0"/>
      <w:numFmt w:val="bullet"/>
      <w:lvlText w:val="•"/>
      <w:lvlJc w:val="left"/>
      <w:pPr>
        <w:ind w:left="5487" w:hanging="360"/>
      </w:pPr>
      <w:rPr>
        <w:rFonts w:hint="default"/>
        <w:lang w:val="en-US" w:eastAsia="en-US" w:bidi="ar-SA"/>
      </w:rPr>
    </w:lvl>
    <w:lvl w:ilvl="6">
      <w:start w:val="0"/>
      <w:numFmt w:val="bullet"/>
      <w:lvlText w:val="•"/>
      <w:lvlJc w:val="left"/>
      <w:pPr>
        <w:ind w:left="6510" w:hanging="360"/>
      </w:pPr>
      <w:rPr>
        <w:rFonts w:hint="default"/>
        <w:lang w:val="en-US" w:eastAsia="en-US" w:bidi="ar-SA"/>
      </w:rPr>
    </w:lvl>
    <w:lvl w:ilvl="7">
      <w:start w:val="0"/>
      <w:numFmt w:val="bullet"/>
      <w:lvlText w:val="•"/>
      <w:lvlJc w:val="left"/>
      <w:pPr>
        <w:ind w:left="7532" w:hanging="360"/>
      </w:pPr>
      <w:rPr>
        <w:rFonts w:hint="default"/>
        <w:lang w:val="en-US" w:eastAsia="en-US" w:bidi="ar-SA"/>
      </w:rPr>
    </w:lvl>
    <w:lvl w:ilvl="8">
      <w:start w:val="0"/>
      <w:numFmt w:val="bullet"/>
      <w:lvlText w:val="•"/>
      <w:lvlJc w:val="left"/>
      <w:pPr>
        <w:ind w:left="8555" w:hanging="360"/>
      </w:pPr>
      <w:rPr>
        <w:rFonts w:hint="default"/>
        <w:lang w:val="en-US" w:eastAsia="en-US" w:bidi="ar-SA"/>
      </w:rPr>
    </w:lvl>
  </w:abstractNum>
  <w:abstractNum w:abstractNumId="2">
    <w:nsid w:val="44E12DA5"/>
    <w:multiLevelType w:val="hybridMultilevel"/>
    <w:tmpl w:val="837A753C"/>
    <w:lvl w:ilvl="0">
      <w:start w:val="1"/>
      <w:numFmt w:val="lowerLetter"/>
      <w:lvlText w:val="%1."/>
      <w:lvlJc w:val="left"/>
      <w:pPr>
        <w:ind w:left="1700" w:hanging="360"/>
        <w:jc w:val="left"/>
      </w:pPr>
      <w:rPr>
        <w:rFonts w:hint="default"/>
        <w:w w:val="100"/>
        <w:lang w:val="en-US" w:eastAsia="en-US" w:bidi="ar-SA"/>
      </w:rPr>
    </w:lvl>
    <w:lvl w:ilvl="1">
      <w:start w:val="1"/>
      <w:numFmt w:val="lowerRoman"/>
      <w:lvlText w:val="%2."/>
      <w:lvlJc w:val="left"/>
      <w:pPr>
        <w:ind w:left="2060" w:hanging="360"/>
        <w:jc w:val="left"/>
      </w:pPr>
      <w:rPr>
        <w:rFonts w:hint="default"/>
        <w:w w:val="100"/>
        <w:lang w:val="en-US" w:eastAsia="en-US" w:bidi="ar-SA"/>
      </w:rPr>
    </w:lvl>
    <w:lvl w:ilvl="2">
      <w:start w:val="0"/>
      <w:numFmt w:val="bullet"/>
      <w:lvlText w:val=""/>
      <w:lvlJc w:val="left"/>
      <w:pPr>
        <w:ind w:left="278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3757" w:hanging="360"/>
      </w:pPr>
      <w:rPr>
        <w:rFonts w:hint="default"/>
        <w:lang w:val="en-US" w:eastAsia="en-US" w:bidi="ar-SA"/>
      </w:rPr>
    </w:lvl>
    <w:lvl w:ilvl="4">
      <w:start w:val="0"/>
      <w:numFmt w:val="bullet"/>
      <w:lvlText w:val="•"/>
      <w:lvlJc w:val="left"/>
      <w:pPr>
        <w:ind w:left="4735" w:hanging="360"/>
      </w:pPr>
      <w:rPr>
        <w:rFonts w:hint="default"/>
        <w:lang w:val="en-US" w:eastAsia="en-US" w:bidi="ar-SA"/>
      </w:rPr>
    </w:lvl>
    <w:lvl w:ilvl="5">
      <w:start w:val="0"/>
      <w:numFmt w:val="bullet"/>
      <w:lvlText w:val="•"/>
      <w:lvlJc w:val="left"/>
      <w:pPr>
        <w:ind w:left="5712" w:hanging="360"/>
      </w:pPr>
      <w:rPr>
        <w:rFonts w:hint="default"/>
        <w:lang w:val="en-US" w:eastAsia="en-US" w:bidi="ar-SA"/>
      </w:rPr>
    </w:lvl>
    <w:lvl w:ilvl="6">
      <w:start w:val="0"/>
      <w:numFmt w:val="bullet"/>
      <w:lvlText w:val="•"/>
      <w:lvlJc w:val="left"/>
      <w:pPr>
        <w:ind w:left="6690" w:hanging="360"/>
      </w:pPr>
      <w:rPr>
        <w:rFonts w:hint="default"/>
        <w:lang w:val="en-US" w:eastAsia="en-US" w:bidi="ar-SA"/>
      </w:rPr>
    </w:lvl>
    <w:lvl w:ilvl="7">
      <w:start w:val="0"/>
      <w:numFmt w:val="bullet"/>
      <w:lvlText w:val="•"/>
      <w:lvlJc w:val="left"/>
      <w:pPr>
        <w:ind w:left="7667" w:hanging="360"/>
      </w:pPr>
      <w:rPr>
        <w:rFonts w:hint="default"/>
        <w:lang w:val="en-US" w:eastAsia="en-US" w:bidi="ar-SA"/>
      </w:rPr>
    </w:lvl>
    <w:lvl w:ilvl="8">
      <w:start w:val="0"/>
      <w:numFmt w:val="bullet"/>
      <w:lvlText w:val="•"/>
      <w:lvlJc w:val="left"/>
      <w:pPr>
        <w:ind w:left="8645" w:hanging="360"/>
      </w:pPr>
      <w:rPr>
        <w:rFonts w:hint="default"/>
        <w:lang w:val="en-US" w:eastAsia="en-US" w:bidi="ar-SA"/>
      </w:rPr>
    </w:lvl>
  </w:abstractNum>
  <w:abstractNum w:abstractNumId="3">
    <w:nsid w:val="52BD5242"/>
    <w:multiLevelType w:val="hybridMultilevel"/>
    <w:tmpl w:val="E60C0BE8"/>
    <w:lvl w:ilvl="0">
      <w:start w:val="0"/>
      <w:numFmt w:val="bullet"/>
      <w:lvlText w:val=""/>
      <w:lvlJc w:val="left"/>
      <w:pPr>
        <w:ind w:left="20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914" w:hanging="360"/>
      </w:pPr>
      <w:rPr>
        <w:rFonts w:hint="default"/>
        <w:lang w:val="en-US" w:eastAsia="en-US" w:bidi="ar-SA"/>
      </w:rPr>
    </w:lvl>
    <w:lvl w:ilvl="2">
      <w:start w:val="0"/>
      <w:numFmt w:val="bullet"/>
      <w:lvlText w:val="•"/>
      <w:lvlJc w:val="left"/>
      <w:pPr>
        <w:ind w:left="3768" w:hanging="360"/>
      </w:pPr>
      <w:rPr>
        <w:rFonts w:hint="default"/>
        <w:lang w:val="en-US" w:eastAsia="en-US" w:bidi="ar-SA"/>
      </w:rPr>
    </w:lvl>
    <w:lvl w:ilvl="3">
      <w:start w:val="0"/>
      <w:numFmt w:val="bullet"/>
      <w:lvlText w:val="•"/>
      <w:lvlJc w:val="left"/>
      <w:pPr>
        <w:ind w:left="4622" w:hanging="360"/>
      </w:pPr>
      <w:rPr>
        <w:rFonts w:hint="default"/>
        <w:lang w:val="en-US" w:eastAsia="en-US" w:bidi="ar-SA"/>
      </w:rPr>
    </w:lvl>
    <w:lvl w:ilvl="4">
      <w:start w:val="0"/>
      <w:numFmt w:val="bullet"/>
      <w:lvlText w:val="•"/>
      <w:lvlJc w:val="left"/>
      <w:pPr>
        <w:ind w:left="5476"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184" w:hanging="360"/>
      </w:pPr>
      <w:rPr>
        <w:rFonts w:hint="default"/>
        <w:lang w:val="en-US" w:eastAsia="en-US" w:bidi="ar-SA"/>
      </w:rPr>
    </w:lvl>
    <w:lvl w:ilvl="7">
      <w:start w:val="0"/>
      <w:numFmt w:val="bullet"/>
      <w:lvlText w:val="•"/>
      <w:lvlJc w:val="left"/>
      <w:pPr>
        <w:ind w:left="8038" w:hanging="360"/>
      </w:pPr>
      <w:rPr>
        <w:rFonts w:hint="default"/>
        <w:lang w:val="en-US" w:eastAsia="en-US" w:bidi="ar-SA"/>
      </w:rPr>
    </w:lvl>
    <w:lvl w:ilvl="8">
      <w:start w:val="0"/>
      <w:numFmt w:val="bullet"/>
      <w:lvlText w:val="•"/>
      <w:lvlJc w:val="left"/>
      <w:pPr>
        <w:ind w:left="8892" w:hanging="360"/>
      </w:pPr>
      <w:rPr>
        <w:rFonts w:hint="default"/>
        <w:lang w:val="en-US" w:eastAsia="en-US" w:bidi="ar-SA"/>
      </w:rPr>
    </w:lvl>
  </w:abstractNum>
  <w:abstractNum w:abstractNumId="4">
    <w:nsid w:val="678E7432"/>
    <w:multiLevelType w:val="hybridMultilevel"/>
    <w:tmpl w:val="C66EF4B4"/>
    <w:lvl w:ilvl="0">
      <w:start w:val="1"/>
      <w:numFmt w:val="upperRoman"/>
      <w:lvlText w:val="%1."/>
      <w:lvlJc w:val="left"/>
      <w:pPr>
        <w:ind w:left="98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677" w:hanging="360"/>
      </w:pPr>
      <w:rPr>
        <w:rFonts w:hint="default"/>
        <w:lang w:val="en-US" w:eastAsia="en-US" w:bidi="ar-SA"/>
      </w:rPr>
    </w:lvl>
    <w:lvl w:ilvl="4">
      <w:start w:val="0"/>
      <w:numFmt w:val="bullet"/>
      <w:lvlText w:val="•"/>
      <w:lvlJc w:val="left"/>
      <w:pPr>
        <w:ind w:left="4666" w:hanging="360"/>
      </w:pPr>
      <w:rPr>
        <w:rFonts w:hint="default"/>
        <w:lang w:val="en-US" w:eastAsia="en-US" w:bidi="ar-SA"/>
      </w:rPr>
    </w:lvl>
    <w:lvl w:ilvl="5">
      <w:start w:val="0"/>
      <w:numFmt w:val="bullet"/>
      <w:lvlText w:val="•"/>
      <w:lvlJc w:val="left"/>
      <w:pPr>
        <w:ind w:left="5655" w:hanging="360"/>
      </w:pPr>
      <w:rPr>
        <w:rFonts w:hint="default"/>
        <w:lang w:val="en-US" w:eastAsia="en-US" w:bidi="ar-SA"/>
      </w:rPr>
    </w:lvl>
    <w:lvl w:ilvl="6">
      <w:start w:val="0"/>
      <w:numFmt w:val="bullet"/>
      <w:lvlText w:val="•"/>
      <w:lvlJc w:val="left"/>
      <w:pPr>
        <w:ind w:left="6644" w:hanging="360"/>
      </w:pPr>
      <w:rPr>
        <w:rFonts w:hint="default"/>
        <w:lang w:val="en-US" w:eastAsia="en-US" w:bidi="ar-SA"/>
      </w:rPr>
    </w:lvl>
    <w:lvl w:ilvl="7">
      <w:start w:val="0"/>
      <w:numFmt w:val="bullet"/>
      <w:lvlText w:val="•"/>
      <w:lvlJc w:val="left"/>
      <w:pPr>
        <w:ind w:left="7633" w:hanging="360"/>
      </w:pPr>
      <w:rPr>
        <w:rFonts w:hint="default"/>
        <w:lang w:val="en-US" w:eastAsia="en-US" w:bidi="ar-SA"/>
      </w:rPr>
    </w:lvl>
    <w:lvl w:ilvl="8">
      <w:start w:val="0"/>
      <w:numFmt w:val="bullet"/>
      <w:lvlText w:val="•"/>
      <w:lvlJc w:val="left"/>
      <w:pPr>
        <w:ind w:left="8622" w:hanging="360"/>
      </w:pPr>
      <w:rPr>
        <w:rFonts w:hint="default"/>
        <w:lang w:val="en-US" w:eastAsia="en-US" w:bidi="ar-SA"/>
      </w:rPr>
    </w:lvl>
  </w:abstractNum>
  <w:abstractNum w:abstractNumId="5">
    <w:nsid w:val="69A64DC5"/>
    <w:multiLevelType w:val="hybridMultilevel"/>
    <w:tmpl w:val="AD54DAE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509371672">
    <w:abstractNumId w:val="3"/>
  </w:num>
  <w:num w:numId="2" w16cid:durableId="1850485052">
    <w:abstractNumId w:val="2"/>
  </w:num>
  <w:num w:numId="3" w16cid:durableId="77019228">
    <w:abstractNumId w:val="1"/>
  </w:num>
  <w:num w:numId="4" w16cid:durableId="641736000">
    <w:abstractNumId w:val="4"/>
  </w:num>
  <w:num w:numId="5" w16cid:durableId="1715109148">
    <w:abstractNumId w:val="5"/>
  </w:num>
  <w:num w:numId="6" w16cid:durableId="9066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0A"/>
    <w:rsid w:val="00003DDF"/>
    <w:rsid w:val="000C4FB5"/>
    <w:rsid w:val="001A4EBA"/>
    <w:rsid w:val="001D2A0A"/>
    <w:rsid w:val="001F53E5"/>
    <w:rsid w:val="00267E4F"/>
    <w:rsid w:val="00276AA8"/>
    <w:rsid w:val="00287934"/>
    <w:rsid w:val="003663B7"/>
    <w:rsid w:val="00367A22"/>
    <w:rsid w:val="003D70F5"/>
    <w:rsid w:val="003F2867"/>
    <w:rsid w:val="00444CE2"/>
    <w:rsid w:val="004977EE"/>
    <w:rsid w:val="0066324D"/>
    <w:rsid w:val="00687F66"/>
    <w:rsid w:val="00694005"/>
    <w:rsid w:val="00721FD9"/>
    <w:rsid w:val="007B048B"/>
    <w:rsid w:val="00806666"/>
    <w:rsid w:val="0082034D"/>
    <w:rsid w:val="008664BF"/>
    <w:rsid w:val="0092126A"/>
    <w:rsid w:val="009E10A1"/>
    <w:rsid w:val="00AE583B"/>
    <w:rsid w:val="00B14620"/>
    <w:rsid w:val="00B65285"/>
    <w:rsid w:val="00B660FB"/>
    <w:rsid w:val="00CB637E"/>
    <w:rsid w:val="00CD18A5"/>
    <w:rsid w:val="00D42310"/>
    <w:rsid w:val="00D47125"/>
    <w:rsid w:val="00DE128F"/>
    <w:rsid w:val="00E01154"/>
    <w:rsid w:val="00E03310"/>
    <w:rsid w:val="00E305BE"/>
    <w:rsid w:val="00ED78F4"/>
    <w:rsid w:val="00EE3C51"/>
    <w:rsid w:val="00F11CFB"/>
    <w:rsid w:val="00F41CEE"/>
    <w:rsid w:val="00F6280F"/>
    <w:rsid w:val="00F72270"/>
    <w:rsid w:val="00F72441"/>
    <w:rsid w:val="00FD75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375FBE"/>
  <w15:docId w15:val="{EF0D1C7E-43F3-43E2-BBBC-7241FB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40" w:hanging="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780" w:hanging="360"/>
    </w:pPr>
  </w:style>
  <w:style w:type="paragraph" w:customStyle="1" w:styleId="TableParagraph">
    <w:name w:val="Table Paragraph"/>
    <w:basedOn w:val="Normal"/>
    <w:uiPriority w:val="1"/>
    <w:qFormat/>
    <w:pPr>
      <w:jc w:val="center"/>
    </w:pPr>
  </w:style>
  <w:style w:type="paragraph" w:styleId="Revision">
    <w:name w:val="Revision"/>
    <w:hidden/>
    <w:uiPriority w:val="99"/>
    <w:semiHidden/>
    <w:rsid w:val="009E10A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E10A1"/>
    <w:rPr>
      <w:sz w:val="16"/>
      <w:szCs w:val="16"/>
    </w:rPr>
  </w:style>
  <w:style w:type="paragraph" w:styleId="CommentText">
    <w:name w:val="annotation text"/>
    <w:basedOn w:val="Normal"/>
    <w:link w:val="CommentTextChar"/>
    <w:uiPriority w:val="99"/>
    <w:unhideWhenUsed/>
    <w:rsid w:val="009E10A1"/>
    <w:rPr>
      <w:sz w:val="20"/>
      <w:szCs w:val="20"/>
    </w:rPr>
  </w:style>
  <w:style w:type="character" w:customStyle="1" w:styleId="CommentTextChar">
    <w:name w:val="Comment Text Char"/>
    <w:basedOn w:val="DefaultParagraphFont"/>
    <w:link w:val="CommentText"/>
    <w:uiPriority w:val="99"/>
    <w:rsid w:val="009E10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0A1"/>
    <w:rPr>
      <w:b/>
      <w:bCs/>
    </w:rPr>
  </w:style>
  <w:style w:type="character" w:customStyle="1" w:styleId="CommentSubjectChar">
    <w:name w:val="Comment Subject Char"/>
    <w:basedOn w:val="CommentTextChar"/>
    <w:link w:val="CommentSubject"/>
    <w:uiPriority w:val="99"/>
    <w:semiHidden/>
    <w:rsid w:val="009E10A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76AA8"/>
    <w:rPr>
      <w:sz w:val="20"/>
      <w:szCs w:val="20"/>
    </w:rPr>
  </w:style>
  <w:style w:type="character" w:customStyle="1" w:styleId="FootnoteTextChar">
    <w:name w:val="Footnote Text Char"/>
    <w:basedOn w:val="DefaultParagraphFont"/>
    <w:link w:val="FootnoteText"/>
    <w:uiPriority w:val="99"/>
    <w:semiHidden/>
    <w:rsid w:val="00276AA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6AA8"/>
    <w:rPr>
      <w:vertAlign w:val="superscript"/>
    </w:rPr>
  </w:style>
  <w:style w:type="paragraph" w:styleId="Header">
    <w:name w:val="header"/>
    <w:basedOn w:val="Normal"/>
    <w:link w:val="HeaderChar"/>
    <w:uiPriority w:val="99"/>
    <w:unhideWhenUsed/>
    <w:rsid w:val="00F41CEE"/>
    <w:pPr>
      <w:tabs>
        <w:tab w:val="center" w:pos="4680"/>
        <w:tab w:val="right" w:pos="9360"/>
      </w:tabs>
    </w:pPr>
  </w:style>
  <w:style w:type="character" w:customStyle="1" w:styleId="HeaderChar">
    <w:name w:val="Header Char"/>
    <w:basedOn w:val="DefaultParagraphFont"/>
    <w:link w:val="Header"/>
    <w:uiPriority w:val="99"/>
    <w:rsid w:val="00F41CEE"/>
    <w:rPr>
      <w:rFonts w:ascii="Times New Roman" w:eastAsia="Times New Roman" w:hAnsi="Times New Roman" w:cs="Times New Roman"/>
    </w:rPr>
  </w:style>
  <w:style w:type="paragraph" w:styleId="Footer">
    <w:name w:val="footer"/>
    <w:basedOn w:val="Normal"/>
    <w:link w:val="FooterChar"/>
    <w:uiPriority w:val="99"/>
    <w:unhideWhenUsed/>
    <w:rsid w:val="00F41CEE"/>
    <w:pPr>
      <w:tabs>
        <w:tab w:val="center" w:pos="4680"/>
        <w:tab w:val="right" w:pos="9360"/>
      </w:tabs>
    </w:pPr>
  </w:style>
  <w:style w:type="character" w:customStyle="1" w:styleId="FooterChar">
    <w:name w:val="Footer Char"/>
    <w:basedOn w:val="DefaultParagraphFont"/>
    <w:link w:val="Footer"/>
    <w:uiPriority w:val="99"/>
    <w:rsid w:val="00F41C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2/PHL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111011.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bls.gov/Oes/current/oes43601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0394-45C6-49E8-B316-A4863888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14</Pages>
  <Words>3427</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CMS 1561 Supporting Statement A</vt:lpstr>
    </vt:vector>
  </TitlesOfParts>
  <Company>CMS</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1561 Supporting Statement A</dc:title>
  <dc:creator>CMS</dc:creator>
  <cp:lastModifiedBy>Denise King</cp:lastModifiedBy>
  <cp:revision>41</cp:revision>
  <dcterms:created xsi:type="dcterms:W3CDTF">2023-08-18T14:22:00Z</dcterms:created>
  <dcterms:modified xsi:type="dcterms:W3CDTF">2023-12-07T12:13:00Z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Acrobat PDFMaker 22 for Word</vt:lpwstr>
  </property>
  <property fmtid="{D5CDD505-2E9C-101B-9397-08002B2CF9AE}" pid="4" name="LastSaved">
    <vt:filetime>2023-06-21T00:00:00Z</vt:filetime>
  </property>
  <property fmtid="{D5CDD505-2E9C-101B-9397-08002B2CF9AE}" pid="5" name="Producer">
    <vt:lpwstr>Adobe Acrobat Pro (32-bit) 22 Paper Capture Plug-in</vt:lpwstr>
  </property>
  <property fmtid="{D5CDD505-2E9C-101B-9397-08002B2CF9AE}" pid="6" name="SourceModified">
    <vt:lpwstr>D:20230518203456</vt:lpwstr>
  </property>
  <property fmtid="{D5CDD505-2E9C-101B-9397-08002B2CF9AE}" pid="7" name="_DocHome">
    <vt:lpwstr>1135484228</vt:lpwstr>
  </property>
  <property fmtid="{D5CDD505-2E9C-101B-9397-08002B2CF9AE}" pid="8" name="_NewReviewCycle">
    <vt:lpwstr/>
  </property>
</Properties>
</file>