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0DE6" w:rsidRPr="00BB0DE6" w:rsidP="00BB0DE6" w14:paraId="0ECAB9D3" w14:textId="77777777">
      <w:pPr>
        <w:widowControl w:val="0"/>
        <w:autoSpaceDE w:val="0"/>
        <w:autoSpaceDN w:val="0"/>
        <w:spacing w:before="79"/>
        <w:jc w:val="center"/>
        <w:rPr>
          <w:rFonts w:ascii="Times New Roman" w:eastAsia="Times New Roman" w:hAnsi="Times New Roman" w:cs="Times New Roman"/>
          <w:b/>
          <w:kern w:val="0"/>
          <w:sz w:val="24"/>
          <w14:ligatures w14:val="none"/>
        </w:rPr>
      </w:pPr>
      <w:bookmarkStart w:id="0" w:name="Supporting_Statement_Part_AData_Collecti"/>
      <w:bookmarkStart w:id="1" w:name="INTRODUCTION"/>
      <w:bookmarkStart w:id="2" w:name="Background"/>
      <w:bookmarkEnd w:id="0"/>
      <w:bookmarkEnd w:id="1"/>
      <w:bookmarkEnd w:id="2"/>
      <w:r w:rsidRPr="00BB0DE6">
        <w:rPr>
          <w:rFonts w:ascii="Times New Roman" w:eastAsia="Times New Roman" w:hAnsi="Times New Roman" w:cs="Times New Roman"/>
          <w:b/>
          <w:spacing w:val="-10"/>
          <w:kern w:val="0"/>
          <w:sz w:val="24"/>
          <w14:ligatures w14:val="none"/>
        </w:rPr>
        <w:t>Supporting</w:t>
      </w:r>
      <w:r w:rsidRPr="00BB0DE6">
        <w:rPr>
          <w:rFonts w:ascii="Times New Roman" w:eastAsia="Times New Roman" w:hAnsi="Times New Roman" w:cs="Times New Roman"/>
          <w:b/>
          <w:spacing w:val="-17"/>
          <w:kern w:val="0"/>
          <w:sz w:val="24"/>
          <w14:ligatures w14:val="none"/>
        </w:rPr>
        <w:t xml:space="preserve"> </w:t>
      </w:r>
      <w:r w:rsidRPr="00BB0DE6">
        <w:rPr>
          <w:rFonts w:ascii="Times New Roman" w:eastAsia="Times New Roman" w:hAnsi="Times New Roman" w:cs="Times New Roman"/>
          <w:b/>
          <w:spacing w:val="-10"/>
          <w:kern w:val="0"/>
          <w:sz w:val="24"/>
          <w14:ligatures w14:val="none"/>
        </w:rPr>
        <w:t>Statement</w:t>
      </w:r>
      <w:r w:rsidRPr="00BB0DE6">
        <w:rPr>
          <w:rFonts w:ascii="Times New Roman" w:eastAsia="Times New Roman" w:hAnsi="Times New Roman" w:cs="Times New Roman"/>
          <w:b/>
          <w:spacing w:val="-13"/>
          <w:kern w:val="0"/>
          <w:sz w:val="24"/>
          <w14:ligatures w14:val="none"/>
        </w:rPr>
        <w:t xml:space="preserve"> </w:t>
      </w:r>
      <w:r w:rsidRPr="00BB0DE6">
        <w:rPr>
          <w:rFonts w:ascii="Times New Roman" w:eastAsia="Times New Roman" w:hAnsi="Times New Roman" w:cs="Times New Roman"/>
          <w:b/>
          <w:spacing w:val="-10"/>
          <w:kern w:val="0"/>
          <w:sz w:val="24"/>
          <w14:ligatures w14:val="none"/>
        </w:rPr>
        <w:t>Part</w:t>
      </w:r>
      <w:r w:rsidRPr="00BB0DE6">
        <w:rPr>
          <w:rFonts w:ascii="Times New Roman" w:eastAsia="Times New Roman" w:hAnsi="Times New Roman" w:cs="Times New Roman"/>
          <w:b/>
          <w:spacing w:val="-13"/>
          <w:kern w:val="0"/>
          <w:sz w:val="24"/>
          <w14:ligatures w14:val="none"/>
        </w:rPr>
        <w:t xml:space="preserve"> </w:t>
      </w:r>
      <w:r w:rsidRPr="00BB0DE6">
        <w:rPr>
          <w:rFonts w:ascii="Times New Roman" w:eastAsia="Times New Roman" w:hAnsi="Times New Roman" w:cs="Times New Roman"/>
          <w:b/>
          <w:spacing w:val="-10"/>
          <w:kern w:val="0"/>
          <w:sz w:val="24"/>
          <w14:ligatures w14:val="none"/>
        </w:rPr>
        <w:t>A</w:t>
      </w:r>
    </w:p>
    <w:p w:rsidR="00BB0DE6" w:rsidRPr="00BB0DE6" w:rsidP="00BB0DE6" w14:paraId="12477B98" w14:textId="77777777">
      <w:pPr>
        <w:widowControl w:val="0"/>
        <w:autoSpaceDE w:val="0"/>
        <w:autoSpaceDN w:val="0"/>
        <w:spacing w:before="121"/>
        <w:jc w:val="center"/>
        <w:outlineLvl w:val="1"/>
        <w:rPr>
          <w:rFonts w:ascii="Times New Roman" w:eastAsia="Times New Roman" w:hAnsi="Times New Roman" w:cs="Times New Roman"/>
          <w:b/>
          <w:bCs/>
          <w:kern w:val="0"/>
          <w:sz w:val="28"/>
          <w:szCs w:val="28"/>
          <w:u w:color="000000"/>
          <w14:ligatures w14:val="none"/>
        </w:rPr>
      </w:pPr>
      <w:r w:rsidRPr="00BB0DE6">
        <w:rPr>
          <w:rFonts w:ascii="Times New Roman" w:eastAsia="Times New Roman" w:hAnsi="Times New Roman" w:cs="Times New Roman"/>
          <w:b/>
          <w:bCs/>
          <w:spacing w:val="-10"/>
          <w:kern w:val="0"/>
          <w:sz w:val="28"/>
          <w:szCs w:val="28"/>
          <w:u w:color="000000"/>
          <w14:ligatures w14:val="none"/>
        </w:rPr>
        <w:t>Data Collection</w:t>
      </w:r>
      <w:r w:rsidRPr="00BB0DE6">
        <w:rPr>
          <w:rFonts w:ascii="Times New Roman" w:eastAsia="Times New Roman" w:hAnsi="Times New Roman" w:cs="Times New Roman"/>
          <w:b/>
          <w:bCs/>
          <w:spacing w:val="-16"/>
          <w:kern w:val="0"/>
          <w:sz w:val="28"/>
          <w:szCs w:val="28"/>
          <w:u w:color="000000"/>
          <w14:ligatures w14:val="none"/>
        </w:rPr>
        <w:t xml:space="preserve"> </w:t>
      </w:r>
      <w:r w:rsidRPr="00BB0DE6">
        <w:rPr>
          <w:rFonts w:ascii="Times New Roman" w:eastAsia="Times New Roman" w:hAnsi="Times New Roman" w:cs="Times New Roman"/>
          <w:b/>
          <w:bCs/>
          <w:spacing w:val="-10"/>
          <w:kern w:val="0"/>
          <w:sz w:val="28"/>
          <w:szCs w:val="28"/>
          <w:u w:color="000000"/>
          <w14:ligatures w14:val="none"/>
        </w:rPr>
        <w:t>and</w:t>
      </w:r>
      <w:r w:rsidRPr="00BB0DE6">
        <w:rPr>
          <w:rFonts w:ascii="Times New Roman" w:eastAsia="Times New Roman" w:hAnsi="Times New Roman" w:cs="Times New Roman"/>
          <w:b/>
          <w:bCs/>
          <w:spacing w:val="-13"/>
          <w:kern w:val="0"/>
          <w:sz w:val="28"/>
          <w:szCs w:val="28"/>
          <w:u w:color="000000"/>
          <w14:ligatures w14:val="none"/>
        </w:rPr>
        <w:t xml:space="preserve"> </w:t>
      </w:r>
      <w:r w:rsidRPr="00BB0DE6">
        <w:rPr>
          <w:rFonts w:ascii="Times New Roman" w:eastAsia="Times New Roman" w:hAnsi="Times New Roman" w:cs="Times New Roman"/>
          <w:b/>
          <w:bCs/>
          <w:spacing w:val="-10"/>
          <w:kern w:val="0"/>
          <w:sz w:val="28"/>
          <w:szCs w:val="28"/>
          <w:u w:color="000000"/>
          <w14:ligatures w14:val="none"/>
        </w:rPr>
        <w:t>Submission,</w:t>
      </w:r>
      <w:r w:rsidRPr="00BB0DE6">
        <w:rPr>
          <w:rFonts w:ascii="Times New Roman" w:eastAsia="Times New Roman" w:hAnsi="Times New Roman" w:cs="Times New Roman"/>
          <w:b/>
          <w:bCs/>
          <w:spacing w:val="-13"/>
          <w:kern w:val="0"/>
          <w:sz w:val="28"/>
          <w:szCs w:val="28"/>
          <w:u w:color="000000"/>
          <w14:ligatures w14:val="none"/>
        </w:rPr>
        <w:t xml:space="preserve"> </w:t>
      </w:r>
      <w:r w:rsidRPr="00BB0DE6">
        <w:rPr>
          <w:rFonts w:ascii="Times New Roman" w:eastAsia="Times New Roman" w:hAnsi="Times New Roman" w:cs="Times New Roman"/>
          <w:b/>
          <w:bCs/>
          <w:spacing w:val="-10"/>
          <w:kern w:val="0"/>
          <w:sz w:val="28"/>
          <w:szCs w:val="28"/>
          <w:u w:color="000000"/>
          <w14:ligatures w14:val="none"/>
        </w:rPr>
        <w:t>Registration,</w:t>
      </w:r>
      <w:r w:rsidRPr="00BB0DE6">
        <w:rPr>
          <w:rFonts w:ascii="Times New Roman" w:eastAsia="Times New Roman" w:hAnsi="Times New Roman" w:cs="Times New Roman"/>
          <w:b/>
          <w:bCs/>
          <w:spacing w:val="-30"/>
          <w:kern w:val="0"/>
          <w:sz w:val="28"/>
          <w:szCs w:val="28"/>
          <w:u w:color="000000"/>
          <w14:ligatures w14:val="none"/>
        </w:rPr>
        <w:t xml:space="preserve"> </w:t>
      </w:r>
      <w:r w:rsidRPr="00BB0DE6">
        <w:rPr>
          <w:rFonts w:ascii="Times New Roman" w:eastAsia="Times New Roman" w:hAnsi="Times New Roman" w:cs="Times New Roman"/>
          <w:b/>
          <w:bCs/>
          <w:spacing w:val="-10"/>
          <w:kern w:val="0"/>
          <w:sz w:val="28"/>
          <w:szCs w:val="28"/>
          <w:u w:color="000000"/>
          <w14:ligatures w14:val="none"/>
        </w:rPr>
        <w:t>Attestation,</w:t>
      </w:r>
      <w:r w:rsidRPr="00BB0DE6">
        <w:rPr>
          <w:rFonts w:ascii="Times New Roman" w:eastAsia="Times New Roman" w:hAnsi="Times New Roman" w:cs="Times New Roman"/>
          <w:b/>
          <w:bCs/>
          <w:spacing w:val="-13"/>
          <w:kern w:val="0"/>
          <w:sz w:val="28"/>
          <w:szCs w:val="28"/>
          <w:u w:color="000000"/>
          <w14:ligatures w14:val="none"/>
        </w:rPr>
        <w:t xml:space="preserve"> </w:t>
      </w:r>
      <w:r w:rsidRPr="00BB0DE6">
        <w:rPr>
          <w:rFonts w:ascii="Times New Roman" w:eastAsia="Times New Roman" w:hAnsi="Times New Roman" w:cs="Times New Roman"/>
          <w:b/>
          <w:bCs/>
          <w:spacing w:val="-10"/>
          <w:kern w:val="0"/>
          <w:sz w:val="28"/>
          <w:szCs w:val="28"/>
          <w:u w:color="000000"/>
          <w14:ligatures w14:val="none"/>
        </w:rPr>
        <w:t>Dispute</w:t>
      </w:r>
      <w:r w:rsidRPr="00BB0DE6">
        <w:rPr>
          <w:rFonts w:ascii="Times New Roman" w:eastAsia="Times New Roman" w:hAnsi="Times New Roman" w:cs="Times New Roman"/>
          <w:b/>
          <w:bCs/>
          <w:spacing w:val="-15"/>
          <w:kern w:val="0"/>
          <w:sz w:val="28"/>
          <w:szCs w:val="28"/>
          <w:u w:color="000000"/>
          <w14:ligatures w14:val="none"/>
        </w:rPr>
        <w:t xml:space="preserve"> </w:t>
      </w:r>
      <w:r w:rsidRPr="00BB0DE6">
        <w:rPr>
          <w:rFonts w:ascii="Times New Roman" w:eastAsia="Times New Roman" w:hAnsi="Times New Roman" w:cs="Times New Roman"/>
          <w:b/>
          <w:bCs/>
          <w:spacing w:val="-10"/>
          <w:kern w:val="0"/>
          <w:sz w:val="28"/>
          <w:szCs w:val="28"/>
          <w:u w:color="000000"/>
          <w14:ligatures w14:val="none"/>
        </w:rPr>
        <w:t>and</w:t>
      </w:r>
      <w:r w:rsidRPr="00BB0DE6">
        <w:rPr>
          <w:rFonts w:ascii="Times New Roman" w:eastAsia="Times New Roman" w:hAnsi="Times New Roman" w:cs="Times New Roman"/>
          <w:b/>
          <w:bCs/>
          <w:spacing w:val="-11"/>
          <w:kern w:val="0"/>
          <w:sz w:val="28"/>
          <w:szCs w:val="28"/>
          <w:u w:color="000000"/>
          <w14:ligatures w14:val="none"/>
        </w:rPr>
        <w:t xml:space="preserve"> </w:t>
      </w:r>
      <w:r w:rsidRPr="00BB0DE6">
        <w:rPr>
          <w:rFonts w:ascii="Times New Roman" w:eastAsia="Times New Roman" w:hAnsi="Times New Roman" w:cs="Times New Roman"/>
          <w:b/>
          <w:bCs/>
          <w:spacing w:val="-10"/>
          <w:kern w:val="0"/>
          <w:sz w:val="28"/>
          <w:szCs w:val="28"/>
          <w:u w:color="000000"/>
          <w14:ligatures w14:val="none"/>
        </w:rPr>
        <w:t xml:space="preserve">Resolution, </w:t>
      </w:r>
      <w:r w:rsidRPr="00BB0DE6">
        <w:rPr>
          <w:rFonts w:ascii="Times New Roman" w:eastAsia="Times New Roman" w:hAnsi="Times New Roman" w:cs="Times New Roman"/>
          <w:b/>
          <w:bCs/>
          <w:spacing w:val="-8"/>
          <w:kern w:val="0"/>
          <w:sz w:val="28"/>
          <w:szCs w:val="28"/>
          <w:u w:color="000000"/>
          <w14:ligatures w14:val="none"/>
        </w:rPr>
        <w:t>Record Retention,</w:t>
      </w:r>
      <w:r w:rsidRPr="00BB0DE6">
        <w:rPr>
          <w:rFonts w:ascii="Times New Roman" w:eastAsia="Times New Roman" w:hAnsi="Times New Roman" w:cs="Times New Roman"/>
          <w:b/>
          <w:bCs/>
          <w:spacing w:val="-11"/>
          <w:kern w:val="0"/>
          <w:sz w:val="28"/>
          <w:szCs w:val="28"/>
          <w:u w:color="000000"/>
          <w14:ligatures w14:val="none"/>
        </w:rPr>
        <w:t xml:space="preserve"> </w:t>
      </w:r>
      <w:r w:rsidRPr="00BB0DE6">
        <w:rPr>
          <w:rFonts w:ascii="Times New Roman" w:eastAsia="Times New Roman" w:hAnsi="Times New Roman" w:cs="Times New Roman"/>
          <w:b/>
          <w:bCs/>
          <w:spacing w:val="-8"/>
          <w:kern w:val="0"/>
          <w:sz w:val="28"/>
          <w:szCs w:val="28"/>
          <w:u w:color="000000"/>
          <w14:ligatures w14:val="none"/>
        </w:rPr>
        <w:t>and</w:t>
      </w:r>
      <w:r w:rsidRPr="00BB0DE6">
        <w:rPr>
          <w:rFonts w:ascii="Times New Roman" w:eastAsia="Times New Roman" w:hAnsi="Times New Roman" w:cs="Times New Roman"/>
          <w:b/>
          <w:bCs/>
          <w:spacing w:val="-27"/>
          <w:kern w:val="0"/>
          <w:sz w:val="28"/>
          <w:szCs w:val="28"/>
          <w:u w:color="000000"/>
          <w14:ligatures w14:val="none"/>
        </w:rPr>
        <w:t xml:space="preserve"> </w:t>
      </w:r>
      <w:r w:rsidRPr="00BB0DE6">
        <w:rPr>
          <w:rFonts w:ascii="Times New Roman" w:eastAsia="Times New Roman" w:hAnsi="Times New Roman" w:cs="Times New Roman"/>
          <w:b/>
          <w:bCs/>
          <w:spacing w:val="-8"/>
          <w:kern w:val="0"/>
          <w:sz w:val="28"/>
          <w:szCs w:val="28"/>
          <w:u w:color="000000"/>
          <w14:ligatures w14:val="none"/>
        </w:rPr>
        <w:t>Assumptions Document</w:t>
      </w:r>
      <w:r w:rsidRPr="00BB0DE6">
        <w:rPr>
          <w:rFonts w:ascii="Times New Roman" w:eastAsia="Times New Roman" w:hAnsi="Times New Roman" w:cs="Times New Roman"/>
          <w:b/>
          <w:bCs/>
          <w:spacing w:val="-9"/>
          <w:kern w:val="0"/>
          <w:sz w:val="28"/>
          <w:szCs w:val="28"/>
          <w:u w:color="000000"/>
          <w14:ligatures w14:val="none"/>
        </w:rPr>
        <w:t xml:space="preserve"> </w:t>
      </w:r>
      <w:r w:rsidRPr="00BB0DE6">
        <w:rPr>
          <w:rFonts w:ascii="Times New Roman" w:eastAsia="Times New Roman" w:hAnsi="Times New Roman" w:cs="Times New Roman"/>
          <w:b/>
          <w:bCs/>
          <w:spacing w:val="-8"/>
          <w:kern w:val="0"/>
          <w:sz w:val="28"/>
          <w:szCs w:val="28"/>
          <w:u w:color="000000"/>
          <w14:ligatures w14:val="none"/>
        </w:rPr>
        <w:t>Submission,</w:t>
      </w:r>
      <w:r w:rsidRPr="00BB0DE6">
        <w:rPr>
          <w:rFonts w:ascii="Times New Roman" w:eastAsia="Times New Roman" w:hAnsi="Times New Roman" w:cs="Times New Roman"/>
          <w:b/>
          <w:bCs/>
          <w:spacing w:val="-11"/>
          <w:kern w:val="0"/>
          <w:sz w:val="28"/>
          <w:szCs w:val="28"/>
          <w:u w:color="000000"/>
          <w14:ligatures w14:val="none"/>
        </w:rPr>
        <w:t xml:space="preserve"> </w:t>
      </w:r>
      <w:r w:rsidRPr="00BB0DE6">
        <w:rPr>
          <w:rFonts w:ascii="Times New Roman" w:eastAsia="Times New Roman" w:hAnsi="Times New Roman" w:cs="Times New Roman"/>
          <w:b/>
          <w:bCs/>
          <w:spacing w:val="-8"/>
          <w:kern w:val="0"/>
          <w:sz w:val="28"/>
          <w:szCs w:val="28"/>
          <w:u w:color="000000"/>
          <w14:ligatures w14:val="none"/>
        </w:rPr>
        <w:t>for</w:t>
      </w:r>
      <w:r w:rsidRPr="00BB0DE6">
        <w:rPr>
          <w:rFonts w:ascii="Times New Roman" w:eastAsia="Times New Roman" w:hAnsi="Times New Roman" w:cs="Times New Roman"/>
          <w:b/>
          <w:bCs/>
          <w:spacing w:val="-17"/>
          <w:kern w:val="0"/>
          <w:sz w:val="28"/>
          <w:szCs w:val="28"/>
          <w:u w:color="000000"/>
          <w14:ligatures w14:val="none"/>
        </w:rPr>
        <w:t xml:space="preserve"> </w:t>
      </w:r>
      <w:r w:rsidRPr="00BB0DE6">
        <w:rPr>
          <w:rFonts w:ascii="Times New Roman" w:eastAsia="Times New Roman" w:hAnsi="Times New Roman" w:cs="Times New Roman"/>
          <w:b/>
          <w:bCs/>
          <w:spacing w:val="-8"/>
          <w:kern w:val="0"/>
          <w:sz w:val="28"/>
          <w:szCs w:val="28"/>
          <w:u w:color="000000"/>
          <w14:ligatures w14:val="none"/>
        </w:rPr>
        <w:t>Open Payments</w:t>
      </w:r>
    </w:p>
    <w:p w:rsidR="00BB0DE6" w:rsidRPr="00BB0DE6" w:rsidP="00BB0DE6" w14:paraId="5B5D2293" w14:textId="77777777">
      <w:pPr>
        <w:widowControl w:val="0"/>
        <w:autoSpaceDE w:val="0"/>
        <w:autoSpaceDN w:val="0"/>
        <w:spacing w:before="118"/>
        <w:jc w:val="center"/>
        <w:rPr>
          <w:rFonts w:ascii="Times New Roman" w:eastAsia="Times New Roman" w:hAnsi="Times New Roman" w:cs="Times New Roman"/>
          <w:b/>
          <w:kern w:val="0"/>
          <w:sz w:val="24"/>
          <w14:ligatures w14:val="none"/>
        </w:rPr>
      </w:pPr>
      <w:r w:rsidRPr="00BB0DE6">
        <w:rPr>
          <w:rFonts w:ascii="Times New Roman" w:eastAsia="Times New Roman" w:hAnsi="Times New Roman" w:cs="Times New Roman"/>
          <w:b/>
          <w:spacing w:val="-10"/>
          <w:kern w:val="0"/>
          <w:sz w:val="24"/>
          <w14:ligatures w14:val="none"/>
        </w:rPr>
        <w:t>CMS-10495,</w:t>
      </w:r>
      <w:r w:rsidRPr="00BB0DE6">
        <w:rPr>
          <w:rFonts w:ascii="Times New Roman" w:eastAsia="Times New Roman" w:hAnsi="Times New Roman" w:cs="Times New Roman"/>
          <w:b/>
          <w:spacing w:val="-19"/>
          <w:kern w:val="0"/>
          <w:sz w:val="24"/>
          <w14:ligatures w14:val="none"/>
        </w:rPr>
        <w:t xml:space="preserve"> </w:t>
      </w:r>
      <w:r w:rsidRPr="00BB0DE6">
        <w:rPr>
          <w:rFonts w:ascii="Times New Roman" w:eastAsia="Times New Roman" w:hAnsi="Times New Roman" w:cs="Times New Roman"/>
          <w:b/>
          <w:spacing w:val="-10"/>
          <w:kern w:val="0"/>
          <w:sz w:val="24"/>
          <w14:ligatures w14:val="none"/>
        </w:rPr>
        <w:t>OMB</w:t>
      </w:r>
      <w:r w:rsidRPr="00BB0DE6">
        <w:rPr>
          <w:rFonts w:ascii="Times New Roman" w:eastAsia="Times New Roman" w:hAnsi="Times New Roman" w:cs="Times New Roman"/>
          <w:b/>
          <w:spacing w:val="-12"/>
          <w:kern w:val="0"/>
          <w:sz w:val="24"/>
          <w14:ligatures w14:val="none"/>
        </w:rPr>
        <w:t xml:space="preserve"> </w:t>
      </w:r>
      <w:r w:rsidRPr="00BB0DE6">
        <w:rPr>
          <w:rFonts w:ascii="Times New Roman" w:eastAsia="Times New Roman" w:hAnsi="Times New Roman" w:cs="Times New Roman"/>
          <w:b/>
          <w:spacing w:val="-10"/>
          <w:kern w:val="0"/>
          <w:sz w:val="24"/>
          <w14:ligatures w14:val="none"/>
        </w:rPr>
        <w:t>Control</w:t>
      </w:r>
      <w:r w:rsidRPr="00BB0DE6">
        <w:rPr>
          <w:rFonts w:ascii="Times New Roman" w:eastAsia="Times New Roman" w:hAnsi="Times New Roman" w:cs="Times New Roman"/>
          <w:b/>
          <w:spacing w:val="-13"/>
          <w:kern w:val="0"/>
          <w:sz w:val="24"/>
          <w14:ligatures w14:val="none"/>
        </w:rPr>
        <w:t xml:space="preserve"> </w:t>
      </w:r>
      <w:r w:rsidRPr="00BB0DE6">
        <w:rPr>
          <w:rFonts w:ascii="Times New Roman" w:eastAsia="Times New Roman" w:hAnsi="Times New Roman" w:cs="Times New Roman"/>
          <w:b/>
          <w:spacing w:val="-10"/>
          <w:kern w:val="0"/>
          <w:sz w:val="24"/>
          <w14:ligatures w14:val="none"/>
        </w:rPr>
        <w:t>Number:</w:t>
      </w:r>
      <w:r w:rsidRPr="00BB0DE6">
        <w:rPr>
          <w:rFonts w:ascii="Times New Roman" w:eastAsia="Times New Roman" w:hAnsi="Times New Roman" w:cs="Times New Roman"/>
          <w:b/>
          <w:spacing w:val="-14"/>
          <w:kern w:val="0"/>
          <w:sz w:val="24"/>
          <w14:ligatures w14:val="none"/>
        </w:rPr>
        <w:t xml:space="preserve"> </w:t>
      </w:r>
      <w:r w:rsidRPr="00BB0DE6">
        <w:rPr>
          <w:rFonts w:ascii="Times New Roman" w:eastAsia="Times New Roman" w:hAnsi="Times New Roman" w:cs="Times New Roman"/>
          <w:b/>
          <w:spacing w:val="-10"/>
          <w:kern w:val="0"/>
          <w:sz w:val="24"/>
          <w14:ligatures w14:val="none"/>
        </w:rPr>
        <w:t>0938-1237</w:t>
      </w:r>
    </w:p>
    <w:p w:rsidR="00BB0DE6" w:rsidRPr="00BB0DE6" w:rsidP="00BB0DE6" w14:paraId="1F044FA0" w14:textId="77777777">
      <w:pPr>
        <w:widowControl w:val="0"/>
        <w:autoSpaceDE w:val="0"/>
        <w:autoSpaceDN w:val="0"/>
        <w:rPr>
          <w:rFonts w:ascii="Times New Roman" w:eastAsia="Times New Roman" w:hAnsi="Times New Roman" w:cs="Times New Roman"/>
          <w:b/>
          <w:kern w:val="0"/>
          <w:sz w:val="26"/>
          <w:szCs w:val="24"/>
          <w14:ligatures w14:val="none"/>
        </w:rPr>
      </w:pPr>
    </w:p>
    <w:p w:rsidR="00BB0DE6" w:rsidRPr="00BB0DE6" w:rsidP="00BB0DE6" w14:paraId="036F6806" w14:textId="77777777">
      <w:pPr>
        <w:widowControl w:val="0"/>
        <w:autoSpaceDE w:val="0"/>
        <w:autoSpaceDN w:val="0"/>
        <w:spacing w:before="181"/>
        <w:outlineLvl w:val="0"/>
        <w:rPr>
          <w:rFonts w:ascii="Times New Roman" w:eastAsia="Times New Roman" w:hAnsi="Times New Roman" w:cs="Times New Roman"/>
          <w:b/>
          <w:bCs/>
          <w:kern w:val="0"/>
          <w:sz w:val="32"/>
          <w:szCs w:val="32"/>
          <w14:ligatures w14:val="none"/>
        </w:rPr>
      </w:pPr>
      <w:r w:rsidRPr="00BB0DE6">
        <w:rPr>
          <w:rFonts w:ascii="Times New Roman" w:eastAsia="Times New Roman" w:hAnsi="Times New Roman" w:cs="Times New Roman"/>
          <w:b/>
          <w:bCs/>
          <w:smallCaps/>
          <w:spacing w:val="-2"/>
          <w:kern w:val="0"/>
          <w:sz w:val="32"/>
          <w:szCs w:val="32"/>
          <w14:ligatures w14:val="none"/>
        </w:rPr>
        <w:t>Introduction</w:t>
      </w:r>
    </w:p>
    <w:p w:rsidR="00BB0DE6" w:rsidRPr="00BB0DE6" w:rsidP="00BB0DE6" w14:paraId="63F658D0" w14:textId="77777777">
      <w:pPr>
        <w:widowControl w:val="0"/>
        <w:autoSpaceDE w:val="0"/>
        <w:autoSpaceDN w:val="0"/>
        <w:spacing w:before="243"/>
        <w:outlineLvl w:val="1"/>
        <w:rPr>
          <w:rFonts w:ascii="Times New Roman" w:eastAsia="Times New Roman" w:hAnsi="Times New Roman" w:cs="Times New Roman"/>
          <w:b/>
          <w:bCs/>
          <w:kern w:val="0"/>
          <w:sz w:val="28"/>
          <w:szCs w:val="28"/>
          <w:u w:color="000000"/>
          <w14:ligatures w14:val="none"/>
        </w:rPr>
      </w:pPr>
      <w:r w:rsidRPr="00BB0DE6">
        <w:rPr>
          <w:rFonts w:ascii="Times New Roman" w:eastAsia="Times New Roman" w:hAnsi="Times New Roman" w:cs="Times New Roman"/>
          <w:b/>
          <w:bCs/>
          <w:spacing w:val="-2"/>
          <w:kern w:val="0"/>
          <w:sz w:val="28"/>
          <w:szCs w:val="28"/>
          <w:u w:val="thick" w:color="000000"/>
          <w14:ligatures w14:val="none"/>
        </w:rPr>
        <w:t>Background</w:t>
      </w:r>
    </w:p>
    <w:p w:rsidR="00BB0DE6" w:rsidRPr="00BB0DE6" w:rsidP="00BB0DE6" w14:paraId="7CBA0AF6" w14:textId="2C1ECB8E">
      <w:pPr>
        <w:widowControl w:val="0"/>
        <w:autoSpaceDE w:val="0"/>
        <w:autoSpaceDN w:val="0"/>
        <w:spacing w:before="118"/>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Section 6002 of the Affordable Care Act added section 1128G to the Social Security Act (the Act), which requires applicable manufacturers (AMs) of covered drugs, devices, biologicals, or medical supplies (as defined at 42 CFR 403.902) to report annually to the Secretary certain payments or other transfers of value to covered recipients.</w:t>
      </w:r>
      <w:r>
        <w:rPr>
          <w:rStyle w:val="FootnoteReference"/>
          <w:rFonts w:ascii="Times New Roman" w:eastAsia="Times New Roman" w:hAnsi="Times New Roman" w:cs="Times New Roman"/>
          <w:kern w:val="0"/>
          <w:sz w:val="24"/>
          <w:szCs w:val="24"/>
          <w14:ligatures w14:val="none"/>
        </w:rPr>
        <w:footnoteReference w:id="2"/>
      </w:r>
      <w:r w:rsidRPr="00BB0DE6">
        <w:rPr>
          <w:rFonts w:ascii="Times New Roman" w:eastAsia="Times New Roman" w:hAnsi="Times New Roman" w:cs="Times New Roman"/>
          <w:kern w:val="0"/>
          <w:sz w:val="24"/>
          <w:szCs w:val="24"/>
          <w14:ligatures w14:val="none"/>
        </w:rPr>
        <w:t xml:space="preserve"> Section 1128G of the Act also requires applicable manufacturers and applicable group purchasing organizations (GPOs) to report</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certain</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information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regarding</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ownership</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investment</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interests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held</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by</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physicians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 the immediate family members of physicians in such entities.</w:t>
      </w:r>
    </w:p>
    <w:p w:rsidR="00BB0DE6" w:rsidRPr="00BB0DE6" w:rsidP="00BB0DE6" w14:paraId="084372B0" w14:textId="77777777">
      <w:pPr>
        <w:widowControl w:val="0"/>
        <w:autoSpaceDE w:val="0"/>
        <w:autoSpaceDN w:val="0"/>
        <w:spacing w:before="10"/>
        <w:rPr>
          <w:rFonts w:ascii="Times New Roman" w:eastAsia="Times New Roman" w:hAnsi="Times New Roman" w:cs="Times New Roman"/>
          <w:kern w:val="0"/>
          <w:sz w:val="20"/>
          <w:szCs w:val="24"/>
          <w14:ligatures w14:val="none"/>
        </w:rPr>
      </w:pPr>
    </w:p>
    <w:p w:rsidR="00BB0DE6" w:rsidRPr="00BB0DE6" w:rsidP="00BB0DE6" w14:paraId="1E936C08" w14:textId="77777777">
      <w:pPr>
        <w:widowControl w:val="0"/>
        <w:autoSpaceDE w:val="0"/>
        <w:autoSpaceDN w:val="0"/>
        <w:spacing w:before="1"/>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Specifically, manufacturers of covered drugs, devices, biologicals, and medical supplies (applicable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manufacturers)</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are</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required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submit on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annual</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basis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information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required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 xml:space="preserve">in section 1128G(a)(1) of the Act about certain payments or other transfers of value made to covered recipients </w:t>
      </w:r>
      <w:r w:rsidRPr="00BB0DE6">
        <w:rPr>
          <w:rFonts w:ascii="Times New Roman" w:eastAsia="Times New Roman" w:hAnsi="Times New Roman" w:cs="Times New Roman"/>
          <w:kern w:val="0"/>
          <w:sz w:val="24"/>
          <w:szCs w:val="24"/>
          <w14:ligatures w14:val="none"/>
        </w:rPr>
        <w:t>during the course of</w:t>
      </w:r>
      <w:r w:rsidRPr="00BB0DE6">
        <w:rPr>
          <w:rFonts w:ascii="Times New Roman" w:eastAsia="Times New Roman" w:hAnsi="Times New Roman" w:cs="Times New Roman"/>
          <w:kern w:val="0"/>
          <w:sz w:val="24"/>
          <w:szCs w:val="24"/>
          <w14:ligatures w14:val="none"/>
        </w:rPr>
        <w:t xml:space="preserve"> the preceding calendar year (CY). Similarly, section 1128G(a)(2) of the Act requires applicable manufacturers and applicable GPOs to disclose any ownership or investment interests in such entities held by physicians or their immediate family members, as well as information on any payments or other transfers of value provided to such physician owners or investors.</w:t>
      </w:r>
    </w:p>
    <w:p w:rsidR="00BB0DE6" w:rsidRPr="00BB0DE6" w:rsidP="00BB0DE6" w14:paraId="18A43B30" w14:textId="77777777">
      <w:pPr>
        <w:widowControl w:val="0"/>
        <w:autoSpaceDE w:val="0"/>
        <w:autoSpaceDN w:val="0"/>
        <w:spacing w:before="10"/>
        <w:rPr>
          <w:rFonts w:ascii="Times New Roman" w:eastAsia="Times New Roman" w:hAnsi="Times New Roman" w:cs="Times New Roman"/>
          <w:kern w:val="0"/>
          <w:sz w:val="20"/>
          <w:szCs w:val="24"/>
          <w14:ligatures w14:val="none"/>
        </w:rPr>
      </w:pPr>
    </w:p>
    <w:p w:rsidR="00BB0DE6" w:rsidP="00BB0DE6" w14:paraId="6F7F5077" w14:textId="77777777">
      <w:pPr>
        <w:widowControl w:val="0"/>
        <w:autoSpaceDE w:val="0"/>
        <w:autoSpaceDN w:val="0"/>
        <w:rPr>
          <w:rFonts w:ascii="Times New Roman" w:eastAsia="Times New Roman" w:hAnsi="Times New Roman" w:cs="Times New Roman"/>
          <w:spacing w:val="-2"/>
          <w:kern w:val="0"/>
          <w:sz w:val="24"/>
          <w:szCs w:val="24"/>
          <w14:ligatures w14:val="none"/>
        </w:rPr>
      </w:pPr>
      <w:r w:rsidRPr="00BB0DE6">
        <w:rPr>
          <w:rFonts w:ascii="Times New Roman" w:eastAsia="Times New Roman" w:hAnsi="Times New Roman" w:cs="Times New Roman"/>
          <w:kern w:val="0"/>
          <w:sz w:val="24"/>
          <w:szCs w:val="24"/>
          <w14:ligatures w14:val="none"/>
        </w:rPr>
        <w:t>Applicable manufacturers must report the required payment and other transfer of value information annually to the Secretary of the Department of Health and Human Services (HHS) (the Secretary) in an electronic format. The statute also provides that applicable manufacturers and applicable GPOs must report annually to the Secretary the required information about physician ownership and investment interests, including information on any payments or other transfers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value</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provided</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physician</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owners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investors,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electronic</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format</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by</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same date. Applicable manufacturers and applicable GPOs are subject to civil monetary penalties (CMPs) for failing to comply with the reporting requirements of the statute. The Secretary is required by statute to publish the reported data on a public website. The data must be downloadable, easily searchable, and aggregated. In addition, CMS must submit annual reports to</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Congress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each</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State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summarizing</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data</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reported.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Finally,</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section</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1128G</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 xml:space="preserve">Act generally preempts State laws that require disclosure of the same type of information by </w:t>
      </w:r>
      <w:r w:rsidRPr="00BB0DE6">
        <w:rPr>
          <w:rFonts w:ascii="Times New Roman" w:eastAsia="Times New Roman" w:hAnsi="Times New Roman" w:cs="Times New Roman"/>
          <w:spacing w:val="-2"/>
          <w:kern w:val="0"/>
          <w:sz w:val="24"/>
          <w:szCs w:val="24"/>
          <w14:ligatures w14:val="none"/>
        </w:rPr>
        <w:t>manufacturers.</w:t>
      </w:r>
    </w:p>
    <w:p w:rsidR="00BB0DE6" w:rsidRPr="00BB0DE6" w:rsidP="00BB0DE6" w14:paraId="190DC382" w14:textId="77777777">
      <w:pPr>
        <w:widowControl w:val="0"/>
        <w:autoSpaceDE w:val="0"/>
        <w:autoSpaceDN w:val="0"/>
        <w:spacing w:before="217"/>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This package is to inform the public about information collected that is necessary for data collection</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submission,</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registration,</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attestation,</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dispute</w:t>
      </w:r>
      <w:r w:rsidRPr="00BB0DE6">
        <w:rPr>
          <w:rFonts w:ascii="Times New Roman" w:eastAsia="Times New Roman" w:hAnsi="Times New Roman" w:cs="Times New Roman"/>
          <w:spacing w:val="-6"/>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resolution</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corrections,</w:t>
      </w:r>
      <w:r w:rsidRPr="00BB0DE6">
        <w:rPr>
          <w:rFonts w:ascii="Times New Roman" w:eastAsia="Times New Roman" w:hAnsi="Times New Roman" w:cs="Times New Roman"/>
          <w:spacing w:val="-6"/>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record retention, and submitting an assumptions document within Open Payments. This package does not contain any substantial burden changes from the previous version.</w:t>
      </w:r>
    </w:p>
    <w:p w:rsidR="00BB0DE6" w:rsidRPr="00BB0DE6" w:rsidP="00BB0DE6" w14:paraId="401211FE" w14:textId="77777777">
      <w:pPr>
        <w:widowControl w:val="0"/>
        <w:autoSpaceDE w:val="0"/>
        <w:autoSpaceDN w:val="0"/>
        <w:rPr>
          <w:rFonts w:ascii="Times New Roman" w:eastAsia="Times New Roman" w:hAnsi="Times New Roman" w:cs="Times New Roman"/>
          <w:kern w:val="0"/>
          <w:sz w:val="21"/>
          <w:szCs w:val="24"/>
          <w14:ligatures w14:val="none"/>
        </w:rPr>
      </w:pPr>
    </w:p>
    <w:p w:rsidR="00BB0DE6" w:rsidRPr="00BB0DE6" w:rsidP="00BB0DE6" w14:paraId="104906DB" w14:textId="77777777">
      <w:pPr>
        <w:widowControl w:val="0"/>
        <w:autoSpaceDE w:val="0"/>
        <w:autoSpaceDN w:val="0"/>
        <w:outlineLvl w:val="1"/>
        <w:rPr>
          <w:rFonts w:ascii="Times New Roman" w:eastAsia="Times New Roman" w:hAnsi="Times New Roman" w:cs="Times New Roman"/>
          <w:b/>
          <w:bCs/>
          <w:kern w:val="0"/>
          <w:sz w:val="28"/>
          <w:szCs w:val="28"/>
          <w:u w:color="000000"/>
          <w14:ligatures w14:val="none"/>
        </w:rPr>
      </w:pPr>
      <w:r w:rsidRPr="00BB0DE6">
        <w:rPr>
          <w:rFonts w:ascii="Times New Roman" w:eastAsia="Times New Roman" w:hAnsi="Times New Roman" w:cs="Times New Roman"/>
          <w:b/>
          <w:bCs/>
          <w:kern w:val="0"/>
          <w:sz w:val="28"/>
          <w:szCs w:val="28"/>
          <w:u w:val="single" w:color="000000"/>
          <w14:ligatures w14:val="none"/>
        </w:rPr>
        <w:t>Data</w:t>
      </w:r>
      <w:r w:rsidRPr="00BB0DE6">
        <w:rPr>
          <w:rFonts w:ascii="Times New Roman" w:eastAsia="Times New Roman" w:hAnsi="Times New Roman" w:cs="Times New Roman"/>
          <w:b/>
          <w:bCs/>
          <w:spacing w:val="-3"/>
          <w:kern w:val="0"/>
          <w:sz w:val="28"/>
          <w:szCs w:val="28"/>
          <w:u w:val="single" w:color="000000"/>
          <w14:ligatures w14:val="none"/>
        </w:rPr>
        <w:t xml:space="preserve"> </w:t>
      </w:r>
      <w:r w:rsidRPr="00BB0DE6">
        <w:rPr>
          <w:rFonts w:ascii="Times New Roman" w:eastAsia="Times New Roman" w:hAnsi="Times New Roman" w:cs="Times New Roman"/>
          <w:b/>
          <w:bCs/>
          <w:kern w:val="0"/>
          <w:sz w:val="28"/>
          <w:szCs w:val="28"/>
          <w:u w:val="single" w:color="000000"/>
          <w14:ligatures w14:val="none"/>
        </w:rPr>
        <w:t>Collection</w:t>
      </w:r>
      <w:r w:rsidRPr="00BB0DE6">
        <w:rPr>
          <w:rFonts w:ascii="Times New Roman" w:eastAsia="Times New Roman" w:hAnsi="Times New Roman" w:cs="Times New Roman"/>
          <w:b/>
          <w:bCs/>
          <w:spacing w:val="-1"/>
          <w:kern w:val="0"/>
          <w:sz w:val="28"/>
          <w:szCs w:val="28"/>
          <w:u w:val="single" w:color="000000"/>
          <w14:ligatures w14:val="none"/>
        </w:rPr>
        <w:t xml:space="preserve"> </w:t>
      </w:r>
      <w:r w:rsidRPr="00BB0DE6">
        <w:rPr>
          <w:rFonts w:ascii="Times New Roman" w:eastAsia="Times New Roman" w:hAnsi="Times New Roman" w:cs="Times New Roman"/>
          <w:b/>
          <w:bCs/>
          <w:kern w:val="0"/>
          <w:sz w:val="28"/>
          <w:szCs w:val="28"/>
          <w:u w:val="single" w:color="000000"/>
          <w14:ligatures w14:val="none"/>
        </w:rPr>
        <w:t>and</w:t>
      </w:r>
      <w:r w:rsidRPr="00BB0DE6">
        <w:rPr>
          <w:rFonts w:ascii="Times New Roman" w:eastAsia="Times New Roman" w:hAnsi="Times New Roman" w:cs="Times New Roman"/>
          <w:b/>
          <w:bCs/>
          <w:spacing w:val="-3"/>
          <w:kern w:val="0"/>
          <w:sz w:val="28"/>
          <w:szCs w:val="28"/>
          <w:u w:val="single" w:color="000000"/>
          <w14:ligatures w14:val="none"/>
        </w:rPr>
        <w:t xml:space="preserve"> </w:t>
      </w:r>
      <w:r w:rsidRPr="00BB0DE6">
        <w:rPr>
          <w:rFonts w:ascii="Times New Roman" w:eastAsia="Times New Roman" w:hAnsi="Times New Roman" w:cs="Times New Roman"/>
          <w:b/>
          <w:bCs/>
          <w:spacing w:val="-2"/>
          <w:kern w:val="0"/>
          <w:sz w:val="28"/>
          <w:szCs w:val="28"/>
          <w:u w:val="single" w:color="000000"/>
          <w14:ligatures w14:val="none"/>
        </w:rPr>
        <w:t>Submission</w:t>
      </w:r>
    </w:p>
    <w:p w:rsidR="00BB0DE6" w:rsidRPr="00BB0DE6" w:rsidP="00BB0DE6" w14:paraId="46272E0D" w14:textId="77777777">
      <w:pPr>
        <w:pStyle w:val="BodyText"/>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Section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403.904</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requires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direct</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indirect</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payments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other</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transfers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value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provided</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by</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 applicable manufacturer to a covered recipient, and direct and indirect payments or other transfers of value provided to a third party at the request of or designated by the applicable manufacturer</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behalf</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covered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recipient,</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must</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be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reported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by</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applicable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manufacturer to CMS on an annual basis.</w:t>
      </w:r>
    </w:p>
    <w:p w:rsidR="00BB0DE6" w:rsidRPr="00BB0DE6" w:rsidP="00BB0DE6" w14:paraId="681E8B7A" w14:textId="77777777">
      <w:pPr>
        <w:widowControl w:val="0"/>
        <w:autoSpaceDE w:val="0"/>
        <w:autoSpaceDN w:val="0"/>
        <w:rPr>
          <w:rFonts w:ascii="Times New Roman" w:eastAsia="Times New Roman" w:hAnsi="Times New Roman" w:cs="Times New Roman"/>
          <w:kern w:val="0"/>
          <w:sz w:val="20"/>
          <w:szCs w:val="24"/>
          <w14:ligatures w14:val="none"/>
        </w:rPr>
      </w:pPr>
    </w:p>
    <w:p w:rsidR="00BB0DE6" w:rsidRPr="00BB0DE6" w:rsidP="00BB0DE6" w14:paraId="76D9B097" w14:textId="77777777">
      <w:pPr>
        <w:widowControl w:val="0"/>
        <w:autoSpaceDE w:val="0"/>
        <w:autoSpaceDN w:val="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Section 403.906 requires each applicable manufacturer and applicable group purchasing organization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report</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CMS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annual</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basis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all</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ownership</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investment</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interests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 applicable manufacturer or applicable group purchasing organization that were held by a physician or an immediate family member of a physician during the preceding calendar year.</w:t>
      </w:r>
    </w:p>
    <w:p w:rsidR="00BB0DE6" w:rsidRPr="00BB0DE6" w:rsidP="00BB0DE6" w14:paraId="185898EE" w14:textId="77777777">
      <w:pPr>
        <w:widowControl w:val="0"/>
        <w:autoSpaceDE w:val="0"/>
        <w:autoSpaceDN w:val="0"/>
        <w:rPr>
          <w:rFonts w:ascii="Times New Roman" w:eastAsia="Times New Roman" w:hAnsi="Times New Roman" w:cs="Times New Roman"/>
          <w:kern w:val="0"/>
          <w:sz w:val="20"/>
          <w:szCs w:val="24"/>
          <w14:ligatures w14:val="none"/>
        </w:rPr>
      </w:pPr>
    </w:p>
    <w:p w:rsidR="00BB0DE6" w:rsidRPr="00BB0DE6" w:rsidP="00BB0DE6" w14:paraId="19EF908B" w14:textId="77777777">
      <w:pPr>
        <w:widowControl w:val="0"/>
        <w:autoSpaceDE w:val="0"/>
        <w:autoSpaceDN w:val="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For both collections, the data templates provide detailed information about the data to be collected</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including</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data</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element</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name,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format,</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allowable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values,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required</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versus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optional fields, and other associated rules intended to aid the applicable manufacturers and applicable group purchasing organizations as they prepare for and participate in data collection.</w:t>
      </w:r>
    </w:p>
    <w:p w:rsidR="00BB0DE6" w:rsidRPr="00BB0DE6" w:rsidP="00BB0DE6" w14:paraId="1688F32C" w14:textId="77777777">
      <w:pPr>
        <w:widowControl w:val="0"/>
        <w:autoSpaceDE w:val="0"/>
        <w:autoSpaceDN w:val="0"/>
        <w:rPr>
          <w:rFonts w:ascii="Times New Roman" w:eastAsia="Times New Roman" w:hAnsi="Times New Roman" w:cs="Times New Roman"/>
          <w:kern w:val="0"/>
          <w:sz w:val="20"/>
          <w:szCs w:val="24"/>
          <w14:ligatures w14:val="none"/>
        </w:rPr>
      </w:pPr>
    </w:p>
    <w:p w:rsidR="00BB0DE6" w:rsidRPr="00BB0DE6" w:rsidP="00BB0DE6" w14:paraId="1EE5AE30" w14:textId="77777777">
      <w:pPr>
        <w:widowControl w:val="0"/>
        <w:autoSpaceDE w:val="0"/>
        <w:autoSpaceDN w:val="0"/>
        <w:outlineLvl w:val="1"/>
        <w:rPr>
          <w:rFonts w:ascii="Times New Roman" w:eastAsia="Times New Roman" w:hAnsi="Times New Roman" w:cs="Times New Roman"/>
          <w:b/>
          <w:bCs/>
          <w:kern w:val="0"/>
          <w:sz w:val="28"/>
          <w:szCs w:val="28"/>
          <w:u w:color="000000"/>
          <w14:ligatures w14:val="none"/>
        </w:rPr>
      </w:pPr>
      <w:r w:rsidRPr="00BB0DE6">
        <w:rPr>
          <w:rFonts w:ascii="Times New Roman" w:eastAsia="Times New Roman" w:hAnsi="Times New Roman" w:cs="Times New Roman"/>
          <w:b/>
          <w:bCs/>
          <w:spacing w:val="-2"/>
          <w:kern w:val="0"/>
          <w:sz w:val="28"/>
          <w:szCs w:val="28"/>
          <w:u w:val="single" w:color="000000"/>
          <w14:ligatures w14:val="none"/>
        </w:rPr>
        <w:t>Registration</w:t>
      </w:r>
    </w:p>
    <w:p w:rsidR="00BB0DE6" w:rsidRPr="00BB0DE6" w:rsidP="00BB0DE6" w14:paraId="6C581AB0" w14:textId="681D4B61">
      <w:pPr>
        <w:widowControl w:val="0"/>
        <w:autoSpaceDE w:val="0"/>
        <w:autoSpaceDN w:val="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Section 403.908(c) states that applicable manufacturers and applicable group purchasing organizations that have reportable payments or other transfer of value, ownership or investment interests, or both, are required to register for Open Payments.</w:t>
      </w:r>
      <w:r>
        <w:rPr>
          <w:rStyle w:val="FootnoteReference"/>
          <w:rFonts w:ascii="Times New Roman" w:eastAsia="Times New Roman" w:hAnsi="Times New Roman" w:cs="Times New Roman"/>
          <w:kern w:val="0"/>
          <w:sz w:val="24"/>
          <w:szCs w:val="24"/>
          <w14:ligatures w14:val="none"/>
        </w:rPr>
        <w:footnoteReference w:id="3"/>
      </w:r>
      <w:r w:rsidRPr="00BB0DE6">
        <w:rPr>
          <w:rFonts w:ascii="Times New Roman" w:eastAsia="Times New Roman" w:hAnsi="Times New Roman" w:cs="Times New Roman"/>
          <w:kern w:val="0"/>
          <w:sz w:val="24"/>
          <w:szCs w:val="24"/>
          <w14:ligatures w14:val="none"/>
        </w:rPr>
        <w:t xml:space="preserve"> According to § 403.908(g)(2)(ii)(B),</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covered</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recipients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physician</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owners</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investors</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may</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also</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register</w:t>
      </w:r>
      <w:r w:rsidRPr="00BB0DE6">
        <w:rPr>
          <w:rFonts w:ascii="Times New Roman" w:eastAsia="Times New Roman" w:hAnsi="Times New Roman" w:cs="Times New Roman"/>
          <w:spacing w:val="-6"/>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with Open Payments to receive notifications regarding the review process for data submitted about them. We provide the information needed to register in more detail in the system user guide, which is in the supplemental document of this package</w:t>
      </w:r>
      <w:r>
        <w:rPr>
          <w:rStyle w:val="FootnoteReference"/>
          <w:rFonts w:ascii="Times New Roman" w:eastAsia="Times New Roman" w:hAnsi="Times New Roman" w:cs="Times New Roman"/>
          <w:kern w:val="0"/>
          <w:sz w:val="24"/>
          <w:szCs w:val="24"/>
          <w14:ligatures w14:val="none"/>
        </w:rPr>
        <w:footnoteReference w:id="4"/>
      </w:r>
      <w:r w:rsidRPr="00BB0DE6">
        <w:rPr>
          <w:rFonts w:ascii="Times New Roman" w:eastAsia="Times New Roman" w:hAnsi="Times New Roman" w:cs="Times New Roman"/>
          <w:kern w:val="0"/>
          <w:sz w:val="24"/>
          <w:szCs w:val="24"/>
          <w14:ligatures w14:val="none"/>
        </w:rPr>
        <w:t>. Additionally, during the registration process applicable manufacturers, applicable GPOs, covered recipients, and physician owners or investors will receive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emails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from</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Open</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Payments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system</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that</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will</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prompt</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individuals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registering</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verify information. We describe in more detail the emails covered recipients, and physician owners or investors will receive during the registration process in the supplemental document entitled “Registration-Physician-Hospitals-AMs- GPOs.”</w:t>
      </w:r>
    </w:p>
    <w:p w:rsidR="00BB0DE6" w:rsidRPr="00BB0DE6" w:rsidP="00BB0DE6" w14:paraId="0B04B512" w14:textId="77777777">
      <w:pPr>
        <w:widowControl w:val="0"/>
        <w:autoSpaceDE w:val="0"/>
        <w:autoSpaceDN w:val="0"/>
        <w:rPr>
          <w:rFonts w:ascii="Times New Roman" w:eastAsia="Times New Roman" w:hAnsi="Times New Roman" w:cs="Times New Roman"/>
          <w:kern w:val="0"/>
          <w:sz w:val="20"/>
          <w:szCs w:val="24"/>
          <w14:ligatures w14:val="none"/>
        </w:rPr>
      </w:pPr>
    </w:p>
    <w:p w:rsidR="00BB0DE6" w:rsidRPr="00BB0DE6" w:rsidP="00BB0DE6" w14:paraId="4EA33301" w14:textId="77777777">
      <w:pPr>
        <w:widowControl w:val="0"/>
        <w:autoSpaceDE w:val="0"/>
        <w:autoSpaceDN w:val="0"/>
        <w:outlineLvl w:val="1"/>
        <w:rPr>
          <w:rFonts w:ascii="Times New Roman" w:eastAsia="Times New Roman" w:hAnsi="Times New Roman" w:cs="Times New Roman"/>
          <w:b/>
          <w:bCs/>
          <w:kern w:val="0"/>
          <w:sz w:val="28"/>
          <w:szCs w:val="28"/>
          <w:u w:color="000000"/>
          <w14:ligatures w14:val="none"/>
        </w:rPr>
      </w:pPr>
      <w:r w:rsidRPr="00BB0DE6">
        <w:rPr>
          <w:rFonts w:ascii="Times New Roman" w:eastAsia="Times New Roman" w:hAnsi="Times New Roman" w:cs="Times New Roman"/>
          <w:b/>
          <w:bCs/>
          <w:spacing w:val="-2"/>
          <w:kern w:val="0"/>
          <w:sz w:val="28"/>
          <w:szCs w:val="28"/>
          <w:u w:val="single" w:color="000000"/>
          <w14:ligatures w14:val="none"/>
        </w:rPr>
        <w:t>Attestation</w:t>
      </w:r>
    </w:p>
    <w:p w:rsidR="00BB0DE6" w:rsidRPr="00BB0DE6" w:rsidP="00BB0DE6" w14:paraId="65E8816E" w14:textId="77777777">
      <w:pPr>
        <w:widowControl w:val="0"/>
        <w:autoSpaceDE w:val="0"/>
        <w:autoSpaceDN w:val="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Section 403.908(e) requires applicable manufacturers and applicable GPOs to attest to each report,</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including any subsequent corrections</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 a</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filed report.</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Chief</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Executive</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Officer,</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Chief Financial</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Officer,</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Chief</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Compliance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Officer,</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other</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Officer</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applicable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manufacturer</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 xml:space="preserve">or </w:t>
      </w:r>
      <w:r w:rsidRPr="00BB0DE6">
        <w:rPr>
          <w:rFonts w:ascii="Times New Roman" w:eastAsia="Times New Roman" w:hAnsi="Times New Roman" w:cs="Times New Roman"/>
          <w:kern w:val="0"/>
          <w:sz w:val="24"/>
          <w:szCs w:val="24"/>
          <w14:ligatures w14:val="none"/>
        </w:rPr>
        <w:t>applicable GPO is required to attest that the information reported is timely, accurate, and complete to best of his or her knowledge and belief.</w:t>
      </w:r>
    </w:p>
    <w:p w:rsidR="00BB0DE6" w:rsidRPr="00BB0DE6" w:rsidP="00BB0DE6" w14:paraId="23BA5186" w14:textId="77777777">
      <w:pPr>
        <w:widowControl w:val="0"/>
        <w:autoSpaceDE w:val="0"/>
        <w:autoSpaceDN w:val="0"/>
        <w:rPr>
          <w:rFonts w:ascii="Times New Roman" w:eastAsia="Times New Roman" w:hAnsi="Times New Roman" w:cs="Times New Roman"/>
          <w:kern w:val="0"/>
          <w:sz w:val="20"/>
          <w:szCs w:val="24"/>
          <w14:ligatures w14:val="none"/>
        </w:rPr>
      </w:pPr>
    </w:p>
    <w:p w:rsidR="00BB0DE6" w:rsidRPr="00BB0DE6" w:rsidP="00BB0DE6" w14:paraId="3DD63F1F" w14:textId="77777777">
      <w:pPr>
        <w:widowControl w:val="0"/>
        <w:autoSpaceDE w:val="0"/>
        <w:autoSpaceDN w:val="0"/>
        <w:outlineLvl w:val="1"/>
        <w:rPr>
          <w:rFonts w:ascii="Times New Roman" w:eastAsia="Times New Roman" w:hAnsi="Times New Roman" w:cs="Times New Roman"/>
          <w:b/>
          <w:bCs/>
          <w:kern w:val="0"/>
          <w:sz w:val="28"/>
          <w:szCs w:val="28"/>
          <w:u w:color="000000"/>
          <w14:ligatures w14:val="none"/>
        </w:rPr>
      </w:pPr>
      <w:r w:rsidRPr="00BB0DE6">
        <w:rPr>
          <w:rFonts w:ascii="Times New Roman" w:eastAsia="Times New Roman" w:hAnsi="Times New Roman" w:cs="Times New Roman"/>
          <w:b/>
          <w:bCs/>
          <w:kern w:val="0"/>
          <w:sz w:val="28"/>
          <w:szCs w:val="28"/>
          <w:u w:val="single" w:color="000000"/>
          <w14:ligatures w14:val="none"/>
        </w:rPr>
        <w:t>Dispute</w:t>
      </w:r>
      <w:r w:rsidRPr="00BB0DE6">
        <w:rPr>
          <w:rFonts w:ascii="Times New Roman" w:eastAsia="Times New Roman" w:hAnsi="Times New Roman" w:cs="Times New Roman"/>
          <w:b/>
          <w:bCs/>
          <w:spacing w:val="-3"/>
          <w:kern w:val="0"/>
          <w:sz w:val="28"/>
          <w:szCs w:val="28"/>
          <w:u w:val="single" w:color="000000"/>
          <w14:ligatures w14:val="none"/>
        </w:rPr>
        <w:t xml:space="preserve"> </w:t>
      </w:r>
      <w:r w:rsidRPr="00BB0DE6">
        <w:rPr>
          <w:rFonts w:ascii="Times New Roman" w:eastAsia="Times New Roman" w:hAnsi="Times New Roman" w:cs="Times New Roman"/>
          <w:b/>
          <w:bCs/>
          <w:kern w:val="0"/>
          <w:sz w:val="28"/>
          <w:szCs w:val="28"/>
          <w:u w:val="single" w:color="000000"/>
          <w14:ligatures w14:val="none"/>
        </w:rPr>
        <w:t>Resolution</w:t>
      </w:r>
      <w:r w:rsidRPr="00BB0DE6">
        <w:rPr>
          <w:rFonts w:ascii="Times New Roman" w:eastAsia="Times New Roman" w:hAnsi="Times New Roman" w:cs="Times New Roman"/>
          <w:b/>
          <w:bCs/>
          <w:spacing w:val="-3"/>
          <w:kern w:val="0"/>
          <w:sz w:val="28"/>
          <w:szCs w:val="28"/>
          <w:u w:val="single" w:color="000000"/>
          <w14:ligatures w14:val="none"/>
        </w:rPr>
        <w:t xml:space="preserve"> </w:t>
      </w:r>
      <w:r w:rsidRPr="00BB0DE6">
        <w:rPr>
          <w:rFonts w:ascii="Times New Roman" w:eastAsia="Times New Roman" w:hAnsi="Times New Roman" w:cs="Times New Roman"/>
          <w:b/>
          <w:bCs/>
          <w:kern w:val="0"/>
          <w:sz w:val="28"/>
          <w:szCs w:val="28"/>
          <w:u w:val="single" w:color="000000"/>
          <w14:ligatures w14:val="none"/>
        </w:rPr>
        <w:t xml:space="preserve">and </w:t>
      </w:r>
      <w:r w:rsidRPr="00BB0DE6">
        <w:rPr>
          <w:rFonts w:ascii="Times New Roman" w:eastAsia="Times New Roman" w:hAnsi="Times New Roman" w:cs="Times New Roman"/>
          <w:b/>
          <w:bCs/>
          <w:spacing w:val="-2"/>
          <w:kern w:val="0"/>
          <w:sz w:val="28"/>
          <w:szCs w:val="28"/>
          <w:u w:val="single" w:color="000000"/>
          <w14:ligatures w14:val="none"/>
        </w:rPr>
        <w:t>Corrections</w:t>
      </w:r>
    </w:p>
    <w:p w:rsidR="00BB0DE6" w:rsidRPr="00BB0DE6" w:rsidP="00BB0DE6" w14:paraId="5F406000" w14:textId="77777777">
      <w:pPr>
        <w:widowControl w:val="0"/>
        <w:autoSpaceDE w:val="0"/>
        <w:autoSpaceDN w:val="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Section 403.908(g) provides covered recipients and physician owners or investors a 45-day review period to review data submitted about them prior to the data becoming available to the public. Additionally, § 403.908(g)(3) allows covered recipients and physician owners or investors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indicate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if</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information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reported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accurate.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Conversely,</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403.908(g)(3)(iv)</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p>
    <w:p w:rsidR="00BB0DE6" w:rsidRPr="00BB0DE6" w:rsidP="00BB0DE6" w14:paraId="08D0E2F3" w14:textId="77777777">
      <w:pPr>
        <w:pStyle w:val="BodyText"/>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(v) provides covered recipients and physician owners or investors an opportunity to dispute information</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regarding</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payment</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other</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transfer</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value.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Covered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recipients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physician</w:t>
      </w:r>
      <w:r>
        <w:rPr>
          <w:rFonts w:ascii="Times New Roman" w:eastAsia="Times New Roman" w:hAnsi="Times New Roman" w:cs="Times New Roman"/>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owners or investors will indicate which information regarding a specific payment or other transfer of value is being disputed. We specify what information covered recipients and physician owners or investors may dispute in the supplemental document entitled “Review and Dispute Screen Shots.” Applicable manufacturers and applicable GPOs will receive a notification that a covered recipient or physician owner or investor is disputing reported information. The dispute resolution process is between applicable manufacturers, applicable GPOs, covered recipients and physician owners or investors. Consistent with § 403.908(g)(4) and</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(h)(1)</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applicable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manufacturers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applicable</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GPOs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are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required</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submit</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corrected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data</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 xml:space="preserve">to CMS, either </w:t>
      </w:r>
      <w:r w:rsidRPr="00BB0DE6">
        <w:rPr>
          <w:rFonts w:ascii="Times New Roman" w:eastAsia="Times New Roman" w:hAnsi="Times New Roman" w:cs="Times New Roman"/>
          <w:kern w:val="0"/>
          <w:sz w:val="24"/>
          <w:szCs w:val="24"/>
          <w14:ligatures w14:val="none"/>
        </w:rPr>
        <w:t>as a result of</w:t>
      </w:r>
      <w:r w:rsidRPr="00BB0DE6">
        <w:rPr>
          <w:rFonts w:ascii="Times New Roman" w:eastAsia="Times New Roman" w:hAnsi="Times New Roman" w:cs="Times New Roman"/>
          <w:kern w:val="0"/>
          <w:sz w:val="24"/>
          <w:szCs w:val="24"/>
          <w14:ligatures w14:val="none"/>
        </w:rPr>
        <w:t xml:space="preserve"> dispute resolution or if errors or omissions are discovered in their report. Resubmission of data is an aspect of data collection consistent with the data collection </w:t>
      </w:r>
      <w:r w:rsidRPr="00BB0DE6">
        <w:rPr>
          <w:rFonts w:ascii="Times New Roman" w:eastAsia="Times New Roman" w:hAnsi="Times New Roman" w:cs="Times New Roman"/>
          <w:spacing w:val="-2"/>
          <w:kern w:val="0"/>
          <w:sz w:val="24"/>
          <w:szCs w:val="24"/>
          <w14:ligatures w14:val="none"/>
        </w:rPr>
        <w:t>processes.</w:t>
      </w:r>
    </w:p>
    <w:p w:rsidR="00BB0DE6" w:rsidRPr="00BB0DE6" w:rsidP="00BB0DE6" w14:paraId="509F3654" w14:textId="77777777">
      <w:pPr>
        <w:widowControl w:val="0"/>
        <w:autoSpaceDE w:val="0"/>
        <w:autoSpaceDN w:val="0"/>
        <w:rPr>
          <w:rFonts w:ascii="Times New Roman" w:eastAsia="Times New Roman" w:hAnsi="Times New Roman" w:cs="Times New Roman"/>
          <w:kern w:val="0"/>
          <w:sz w:val="20"/>
          <w:szCs w:val="24"/>
          <w14:ligatures w14:val="none"/>
        </w:rPr>
      </w:pPr>
    </w:p>
    <w:p w:rsidR="00BB0DE6" w:rsidRPr="00BB0DE6" w:rsidP="00BB0DE6" w14:paraId="06F41B3F" w14:textId="77777777">
      <w:pPr>
        <w:widowControl w:val="0"/>
        <w:autoSpaceDE w:val="0"/>
        <w:autoSpaceDN w:val="0"/>
        <w:outlineLvl w:val="1"/>
        <w:rPr>
          <w:rFonts w:ascii="Times New Roman" w:eastAsia="Times New Roman" w:hAnsi="Times New Roman" w:cs="Times New Roman"/>
          <w:b/>
          <w:bCs/>
          <w:kern w:val="0"/>
          <w:sz w:val="28"/>
          <w:szCs w:val="28"/>
          <w:u w:color="000000"/>
          <w14:ligatures w14:val="none"/>
        </w:rPr>
      </w:pPr>
      <w:r w:rsidRPr="00BB0DE6">
        <w:rPr>
          <w:rFonts w:ascii="Times New Roman" w:eastAsia="Times New Roman" w:hAnsi="Times New Roman" w:cs="Times New Roman"/>
          <w:b/>
          <w:bCs/>
          <w:kern w:val="0"/>
          <w:sz w:val="28"/>
          <w:szCs w:val="28"/>
          <w:u w:val="single" w:color="000000"/>
          <w14:ligatures w14:val="none"/>
        </w:rPr>
        <w:t>Record</w:t>
      </w:r>
      <w:r w:rsidRPr="00BB0DE6">
        <w:rPr>
          <w:rFonts w:ascii="Times New Roman" w:eastAsia="Times New Roman" w:hAnsi="Times New Roman" w:cs="Times New Roman"/>
          <w:b/>
          <w:bCs/>
          <w:spacing w:val="-2"/>
          <w:kern w:val="0"/>
          <w:sz w:val="28"/>
          <w:szCs w:val="28"/>
          <w:u w:val="single" w:color="000000"/>
          <w14:ligatures w14:val="none"/>
        </w:rPr>
        <w:t xml:space="preserve"> Retention and Audits</w:t>
      </w:r>
    </w:p>
    <w:p w:rsidR="00BB0DE6" w:rsidRPr="00BB0DE6" w:rsidP="00BB0DE6" w14:paraId="5DC5F47C" w14:textId="77777777">
      <w:pPr>
        <w:widowControl w:val="0"/>
        <w:autoSpaceDE w:val="0"/>
        <w:autoSpaceDN w:val="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Section 403.912(e)(1) requires applicable manufacturers and applicable group purchasing organizations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maintain</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all</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books,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contracts,</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records,</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documents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other</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evidence</w:t>
      </w:r>
      <w:r w:rsidRPr="00BB0DE6">
        <w:rPr>
          <w:rFonts w:ascii="Times New Roman" w:eastAsia="Times New Roman" w:hAnsi="Times New Roman" w:cs="Times New Roman"/>
          <w:spacing w:val="-6"/>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sufficient to enable the audit, evaluation, and inspection of the applicable manufacturers and applicable group purchasing organization’s compliance with the requirement to timely, accurately or completely submit information for a period of at least five years from the date of payment or other transfer of value.</w:t>
      </w:r>
    </w:p>
    <w:p w:rsidR="00BB0DE6" w:rsidRPr="00BB0DE6" w:rsidP="00BB0DE6" w14:paraId="0E412685" w14:textId="77777777">
      <w:pPr>
        <w:widowControl w:val="0"/>
        <w:autoSpaceDE w:val="0"/>
        <w:autoSpaceDN w:val="0"/>
        <w:rPr>
          <w:rFonts w:ascii="Times New Roman" w:eastAsia="Times New Roman" w:hAnsi="Times New Roman" w:cs="Times New Roman"/>
          <w:kern w:val="0"/>
          <w:sz w:val="20"/>
          <w:szCs w:val="24"/>
          <w14:ligatures w14:val="none"/>
        </w:rPr>
      </w:pPr>
    </w:p>
    <w:p w:rsidR="00BB0DE6" w:rsidRPr="00BB0DE6" w:rsidP="00BB0DE6" w14:paraId="746F7E40" w14:textId="77777777">
      <w:pPr>
        <w:widowControl w:val="0"/>
        <w:autoSpaceDE w:val="0"/>
        <w:autoSpaceDN w:val="0"/>
        <w:outlineLvl w:val="1"/>
        <w:rPr>
          <w:rFonts w:ascii="Times New Roman" w:eastAsia="Times New Roman" w:hAnsi="Times New Roman" w:cs="Times New Roman"/>
          <w:b/>
          <w:bCs/>
          <w:kern w:val="0"/>
          <w:sz w:val="28"/>
          <w:szCs w:val="28"/>
          <w:u w:color="000000"/>
          <w14:ligatures w14:val="none"/>
        </w:rPr>
      </w:pPr>
      <w:r w:rsidRPr="00BB0DE6">
        <w:rPr>
          <w:rFonts w:ascii="Times New Roman" w:eastAsia="Times New Roman" w:hAnsi="Times New Roman" w:cs="Times New Roman"/>
          <w:b/>
          <w:bCs/>
          <w:kern w:val="0"/>
          <w:sz w:val="28"/>
          <w:szCs w:val="28"/>
          <w:u w:val="single" w:color="000000"/>
          <w14:ligatures w14:val="none"/>
        </w:rPr>
        <w:t>Assumptions</w:t>
      </w:r>
      <w:r w:rsidRPr="00BB0DE6">
        <w:rPr>
          <w:rFonts w:ascii="Times New Roman" w:eastAsia="Times New Roman" w:hAnsi="Times New Roman" w:cs="Times New Roman"/>
          <w:b/>
          <w:bCs/>
          <w:spacing w:val="-4"/>
          <w:kern w:val="0"/>
          <w:sz w:val="28"/>
          <w:szCs w:val="28"/>
          <w:u w:val="single" w:color="000000"/>
          <w14:ligatures w14:val="none"/>
        </w:rPr>
        <w:t xml:space="preserve"> </w:t>
      </w:r>
      <w:r w:rsidRPr="00BB0DE6">
        <w:rPr>
          <w:rFonts w:ascii="Times New Roman" w:eastAsia="Times New Roman" w:hAnsi="Times New Roman" w:cs="Times New Roman"/>
          <w:b/>
          <w:bCs/>
          <w:spacing w:val="-2"/>
          <w:kern w:val="0"/>
          <w:sz w:val="28"/>
          <w:szCs w:val="28"/>
          <w:u w:val="single" w:color="000000"/>
          <w14:ligatures w14:val="none"/>
        </w:rPr>
        <w:t>Document</w:t>
      </w:r>
    </w:p>
    <w:p w:rsidR="00BB0DE6" w:rsidRPr="00BB0DE6" w:rsidP="00BB0DE6" w14:paraId="744B5775" w14:textId="77777777">
      <w:pPr>
        <w:widowControl w:val="0"/>
        <w:autoSpaceDE w:val="0"/>
        <w:autoSpaceDN w:val="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Section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403.908(f)</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provides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opportunity</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for</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applicable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manufacturers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applicable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GPOs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 submit an assumptions document, explaining the reasonable assumptions made and methodologies used when reporting payments or other transfers of value, or ownership or investment interests.</w:t>
      </w:r>
    </w:p>
    <w:p w:rsidR="00BB0DE6" w:rsidRPr="00BB0DE6" w:rsidP="00BB0DE6" w14:paraId="0967073D" w14:textId="77777777">
      <w:pPr>
        <w:widowControl w:val="0"/>
        <w:autoSpaceDE w:val="0"/>
        <w:autoSpaceDN w:val="0"/>
        <w:rPr>
          <w:rFonts w:ascii="Times New Roman" w:eastAsia="Times New Roman" w:hAnsi="Times New Roman" w:cs="Times New Roman"/>
          <w:kern w:val="0"/>
          <w:sz w:val="20"/>
          <w:szCs w:val="24"/>
          <w14:ligatures w14:val="none"/>
        </w:rPr>
      </w:pPr>
    </w:p>
    <w:p w:rsidR="00BB0DE6" w:rsidRPr="00BB0DE6" w:rsidP="00BB0DE6" w14:paraId="508D59A5" w14:textId="77777777">
      <w:pPr>
        <w:widowControl w:val="0"/>
        <w:autoSpaceDE w:val="0"/>
        <w:autoSpaceDN w:val="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assumptions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document</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will</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not</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be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made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available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covered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recipients,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physician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owners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 investors, or the public.</w:t>
      </w:r>
    </w:p>
    <w:p w:rsidR="00BB0DE6" w:rsidRPr="00BB0DE6" w:rsidP="00BB0DE6" w14:paraId="59B4E868" w14:textId="77777777">
      <w:pPr>
        <w:widowControl w:val="0"/>
        <w:autoSpaceDE w:val="0"/>
        <w:autoSpaceDN w:val="0"/>
        <w:spacing w:before="3"/>
        <w:rPr>
          <w:rFonts w:ascii="Times New Roman" w:eastAsia="Times New Roman" w:hAnsi="Times New Roman" w:cs="Times New Roman"/>
          <w:kern w:val="0"/>
          <w:sz w:val="31"/>
          <w:szCs w:val="24"/>
          <w14:ligatures w14:val="none"/>
        </w:rPr>
      </w:pPr>
    </w:p>
    <w:p w:rsidR="00BB0DE6" w:rsidRPr="00BB0DE6" w:rsidP="00BB0DE6" w14:paraId="0C44B2FA" w14:textId="77777777">
      <w:pPr>
        <w:widowControl w:val="0"/>
        <w:numPr>
          <w:ilvl w:val="0"/>
          <w:numId w:val="1"/>
        </w:numPr>
        <w:tabs>
          <w:tab w:val="left" w:pos="839"/>
          <w:tab w:val="left" w:pos="840"/>
        </w:tabs>
        <w:autoSpaceDE w:val="0"/>
        <w:autoSpaceDN w:val="0"/>
        <w:ind w:hanging="721"/>
        <w:outlineLvl w:val="0"/>
        <w:rPr>
          <w:rFonts w:ascii="Times New Roman" w:eastAsia="Times New Roman" w:hAnsi="Times New Roman" w:cs="Times New Roman"/>
          <w:b/>
          <w:bCs/>
          <w:kern w:val="0"/>
          <w:sz w:val="32"/>
          <w:szCs w:val="32"/>
          <w14:ligatures w14:val="none"/>
        </w:rPr>
      </w:pPr>
      <w:r w:rsidRPr="00BB0DE6">
        <w:rPr>
          <w:rFonts w:ascii="Times New Roman" w:eastAsia="Times New Roman" w:hAnsi="Times New Roman" w:cs="Times New Roman"/>
          <w:b/>
          <w:bCs/>
          <w:smallCaps/>
          <w:spacing w:val="-2"/>
          <w:kern w:val="0"/>
          <w:sz w:val="32"/>
          <w:szCs w:val="32"/>
          <w14:ligatures w14:val="none"/>
        </w:rPr>
        <w:t>Justification</w:t>
      </w:r>
    </w:p>
    <w:p w:rsidR="00BB0DE6" w:rsidRPr="0009378A" w:rsidP="0009378A" w14:paraId="4292E874" w14:textId="12A856EC">
      <w:pPr>
        <w:pStyle w:val="ListParagraph"/>
        <w:widowControl w:val="0"/>
        <w:numPr>
          <w:ilvl w:val="1"/>
          <w:numId w:val="1"/>
        </w:numPr>
        <w:tabs>
          <w:tab w:val="left" w:pos="667"/>
          <w:tab w:val="left" w:pos="668"/>
        </w:tabs>
        <w:autoSpaceDE w:val="0"/>
        <w:autoSpaceDN w:val="0"/>
        <w:spacing w:before="241"/>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kern w:val="0"/>
          <w:sz w:val="28"/>
          <w:szCs w:val="28"/>
          <w:u w:val="single" w:color="000000"/>
          <w14:ligatures w14:val="none"/>
        </w:rPr>
        <w:t>Need</w:t>
      </w:r>
      <w:r w:rsidRPr="0009378A">
        <w:rPr>
          <w:rFonts w:ascii="Times New Roman" w:eastAsia="Times New Roman" w:hAnsi="Times New Roman" w:cs="Times New Roman"/>
          <w:b/>
          <w:bCs/>
          <w:spacing w:val="-5"/>
          <w:kern w:val="0"/>
          <w:sz w:val="28"/>
          <w:szCs w:val="28"/>
          <w:u w:val="single" w:color="000000"/>
          <w14:ligatures w14:val="none"/>
        </w:rPr>
        <w:t xml:space="preserve"> </w:t>
      </w:r>
      <w:r w:rsidRPr="0009378A">
        <w:rPr>
          <w:rFonts w:ascii="Times New Roman" w:eastAsia="Times New Roman" w:hAnsi="Times New Roman" w:cs="Times New Roman"/>
          <w:b/>
          <w:bCs/>
          <w:kern w:val="0"/>
          <w:sz w:val="28"/>
          <w:szCs w:val="28"/>
          <w:u w:val="single" w:color="000000"/>
          <w14:ligatures w14:val="none"/>
        </w:rPr>
        <w:t>and Legal</w:t>
      </w:r>
      <w:r w:rsidRPr="0009378A">
        <w:rPr>
          <w:rFonts w:ascii="Times New Roman" w:eastAsia="Times New Roman" w:hAnsi="Times New Roman" w:cs="Times New Roman"/>
          <w:b/>
          <w:bCs/>
          <w:spacing w:val="1"/>
          <w:kern w:val="0"/>
          <w:sz w:val="28"/>
          <w:szCs w:val="28"/>
          <w:u w:val="single" w:color="000000"/>
          <w14:ligatures w14:val="none"/>
        </w:rPr>
        <w:t xml:space="preserve"> </w:t>
      </w:r>
      <w:r w:rsidRPr="0009378A">
        <w:rPr>
          <w:rFonts w:ascii="Times New Roman" w:eastAsia="Times New Roman" w:hAnsi="Times New Roman" w:cs="Times New Roman"/>
          <w:b/>
          <w:bCs/>
          <w:spacing w:val="-4"/>
          <w:kern w:val="0"/>
          <w:sz w:val="28"/>
          <w:szCs w:val="28"/>
          <w:u w:val="single" w:color="000000"/>
          <w14:ligatures w14:val="none"/>
        </w:rPr>
        <w:t>Basis</w:t>
      </w:r>
    </w:p>
    <w:p w:rsidR="00BB0DE6" w:rsidRPr="00BB0DE6" w:rsidP="00BB0DE6" w14:paraId="18EC767F" w14:textId="77777777">
      <w:pPr>
        <w:widowControl w:val="0"/>
        <w:autoSpaceDE w:val="0"/>
        <w:autoSpaceDN w:val="0"/>
        <w:spacing w:before="12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 xml:space="preserve">The Patient Protection and Affordable Care Act was enacted on March 23, 2010 (Pub. L. 111- 148). This statute amended section 1128 of the Social Security Act (the Act) by adding a new subsection G that requires applicable manufacturers of drugs, devices, biologics, or medical </w:t>
      </w:r>
      <w:r w:rsidRPr="00BB0DE6">
        <w:rPr>
          <w:rFonts w:ascii="Times New Roman" w:eastAsia="Times New Roman" w:hAnsi="Times New Roman" w:cs="Times New Roman"/>
          <w:kern w:val="0"/>
          <w:sz w:val="24"/>
          <w:szCs w:val="24"/>
          <w14:ligatures w14:val="none"/>
        </w:rPr>
        <w:t>supplies covered under title XVIII of the Act (Medicare) or a State plan under title XIX (Medicaid) or XXI of the Act (the Children’s Health Insurance Program, or CHIP) to report annually</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Secretary certain</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payments</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other transfers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value</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physicians and</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teaching hospitals.</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Section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1128G</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Act</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also</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requires</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applicable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manufacturers</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applicable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group purchasing organizations (GPOs) to report certain information regarding the ownership or investment interests held by physicians or the immediate family members of physicians in such entities, as well as any payments provided to such physicians.</w:t>
      </w:r>
    </w:p>
    <w:p w:rsidR="00BB0DE6" w:rsidRPr="00BB0DE6" w:rsidP="00BB0DE6" w14:paraId="428A9D22" w14:textId="77777777">
      <w:pPr>
        <w:widowControl w:val="0"/>
        <w:autoSpaceDE w:val="0"/>
        <w:autoSpaceDN w:val="0"/>
        <w:spacing w:before="8"/>
        <w:rPr>
          <w:rFonts w:ascii="Times New Roman" w:eastAsia="Times New Roman" w:hAnsi="Times New Roman" w:cs="Times New Roman"/>
          <w:kern w:val="0"/>
          <w:sz w:val="24"/>
          <w:szCs w:val="24"/>
          <w14:ligatures w14:val="none"/>
        </w:rPr>
      </w:pPr>
    </w:p>
    <w:p w:rsidR="00BB0DE6" w:rsidRPr="00BB0DE6" w:rsidP="00BB0DE6" w14:paraId="018B4171" w14:textId="77777777">
      <w:pPr>
        <w:pStyle w:val="BodyText"/>
        <w:spacing w:before="79"/>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final</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rule</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(February</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8,</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2013;</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78</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FR</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9468;</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RIN</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0938-AR33)</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implementing</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Section</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1128G</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 the Social Security Act includes other information collections associated with (1) data collection</w:t>
      </w:r>
      <w:r>
        <w:rPr>
          <w:rFonts w:ascii="Times New Roman" w:eastAsia="Times New Roman" w:hAnsi="Times New Roman" w:cs="Times New Roman"/>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 submission (§§ 403.904 and 403.906), (2) the registration system for applicable manufacturers and applicable GPOs (§ 403.908) and physicians and teaching hospitals (§403.908(g)(2)(b)(ii)(B)); (3) the review process, in which registrants have an opportunity to review</w:t>
      </w:r>
      <w:r w:rsidRPr="00BB0DE6">
        <w:rPr>
          <w:rFonts w:ascii="Times New Roman" w:eastAsia="Times New Roman" w:hAnsi="Times New Roman" w:cs="Times New Roman"/>
          <w:spacing w:val="-6"/>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submitted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information</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certify</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accurate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information</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403.908(g)(3)(iii))</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or</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initiate</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 dispute (§ 403.908(g)(3)(iv)); (4) the requirements for applicable manufacturers and applicable GPOs to notify CMS of resolved disputes (§ 403.908(g)(4)) or upon discovering errors or omissions in their reports (§ 403.908(h)); (5) the five-year recordkeeping requirement for applicable manufacturers and applicable GPOs (§ 403.912); and (5) the process for applicable manufacturers and applicable GPOs to request submission extensions from CMS. Adjustments and clarifications to the regulations were made in the 2015 PFS (79 FR 67758).</w:t>
      </w:r>
    </w:p>
    <w:p w:rsidR="00BB0DE6" w:rsidRPr="00BB0DE6" w:rsidP="00BB0DE6" w14:paraId="565A3CE7" w14:textId="77777777">
      <w:pPr>
        <w:widowControl w:val="0"/>
        <w:autoSpaceDE w:val="0"/>
        <w:autoSpaceDN w:val="0"/>
        <w:spacing w:before="10"/>
        <w:rPr>
          <w:rFonts w:ascii="Times New Roman" w:eastAsia="Times New Roman" w:hAnsi="Times New Roman" w:cs="Times New Roman"/>
          <w:kern w:val="0"/>
          <w:sz w:val="20"/>
          <w:szCs w:val="24"/>
          <w14:ligatures w14:val="none"/>
        </w:rPr>
      </w:pPr>
    </w:p>
    <w:p w:rsidR="00BB0DE6" w:rsidRPr="00BB0DE6" w:rsidP="00BB0DE6" w14:paraId="5EDF543E" w14:textId="093A2444">
      <w:pPr>
        <w:widowControl w:val="0"/>
        <w:autoSpaceDE w:val="0"/>
        <w:autoSpaceDN w:val="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On October 24, 2018, the Substance Use-Disorder Prevention that Promotes Opioid Recovery and Treatment for Patients and Communities Act</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(SUPPORT Act)</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(Pub. L. 115-270) was signed into law. Section 6111 of the SUPPORT Act amended the definition of “covered recipient”</w:t>
      </w:r>
      <w:r w:rsidRPr="00BB0DE6">
        <w:rPr>
          <w:rFonts w:ascii="Times New Roman" w:eastAsia="Times New Roman" w:hAnsi="Times New Roman" w:cs="Times New Roman"/>
          <w:spacing w:val="40"/>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under</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section</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1128G(e)(6)</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Act</w:t>
      </w:r>
      <w:r>
        <w:rPr>
          <w:rFonts w:ascii="Times New Roman" w:eastAsia="Times New Roman" w:hAnsi="Times New Roman" w:cs="Times New Roman"/>
          <w:kern w:val="0"/>
          <w:sz w:val="24"/>
          <w:szCs w:val="24"/>
          <w14:ligatures w14:val="none"/>
        </w:rPr>
        <w:t>, though the newly added covered recipient types were excluded from Paperwork Reduction Act burden estimates</w:t>
      </w:r>
      <w:r>
        <w:rPr>
          <w:rStyle w:val="FootnoteReference"/>
          <w:rFonts w:ascii="Times New Roman" w:eastAsia="Times New Roman" w:hAnsi="Times New Roman" w:cs="Times New Roman"/>
          <w:kern w:val="0"/>
          <w:sz w:val="24"/>
          <w:szCs w:val="24"/>
          <w14:ligatures w14:val="none"/>
        </w:rPr>
        <w:footnoteReference w:id="5"/>
      </w:r>
      <w:r w:rsidRPr="00BB0DE6">
        <w:rPr>
          <w:rFonts w:ascii="Times New Roman" w:eastAsia="Times New Roman" w:hAnsi="Times New Roman" w:cs="Times New Roman"/>
          <w:kern w:val="0"/>
          <w:sz w:val="24"/>
          <w:szCs w:val="24"/>
          <w14:ligatures w14:val="none"/>
        </w:rPr>
        <w:t>.</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Open Payments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rule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was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adjusted</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CY</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2020</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PFS to codify this change. CMS also updated the nature of payment categories and standardized data on reported products by adding a “device identifier” component for devices and medical</w:t>
      </w:r>
      <w:r w:rsidRPr="00BB0DE6">
        <w:rPr>
          <w:rFonts w:ascii="Times New Roman" w:eastAsia="Times New Roman" w:hAnsi="Times New Roman" w:cs="Times New Roman"/>
          <w:spacing w:val="40"/>
          <w:kern w:val="0"/>
          <w:sz w:val="24"/>
          <w:szCs w:val="24"/>
          <w14:ligatures w14:val="none"/>
        </w:rPr>
        <w:t xml:space="preserve"> </w:t>
      </w:r>
      <w:r w:rsidRPr="00BB0DE6">
        <w:rPr>
          <w:rFonts w:ascii="Times New Roman" w:eastAsia="Times New Roman" w:hAnsi="Times New Roman" w:cs="Times New Roman"/>
          <w:spacing w:val="-2"/>
          <w:kern w:val="0"/>
          <w:sz w:val="24"/>
          <w:szCs w:val="24"/>
          <w14:ligatures w14:val="none"/>
        </w:rPr>
        <w:t>supplies.</w:t>
      </w:r>
    </w:p>
    <w:p w:rsidR="00BB0DE6" w:rsidRPr="00BB0DE6" w:rsidP="00BB0DE6" w14:paraId="38AFAA29" w14:textId="77777777">
      <w:pPr>
        <w:widowControl w:val="0"/>
        <w:autoSpaceDE w:val="0"/>
        <w:autoSpaceDN w:val="0"/>
        <w:spacing w:before="10"/>
        <w:rPr>
          <w:rFonts w:ascii="Times New Roman" w:eastAsia="Times New Roman" w:hAnsi="Times New Roman" w:cs="Times New Roman"/>
          <w:kern w:val="0"/>
          <w:sz w:val="20"/>
          <w:szCs w:val="24"/>
          <w14:ligatures w14:val="none"/>
        </w:rPr>
      </w:pPr>
    </w:p>
    <w:p w:rsidR="00BB0DE6" w:rsidRPr="00BB0DE6" w:rsidP="00BB0DE6" w14:paraId="461FC65A" w14:textId="385517FA">
      <w:pPr>
        <w:widowControl w:val="0"/>
        <w:autoSpaceDE w:val="0"/>
        <w:autoSpaceDN w:val="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In 2021, CMS finalized eight Open Payments proposals in the 2022 Physician Fee Schedule, which</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were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minor</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updates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intended</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to</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improve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reporting</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process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quality</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data.</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 following changes were included: adding a mandatory payment context field for records to teaching hospitals; adding the option to recertify annually even when no records are being reported; disallowing record deletions without a substantiated reason; updating the definition of ownership and investment interest and adding a definition for a physician-owned distributorship as a subset of applicable manufacturers and group purchasing organizations; requiring reporting entities to update their contact information; disallowing publications delays for general payment records, clarifying the exception for short-term loans; and removing the option to submit and attest to general payment records with an “Ownership” Nature of Payment category.</w:t>
      </w:r>
      <w:r w:rsidR="0041584C">
        <w:rPr>
          <w:rFonts w:ascii="Times New Roman" w:eastAsia="Times New Roman" w:hAnsi="Times New Roman" w:cs="Times New Roman"/>
          <w:kern w:val="0"/>
          <w:sz w:val="24"/>
          <w:szCs w:val="24"/>
          <w14:ligatures w14:val="none"/>
        </w:rPr>
        <w:t xml:space="preserve"> CMS also added an annual voluntary survey distributed to registered entities via email.</w:t>
      </w:r>
    </w:p>
    <w:p w:rsidR="00BB0DE6" w:rsidRPr="00BB0DE6" w:rsidP="00BB0DE6" w14:paraId="4C095445" w14:textId="77777777">
      <w:pPr>
        <w:widowControl w:val="0"/>
        <w:autoSpaceDE w:val="0"/>
        <w:autoSpaceDN w:val="0"/>
        <w:rPr>
          <w:rFonts w:ascii="Times New Roman" w:eastAsia="Times New Roman" w:hAnsi="Times New Roman" w:cs="Times New Roman"/>
          <w:kern w:val="0"/>
          <w:sz w:val="21"/>
          <w:szCs w:val="24"/>
          <w14:ligatures w14:val="none"/>
        </w:rPr>
      </w:pPr>
    </w:p>
    <w:p w:rsidR="00BB0DE6" w:rsidRPr="0009378A" w:rsidP="0009378A" w14:paraId="1CF2B249" w14:textId="76C1CE2F">
      <w:pPr>
        <w:pStyle w:val="ListParagraph"/>
        <w:widowControl w:val="0"/>
        <w:numPr>
          <w:ilvl w:val="1"/>
          <w:numId w:val="1"/>
        </w:numPr>
        <w:tabs>
          <w:tab w:val="left" w:pos="667"/>
          <w:tab w:val="left" w:pos="668"/>
        </w:tabs>
        <w:autoSpaceDE w:val="0"/>
        <w:autoSpaceDN w:val="0"/>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kern w:val="0"/>
          <w:sz w:val="28"/>
          <w:szCs w:val="28"/>
          <w:u w:val="single" w:color="000000"/>
          <w14:ligatures w14:val="none"/>
        </w:rPr>
        <w:t>Information</w:t>
      </w:r>
      <w:r w:rsidRPr="0009378A">
        <w:rPr>
          <w:rFonts w:ascii="Times New Roman" w:eastAsia="Times New Roman" w:hAnsi="Times New Roman" w:cs="Times New Roman"/>
          <w:b/>
          <w:bCs/>
          <w:spacing w:val="-4"/>
          <w:kern w:val="0"/>
          <w:sz w:val="28"/>
          <w:szCs w:val="28"/>
          <w:u w:val="single" w:color="000000"/>
          <w14:ligatures w14:val="none"/>
        </w:rPr>
        <w:t xml:space="preserve"> Users</w:t>
      </w:r>
    </w:p>
    <w:p w:rsidR="00BB0DE6" w:rsidRPr="00BB0DE6" w:rsidP="00BB0DE6" w14:paraId="25AE5E7B" w14:textId="77777777">
      <w:pPr>
        <w:widowControl w:val="0"/>
        <w:autoSpaceDE w:val="0"/>
        <w:autoSpaceDN w:val="0"/>
        <w:spacing w:before="119"/>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As noted in the February 8, 2013, final rule, public reporting of the extent and nature of relationships between covered recipients and industry manufacturers through increased transparency permits patients to make better informed decisions when choosing health care professionals</w:t>
      </w:r>
      <w:r w:rsidRPr="00BB0DE6">
        <w:rPr>
          <w:rFonts w:ascii="Times New Roman" w:eastAsia="Times New Roman" w:hAnsi="Times New Roman" w:cs="Times New Roman"/>
          <w:spacing w:val="-6"/>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making</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treatment</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decisions</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w:t>
      </w:r>
      <w:r w:rsidRPr="00BB0DE6">
        <w:rPr>
          <w:rFonts w:ascii="Times New Roman" w:eastAsia="Times New Roman" w:hAnsi="Times New Roman" w:cs="Times New Roman"/>
          <w:spacing w:val="-3"/>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deter</w:t>
      </w:r>
      <w:r w:rsidRPr="00BB0DE6">
        <w:rPr>
          <w:rFonts w:ascii="Times New Roman" w:eastAsia="Times New Roman" w:hAnsi="Times New Roman" w:cs="Times New Roman"/>
          <w:spacing w:val="-6"/>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inappropriate</w:t>
      </w:r>
      <w:r w:rsidRPr="00BB0DE6">
        <w:rPr>
          <w:rFonts w:ascii="Times New Roman" w:eastAsia="Times New Roman" w:hAnsi="Times New Roman" w:cs="Times New Roman"/>
          <w:spacing w:val="-7"/>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financial</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relationships.</w:t>
      </w:r>
    </w:p>
    <w:p w:rsidR="00BB0DE6" w:rsidRPr="00BB0DE6" w:rsidP="00BB0DE6" w14:paraId="2D6B64DC" w14:textId="77777777">
      <w:pPr>
        <w:widowControl w:val="0"/>
        <w:autoSpaceDE w:val="0"/>
        <w:autoSpaceDN w:val="0"/>
        <w:spacing w:before="10"/>
        <w:rPr>
          <w:rFonts w:ascii="Times New Roman" w:eastAsia="Times New Roman" w:hAnsi="Times New Roman" w:cs="Times New Roman"/>
          <w:kern w:val="0"/>
          <w:sz w:val="20"/>
          <w:szCs w:val="24"/>
          <w14:ligatures w14:val="none"/>
        </w:rPr>
      </w:pPr>
    </w:p>
    <w:p w:rsidR="00BB0DE6" w:rsidRPr="00BB0DE6" w:rsidP="00BB0DE6" w14:paraId="0C090D0A" w14:textId="77777777">
      <w:pPr>
        <w:widowControl w:val="0"/>
        <w:autoSpaceDE w:val="0"/>
        <w:autoSpaceDN w:val="0"/>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The data reported to CMS is reviewed and then made available to the public. The website presents the data in a way that is easy to understand, and at minimum, is searchable, downloadable, and able to be aggregated based on various parameters. CMS believes this enables the public to realize the benefits noted above.</w:t>
      </w:r>
    </w:p>
    <w:p w:rsidR="00BB0DE6" w:rsidRPr="00BB0DE6" w:rsidP="00BB0DE6" w14:paraId="5245E630" w14:textId="77777777">
      <w:pPr>
        <w:widowControl w:val="0"/>
        <w:autoSpaceDE w:val="0"/>
        <w:autoSpaceDN w:val="0"/>
        <w:spacing w:before="10"/>
        <w:rPr>
          <w:rFonts w:ascii="Times New Roman" w:eastAsia="Times New Roman" w:hAnsi="Times New Roman" w:cs="Times New Roman"/>
          <w:kern w:val="0"/>
          <w:sz w:val="24"/>
          <w:szCs w:val="24"/>
          <w14:ligatures w14:val="none"/>
        </w:rPr>
      </w:pPr>
    </w:p>
    <w:p w:rsidR="0009378A" w:rsidRPr="0009378A" w:rsidP="0009378A" w14:paraId="6A33A06F" w14:textId="77777777">
      <w:pPr>
        <w:pStyle w:val="BodyText"/>
        <w:spacing w:before="79"/>
        <w:rPr>
          <w:rFonts w:ascii="Times New Roman" w:eastAsia="Times New Roman" w:hAnsi="Times New Roman" w:cs="Times New Roman"/>
          <w:kern w:val="0"/>
          <w:sz w:val="24"/>
          <w:szCs w:val="24"/>
          <w14:ligatures w14:val="none"/>
        </w:rPr>
      </w:pP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submitted</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information</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facilitates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various</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aspects</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of</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program.</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The</w:t>
      </w:r>
      <w:r w:rsidRPr="00BB0DE6">
        <w:rPr>
          <w:rFonts w:ascii="Times New Roman" w:eastAsia="Times New Roman" w:hAnsi="Times New Roman" w:cs="Times New Roman"/>
          <w:spacing w:val="-5"/>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information</w:t>
      </w:r>
      <w:r w:rsidRPr="00BB0DE6">
        <w:rPr>
          <w:rFonts w:ascii="Times New Roman" w:eastAsia="Times New Roman" w:hAnsi="Times New Roman" w:cs="Times New Roman"/>
          <w:spacing w:val="-4"/>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collected through the registration process is used by CMS to validate registration for applicable manufacturers,</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applicable</w:t>
      </w:r>
      <w:r w:rsidRPr="00BB0DE6">
        <w:rPr>
          <w:rFonts w:ascii="Times New Roman" w:eastAsia="Times New Roman" w:hAnsi="Times New Roman" w:cs="Times New Roman"/>
          <w:spacing w:val="-2"/>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GPOs,</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covered</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recipients,</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and physician owners or</w:t>
      </w:r>
      <w:r w:rsidRPr="00BB0DE6">
        <w:rPr>
          <w:rFonts w:ascii="Times New Roman" w:eastAsia="Times New Roman" w:hAnsi="Times New Roman" w:cs="Times New Roman"/>
          <w:spacing w:val="-1"/>
          <w:kern w:val="0"/>
          <w:sz w:val="24"/>
          <w:szCs w:val="24"/>
          <w14:ligatures w14:val="none"/>
        </w:rPr>
        <w:t xml:space="preserve"> </w:t>
      </w:r>
      <w:r w:rsidRPr="00BB0DE6">
        <w:rPr>
          <w:rFonts w:ascii="Times New Roman" w:eastAsia="Times New Roman" w:hAnsi="Times New Roman" w:cs="Times New Roman"/>
          <w:kern w:val="0"/>
          <w:sz w:val="24"/>
          <w:szCs w:val="24"/>
          <w14:ligatures w14:val="none"/>
        </w:rPr>
        <w:t>investors that are registering for Open Payments. Details collected during the dispute resolution and correction process allows CMS to notify applicable manufacturers and applicable GPOs that a covered</w:t>
      </w:r>
      <w:r>
        <w:rPr>
          <w:rFonts w:ascii="Times New Roman" w:eastAsia="Times New Roman" w:hAnsi="Times New Roman" w:cs="Times New Roman"/>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recipient or physician owner or investor is initiating a dispute regarding data submitted about them</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and</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allow</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CMS</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to</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relay</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nature</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of</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dispute.</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assumptions</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documents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submitted</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by applicable manufacturers or applicable GPOs assist CMS in providing guidance (for example, determining form and nature of payment categories, calculating the value of a payment, determining</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date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of</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payment,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and</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reporting</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terms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of</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ownership or</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investment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interest).</w:t>
      </w:r>
    </w:p>
    <w:p w:rsidR="0009378A" w:rsidRPr="0009378A" w:rsidP="0009378A" w14:paraId="599EC333" w14:textId="77777777">
      <w:pPr>
        <w:widowControl w:val="0"/>
        <w:autoSpaceDE w:val="0"/>
        <w:autoSpaceDN w:val="0"/>
        <w:spacing w:before="11"/>
        <w:rPr>
          <w:rFonts w:ascii="Times New Roman" w:eastAsia="Times New Roman" w:hAnsi="Times New Roman" w:cs="Times New Roman"/>
          <w:kern w:val="0"/>
          <w:sz w:val="20"/>
          <w:szCs w:val="24"/>
          <w14:ligatures w14:val="none"/>
        </w:rPr>
      </w:pPr>
    </w:p>
    <w:p w:rsidR="0009378A" w:rsidRPr="0009378A" w:rsidP="0009378A" w14:paraId="3AB3658D" w14:textId="46BAFF7C">
      <w:pPr>
        <w:pStyle w:val="ListParagraph"/>
        <w:widowControl w:val="0"/>
        <w:numPr>
          <w:ilvl w:val="1"/>
          <w:numId w:val="1"/>
        </w:numPr>
        <w:tabs>
          <w:tab w:val="left" w:pos="667"/>
          <w:tab w:val="left" w:pos="668"/>
        </w:tabs>
        <w:autoSpaceDE w:val="0"/>
        <w:autoSpaceDN w:val="0"/>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kern w:val="0"/>
          <w:sz w:val="28"/>
          <w:szCs w:val="28"/>
          <w:u w:val="single" w:color="000000"/>
          <w14:ligatures w14:val="none"/>
        </w:rPr>
        <w:t>Use</w:t>
      </w:r>
      <w:r w:rsidRPr="0009378A">
        <w:rPr>
          <w:rFonts w:ascii="Times New Roman" w:eastAsia="Times New Roman" w:hAnsi="Times New Roman" w:cs="Times New Roman"/>
          <w:b/>
          <w:bCs/>
          <w:spacing w:val="-1"/>
          <w:kern w:val="0"/>
          <w:sz w:val="28"/>
          <w:szCs w:val="28"/>
          <w:u w:val="single" w:color="000000"/>
          <w14:ligatures w14:val="none"/>
        </w:rPr>
        <w:t xml:space="preserve"> </w:t>
      </w:r>
      <w:r w:rsidRPr="0009378A">
        <w:rPr>
          <w:rFonts w:ascii="Times New Roman" w:eastAsia="Times New Roman" w:hAnsi="Times New Roman" w:cs="Times New Roman"/>
          <w:b/>
          <w:bCs/>
          <w:kern w:val="0"/>
          <w:sz w:val="28"/>
          <w:szCs w:val="28"/>
          <w:u w:val="single" w:color="000000"/>
          <w14:ligatures w14:val="none"/>
        </w:rPr>
        <w:t>of</w:t>
      </w:r>
      <w:r w:rsidRPr="0009378A">
        <w:rPr>
          <w:rFonts w:ascii="Times New Roman" w:eastAsia="Times New Roman" w:hAnsi="Times New Roman" w:cs="Times New Roman"/>
          <w:b/>
          <w:bCs/>
          <w:spacing w:val="-3"/>
          <w:kern w:val="0"/>
          <w:sz w:val="28"/>
          <w:szCs w:val="28"/>
          <w:u w:val="single" w:color="000000"/>
          <w14:ligatures w14:val="none"/>
        </w:rPr>
        <w:t xml:space="preserve"> </w:t>
      </w:r>
      <w:r w:rsidRPr="0009378A">
        <w:rPr>
          <w:rFonts w:ascii="Times New Roman" w:eastAsia="Times New Roman" w:hAnsi="Times New Roman" w:cs="Times New Roman"/>
          <w:b/>
          <w:bCs/>
          <w:kern w:val="0"/>
          <w:sz w:val="28"/>
          <w:szCs w:val="28"/>
          <w:u w:val="single" w:color="000000"/>
          <w14:ligatures w14:val="none"/>
        </w:rPr>
        <w:t>Information</w:t>
      </w:r>
      <w:r w:rsidRPr="0009378A">
        <w:rPr>
          <w:rFonts w:ascii="Times New Roman" w:eastAsia="Times New Roman" w:hAnsi="Times New Roman" w:cs="Times New Roman"/>
          <w:b/>
          <w:bCs/>
          <w:spacing w:val="-3"/>
          <w:kern w:val="0"/>
          <w:sz w:val="28"/>
          <w:szCs w:val="28"/>
          <w:u w:val="single" w:color="000000"/>
          <w14:ligatures w14:val="none"/>
        </w:rPr>
        <w:t xml:space="preserve"> </w:t>
      </w:r>
      <w:r w:rsidRPr="0009378A">
        <w:rPr>
          <w:rFonts w:ascii="Times New Roman" w:eastAsia="Times New Roman" w:hAnsi="Times New Roman" w:cs="Times New Roman"/>
          <w:b/>
          <w:bCs/>
          <w:spacing w:val="-2"/>
          <w:kern w:val="0"/>
          <w:sz w:val="28"/>
          <w:szCs w:val="28"/>
          <w:u w:val="single" w:color="000000"/>
          <w14:ligatures w14:val="none"/>
        </w:rPr>
        <w:t>Technology</w:t>
      </w:r>
    </w:p>
    <w:p w:rsidR="0009378A" w:rsidRPr="0009378A" w:rsidP="0009378A" w14:paraId="0F4BACE4" w14:textId="77777777">
      <w:pPr>
        <w:widowControl w:val="0"/>
        <w:autoSpaceDE w:val="0"/>
        <w:autoSpaceDN w:val="0"/>
        <w:spacing w:before="119"/>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The statute requires that the data be submitted electronically. Data may be submitted through an interactive online interface or through a bulk data submission in Character Separated Values (CSV)</w:t>
      </w:r>
      <w:r w:rsidRPr="0009378A">
        <w:rPr>
          <w:rFonts w:ascii="Times New Roman" w:eastAsia="Times New Roman" w:hAnsi="Times New Roman" w:cs="Times New Roman"/>
          <w:spacing w:val="-5"/>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format.</w:t>
      </w:r>
      <w:r w:rsidRPr="0009378A">
        <w:rPr>
          <w:rFonts w:ascii="Times New Roman" w:eastAsia="Times New Roman" w:hAnsi="Times New Roman" w:cs="Times New Roman"/>
          <w:spacing w:val="-5"/>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Providing</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two</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data</w:t>
      </w:r>
      <w:r w:rsidRPr="0009378A">
        <w:rPr>
          <w:rFonts w:ascii="Times New Roman" w:eastAsia="Times New Roman" w:hAnsi="Times New Roman" w:cs="Times New Roman"/>
          <w:spacing w:val="-5"/>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submission</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options</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helps</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reduce</w:t>
      </w:r>
      <w:r w:rsidRPr="0009378A">
        <w:rPr>
          <w:rFonts w:ascii="Times New Roman" w:eastAsia="Times New Roman" w:hAnsi="Times New Roman" w:cs="Times New Roman"/>
          <w:spacing w:val="-5"/>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burden</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on</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covered</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entities</w:t>
      </w:r>
      <w:r w:rsidRPr="0009378A">
        <w:rPr>
          <w:rFonts w:ascii="Times New Roman" w:eastAsia="Times New Roman" w:hAnsi="Times New Roman" w:cs="Times New Roman"/>
          <w:spacing w:val="-5"/>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as the entity can assess their circumstances and choose the least costly way to report: e.g., entities with a large number of transactions can implement systems that allow them to report in bulk – reducing the costs that would otherwise be required to enter their transactions one-by-one in the interactive online interface.</w:t>
      </w:r>
    </w:p>
    <w:p w:rsidR="0009378A" w:rsidRPr="0009378A" w:rsidP="0009378A" w14:paraId="6534520F" w14:textId="77777777">
      <w:pPr>
        <w:widowControl w:val="0"/>
        <w:autoSpaceDE w:val="0"/>
        <w:autoSpaceDN w:val="0"/>
        <w:spacing w:before="10"/>
        <w:rPr>
          <w:rFonts w:ascii="Times New Roman" w:eastAsia="Times New Roman" w:hAnsi="Times New Roman" w:cs="Times New Roman"/>
          <w:kern w:val="0"/>
          <w:sz w:val="20"/>
          <w:szCs w:val="24"/>
          <w14:ligatures w14:val="none"/>
        </w:rPr>
      </w:pPr>
    </w:p>
    <w:p w:rsidR="00BB0DE6" w:rsidP="00BB0DE6" w14:paraId="43AFD4BD" w14:textId="26B51E55">
      <w:pPr>
        <w:widowControl w:val="0"/>
        <w:autoSpaceDE w:val="0"/>
        <w:autoSpaceDN w:val="0"/>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Data is submitted in the formats defined in the Open Payments Submissions Data Mapping document.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Any</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changes</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will</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provided</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least 90</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days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advance</w:t>
      </w:r>
      <w:r w:rsidRPr="0009378A">
        <w:rPr>
          <w:rFonts w:ascii="Times New Roman" w:eastAsia="Times New Roman" w:hAnsi="Times New Roman" w:cs="Times New Roman"/>
          <w:spacing w:val="-5"/>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of</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data</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collection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order</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to</w:t>
      </w:r>
      <w:r w:rsidRPr="0009378A">
        <w:rPr>
          <w:rFonts w:ascii="Times New Roman" w:eastAsia="Times New Roman" w:hAnsi="Times New Roman" w:cs="Times New Roman"/>
          <w:kern w:val="0"/>
          <w:sz w:val="24"/>
          <w:szCs w:val="24"/>
          <w14:ligatures w14:val="none"/>
        </w:rPr>
        <w:t xml:space="preserve"> provide adequate time for relevant systems changes by applicable manufacturers and applicable GPOs. Research related transfers of value, general related transfers of value, and ownership interest transactions are submitted in separate files with a specific data format defined for each type. Each line in each file submitted (</w:t>
      </w:r>
      <w:r w:rsidRPr="0009378A">
        <w:rPr>
          <w:rFonts w:ascii="Times New Roman" w:eastAsia="Times New Roman" w:hAnsi="Times New Roman" w:cs="Times New Roman"/>
          <w:kern w:val="0"/>
          <w:sz w:val="24"/>
          <w:szCs w:val="24"/>
          <w14:ligatures w14:val="none"/>
        </w:rPr>
        <w:t>with the exception of</w:t>
      </w:r>
      <w:r w:rsidRPr="0009378A">
        <w:rPr>
          <w:rFonts w:ascii="Times New Roman" w:eastAsia="Times New Roman" w:hAnsi="Times New Roman" w:cs="Times New Roman"/>
          <w:kern w:val="0"/>
          <w:sz w:val="24"/>
          <w:szCs w:val="24"/>
          <w14:ligatures w14:val="none"/>
        </w:rPr>
        <w:t xml:space="preserve"> file header information) represents a single unique transaction to a single covered recipient. Additional transfers of value to the same covered recipient should be submitted as additional data lines.</w:t>
      </w:r>
    </w:p>
    <w:p w:rsidR="0009378A" w:rsidRPr="00BB0DE6" w:rsidP="00BB0DE6" w14:paraId="4E0A21DE" w14:textId="77777777">
      <w:pPr>
        <w:widowControl w:val="0"/>
        <w:autoSpaceDE w:val="0"/>
        <w:autoSpaceDN w:val="0"/>
        <w:rPr>
          <w:rFonts w:ascii="Times New Roman" w:eastAsia="Times New Roman" w:hAnsi="Times New Roman" w:cs="Times New Roman"/>
          <w:kern w:val="0"/>
          <w:sz w:val="24"/>
          <w:szCs w:val="24"/>
          <w14:ligatures w14:val="none"/>
        </w:rPr>
      </w:pPr>
    </w:p>
    <w:p w:rsidR="0009378A" w:rsidP="0009378A" w14:paraId="14DC98A8" w14:textId="67EE5D0D">
      <w:pPr>
        <w:widowControl w:val="0"/>
        <w:autoSpaceDE w:val="0"/>
        <w:autoSpaceDN w:val="0"/>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The information from the collection is reported publicly on a website (url:</w:t>
      </w:r>
      <w:r w:rsidRPr="0009378A">
        <w:t xml:space="preserve"> </w:t>
      </w:r>
      <w:r w:rsidRPr="0009378A">
        <w:rPr>
          <w:rFonts w:ascii="Times New Roman" w:eastAsia="Times New Roman" w:hAnsi="Times New Roman" w:cs="Times New Roman"/>
          <w:kern w:val="0"/>
          <w:sz w:val="24"/>
          <w:szCs w:val="24"/>
          <w14:ligatures w14:val="none"/>
        </w:rPr>
        <w:t>https://openpaymentsdata.cms.gov</w:t>
      </w:r>
      <w:r>
        <w:rPr>
          <w:rFonts w:ascii="Times New Roman" w:eastAsia="Times New Roman" w:hAnsi="Times New Roman" w:cs="Times New Roman"/>
          <w:kern w:val="0"/>
          <w:sz w:val="24"/>
          <w:szCs w:val="24"/>
          <w14:ligatures w14:val="none"/>
        </w:rPr>
        <w:t>)</w:t>
      </w:r>
      <w:r w:rsidRPr="0009378A">
        <w:rPr>
          <w:rFonts w:ascii="Times New Roman" w:eastAsia="Times New Roman" w:hAnsi="Times New Roman" w:cs="Times New Roman"/>
          <w:kern w:val="0"/>
          <w:sz w:val="24"/>
          <w:szCs w:val="24"/>
          <w14:ligatures w14:val="none"/>
        </w:rPr>
        <w:t>, as required by statute. Data on the public site is static as of a given date and is refreshed at least once annually beyond the initial publication of data. Registration, attestation, dispute resolution and correction process, and submission of an assumption document will also be completed electronically by applicable</w:t>
      </w:r>
      <w:r w:rsidRPr="0009378A">
        <w:rPr>
          <w:rFonts w:ascii="Times New Roman" w:eastAsia="Times New Roman" w:hAnsi="Times New Roman" w:cs="Times New Roman"/>
          <w:spacing w:val="-5"/>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manufacturers,</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applicable</w:t>
      </w:r>
      <w:r w:rsidRPr="0009378A">
        <w:rPr>
          <w:rFonts w:ascii="Times New Roman" w:eastAsia="Times New Roman" w:hAnsi="Times New Roman" w:cs="Times New Roman"/>
          <w:spacing w:val="-5"/>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GPOs,</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covered</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recipients,</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or</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physician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owners</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or</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investors.</w:t>
      </w:r>
    </w:p>
    <w:p w:rsidR="0009378A" w:rsidRPr="0009378A" w:rsidP="0009378A" w14:paraId="697DE4EC" w14:textId="77777777">
      <w:pPr>
        <w:widowControl w:val="0"/>
        <w:autoSpaceDE w:val="0"/>
        <w:autoSpaceDN w:val="0"/>
        <w:rPr>
          <w:rFonts w:ascii="Times New Roman" w:eastAsia="Times New Roman" w:hAnsi="Times New Roman" w:cs="Times New Roman"/>
          <w:kern w:val="0"/>
          <w:sz w:val="24"/>
          <w:szCs w:val="24"/>
          <w14:ligatures w14:val="none"/>
        </w:rPr>
      </w:pPr>
    </w:p>
    <w:p w:rsidR="0009378A" w:rsidRPr="0009378A" w:rsidP="0009378A" w14:paraId="3C1B0A12" w14:textId="3C5F4AF1">
      <w:pPr>
        <w:pStyle w:val="ListParagraph"/>
        <w:widowControl w:val="0"/>
        <w:numPr>
          <w:ilvl w:val="1"/>
          <w:numId w:val="1"/>
        </w:numPr>
        <w:tabs>
          <w:tab w:val="left" w:pos="667"/>
          <w:tab w:val="left" w:pos="668"/>
        </w:tabs>
        <w:autoSpaceDE w:val="0"/>
        <w:autoSpaceDN w:val="0"/>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kern w:val="0"/>
          <w:sz w:val="28"/>
          <w:szCs w:val="28"/>
          <w:u w:val="single" w:color="000000"/>
          <w14:ligatures w14:val="none"/>
        </w:rPr>
        <w:t>Duplication</w:t>
      </w:r>
      <w:r w:rsidRPr="0009378A">
        <w:rPr>
          <w:rFonts w:ascii="Times New Roman" w:eastAsia="Times New Roman" w:hAnsi="Times New Roman" w:cs="Times New Roman"/>
          <w:b/>
          <w:bCs/>
          <w:spacing w:val="-2"/>
          <w:kern w:val="0"/>
          <w:sz w:val="28"/>
          <w:szCs w:val="28"/>
          <w:u w:val="single" w:color="000000"/>
          <w14:ligatures w14:val="none"/>
        </w:rPr>
        <w:t xml:space="preserve"> </w:t>
      </w:r>
      <w:r w:rsidRPr="0009378A">
        <w:rPr>
          <w:rFonts w:ascii="Times New Roman" w:eastAsia="Times New Roman" w:hAnsi="Times New Roman" w:cs="Times New Roman"/>
          <w:b/>
          <w:bCs/>
          <w:kern w:val="0"/>
          <w:sz w:val="28"/>
          <w:szCs w:val="28"/>
          <w:u w:val="single" w:color="000000"/>
          <w14:ligatures w14:val="none"/>
        </w:rPr>
        <w:t xml:space="preserve">of </w:t>
      </w:r>
      <w:r w:rsidRPr="0009378A">
        <w:rPr>
          <w:rFonts w:ascii="Times New Roman" w:eastAsia="Times New Roman" w:hAnsi="Times New Roman" w:cs="Times New Roman"/>
          <w:b/>
          <w:bCs/>
          <w:spacing w:val="-2"/>
          <w:kern w:val="0"/>
          <w:sz w:val="28"/>
          <w:szCs w:val="28"/>
          <w:u w:val="single" w:color="000000"/>
          <w14:ligatures w14:val="none"/>
        </w:rPr>
        <w:t>Efforts</w:t>
      </w:r>
    </w:p>
    <w:p w:rsidR="0009378A" w:rsidRPr="0009378A" w:rsidP="0009378A" w14:paraId="745E3977" w14:textId="77777777">
      <w:pPr>
        <w:widowControl w:val="0"/>
        <w:autoSpaceDE w:val="0"/>
        <w:autoSpaceDN w:val="0"/>
        <w:spacing w:before="118"/>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This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information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collection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does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not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duplicate</w:t>
      </w:r>
      <w:r w:rsidRPr="0009378A">
        <w:rPr>
          <w:rFonts w:ascii="Times New Roman" w:eastAsia="Times New Roman" w:hAnsi="Times New Roman" w:cs="Times New Roman"/>
          <w:spacing w:val="-5"/>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any</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other</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effort</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and</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information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cannot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be obtained from any other source.</w:t>
      </w:r>
    </w:p>
    <w:p w:rsidR="0009378A" w:rsidRPr="0009378A" w:rsidP="0009378A" w14:paraId="5DCF7DC5" w14:textId="77777777">
      <w:pPr>
        <w:widowControl w:val="0"/>
        <w:autoSpaceDE w:val="0"/>
        <w:autoSpaceDN w:val="0"/>
        <w:spacing w:before="10"/>
        <w:rPr>
          <w:rFonts w:ascii="Times New Roman" w:eastAsia="Times New Roman" w:hAnsi="Times New Roman" w:cs="Times New Roman"/>
          <w:kern w:val="0"/>
          <w:sz w:val="20"/>
          <w:szCs w:val="24"/>
          <w14:ligatures w14:val="none"/>
        </w:rPr>
      </w:pPr>
    </w:p>
    <w:p w:rsidR="0009378A" w:rsidP="0009378A" w14:paraId="7C18CC00" w14:textId="77777777">
      <w:pPr>
        <w:widowControl w:val="0"/>
        <w:autoSpaceDE w:val="0"/>
        <w:autoSpaceDN w:val="0"/>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In</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addition,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403.914</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defines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that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case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of</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payment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or</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other</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transfer</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of</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value</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provided</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by an applicable</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manufacturer</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to a</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covered recipient, this subpart preempts</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any statute</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or</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regulation of</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state</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or</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political</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subdivision</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of</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state</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that</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requires</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an</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applicable</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manufacturer</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to</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disclose</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or report, in any format, the type of information regarding the payment or other transfer of value required to be reported under this subpart.</w:t>
      </w:r>
    </w:p>
    <w:p w:rsidR="0009378A" w:rsidRPr="0009378A" w:rsidP="0009378A" w14:paraId="1191EE79" w14:textId="77777777">
      <w:pPr>
        <w:widowControl w:val="0"/>
        <w:autoSpaceDE w:val="0"/>
        <w:autoSpaceDN w:val="0"/>
        <w:rPr>
          <w:rFonts w:ascii="Times New Roman" w:eastAsia="Times New Roman" w:hAnsi="Times New Roman" w:cs="Times New Roman"/>
          <w:kern w:val="0"/>
          <w:sz w:val="24"/>
          <w:szCs w:val="24"/>
          <w14:ligatures w14:val="none"/>
        </w:rPr>
      </w:pPr>
    </w:p>
    <w:p w:rsidR="0009378A" w:rsidRPr="0009378A" w:rsidP="0009378A" w14:paraId="4C0A896E" w14:textId="33F7C718">
      <w:pPr>
        <w:pStyle w:val="ListParagraph"/>
        <w:widowControl w:val="0"/>
        <w:numPr>
          <w:ilvl w:val="1"/>
          <w:numId w:val="1"/>
        </w:numPr>
        <w:tabs>
          <w:tab w:val="left" w:pos="667"/>
          <w:tab w:val="left" w:pos="668"/>
        </w:tabs>
        <w:autoSpaceDE w:val="0"/>
        <w:autoSpaceDN w:val="0"/>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kern w:val="0"/>
          <w:sz w:val="28"/>
          <w:szCs w:val="28"/>
          <w:u w:val="single" w:color="000000"/>
          <w14:ligatures w14:val="none"/>
        </w:rPr>
        <w:t>Small</w:t>
      </w:r>
      <w:r w:rsidRPr="0009378A">
        <w:rPr>
          <w:rFonts w:ascii="Times New Roman" w:eastAsia="Times New Roman" w:hAnsi="Times New Roman" w:cs="Times New Roman"/>
          <w:b/>
          <w:bCs/>
          <w:spacing w:val="-1"/>
          <w:kern w:val="0"/>
          <w:sz w:val="28"/>
          <w:szCs w:val="28"/>
          <w:u w:val="single" w:color="000000"/>
          <w14:ligatures w14:val="none"/>
        </w:rPr>
        <w:t xml:space="preserve"> </w:t>
      </w:r>
      <w:r w:rsidRPr="0009378A">
        <w:rPr>
          <w:rFonts w:ascii="Times New Roman" w:eastAsia="Times New Roman" w:hAnsi="Times New Roman" w:cs="Times New Roman"/>
          <w:b/>
          <w:bCs/>
          <w:spacing w:val="-2"/>
          <w:kern w:val="0"/>
          <w:sz w:val="28"/>
          <w:szCs w:val="28"/>
          <w:u w:val="single" w:color="000000"/>
          <w14:ligatures w14:val="none"/>
        </w:rPr>
        <w:t>Businesses</w:t>
      </w:r>
    </w:p>
    <w:p w:rsidR="0009378A" w:rsidRPr="0009378A" w:rsidP="0009378A" w14:paraId="0169FCB0" w14:textId="76822A4D">
      <w:pPr>
        <w:widowControl w:val="0"/>
        <w:autoSpaceDE w:val="0"/>
        <w:autoSpaceDN w:val="0"/>
        <w:spacing w:before="119"/>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CMS</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has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minimized</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7"/>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burden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small</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businesses</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by</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using</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CMS</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Enterprise</w:t>
      </w:r>
      <w:r w:rsidRPr="0009378A">
        <w:rPr>
          <w:rFonts w:ascii="Times New Roman" w:eastAsia="Times New Roman" w:hAnsi="Times New Roman" w:cs="Times New Roman"/>
          <w:spacing w:val="-5"/>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Portal.</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This provides easy access to data for internal, operational, and technical considerations, including</w:t>
      </w:r>
      <w:r w:rsidRPr="0009378A">
        <w:t xml:space="preserve"> </w:t>
      </w:r>
      <w:r w:rsidRPr="0009378A">
        <w:rPr>
          <w:rFonts w:ascii="Times New Roman" w:eastAsia="Times New Roman" w:hAnsi="Times New Roman" w:cs="Times New Roman"/>
          <w:kern w:val="0"/>
          <w:sz w:val="24"/>
          <w:szCs w:val="24"/>
          <w14:ligatures w14:val="none"/>
        </w:rPr>
        <w:t>streamlined tools for registration and data submission. It improves and streamlines the user experience through an enterprise-level approach to the interface design.</w:t>
      </w:r>
    </w:p>
    <w:p w:rsidR="0009378A" w:rsidRPr="0009378A" w:rsidP="0009378A" w14:paraId="5A0F8FAD" w14:textId="77777777">
      <w:pPr>
        <w:widowControl w:val="0"/>
        <w:autoSpaceDE w:val="0"/>
        <w:autoSpaceDN w:val="0"/>
        <w:spacing w:before="119"/>
        <w:rPr>
          <w:rFonts w:ascii="Times New Roman" w:eastAsia="Times New Roman" w:hAnsi="Times New Roman" w:cs="Times New Roman"/>
          <w:kern w:val="0"/>
          <w:sz w:val="24"/>
          <w:szCs w:val="24"/>
          <w14:ligatures w14:val="none"/>
        </w:rPr>
      </w:pPr>
    </w:p>
    <w:p w:rsidR="0009378A" w:rsidRPr="0009378A" w:rsidP="0009378A" w14:paraId="2207D257" w14:textId="77777777">
      <w:pPr>
        <w:widowControl w:val="0"/>
        <w:autoSpaceDE w:val="0"/>
        <w:autoSpaceDN w:val="0"/>
        <w:spacing w:before="119"/>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 xml:space="preserve">Small businesses, which may have fewer payments, etc. to report, have the option to input their data manually for data submission. This provides flexibility for small businesses because they are not required to develop specialized IT systems to submit required data to CMS. Larger firms are permitted to use this technology </w:t>
      </w:r>
      <w:r w:rsidRPr="0009378A">
        <w:rPr>
          <w:rFonts w:ascii="Times New Roman" w:eastAsia="Times New Roman" w:hAnsi="Times New Roman" w:cs="Times New Roman"/>
          <w:kern w:val="0"/>
          <w:sz w:val="24"/>
          <w:szCs w:val="24"/>
          <w14:ligatures w14:val="none"/>
        </w:rPr>
        <w:t>too, but</w:t>
      </w:r>
      <w:r w:rsidRPr="0009378A">
        <w:rPr>
          <w:rFonts w:ascii="Times New Roman" w:eastAsia="Times New Roman" w:hAnsi="Times New Roman" w:cs="Times New Roman"/>
          <w:kern w:val="0"/>
          <w:sz w:val="24"/>
          <w:szCs w:val="24"/>
          <w14:ligatures w14:val="none"/>
        </w:rPr>
        <w:t xml:space="preserve"> may find that specialized IT systems are more efficient for their purposes, especially if they have </w:t>
      </w:r>
      <w:r w:rsidRPr="0009378A">
        <w:rPr>
          <w:rFonts w:ascii="Times New Roman" w:eastAsia="Times New Roman" w:hAnsi="Times New Roman" w:cs="Times New Roman"/>
          <w:kern w:val="0"/>
          <w:sz w:val="24"/>
          <w:szCs w:val="24"/>
          <w14:ligatures w14:val="none"/>
        </w:rPr>
        <w:t>a large number of</w:t>
      </w:r>
      <w:r w:rsidRPr="0009378A">
        <w:rPr>
          <w:rFonts w:ascii="Times New Roman" w:eastAsia="Times New Roman" w:hAnsi="Times New Roman" w:cs="Times New Roman"/>
          <w:kern w:val="0"/>
          <w:sz w:val="24"/>
          <w:szCs w:val="24"/>
          <w14:ligatures w14:val="none"/>
        </w:rPr>
        <w:t xml:space="preserve"> payments, etc. to report.</w:t>
      </w:r>
    </w:p>
    <w:p w:rsidR="0009378A" w:rsidRPr="0009378A" w:rsidP="0009378A" w14:paraId="4B472F1B" w14:textId="211D2787">
      <w:pPr>
        <w:widowControl w:val="0"/>
        <w:autoSpaceDE w:val="0"/>
        <w:autoSpaceDN w:val="0"/>
        <w:spacing w:before="119"/>
        <w:rPr>
          <w:rFonts w:ascii="Times New Roman" w:eastAsia="Times New Roman" w:hAnsi="Times New Roman" w:cs="Times New Roman"/>
          <w:kern w:val="0"/>
          <w:sz w:val="24"/>
          <w:szCs w:val="24"/>
          <w14:ligatures w14:val="none"/>
        </w:rPr>
      </w:pPr>
    </w:p>
    <w:p w:rsidR="0009378A" w:rsidRPr="0009378A" w:rsidP="0009378A" w14:paraId="267B8CA3" w14:textId="4785EB25">
      <w:pPr>
        <w:pStyle w:val="ListParagraph"/>
        <w:widowControl w:val="0"/>
        <w:numPr>
          <w:ilvl w:val="1"/>
          <w:numId w:val="1"/>
        </w:numPr>
        <w:tabs>
          <w:tab w:val="left" w:pos="667"/>
          <w:tab w:val="left" w:pos="668"/>
        </w:tabs>
        <w:autoSpaceDE w:val="0"/>
        <w:autoSpaceDN w:val="0"/>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kern w:val="0"/>
          <w:sz w:val="28"/>
          <w:szCs w:val="28"/>
          <w:u w:val="single" w:color="000000"/>
          <w14:ligatures w14:val="none"/>
        </w:rPr>
        <w:t>Less</w:t>
      </w:r>
      <w:r w:rsidRPr="0009378A">
        <w:rPr>
          <w:rFonts w:ascii="Times New Roman" w:eastAsia="Times New Roman" w:hAnsi="Times New Roman" w:cs="Times New Roman"/>
          <w:b/>
          <w:bCs/>
          <w:spacing w:val="-1"/>
          <w:kern w:val="0"/>
          <w:sz w:val="28"/>
          <w:szCs w:val="28"/>
          <w:u w:val="single" w:color="000000"/>
          <w14:ligatures w14:val="none"/>
        </w:rPr>
        <w:t xml:space="preserve"> </w:t>
      </w:r>
      <w:r w:rsidRPr="0009378A">
        <w:rPr>
          <w:rFonts w:ascii="Times New Roman" w:eastAsia="Times New Roman" w:hAnsi="Times New Roman" w:cs="Times New Roman"/>
          <w:b/>
          <w:bCs/>
          <w:kern w:val="0"/>
          <w:sz w:val="28"/>
          <w:szCs w:val="28"/>
          <w:u w:val="single" w:color="000000"/>
          <w14:ligatures w14:val="none"/>
        </w:rPr>
        <w:t>Frequent</w:t>
      </w:r>
      <w:r w:rsidRPr="0009378A">
        <w:rPr>
          <w:rFonts w:ascii="Times New Roman" w:eastAsia="Times New Roman" w:hAnsi="Times New Roman" w:cs="Times New Roman"/>
          <w:b/>
          <w:bCs/>
          <w:spacing w:val="-3"/>
          <w:kern w:val="0"/>
          <w:sz w:val="28"/>
          <w:szCs w:val="28"/>
          <w:u w:val="single" w:color="000000"/>
          <w14:ligatures w14:val="none"/>
        </w:rPr>
        <w:t xml:space="preserve"> </w:t>
      </w:r>
      <w:r w:rsidRPr="0009378A">
        <w:rPr>
          <w:rFonts w:ascii="Times New Roman" w:eastAsia="Times New Roman" w:hAnsi="Times New Roman" w:cs="Times New Roman"/>
          <w:b/>
          <w:bCs/>
          <w:spacing w:val="-2"/>
          <w:kern w:val="0"/>
          <w:sz w:val="28"/>
          <w:szCs w:val="28"/>
          <w:u w:val="single" w:color="000000"/>
          <w14:ligatures w14:val="none"/>
        </w:rPr>
        <w:t>Collection</w:t>
      </w:r>
    </w:p>
    <w:p w:rsidR="0009378A" w:rsidRPr="0009378A" w:rsidP="0009378A" w14:paraId="6CCF096D" w14:textId="77777777">
      <w:pPr>
        <w:widowControl w:val="0"/>
        <w:autoSpaceDE w:val="0"/>
        <w:autoSpaceDN w:val="0"/>
        <w:spacing w:before="119"/>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table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below</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outlines</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frequency</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requirements</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for</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various</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Open</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Payments</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processes covered in this package.</w:t>
      </w:r>
    </w:p>
    <w:p w:rsidR="0009378A" w:rsidRPr="0009378A" w:rsidP="0009378A" w14:paraId="5DA98DFC" w14:textId="77777777">
      <w:pPr>
        <w:widowControl w:val="0"/>
        <w:autoSpaceDE w:val="0"/>
        <w:autoSpaceDN w:val="0"/>
        <w:spacing w:before="10" w:after="1"/>
        <w:rPr>
          <w:rFonts w:ascii="Times New Roman" w:eastAsia="Times New Roman" w:hAnsi="Times New Roman" w:cs="Times New Roman"/>
          <w:kern w:val="0"/>
          <w:sz w:val="20"/>
          <w:szCs w:val="24"/>
          <w14:ligatures w14:val="none"/>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5760"/>
      </w:tblGrid>
      <w:tr w14:paraId="2A6AD6EF" w14:textId="77777777" w:rsidTr="004C76EE">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3"/>
        </w:trPr>
        <w:tc>
          <w:tcPr>
            <w:tcW w:w="3600" w:type="dxa"/>
            <w:shd w:val="clear" w:color="auto" w:fill="A6A6A6"/>
          </w:tcPr>
          <w:p w:rsidR="0009378A" w:rsidRPr="0009378A" w:rsidP="0009378A" w14:paraId="4CB8F242" w14:textId="77777777">
            <w:pPr>
              <w:widowControl w:val="0"/>
              <w:autoSpaceDE w:val="0"/>
              <w:autoSpaceDN w:val="0"/>
              <w:spacing w:before="27"/>
              <w:jc w:val="center"/>
              <w:rPr>
                <w:rFonts w:ascii="Times New Roman" w:eastAsia="Times New Roman" w:hAnsi="Times New Roman" w:cs="Times New Roman"/>
                <w:b/>
                <w:kern w:val="0"/>
                <w:sz w:val="24"/>
                <w14:ligatures w14:val="none"/>
              </w:rPr>
            </w:pPr>
            <w:r w:rsidRPr="0009378A">
              <w:rPr>
                <w:rFonts w:ascii="Times New Roman" w:eastAsia="Times New Roman" w:hAnsi="Times New Roman" w:cs="Times New Roman"/>
                <w:b/>
                <w:spacing w:val="-2"/>
                <w:kern w:val="0"/>
                <w:sz w:val="24"/>
                <w14:ligatures w14:val="none"/>
              </w:rPr>
              <w:t>Process</w:t>
            </w:r>
          </w:p>
        </w:tc>
        <w:tc>
          <w:tcPr>
            <w:tcW w:w="5760" w:type="dxa"/>
            <w:shd w:val="clear" w:color="auto" w:fill="A6A6A6"/>
          </w:tcPr>
          <w:p w:rsidR="0009378A" w:rsidRPr="0009378A" w:rsidP="0009378A" w14:paraId="6E32B586" w14:textId="77777777">
            <w:pPr>
              <w:widowControl w:val="0"/>
              <w:autoSpaceDE w:val="0"/>
              <w:autoSpaceDN w:val="0"/>
              <w:spacing w:before="27"/>
              <w:jc w:val="center"/>
              <w:rPr>
                <w:rFonts w:ascii="Times New Roman" w:eastAsia="Times New Roman" w:hAnsi="Times New Roman" w:cs="Times New Roman"/>
                <w:b/>
                <w:kern w:val="0"/>
                <w:sz w:val="24"/>
                <w14:ligatures w14:val="none"/>
              </w:rPr>
            </w:pPr>
            <w:r w:rsidRPr="0009378A">
              <w:rPr>
                <w:rFonts w:ascii="Times New Roman" w:eastAsia="Times New Roman" w:hAnsi="Times New Roman" w:cs="Times New Roman"/>
                <w:b/>
                <w:spacing w:val="-2"/>
                <w:kern w:val="0"/>
                <w:sz w:val="24"/>
                <w14:ligatures w14:val="none"/>
              </w:rPr>
              <w:t>Frequency</w:t>
            </w:r>
          </w:p>
        </w:tc>
      </w:tr>
      <w:tr w14:paraId="7AF2F192" w14:textId="77777777" w:rsidTr="004C76EE">
        <w:tblPrEx>
          <w:tblW w:w="0" w:type="auto"/>
          <w:tblInd w:w="130" w:type="dxa"/>
          <w:tblLayout w:type="fixed"/>
          <w:tblCellMar>
            <w:left w:w="0" w:type="dxa"/>
            <w:right w:w="0" w:type="dxa"/>
          </w:tblCellMar>
          <w:tblLook w:val="01E0"/>
        </w:tblPrEx>
        <w:trPr>
          <w:trHeight w:val="1070"/>
        </w:trPr>
        <w:tc>
          <w:tcPr>
            <w:tcW w:w="3600" w:type="dxa"/>
          </w:tcPr>
          <w:p w:rsidR="0009378A" w:rsidRPr="0009378A" w:rsidP="0009378A" w14:paraId="5FC44F09" w14:textId="77777777">
            <w:pPr>
              <w:widowControl w:val="0"/>
              <w:autoSpaceDE w:val="0"/>
              <w:autoSpaceDN w:val="0"/>
              <w:spacing w:before="6"/>
              <w:rPr>
                <w:rFonts w:ascii="Times New Roman" w:eastAsia="Times New Roman" w:hAnsi="Times New Roman" w:cs="Times New Roman"/>
                <w:kern w:val="0"/>
                <w:sz w:val="35"/>
                <w14:ligatures w14:val="none"/>
              </w:rPr>
            </w:pPr>
          </w:p>
          <w:p w:rsidR="0009378A" w:rsidRPr="0009378A" w:rsidP="0009378A" w14:paraId="0918FFAA" w14:textId="77777777">
            <w:pPr>
              <w:widowControl w:val="0"/>
              <w:autoSpaceDE w:val="0"/>
              <w:autoSpaceDN w:val="0"/>
              <w:rPr>
                <w:rFonts w:ascii="Times New Roman" w:eastAsia="Times New Roman" w:hAnsi="Times New Roman" w:cs="Times New Roman"/>
                <w:kern w:val="0"/>
                <w14:ligatures w14:val="none"/>
              </w:rPr>
            </w:pPr>
            <w:r w:rsidRPr="0009378A">
              <w:rPr>
                <w:rFonts w:ascii="Times New Roman" w:eastAsia="Times New Roman" w:hAnsi="Times New Roman" w:cs="Times New Roman"/>
                <w:kern w:val="0"/>
                <w14:ligatures w14:val="none"/>
              </w:rPr>
              <w:t>Data</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kern w:val="0"/>
                <w14:ligatures w14:val="none"/>
              </w:rPr>
              <w:t>Collection</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and</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spacing w:val="-2"/>
                <w:kern w:val="0"/>
                <w14:ligatures w14:val="none"/>
              </w:rPr>
              <w:t>Submission</w:t>
            </w:r>
          </w:p>
        </w:tc>
        <w:tc>
          <w:tcPr>
            <w:tcW w:w="5760" w:type="dxa"/>
          </w:tcPr>
          <w:p w:rsidR="0009378A" w:rsidRPr="0009378A" w:rsidP="0009378A" w14:paraId="1F14C5BF" w14:textId="77777777">
            <w:pPr>
              <w:widowControl w:val="0"/>
              <w:autoSpaceDE w:val="0"/>
              <w:autoSpaceDN w:val="0"/>
              <w:spacing w:before="29"/>
              <w:rPr>
                <w:rFonts w:ascii="Times New Roman" w:eastAsia="Times New Roman" w:hAnsi="Times New Roman" w:cs="Times New Roman"/>
                <w:kern w:val="0"/>
                <w14:ligatures w14:val="none"/>
              </w:rPr>
            </w:pPr>
            <w:r w:rsidRPr="0009378A">
              <w:rPr>
                <w:rFonts w:ascii="Times New Roman" w:eastAsia="Times New Roman" w:hAnsi="Times New Roman" w:cs="Times New Roman"/>
                <w:kern w:val="0"/>
                <w14:ligatures w14:val="none"/>
              </w:rPr>
              <w:t>The</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statute</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requires</w:t>
            </w:r>
            <w:r w:rsidRPr="0009378A">
              <w:rPr>
                <w:rFonts w:ascii="Times New Roman" w:eastAsia="Times New Roman" w:hAnsi="Times New Roman" w:cs="Times New Roman"/>
                <w:spacing w:val="-4"/>
                <w:kern w:val="0"/>
                <w14:ligatures w14:val="none"/>
              </w:rPr>
              <w:t xml:space="preserve"> </w:t>
            </w:r>
            <w:r w:rsidRPr="0009378A">
              <w:rPr>
                <w:rFonts w:ascii="Times New Roman" w:eastAsia="Times New Roman" w:hAnsi="Times New Roman" w:cs="Times New Roman"/>
                <w:kern w:val="0"/>
                <w14:ligatures w14:val="none"/>
              </w:rPr>
              <w:t>that</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the</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data</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be</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collected</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and</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submitted</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to CMS</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annually.</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Data</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collection</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occurs</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throughout</w:t>
            </w:r>
            <w:r w:rsidRPr="0009378A">
              <w:rPr>
                <w:rFonts w:ascii="Times New Roman" w:eastAsia="Times New Roman" w:hAnsi="Times New Roman" w:cs="Times New Roman"/>
                <w:spacing w:val="-6"/>
                <w:kern w:val="0"/>
                <w14:ligatures w14:val="none"/>
              </w:rPr>
              <w:t xml:space="preserve"> </w:t>
            </w:r>
            <w:r w:rsidRPr="0009378A">
              <w:rPr>
                <w:rFonts w:ascii="Times New Roman" w:eastAsia="Times New Roman" w:hAnsi="Times New Roman" w:cs="Times New Roman"/>
                <w:kern w:val="0"/>
                <w14:ligatures w14:val="none"/>
              </w:rPr>
              <w:t>the</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calendar year or as payments or transfers of value occur. Data submission occurs annually in February and March.</w:t>
            </w:r>
          </w:p>
        </w:tc>
      </w:tr>
      <w:tr w14:paraId="06F60C77" w14:textId="77777777" w:rsidTr="004C76EE">
        <w:tblPrEx>
          <w:tblW w:w="0" w:type="auto"/>
          <w:tblInd w:w="130" w:type="dxa"/>
          <w:tblLayout w:type="fixed"/>
          <w:tblCellMar>
            <w:left w:w="0" w:type="dxa"/>
            <w:right w:w="0" w:type="dxa"/>
          </w:tblCellMar>
          <w:tblLook w:val="01E0"/>
        </w:tblPrEx>
        <w:trPr>
          <w:trHeight w:val="2334"/>
        </w:trPr>
        <w:tc>
          <w:tcPr>
            <w:tcW w:w="3600" w:type="dxa"/>
          </w:tcPr>
          <w:p w:rsidR="0009378A" w:rsidRPr="0009378A" w:rsidP="0009378A" w14:paraId="552A6F4A" w14:textId="77777777">
            <w:pPr>
              <w:widowControl w:val="0"/>
              <w:autoSpaceDE w:val="0"/>
              <w:autoSpaceDN w:val="0"/>
              <w:rPr>
                <w:rFonts w:ascii="Times New Roman" w:eastAsia="Times New Roman" w:hAnsi="Times New Roman" w:cs="Times New Roman"/>
                <w:kern w:val="0"/>
                <w:sz w:val="24"/>
                <w14:ligatures w14:val="none"/>
              </w:rPr>
            </w:pPr>
          </w:p>
          <w:p w:rsidR="0009378A" w:rsidRPr="0009378A" w:rsidP="0009378A" w14:paraId="57FC5075" w14:textId="77777777">
            <w:pPr>
              <w:widowControl w:val="0"/>
              <w:autoSpaceDE w:val="0"/>
              <w:autoSpaceDN w:val="0"/>
              <w:rPr>
                <w:rFonts w:ascii="Times New Roman" w:eastAsia="Times New Roman" w:hAnsi="Times New Roman" w:cs="Times New Roman"/>
                <w:kern w:val="0"/>
                <w:sz w:val="24"/>
                <w14:ligatures w14:val="none"/>
              </w:rPr>
            </w:pPr>
          </w:p>
          <w:p w:rsidR="0009378A" w:rsidRPr="0009378A" w:rsidP="0009378A" w14:paraId="05A78BE6" w14:textId="77777777">
            <w:pPr>
              <w:widowControl w:val="0"/>
              <w:autoSpaceDE w:val="0"/>
              <w:autoSpaceDN w:val="0"/>
              <w:rPr>
                <w:rFonts w:ascii="Times New Roman" w:eastAsia="Times New Roman" w:hAnsi="Times New Roman" w:cs="Times New Roman"/>
                <w:kern w:val="0"/>
                <w:sz w:val="24"/>
                <w14:ligatures w14:val="none"/>
              </w:rPr>
            </w:pPr>
          </w:p>
          <w:p w:rsidR="0009378A" w:rsidRPr="0009378A" w:rsidP="0009378A" w14:paraId="07AE9F8B" w14:textId="77777777">
            <w:pPr>
              <w:widowControl w:val="0"/>
              <w:autoSpaceDE w:val="0"/>
              <w:autoSpaceDN w:val="0"/>
              <w:spacing w:before="212"/>
              <w:rPr>
                <w:rFonts w:ascii="Times New Roman" w:eastAsia="Times New Roman" w:hAnsi="Times New Roman" w:cs="Times New Roman"/>
                <w:kern w:val="0"/>
                <w14:ligatures w14:val="none"/>
              </w:rPr>
            </w:pPr>
            <w:r w:rsidRPr="0009378A">
              <w:rPr>
                <w:rFonts w:ascii="Times New Roman" w:eastAsia="Times New Roman" w:hAnsi="Times New Roman" w:cs="Times New Roman"/>
                <w:spacing w:val="-2"/>
                <w:kern w:val="0"/>
                <w14:ligatures w14:val="none"/>
              </w:rPr>
              <w:t>Registration</w:t>
            </w:r>
          </w:p>
        </w:tc>
        <w:tc>
          <w:tcPr>
            <w:tcW w:w="5760" w:type="dxa"/>
          </w:tcPr>
          <w:p w:rsidR="0009378A" w:rsidRPr="0009378A" w:rsidP="0009378A" w14:paraId="512B58AF" w14:textId="77777777">
            <w:pPr>
              <w:widowControl w:val="0"/>
              <w:autoSpaceDE w:val="0"/>
              <w:autoSpaceDN w:val="0"/>
              <w:spacing w:before="29"/>
              <w:rPr>
                <w:rFonts w:ascii="Times New Roman" w:eastAsia="Times New Roman" w:hAnsi="Times New Roman" w:cs="Times New Roman"/>
                <w:kern w:val="0"/>
                <w14:ligatures w14:val="none"/>
              </w:rPr>
            </w:pPr>
            <w:r w:rsidRPr="0009378A">
              <w:rPr>
                <w:rFonts w:ascii="Times New Roman" w:eastAsia="Times New Roman" w:hAnsi="Times New Roman" w:cs="Times New Roman"/>
                <w:kern w:val="0"/>
                <w14:ligatures w14:val="none"/>
              </w:rPr>
              <w:t>Registration is required</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once, but</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kern w:val="0"/>
                <w14:ligatures w14:val="none"/>
              </w:rPr>
              <w:t>upon</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filing the annual reports the</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system</w:t>
            </w:r>
            <w:r w:rsidRPr="0009378A">
              <w:rPr>
                <w:rFonts w:ascii="Times New Roman" w:eastAsia="Times New Roman" w:hAnsi="Times New Roman" w:cs="Times New Roman"/>
                <w:spacing w:val="-7"/>
                <w:kern w:val="0"/>
                <w14:ligatures w14:val="none"/>
              </w:rPr>
              <w:t xml:space="preserve"> </w:t>
            </w:r>
            <w:r w:rsidRPr="0009378A">
              <w:rPr>
                <w:rFonts w:ascii="Times New Roman" w:eastAsia="Times New Roman" w:hAnsi="Times New Roman" w:cs="Times New Roman"/>
                <w:kern w:val="0"/>
                <w14:ligatures w14:val="none"/>
              </w:rPr>
              <w:t>will</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prompt</w:t>
            </w:r>
            <w:r w:rsidRPr="0009378A">
              <w:rPr>
                <w:rFonts w:ascii="Times New Roman" w:eastAsia="Times New Roman" w:hAnsi="Times New Roman" w:cs="Times New Roman"/>
                <w:spacing w:val="-7"/>
                <w:kern w:val="0"/>
                <w14:ligatures w14:val="none"/>
              </w:rPr>
              <w:t xml:space="preserve"> </w:t>
            </w:r>
            <w:r w:rsidRPr="0009378A">
              <w:rPr>
                <w:rFonts w:ascii="Times New Roman" w:eastAsia="Times New Roman" w:hAnsi="Times New Roman" w:cs="Times New Roman"/>
                <w:kern w:val="0"/>
                <w14:ligatures w14:val="none"/>
              </w:rPr>
              <w:t>applicable</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manufacturers</w:t>
            </w:r>
            <w:r w:rsidRPr="0009378A">
              <w:rPr>
                <w:rFonts w:ascii="Times New Roman" w:eastAsia="Times New Roman" w:hAnsi="Times New Roman" w:cs="Times New Roman"/>
                <w:spacing w:val="-7"/>
                <w:kern w:val="0"/>
                <w14:ligatures w14:val="none"/>
              </w:rPr>
              <w:t xml:space="preserve"> </w:t>
            </w:r>
            <w:r w:rsidRPr="0009378A">
              <w:rPr>
                <w:rFonts w:ascii="Times New Roman" w:eastAsia="Times New Roman" w:hAnsi="Times New Roman" w:cs="Times New Roman"/>
                <w:kern w:val="0"/>
                <w14:ligatures w14:val="none"/>
              </w:rPr>
              <w:t>and</w:t>
            </w:r>
            <w:r w:rsidRPr="0009378A">
              <w:rPr>
                <w:rFonts w:ascii="Times New Roman" w:eastAsia="Times New Roman" w:hAnsi="Times New Roman" w:cs="Times New Roman"/>
                <w:spacing w:val="-7"/>
                <w:kern w:val="0"/>
                <w14:ligatures w14:val="none"/>
              </w:rPr>
              <w:t xml:space="preserve"> </w:t>
            </w:r>
            <w:r w:rsidRPr="0009378A">
              <w:rPr>
                <w:rFonts w:ascii="Times New Roman" w:eastAsia="Times New Roman" w:hAnsi="Times New Roman" w:cs="Times New Roman"/>
                <w:kern w:val="0"/>
                <w14:ligatures w14:val="none"/>
              </w:rPr>
              <w:t>applicable GPOs to confirm that the registration information is still accurate. 42 CFR §</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kern w:val="0"/>
                <w14:ligatures w14:val="none"/>
              </w:rPr>
              <w:t>403.908(c) requires applicable</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kern w:val="0"/>
                <w14:ligatures w14:val="none"/>
              </w:rPr>
              <w:t>manufacturers and applicable GPOs that are submitting data to register with CMS</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kern w:val="0"/>
                <w14:ligatures w14:val="none"/>
              </w:rPr>
              <w:t>within</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kern w:val="0"/>
                <w14:ligatures w14:val="none"/>
              </w:rPr>
              <w:t>90</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kern w:val="0"/>
                <w14:ligatures w14:val="none"/>
              </w:rPr>
              <w:t>days of</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the</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end</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kern w:val="0"/>
                <w14:ligatures w14:val="none"/>
              </w:rPr>
              <w:t>of</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the</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calendar year</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for</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which</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kern w:val="0"/>
                <w14:ligatures w14:val="none"/>
              </w:rPr>
              <w:t>a report</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is</w:t>
            </w:r>
            <w:r w:rsidRPr="0009378A">
              <w:rPr>
                <w:rFonts w:ascii="Times New Roman" w:eastAsia="Times New Roman" w:hAnsi="Times New Roman" w:cs="Times New Roman"/>
                <w:spacing w:val="-4"/>
                <w:kern w:val="0"/>
                <w14:ligatures w14:val="none"/>
              </w:rPr>
              <w:t xml:space="preserve"> </w:t>
            </w:r>
            <w:r w:rsidRPr="0009378A">
              <w:rPr>
                <w:rFonts w:ascii="Times New Roman" w:eastAsia="Times New Roman" w:hAnsi="Times New Roman" w:cs="Times New Roman"/>
                <w:kern w:val="0"/>
                <w14:ligatures w14:val="none"/>
              </w:rPr>
              <w:t>required.</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Additionally,</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covered</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recipients</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may</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register anytime and will only be required to confirm that the registration is still accurate after the initial registration.</w:t>
            </w:r>
          </w:p>
        </w:tc>
      </w:tr>
      <w:tr w14:paraId="3CD70D67" w14:textId="77777777" w:rsidTr="004C76EE">
        <w:tblPrEx>
          <w:tblW w:w="0" w:type="auto"/>
          <w:tblInd w:w="130" w:type="dxa"/>
          <w:tblLayout w:type="fixed"/>
          <w:tblCellMar>
            <w:left w:w="0" w:type="dxa"/>
            <w:right w:w="0" w:type="dxa"/>
          </w:tblCellMar>
          <w:tblLook w:val="01E0"/>
        </w:tblPrEx>
        <w:trPr>
          <w:trHeight w:val="817"/>
        </w:trPr>
        <w:tc>
          <w:tcPr>
            <w:tcW w:w="3600" w:type="dxa"/>
          </w:tcPr>
          <w:p w:rsidR="0009378A" w:rsidRPr="0009378A" w:rsidP="0009378A" w14:paraId="2848F15F" w14:textId="77777777">
            <w:pPr>
              <w:widowControl w:val="0"/>
              <w:autoSpaceDE w:val="0"/>
              <w:autoSpaceDN w:val="0"/>
              <w:spacing w:before="5"/>
              <w:rPr>
                <w:rFonts w:ascii="Times New Roman" w:eastAsia="Times New Roman" w:hAnsi="Times New Roman" w:cs="Times New Roman"/>
                <w:kern w:val="0"/>
                <w:sz w:val="24"/>
                <w14:ligatures w14:val="none"/>
              </w:rPr>
            </w:pPr>
          </w:p>
          <w:p w:rsidR="0009378A" w:rsidRPr="0009378A" w:rsidP="0009378A" w14:paraId="11608F93" w14:textId="77777777">
            <w:pPr>
              <w:widowControl w:val="0"/>
              <w:autoSpaceDE w:val="0"/>
              <w:autoSpaceDN w:val="0"/>
              <w:rPr>
                <w:rFonts w:ascii="Times New Roman" w:eastAsia="Times New Roman" w:hAnsi="Times New Roman" w:cs="Times New Roman"/>
                <w:kern w:val="0"/>
                <w14:ligatures w14:val="none"/>
              </w:rPr>
            </w:pPr>
            <w:r w:rsidRPr="0009378A">
              <w:rPr>
                <w:rFonts w:ascii="Times New Roman" w:eastAsia="Times New Roman" w:hAnsi="Times New Roman" w:cs="Times New Roman"/>
                <w:kern w:val="0"/>
                <w14:ligatures w14:val="none"/>
              </w:rPr>
              <w:t>Attestation</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and</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Assumptions</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spacing w:val="-2"/>
                <w:kern w:val="0"/>
                <w14:ligatures w14:val="none"/>
              </w:rPr>
              <w:t>Document</w:t>
            </w:r>
          </w:p>
        </w:tc>
        <w:tc>
          <w:tcPr>
            <w:tcW w:w="5760" w:type="dxa"/>
          </w:tcPr>
          <w:p w:rsidR="0009378A" w:rsidRPr="0009378A" w:rsidP="0009378A" w14:paraId="4070A782" w14:textId="77777777">
            <w:pPr>
              <w:widowControl w:val="0"/>
              <w:autoSpaceDE w:val="0"/>
              <w:autoSpaceDN w:val="0"/>
              <w:spacing w:before="29"/>
              <w:rPr>
                <w:rFonts w:ascii="Times New Roman" w:eastAsia="Times New Roman" w:hAnsi="Times New Roman" w:cs="Times New Roman"/>
                <w:kern w:val="0"/>
                <w14:ligatures w14:val="none"/>
              </w:rPr>
            </w:pPr>
            <w:r w:rsidRPr="0009378A">
              <w:rPr>
                <w:rFonts w:ascii="Times New Roman" w:eastAsia="Times New Roman" w:hAnsi="Times New Roman" w:cs="Times New Roman"/>
                <w:kern w:val="0"/>
                <w14:ligatures w14:val="none"/>
              </w:rPr>
              <w:t>The final rule specifies that applicable manufacturers and applicable</w:t>
            </w:r>
            <w:r w:rsidRPr="0009378A">
              <w:rPr>
                <w:rFonts w:ascii="Times New Roman" w:eastAsia="Times New Roman" w:hAnsi="Times New Roman" w:cs="Times New Roman"/>
                <w:spacing w:val="-4"/>
                <w:kern w:val="0"/>
                <w14:ligatures w14:val="none"/>
              </w:rPr>
              <w:t xml:space="preserve"> </w:t>
            </w:r>
            <w:r w:rsidRPr="0009378A">
              <w:rPr>
                <w:rFonts w:ascii="Times New Roman" w:eastAsia="Times New Roman" w:hAnsi="Times New Roman" w:cs="Times New Roman"/>
                <w:kern w:val="0"/>
                <w14:ligatures w14:val="none"/>
              </w:rPr>
              <w:t>GPOs</w:t>
            </w:r>
            <w:r w:rsidRPr="0009378A">
              <w:rPr>
                <w:rFonts w:ascii="Times New Roman" w:eastAsia="Times New Roman" w:hAnsi="Times New Roman" w:cs="Times New Roman"/>
                <w:spacing w:val="-6"/>
                <w:kern w:val="0"/>
                <w14:ligatures w14:val="none"/>
              </w:rPr>
              <w:t xml:space="preserve"> </w:t>
            </w:r>
            <w:r w:rsidRPr="0009378A">
              <w:rPr>
                <w:rFonts w:ascii="Times New Roman" w:eastAsia="Times New Roman" w:hAnsi="Times New Roman" w:cs="Times New Roman"/>
                <w:kern w:val="0"/>
                <w14:ligatures w14:val="none"/>
              </w:rPr>
              <w:t>must</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attest</w:t>
            </w:r>
            <w:r w:rsidRPr="0009378A">
              <w:rPr>
                <w:rFonts w:ascii="Times New Roman" w:eastAsia="Times New Roman" w:hAnsi="Times New Roman" w:cs="Times New Roman"/>
                <w:spacing w:val="-4"/>
                <w:kern w:val="0"/>
                <w14:ligatures w14:val="none"/>
              </w:rPr>
              <w:t xml:space="preserve"> </w:t>
            </w:r>
            <w:r w:rsidRPr="0009378A">
              <w:rPr>
                <w:rFonts w:ascii="Times New Roman" w:eastAsia="Times New Roman" w:hAnsi="Times New Roman" w:cs="Times New Roman"/>
                <w:kern w:val="0"/>
                <w14:ligatures w14:val="none"/>
              </w:rPr>
              <w:t>to</w:t>
            </w:r>
            <w:r w:rsidRPr="0009378A">
              <w:rPr>
                <w:rFonts w:ascii="Times New Roman" w:eastAsia="Times New Roman" w:hAnsi="Times New Roman" w:cs="Times New Roman"/>
                <w:spacing w:val="-6"/>
                <w:kern w:val="0"/>
                <w14:ligatures w14:val="none"/>
              </w:rPr>
              <w:t xml:space="preserve"> </w:t>
            </w:r>
            <w:r w:rsidRPr="0009378A">
              <w:rPr>
                <w:rFonts w:ascii="Times New Roman" w:eastAsia="Times New Roman" w:hAnsi="Times New Roman" w:cs="Times New Roman"/>
                <w:kern w:val="0"/>
                <w14:ligatures w14:val="none"/>
              </w:rPr>
              <w:t>information</w:t>
            </w:r>
            <w:r w:rsidRPr="0009378A">
              <w:rPr>
                <w:rFonts w:ascii="Times New Roman" w:eastAsia="Times New Roman" w:hAnsi="Times New Roman" w:cs="Times New Roman"/>
                <w:spacing w:val="-4"/>
                <w:kern w:val="0"/>
                <w14:ligatures w14:val="none"/>
              </w:rPr>
              <w:t xml:space="preserve"> </w:t>
            </w:r>
            <w:r w:rsidRPr="0009378A">
              <w:rPr>
                <w:rFonts w:ascii="Times New Roman" w:eastAsia="Times New Roman" w:hAnsi="Times New Roman" w:cs="Times New Roman"/>
                <w:kern w:val="0"/>
                <w14:ligatures w14:val="none"/>
              </w:rPr>
              <w:t>submitted,</w:t>
            </w:r>
            <w:r w:rsidRPr="0009378A">
              <w:rPr>
                <w:rFonts w:ascii="Times New Roman" w:eastAsia="Times New Roman" w:hAnsi="Times New Roman" w:cs="Times New Roman"/>
                <w:spacing w:val="-6"/>
                <w:kern w:val="0"/>
                <w14:ligatures w14:val="none"/>
              </w:rPr>
              <w:t xml:space="preserve"> </w:t>
            </w:r>
            <w:r w:rsidRPr="0009378A">
              <w:rPr>
                <w:rFonts w:ascii="Times New Roman" w:eastAsia="Times New Roman" w:hAnsi="Times New Roman" w:cs="Times New Roman"/>
                <w:kern w:val="0"/>
                <w14:ligatures w14:val="none"/>
              </w:rPr>
              <w:t>as</w:t>
            </w:r>
            <w:r w:rsidRPr="0009378A">
              <w:rPr>
                <w:rFonts w:ascii="Times New Roman" w:eastAsia="Times New Roman" w:hAnsi="Times New Roman" w:cs="Times New Roman"/>
                <w:spacing w:val="-4"/>
                <w:kern w:val="0"/>
                <w14:ligatures w14:val="none"/>
              </w:rPr>
              <w:t xml:space="preserve"> </w:t>
            </w:r>
            <w:r w:rsidRPr="0009378A">
              <w:rPr>
                <w:rFonts w:ascii="Times New Roman" w:eastAsia="Times New Roman" w:hAnsi="Times New Roman" w:cs="Times New Roman"/>
                <w:kern w:val="0"/>
                <w14:ligatures w14:val="none"/>
              </w:rPr>
              <w:t xml:space="preserve">well as </w:t>
            </w:r>
            <w:r w:rsidRPr="0009378A">
              <w:rPr>
                <w:rFonts w:ascii="Times New Roman" w:eastAsia="Times New Roman" w:hAnsi="Times New Roman" w:cs="Times New Roman"/>
                <w:kern w:val="0"/>
                <w14:ligatures w14:val="none"/>
              </w:rPr>
              <w:t>have the opportunity to</w:t>
            </w:r>
            <w:r w:rsidRPr="0009378A">
              <w:rPr>
                <w:rFonts w:ascii="Times New Roman" w:eastAsia="Times New Roman" w:hAnsi="Times New Roman" w:cs="Times New Roman"/>
                <w:kern w:val="0"/>
                <w14:ligatures w14:val="none"/>
              </w:rPr>
              <w:t xml:space="preserve"> submit an assumptions document.</w:t>
            </w:r>
          </w:p>
        </w:tc>
      </w:tr>
      <w:tr w14:paraId="0B57F343" w14:textId="77777777" w:rsidTr="004C76EE">
        <w:tblPrEx>
          <w:tblW w:w="0" w:type="auto"/>
          <w:tblInd w:w="130" w:type="dxa"/>
          <w:tblLayout w:type="fixed"/>
          <w:tblCellMar>
            <w:left w:w="0" w:type="dxa"/>
            <w:right w:w="0" w:type="dxa"/>
          </w:tblCellMar>
          <w:tblLook w:val="01E0"/>
        </w:tblPrEx>
        <w:trPr>
          <w:trHeight w:val="1070"/>
        </w:trPr>
        <w:tc>
          <w:tcPr>
            <w:tcW w:w="3600" w:type="dxa"/>
          </w:tcPr>
          <w:p w:rsidR="0009378A" w:rsidRPr="0009378A" w:rsidP="0009378A" w14:paraId="212A06D4" w14:textId="77777777">
            <w:pPr>
              <w:widowControl w:val="0"/>
              <w:autoSpaceDE w:val="0"/>
              <w:autoSpaceDN w:val="0"/>
              <w:spacing w:before="3"/>
              <w:rPr>
                <w:rFonts w:ascii="Times New Roman" w:eastAsia="Times New Roman" w:hAnsi="Times New Roman" w:cs="Times New Roman"/>
                <w:kern w:val="0"/>
                <w:sz w:val="35"/>
                <w14:ligatures w14:val="none"/>
              </w:rPr>
            </w:pPr>
          </w:p>
          <w:p w:rsidR="0009378A" w:rsidRPr="0009378A" w:rsidP="0009378A" w14:paraId="6454C7C2" w14:textId="77777777">
            <w:pPr>
              <w:widowControl w:val="0"/>
              <w:autoSpaceDE w:val="0"/>
              <w:autoSpaceDN w:val="0"/>
              <w:spacing w:before="1"/>
              <w:rPr>
                <w:rFonts w:ascii="Times New Roman" w:eastAsia="Times New Roman" w:hAnsi="Times New Roman" w:cs="Times New Roman"/>
                <w:kern w:val="0"/>
                <w14:ligatures w14:val="none"/>
              </w:rPr>
            </w:pPr>
            <w:r w:rsidRPr="0009378A">
              <w:rPr>
                <w:rFonts w:ascii="Times New Roman" w:eastAsia="Times New Roman" w:hAnsi="Times New Roman" w:cs="Times New Roman"/>
                <w:kern w:val="0"/>
                <w14:ligatures w14:val="none"/>
              </w:rPr>
              <w:t>Dispute</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Resolution</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and</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spacing w:val="-2"/>
                <w:kern w:val="0"/>
                <w14:ligatures w14:val="none"/>
              </w:rPr>
              <w:t>Corrections</w:t>
            </w:r>
          </w:p>
        </w:tc>
        <w:tc>
          <w:tcPr>
            <w:tcW w:w="5760" w:type="dxa"/>
          </w:tcPr>
          <w:p w:rsidR="0009378A" w:rsidRPr="0009378A" w:rsidP="0009378A" w14:paraId="23804807" w14:textId="77777777">
            <w:pPr>
              <w:widowControl w:val="0"/>
              <w:autoSpaceDE w:val="0"/>
              <w:autoSpaceDN w:val="0"/>
              <w:spacing w:before="27"/>
              <w:rPr>
                <w:rFonts w:ascii="Times New Roman" w:eastAsia="Times New Roman" w:hAnsi="Times New Roman" w:cs="Times New Roman"/>
                <w:kern w:val="0"/>
                <w14:ligatures w14:val="none"/>
              </w:rPr>
            </w:pPr>
            <w:r w:rsidRPr="0009378A">
              <w:rPr>
                <w:rFonts w:ascii="Times New Roman" w:eastAsia="Times New Roman" w:hAnsi="Times New Roman" w:cs="Times New Roman"/>
                <w:kern w:val="0"/>
                <w14:ligatures w14:val="none"/>
              </w:rPr>
              <w:t>The</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final</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rule</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specifies</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that</w:t>
            </w:r>
            <w:r w:rsidRPr="0009378A">
              <w:rPr>
                <w:rFonts w:ascii="Times New Roman" w:eastAsia="Times New Roman" w:hAnsi="Times New Roman" w:cs="Times New Roman"/>
                <w:spacing w:val="-4"/>
                <w:kern w:val="0"/>
                <w14:ligatures w14:val="none"/>
              </w:rPr>
              <w:t xml:space="preserve"> </w:t>
            </w:r>
            <w:r w:rsidRPr="0009378A">
              <w:rPr>
                <w:rFonts w:ascii="Times New Roman" w:eastAsia="Times New Roman" w:hAnsi="Times New Roman" w:cs="Times New Roman"/>
                <w:kern w:val="0"/>
                <w14:ligatures w14:val="none"/>
              </w:rPr>
              <w:t>CMS</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is</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not</w:t>
            </w:r>
            <w:r w:rsidRPr="0009378A">
              <w:rPr>
                <w:rFonts w:ascii="Times New Roman" w:eastAsia="Times New Roman" w:hAnsi="Times New Roman" w:cs="Times New Roman"/>
                <w:spacing w:val="-4"/>
                <w:kern w:val="0"/>
                <w14:ligatures w14:val="none"/>
              </w:rPr>
              <w:t xml:space="preserve"> </w:t>
            </w:r>
            <w:r w:rsidRPr="0009378A">
              <w:rPr>
                <w:rFonts w:ascii="Times New Roman" w:eastAsia="Times New Roman" w:hAnsi="Times New Roman" w:cs="Times New Roman"/>
                <w:kern w:val="0"/>
                <w14:ligatures w14:val="none"/>
              </w:rPr>
              <w:t>involved</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in</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the</w:t>
            </w:r>
            <w:r w:rsidRPr="0009378A">
              <w:rPr>
                <w:rFonts w:ascii="Times New Roman" w:eastAsia="Times New Roman" w:hAnsi="Times New Roman" w:cs="Times New Roman"/>
                <w:spacing w:val="-5"/>
                <w:kern w:val="0"/>
                <w14:ligatures w14:val="none"/>
              </w:rPr>
              <w:t xml:space="preserve"> </w:t>
            </w:r>
            <w:r w:rsidRPr="0009378A">
              <w:rPr>
                <w:rFonts w:ascii="Times New Roman" w:eastAsia="Times New Roman" w:hAnsi="Times New Roman" w:cs="Times New Roman"/>
                <w:kern w:val="0"/>
                <w14:ligatures w14:val="none"/>
              </w:rPr>
              <w:t>dispute and</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kern w:val="0"/>
                <w14:ligatures w14:val="none"/>
              </w:rPr>
              <w:t>resolution</w:t>
            </w:r>
            <w:r w:rsidRPr="0009378A">
              <w:rPr>
                <w:rFonts w:ascii="Times New Roman" w:eastAsia="Times New Roman" w:hAnsi="Times New Roman" w:cs="Times New Roman"/>
                <w:spacing w:val="-1"/>
                <w:kern w:val="0"/>
                <w14:ligatures w14:val="none"/>
              </w:rPr>
              <w:t xml:space="preserve"> </w:t>
            </w:r>
            <w:r w:rsidRPr="0009378A">
              <w:rPr>
                <w:rFonts w:ascii="Times New Roman" w:eastAsia="Times New Roman" w:hAnsi="Times New Roman" w:cs="Times New Roman"/>
                <w:kern w:val="0"/>
                <w14:ligatures w14:val="none"/>
              </w:rPr>
              <w:t>process,</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however,</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there</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are</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provisions</w:t>
            </w:r>
            <w:r w:rsidRPr="0009378A">
              <w:rPr>
                <w:rFonts w:ascii="Times New Roman" w:eastAsia="Times New Roman" w:hAnsi="Times New Roman" w:cs="Times New Roman"/>
                <w:spacing w:val="-2"/>
                <w:kern w:val="0"/>
                <w14:ligatures w14:val="none"/>
              </w:rPr>
              <w:t xml:space="preserve"> </w:t>
            </w:r>
            <w:r w:rsidRPr="0009378A">
              <w:rPr>
                <w:rFonts w:ascii="Times New Roman" w:eastAsia="Times New Roman" w:hAnsi="Times New Roman" w:cs="Times New Roman"/>
                <w:kern w:val="0"/>
                <w14:ligatures w14:val="none"/>
              </w:rPr>
              <w:t>to</w:t>
            </w:r>
            <w:r w:rsidRPr="0009378A">
              <w:rPr>
                <w:rFonts w:ascii="Times New Roman" w:eastAsia="Times New Roman" w:hAnsi="Times New Roman" w:cs="Times New Roman"/>
                <w:spacing w:val="-3"/>
                <w:kern w:val="0"/>
                <w14:ligatures w14:val="none"/>
              </w:rPr>
              <w:t xml:space="preserve"> </w:t>
            </w:r>
            <w:r w:rsidRPr="0009378A">
              <w:rPr>
                <w:rFonts w:ascii="Times New Roman" w:eastAsia="Times New Roman" w:hAnsi="Times New Roman" w:cs="Times New Roman"/>
                <w:kern w:val="0"/>
                <w14:ligatures w14:val="none"/>
              </w:rPr>
              <w:t>utilize the Open Payments system to initiate disputes regarding reported information.</w:t>
            </w:r>
          </w:p>
        </w:tc>
      </w:tr>
    </w:tbl>
    <w:p w:rsidR="00BB0DE6" w:rsidP="00BB0DE6" w14:paraId="3EB02AA1" w14:textId="4B813059">
      <w:pPr>
        <w:rPr>
          <w:sz w:val="24"/>
          <w:szCs w:val="24"/>
        </w:rPr>
      </w:pPr>
    </w:p>
    <w:p w:rsidR="0009378A" w:rsidRPr="0009378A" w:rsidP="0009378A" w14:paraId="76AE74B4" w14:textId="5DEDF3CD">
      <w:pPr>
        <w:pStyle w:val="ListParagraph"/>
        <w:widowControl w:val="0"/>
        <w:numPr>
          <w:ilvl w:val="1"/>
          <w:numId w:val="1"/>
        </w:numPr>
        <w:tabs>
          <w:tab w:val="left" w:pos="667"/>
          <w:tab w:val="left" w:pos="668"/>
        </w:tabs>
        <w:autoSpaceDE w:val="0"/>
        <w:autoSpaceDN w:val="0"/>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kern w:val="0"/>
          <w:sz w:val="28"/>
          <w:szCs w:val="28"/>
          <w:u w:val="single" w:color="000000"/>
          <w14:ligatures w14:val="none"/>
        </w:rPr>
        <w:t>Special</w:t>
      </w:r>
      <w:r w:rsidRPr="0009378A">
        <w:rPr>
          <w:rFonts w:ascii="Times New Roman" w:eastAsia="Times New Roman" w:hAnsi="Times New Roman" w:cs="Times New Roman"/>
          <w:b/>
          <w:bCs/>
          <w:spacing w:val="-2"/>
          <w:kern w:val="0"/>
          <w:sz w:val="28"/>
          <w:szCs w:val="28"/>
          <w:u w:val="single" w:color="000000"/>
          <w14:ligatures w14:val="none"/>
        </w:rPr>
        <w:t xml:space="preserve"> Circumstances</w:t>
      </w:r>
    </w:p>
    <w:p w:rsidR="0009378A" w:rsidP="0009378A" w14:paraId="1DC021DE" w14:textId="77777777">
      <w:pPr>
        <w:widowControl w:val="0"/>
        <w:autoSpaceDE w:val="0"/>
        <w:autoSpaceDN w:val="0"/>
        <w:spacing w:before="119"/>
        <w:rPr>
          <w:rFonts w:ascii="Times New Roman" w:eastAsia="Times New Roman" w:hAnsi="Times New Roman" w:cs="Times New Roman"/>
          <w:spacing w:val="-2"/>
          <w:kern w:val="0"/>
          <w:sz w:val="24"/>
          <w:szCs w:val="24"/>
          <w14:ligatures w14:val="none"/>
        </w:rPr>
      </w:pPr>
      <w:r w:rsidRPr="0009378A">
        <w:rPr>
          <w:rFonts w:ascii="Times New Roman" w:eastAsia="Times New Roman" w:hAnsi="Times New Roman" w:cs="Times New Roman"/>
          <w:kern w:val="0"/>
          <w:sz w:val="24"/>
          <w:szCs w:val="24"/>
          <w14:ligatures w14:val="none"/>
        </w:rPr>
        <w:t>There</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are</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no</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special</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spacing w:val="-2"/>
          <w:kern w:val="0"/>
          <w:sz w:val="24"/>
          <w:szCs w:val="24"/>
          <w14:ligatures w14:val="none"/>
        </w:rPr>
        <w:t>circumstances.</w:t>
      </w:r>
    </w:p>
    <w:p w:rsidR="0009378A" w:rsidRPr="0009378A" w:rsidP="0009378A" w14:paraId="235980C5" w14:textId="77777777">
      <w:pPr>
        <w:widowControl w:val="0"/>
        <w:autoSpaceDE w:val="0"/>
        <w:autoSpaceDN w:val="0"/>
        <w:spacing w:before="119"/>
        <w:rPr>
          <w:rFonts w:ascii="Times New Roman" w:eastAsia="Times New Roman" w:hAnsi="Times New Roman" w:cs="Times New Roman"/>
          <w:kern w:val="0"/>
          <w:sz w:val="24"/>
          <w:szCs w:val="24"/>
          <w14:ligatures w14:val="none"/>
        </w:rPr>
      </w:pPr>
    </w:p>
    <w:p w:rsidR="0009378A" w:rsidRPr="0009378A" w:rsidP="0009378A" w14:paraId="219A94FD" w14:textId="34C4D5CB">
      <w:pPr>
        <w:pStyle w:val="ListParagraph"/>
        <w:widowControl w:val="0"/>
        <w:numPr>
          <w:ilvl w:val="1"/>
          <w:numId w:val="1"/>
        </w:numPr>
        <w:tabs>
          <w:tab w:val="left" w:pos="665"/>
          <w:tab w:val="left" w:pos="666"/>
        </w:tabs>
        <w:autoSpaceDE w:val="0"/>
        <w:autoSpaceDN w:val="0"/>
        <w:spacing w:before="1"/>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kern w:val="0"/>
          <w:sz w:val="28"/>
          <w:szCs w:val="28"/>
          <w:u w:val="single" w:color="000000"/>
          <w14:ligatures w14:val="none"/>
        </w:rPr>
        <w:t>Federal</w:t>
      </w:r>
      <w:r w:rsidRPr="0009378A">
        <w:rPr>
          <w:rFonts w:ascii="Times New Roman" w:eastAsia="Times New Roman" w:hAnsi="Times New Roman" w:cs="Times New Roman"/>
          <w:b/>
          <w:bCs/>
          <w:spacing w:val="-2"/>
          <w:kern w:val="0"/>
          <w:sz w:val="28"/>
          <w:szCs w:val="28"/>
          <w:u w:val="single" w:color="000000"/>
          <w14:ligatures w14:val="none"/>
        </w:rPr>
        <w:t xml:space="preserve"> </w:t>
      </w:r>
      <w:r w:rsidRPr="0009378A">
        <w:rPr>
          <w:rFonts w:ascii="Times New Roman" w:eastAsia="Times New Roman" w:hAnsi="Times New Roman" w:cs="Times New Roman"/>
          <w:b/>
          <w:bCs/>
          <w:kern w:val="0"/>
          <w:sz w:val="28"/>
          <w:szCs w:val="28"/>
          <w:u w:val="single" w:color="000000"/>
          <w14:ligatures w14:val="none"/>
        </w:rPr>
        <w:t>Register/Outside</w:t>
      </w:r>
      <w:r w:rsidRPr="0009378A">
        <w:rPr>
          <w:rFonts w:ascii="Times New Roman" w:eastAsia="Times New Roman" w:hAnsi="Times New Roman" w:cs="Times New Roman"/>
          <w:b/>
          <w:bCs/>
          <w:spacing w:val="-2"/>
          <w:kern w:val="0"/>
          <w:sz w:val="28"/>
          <w:szCs w:val="28"/>
          <w:u w:val="single" w:color="000000"/>
          <w14:ligatures w14:val="none"/>
        </w:rPr>
        <w:t xml:space="preserve"> Consultation</w:t>
      </w:r>
    </w:p>
    <w:p w:rsidR="007F22BE" w:rsidRPr="007F22BE" w:rsidP="007F22BE" w14:paraId="752F54FE" w14:textId="61FD84D6">
      <w:pPr>
        <w:widowControl w:val="0"/>
        <w:autoSpaceDE w:val="0"/>
        <w:autoSpaceDN w:val="0"/>
        <w:spacing w:before="4"/>
        <w:rPr>
          <w:rFonts w:ascii="Times New Roman" w:eastAsia="Times New Roman" w:hAnsi="Times New Roman" w:cs="Times New Roman"/>
          <w:kern w:val="0"/>
          <w:sz w:val="24"/>
          <w:szCs w:val="24"/>
          <w14:ligatures w14:val="none"/>
        </w:rPr>
      </w:pPr>
      <w:r w:rsidRPr="007F22BE">
        <w:rPr>
          <w:rFonts w:ascii="Times New Roman" w:eastAsia="Times New Roman" w:hAnsi="Times New Roman" w:cs="Times New Roman"/>
          <w:kern w:val="0"/>
          <w:sz w:val="24"/>
          <w:szCs w:val="24"/>
          <w14:ligatures w14:val="none"/>
        </w:rPr>
        <w:t>The 60-day Federal Register notice published in the Federal Register on 08/</w:t>
      </w:r>
      <w:r>
        <w:rPr>
          <w:rFonts w:ascii="Times New Roman" w:eastAsia="Times New Roman" w:hAnsi="Times New Roman" w:cs="Times New Roman"/>
          <w:kern w:val="0"/>
          <w:sz w:val="24"/>
          <w:szCs w:val="24"/>
          <w14:ligatures w14:val="none"/>
        </w:rPr>
        <w:t>18</w:t>
      </w:r>
      <w:r w:rsidRPr="007F22BE">
        <w:rPr>
          <w:rFonts w:ascii="Times New Roman" w:eastAsia="Times New Roman" w:hAnsi="Times New Roman" w:cs="Times New Roman"/>
          <w:kern w:val="0"/>
          <w:sz w:val="24"/>
          <w:szCs w:val="24"/>
          <w14:ligatures w14:val="none"/>
        </w:rPr>
        <w:t>/2025 (90 FR 4</w:t>
      </w:r>
      <w:r>
        <w:rPr>
          <w:rFonts w:ascii="Times New Roman" w:eastAsia="Times New Roman" w:hAnsi="Times New Roman" w:cs="Times New Roman"/>
          <w:kern w:val="0"/>
          <w:sz w:val="24"/>
          <w:szCs w:val="24"/>
          <w14:ligatures w14:val="none"/>
        </w:rPr>
        <w:t>0073</w:t>
      </w:r>
      <w:r w:rsidRPr="007F22BE">
        <w:rPr>
          <w:rFonts w:ascii="Times New Roman" w:eastAsia="Times New Roman" w:hAnsi="Times New Roman" w:cs="Times New Roman"/>
          <w:kern w:val="0"/>
          <w:sz w:val="24"/>
          <w:szCs w:val="24"/>
          <w14:ligatures w14:val="none"/>
        </w:rPr>
        <w:t xml:space="preserve">). No comments were received during the comment period. </w:t>
      </w:r>
    </w:p>
    <w:p w:rsidR="007F22BE" w:rsidRPr="007F22BE" w:rsidP="007F22BE" w14:paraId="33DC8112" w14:textId="77777777">
      <w:pPr>
        <w:widowControl w:val="0"/>
        <w:autoSpaceDE w:val="0"/>
        <w:autoSpaceDN w:val="0"/>
        <w:spacing w:before="4"/>
        <w:rPr>
          <w:rFonts w:ascii="Times New Roman" w:eastAsia="Times New Roman" w:hAnsi="Times New Roman" w:cs="Times New Roman"/>
          <w:kern w:val="0"/>
          <w:sz w:val="24"/>
          <w:szCs w:val="24"/>
          <w14:ligatures w14:val="none"/>
        </w:rPr>
      </w:pPr>
    </w:p>
    <w:p w:rsidR="0009378A" w:rsidRPr="0009378A" w:rsidP="007F22BE" w14:paraId="6EEA5390" w14:textId="2D505F7D">
      <w:pPr>
        <w:widowControl w:val="0"/>
        <w:autoSpaceDE w:val="0"/>
        <w:autoSpaceDN w:val="0"/>
        <w:spacing w:before="4"/>
        <w:rPr>
          <w:rFonts w:ascii="Times New Roman" w:eastAsia="Times New Roman" w:hAnsi="Times New Roman" w:cs="Times New Roman"/>
          <w:kern w:val="0"/>
          <w:sz w:val="24"/>
          <w:szCs w:val="24"/>
          <w14:ligatures w14:val="none"/>
        </w:rPr>
      </w:pPr>
      <w:r w:rsidRPr="007F22BE">
        <w:rPr>
          <w:rFonts w:ascii="Times New Roman" w:eastAsia="Times New Roman" w:hAnsi="Times New Roman" w:cs="Times New Roman"/>
          <w:kern w:val="0"/>
          <w:sz w:val="24"/>
          <w:szCs w:val="24"/>
          <w14:ligatures w14:val="none"/>
        </w:rPr>
        <w:t>The 30-day Federal Register notice published in the Federal Register on 11/20/2025 (90 FR 52406)</w:t>
      </w:r>
    </w:p>
    <w:p w:rsidR="0009378A" w:rsidRPr="0009378A" w:rsidP="0009378A" w14:paraId="2E94B42C" w14:textId="77777777">
      <w:pPr>
        <w:widowControl w:val="0"/>
        <w:autoSpaceDE w:val="0"/>
        <w:autoSpaceDN w:val="0"/>
        <w:outlineLvl w:val="2"/>
        <w:rPr>
          <w:rFonts w:ascii="Times New Roman" w:eastAsia="Times New Roman" w:hAnsi="Times New Roman" w:cs="Times New Roman"/>
          <w:b/>
          <w:bCs/>
          <w:i/>
          <w:iCs/>
          <w:kern w:val="0"/>
          <w:sz w:val="24"/>
          <w:szCs w:val="24"/>
          <w14:ligatures w14:val="none"/>
        </w:rPr>
      </w:pPr>
      <w:r w:rsidRPr="0009378A">
        <w:rPr>
          <w:rFonts w:ascii="Times New Roman" w:eastAsia="Times New Roman" w:hAnsi="Times New Roman" w:cs="Times New Roman"/>
          <w:b/>
          <w:bCs/>
          <w:i/>
          <w:iCs/>
          <w:kern w:val="0"/>
          <w:sz w:val="24"/>
          <w:szCs w:val="24"/>
          <w14:ligatures w14:val="none"/>
        </w:rPr>
        <w:t xml:space="preserve">Outside </w:t>
      </w:r>
      <w:r w:rsidRPr="0009378A">
        <w:rPr>
          <w:rFonts w:ascii="Times New Roman" w:eastAsia="Times New Roman" w:hAnsi="Times New Roman" w:cs="Times New Roman"/>
          <w:b/>
          <w:bCs/>
          <w:i/>
          <w:iCs/>
          <w:spacing w:val="-2"/>
          <w:kern w:val="0"/>
          <w:sz w:val="24"/>
          <w:szCs w:val="24"/>
          <w14:ligatures w14:val="none"/>
        </w:rPr>
        <w:t>Consultation</w:t>
      </w:r>
    </w:p>
    <w:p w:rsidR="0009378A" w:rsidRPr="0009378A" w:rsidP="0009378A" w14:paraId="2D764078" w14:textId="44C57A80">
      <w:pPr>
        <w:pStyle w:val="BodyText"/>
        <w:spacing w:before="79"/>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CMS regularly provides opportunity for consultation with representatives from entities that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report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to</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or</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use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 Open</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Payments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program</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through avenues</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such as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meetings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 xml:space="preserve">and </w:t>
      </w:r>
      <w:r w:rsidRPr="0009378A">
        <w:rPr>
          <w:rFonts w:ascii="Times New Roman" w:eastAsia="Times New Roman" w:hAnsi="Times New Roman" w:cs="Times New Roman"/>
          <w:spacing w:val="-2"/>
          <w:kern w:val="0"/>
          <w:sz w:val="24"/>
          <w:szCs w:val="24"/>
          <w14:ligatures w14:val="none"/>
        </w:rPr>
        <w:t>system</w:t>
      </w:r>
      <w:r w:rsidRPr="0009378A">
        <w:rPr>
          <w:rFonts w:ascii="Times New Roman" w:eastAsia="Times New Roman" w:hAnsi="Times New Roman" w:cs="Times New Roman"/>
          <w:kern w:val="0"/>
          <w:sz w:val="24"/>
          <w:szCs w:val="24"/>
          <w14:ligatures w14:val="none"/>
        </w:rPr>
        <w:t xml:space="preserve"> previews. CMS receives inquiries via the Open Payments Help Desk (</w:t>
      </w:r>
      <w:hyperlink r:id="rId6">
        <w:r w:rsidRPr="0009378A">
          <w:rPr>
            <w:rFonts w:ascii="Times New Roman" w:eastAsia="Times New Roman" w:hAnsi="Times New Roman" w:cs="Times New Roman"/>
            <w:color w:val="0000FF"/>
            <w:kern w:val="0"/>
            <w:sz w:val="24"/>
            <w:szCs w:val="24"/>
            <w:u w:val="single" w:color="0000FF"/>
            <w14:ligatures w14:val="none"/>
          </w:rPr>
          <w:t>openpayments@cms.hhs.gov</w:t>
        </w:r>
      </w:hyperlink>
      <w:r w:rsidRPr="0009378A">
        <w:rPr>
          <w:rFonts w:ascii="Times New Roman" w:eastAsia="Times New Roman" w:hAnsi="Times New Roman" w:cs="Times New Roman"/>
          <w:color w:val="0000FF"/>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 1-855-326-8366 / TTY Line: 1-844-649-2766) and Open Payments Compliance (</w:t>
      </w:r>
      <w:hyperlink r:id="rId7">
        <w:r w:rsidRPr="0009378A">
          <w:rPr>
            <w:rFonts w:ascii="Times New Roman" w:eastAsia="Times New Roman" w:hAnsi="Times New Roman" w:cs="Times New Roman"/>
            <w:color w:val="0000FF"/>
            <w:kern w:val="0"/>
            <w:sz w:val="24"/>
            <w:szCs w:val="24"/>
            <w:u w:val="single" w:color="0000FF"/>
            <w14:ligatures w14:val="none"/>
          </w:rPr>
          <w:t>opcompliance@cms.hhs.gov</w:t>
        </w:r>
      </w:hyperlink>
      <w:r w:rsidRPr="0009378A">
        <w:rPr>
          <w:rFonts w:ascii="Times New Roman" w:eastAsia="Times New Roman" w:hAnsi="Times New Roman" w:cs="Times New Roman"/>
          <w:kern w:val="0"/>
          <w:sz w:val="24"/>
          <w:szCs w:val="24"/>
          <w14:ligatures w14:val="none"/>
        </w:rPr>
        <w:t>) but the opportunity for constructive feedback</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does</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not</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exist.</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CMS also has the availability of an annual digital survey of stakeholders that solicits their views on availability of data, frequency of collection, the clarity of instructions and recordkeeping, disclosure, or reporting format (if any), and on the data elements to be recorded, disclosed, or reported.</w:t>
      </w:r>
    </w:p>
    <w:p w:rsidR="0009378A" w:rsidRPr="0009378A" w:rsidP="0009378A" w14:paraId="0758F5D9" w14:textId="77777777">
      <w:pPr>
        <w:widowControl w:val="0"/>
        <w:numPr>
          <w:ilvl w:val="1"/>
          <w:numId w:val="1"/>
        </w:numPr>
        <w:tabs>
          <w:tab w:val="left" w:pos="665"/>
          <w:tab w:val="left" w:pos="666"/>
        </w:tabs>
        <w:autoSpaceDE w:val="0"/>
        <w:autoSpaceDN w:val="0"/>
        <w:ind w:left="0" w:hanging="546"/>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kern w:val="0"/>
          <w:sz w:val="28"/>
          <w:szCs w:val="28"/>
          <w:u w:val="single" w:color="000000"/>
          <w14:ligatures w14:val="none"/>
        </w:rPr>
        <w:t>Payments/Gifts</w:t>
      </w:r>
      <w:r w:rsidRPr="0009378A">
        <w:rPr>
          <w:rFonts w:ascii="Times New Roman" w:eastAsia="Times New Roman" w:hAnsi="Times New Roman" w:cs="Times New Roman"/>
          <w:b/>
          <w:bCs/>
          <w:spacing w:val="-6"/>
          <w:kern w:val="0"/>
          <w:sz w:val="28"/>
          <w:szCs w:val="28"/>
          <w:u w:val="single" w:color="000000"/>
          <w14:ligatures w14:val="none"/>
        </w:rPr>
        <w:t xml:space="preserve"> </w:t>
      </w:r>
      <w:r w:rsidRPr="0009378A">
        <w:rPr>
          <w:rFonts w:ascii="Times New Roman" w:eastAsia="Times New Roman" w:hAnsi="Times New Roman" w:cs="Times New Roman"/>
          <w:b/>
          <w:bCs/>
          <w:kern w:val="0"/>
          <w:sz w:val="28"/>
          <w:szCs w:val="28"/>
          <w:u w:val="single" w:color="000000"/>
          <w14:ligatures w14:val="none"/>
        </w:rPr>
        <w:t>to</w:t>
      </w:r>
      <w:r w:rsidRPr="0009378A">
        <w:rPr>
          <w:rFonts w:ascii="Times New Roman" w:eastAsia="Times New Roman" w:hAnsi="Times New Roman" w:cs="Times New Roman"/>
          <w:b/>
          <w:bCs/>
          <w:spacing w:val="-5"/>
          <w:kern w:val="0"/>
          <w:sz w:val="28"/>
          <w:szCs w:val="28"/>
          <w:u w:val="single" w:color="000000"/>
          <w14:ligatures w14:val="none"/>
        </w:rPr>
        <w:t xml:space="preserve"> </w:t>
      </w:r>
      <w:r w:rsidRPr="0009378A">
        <w:rPr>
          <w:rFonts w:ascii="Times New Roman" w:eastAsia="Times New Roman" w:hAnsi="Times New Roman" w:cs="Times New Roman"/>
          <w:b/>
          <w:bCs/>
          <w:spacing w:val="-2"/>
          <w:kern w:val="0"/>
          <w:sz w:val="28"/>
          <w:szCs w:val="28"/>
          <w:u w:val="single" w:color="000000"/>
          <w14:ligatures w14:val="none"/>
        </w:rPr>
        <w:t>Respondents</w:t>
      </w:r>
    </w:p>
    <w:p w:rsidR="0009378A" w:rsidRPr="0009378A" w:rsidP="0009378A" w14:paraId="7ADC4717" w14:textId="77777777">
      <w:pPr>
        <w:widowControl w:val="0"/>
        <w:autoSpaceDE w:val="0"/>
        <w:autoSpaceDN w:val="0"/>
        <w:spacing w:before="119"/>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There</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are</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no</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payments/gifts to</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spacing w:val="-2"/>
          <w:kern w:val="0"/>
          <w:sz w:val="24"/>
          <w:szCs w:val="24"/>
          <w14:ligatures w14:val="none"/>
        </w:rPr>
        <w:t>respondents.</w:t>
      </w:r>
    </w:p>
    <w:p w:rsidR="0009378A" w:rsidRPr="0009378A" w:rsidP="0009378A" w14:paraId="6FA04593" w14:textId="77777777">
      <w:pPr>
        <w:widowControl w:val="0"/>
        <w:autoSpaceDE w:val="0"/>
        <w:autoSpaceDN w:val="0"/>
        <w:spacing w:before="11"/>
        <w:rPr>
          <w:rFonts w:ascii="Times New Roman" w:eastAsia="Times New Roman" w:hAnsi="Times New Roman" w:cs="Times New Roman"/>
          <w:kern w:val="0"/>
          <w:sz w:val="20"/>
          <w:szCs w:val="24"/>
          <w14:ligatures w14:val="none"/>
        </w:rPr>
      </w:pPr>
    </w:p>
    <w:p w:rsidR="0009378A" w:rsidRPr="0009378A" w:rsidP="0009378A" w14:paraId="7299FAEE" w14:textId="77777777">
      <w:pPr>
        <w:widowControl w:val="0"/>
        <w:numPr>
          <w:ilvl w:val="1"/>
          <w:numId w:val="1"/>
        </w:numPr>
        <w:tabs>
          <w:tab w:val="left" w:pos="658"/>
        </w:tabs>
        <w:autoSpaceDE w:val="0"/>
        <w:autoSpaceDN w:val="0"/>
        <w:ind w:left="0" w:hanging="538"/>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spacing w:val="-2"/>
          <w:kern w:val="0"/>
          <w:sz w:val="28"/>
          <w:szCs w:val="28"/>
          <w:u w:val="single" w:color="000000"/>
          <w14:ligatures w14:val="none"/>
        </w:rPr>
        <w:t>Confidentiality</w:t>
      </w:r>
    </w:p>
    <w:p w:rsidR="0009378A" w:rsidRPr="0009378A" w:rsidP="0009378A" w14:paraId="183C7745" w14:textId="77777777">
      <w:pPr>
        <w:widowControl w:val="0"/>
        <w:autoSpaceDE w:val="0"/>
        <w:autoSpaceDN w:val="0"/>
        <w:spacing w:before="118"/>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We pledge privacy to the extent allowed by law. Open Payments is a system of record (SOR# 09-70-0507</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published</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Federal</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Register</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June</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5</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2014</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(Vol.</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79,</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No.</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108)).</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vast</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majority of</w:t>
      </w:r>
      <w:r w:rsidRPr="0009378A">
        <w:rPr>
          <w:rFonts w:ascii="Times New Roman" w:eastAsia="Times New Roman" w:hAnsi="Times New Roman" w:cs="Times New Roman"/>
          <w:kern w:val="0"/>
          <w:sz w:val="24"/>
          <w:szCs w:val="24"/>
          <w14:ligatures w14:val="none"/>
        </w:rPr>
        <w:t xml:space="preserve"> the required data is required to be reported publicly, as noted in the data templates.</w:t>
      </w:r>
    </w:p>
    <w:p w:rsidR="0009378A" w:rsidRPr="0009378A" w:rsidP="0009378A" w14:paraId="62B860D0" w14:textId="77777777">
      <w:pPr>
        <w:widowControl w:val="0"/>
        <w:autoSpaceDE w:val="0"/>
        <w:autoSpaceDN w:val="0"/>
        <w:spacing w:before="10"/>
        <w:rPr>
          <w:rFonts w:ascii="Times New Roman" w:eastAsia="Times New Roman" w:hAnsi="Times New Roman" w:cs="Times New Roman"/>
          <w:kern w:val="0"/>
          <w:sz w:val="20"/>
          <w:szCs w:val="24"/>
          <w14:ligatures w14:val="none"/>
        </w:rPr>
      </w:pPr>
    </w:p>
    <w:p w:rsidR="0009378A" w:rsidRPr="0009378A" w:rsidP="0009378A" w14:paraId="56670818" w14:textId="77777777">
      <w:pPr>
        <w:widowControl w:val="0"/>
        <w:autoSpaceDE w:val="0"/>
        <w:autoSpaceDN w:val="0"/>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Information</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not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required</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to</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reported</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publicly</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is</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safeguarded</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in</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accordance</w:t>
      </w:r>
      <w:r w:rsidRPr="0009378A">
        <w:rPr>
          <w:rFonts w:ascii="Times New Roman" w:eastAsia="Times New Roman" w:hAnsi="Times New Roman" w:cs="Times New Roman"/>
          <w:spacing w:val="-5"/>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with</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Departmental standards and National Institute of Standards and Technology (NIST) Special Publication 800- 53, Recommended Security Controls for Federal Information Systems and Organizations which limits</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access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to</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only</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authorized</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personnel.</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safeguards</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provide</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level</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of</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security</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as</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 xml:space="preserve">required by Office of Management and Budget (OMB) Circular No. A- 130 (revised), Appendix III – </w:t>
      </w:r>
      <w:r w:rsidRPr="0009378A">
        <w:rPr>
          <w:rFonts w:ascii="Times New Roman" w:eastAsia="Times New Roman" w:hAnsi="Times New Roman" w:cs="Times New Roman"/>
          <w:kern w:val="0"/>
          <w:sz w:val="24"/>
          <w:szCs w:val="24"/>
          <w:u w:val="single"/>
          <w14:ligatures w14:val="none"/>
        </w:rPr>
        <w:t>Security of Federal Automated Information Systems</w:t>
      </w:r>
      <w:r w:rsidRPr="0009378A">
        <w:rPr>
          <w:rFonts w:ascii="Times New Roman" w:eastAsia="Times New Roman" w:hAnsi="Times New Roman" w:cs="Times New Roman"/>
          <w:kern w:val="0"/>
          <w:sz w:val="24"/>
          <w:szCs w:val="24"/>
          <w14:ligatures w14:val="none"/>
        </w:rPr>
        <w:t>.</w:t>
      </w:r>
    </w:p>
    <w:p w:rsidR="0009378A" w:rsidRPr="0009378A" w:rsidP="0009378A" w14:paraId="49AE5636" w14:textId="77777777">
      <w:pPr>
        <w:widowControl w:val="0"/>
        <w:autoSpaceDE w:val="0"/>
        <w:autoSpaceDN w:val="0"/>
        <w:rPr>
          <w:rFonts w:ascii="Times New Roman" w:eastAsia="Times New Roman" w:hAnsi="Times New Roman" w:cs="Times New Roman"/>
          <w:kern w:val="0"/>
          <w:sz w:val="21"/>
          <w:szCs w:val="24"/>
          <w14:ligatures w14:val="none"/>
        </w:rPr>
      </w:pPr>
    </w:p>
    <w:p w:rsidR="0009378A" w:rsidRPr="0009378A" w:rsidP="0009378A" w14:paraId="402E391F" w14:textId="77777777">
      <w:pPr>
        <w:widowControl w:val="0"/>
        <w:numPr>
          <w:ilvl w:val="1"/>
          <w:numId w:val="1"/>
        </w:numPr>
        <w:tabs>
          <w:tab w:val="left" w:pos="665"/>
        </w:tabs>
        <w:autoSpaceDE w:val="0"/>
        <w:autoSpaceDN w:val="0"/>
        <w:ind w:left="0" w:hanging="546"/>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kern w:val="0"/>
          <w:sz w:val="28"/>
          <w:szCs w:val="28"/>
          <w:u w:val="single" w:color="000000"/>
          <w14:ligatures w14:val="none"/>
        </w:rPr>
        <w:t>Sensitive</w:t>
      </w:r>
      <w:r w:rsidRPr="0009378A">
        <w:rPr>
          <w:rFonts w:ascii="Times New Roman" w:eastAsia="Times New Roman" w:hAnsi="Times New Roman" w:cs="Times New Roman"/>
          <w:b/>
          <w:bCs/>
          <w:spacing w:val="-7"/>
          <w:kern w:val="0"/>
          <w:sz w:val="28"/>
          <w:szCs w:val="28"/>
          <w:u w:val="single" w:color="000000"/>
          <w14:ligatures w14:val="none"/>
        </w:rPr>
        <w:t xml:space="preserve"> </w:t>
      </w:r>
      <w:r w:rsidRPr="0009378A">
        <w:rPr>
          <w:rFonts w:ascii="Times New Roman" w:eastAsia="Times New Roman" w:hAnsi="Times New Roman" w:cs="Times New Roman"/>
          <w:b/>
          <w:bCs/>
          <w:spacing w:val="-2"/>
          <w:kern w:val="0"/>
          <w:sz w:val="28"/>
          <w:szCs w:val="28"/>
          <w:u w:val="single" w:color="000000"/>
          <w14:ligatures w14:val="none"/>
        </w:rPr>
        <w:t>Questions</w:t>
      </w:r>
    </w:p>
    <w:p w:rsidR="0009378A" w:rsidRPr="0009378A" w:rsidP="0009378A" w14:paraId="48523C7E" w14:textId="77777777">
      <w:pPr>
        <w:widowControl w:val="0"/>
        <w:autoSpaceDE w:val="0"/>
        <w:autoSpaceDN w:val="0"/>
        <w:spacing w:before="119"/>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Under § 6002 of the Affordable Care Act, we are required to collect information about the financial</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payments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to</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healthcare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providers</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and</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financial</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relationships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of</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physicians</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and</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 xml:space="preserve">their families. While we are sensitive to the privacy concerns of covered recipients and physician </w:t>
      </w:r>
      <w:r w:rsidRPr="0009378A">
        <w:rPr>
          <w:rFonts w:ascii="Times New Roman" w:eastAsia="Times New Roman" w:hAnsi="Times New Roman" w:cs="Times New Roman"/>
          <w:kern w:val="0"/>
          <w:sz w:val="24"/>
          <w:szCs w:val="24"/>
          <w14:ligatures w14:val="none"/>
        </w:rPr>
        <w:t>family</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members,</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this</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reporting</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is</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required</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by</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statute.</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During</w:t>
      </w:r>
      <w:r w:rsidRPr="0009378A">
        <w:rPr>
          <w:rFonts w:ascii="Times New Roman" w:eastAsia="Times New Roman" w:hAnsi="Times New Roman" w:cs="Times New Roman"/>
          <w:spacing w:val="-1"/>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45-</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day review</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period, covered recipients will be afforded the opportunity to review the information about them that will be disclosed, and they may dispute the information if it is not accurate. This information collection does not contain questions pertaining to sex, behavior, attitude, religious beliefs, or any other matters that are commonly considered private or sensitive in nature.</w:t>
      </w:r>
    </w:p>
    <w:p w:rsidR="0009378A" w:rsidRPr="0009378A" w:rsidP="0009378A" w14:paraId="15E78CA3" w14:textId="77777777">
      <w:pPr>
        <w:widowControl w:val="0"/>
        <w:autoSpaceDE w:val="0"/>
        <w:autoSpaceDN w:val="0"/>
        <w:spacing w:before="11"/>
        <w:rPr>
          <w:rFonts w:ascii="Times New Roman" w:eastAsia="Times New Roman" w:hAnsi="Times New Roman" w:cs="Times New Roman"/>
          <w:kern w:val="0"/>
          <w:sz w:val="20"/>
          <w:szCs w:val="24"/>
          <w14:ligatures w14:val="none"/>
        </w:rPr>
      </w:pPr>
    </w:p>
    <w:p w:rsidR="0009378A" w:rsidRPr="0009378A" w:rsidP="0009378A" w14:paraId="6F0AFB0A" w14:textId="77777777">
      <w:pPr>
        <w:widowControl w:val="0"/>
        <w:numPr>
          <w:ilvl w:val="1"/>
          <w:numId w:val="1"/>
        </w:numPr>
        <w:tabs>
          <w:tab w:val="left" w:pos="665"/>
        </w:tabs>
        <w:autoSpaceDE w:val="0"/>
        <w:autoSpaceDN w:val="0"/>
        <w:ind w:left="0" w:hanging="545"/>
        <w:outlineLvl w:val="1"/>
        <w:rPr>
          <w:rFonts w:ascii="Times New Roman" w:eastAsia="Times New Roman" w:hAnsi="Times New Roman" w:cs="Times New Roman"/>
          <w:b/>
          <w:bCs/>
          <w:kern w:val="0"/>
          <w:sz w:val="28"/>
          <w:szCs w:val="28"/>
          <w:u w:color="000000"/>
          <w14:ligatures w14:val="none"/>
        </w:rPr>
      </w:pPr>
      <w:r w:rsidRPr="0009378A">
        <w:rPr>
          <w:rFonts w:ascii="Times New Roman" w:eastAsia="Times New Roman" w:hAnsi="Times New Roman" w:cs="Times New Roman"/>
          <w:b/>
          <w:bCs/>
          <w:kern w:val="0"/>
          <w:sz w:val="28"/>
          <w:szCs w:val="28"/>
          <w:u w:val="single" w:color="000000"/>
          <w14:ligatures w14:val="none"/>
        </w:rPr>
        <w:t>Burden</w:t>
      </w:r>
      <w:r w:rsidRPr="0009378A">
        <w:rPr>
          <w:rFonts w:ascii="Times New Roman" w:eastAsia="Times New Roman" w:hAnsi="Times New Roman" w:cs="Times New Roman"/>
          <w:b/>
          <w:bCs/>
          <w:spacing w:val="-4"/>
          <w:kern w:val="0"/>
          <w:sz w:val="28"/>
          <w:szCs w:val="28"/>
          <w:u w:val="single" w:color="000000"/>
          <w14:ligatures w14:val="none"/>
        </w:rPr>
        <w:t xml:space="preserve"> </w:t>
      </w:r>
      <w:r w:rsidRPr="0009378A">
        <w:rPr>
          <w:rFonts w:ascii="Times New Roman" w:eastAsia="Times New Roman" w:hAnsi="Times New Roman" w:cs="Times New Roman"/>
          <w:b/>
          <w:bCs/>
          <w:spacing w:val="-2"/>
          <w:kern w:val="0"/>
          <w:sz w:val="28"/>
          <w:szCs w:val="28"/>
          <w:u w:val="single" w:color="000000"/>
          <w14:ligatures w14:val="none"/>
        </w:rPr>
        <w:t>Estimates</w:t>
      </w:r>
    </w:p>
    <w:p w:rsidR="00CD208F" w:rsidRPr="00CD208F" w:rsidP="00CD208F" w14:paraId="12BF8CA2" w14:textId="4EC6E577">
      <w:pPr>
        <w:widowControl w:val="0"/>
        <w:autoSpaceDE w:val="0"/>
        <w:autoSpaceDN w:val="0"/>
        <w:spacing w:before="119"/>
        <w:rPr>
          <w:rFonts w:ascii="Times New Roman" w:eastAsia="Times New Roman" w:hAnsi="Times New Roman" w:cs="Times New Roman"/>
          <w:kern w:val="0"/>
          <w:sz w:val="24"/>
          <w:szCs w:val="24"/>
          <w14:ligatures w14:val="none"/>
        </w:rPr>
      </w:pPr>
      <w:r w:rsidRPr="0009378A">
        <w:rPr>
          <w:rFonts w:ascii="Times New Roman" w:eastAsia="Times New Roman" w:hAnsi="Times New Roman" w:cs="Times New Roman"/>
          <w:kern w:val="0"/>
          <w:sz w:val="24"/>
          <w:szCs w:val="24"/>
          <w14:ligatures w14:val="none"/>
        </w:rPr>
        <w:t>We estimate the total time, effort, or financial resources expended by persons to generate, maintain, retain, or disclose or provide this information according to §§ 403.902, 403.904, 403.906, and 403.908(c), (e), (g), (h), and (f). We utilize data from the U.S Bureau of Labor Statistics (BLS) to derive average costs for all estimates of salary in establishing the information collection requirements. Mean salary estimates are based on the BLS May 2023 National Occupational Employment and Wage Estimates (</w:t>
      </w:r>
      <w:hyperlink r:id="rId8">
        <w:r w:rsidRPr="0009378A">
          <w:rPr>
            <w:rFonts w:ascii="Times New Roman" w:eastAsia="Times New Roman" w:hAnsi="Times New Roman" w:cs="Times New Roman"/>
            <w:color w:val="0000FF"/>
            <w:kern w:val="0"/>
            <w:sz w:val="24"/>
            <w:szCs w:val="24"/>
            <w:u w:val="single" w:color="0000FF"/>
            <w14:ligatures w14:val="none"/>
          </w:rPr>
          <w:t>https://www.bls.gov/oes/current/oes_nat.htm</w:t>
        </w:r>
      </w:hyperlink>
      <w:r w:rsidRPr="0009378A">
        <w:rPr>
          <w:rFonts w:ascii="Times New Roman" w:eastAsia="Times New Roman" w:hAnsi="Times New Roman" w:cs="Times New Roman"/>
          <w:kern w:val="0"/>
          <w:sz w:val="24"/>
          <w:szCs w:val="24"/>
          <w14:ligatures w14:val="none"/>
        </w:rPr>
        <w:t>). We are adjusting our employee hourly wage estimates by a factor of 100 percent. This is necessarily a rough adjustment, both because fringe benefits and overhead costs vary significantly from employer to employer, and because methods of estimating these costs vary widely</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from</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study</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to</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study.</w:t>
      </w:r>
      <w:r w:rsidRPr="0009378A">
        <w:rPr>
          <w:rFonts w:ascii="Times New Roman" w:eastAsia="Times New Roman" w:hAnsi="Times New Roman" w:cs="Times New Roman"/>
          <w:spacing w:val="-2"/>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Therefore,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we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believe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that</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doubling</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the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hourly</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wage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to</w:t>
      </w:r>
      <w:r w:rsidRPr="0009378A">
        <w:rPr>
          <w:rFonts w:ascii="Times New Roman" w:eastAsia="Times New Roman" w:hAnsi="Times New Roman" w:cs="Times New Roman"/>
          <w:spacing w:val="-3"/>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estimate</w:t>
      </w:r>
      <w:r w:rsidRPr="0009378A">
        <w:rPr>
          <w:rFonts w:ascii="Times New Roman" w:eastAsia="Times New Roman" w:hAnsi="Times New Roman" w:cs="Times New Roman"/>
          <w:spacing w:val="-4"/>
          <w:kern w:val="0"/>
          <w:sz w:val="24"/>
          <w:szCs w:val="24"/>
          <w14:ligatures w14:val="none"/>
        </w:rPr>
        <w:t xml:space="preserve"> </w:t>
      </w:r>
      <w:r w:rsidRPr="0009378A">
        <w:rPr>
          <w:rFonts w:ascii="Times New Roman" w:eastAsia="Times New Roman" w:hAnsi="Times New Roman" w:cs="Times New Roman"/>
          <w:kern w:val="0"/>
          <w:sz w:val="24"/>
          <w:szCs w:val="24"/>
          <w14:ligatures w14:val="none"/>
        </w:rPr>
        <w:t>total</w:t>
      </w:r>
      <w:r>
        <w:rPr>
          <w:rFonts w:ascii="Times New Roman" w:eastAsia="Times New Roman" w:hAnsi="Times New Roman" w:cs="Times New Roman"/>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cost</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is</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a</w:t>
      </w:r>
      <w:r w:rsidRPr="00CD208F">
        <w:rPr>
          <w:rFonts w:ascii="Times New Roman" w:eastAsia="Times New Roman" w:hAnsi="Times New Roman" w:cs="Times New Roman"/>
          <w:spacing w:val="-4"/>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reasonably</w:t>
      </w:r>
      <w:r w:rsidRPr="00CD208F">
        <w:rPr>
          <w:rFonts w:ascii="Times New Roman" w:eastAsia="Times New Roman" w:hAnsi="Times New Roman" w:cs="Times New Roman"/>
          <w:spacing w:val="-4"/>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accurate</w:t>
      </w:r>
      <w:r w:rsidRPr="00CD208F">
        <w:rPr>
          <w:rFonts w:ascii="Times New Roman" w:eastAsia="Times New Roman" w:hAnsi="Times New Roman" w:cs="Times New Roman"/>
          <w:spacing w:val="-5"/>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estimation</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method.</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We</w:t>
      </w:r>
      <w:r w:rsidRPr="00CD208F">
        <w:rPr>
          <w:rFonts w:ascii="Times New Roman" w:eastAsia="Times New Roman" w:hAnsi="Times New Roman" w:cs="Times New Roman"/>
          <w:spacing w:val="-4"/>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assume</w:t>
      </w:r>
      <w:r w:rsidRPr="00CD208F">
        <w:rPr>
          <w:rFonts w:ascii="Times New Roman" w:eastAsia="Times New Roman" w:hAnsi="Times New Roman" w:cs="Times New Roman"/>
          <w:spacing w:val="-4"/>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the</w:t>
      </w:r>
      <w:r w:rsidRPr="00CD208F">
        <w:rPr>
          <w:rFonts w:ascii="Times New Roman" w:eastAsia="Times New Roman" w:hAnsi="Times New Roman" w:cs="Times New Roman"/>
          <w:spacing w:val="-5"/>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doubled</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2023</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wage</w:t>
      </w:r>
      <w:r w:rsidRPr="00CD208F">
        <w:rPr>
          <w:rFonts w:ascii="Times New Roman" w:eastAsia="Times New Roman" w:hAnsi="Times New Roman" w:cs="Times New Roman"/>
          <w:spacing w:val="-4"/>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figures</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will increase by 3 percent annually to produce the estimates for 2025 – 2028.</w:t>
      </w:r>
    </w:p>
    <w:p w:rsidR="00CD208F" w:rsidRPr="00CD208F" w:rsidP="00CD208F" w14:paraId="5982F067" w14:textId="77777777">
      <w:pPr>
        <w:widowControl w:val="0"/>
        <w:autoSpaceDE w:val="0"/>
        <w:autoSpaceDN w:val="0"/>
        <w:spacing w:before="10"/>
        <w:rPr>
          <w:rFonts w:ascii="Times New Roman" w:eastAsia="Times New Roman" w:hAnsi="Times New Roman" w:cs="Times New Roman"/>
          <w:kern w:val="0"/>
          <w:sz w:val="20"/>
          <w:szCs w:val="24"/>
          <w14:ligatures w14:val="none"/>
        </w:rPr>
      </w:pPr>
    </w:p>
    <w:p w:rsidR="00CD208F" w:rsidRPr="00CD208F" w:rsidP="00CD208F" w14:paraId="0F4D792F" w14:textId="77777777">
      <w:pPr>
        <w:widowControl w:val="0"/>
        <w:autoSpaceDE w:val="0"/>
        <w:autoSpaceDN w:val="0"/>
        <w:jc w:val="center"/>
        <w:rPr>
          <w:rFonts w:ascii="Times New Roman" w:eastAsia="Times New Roman" w:hAnsi="Times New Roman" w:cs="Times New Roman"/>
          <w:b/>
          <w:kern w:val="0"/>
          <w:sz w:val="24"/>
          <w14:ligatures w14:val="none"/>
        </w:rPr>
      </w:pPr>
      <w:r w:rsidRPr="00CD208F">
        <w:rPr>
          <w:rFonts w:ascii="Times New Roman" w:eastAsia="Times New Roman" w:hAnsi="Times New Roman" w:cs="Times New Roman"/>
          <w:noProof/>
          <w:kern w:val="0"/>
          <w14:ligatures w14:val="none"/>
        </w:rPr>
        <w:drawing>
          <wp:anchor distT="0" distB="0" distL="0" distR="0" simplePos="0" relativeHeight="251658240" behindDoc="1" locked="0" layoutInCell="1" allowOverlap="1">
            <wp:simplePos x="0" y="0"/>
            <wp:positionH relativeFrom="page">
              <wp:posOffset>5065776</wp:posOffset>
            </wp:positionH>
            <wp:positionV relativeFrom="paragraph">
              <wp:posOffset>181903</wp:posOffset>
            </wp:positionV>
            <wp:extent cx="37534" cy="2657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37534" cy="265747"/>
                    </a:xfrm>
                    <a:prstGeom prst="rect">
                      <a:avLst/>
                    </a:prstGeom>
                  </pic:spPr>
                </pic:pic>
              </a:graphicData>
            </a:graphic>
          </wp:anchor>
        </w:drawing>
      </w:r>
      <w:r w:rsidRPr="00CD208F">
        <w:rPr>
          <w:rFonts w:ascii="Times New Roman" w:eastAsia="Times New Roman" w:hAnsi="Times New Roman" w:cs="Times New Roman"/>
          <w:b/>
          <w:kern w:val="0"/>
          <w:sz w:val="24"/>
          <w14:ligatures w14:val="none"/>
        </w:rPr>
        <w:t>Adjusted</w:t>
      </w:r>
      <w:r w:rsidRPr="00CD208F">
        <w:rPr>
          <w:rFonts w:ascii="Times New Roman" w:eastAsia="Times New Roman" w:hAnsi="Times New Roman" w:cs="Times New Roman"/>
          <w:b/>
          <w:spacing w:val="-6"/>
          <w:kern w:val="0"/>
          <w:sz w:val="24"/>
          <w14:ligatures w14:val="none"/>
        </w:rPr>
        <w:t xml:space="preserve"> </w:t>
      </w:r>
      <w:r w:rsidRPr="00CD208F">
        <w:rPr>
          <w:rFonts w:ascii="Times New Roman" w:eastAsia="Times New Roman" w:hAnsi="Times New Roman" w:cs="Times New Roman"/>
          <w:b/>
          <w:kern w:val="0"/>
          <w:sz w:val="24"/>
          <w14:ligatures w14:val="none"/>
        </w:rPr>
        <w:t>Hourly</w:t>
      </w:r>
      <w:r w:rsidRPr="00CD208F">
        <w:rPr>
          <w:rFonts w:ascii="Times New Roman" w:eastAsia="Times New Roman" w:hAnsi="Times New Roman" w:cs="Times New Roman"/>
          <w:b/>
          <w:spacing w:val="-4"/>
          <w:kern w:val="0"/>
          <w:sz w:val="24"/>
          <w14:ligatures w14:val="none"/>
        </w:rPr>
        <w:t xml:space="preserve"> </w:t>
      </w:r>
      <w:r w:rsidRPr="00CD208F">
        <w:rPr>
          <w:rFonts w:ascii="Times New Roman" w:eastAsia="Times New Roman" w:hAnsi="Times New Roman" w:cs="Times New Roman"/>
          <w:b/>
          <w:kern w:val="0"/>
          <w:sz w:val="24"/>
          <w14:ligatures w14:val="none"/>
        </w:rPr>
        <w:t>Wage</w:t>
      </w:r>
      <w:r w:rsidRPr="00CD208F">
        <w:rPr>
          <w:rFonts w:ascii="Times New Roman" w:eastAsia="Times New Roman" w:hAnsi="Times New Roman" w:cs="Times New Roman"/>
          <w:b/>
          <w:spacing w:val="-4"/>
          <w:kern w:val="0"/>
          <w:sz w:val="24"/>
          <w14:ligatures w14:val="none"/>
        </w:rPr>
        <w:t xml:space="preserve"> </w:t>
      </w:r>
      <w:r w:rsidRPr="00CD208F">
        <w:rPr>
          <w:rFonts w:ascii="Times New Roman" w:eastAsia="Times New Roman" w:hAnsi="Times New Roman" w:cs="Times New Roman"/>
          <w:b/>
          <w:kern w:val="0"/>
          <w:sz w:val="24"/>
          <w14:ligatures w14:val="none"/>
        </w:rPr>
        <w:t>by</w:t>
      </w:r>
      <w:r w:rsidRPr="00CD208F">
        <w:rPr>
          <w:rFonts w:ascii="Times New Roman" w:eastAsia="Times New Roman" w:hAnsi="Times New Roman" w:cs="Times New Roman"/>
          <w:b/>
          <w:spacing w:val="-4"/>
          <w:kern w:val="0"/>
          <w:sz w:val="24"/>
          <w14:ligatures w14:val="none"/>
        </w:rPr>
        <w:t xml:space="preserve"> </w:t>
      </w:r>
      <w:r w:rsidRPr="00CD208F">
        <w:rPr>
          <w:rFonts w:ascii="Times New Roman" w:eastAsia="Times New Roman" w:hAnsi="Times New Roman" w:cs="Times New Roman"/>
          <w:b/>
          <w:kern w:val="0"/>
          <w:sz w:val="24"/>
          <w14:ligatures w14:val="none"/>
        </w:rPr>
        <w:t>Occupation</w:t>
      </w:r>
      <w:r w:rsidRPr="00CD208F">
        <w:rPr>
          <w:rFonts w:ascii="Times New Roman" w:eastAsia="Times New Roman" w:hAnsi="Times New Roman" w:cs="Times New Roman"/>
          <w:b/>
          <w:spacing w:val="-3"/>
          <w:kern w:val="0"/>
          <w:sz w:val="24"/>
          <w14:ligatures w14:val="none"/>
        </w:rPr>
        <w:t xml:space="preserve"> </w:t>
      </w:r>
      <w:r w:rsidRPr="00CD208F">
        <w:rPr>
          <w:rFonts w:ascii="Times New Roman" w:eastAsia="Times New Roman" w:hAnsi="Times New Roman" w:cs="Times New Roman"/>
          <w:b/>
          <w:kern w:val="0"/>
          <w:sz w:val="24"/>
          <w14:ligatures w14:val="none"/>
        </w:rPr>
        <w:t>(Current</w:t>
      </w:r>
      <w:r w:rsidRPr="00CD208F">
        <w:rPr>
          <w:rFonts w:ascii="Times New Roman" w:eastAsia="Times New Roman" w:hAnsi="Times New Roman" w:cs="Times New Roman"/>
          <w:b/>
          <w:spacing w:val="-4"/>
          <w:kern w:val="0"/>
          <w:sz w:val="24"/>
          <w14:ligatures w14:val="none"/>
        </w:rPr>
        <w:t xml:space="preserve"> </w:t>
      </w:r>
      <w:r w:rsidRPr="00CD208F">
        <w:rPr>
          <w:rFonts w:ascii="Times New Roman" w:eastAsia="Times New Roman" w:hAnsi="Times New Roman" w:cs="Times New Roman"/>
          <w:b/>
          <w:spacing w:val="-5"/>
          <w:kern w:val="0"/>
          <w:sz w:val="24"/>
          <w14:ligatures w14:val="none"/>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06"/>
        <w:gridCol w:w="928"/>
        <w:gridCol w:w="929"/>
        <w:gridCol w:w="927"/>
        <w:gridCol w:w="928"/>
        <w:gridCol w:w="928"/>
      </w:tblGrid>
      <w:tr w14:paraId="6BA6D0E5" w14:textId="77777777" w:rsidTr="004C76EE">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4706" w:type="dxa"/>
            <w:shd w:val="clear" w:color="auto" w:fill="A6A6A6"/>
          </w:tcPr>
          <w:p w:rsidR="00CD208F" w:rsidRPr="00CD208F" w:rsidP="00CD208F" w14:paraId="2A2ECAC8" w14:textId="77777777">
            <w:pPr>
              <w:widowControl w:val="0"/>
              <w:autoSpaceDE w:val="0"/>
              <w:autoSpaceDN w:val="0"/>
              <w:spacing w:before="103"/>
              <w:jc w:val="both"/>
              <w:rPr>
                <w:rFonts w:ascii="Times New Roman" w:eastAsia="Times New Roman" w:hAnsi="Times New Roman" w:cs="Times New Roman"/>
                <w:b/>
                <w:kern w:val="0"/>
                <w:sz w:val="18"/>
                <w14:ligatures w14:val="none"/>
              </w:rPr>
            </w:pPr>
            <w:r w:rsidRPr="00CD208F">
              <w:rPr>
                <w:rFonts w:ascii="Times New Roman" w:eastAsia="Times New Roman" w:hAnsi="Times New Roman" w:cs="Times New Roman"/>
                <w:b/>
                <w:kern w:val="0"/>
                <w:sz w:val="18"/>
                <w14:ligatures w14:val="none"/>
              </w:rPr>
              <w:t xml:space="preserve">Occupation </w:t>
            </w:r>
            <w:r w:rsidRPr="00CD208F">
              <w:rPr>
                <w:rFonts w:ascii="Times New Roman" w:eastAsia="Times New Roman" w:hAnsi="Times New Roman" w:cs="Times New Roman"/>
                <w:b/>
                <w:spacing w:val="-2"/>
                <w:kern w:val="0"/>
                <w:sz w:val="18"/>
                <w14:ligatures w14:val="none"/>
              </w:rPr>
              <w:t>Title</w:t>
            </w:r>
          </w:p>
        </w:tc>
        <w:tc>
          <w:tcPr>
            <w:tcW w:w="928" w:type="dxa"/>
            <w:shd w:val="clear" w:color="auto" w:fill="A6A6A6"/>
          </w:tcPr>
          <w:p w:rsidR="00CD208F" w:rsidRPr="00CD208F" w:rsidP="00CD208F" w14:paraId="602611CD" w14:textId="77777777">
            <w:pPr>
              <w:widowControl w:val="0"/>
              <w:autoSpaceDE w:val="0"/>
              <w:autoSpaceDN w:val="0"/>
              <w:spacing w:line="206" w:lineRule="exact"/>
              <w:ind w:firstLine="4"/>
              <w:jc w:val="center"/>
              <w:rPr>
                <w:rFonts w:ascii="Times New Roman" w:eastAsia="Times New Roman" w:hAnsi="Times New Roman" w:cs="Times New Roman"/>
                <w:b/>
                <w:kern w:val="0"/>
                <w:sz w:val="18"/>
                <w14:ligatures w14:val="none"/>
              </w:rPr>
            </w:pPr>
            <w:r w:rsidRPr="00CD208F">
              <w:rPr>
                <w:rFonts w:ascii="Times New Roman" w:eastAsia="Times New Roman" w:hAnsi="Times New Roman" w:cs="Times New Roman"/>
                <w:b/>
                <w:spacing w:val="-4"/>
                <w:kern w:val="0"/>
                <w:sz w:val="18"/>
                <w14:ligatures w14:val="none"/>
              </w:rPr>
              <w:t>Occ. code</w:t>
            </w:r>
          </w:p>
        </w:tc>
        <w:tc>
          <w:tcPr>
            <w:tcW w:w="929" w:type="dxa"/>
            <w:tcBorders>
              <w:right w:val="single" w:sz="24" w:space="0" w:color="FFFFFF"/>
            </w:tcBorders>
            <w:shd w:val="clear" w:color="auto" w:fill="A6A6A6"/>
          </w:tcPr>
          <w:p w:rsidR="00CD208F" w:rsidRPr="00CD208F" w:rsidP="00CD208F" w14:paraId="2F85D9B0" w14:textId="77777777">
            <w:pPr>
              <w:widowControl w:val="0"/>
              <w:autoSpaceDE w:val="0"/>
              <w:autoSpaceDN w:val="0"/>
              <w:spacing w:before="103"/>
              <w:jc w:val="center"/>
              <w:rPr>
                <w:rFonts w:ascii="Times New Roman" w:eastAsia="Times New Roman" w:hAnsi="Times New Roman" w:cs="Times New Roman"/>
                <w:b/>
                <w:kern w:val="0"/>
                <w:sz w:val="18"/>
                <w14:ligatures w14:val="none"/>
              </w:rPr>
            </w:pPr>
            <w:r w:rsidRPr="00CD208F">
              <w:rPr>
                <w:rFonts w:ascii="Times New Roman" w:eastAsia="Times New Roman" w:hAnsi="Times New Roman" w:cs="Times New Roman"/>
                <w:b/>
                <w:spacing w:val="-4"/>
                <w:kern w:val="0"/>
                <w:sz w:val="18"/>
                <w14:ligatures w14:val="none"/>
              </w:rPr>
              <w:t>2025</w:t>
            </w:r>
          </w:p>
        </w:tc>
        <w:tc>
          <w:tcPr>
            <w:tcW w:w="927" w:type="dxa"/>
            <w:tcBorders>
              <w:left w:val="single" w:sz="24" w:space="0" w:color="FFFFFF"/>
            </w:tcBorders>
            <w:shd w:val="clear" w:color="auto" w:fill="A6A6A6"/>
          </w:tcPr>
          <w:p w:rsidR="00CD208F" w:rsidRPr="00CD208F" w:rsidP="00CD208F" w14:paraId="3CFD0436" w14:textId="77777777">
            <w:pPr>
              <w:widowControl w:val="0"/>
              <w:autoSpaceDE w:val="0"/>
              <w:autoSpaceDN w:val="0"/>
              <w:spacing w:before="103"/>
              <w:jc w:val="center"/>
              <w:rPr>
                <w:rFonts w:ascii="Times New Roman" w:eastAsia="Times New Roman" w:hAnsi="Times New Roman" w:cs="Times New Roman"/>
                <w:b/>
                <w:kern w:val="0"/>
                <w:sz w:val="18"/>
                <w14:ligatures w14:val="none"/>
              </w:rPr>
            </w:pPr>
            <w:r w:rsidRPr="00CD208F">
              <w:rPr>
                <w:rFonts w:ascii="Times New Roman" w:eastAsia="Times New Roman" w:hAnsi="Times New Roman" w:cs="Times New Roman"/>
                <w:b/>
                <w:spacing w:val="-4"/>
                <w:kern w:val="0"/>
                <w:sz w:val="18"/>
                <w14:ligatures w14:val="none"/>
              </w:rPr>
              <w:t>2026</w:t>
            </w:r>
          </w:p>
        </w:tc>
        <w:tc>
          <w:tcPr>
            <w:tcW w:w="928" w:type="dxa"/>
            <w:shd w:val="clear" w:color="auto" w:fill="A6A6A6"/>
          </w:tcPr>
          <w:p w:rsidR="00CD208F" w:rsidRPr="00CD208F" w:rsidP="00CD208F" w14:paraId="51976C33" w14:textId="77777777">
            <w:pPr>
              <w:widowControl w:val="0"/>
              <w:autoSpaceDE w:val="0"/>
              <w:autoSpaceDN w:val="0"/>
              <w:spacing w:before="103"/>
              <w:jc w:val="center"/>
              <w:rPr>
                <w:rFonts w:ascii="Times New Roman" w:eastAsia="Times New Roman" w:hAnsi="Times New Roman" w:cs="Times New Roman"/>
                <w:b/>
                <w:kern w:val="0"/>
                <w:sz w:val="18"/>
                <w14:ligatures w14:val="none"/>
              </w:rPr>
            </w:pPr>
            <w:r w:rsidRPr="00CD208F">
              <w:rPr>
                <w:rFonts w:ascii="Times New Roman" w:eastAsia="Times New Roman" w:hAnsi="Times New Roman" w:cs="Times New Roman"/>
                <w:b/>
                <w:spacing w:val="-4"/>
                <w:kern w:val="0"/>
                <w:sz w:val="18"/>
                <w14:ligatures w14:val="none"/>
              </w:rPr>
              <w:t>2027</w:t>
            </w:r>
          </w:p>
        </w:tc>
        <w:tc>
          <w:tcPr>
            <w:tcW w:w="928" w:type="dxa"/>
            <w:shd w:val="clear" w:color="auto" w:fill="A6A6A6"/>
          </w:tcPr>
          <w:p w:rsidR="00CD208F" w:rsidRPr="00CD208F" w:rsidP="00CD208F" w14:paraId="391EBF8A" w14:textId="77777777">
            <w:pPr>
              <w:widowControl w:val="0"/>
              <w:autoSpaceDE w:val="0"/>
              <w:autoSpaceDN w:val="0"/>
              <w:spacing w:before="103"/>
              <w:jc w:val="center"/>
              <w:rPr>
                <w:rFonts w:ascii="Times New Roman" w:eastAsia="Times New Roman" w:hAnsi="Times New Roman" w:cs="Times New Roman"/>
                <w:b/>
                <w:kern w:val="0"/>
                <w:sz w:val="18"/>
                <w14:ligatures w14:val="none"/>
              </w:rPr>
            </w:pPr>
            <w:r w:rsidRPr="00CD208F">
              <w:rPr>
                <w:rFonts w:ascii="Times New Roman" w:eastAsia="Times New Roman" w:hAnsi="Times New Roman" w:cs="Times New Roman"/>
                <w:b/>
                <w:spacing w:val="-4"/>
                <w:kern w:val="0"/>
                <w:sz w:val="18"/>
                <w14:ligatures w14:val="none"/>
              </w:rPr>
              <w:t>2028</w:t>
            </w:r>
          </w:p>
        </w:tc>
      </w:tr>
      <w:tr w14:paraId="1CC296C7" w14:textId="77777777" w:rsidTr="004C76EE">
        <w:tblPrEx>
          <w:tblW w:w="0" w:type="auto"/>
          <w:tblInd w:w="130" w:type="dxa"/>
          <w:tblLayout w:type="fixed"/>
          <w:tblCellMar>
            <w:left w:w="0" w:type="dxa"/>
            <w:right w:w="0" w:type="dxa"/>
          </w:tblCellMar>
          <w:tblLook w:val="01E0"/>
        </w:tblPrEx>
        <w:trPr>
          <w:trHeight w:val="287"/>
        </w:trPr>
        <w:tc>
          <w:tcPr>
            <w:tcW w:w="4706" w:type="dxa"/>
            <w:shd w:val="clear" w:color="auto" w:fill="D9D9D9"/>
          </w:tcPr>
          <w:p w:rsidR="00CD208F" w:rsidRPr="00CD208F" w:rsidP="00CD208F" w14:paraId="79A8D122" w14:textId="77777777">
            <w:pPr>
              <w:widowControl w:val="0"/>
              <w:autoSpaceDE w:val="0"/>
              <w:autoSpaceDN w:val="0"/>
              <w:spacing w:before="40"/>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Bookkeeping, Accounting, and Auditing Clerks</w:t>
            </w:r>
          </w:p>
        </w:tc>
        <w:tc>
          <w:tcPr>
            <w:tcW w:w="928" w:type="dxa"/>
            <w:shd w:val="clear" w:color="auto" w:fill="D9D9D9"/>
          </w:tcPr>
          <w:p w:rsidR="00CD208F" w:rsidRPr="00CD208F" w:rsidP="00CD208F" w14:paraId="5C6BED93" w14:textId="77777777">
            <w:pPr>
              <w:widowControl w:val="0"/>
              <w:autoSpaceDE w:val="0"/>
              <w:autoSpaceDN w:val="0"/>
              <w:spacing w:before="40"/>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43-</w:t>
            </w:r>
            <w:r w:rsidRPr="00CD208F">
              <w:rPr>
                <w:rFonts w:ascii="Times New Roman" w:eastAsia="Times New Roman" w:hAnsi="Times New Roman" w:cs="Times New Roman"/>
                <w:spacing w:val="-4"/>
                <w:kern w:val="0"/>
                <w:sz w:val="18"/>
                <w14:ligatures w14:val="none"/>
              </w:rPr>
              <w:t>3031</w:t>
            </w:r>
          </w:p>
        </w:tc>
        <w:tc>
          <w:tcPr>
            <w:tcW w:w="929" w:type="dxa"/>
            <w:tcBorders>
              <w:right w:val="single" w:sz="24" w:space="0" w:color="FFFFFF"/>
            </w:tcBorders>
            <w:shd w:val="clear" w:color="auto" w:fill="D9D9D9"/>
          </w:tcPr>
          <w:p w:rsidR="00CD208F" w:rsidRPr="00CD208F" w:rsidP="00CD208F" w14:paraId="338613B8"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$52.57</w:t>
            </w:r>
          </w:p>
        </w:tc>
        <w:tc>
          <w:tcPr>
            <w:tcW w:w="927" w:type="dxa"/>
            <w:tcBorders>
              <w:left w:val="single" w:sz="24" w:space="0" w:color="FFFFFF"/>
            </w:tcBorders>
            <w:shd w:val="clear" w:color="auto" w:fill="D9D9D9"/>
          </w:tcPr>
          <w:p w:rsidR="00CD208F" w:rsidRPr="00CD208F" w:rsidP="00CD208F" w14:paraId="39AF423A"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$55.20</w:t>
            </w:r>
          </w:p>
        </w:tc>
        <w:tc>
          <w:tcPr>
            <w:tcW w:w="928" w:type="dxa"/>
            <w:shd w:val="clear" w:color="auto" w:fill="D9D9D9"/>
          </w:tcPr>
          <w:p w:rsidR="00CD208F" w:rsidRPr="00CD208F" w:rsidP="00CD208F" w14:paraId="138C7062"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$57.96</w:t>
            </w:r>
          </w:p>
        </w:tc>
        <w:tc>
          <w:tcPr>
            <w:tcW w:w="928" w:type="dxa"/>
            <w:shd w:val="clear" w:color="auto" w:fill="D9D9D9"/>
          </w:tcPr>
          <w:p w:rsidR="00CD208F" w:rsidRPr="00CD208F" w:rsidP="00CD208F" w14:paraId="0DC013C1"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$60.85</w:t>
            </w:r>
          </w:p>
        </w:tc>
      </w:tr>
      <w:tr w14:paraId="1714DFC2" w14:textId="77777777" w:rsidTr="004C76EE">
        <w:tblPrEx>
          <w:tblW w:w="0" w:type="auto"/>
          <w:tblInd w:w="130" w:type="dxa"/>
          <w:tblLayout w:type="fixed"/>
          <w:tblCellMar>
            <w:left w:w="0" w:type="dxa"/>
            <w:right w:w="0" w:type="dxa"/>
          </w:tblCellMar>
          <w:tblLook w:val="01E0"/>
        </w:tblPrEx>
        <w:trPr>
          <w:trHeight w:val="287"/>
        </w:trPr>
        <w:tc>
          <w:tcPr>
            <w:tcW w:w="4706" w:type="dxa"/>
            <w:shd w:val="clear" w:color="auto" w:fill="D9D9D9"/>
          </w:tcPr>
          <w:p w:rsidR="00CD208F" w:rsidRPr="00CD208F" w:rsidP="00CD208F" w14:paraId="701F0497" w14:textId="77777777">
            <w:pPr>
              <w:widowControl w:val="0"/>
              <w:autoSpaceDE w:val="0"/>
              <w:autoSpaceDN w:val="0"/>
              <w:spacing w:before="40"/>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Compliance Officer</w:t>
            </w:r>
          </w:p>
        </w:tc>
        <w:tc>
          <w:tcPr>
            <w:tcW w:w="928" w:type="dxa"/>
            <w:shd w:val="clear" w:color="auto" w:fill="D9D9D9"/>
          </w:tcPr>
          <w:p w:rsidR="00CD208F" w:rsidRPr="00CD208F" w:rsidP="00CD208F" w14:paraId="71000CD0" w14:textId="77777777">
            <w:pPr>
              <w:widowControl w:val="0"/>
              <w:autoSpaceDE w:val="0"/>
              <w:autoSpaceDN w:val="0"/>
              <w:spacing w:before="40"/>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13-</w:t>
            </w:r>
            <w:r w:rsidRPr="00CD208F">
              <w:rPr>
                <w:rFonts w:ascii="Times New Roman" w:eastAsia="Times New Roman" w:hAnsi="Times New Roman" w:cs="Times New Roman"/>
                <w:spacing w:val="-4"/>
                <w:kern w:val="0"/>
                <w:sz w:val="18"/>
                <w14:ligatures w14:val="none"/>
              </w:rPr>
              <w:t>1041</w:t>
            </w:r>
          </w:p>
        </w:tc>
        <w:tc>
          <w:tcPr>
            <w:tcW w:w="929" w:type="dxa"/>
            <w:tcBorders>
              <w:right w:val="single" w:sz="24" w:space="0" w:color="FFFFFF"/>
            </w:tcBorders>
            <w:shd w:val="clear" w:color="auto" w:fill="D9D9D9"/>
          </w:tcPr>
          <w:p w:rsidR="00CD208F" w:rsidRPr="00CD208F" w:rsidP="00CD208F" w14:paraId="29F8806C"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$85.00</w:t>
            </w:r>
          </w:p>
        </w:tc>
        <w:tc>
          <w:tcPr>
            <w:tcW w:w="927" w:type="dxa"/>
            <w:tcBorders>
              <w:left w:val="single" w:sz="24" w:space="0" w:color="FFFFFF"/>
            </w:tcBorders>
            <w:shd w:val="clear" w:color="auto" w:fill="D9D9D9"/>
          </w:tcPr>
          <w:p w:rsidR="00CD208F" w:rsidRPr="00CD208F" w:rsidP="00CD208F" w14:paraId="3D6388A0"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$89.25</w:t>
            </w:r>
          </w:p>
        </w:tc>
        <w:tc>
          <w:tcPr>
            <w:tcW w:w="928" w:type="dxa"/>
            <w:shd w:val="clear" w:color="auto" w:fill="D9D9D9"/>
          </w:tcPr>
          <w:p w:rsidR="00CD208F" w:rsidRPr="00CD208F" w:rsidP="00CD208F" w14:paraId="2E7D305A"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$93.72</w:t>
            </w:r>
          </w:p>
        </w:tc>
        <w:tc>
          <w:tcPr>
            <w:tcW w:w="928" w:type="dxa"/>
            <w:shd w:val="clear" w:color="auto" w:fill="D9D9D9"/>
          </w:tcPr>
          <w:p w:rsidR="00CD208F" w:rsidRPr="00CD208F" w:rsidP="00CD208F" w14:paraId="13B4B873"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$98.40</w:t>
            </w:r>
          </w:p>
        </w:tc>
      </w:tr>
      <w:tr w14:paraId="1619EEE4" w14:textId="77777777" w:rsidTr="004C76EE">
        <w:tblPrEx>
          <w:tblW w:w="0" w:type="auto"/>
          <w:tblInd w:w="130" w:type="dxa"/>
          <w:tblLayout w:type="fixed"/>
          <w:tblCellMar>
            <w:left w:w="0" w:type="dxa"/>
            <w:right w:w="0" w:type="dxa"/>
          </w:tblCellMar>
          <w:tblLook w:val="01E0"/>
        </w:tblPrEx>
        <w:trPr>
          <w:trHeight w:val="287"/>
        </w:trPr>
        <w:tc>
          <w:tcPr>
            <w:tcW w:w="4706" w:type="dxa"/>
            <w:shd w:val="clear" w:color="auto" w:fill="D9D9D9"/>
          </w:tcPr>
          <w:p w:rsidR="00CD208F" w:rsidRPr="00CD208F" w:rsidP="00CD208F" w14:paraId="16D8D000" w14:textId="77777777">
            <w:pPr>
              <w:widowControl w:val="0"/>
              <w:autoSpaceDE w:val="0"/>
              <w:autoSpaceDN w:val="0"/>
              <w:spacing w:before="40"/>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Office and Administrative Support Workers, All Other</w:t>
            </w:r>
          </w:p>
        </w:tc>
        <w:tc>
          <w:tcPr>
            <w:tcW w:w="928" w:type="dxa"/>
            <w:shd w:val="clear" w:color="auto" w:fill="D9D9D9"/>
          </w:tcPr>
          <w:p w:rsidR="00CD208F" w:rsidRPr="00CD208F" w:rsidP="00CD208F" w14:paraId="16B03E29" w14:textId="77777777">
            <w:pPr>
              <w:widowControl w:val="0"/>
              <w:autoSpaceDE w:val="0"/>
              <w:autoSpaceDN w:val="0"/>
              <w:spacing w:before="40"/>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43-</w:t>
            </w:r>
            <w:r w:rsidRPr="00CD208F">
              <w:rPr>
                <w:rFonts w:ascii="Times New Roman" w:eastAsia="Times New Roman" w:hAnsi="Times New Roman" w:cs="Times New Roman"/>
                <w:spacing w:val="-4"/>
                <w:kern w:val="0"/>
                <w:sz w:val="18"/>
                <w14:ligatures w14:val="none"/>
              </w:rPr>
              <w:t>9199</w:t>
            </w:r>
          </w:p>
        </w:tc>
        <w:tc>
          <w:tcPr>
            <w:tcW w:w="929" w:type="dxa"/>
            <w:tcBorders>
              <w:right w:val="single" w:sz="24" w:space="0" w:color="FFFFFF"/>
            </w:tcBorders>
            <w:shd w:val="clear" w:color="auto" w:fill="D9D9D9"/>
          </w:tcPr>
          <w:p w:rsidR="00CD208F" w:rsidRPr="00CD208F" w:rsidP="00CD208F" w14:paraId="024D5A2E"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$49.41</w:t>
            </w:r>
          </w:p>
        </w:tc>
        <w:tc>
          <w:tcPr>
            <w:tcW w:w="927" w:type="dxa"/>
            <w:tcBorders>
              <w:left w:val="single" w:sz="24" w:space="0" w:color="FFFFFF"/>
            </w:tcBorders>
            <w:shd w:val="clear" w:color="auto" w:fill="D9D9D9"/>
          </w:tcPr>
          <w:p w:rsidR="00CD208F" w:rsidRPr="00CD208F" w:rsidP="00CD208F" w14:paraId="6C893B6C"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$51.88</w:t>
            </w:r>
          </w:p>
        </w:tc>
        <w:tc>
          <w:tcPr>
            <w:tcW w:w="928" w:type="dxa"/>
            <w:shd w:val="clear" w:color="auto" w:fill="D9D9D9"/>
          </w:tcPr>
          <w:p w:rsidR="00CD208F" w:rsidRPr="00CD208F" w:rsidP="00CD208F" w14:paraId="67B99E96"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$54.48</w:t>
            </w:r>
          </w:p>
        </w:tc>
        <w:tc>
          <w:tcPr>
            <w:tcW w:w="928" w:type="dxa"/>
            <w:shd w:val="clear" w:color="auto" w:fill="D9D9D9"/>
          </w:tcPr>
          <w:p w:rsidR="00CD208F" w:rsidRPr="00CD208F" w:rsidP="00CD208F" w14:paraId="5705D71A"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$57.20</w:t>
            </w:r>
          </w:p>
        </w:tc>
      </w:tr>
      <w:tr w14:paraId="1BC53E32" w14:textId="77777777" w:rsidTr="004C76EE">
        <w:tblPrEx>
          <w:tblW w:w="0" w:type="auto"/>
          <w:tblInd w:w="130" w:type="dxa"/>
          <w:tblLayout w:type="fixed"/>
          <w:tblCellMar>
            <w:left w:w="0" w:type="dxa"/>
            <w:right w:w="0" w:type="dxa"/>
          </w:tblCellMar>
          <w:tblLook w:val="01E0"/>
        </w:tblPrEx>
        <w:trPr>
          <w:trHeight w:val="287"/>
        </w:trPr>
        <w:tc>
          <w:tcPr>
            <w:tcW w:w="4706" w:type="dxa"/>
          </w:tcPr>
          <w:p w:rsidR="00CD208F" w:rsidRPr="00CD208F" w:rsidP="00CD208F" w14:paraId="7BEE70A0" w14:textId="77777777">
            <w:pPr>
              <w:widowControl w:val="0"/>
              <w:autoSpaceDE w:val="0"/>
              <w:autoSpaceDN w:val="0"/>
              <w:spacing w:before="40"/>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Anesthesiologist</w:t>
            </w:r>
          </w:p>
        </w:tc>
        <w:tc>
          <w:tcPr>
            <w:tcW w:w="928" w:type="dxa"/>
          </w:tcPr>
          <w:p w:rsidR="00CD208F" w:rsidRPr="00CD208F" w:rsidP="00CD208F" w14:paraId="05639520" w14:textId="77777777">
            <w:pPr>
              <w:widowControl w:val="0"/>
              <w:autoSpaceDE w:val="0"/>
              <w:autoSpaceDN w:val="0"/>
              <w:spacing w:before="40"/>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29-</w:t>
            </w:r>
            <w:r w:rsidRPr="00CD208F">
              <w:rPr>
                <w:rFonts w:ascii="Times New Roman" w:eastAsia="Times New Roman" w:hAnsi="Times New Roman" w:cs="Times New Roman"/>
                <w:spacing w:val="-4"/>
                <w:kern w:val="0"/>
                <w:sz w:val="18"/>
                <w14:ligatures w14:val="none"/>
              </w:rPr>
              <w:t>1211</w:t>
            </w:r>
          </w:p>
        </w:tc>
        <w:tc>
          <w:tcPr>
            <w:tcW w:w="929" w:type="dxa"/>
            <w:tcBorders>
              <w:right w:val="nil"/>
            </w:tcBorders>
          </w:tcPr>
          <w:p w:rsidR="00CD208F" w:rsidRPr="00CD208F" w:rsidP="00CD208F" w14:paraId="585CAEC9"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$137.11</w:t>
            </w:r>
          </w:p>
        </w:tc>
        <w:tc>
          <w:tcPr>
            <w:tcW w:w="927" w:type="dxa"/>
            <w:tcBorders>
              <w:left w:val="nil"/>
            </w:tcBorders>
          </w:tcPr>
          <w:p w:rsidR="00CD208F" w:rsidRPr="00CD208F" w:rsidP="00CD208F" w14:paraId="76AA3DC4"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$143.96</w:t>
            </w:r>
          </w:p>
        </w:tc>
        <w:tc>
          <w:tcPr>
            <w:tcW w:w="928" w:type="dxa"/>
          </w:tcPr>
          <w:p w:rsidR="00CD208F" w:rsidRPr="00CD208F" w:rsidP="00CD208F" w14:paraId="7C1085DB"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$151.16</w:t>
            </w:r>
          </w:p>
        </w:tc>
        <w:tc>
          <w:tcPr>
            <w:tcW w:w="928" w:type="dxa"/>
          </w:tcPr>
          <w:p w:rsidR="00CD208F" w:rsidRPr="00CD208F" w:rsidP="00CD208F" w14:paraId="20EC13ED"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$158.72</w:t>
            </w:r>
          </w:p>
        </w:tc>
      </w:tr>
      <w:tr w14:paraId="0C85D142" w14:textId="77777777" w:rsidTr="004C76EE">
        <w:tblPrEx>
          <w:tblW w:w="0" w:type="auto"/>
          <w:tblInd w:w="130" w:type="dxa"/>
          <w:tblLayout w:type="fixed"/>
          <w:tblCellMar>
            <w:left w:w="0" w:type="dxa"/>
            <w:right w:w="0" w:type="dxa"/>
          </w:tblCellMar>
          <w:tblLook w:val="01E0"/>
        </w:tblPrEx>
        <w:trPr>
          <w:trHeight w:val="287"/>
        </w:trPr>
        <w:tc>
          <w:tcPr>
            <w:tcW w:w="4706" w:type="dxa"/>
          </w:tcPr>
          <w:p w:rsidR="00CD208F" w:rsidRPr="00CD208F" w:rsidP="00CD208F" w14:paraId="78EFC87F" w14:textId="77777777">
            <w:pPr>
              <w:widowControl w:val="0"/>
              <w:autoSpaceDE w:val="0"/>
              <w:autoSpaceDN w:val="0"/>
              <w:spacing w:before="40"/>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Family Medicine Physicians</w:t>
            </w:r>
          </w:p>
        </w:tc>
        <w:tc>
          <w:tcPr>
            <w:tcW w:w="928" w:type="dxa"/>
          </w:tcPr>
          <w:p w:rsidR="00CD208F" w:rsidRPr="00CD208F" w:rsidP="00CD208F" w14:paraId="21EBA327" w14:textId="77777777">
            <w:pPr>
              <w:widowControl w:val="0"/>
              <w:autoSpaceDE w:val="0"/>
              <w:autoSpaceDN w:val="0"/>
              <w:spacing w:before="40"/>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29-</w:t>
            </w:r>
            <w:r w:rsidRPr="00CD208F">
              <w:rPr>
                <w:rFonts w:ascii="Times New Roman" w:eastAsia="Times New Roman" w:hAnsi="Times New Roman" w:cs="Times New Roman"/>
                <w:spacing w:val="-4"/>
                <w:kern w:val="0"/>
                <w:sz w:val="18"/>
                <w14:ligatures w14:val="none"/>
              </w:rPr>
              <w:t>1215</w:t>
            </w:r>
          </w:p>
        </w:tc>
        <w:tc>
          <w:tcPr>
            <w:tcW w:w="929" w:type="dxa"/>
            <w:tcBorders>
              <w:right w:val="nil"/>
            </w:tcBorders>
          </w:tcPr>
          <w:p w:rsidR="00CD208F" w:rsidRPr="00CD208F" w:rsidP="00CD208F" w14:paraId="67DEE21D"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$359.88</w:t>
            </w:r>
          </w:p>
        </w:tc>
        <w:tc>
          <w:tcPr>
            <w:tcW w:w="927" w:type="dxa"/>
            <w:tcBorders>
              <w:left w:val="nil"/>
            </w:tcBorders>
          </w:tcPr>
          <w:p w:rsidR="00CD208F" w:rsidRPr="00CD208F" w:rsidP="00CD208F" w14:paraId="6C954F4B"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$377.87</w:t>
            </w:r>
          </w:p>
        </w:tc>
        <w:tc>
          <w:tcPr>
            <w:tcW w:w="928" w:type="dxa"/>
          </w:tcPr>
          <w:p w:rsidR="00CD208F" w:rsidRPr="00CD208F" w:rsidP="00CD208F" w14:paraId="370FEB81"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$396.77</w:t>
            </w:r>
          </w:p>
        </w:tc>
        <w:tc>
          <w:tcPr>
            <w:tcW w:w="928" w:type="dxa"/>
          </w:tcPr>
          <w:p w:rsidR="00CD208F" w:rsidRPr="00CD208F" w:rsidP="00CD208F" w14:paraId="78CA860E"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$416.60</w:t>
            </w:r>
          </w:p>
        </w:tc>
      </w:tr>
      <w:tr w14:paraId="278E3340" w14:textId="77777777" w:rsidTr="004C76EE">
        <w:tblPrEx>
          <w:tblW w:w="0" w:type="auto"/>
          <w:tblInd w:w="130" w:type="dxa"/>
          <w:tblLayout w:type="fixed"/>
          <w:tblCellMar>
            <w:left w:w="0" w:type="dxa"/>
            <w:right w:w="0" w:type="dxa"/>
          </w:tblCellMar>
          <w:tblLook w:val="01E0"/>
        </w:tblPrEx>
        <w:trPr>
          <w:trHeight w:val="290"/>
        </w:trPr>
        <w:tc>
          <w:tcPr>
            <w:tcW w:w="4706" w:type="dxa"/>
          </w:tcPr>
          <w:p w:rsidR="00CD208F" w:rsidRPr="00CD208F" w:rsidP="00CD208F" w14:paraId="04B9825C" w14:textId="77777777">
            <w:pPr>
              <w:widowControl w:val="0"/>
              <w:autoSpaceDE w:val="0"/>
              <w:autoSpaceDN w:val="0"/>
              <w:spacing w:before="40"/>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General Internal Medicine Physicians</w:t>
            </w:r>
          </w:p>
        </w:tc>
        <w:tc>
          <w:tcPr>
            <w:tcW w:w="928" w:type="dxa"/>
          </w:tcPr>
          <w:p w:rsidR="00CD208F" w:rsidRPr="00CD208F" w:rsidP="00CD208F" w14:paraId="5BCAAB6F" w14:textId="77777777">
            <w:pPr>
              <w:widowControl w:val="0"/>
              <w:autoSpaceDE w:val="0"/>
              <w:autoSpaceDN w:val="0"/>
              <w:spacing w:before="40"/>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29-</w:t>
            </w:r>
            <w:r w:rsidRPr="00CD208F">
              <w:rPr>
                <w:rFonts w:ascii="Times New Roman" w:eastAsia="Times New Roman" w:hAnsi="Times New Roman" w:cs="Times New Roman"/>
                <w:spacing w:val="-4"/>
                <w:kern w:val="0"/>
                <w:sz w:val="18"/>
                <w14:ligatures w14:val="none"/>
              </w:rPr>
              <w:t>1216</w:t>
            </w:r>
          </w:p>
        </w:tc>
        <w:tc>
          <w:tcPr>
            <w:tcW w:w="929" w:type="dxa"/>
            <w:tcBorders>
              <w:right w:val="nil"/>
            </w:tcBorders>
          </w:tcPr>
          <w:p w:rsidR="00CD208F" w:rsidRPr="00CD208F" w:rsidP="00CD208F" w14:paraId="091F9B04"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$255.27</w:t>
            </w:r>
          </w:p>
        </w:tc>
        <w:tc>
          <w:tcPr>
            <w:tcW w:w="927" w:type="dxa"/>
            <w:tcBorders>
              <w:left w:val="nil"/>
            </w:tcBorders>
          </w:tcPr>
          <w:p w:rsidR="00CD208F" w:rsidRPr="00CD208F" w:rsidP="00CD208F" w14:paraId="1C8AAC31"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$268.04</w:t>
            </w:r>
          </w:p>
        </w:tc>
        <w:tc>
          <w:tcPr>
            <w:tcW w:w="928" w:type="dxa"/>
          </w:tcPr>
          <w:p w:rsidR="00CD208F" w:rsidRPr="00CD208F" w:rsidP="00CD208F" w14:paraId="0EFC8F13"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$281.44</w:t>
            </w:r>
          </w:p>
        </w:tc>
        <w:tc>
          <w:tcPr>
            <w:tcW w:w="928" w:type="dxa"/>
          </w:tcPr>
          <w:p w:rsidR="00CD208F" w:rsidRPr="00CD208F" w:rsidP="00CD208F" w14:paraId="0A097305"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$295.51</w:t>
            </w:r>
          </w:p>
        </w:tc>
      </w:tr>
      <w:tr w14:paraId="15569BCB" w14:textId="77777777" w:rsidTr="004C76EE">
        <w:tblPrEx>
          <w:tblW w:w="0" w:type="auto"/>
          <w:tblInd w:w="130" w:type="dxa"/>
          <w:tblLayout w:type="fixed"/>
          <w:tblCellMar>
            <w:left w:w="0" w:type="dxa"/>
            <w:right w:w="0" w:type="dxa"/>
          </w:tblCellMar>
          <w:tblLook w:val="01E0"/>
        </w:tblPrEx>
        <w:trPr>
          <w:trHeight w:val="287"/>
        </w:trPr>
        <w:tc>
          <w:tcPr>
            <w:tcW w:w="4706" w:type="dxa"/>
          </w:tcPr>
          <w:p w:rsidR="00CD208F" w:rsidRPr="00CD208F" w:rsidP="00CD208F" w14:paraId="1550ED14" w14:textId="77777777">
            <w:pPr>
              <w:widowControl w:val="0"/>
              <w:autoSpaceDE w:val="0"/>
              <w:autoSpaceDN w:val="0"/>
              <w:spacing w:before="40"/>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Obstetrician and Gynecologists</w:t>
            </w:r>
          </w:p>
        </w:tc>
        <w:tc>
          <w:tcPr>
            <w:tcW w:w="928" w:type="dxa"/>
          </w:tcPr>
          <w:p w:rsidR="00CD208F" w:rsidRPr="00CD208F" w:rsidP="00CD208F" w14:paraId="5CA3CF09" w14:textId="77777777">
            <w:pPr>
              <w:widowControl w:val="0"/>
              <w:autoSpaceDE w:val="0"/>
              <w:autoSpaceDN w:val="0"/>
              <w:spacing w:before="40"/>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29-</w:t>
            </w:r>
            <w:r w:rsidRPr="00CD208F">
              <w:rPr>
                <w:rFonts w:ascii="Times New Roman" w:eastAsia="Times New Roman" w:hAnsi="Times New Roman" w:cs="Times New Roman"/>
                <w:spacing w:val="-4"/>
                <w:kern w:val="0"/>
                <w:sz w:val="18"/>
                <w14:ligatures w14:val="none"/>
              </w:rPr>
              <w:t>1218</w:t>
            </w:r>
          </w:p>
        </w:tc>
        <w:tc>
          <w:tcPr>
            <w:tcW w:w="929" w:type="dxa"/>
            <w:tcBorders>
              <w:right w:val="nil"/>
            </w:tcBorders>
          </w:tcPr>
          <w:p w:rsidR="00CD208F" w:rsidRPr="00CD208F" w:rsidP="00CD208F" w14:paraId="134A8402"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$260.21</w:t>
            </w:r>
          </w:p>
        </w:tc>
        <w:tc>
          <w:tcPr>
            <w:tcW w:w="927" w:type="dxa"/>
            <w:tcBorders>
              <w:left w:val="nil"/>
            </w:tcBorders>
          </w:tcPr>
          <w:p w:rsidR="00CD208F" w:rsidRPr="00CD208F" w:rsidP="00CD208F" w14:paraId="2CB6FE3F"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$273.22</w:t>
            </w:r>
          </w:p>
        </w:tc>
        <w:tc>
          <w:tcPr>
            <w:tcW w:w="928" w:type="dxa"/>
          </w:tcPr>
          <w:p w:rsidR="00CD208F" w:rsidRPr="00CD208F" w:rsidP="00CD208F" w14:paraId="03446F3D"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$286.88</w:t>
            </w:r>
          </w:p>
        </w:tc>
        <w:tc>
          <w:tcPr>
            <w:tcW w:w="928" w:type="dxa"/>
          </w:tcPr>
          <w:p w:rsidR="00CD208F" w:rsidRPr="00CD208F" w:rsidP="00CD208F" w14:paraId="736C1B0C"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$301.23</w:t>
            </w:r>
          </w:p>
        </w:tc>
      </w:tr>
      <w:tr w14:paraId="22329690" w14:textId="77777777" w:rsidTr="004C76EE">
        <w:tblPrEx>
          <w:tblW w:w="0" w:type="auto"/>
          <w:tblInd w:w="130" w:type="dxa"/>
          <w:tblLayout w:type="fixed"/>
          <w:tblCellMar>
            <w:left w:w="0" w:type="dxa"/>
            <w:right w:w="0" w:type="dxa"/>
          </w:tblCellMar>
          <w:tblLook w:val="01E0"/>
        </w:tblPrEx>
        <w:trPr>
          <w:trHeight w:val="287"/>
        </w:trPr>
        <w:tc>
          <w:tcPr>
            <w:tcW w:w="4706" w:type="dxa"/>
          </w:tcPr>
          <w:p w:rsidR="00CD208F" w:rsidRPr="00CD208F" w:rsidP="00CD208F" w14:paraId="36A36BAD" w14:textId="77777777">
            <w:pPr>
              <w:widowControl w:val="0"/>
              <w:autoSpaceDE w:val="0"/>
              <w:autoSpaceDN w:val="0"/>
              <w:spacing w:before="40"/>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Pediatricians, General</w:t>
            </w:r>
          </w:p>
        </w:tc>
        <w:tc>
          <w:tcPr>
            <w:tcW w:w="928" w:type="dxa"/>
          </w:tcPr>
          <w:p w:rsidR="00CD208F" w:rsidRPr="00CD208F" w:rsidP="00CD208F" w14:paraId="366696C7" w14:textId="77777777">
            <w:pPr>
              <w:widowControl w:val="0"/>
              <w:autoSpaceDE w:val="0"/>
              <w:autoSpaceDN w:val="0"/>
              <w:spacing w:before="40"/>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29-</w:t>
            </w:r>
            <w:r w:rsidRPr="00CD208F">
              <w:rPr>
                <w:rFonts w:ascii="Times New Roman" w:eastAsia="Times New Roman" w:hAnsi="Times New Roman" w:cs="Times New Roman"/>
                <w:spacing w:val="-4"/>
                <w:kern w:val="0"/>
                <w:sz w:val="18"/>
                <w14:ligatures w14:val="none"/>
              </w:rPr>
              <w:t>1221</w:t>
            </w:r>
          </w:p>
        </w:tc>
        <w:tc>
          <w:tcPr>
            <w:tcW w:w="929" w:type="dxa"/>
            <w:tcBorders>
              <w:right w:val="nil"/>
            </w:tcBorders>
          </w:tcPr>
          <w:p w:rsidR="00CD208F" w:rsidRPr="00CD208F" w:rsidP="00CD208F" w14:paraId="18B31C59"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$295.40</w:t>
            </w:r>
          </w:p>
        </w:tc>
        <w:tc>
          <w:tcPr>
            <w:tcW w:w="927" w:type="dxa"/>
            <w:tcBorders>
              <w:left w:val="nil"/>
            </w:tcBorders>
          </w:tcPr>
          <w:p w:rsidR="00CD208F" w:rsidRPr="00CD208F" w:rsidP="00CD208F" w14:paraId="2A5343D2"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$310.17</w:t>
            </w:r>
          </w:p>
        </w:tc>
        <w:tc>
          <w:tcPr>
            <w:tcW w:w="928" w:type="dxa"/>
          </w:tcPr>
          <w:p w:rsidR="00CD208F" w:rsidRPr="00CD208F" w:rsidP="00CD208F" w14:paraId="575D9FB0"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$325.68</w:t>
            </w:r>
          </w:p>
        </w:tc>
        <w:tc>
          <w:tcPr>
            <w:tcW w:w="928" w:type="dxa"/>
          </w:tcPr>
          <w:p w:rsidR="00CD208F" w:rsidRPr="00CD208F" w:rsidP="00CD208F" w14:paraId="3DC3F8F5"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$341.97</w:t>
            </w:r>
          </w:p>
        </w:tc>
      </w:tr>
      <w:tr w14:paraId="4341DDE3" w14:textId="77777777" w:rsidTr="004C76EE">
        <w:tblPrEx>
          <w:tblW w:w="0" w:type="auto"/>
          <w:tblInd w:w="130" w:type="dxa"/>
          <w:tblLayout w:type="fixed"/>
          <w:tblCellMar>
            <w:left w:w="0" w:type="dxa"/>
            <w:right w:w="0" w:type="dxa"/>
          </w:tblCellMar>
          <w:tblLook w:val="01E0"/>
        </w:tblPrEx>
        <w:trPr>
          <w:trHeight w:val="287"/>
        </w:trPr>
        <w:tc>
          <w:tcPr>
            <w:tcW w:w="4706" w:type="dxa"/>
          </w:tcPr>
          <w:p w:rsidR="00CD208F" w:rsidRPr="00CD208F" w:rsidP="00CD208F" w14:paraId="09C6D7B3" w14:textId="77777777">
            <w:pPr>
              <w:widowControl w:val="0"/>
              <w:autoSpaceDE w:val="0"/>
              <w:autoSpaceDN w:val="0"/>
              <w:spacing w:before="40"/>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Physicians, All Other; Ophthalmologists, Except Pediatric</w:t>
            </w:r>
          </w:p>
        </w:tc>
        <w:tc>
          <w:tcPr>
            <w:tcW w:w="928" w:type="dxa"/>
          </w:tcPr>
          <w:p w:rsidR="00CD208F" w:rsidRPr="00CD208F" w:rsidP="00CD208F" w14:paraId="2C4DA926" w14:textId="77777777">
            <w:pPr>
              <w:widowControl w:val="0"/>
              <w:autoSpaceDE w:val="0"/>
              <w:autoSpaceDN w:val="0"/>
              <w:spacing w:before="40"/>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29-</w:t>
            </w:r>
            <w:r w:rsidRPr="00CD208F">
              <w:rPr>
                <w:rFonts w:ascii="Times New Roman" w:eastAsia="Times New Roman" w:hAnsi="Times New Roman" w:cs="Times New Roman"/>
                <w:spacing w:val="-4"/>
                <w:kern w:val="0"/>
                <w:sz w:val="18"/>
                <w14:ligatures w14:val="none"/>
              </w:rPr>
              <w:t>1228</w:t>
            </w:r>
          </w:p>
        </w:tc>
        <w:tc>
          <w:tcPr>
            <w:tcW w:w="929" w:type="dxa"/>
            <w:tcBorders>
              <w:right w:val="nil"/>
            </w:tcBorders>
          </w:tcPr>
          <w:p w:rsidR="00CD208F" w:rsidRPr="00CD208F" w:rsidP="00CD208F" w14:paraId="3A5ED658"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$218.23</w:t>
            </w:r>
          </w:p>
        </w:tc>
        <w:tc>
          <w:tcPr>
            <w:tcW w:w="927" w:type="dxa"/>
            <w:tcBorders>
              <w:left w:val="nil"/>
            </w:tcBorders>
          </w:tcPr>
          <w:p w:rsidR="00CD208F" w:rsidRPr="00CD208F" w:rsidP="00CD208F" w14:paraId="6351C901"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$229.14</w:t>
            </w:r>
          </w:p>
        </w:tc>
        <w:tc>
          <w:tcPr>
            <w:tcW w:w="928" w:type="dxa"/>
          </w:tcPr>
          <w:p w:rsidR="00CD208F" w:rsidRPr="00CD208F" w:rsidP="00CD208F" w14:paraId="53991FCD"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$240.60</w:t>
            </w:r>
          </w:p>
        </w:tc>
        <w:tc>
          <w:tcPr>
            <w:tcW w:w="928" w:type="dxa"/>
          </w:tcPr>
          <w:p w:rsidR="00CD208F" w:rsidRPr="00CD208F" w:rsidP="00CD208F" w14:paraId="3465DFA7"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$252.63</w:t>
            </w:r>
          </w:p>
        </w:tc>
      </w:tr>
      <w:tr w14:paraId="48F82BC8" w14:textId="77777777" w:rsidTr="004C76EE">
        <w:tblPrEx>
          <w:tblW w:w="0" w:type="auto"/>
          <w:tblInd w:w="130" w:type="dxa"/>
          <w:tblLayout w:type="fixed"/>
          <w:tblCellMar>
            <w:left w:w="0" w:type="dxa"/>
            <w:right w:w="0" w:type="dxa"/>
          </w:tblCellMar>
          <w:tblLook w:val="01E0"/>
        </w:tblPrEx>
        <w:trPr>
          <w:trHeight w:val="287"/>
        </w:trPr>
        <w:tc>
          <w:tcPr>
            <w:tcW w:w="4706" w:type="dxa"/>
          </w:tcPr>
          <w:p w:rsidR="00CD208F" w:rsidRPr="00CD208F" w:rsidP="00CD208F" w14:paraId="50EA2D99" w14:textId="77777777">
            <w:pPr>
              <w:widowControl w:val="0"/>
              <w:autoSpaceDE w:val="0"/>
              <w:autoSpaceDN w:val="0"/>
              <w:spacing w:before="40"/>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Psychiatrists</w:t>
            </w:r>
          </w:p>
        </w:tc>
        <w:tc>
          <w:tcPr>
            <w:tcW w:w="928" w:type="dxa"/>
          </w:tcPr>
          <w:p w:rsidR="00CD208F" w:rsidRPr="00CD208F" w:rsidP="00CD208F" w14:paraId="42E42225" w14:textId="77777777">
            <w:pPr>
              <w:widowControl w:val="0"/>
              <w:autoSpaceDE w:val="0"/>
              <w:autoSpaceDN w:val="0"/>
              <w:spacing w:before="40"/>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29-</w:t>
            </w:r>
            <w:r w:rsidRPr="00CD208F">
              <w:rPr>
                <w:rFonts w:ascii="Times New Roman" w:eastAsia="Times New Roman" w:hAnsi="Times New Roman" w:cs="Times New Roman"/>
                <w:spacing w:val="-4"/>
                <w:kern w:val="0"/>
                <w:sz w:val="18"/>
                <w14:ligatures w14:val="none"/>
              </w:rPr>
              <w:t>1223</w:t>
            </w:r>
          </w:p>
        </w:tc>
        <w:tc>
          <w:tcPr>
            <w:tcW w:w="929" w:type="dxa"/>
            <w:tcBorders>
              <w:right w:val="nil"/>
            </w:tcBorders>
          </w:tcPr>
          <w:p w:rsidR="00CD208F" w:rsidRPr="00CD208F" w:rsidP="00CD208F" w14:paraId="44FEBDEF"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$232.01</w:t>
            </w:r>
          </w:p>
        </w:tc>
        <w:tc>
          <w:tcPr>
            <w:tcW w:w="927" w:type="dxa"/>
            <w:tcBorders>
              <w:left w:val="nil"/>
            </w:tcBorders>
          </w:tcPr>
          <w:p w:rsidR="00CD208F" w:rsidRPr="00CD208F" w:rsidP="00CD208F" w14:paraId="7BC94127"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$243.61</w:t>
            </w:r>
          </w:p>
        </w:tc>
        <w:tc>
          <w:tcPr>
            <w:tcW w:w="928" w:type="dxa"/>
          </w:tcPr>
          <w:p w:rsidR="00CD208F" w:rsidRPr="00CD208F" w:rsidP="00CD208F" w14:paraId="72D5725F"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$255.79</w:t>
            </w:r>
          </w:p>
        </w:tc>
        <w:tc>
          <w:tcPr>
            <w:tcW w:w="928" w:type="dxa"/>
          </w:tcPr>
          <w:p w:rsidR="00CD208F" w:rsidRPr="00CD208F" w:rsidP="00CD208F" w14:paraId="01919470"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$268.58</w:t>
            </w:r>
          </w:p>
        </w:tc>
      </w:tr>
      <w:tr w14:paraId="56246722" w14:textId="77777777" w:rsidTr="004C76EE">
        <w:tblPrEx>
          <w:tblW w:w="0" w:type="auto"/>
          <w:tblInd w:w="130" w:type="dxa"/>
          <w:tblLayout w:type="fixed"/>
          <w:tblCellMar>
            <w:left w:w="0" w:type="dxa"/>
            <w:right w:w="0" w:type="dxa"/>
          </w:tblCellMar>
          <w:tblLook w:val="01E0"/>
        </w:tblPrEx>
        <w:trPr>
          <w:trHeight w:val="287"/>
        </w:trPr>
        <w:tc>
          <w:tcPr>
            <w:tcW w:w="4706" w:type="dxa"/>
          </w:tcPr>
          <w:p w:rsidR="00CD208F" w:rsidRPr="00CD208F" w:rsidP="00CD208F" w14:paraId="73B4801B" w14:textId="77777777">
            <w:pPr>
              <w:widowControl w:val="0"/>
              <w:autoSpaceDE w:val="0"/>
              <w:autoSpaceDN w:val="0"/>
              <w:spacing w:before="40"/>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Surgeons, Except Ophthalmologists</w:t>
            </w:r>
          </w:p>
        </w:tc>
        <w:tc>
          <w:tcPr>
            <w:tcW w:w="928" w:type="dxa"/>
          </w:tcPr>
          <w:p w:rsidR="00CD208F" w:rsidRPr="00CD208F" w:rsidP="00CD208F" w14:paraId="6EA3790D" w14:textId="77777777">
            <w:pPr>
              <w:widowControl w:val="0"/>
              <w:autoSpaceDE w:val="0"/>
              <w:autoSpaceDN w:val="0"/>
              <w:spacing w:before="40"/>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29-</w:t>
            </w:r>
            <w:r w:rsidRPr="00CD208F">
              <w:rPr>
                <w:rFonts w:ascii="Times New Roman" w:eastAsia="Times New Roman" w:hAnsi="Times New Roman" w:cs="Times New Roman"/>
                <w:spacing w:val="-4"/>
                <w:kern w:val="0"/>
                <w:sz w:val="18"/>
                <w14:ligatures w14:val="none"/>
              </w:rPr>
              <w:t>1248</w:t>
            </w:r>
          </w:p>
        </w:tc>
        <w:tc>
          <w:tcPr>
            <w:tcW w:w="929" w:type="dxa"/>
            <w:tcBorders>
              <w:right w:val="nil"/>
            </w:tcBorders>
          </w:tcPr>
          <w:p w:rsidR="00CD208F" w:rsidRPr="00CD208F" w:rsidP="00CD208F" w14:paraId="1067E1A2"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$272.38</w:t>
            </w:r>
          </w:p>
        </w:tc>
        <w:tc>
          <w:tcPr>
            <w:tcW w:w="927" w:type="dxa"/>
            <w:tcBorders>
              <w:left w:val="nil"/>
            </w:tcBorders>
          </w:tcPr>
          <w:p w:rsidR="00CD208F" w:rsidRPr="00CD208F" w:rsidP="00CD208F" w14:paraId="7C47CBB4"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$286.00</w:t>
            </w:r>
          </w:p>
        </w:tc>
        <w:tc>
          <w:tcPr>
            <w:tcW w:w="928" w:type="dxa"/>
          </w:tcPr>
          <w:p w:rsidR="00CD208F" w:rsidRPr="00CD208F" w:rsidP="00CD208F" w14:paraId="695EC002"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$300.30</w:t>
            </w:r>
          </w:p>
        </w:tc>
        <w:tc>
          <w:tcPr>
            <w:tcW w:w="928" w:type="dxa"/>
          </w:tcPr>
          <w:p w:rsidR="00CD208F" w:rsidRPr="00CD208F" w:rsidP="00CD208F" w14:paraId="72F9043C" w14:textId="77777777">
            <w:pPr>
              <w:widowControl w:val="0"/>
              <w:autoSpaceDE w:val="0"/>
              <w:autoSpaceDN w:val="0"/>
              <w:spacing w:before="40"/>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$315.32</w:t>
            </w:r>
          </w:p>
        </w:tc>
      </w:tr>
      <w:tr w14:paraId="0DF6CFF6" w14:textId="77777777" w:rsidTr="004C76EE">
        <w:tblPrEx>
          <w:tblW w:w="0" w:type="auto"/>
          <w:tblInd w:w="130" w:type="dxa"/>
          <w:tblLayout w:type="fixed"/>
          <w:tblCellMar>
            <w:left w:w="0" w:type="dxa"/>
            <w:right w:w="0" w:type="dxa"/>
          </w:tblCellMar>
          <w:tblLook w:val="01E0"/>
        </w:tblPrEx>
        <w:trPr>
          <w:trHeight w:val="414"/>
        </w:trPr>
        <w:tc>
          <w:tcPr>
            <w:tcW w:w="4706" w:type="dxa"/>
            <w:shd w:val="clear" w:color="auto" w:fill="D9D9D9"/>
          </w:tcPr>
          <w:p w:rsidR="00CD208F" w:rsidRPr="00CD208F" w:rsidP="00CD208F" w14:paraId="4D956E93" w14:textId="77777777">
            <w:pPr>
              <w:widowControl w:val="0"/>
              <w:autoSpaceDE w:val="0"/>
              <w:autoSpaceDN w:val="0"/>
              <w:spacing w:before="105"/>
              <w:jc w:val="both"/>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Physicians*</w:t>
            </w:r>
          </w:p>
        </w:tc>
        <w:tc>
          <w:tcPr>
            <w:tcW w:w="928" w:type="dxa"/>
            <w:shd w:val="clear" w:color="auto" w:fill="D9D9D9"/>
          </w:tcPr>
          <w:p w:rsidR="00CD208F" w:rsidRPr="00CD208F" w:rsidP="00CD208F" w14:paraId="78BFD477" w14:textId="77777777">
            <w:pPr>
              <w:widowControl w:val="0"/>
              <w:autoSpaceDE w:val="0"/>
              <w:autoSpaceDN w:val="0"/>
              <w:spacing w:line="206" w:lineRule="exact"/>
              <w:ind w:hanging="84"/>
              <w:jc w:val="center"/>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Average of</w:t>
            </w:r>
            <w:r w:rsidRPr="00CD208F">
              <w:rPr>
                <w:rFonts w:ascii="Times New Roman" w:eastAsia="Times New Roman" w:hAnsi="Times New Roman" w:cs="Times New Roman"/>
                <w:spacing w:val="-4"/>
                <w:kern w:val="0"/>
                <w:sz w:val="18"/>
                <w14:ligatures w14:val="none"/>
              </w:rPr>
              <w:t xml:space="preserve"> </w:t>
            </w:r>
            <w:r w:rsidRPr="00CD208F">
              <w:rPr>
                <w:rFonts w:ascii="Times New Roman" w:eastAsia="Times New Roman" w:hAnsi="Times New Roman" w:cs="Times New Roman"/>
                <w:spacing w:val="-2"/>
                <w:kern w:val="0"/>
                <w:sz w:val="18"/>
                <w14:ligatures w14:val="none"/>
              </w:rPr>
              <w:t>29-</w:t>
            </w:r>
            <w:r w:rsidRPr="00CD208F">
              <w:rPr>
                <w:rFonts w:ascii="Times New Roman" w:eastAsia="Times New Roman" w:hAnsi="Times New Roman" w:cs="Times New Roman"/>
                <w:spacing w:val="-10"/>
                <w:kern w:val="0"/>
                <w:sz w:val="18"/>
                <w14:ligatures w14:val="none"/>
              </w:rPr>
              <w:t>*</w:t>
            </w:r>
          </w:p>
        </w:tc>
        <w:tc>
          <w:tcPr>
            <w:tcW w:w="929" w:type="dxa"/>
            <w:tcBorders>
              <w:right w:val="single" w:sz="24" w:space="0" w:color="FFFFFF"/>
            </w:tcBorders>
            <w:shd w:val="clear" w:color="auto" w:fill="D9D9D9"/>
          </w:tcPr>
          <w:p w:rsidR="00CD208F" w:rsidRPr="00CD208F" w:rsidP="00CD208F" w14:paraId="7246DBFA" w14:textId="77777777">
            <w:pPr>
              <w:widowControl w:val="0"/>
              <w:autoSpaceDE w:val="0"/>
              <w:autoSpaceDN w:val="0"/>
              <w:spacing w:before="105"/>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$270.02</w:t>
            </w:r>
          </w:p>
        </w:tc>
        <w:tc>
          <w:tcPr>
            <w:tcW w:w="927" w:type="dxa"/>
            <w:tcBorders>
              <w:left w:val="single" w:sz="24" w:space="0" w:color="FFFFFF"/>
            </w:tcBorders>
            <w:shd w:val="clear" w:color="auto" w:fill="D9D9D9"/>
          </w:tcPr>
          <w:p w:rsidR="00CD208F" w:rsidRPr="00CD208F" w:rsidP="00CD208F" w14:paraId="237204AD" w14:textId="77777777">
            <w:pPr>
              <w:widowControl w:val="0"/>
              <w:autoSpaceDE w:val="0"/>
              <w:autoSpaceDN w:val="0"/>
              <w:spacing w:before="105"/>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$283.52</w:t>
            </w:r>
          </w:p>
        </w:tc>
        <w:tc>
          <w:tcPr>
            <w:tcW w:w="928" w:type="dxa"/>
            <w:shd w:val="clear" w:color="auto" w:fill="D9D9D9"/>
          </w:tcPr>
          <w:p w:rsidR="00CD208F" w:rsidRPr="00CD208F" w:rsidP="00CD208F" w14:paraId="682A2841" w14:textId="77777777">
            <w:pPr>
              <w:widowControl w:val="0"/>
              <w:autoSpaceDE w:val="0"/>
              <w:autoSpaceDN w:val="0"/>
              <w:spacing w:before="105"/>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$297.70</w:t>
            </w:r>
          </w:p>
        </w:tc>
        <w:tc>
          <w:tcPr>
            <w:tcW w:w="928" w:type="dxa"/>
            <w:shd w:val="clear" w:color="auto" w:fill="D9D9D9"/>
          </w:tcPr>
          <w:p w:rsidR="00CD208F" w:rsidRPr="00CD208F" w:rsidP="00CD208F" w14:paraId="3457236D" w14:textId="77777777">
            <w:pPr>
              <w:widowControl w:val="0"/>
              <w:autoSpaceDE w:val="0"/>
              <w:autoSpaceDN w:val="0"/>
              <w:spacing w:before="105"/>
              <w:jc w:val="center"/>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kern w:val="0"/>
                <w:sz w:val="18"/>
                <w:szCs w:val="18"/>
                <w14:ligatures w14:val="none"/>
              </w:rPr>
              <w:t>$312.58</w:t>
            </w:r>
          </w:p>
        </w:tc>
      </w:tr>
    </w:tbl>
    <w:p w:rsidR="00CD208F" w:rsidRPr="00CD208F" w:rsidP="00CD208F" w14:paraId="5094CF28" w14:textId="77777777">
      <w:pPr>
        <w:widowControl w:val="0"/>
        <w:autoSpaceDE w:val="0"/>
        <w:autoSpaceDN w:val="0"/>
        <w:jc w:val="both"/>
        <w:rPr>
          <w:rFonts w:ascii="Times New Roman" w:eastAsia="Times New Roman" w:hAnsi="Times New Roman" w:cs="Times New Roman"/>
          <w:b/>
          <w:kern w:val="0"/>
          <w:sz w:val="26"/>
          <w:szCs w:val="24"/>
          <w14:ligatures w14:val="none"/>
        </w:rPr>
      </w:pPr>
    </w:p>
    <w:p w:rsidR="00CD208F" w:rsidRPr="00CD208F" w:rsidP="00CD208F" w14:paraId="6EF7ECEA" w14:textId="44801D51">
      <w:pPr>
        <w:widowControl w:val="0"/>
        <w:autoSpaceDE w:val="0"/>
        <w:autoSpaceDN w:val="0"/>
        <w:spacing w:before="223"/>
        <w:rPr>
          <w:rFonts w:ascii="Times New Roman" w:eastAsia="Times New Roman" w:hAnsi="Times New Roman" w:cs="Times New Roman"/>
          <w:kern w:val="0"/>
          <w:sz w:val="24"/>
          <w:szCs w:val="24"/>
          <w14:ligatures w14:val="none"/>
        </w:rPr>
      </w:pPr>
      <w:r w:rsidRPr="00CD208F">
        <w:rPr>
          <w:rFonts w:ascii="Times New Roman" w:eastAsia="Times New Roman" w:hAnsi="Times New Roman" w:cs="Times New Roman"/>
          <w:noProof/>
          <w:kern w:val="0"/>
          <w:sz w:val="24"/>
          <w:szCs w:val="24"/>
          <w14:ligatures w14:val="none"/>
        </w:rPr>
        <w:drawing>
          <wp:anchor distT="0" distB="0" distL="0" distR="0" simplePos="0" relativeHeight="251659264" behindDoc="1" locked="0" layoutInCell="1" allowOverlap="1">
            <wp:simplePos x="0" y="0"/>
            <wp:positionH relativeFrom="page">
              <wp:posOffset>5065776</wp:posOffset>
            </wp:positionH>
            <wp:positionV relativeFrom="paragraph">
              <wp:posOffset>-455255</wp:posOffset>
            </wp:positionV>
            <wp:extent cx="37769" cy="26136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0" cstate="print"/>
                    <a:stretch>
                      <a:fillRect/>
                    </a:stretch>
                  </pic:blipFill>
                  <pic:spPr>
                    <a:xfrm>
                      <a:off x="0" y="0"/>
                      <a:ext cx="37769" cy="261365"/>
                    </a:xfrm>
                    <a:prstGeom prst="rect">
                      <a:avLst/>
                    </a:prstGeom>
                  </pic:spPr>
                </pic:pic>
              </a:graphicData>
            </a:graphic>
          </wp:anchor>
        </w:drawing>
      </w:r>
      <w:r w:rsidRPr="00CD208F">
        <w:rPr>
          <w:rFonts w:ascii="Times New Roman" w:eastAsia="Times New Roman" w:hAnsi="Times New Roman" w:cs="Times New Roman"/>
          <w:kern w:val="0"/>
          <w:sz w:val="24"/>
          <w:szCs w:val="24"/>
          <w14:ligatures w14:val="none"/>
        </w:rPr>
        <w:t>In Program Year (PY) 2023, there were 1,768 applicable manufacturers that submitted and attested data, and there were 20 GPOs that submitted and attested data. In 2023, AM’s</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and GPO’s</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reported data</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for</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63</w:t>
      </w:r>
      <w:r>
        <w:rPr>
          <w:rFonts w:ascii="Times New Roman" w:eastAsia="Times New Roman" w:hAnsi="Times New Roman" w:cs="Times New Roman"/>
          <w:kern w:val="0"/>
          <w:sz w:val="24"/>
          <w:szCs w:val="24"/>
          <w14:ligatures w14:val="none"/>
        </w:rPr>
        <w:t>6,802</w:t>
      </w:r>
      <w:r w:rsidRPr="00CD208F">
        <w:rPr>
          <w:rFonts w:ascii="Times New Roman" w:eastAsia="Times New Roman" w:hAnsi="Times New Roman" w:cs="Times New Roman"/>
          <w:kern w:val="0"/>
          <w:sz w:val="24"/>
          <w:szCs w:val="24"/>
          <w14:ligatures w14:val="none"/>
        </w:rPr>
        <w:t xml:space="preserve"> physicians. We estimate that 5%, or 31,</w:t>
      </w:r>
      <w:r>
        <w:rPr>
          <w:rFonts w:ascii="Times New Roman" w:eastAsia="Times New Roman" w:hAnsi="Times New Roman" w:cs="Times New Roman"/>
          <w:kern w:val="0"/>
          <w:sz w:val="24"/>
          <w:szCs w:val="24"/>
          <w14:ligatures w14:val="none"/>
        </w:rPr>
        <w:t>840</w:t>
      </w:r>
      <w:r w:rsidRPr="00CD208F">
        <w:rPr>
          <w:rFonts w:ascii="Times New Roman" w:eastAsia="Times New Roman" w:hAnsi="Times New Roman" w:cs="Times New Roman"/>
          <w:kern w:val="0"/>
          <w:sz w:val="24"/>
          <w:szCs w:val="24"/>
          <w14:ligatures w14:val="none"/>
        </w:rPr>
        <w:t xml:space="preserve"> physicians, will annually register to review reported information. This information is based on records to date, so we</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estimate that many physicians will not devote any time</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in</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reviewing</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the</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aggregated reports</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from</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CMS because this action is entirely voluntary.</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Physicians</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are</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defined in</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section</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1861(r)</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 xml:space="preserve">of the Act, which includes </w:t>
      </w:r>
      <w:r w:rsidRPr="00CD208F">
        <w:rPr>
          <w:rFonts w:ascii="Times New Roman" w:eastAsia="Times New Roman" w:hAnsi="Times New Roman" w:cs="Times New Roman"/>
          <w:kern w:val="0"/>
          <w:sz w:val="24"/>
          <w:szCs w:val="24"/>
          <w14:ligatures w14:val="none"/>
        </w:rPr>
        <w:t>doctors of medicine</w:t>
      </w:r>
      <w:r w:rsidRPr="00CD208F">
        <w:rPr>
          <w:rFonts w:ascii="Times New Roman" w:eastAsia="Times New Roman" w:hAnsi="Times New Roman" w:cs="Times New Roman"/>
          <w:kern w:val="0"/>
          <w:sz w:val="24"/>
          <w:szCs w:val="24"/>
          <w14:ligatures w14:val="none"/>
        </w:rPr>
        <w:t xml:space="preserve"> and osteopathy, dentists, optometrists, and licensed </w:t>
      </w:r>
      <w:r w:rsidRPr="00CD208F">
        <w:rPr>
          <w:rFonts w:ascii="Times New Roman" w:eastAsia="Times New Roman" w:hAnsi="Times New Roman" w:cs="Times New Roman"/>
          <w:kern w:val="0"/>
          <w:sz w:val="24"/>
          <w:szCs w:val="24"/>
          <w14:ligatures w14:val="none"/>
        </w:rPr>
        <w:t>chiropractors for the purposes of Open Payments</w:t>
      </w:r>
      <w:r>
        <w:rPr>
          <w:rStyle w:val="FootnoteReference"/>
          <w:rFonts w:ascii="Times New Roman" w:eastAsia="Times New Roman" w:hAnsi="Times New Roman" w:cs="Times New Roman"/>
          <w:kern w:val="0"/>
          <w:sz w:val="24"/>
          <w:szCs w:val="24"/>
          <w14:ligatures w14:val="none"/>
        </w:rPr>
        <w:footnoteReference w:id="6"/>
      </w:r>
      <w:r w:rsidRPr="00CD208F">
        <w:rPr>
          <w:rFonts w:ascii="Times New Roman" w:eastAsia="Times New Roman" w:hAnsi="Times New Roman" w:cs="Times New Roman"/>
          <w:kern w:val="0"/>
          <w:sz w:val="24"/>
          <w:szCs w:val="24"/>
          <w14:ligatures w14:val="none"/>
        </w:rPr>
        <w:t>. As of reporting year end for 2023, there were records for 1,22</w:t>
      </w:r>
      <w:r>
        <w:rPr>
          <w:rFonts w:ascii="Times New Roman" w:eastAsia="Times New Roman" w:hAnsi="Times New Roman" w:cs="Times New Roman"/>
          <w:kern w:val="0"/>
          <w:sz w:val="24"/>
          <w:szCs w:val="24"/>
          <w14:ligatures w14:val="none"/>
        </w:rPr>
        <w:t>7</w:t>
      </w:r>
      <w:r w:rsidRPr="00CD208F">
        <w:rPr>
          <w:rFonts w:ascii="Times New Roman" w:eastAsia="Times New Roman" w:hAnsi="Times New Roman" w:cs="Times New Roman"/>
          <w:kern w:val="0"/>
          <w:sz w:val="24"/>
          <w:szCs w:val="24"/>
          <w14:ligatures w14:val="none"/>
        </w:rPr>
        <w:t xml:space="preserve"> teaching hospitals. The teaching hospitals list was created by evaluating CMS data to determine hospitals that have a payment under sections 1886(d)(5)(B), 1886(h), or 1886(s)</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of</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the</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Act.</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The</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record</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counts</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for</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AMs</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and</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GPOs</w:t>
      </w:r>
      <w:r w:rsidRPr="00CD208F">
        <w:rPr>
          <w:rFonts w:ascii="Times New Roman" w:eastAsia="Times New Roman" w:hAnsi="Times New Roman" w:cs="Times New Roman"/>
          <w:spacing w:val="-1"/>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have</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been</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updated</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to</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CY</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2023</w:t>
      </w:r>
      <w:r w:rsidRPr="00CD208F">
        <w:rPr>
          <w:rFonts w:ascii="Times New Roman" w:eastAsia="Times New Roman" w:hAnsi="Times New Roman" w:cs="Times New Roman"/>
          <w:spacing w:val="-2"/>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and</w:t>
      </w:r>
      <w:r w:rsidRPr="00CD208F">
        <w:rPr>
          <w:rFonts w:ascii="Times New Roman" w:eastAsia="Times New Roman" w:hAnsi="Times New Roman" w:cs="Times New Roman"/>
          <w:spacing w:val="-3"/>
          <w:kern w:val="0"/>
          <w:sz w:val="24"/>
          <w:szCs w:val="24"/>
          <w14:ligatures w14:val="none"/>
        </w:rPr>
        <w:t xml:space="preserve"> </w:t>
      </w:r>
      <w:r w:rsidRPr="00CD208F">
        <w:rPr>
          <w:rFonts w:ascii="Times New Roman" w:eastAsia="Times New Roman" w:hAnsi="Times New Roman" w:cs="Times New Roman"/>
          <w:kern w:val="0"/>
          <w:sz w:val="24"/>
          <w:szCs w:val="24"/>
          <w14:ligatures w14:val="none"/>
        </w:rPr>
        <w:t>are used to calculate the time burdens for collection and submission for both AMs and GPOs. The figures shown in the tables below (</w:t>
      </w:r>
      <w:r w:rsidRPr="00CD208F">
        <w:rPr>
          <w:rFonts w:ascii="Times New Roman" w:eastAsia="Times New Roman" w:hAnsi="Times New Roman" w:cs="Times New Roman"/>
          <w:i/>
          <w:kern w:val="0"/>
          <w:sz w:val="24"/>
          <w:szCs w:val="24"/>
          <w14:ligatures w14:val="none"/>
        </w:rPr>
        <w:t xml:space="preserve">Count of Entities </w:t>
      </w:r>
      <w:r w:rsidRPr="00CD208F">
        <w:rPr>
          <w:rFonts w:ascii="Times New Roman" w:eastAsia="Times New Roman" w:hAnsi="Times New Roman" w:cs="Times New Roman"/>
          <w:kern w:val="0"/>
          <w:sz w:val="24"/>
          <w:szCs w:val="24"/>
          <w14:ligatures w14:val="none"/>
        </w:rPr>
        <w:t xml:space="preserve">and </w:t>
      </w:r>
      <w:r w:rsidRPr="00CD208F">
        <w:rPr>
          <w:rFonts w:ascii="Times New Roman" w:eastAsia="Times New Roman" w:hAnsi="Times New Roman" w:cs="Times New Roman"/>
          <w:i/>
          <w:kern w:val="0"/>
          <w:sz w:val="24"/>
          <w:szCs w:val="24"/>
          <w14:ligatures w14:val="none"/>
        </w:rPr>
        <w:t>Count of Records</w:t>
      </w:r>
      <w:r w:rsidRPr="00CD208F">
        <w:rPr>
          <w:rFonts w:ascii="Times New Roman" w:eastAsia="Times New Roman" w:hAnsi="Times New Roman" w:cs="Times New Roman"/>
          <w:kern w:val="0"/>
          <w:sz w:val="24"/>
          <w:szCs w:val="24"/>
          <w14:ligatures w14:val="none"/>
        </w:rPr>
        <w:t>) are used for all calculations in Sections 12 – 15 of this Supporting Statement A.</w:t>
      </w:r>
    </w:p>
    <w:p w:rsidR="00CD208F" w:rsidP="0009378A" w14:paraId="39C697EF" w14:textId="77777777">
      <w:pPr>
        <w:rPr>
          <w:sz w:val="24"/>
          <w:szCs w:val="24"/>
        </w:rPr>
      </w:pPr>
    </w:p>
    <w:p w:rsidR="00CD208F" w:rsidRPr="00CD208F" w:rsidP="00CD208F" w14:paraId="3714BDE9" w14:textId="77777777">
      <w:pPr>
        <w:widowControl w:val="0"/>
        <w:autoSpaceDE w:val="0"/>
        <w:autoSpaceDN w:val="0"/>
        <w:jc w:val="center"/>
        <w:rPr>
          <w:rFonts w:ascii="Times New Roman" w:eastAsia="Times New Roman" w:hAnsi="Times New Roman" w:cs="Times New Roman"/>
          <w:b/>
          <w:kern w:val="0"/>
          <w:sz w:val="24"/>
          <w14:ligatures w14:val="none"/>
        </w:rPr>
      </w:pPr>
      <w:r w:rsidRPr="00CD208F">
        <w:rPr>
          <w:rFonts w:ascii="Times New Roman" w:eastAsia="Times New Roman" w:hAnsi="Times New Roman" w:cs="Times New Roman"/>
          <w:b/>
          <w:kern w:val="0"/>
          <w:sz w:val="24"/>
          <w14:ligatures w14:val="none"/>
        </w:rPr>
        <w:t>Count</w:t>
      </w:r>
      <w:r w:rsidRPr="00CD208F">
        <w:rPr>
          <w:rFonts w:ascii="Times New Roman" w:eastAsia="Times New Roman" w:hAnsi="Times New Roman" w:cs="Times New Roman"/>
          <w:b/>
          <w:spacing w:val="-3"/>
          <w:kern w:val="0"/>
          <w:sz w:val="24"/>
          <w14:ligatures w14:val="none"/>
        </w:rPr>
        <w:t xml:space="preserve"> </w:t>
      </w:r>
      <w:r w:rsidRPr="00CD208F">
        <w:rPr>
          <w:rFonts w:ascii="Times New Roman" w:eastAsia="Times New Roman" w:hAnsi="Times New Roman" w:cs="Times New Roman"/>
          <w:b/>
          <w:kern w:val="0"/>
          <w:sz w:val="24"/>
          <w14:ligatures w14:val="none"/>
        </w:rPr>
        <w:t>of</w:t>
      </w:r>
      <w:r w:rsidRPr="00CD208F">
        <w:rPr>
          <w:rFonts w:ascii="Times New Roman" w:eastAsia="Times New Roman" w:hAnsi="Times New Roman" w:cs="Times New Roman"/>
          <w:b/>
          <w:spacing w:val="-3"/>
          <w:kern w:val="0"/>
          <w:sz w:val="24"/>
          <w14:ligatures w14:val="none"/>
        </w:rPr>
        <w:t xml:space="preserve"> </w:t>
      </w:r>
      <w:r w:rsidRPr="00CD208F">
        <w:rPr>
          <w:rFonts w:ascii="Times New Roman" w:eastAsia="Times New Roman" w:hAnsi="Times New Roman" w:cs="Times New Roman"/>
          <w:b/>
          <w:kern w:val="0"/>
          <w:sz w:val="24"/>
          <w14:ligatures w14:val="none"/>
        </w:rPr>
        <w:t>Entities</w:t>
      </w:r>
      <w:r w:rsidRPr="00CD208F">
        <w:rPr>
          <w:rFonts w:ascii="Times New Roman" w:eastAsia="Times New Roman" w:hAnsi="Times New Roman" w:cs="Times New Roman"/>
          <w:b/>
          <w:spacing w:val="-3"/>
          <w:kern w:val="0"/>
          <w:sz w:val="24"/>
          <w14:ligatures w14:val="none"/>
        </w:rPr>
        <w:t xml:space="preserve"> </w:t>
      </w:r>
      <w:r w:rsidRPr="00CD208F">
        <w:rPr>
          <w:rFonts w:ascii="Times New Roman" w:eastAsia="Times New Roman" w:hAnsi="Times New Roman" w:cs="Times New Roman"/>
          <w:b/>
          <w:kern w:val="0"/>
          <w:sz w:val="24"/>
          <w14:ligatures w14:val="none"/>
        </w:rPr>
        <w:t>(PY</w:t>
      </w:r>
      <w:r w:rsidRPr="00CD208F">
        <w:rPr>
          <w:rFonts w:ascii="Times New Roman" w:eastAsia="Times New Roman" w:hAnsi="Times New Roman" w:cs="Times New Roman"/>
          <w:b/>
          <w:spacing w:val="-3"/>
          <w:kern w:val="0"/>
          <w:sz w:val="24"/>
          <w14:ligatures w14:val="none"/>
        </w:rPr>
        <w:t xml:space="preserve"> </w:t>
      </w:r>
      <w:r w:rsidRPr="00CD208F">
        <w:rPr>
          <w:rFonts w:ascii="Times New Roman" w:eastAsia="Times New Roman" w:hAnsi="Times New Roman" w:cs="Times New Roman"/>
          <w:b/>
          <w:spacing w:val="-2"/>
          <w:kern w:val="0"/>
          <w:sz w:val="24"/>
          <w14:ligatures w14:val="none"/>
        </w:rPr>
        <w:t>2023)</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85"/>
        <w:gridCol w:w="1515"/>
      </w:tblGrid>
      <w:tr w14:paraId="387D27B6" w14:textId="77777777" w:rsidTr="004C76EE">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3"/>
        </w:trPr>
        <w:tc>
          <w:tcPr>
            <w:tcW w:w="7685" w:type="dxa"/>
            <w:shd w:val="clear" w:color="auto" w:fill="A6A6A6"/>
          </w:tcPr>
          <w:p w:rsidR="00CD208F" w:rsidRPr="00CD208F" w:rsidP="00CD208F" w14:paraId="31C660D2" w14:textId="77777777">
            <w:pPr>
              <w:widowControl w:val="0"/>
              <w:autoSpaceDE w:val="0"/>
              <w:autoSpaceDN w:val="0"/>
              <w:spacing w:before="33"/>
              <w:rPr>
                <w:rFonts w:ascii="Times New Roman" w:eastAsia="Times New Roman" w:hAnsi="Times New Roman" w:cs="Times New Roman"/>
                <w:b/>
                <w:kern w:val="0"/>
                <w:sz w:val="18"/>
                <w14:ligatures w14:val="none"/>
              </w:rPr>
            </w:pPr>
            <w:r w:rsidRPr="00CD208F">
              <w:rPr>
                <w:rFonts w:ascii="Times New Roman" w:eastAsia="Times New Roman" w:hAnsi="Times New Roman" w:cs="Times New Roman"/>
                <w:b/>
                <w:kern w:val="0"/>
                <w:sz w:val="18"/>
                <w14:ligatures w14:val="none"/>
              </w:rPr>
              <w:t xml:space="preserve">Entity </w:t>
            </w:r>
            <w:r w:rsidRPr="00CD208F">
              <w:rPr>
                <w:rFonts w:ascii="Times New Roman" w:eastAsia="Times New Roman" w:hAnsi="Times New Roman" w:cs="Times New Roman"/>
                <w:b/>
                <w:spacing w:val="-4"/>
                <w:kern w:val="0"/>
                <w:sz w:val="18"/>
                <w14:ligatures w14:val="none"/>
              </w:rPr>
              <w:t>Type</w:t>
            </w:r>
          </w:p>
        </w:tc>
        <w:tc>
          <w:tcPr>
            <w:tcW w:w="1515" w:type="dxa"/>
            <w:shd w:val="clear" w:color="auto" w:fill="A6A6A6"/>
          </w:tcPr>
          <w:p w:rsidR="00CD208F" w:rsidRPr="00CD208F" w:rsidP="00CD208F" w14:paraId="227D3594" w14:textId="77777777">
            <w:pPr>
              <w:widowControl w:val="0"/>
              <w:autoSpaceDE w:val="0"/>
              <w:autoSpaceDN w:val="0"/>
              <w:spacing w:before="33"/>
              <w:jc w:val="right"/>
              <w:rPr>
                <w:rFonts w:ascii="Times New Roman" w:eastAsia="Times New Roman" w:hAnsi="Times New Roman" w:cs="Times New Roman"/>
                <w:b/>
                <w:kern w:val="0"/>
                <w:sz w:val="18"/>
                <w14:ligatures w14:val="none"/>
              </w:rPr>
            </w:pPr>
            <w:r w:rsidRPr="00CD208F">
              <w:rPr>
                <w:rFonts w:ascii="Times New Roman" w:eastAsia="Times New Roman" w:hAnsi="Times New Roman" w:cs="Times New Roman"/>
                <w:b/>
                <w:kern w:val="0"/>
                <w:sz w:val="18"/>
                <w14:ligatures w14:val="none"/>
              </w:rPr>
              <w:t xml:space="preserve">PY </w:t>
            </w:r>
            <w:r w:rsidRPr="00CD208F">
              <w:rPr>
                <w:rFonts w:ascii="Times New Roman" w:eastAsia="Times New Roman" w:hAnsi="Times New Roman" w:cs="Times New Roman"/>
                <w:b/>
                <w:spacing w:val="-4"/>
                <w:kern w:val="0"/>
                <w:sz w:val="18"/>
                <w14:ligatures w14:val="none"/>
              </w:rPr>
              <w:t>2023</w:t>
            </w:r>
          </w:p>
        </w:tc>
      </w:tr>
      <w:tr w14:paraId="453C359D" w14:textId="77777777" w:rsidTr="004C76EE">
        <w:tblPrEx>
          <w:tblW w:w="0" w:type="auto"/>
          <w:tblInd w:w="130" w:type="dxa"/>
          <w:tblLayout w:type="fixed"/>
          <w:tblCellMar>
            <w:left w:w="0" w:type="dxa"/>
            <w:right w:w="0" w:type="dxa"/>
          </w:tblCellMar>
          <w:tblLook w:val="01E0"/>
        </w:tblPrEx>
        <w:trPr>
          <w:trHeight w:val="273"/>
        </w:trPr>
        <w:tc>
          <w:tcPr>
            <w:tcW w:w="7685" w:type="dxa"/>
            <w:shd w:val="clear" w:color="auto" w:fill="D9D9D9"/>
          </w:tcPr>
          <w:p w:rsidR="00CD208F" w:rsidRPr="00CD208F" w:rsidP="00CD208F" w14:paraId="34694CC1" w14:textId="77777777">
            <w:pPr>
              <w:widowControl w:val="0"/>
              <w:autoSpaceDE w:val="0"/>
              <w:autoSpaceDN w:val="0"/>
              <w:spacing w:before="33"/>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kern w:val="0"/>
                <w:sz w:val="18"/>
                <w14:ligatures w14:val="none"/>
              </w:rPr>
              <w:t>Applicable</w:t>
            </w:r>
            <w:r w:rsidRPr="00CD208F">
              <w:rPr>
                <w:rFonts w:ascii="Times New Roman" w:eastAsia="Times New Roman" w:hAnsi="Times New Roman" w:cs="Times New Roman"/>
                <w:spacing w:val="-7"/>
                <w:kern w:val="0"/>
                <w:sz w:val="18"/>
                <w14:ligatures w14:val="none"/>
              </w:rPr>
              <w:t xml:space="preserve"> </w:t>
            </w:r>
            <w:r w:rsidRPr="00CD208F">
              <w:rPr>
                <w:rFonts w:ascii="Times New Roman" w:eastAsia="Times New Roman" w:hAnsi="Times New Roman" w:cs="Times New Roman"/>
                <w:kern w:val="0"/>
                <w:sz w:val="18"/>
                <w14:ligatures w14:val="none"/>
              </w:rPr>
              <w:t>Manufacturers</w:t>
            </w:r>
            <w:r w:rsidRPr="00CD208F">
              <w:rPr>
                <w:rFonts w:ascii="Times New Roman" w:eastAsia="Times New Roman" w:hAnsi="Times New Roman" w:cs="Times New Roman"/>
                <w:spacing w:val="-3"/>
                <w:kern w:val="0"/>
                <w:sz w:val="18"/>
                <w14:ligatures w14:val="none"/>
              </w:rPr>
              <w:t xml:space="preserve"> </w:t>
            </w:r>
            <w:r w:rsidRPr="00CD208F">
              <w:rPr>
                <w:rFonts w:ascii="Times New Roman" w:eastAsia="Times New Roman" w:hAnsi="Times New Roman" w:cs="Times New Roman"/>
                <w:spacing w:val="-4"/>
                <w:kern w:val="0"/>
                <w:sz w:val="18"/>
                <w14:ligatures w14:val="none"/>
              </w:rPr>
              <w:t>(AMs)</w:t>
            </w:r>
          </w:p>
        </w:tc>
        <w:tc>
          <w:tcPr>
            <w:tcW w:w="1515" w:type="dxa"/>
            <w:shd w:val="clear" w:color="auto" w:fill="D9D9D9"/>
          </w:tcPr>
          <w:p w:rsidR="00CD208F" w:rsidRPr="00CD208F" w:rsidP="00CD208F" w14:paraId="46B26792" w14:textId="77777777">
            <w:pPr>
              <w:widowControl w:val="0"/>
              <w:autoSpaceDE w:val="0"/>
              <w:autoSpaceDN w:val="0"/>
              <w:spacing w:before="33"/>
              <w:jc w:val="right"/>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1,786</w:t>
            </w:r>
          </w:p>
        </w:tc>
      </w:tr>
      <w:tr w14:paraId="26FE8B94" w14:textId="77777777" w:rsidTr="004C76EE">
        <w:tblPrEx>
          <w:tblW w:w="0" w:type="auto"/>
          <w:tblInd w:w="130" w:type="dxa"/>
          <w:tblLayout w:type="fixed"/>
          <w:tblCellMar>
            <w:left w:w="0" w:type="dxa"/>
            <w:right w:w="0" w:type="dxa"/>
          </w:tblCellMar>
          <w:tblLook w:val="01E0"/>
        </w:tblPrEx>
        <w:trPr>
          <w:trHeight w:val="273"/>
        </w:trPr>
        <w:tc>
          <w:tcPr>
            <w:tcW w:w="7685" w:type="dxa"/>
            <w:shd w:val="clear" w:color="auto" w:fill="D9D9D9"/>
          </w:tcPr>
          <w:p w:rsidR="00CD208F" w:rsidRPr="00CD208F" w:rsidP="00CD208F" w14:paraId="31E19F41" w14:textId="77777777">
            <w:pPr>
              <w:widowControl w:val="0"/>
              <w:autoSpaceDE w:val="0"/>
              <w:autoSpaceDN w:val="0"/>
              <w:spacing w:before="33"/>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kern w:val="0"/>
                <w:sz w:val="18"/>
                <w14:ligatures w14:val="none"/>
              </w:rPr>
              <w:t>Group</w:t>
            </w:r>
            <w:r w:rsidRPr="00CD208F">
              <w:rPr>
                <w:rFonts w:ascii="Times New Roman" w:eastAsia="Times New Roman" w:hAnsi="Times New Roman" w:cs="Times New Roman"/>
                <w:spacing w:val="-2"/>
                <w:kern w:val="0"/>
                <w:sz w:val="18"/>
                <w14:ligatures w14:val="none"/>
              </w:rPr>
              <w:t xml:space="preserve"> </w:t>
            </w:r>
            <w:r w:rsidRPr="00CD208F">
              <w:rPr>
                <w:rFonts w:ascii="Times New Roman" w:eastAsia="Times New Roman" w:hAnsi="Times New Roman" w:cs="Times New Roman"/>
                <w:kern w:val="0"/>
                <w:sz w:val="18"/>
                <w14:ligatures w14:val="none"/>
              </w:rPr>
              <w:t>Purchasing</w:t>
            </w:r>
            <w:r w:rsidRPr="00CD208F">
              <w:rPr>
                <w:rFonts w:ascii="Times New Roman" w:eastAsia="Times New Roman" w:hAnsi="Times New Roman" w:cs="Times New Roman"/>
                <w:spacing w:val="-3"/>
                <w:kern w:val="0"/>
                <w:sz w:val="18"/>
                <w14:ligatures w14:val="none"/>
              </w:rPr>
              <w:t xml:space="preserve"> </w:t>
            </w:r>
            <w:r w:rsidRPr="00CD208F">
              <w:rPr>
                <w:rFonts w:ascii="Times New Roman" w:eastAsia="Times New Roman" w:hAnsi="Times New Roman" w:cs="Times New Roman"/>
                <w:kern w:val="0"/>
                <w:sz w:val="18"/>
                <w14:ligatures w14:val="none"/>
              </w:rPr>
              <w:t>Organizations</w:t>
            </w:r>
            <w:r w:rsidRPr="00CD208F">
              <w:rPr>
                <w:rFonts w:ascii="Times New Roman" w:eastAsia="Times New Roman" w:hAnsi="Times New Roman" w:cs="Times New Roman"/>
                <w:spacing w:val="-4"/>
                <w:kern w:val="0"/>
                <w:sz w:val="18"/>
                <w14:ligatures w14:val="none"/>
              </w:rPr>
              <w:t xml:space="preserve"> </w:t>
            </w:r>
            <w:r w:rsidRPr="00CD208F">
              <w:rPr>
                <w:rFonts w:ascii="Times New Roman" w:eastAsia="Times New Roman" w:hAnsi="Times New Roman" w:cs="Times New Roman"/>
                <w:spacing w:val="-2"/>
                <w:kern w:val="0"/>
                <w:sz w:val="18"/>
                <w14:ligatures w14:val="none"/>
              </w:rPr>
              <w:t>(GPOs)</w:t>
            </w:r>
          </w:p>
        </w:tc>
        <w:tc>
          <w:tcPr>
            <w:tcW w:w="1515" w:type="dxa"/>
            <w:shd w:val="clear" w:color="auto" w:fill="D9D9D9"/>
          </w:tcPr>
          <w:p w:rsidR="00CD208F" w:rsidRPr="00CD208F" w:rsidP="00CD208F" w14:paraId="37A74493" w14:textId="77777777">
            <w:pPr>
              <w:widowControl w:val="0"/>
              <w:autoSpaceDE w:val="0"/>
              <w:autoSpaceDN w:val="0"/>
              <w:spacing w:before="33"/>
              <w:jc w:val="right"/>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5"/>
                <w:kern w:val="0"/>
                <w:sz w:val="18"/>
                <w14:ligatures w14:val="none"/>
              </w:rPr>
              <w:t>20</w:t>
            </w:r>
          </w:p>
        </w:tc>
      </w:tr>
      <w:tr w14:paraId="3E642BA8" w14:textId="77777777" w:rsidTr="004C76EE">
        <w:tblPrEx>
          <w:tblW w:w="0" w:type="auto"/>
          <w:tblInd w:w="130" w:type="dxa"/>
          <w:tblLayout w:type="fixed"/>
          <w:tblCellMar>
            <w:left w:w="0" w:type="dxa"/>
            <w:right w:w="0" w:type="dxa"/>
          </w:tblCellMar>
          <w:tblLook w:val="01E0"/>
        </w:tblPrEx>
        <w:trPr>
          <w:trHeight w:val="273"/>
        </w:trPr>
        <w:tc>
          <w:tcPr>
            <w:tcW w:w="7685" w:type="dxa"/>
          </w:tcPr>
          <w:p w:rsidR="00CD208F" w:rsidRPr="00CD208F" w:rsidP="00CD208F" w14:paraId="0E3D6DE2" w14:textId="77777777">
            <w:pPr>
              <w:widowControl w:val="0"/>
              <w:autoSpaceDE w:val="0"/>
              <w:autoSpaceDN w:val="0"/>
              <w:spacing w:before="33"/>
              <w:rPr>
                <w:rFonts w:ascii="Times New Roman" w:eastAsia="Times New Roman" w:hAnsi="Times New Roman" w:cs="Times New Roman"/>
                <w:i/>
                <w:kern w:val="0"/>
                <w:sz w:val="18"/>
                <w14:ligatures w14:val="none"/>
              </w:rPr>
            </w:pPr>
            <w:r w:rsidRPr="00CD208F">
              <w:rPr>
                <w:rFonts w:ascii="Times New Roman" w:eastAsia="Times New Roman" w:hAnsi="Times New Roman" w:cs="Times New Roman"/>
                <w:i/>
                <w:kern w:val="0"/>
                <w:sz w:val="18"/>
                <w14:ligatures w14:val="none"/>
              </w:rPr>
              <w:t>Total</w:t>
            </w:r>
            <w:r w:rsidRPr="00CD208F">
              <w:rPr>
                <w:rFonts w:ascii="Times New Roman" w:eastAsia="Times New Roman" w:hAnsi="Times New Roman" w:cs="Times New Roman"/>
                <w:i/>
                <w:spacing w:val="-5"/>
                <w:kern w:val="0"/>
                <w:sz w:val="18"/>
                <w14:ligatures w14:val="none"/>
              </w:rPr>
              <w:t xml:space="preserve"> </w:t>
            </w:r>
            <w:r w:rsidRPr="00CD208F">
              <w:rPr>
                <w:rFonts w:ascii="Times New Roman" w:eastAsia="Times New Roman" w:hAnsi="Times New Roman" w:cs="Times New Roman"/>
                <w:i/>
                <w:kern w:val="0"/>
                <w:sz w:val="18"/>
                <w14:ligatures w14:val="none"/>
              </w:rPr>
              <w:t>Physicians</w:t>
            </w:r>
            <w:r w:rsidRPr="00CD208F">
              <w:rPr>
                <w:rFonts w:ascii="Times New Roman" w:eastAsia="Times New Roman" w:hAnsi="Times New Roman" w:cs="Times New Roman"/>
                <w:i/>
                <w:spacing w:val="-3"/>
                <w:kern w:val="0"/>
                <w:sz w:val="18"/>
                <w14:ligatures w14:val="none"/>
              </w:rPr>
              <w:t xml:space="preserve"> </w:t>
            </w:r>
            <w:r w:rsidRPr="00CD208F">
              <w:rPr>
                <w:rFonts w:ascii="Times New Roman" w:eastAsia="Times New Roman" w:hAnsi="Times New Roman" w:cs="Times New Roman"/>
                <w:i/>
                <w:kern w:val="0"/>
                <w:sz w:val="18"/>
                <w14:ligatures w14:val="none"/>
              </w:rPr>
              <w:t>with</w:t>
            </w:r>
            <w:r w:rsidRPr="00CD208F">
              <w:rPr>
                <w:rFonts w:ascii="Times New Roman" w:eastAsia="Times New Roman" w:hAnsi="Times New Roman" w:cs="Times New Roman"/>
                <w:i/>
                <w:spacing w:val="-4"/>
                <w:kern w:val="0"/>
                <w:sz w:val="18"/>
                <w14:ligatures w14:val="none"/>
              </w:rPr>
              <w:t xml:space="preserve"> </w:t>
            </w:r>
            <w:r w:rsidRPr="00CD208F">
              <w:rPr>
                <w:rFonts w:ascii="Times New Roman" w:eastAsia="Times New Roman" w:hAnsi="Times New Roman" w:cs="Times New Roman"/>
                <w:i/>
                <w:kern w:val="0"/>
                <w:sz w:val="18"/>
                <w14:ligatures w14:val="none"/>
              </w:rPr>
              <w:t>Reported</w:t>
            </w:r>
            <w:r w:rsidRPr="00CD208F">
              <w:rPr>
                <w:rFonts w:ascii="Times New Roman" w:eastAsia="Times New Roman" w:hAnsi="Times New Roman" w:cs="Times New Roman"/>
                <w:i/>
                <w:spacing w:val="-1"/>
                <w:kern w:val="0"/>
                <w:sz w:val="18"/>
                <w14:ligatures w14:val="none"/>
              </w:rPr>
              <w:t xml:space="preserve"> </w:t>
            </w:r>
            <w:r w:rsidRPr="00CD208F">
              <w:rPr>
                <w:rFonts w:ascii="Times New Roman" w:eastAsia="Times New Roman" w:hAnsi="Times New Roman" w:cs="Times New Roman"/>
                <w:i/>
                <w:spacing w:val="-4"/>
                <w:kern w:val="0"/>
                <w:sz w:val="18"/>
                <w14:ligatures w14:val="none"/>
              </w:rPr>
              <w:t>Data</w:t>
            </w:r>
          </w:p>
        </w:tc>
        <w:tc>
          <w:tcPr>
            <w:tcW w:w="1515" w:type="dxa"/>
          </w:tcPr>
          <w:p w:rsidR="00CD208F" w:rsidRPr="00CD208F" w:rsidP="00CD208F" w14:paraId="65AD24A8" w14:textId="4858B071">
            <w:pPr>
              <w:widowControl w:val="0"/>
              <w:autoSpaceDE w:val="0"/>
              <w:autoSpaceDN w:val="0"/>
              <w:spacing w:before="33"/>
              <w:jc w:val="right"/>
              <w:rPr>
                <w:rFonts w:ascii="Times New Roman" w:eastAsia="Times New Roman" w:hAnsi="Times New Roman" w:cs="Times New Roman"/>
                <w:i/>
                <w:kern w:val="0"/>
                <w:sz w:val="18"/>
                <w14:ligatures w14:val="none"/>
              </w:rPr>
            </w:pPr>
            <w:r w:rsidRPr="00CD208F">
              <w:rPr>
                <w:rFonts w:ascii="Times New Roman" w:eastAsia="Times New Roman" w:hAnsi="Times New Roman" w:cs="Times New Roman"/>
                <w:i/>
                <w:spacing w:val="-2"/>
                <w:kern w:val="0"/>
                <w:sz w:val="18"/>
                <w14:ligatures w14:val="none"/>
              </w:rPr>
              <w:t>63</w:t>
            </w:r>
            <w:r>
              <w:rPr>
                <w:rFonts w:ascii="Times New Roman" w:eastAsia="Times New Roman" w:hAnsi="Times New Roman" w:cs="Times New Roman"/>
                <w:i/>
                <w:spacing w:val="-2"/>
                <w:kern w:val="0"/>
                <w:sz w:val="18"/>
                <w14:ligatures w14:val="none"/>
              </w:rPr>
              <w:t>6,802</w:t>
            </w:r>
          </w:p>
        </w:tc>
      </w:tr>
      <w:tr w14:paraId="3FB32760" w14:textId="77777777" w:rsidTr="004C76EE">
        <w:tblPrEx>
          <w:tblW w:w="0" w:type="auto"/>
          <w:tblInd w:w="130" w:type="dxa"/>
          <w:tblLayout w:type="fixed"/>
          <w:tblCellMar>
            <w:left w:w="0" w:type="dxa"/>
            <w:right w:w="0" w:type="dxa"/>
          </w:tblCellMar>
          <w:tblLook w:val="01E0"/>
        </w:tblPrEx>
        <w:trPr>
          <w:trHeight w:val="273"/>
        </w:trPr>
        <w:tc>
          <w:tcPr>
            <w:tcW w:w="7685" w:type="dxa"/>
            <w:shd w:val="clear" w:color="auto" w:fill="D9D9D9"/>
          </w:tcPr>
          <w:p w:rsidR="00CD208F" w:rsidRPr="00CD208F" w:rsidP="00CD208F" w14:paraId="23EB91B7" w14:textId="77777777">
            <w:pPr>
              <w:widowControl w:val="0"/>
              <w:autoSpaceDE w:val="0"/>
              <w:autoSpaceDN w:val="0"/>
              <w:spacing w:before="33"/>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kern w:val="0"/>
                <w:sz w:val="18"/>
                <w14:ligatures w14:val="none"/>
              </w:rPr>
              <w:t>Physicians Registered</w:t>
            </w:r>
            <w:r w:rsidRPr="00CD208F">
              <w:rPr>
                <w:rFonts w:ascii="Times New Roman" w:eastAsia="Times New Roman" w:hAnsi="Times New Roman" w:cs="Times New Roman"/>
                <w:spacing w:val="-2"/>
                <w:kern w:val="0"/>
                <w:sz w:val="18"/>
                <w14:ligatures w14:val="none"/>
              </w:rPr>
              <w:t xml:space="preserve"> </w:t>
            </w:r>
            <w:r w:rsidRPr="00CD208F">
              <w:rPr>
                <w:rFonts w:ascii="Times New Roman" w:eastAsia="Times New Roman" w:hAnsi="Times New Roman" w:cs="Times New Roman"/>
                <w:kern w:val="0"/>
                <w:sz w:val="18"/>
                <w14:ligatures w14:val="none"/>
              </w:rPr>
              <w:t>to</w:t>
            </w:r>
            <w:r w:rsidRPr="00CD208F">
              <w:rPr>
                <w:rFonts w:ascii="Times New Roman" w:eastAsia="Times New Roman" w:hAnsi="Times New Roman" w:cs="Times New Roman"/>
                <w:spacing w:val="-1"/>
                <w:kern w:val="0"/>
                <w:sz w:val="18"/>
                <w14:ligatures w14:val="none"/>
              </w:rPr>
              <w:t xml:space="preserve"> </w:t>
            </w:r>
            <w:r w:rsidRPr="00CD208F">
              <w:rPr>
                <w:rFonts w:ascii="Times New Roman" w:eastAsia="Times New Roman" w:hAnsi="Times New Roman" w:cs="Times New Roman"/>
                <w:kern w:val="0"/>
                <w:sz w:val="18"/>
                <w14:ligatures w14:val="none"/>
              </w:rPr>
              <w:t>Review</w:t>
            </w:r>
            <w:r w:rsidRPr="00CD208F">
              <w:rPr>
                <w:rFonts w:ascii="Times New Roman" w:eastAsia="Times New Roman" w:hAnsi="Times New Roman" w:cs="Times New Roman"/>
                <w:spacing w:val="-3"/>
                <w:kern w:val="0"/>
                <w:sz w:val="18"/>
                <w14:ligatures w14:val="none"/>
              </w:rPr>
              <w:t xml:space="preserve"> </w:t>
            </w:r>
            <w:r w:rsidRPr="00CD208F">
              <w:rPr>
                <w:rFonts w:ascii="Times New Roman" w:eastAsia="Times New Roman" w:hAnsi="Times New Roman" w:cs="Times New Roman"/>
                <w:kern w:val="0"/>
                <w:sz w:val="18"/>
                <w14:ligatures w14:val="none"/>
              </w:rPr>
              <w:t>Information</w:t>
            </w:r>
            <w:r w:rsidRPr="00CD208F">
              <w:rPr>
                <w:rFonts w:ascii="Times New Roman" w:eastAsia="Times New Roman" w:hAnsi="Times New Roman" w:cs="Times New Roman"/>
                <w:spacing w:val="-2"/>
                <w:kern w:val="0"/>
                <w:sz w:val="18"/>
                <w14:ligatures w14:val="none"/>
              </w:rPr>
              <w:t xml:space="preserve"> </w:t>
            </w:r>
            <w:r w:rsidRPr="00CD208F">
              <w:rPr>
                <w:rFonts w:ascii="Times New Roman" w:eastAsia="Times New Roman" w:hAnsi="Times New Roman" w:cs="Times New Roman"/>
                <w:kern w:val="0"/>
                <w:sz w:val="18"/>
                <w14:ligatures w14:val="none"/>
              </w:rPr>
              <w:t>(5%</w:t>
            </w:r>
            <w:r w:rsidRPr="00CD208F">
              <w:rPr>
                <w:rFonts w:ascii="Times New Roman" w:eastAsia="Times New Roman" w:hAnsi="Times New Roman" w:cs="Times New Roman"/>
                <w:spacing w:val="-2"/>
                <w:kern w:val="0"/>
                <w:sz w:val="18"/>
                <w14:ligatures w14:val="none"/>
              </w:rPr>
              <w:t xml:space="preserve"> </w:t>
            </w:r>
            <w:r w:rsidRPr="00CD208F">
              <w:rPr>
                <w:rFonts w:ascii="Times New Roman" w:eastAsia="Times New Roman" w:hAnsi="Times New Roman" w:cs="Times New Roman"/>
                <w:kern w:val="0"/>
                <w:sz w:val="18"/>
                <w14:ligatures w14:val="none"/>
              </w:rPr>
              <w:t>of</w:t>
            </w:r>
            <w:r w:rsidRPr="00CD208F">
              <w:rPr>
                <w:rFonts w:ascii="Times New Roman" w:eastAsia="Times New Roman" w:hAnsi="Times New Roman" w:cs="Times New Roman"/>
                <w:spacing w:val="-2"/>
                <w:kern w:val="0"/>
                <w:sz w:val="18"/>
                <w14:ligatures w14:val="none"/>
              </w:rPr>
              <w:t xml:space="preserve"> Total)</w:t>
            </w:r>
          </w:p>
        </w:tc>
        <w:tc>
          <w:tcPr>
            <w:tcW w:w="1515" w:type="dxa"/>
            <w:shd w:val="clear" w:color="auto" w:fill="D9D9D9"/>
          </w:tcPr>
          <w:p w:rsidR="00CD208F" w:rsidRPr="00CD208F" w:rsidP="00CD208F" w14:paraId="1F41F079" w14:textId="10A2F68B">
            <w:pPr>
              <w:widowControl w:val="0"/>
              <w:autoSpaceDE w:val="0"/>
              <w:autoSpaceDN w:val="0"/>
              <w:spacing w:before="33"/>
              <w:jc w:val="right"/>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3</w:t>
            </w:r>
            <w:r>
              <w:rPr>
                <w:rFonts w:ascii="Times New Roman" w:eastAsia="Times New Roman" w:hAnsi="Times New Roman" w:cs="Times New Roman"/>
                <w:spacing w:val="-2"/>
                <w:kern w:val="0"/>
                <w:sz w:val="18"/>
                <w14:ligatures w14:val="none"/>
              </w:rPr>
              <w:t>1,840</w:t>
            </w:r>
            <w:r w:rsidRPr="00CD208F">
              <w:rPr>
                <w:rFonts w:ascii="Times New Roman" w:eastAsia="Times New Roman" w:hAnsi="Times New Roman" w:cs="Times New Roman"/>
                <w:spacing w:val="-2"/>
                <w:kern w:val="0"/>
                <w:sz w:val="18"/>
                <w14:ligatures w14:val="none"/>
              </w:rPr>
              <w:t xml:space="preserve"> </w:t>
            </w:r>
          </w:p>
        </w:tc>
      </w:tr>
      <w:tr w14:paraId="7571FA9E" w14:textId="77777777" w:rsidTr="004C76EE">
        <w:tblPrEx>
          <w:tblW w:w="0" w:type="auto"/>
          <w:tblInd w:w="130" w:type="dxa"/>
          <w:tblLayout w:type="fixed"/>
          <w:tblCellMar>
            <w:left w:w="0" w:type="dxa"/>
            <w:right w:w="0" w:type="dxa"/>
          </w:tblCellMar>
          <w:tblLook w:val="01E0"/>
        </w:tblPrEx>
        <w:trPr>
          <w:trHeight w:val="273"/>
        </w:trPr>
        <w:tc>
          <w:tcPr>
            <w:tcW w:w="7685" w:type="dxa"/>
            <w:shd w:val="clear" w:color="auto" w:fill="D9D9D9"/>
          </w:tcPr>
          <w:p w:rsidR="00CD208F" w:rsidRPr="00CD208F" w:rsidP="00CD208F" w14:paraId="56FA6A69" w14:textId="77777777">
            <w:pPr>
              <w:widowControl w:val="0"/>
              <w:autoSpaceDE w:val="0"/>
              <w:autoSpaceDN w:val="0"/>
              <w:spacing w:before="33"/>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kern w:val="0"/>
                <w:sz w:val="18"/>
                <w14:ligatures w14:val="none"/>
              </w:rPr>
              <w:t xml:space="preserve">Teaching </w:t>
            </w:r>
            <w:r w:rsidRPr="00CD208F">
              <w:rPr>
                <w:rFonts w:ascii="Times New Roman" w:eastAsia="Times New Roman" w:hAnsi="Times New Roman" w:cs="Times New Roman"/>
                <w:spacing w:val="-2"/>
                <w:kern w:val="0"/>
                <w:sz w:val="18"/>
                <w14:ligatures w14:val="none"/>
              </w:rPr>
              <w:t>Hospitals</w:t>
            </w:r>
          </w:p>
        </w:tc>
        <w:tc>
          <w:tcPr>
            <w:tcW w:w="1515" w:type="dxa"/>
            <w:shd w:val="clear" w:color="auto" w:fill="D9D9D9"/>
          </w:tcPr>
          <w:p w:rsidR="00CD208F" w:rsidRPr="00CD208F" w:rsidP="00CD208F" w14:paraId="5FD1247F" w14:textId="5BDE3D67">
            <w:pPr>
              <w:widowControl w:val="0"/>
              <w:autoSpaceDE w:val="0"/>
              <w:autoSpaceDN w:val="0"/>
              <w:spacing w:before="33"/>
              <w:jc w:val="right"/>
              <w:rPr>
                <w:rFonts w:ascii="Times New Roman" w:eastAsia="Times New Roman" w:hAnsi="Times New Roman" w:cs="Times New Roman"/>
                <w:kern w:val="0"/>
                <w:sz w:val="18"/>
                <w14:ligatures w14:val="none"/>
              </w:rPr>
            </w:pPr>
            <w:r w:rsidRPr="00CD208F">
              <w:rPr>
                <w:rFonts w:ascii="Times New Roman" w:eastAsia="Times New Roman" w:hAnsi="Times New Roman" w:cs="Times New Roman"/>
                <w:spacing w:val="-2"/>
                <w:kern w:val="0"/>
                <w:sz w:val="18"/>
                <w14:ligatures w14:val="none"/>
              </w:rPr>
              <w:t>1,22</w:t>
            </w:r>
            <w:r>
              <w:rPr>
                <w:rFonts w:ascii="Times New Roman" w:eastAsia="Times New Roman" w:hAnsi="Times New Roman" w:cs="Times New Roman"/>
                <w:spacing w:val="-2"/>
                <w:kern w:val="0"/>
                <w:sz w:val="18"/>
                <w14:ligatures w14:val="none"/>
              </w:rPr>
              <w:t>7</w:t>
            </w:r>
          </w:p>
        </w:tc>
      </w:tr>
    </w:tbl>
    <w:p w:rsidR="00CD208F" w:rsidP="0009378A" w14:paraId="27A7C82C" w14:textId="77777777">
      <w:pPr>
        <w:rPr>
          <w:sz w:val="24"/>
          <w:szCs w:val="24"/>
        </w:rPr>
      </w:pPr>
    </w:p>
    <w:p w:rsidR="00CD208F" w:rsidRPr="00CD208F" w:rsidP="00CD208F" w14:paraId="5F271A80" w14:textId="77777777">
      <w:pPr>
        <w:widowControl w:val="0"/>
        <w:autoSpaceDE w:val="0"/>
        <w:autoSpaceDN w:val="0"/>
        <w:spacing w:before="79"/>
        <w:jc w:val="center"/>
        <w:rPr>
          <w:rFonts w:ascii="Times New Roman" w:eastAsia="Times New Roman" w:hAnsi="Times New Roman" w:cs="Times New Roman"/>
          <w:b/>
          <w:kern w:val="0"/>
          <w:sz w:val="24"/>
          <w14:ligatures w14:val="none"/>
        </w:rPr>
      </w:pPr>
      <w:r w:rsidRPr="00CD208F">
        <w:rPr>
          <w:rFonts w:ascii="Times New Roman" w:eastAsia="Times New Roman" w:hAnsi="Times New Roman" w:cs="Times New Roman"/>
          <w:b/>
          <w:kern w:val="0"/>
          <w:sz w:val="24"/>
          <w14:ligatures w14:val="none"/>
        </w:rPr>
        <w:t>Count</w:t>
      </w:r>
      <w:r w:rsidRPr="00CD208F">
        <w:rPr>
          <w:rFonts w:ascii="Times New Roman" w:eastAsia="Times New Roman" w:hAnsi="Times New Roman" w:cs="Times New Roman"/>
          <w:b/>
          <w:spacing w:val="-3"/>
          <w:kern w:val="0"/>
          <w:sz w:val="24"/>
          <w14:ligatures w14:val="none"/>
        </w:rPr>
        <w:t xml:space="preserve"> </w:t>
      </w:r>
      <w:r w:rsidRPr="00CD208F">
        <w:rPr>
          <w:rFonts w:ascii="Times New Roman" w:eastAsia="Times New Roman" w:hAnsi="Times New Roman" w:cs="Times New Roman"/>
          <w:b/>
          <w:kern w:val="0"/>
          <w:sz w:val="24"/>
          <w14:ligatures w14:val="none"/>
        </w:rPr>
        <w:t>of</w:t>
      </w:r>
      <w:r w:rsidRPr="00CD208F">
        <w:rPr>
          <w:rFonts w:ascii="Times New Roman" w:eastAsia="Times New Roman" w:hAnsi="Times New Roman" w:cs="Times New Roman"/>
          <w:b/>
          <w:spacing w:val="-2"/>
          <w:kern w:val="0"/>
          <w:sz w:val="24"/>
          <w14:ligatures w14:val="none"/>
        </w:rPr>
        <w:t xml:space="preserve"> </w:t>
      </w:r>
      <w:r w:rsidRPr="00CD208F">
        <w:rPr>
          <w:rFonts w:ascii="Times New Roman" w:eastAsia="Times New Roman" w:hAnsi="Times New Roman" w:cs="Times New Roman"/>
          <w:b/>
          <w:kern w:val="0"/>
          <w:sz w:val="24"/>
          <w14:ligatures w14:val="none"/>
        </w:rPr>
        <w:t>Records</w:t>
      </w:r>
      <w:r w:rsidRPr="00CD208F">
        <w:rPr>
          <w:rFonts w:ascii="Times New Roman" w:eastAsia="Times New Roman" w:hAnsi="Times New Roman" w:cs="Times New Roman"/>
          <w:b/>
          <w:spacing w:val="-3"/>
          <w:kern w:val="0"/>
          <w:sz w:val="24"/>
          <w14:ligatures w14:val="none"/>
        </w:rPr>
        <w:t xml:space="preserve"> </w:t>
      </w:r>
      <w:r w:rsidRPr="00CD208F">
        <w:rPr>
          <w:rFonts w:ascii="Times New Roman" w:eastAsia="Times New Roman" w:hAnsi="Times New Roman" w:cs="Times New Roman"/>
          <w:b/>
          <w:kern w:val="0"/>
          <w:sz w:val="24"/>
          <w14:ligatures w14:val="none"/>
        </w:rPr>
        <w:t xml:space="preserve">(CY </w:t>
      </w:r>
      <w:r w:rsidRPr="00CD208F">
        <w:rPr>
          <w:rFonts w:ascii="Times New Roman" w:eastAsia="Times New Roman" w:hAnsi="Times New Roman" w:cs="Times New Roman"/>
          <w:b/>
          <w:spacing w:val="-2"/>
          <w:kern w:val="0"/>
          <w:sz w:val="24"/>
          <w14:ligatures w14:val="none"/>
        </w:rPr>
        <w:t>2023)</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5"/>
        <w:gridCol w:w="2340"/>
        <w:gridCol w:w="2467"/>
      </w:tblGrid>
      <w:tr w14:paraId="753D163A" w14:textId="77777777" w:rsidTr="004C76EE">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4545" w:type="dxa"/>
            <w:shd w:val="clear" w:color="auto" w:fill="A6A6A6"/>
          </w:tcPr>
          <w:p w:rsidR="00CD208F" w:rsidRPr="00CD208F" w:rsidP="00CD208F" w14:paraId="7A307A09" w14:textId="77777777">
            <w:pPr>
              <w:widowControl w:val="0"/>
              <w:autoSpaceDE w:val="0"/>
              <w:autoSpaceDN w:val="0"/>
              <w:spacing w:before="103"/>
              <w:rPr>
                <w:rFonts w:ascii="Times New Roman" w:eastAsia="Times New Roman" w:hAnsi="Times New Roman" w:cs="Times New Roman"/>
                <w:b/>
                <w:kern w:val="0"/>
                <w:sz w:val="18"/>
                <w:szCs w:val="18"/>
                <w14:ligatures w14:val="none"/>
              </w:rPr>
            </w:pPr>
            <w:r w:rsidRPr="00CD208F">
              <w:rPr>
                <w:rFonts w:ascii="Times New Roman" w:eastAsia="Times New Roman" w:hAnsi="Times New Roman" w:cs="Times New Roman"/>
                <w:b/>
                <w:kern w:val="0"/>
                <w:sz w:val="18"/>
                <w:szCs w:val="18"/>
                <w14:ligatures w14:val="none"/>
              </w:rPr>
              <w:t>Record</w:t>
            </w:r>
            <w:r w:rsidRPr="00CD208F">
              <w:rPr>
                <w:rFonts w:ascii="Times New Roman" w:eastAsia="Times New Roman" w:hAnsi="Times New Roman" w:cs="Times New Roman"/>
                <w:b/>
                <w:spacing w:val="-2"/>
                <w:kern w:val="0"/>
                <w:sz w:val="18"/>
                <w:szCs w:val="18"/>
                <w14:ligatures w14:val="none"/>
              </w:rPr>
              <w:t xml:space="preserve"> </w:t>
            </w:r>
            <w:r w:rsidRPr="00CD208F">
              <w:rPr>
                <w:rFonts w:ascii="Times New Roman" w:eastAsia="Times New Roman" w:hAnsi="Times New Roman" w:cs="Times New Roman"/>
                <w:b/>
                <w:spacing w:val="-4"/>
                <w:kern w:val="0"/>
                <w:sz w:val="18"/>
                <w:szCs w:val="18"/>
                <w14:ligatures w14:val="none"/>
              </w:rPr>
              <w:t>Type</w:t>
            </w:r>
          </w:p>
        </w:tc>
        <w:tc>
          <w:tcPr>
            <w:tcW w:w="2340" w:type="dxa"/>
            <w:shd w:val="clear" w:color="auto" w:fill="A6A6A6"/>
          </w:tcPr>
          <w:p w:rsidR="00CD208F" w:rsidRPr="00CD208F" w:rsidP="00CD208F" w14:paraId="30C6ADCC" w14:textId="77777777">
            <w:pPr>
              <w:widowControl w:val="0"/>
              <w:autoSpaceDE w:val="0"/>
              <w:autoSpaceDN w:val="0"/>
              <w:spacing w:line="206" w:lineRule="exact"/>
              <w:ind w:hanging="190"/>
              <w:jc w:val="center"/>
              <w:rPr>
                <w:rFonts w:ascii="Times New Roman" w:eastAsia="Times New Roman" w:hAnsi="Times New Roman" w:cs="Times New Roman"/>
                <w:b/>
                <w:kern w:val="0"/>
                <w:sz w:val="18"/>
                <w:szCs w:val="18"/>
                <w14:ligatures w14:val="none"/>
              </w:rPr>
            </w:pPr>
            <w:r w:rsidRPr="00CD208F">
              <w:rPr>
                <w:rFonts w:ascii="Times New Roman" w:eastAsia="Times New Roman" w:hAnsi="Times New Roman" w:cs="Times New Roman"/>
                <w:b/>
                <w:kern w:val="0"/>
                <w:sz w:val="18"/>
                <w:szCs w:val="18"/>
                <w14:ligatures w14:val="none"/>
              </w:rPr>
              <w:t>AM</w:t>
            </w:r>
            <w:r w:rsidRPr="00CD208F">
              <w:rPr>
                <w:rFonts w:ascii="Times New Roman" w:eastAsia="Times New Roman" w:hAnsi="Times New Roman" w:cs="Times New Roman"/>
                <w:b/>
                <w:spacing w:val="-12"/>
                <w:kern w:val="0"/>
                <w:sz w:val="18"/>
                <w:szCs w:val="18"/>
                <w14:ligatures w14:val="none"/>
              </w:rPr>
              <w:t xml:space="preserve"> </w:t>
            </w:r>
            <w:r w:rsidRPr="00CD208F">
              <w:rPr>
                <w:rFonts w:ascii="Times New Roman" w:eastAsia="Times New Roman" w:hAnsi="Times New Roman" w:cs="Times New Roman"/>
                <w:b/>
                <w:kern w:val="0"/>
                <w:sz w:val="18"/>
                <w:szCs w:val="18"/>
                <w14:ligatures w14:val="none"/>
              </w:rPr>
              <w:t>Records (CY</w:t>
            </w:r>
            <w:r w:rsidRPr="00CD208F">
              <w:rPr>
                <w:rFonts w:ascii="Times New Roman" w:eastAsia="Times New Roman" w:hAnsi="Times New Roman" w:cs="Times New Roman"/>
                <w:b/>
                <w:spacing w:val="-4"/>
                <w:kern w:val="0"/>
                <w:sz w:val="18"/>
                <w:szCs w:val="18"/>
                <w14:ligatures w14:val="none"/>
              </w:rPr>
              <w:t xml:space="preserve"> </w:t>
            </w:r>
            <w:r w:rsidRPr="00CD208F">
              <w:rPr>
                <w:rFonts w:ascii="Times New Roman" w:eastAsia="Times New Roman" w:hAnsi="Times New Roman" w:cs="Times New Roman"/>
                <w:b/>
                <w:spacing w:val="-2"/>
                <w:kern w:val="0"/>
                <w:sz w:val="18"/>
                <w:szCs w:val="18"/>
                <w14:ligatures w14:val="none"/>
              </w:rPr>
              <w:t>2023)</w:t>
            </w:r>
          </w:p>
        </w:tc>
        <w:tc>
          <w:tcPr>
            <w:tcW w:w="2467" w:type="dxa"/>
            <w:shd w:val="clear" w:color="auto" w:fill="A6A6A6"/>
          </w:tcPr>
          <w:p w:rsidR="00CD208F" w:rsidRPr="00CD208F" w:rsidP="00CD208F" w14:paraId="51062EC5" w14:textId="77777777">
            <w:pPr>
              <w:widowControl w:val="0"/>
              <w:autoSpaceDE w:val="0"/>
              <w:autoSpaceDN w:val="0"/>
              <w:spacing w:line="206" w:lineRule="exact"/>
              <w:ind w:hanging="279"/>
              <w:jc w:val="center"/>
              <w:rPr>
                <w:rFonts w:ascii="Times New Roman" w:eastAsia="Times New Roman" w:hAnsi="Times New Roman" w:cs="Times New Roman"/>
                <w:b/>
                <w:kern w:val="0"/>
                <w:sz w:val="18"/>
                <w:szCs w:val="18"/>
                <w14:ligatures w14:val="none"/>
              </w:rPr>
            </w:pPr>
            <w:r w:rsidRPr="00CD208F">
              <w:rPr>
                <w:rFonts w:ascii="Times New Roman" w:eastAsia="Times New Roman" w:hAnsi="Times New Roman" w:cs="Times New Roman"/>
                <w:b/>
                <w:kern w:val="0"/>
                <w:sz w:val="18"/>
                <w:szCs w:val="18"/>
                <w14:ligatures w14:val="none"/>
              </w:rPr>
              <w:t>GPO</w:t>
            </w:r>
            <w:r w:rsidRPr="00CD208F">
              <w:rPr>
                <w:rFonts w:ascii="Times New Roman" w:eastAsia="Times New Roman" w:hAnsi="Times New Roman" w:cs="Times New Roman"/>
                <w:b/>
                <w:spacing w:val="-12"/>
                <w:kern w:val="0"/>
                <w:sz w:val="18"/>
                <w:szCs w:val="18"/>
                <w14:ligatures w14:val="none"/>
              </w:rPr>
              <w:t xml:space="preserve"> </w:t>
            </w:r>
            <w:r w:rsidRPr="00CD208F">
              <w:rPr>
                <w:rFonts w:ascii="Times New Roman" w:eastAsia="Times New Roman" w:hAnsi="Times New Roman" w:cs="Times New Roman"/>
                <w:b/>
                <w:kern w:val="0"/>
                <w:sz w:val="18"/>
                <w:szCs w:val="18"/>
                <w14:ligatures w14:val="none"/>
              </w:rPr>
              <w:t>Records (CY</w:t>
            </w:r>
            <w:r w:rsidRPr="00CD208F">
              <w:rPr>
                <w:rFonts w:ascii="Times New Roman" w:eastAsia="Times New Roman" w:hAnsi="Times New Roman" w:cs="Times New Roman"/>
                <w:b/>
                <w:spacing w:val="-4"/>
                <w:kern w:val="0"/>
                <w:sz w:val="18"/>
                <w:szCs w:val="18"/>
                <w14:ligatures w14:val="none"/>
              </w:rPr>
              <w:t xml:space="preserve"> </w:t>
            </w:r>
            <w:r w:rsidRPr="00CD208F">
              <w:rPr>
                <w:rFonts w:ascii="Times New Roman" w:eastAsia="Times New Roman" w:hAnsi="Times New Roman" w:cs="Times New Roman"/>
                <w:b/>
                <w:spacing w:val="-2"/>
                <w:kern w:val="0"/>
                <w:sz w:val="18"/>
                <w:szCs w:val="18"/>
                <w14:ligatures w14:val="none"/>
              </w:rPr>
              <w:t>2023)</w:t>
            </w:r>
          </w:p>
        </w:tc>
      </w:tr>
      <w:tr w14:paraId="42FF4B8E" w14:textId="77777777" w:rsidTr="004C76EE">
        <w:tblPrEx>
          <w:tblW w:w="0" w:type="auto"/>
          <w:tblInd w:w="130" w:type="dxa"/>
          <w:tblLayout w:type="fixed"/>
          <w:tblCellMar>
            <w:left w:w="0" w:type="dxa"/>
            <w:right w:w="0" w:type="dxa"/>
          </w:tblCellMar>
          <w:tblLook w:val="01E0"/>
        </w:tblPrEx>
        <w:trPr>
          <w:trHeight w:val="273"/>
        </w:trPr>
        <w:tc>
          <w:tcPr>
            <w:tcW w:w="4545" w:type="dxa"/>
          </w:tcPr>
          <w:p w:rsidR="00CD208F" w:rsidRPr="00CD208F" w:rsidP="00CD208F" w14:paraId="438AA708" w14:textId="77777777">
            <w:pPr>
              <w:widowControl w:val="0"/>
              <w:autoSpaceDE w:val="0"/>
              <w:autoSpaceDN w:val="0"/>
              <w:spacing w:before="33"/>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spacing w:val="-2"/>
                <w:kern w:val="0"/>
                <w:sz w:val="18"/>
                <w:szCs w:val="18"/>
                <w14:ligatures w14:val="none"/>
              </w:rPr>
              <w:t>General</w:t>
            </w:r>
          </w:p>
        </w:tc>
        <w:tc>
          <w:tcPr>
            <w:tcW w:w="2340" w:type="dxa"/>
          </w:tcPr>
          <w:p w:rsidR="00CD208F" w:rsidRPr="00CD208F" w:rsidP="00CD208F" w14:paraId="3936B067" w14:textId="1B3F7CA0">
            <w:pPr>
              <w:widowControl w:val="0"/>
              <w:autoSpaceDE w:val="0"/>
              <w:autoSpaceDN w:val="0"/>
              <w:spacing w:before="33"/>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9,637,574</w:t>
            </w:r>
          </w:p>
        </w:tc>
        <w:tc>
          <w:tcPr>
            <w:tcW w:w="2467" w:type="dxa"/>
          </w:tcPr>
          <w:p w:rsidR="00CD208F" w:rsidRPr="00CD208F" w:rsidP="00CD208F" w14:paraId="021A38BD" w14:textId="0E83BE31">
            <w:pPr>
              <w:widowControl w:val="0"/>
              <w:autoSpaceDE w:val="0"/>
              <w:autoSpaceDN w:val="0"/>
              <w:spacing w:before="33"/>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492</w:t>
            </w:r>
          </w:p>
        </w:tc>
      </w:tr>
      <w:tr w14:paraId="02309733" w14:textId="77777777" w:rsidTr="004C76EE">
        <w:tblPrEx>
          <w:tblW w:w="0" w:type="auto"/>
          <w:tblInd w:w="130" w:type="dxa"/>
          <w:tblLayout w:type="fixed"/>
          <w:tblCellMar>
            <w:left w:w="0" w:type="dxa"/>
            <w:right w:w="0" w:type="dxa"/>
          </w:tblCellMar>
          <w:tblLook w:val="01E0"/>
        </w:tblPrEx>
        <w:trPr>
          <w:trHeight w:val="270"/>
        </w:trPr>
        <w:tc>
          <w:tcPr>
            <w:tcW w:w="4545" w:type="dxa"/>
          </w:tcPr>
          <w:p w:rsidR="00CD208F" w:rsidRPr="00CD208F" w:rsidP="00CD208F" w14:paraId="57025676" w14:textId="77777777">
            <w:pPr>
              <w:widowControl w:val="0"/>
              <w:autoSpaceDE w:val="0"/>
              <w:autoSpaceDN w:val="0"/>
              <w:spacing w:before="31"/>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spacing w:val="-2"/>
                <w:kern w:val="0"/>
                <w:sz w:val="18"/>
                <w:szCs w:val="18"/>
                <w14:ligatures w14:val="none"/>
              </w:rPr>
              <w:t>Ownership</w:t>
            </w:r>
          </w:p>
        </w:tc>
        <w:tc>
          <w:tcPr>
            <w:tcW w:w="2340" w:type="dxa"/>
          </w:tcPr>
          <w:p w:rsidR="00CD208F" w:rsidRPr="00CD208F" w:rsidP="00CD208F" w14:paraId="0FBBCF7A" w14:textId="18A99B02">
            <w:pPr>
              <w:widowControl w:val="0"/>
              <w:autoSpaceDE w:val="0"/>
              <w:autoSpaceDN w:val="0"/>
              <w:spacing w:before="31"/>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2,013</w:t>
            </w:r>
          </w:p>
        </w:tc>
        <w:tc>
          <w:tcPr>
            <w:tcW w:w="2467" w:type="dxa"/>
          </w:tcPr>
          <w:p w:rsidR="00CD208F" w:rsidRPr="00CD208F" w:rsidP="00CD208F" w14:paraId="3313304C" w14:textId="11FB4E69">
            <w:pPr>
              <w:widowControl w:val="0"/>
              <w:autoSpaceDE w:val="0"/>
              <w:autoSpaceDN w:val="0"/>
              <w:spacing w:before="31"/>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2,010</w:t>
            </w:r>
          </w:p>
        </w:tc>
      </w:tr>
      <w:tr w14:paraId="0293CA4B" w14:textId="77777777" w:rsidTr="004C76EE">
        <w:tblPrEx>
          <w:tblW w:w="0" w:type="auto"/>
          <w:tblInd w:w="130" w:type="dxa"/>
          <w:tblLayout w:type="fixed"/>
          <w:tblCellMar>
            <w:left w:w="0" w:type="dxa"/>
            <w:right w:w="0" w:type="dxa"/>
          </w:tblCellMar>
          <w:tblLook w:val="01E0"/>
        </w:tblPrEx>
        <w:trPr>
          <w:trHeight w:val="273"/>
        </w:trPr>
        <w:tc>
          <w:tcPr>
            <w:tcW w:w="4545" w:type="dxa"/>
          </w:tcPr>
          <w:p w:rsidR="00CD208F" w:rsidRPr="00CD208F" w:rsidP="00CD208F" w14:paraId="1D252CDD" w14:textId="77777777">
            <w:pPr>
              <w:widowControl w:val="0"/>
              <w:autoSpaceDE w:val="0"/>
              <w:autoSpaceDN w:val="0"/>
              <w:spacing w:before="33"/>
              <w:rPr>
                <w:rFonts w:ascii="Times New Roman" w:eastAsia="Times New Roman" w:hAnsi="Times New Roman" w:cs="Times New Roman"/>
                <w:kern w:val="0"/>
                <w:sz w:val="18"/>
                <w:szCs w:val="18"/>
                <w14:ligatures w14:val="none"/>
              </w:rPr>
            </w:pPr>
            <w:r w:rsidRPr="00CD208F">
              <w:rPr>
                <w:rFonts w:ascii="Times New Roman" w:eastAsia="Times New Roman" w:hAnsi="Times New Roman" w:cs="Times New Roman"/>
                <w:spacing w:val="-2"/>
                <w:kern w:val="0"/>
                <w:sz w:val="18"/>
                <w:szCs w:val="18"/>
                <w14:ligatures w14:val="none"/>
              </w:rPr>
              <w:t>Research</w:t>
            </w:r>
          </w:p>
        </w:tc>
        <w:tc>
          <w:tcPr>
            <w:tcW w:w="2340" w:type="dxa"/>
          </w:tcPr>
          <w:p w:rsidR="00CD208F" w:rsidRPr="00CD208F" w:rsidP="00CD208F" w14:paraId="3636C9A5" w14:textId="36623527">
            <w:pPr>
              <w:widowControl w:val="0"/>
              <w:autoSpaceDE w:val="0"/>
              <w:autoSpaceDN w:val="0"/>
              <w:spacing w:before="33"/>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1,438,623</w:t>
            </w:r>
          </w:p>
        </w:tc>
        <w:tc>
          <w:tcPr>
            <w:tcW w:w="2467" w:type="dxa"/>
          </w:tcPr>
          <w:p w:rsidR="00CD208F" w:rsidRPr="00CD208F" w:rsidP="00CD208F" w14:paraId="6EE281A0" w14:textId="7E84BE69">
            <w:pPr>
              <w:widowControl w:val="0"/>
              <w:autoSpaceDE w:val="0"/>
              <w:autoSpaceDN w:val="0"/>
              <w:spacing w:before="33"/>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0</w:t>
            </w:r>
          </w:p>
        </w:tc>
      </w:tr>
      <w:tr w14:paraId="30992C71" w14:textId="77777777" w:rsidTr="004C76EE">
        <w:tblPrEx>
          <w:tblW w:w="0" w:type="auto"/>
          <w:tblInd w:w="130" w:type="dxa"/>
          <w:tblLayout w:type="fixed"/>
          <w:tblCellMar>
            <w:left w:w="0" w:type="dxa"/>
            <w:right w:w="0" w:type="dxa"/>
          </w:tblCellMar>
          <w:tblLook w:val="01E0"/>
        </w:tblPrEx>
        <w:trPr>
          <w:trHeight w:val="273"/>
        </w:trPr>
        <w:tc>
          <w:tcPr>
            <w:tcW w:w="4545" w:type="dxa"/>
            <w:shd w:val="clear" w:color="auto" w:fill="D9D9D9"/>
          </w:tcPr>
          <w:p w:rsidR="00CD208F" w:rsidRPr="00CD208F" w:rsidP="00CD208F" w14:paraId="7AC459C3" w14:textId="77777777">
            <w:pPr>
              <w:widowControl w:val="0"/>
              <w:autoSpaceDE w:val="0"/>
              <w:autoSpaceDN w:val="0"/>
              <w:spacing w:before="33"/>
              <w:rPr>
                <w:rFonts w:ascii="Times New Roman" w:eastAsia="Times New Roman" w:hAnsi="Times New Roman" w:cs="Times New Roman"/>
                <w:b/>
                <w:kern w:val="0"/>
                <w:sz w:val="18"/>
                <w:szCs w:val="18"/>
                <w14:ligatures w14:val="none"/>
              </w:rPr>
            </w:pPr>
            <w:r w:rsidRPr="00CD208F">
              <w:rPr>
                <w:rFonts w:ascii="Times New Roman" w:eastAsia="Times New Roman" w:hAnsi="Times New Roman" w:cs="Times New Roman"/>
                <w:b/>
                <w:spacing w:val="-2"/>
                <w:kern w:val="0"/>
                <w:sz w:val="18"/>
                <w:szCs w:val="18"/>
                <w14:ligatures w14:val="none"/>
              </w:rPr>
              <w:t>Total</w:t>
            </w:r>
          </w:p>
        </w:tc>
        <w:tc>
          <w:tcPr>
            <w:tcW w:w="2340" w:type="dxa"/>
            <w:shd w:val="clear" w:color="auto" w:fill="D9D9D9"/>
          </w:tcPr>
          <w:p w:rsidR="00CD208F" w:rsidRPr="00CD208F" w:rsidP="00CD208F" w14:paraId="59B488B9" w14:textId="6CF140A1">
            <w:pPr>
              <w:widowControl w:val="0"/>
              <w:autoSpaceDE w:val="0"/>
              <w:autoSpaceDN w:val="0"/>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11,078,210</w:t>
            </w:r>
          </w:p>
        </w:tc>
        <w:tc>
          <w:tcPr>
            <w:tcW w:w="2467" w:type="dxa"/>
            <w:shd w:val="clear" w:color="auto" w:fill="D9D9D9"/>
          </w:tcPr>
          <w:p w:rsidR="00CD208F" w:rsidRPr="00CD208F" w:rsidP="00CD208F" w14:paraId="7DEE0DED" w14:textId="64AC0FE3">
            <w:pPr>
              <w:widowControl w:val="0"/>
              <w:autoSpaceDE w:val="0"/>
              <w:autoSpaceDN w:val="0"/>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2,502</w:t>
            </w:r>
          </w:p>
        </w:tc>
      </w:tr>
    </w:tbl>
    <w:p w:rsidR="00CD208F" w:rsidRPr="00CD208F" w:rsidP="00CD208F" w14:paraId="7F4AC1E4" w14:textId="77777777">
      <w:pPr>
        <w:widowControl w:val="0"/>
        <w:autoSpaceDE w:val="0"/>
        <w:autoSpaceDN w:val="0"/>
        <w:rPr>
          <w:rFonts w:ascii="Times New Roman" w:eastAsia="Times New Roman" w:hAnsi="Times New Roman" w:cs="Times New Roman"/>
          <w:b/>
          <w:kern w:val="0"/>
          <w:sz w:val="26"/>
          <w:szCs w:val="24"/>
          <w14:ligatures w14:val="none"/>
        </w:rPr>
      </w:pPr>
    </w:p>
    <w:p w:rsidR="00CD208F" w:rsidRPr="00CD208F" w:rsidP="00CD208F" w14:paraId="71FD35AC" w14:textId="77777777">
      <w:pPr>
        <w:widowControl w:val="0"/>
        <w:autoSpaceDE w:val="0"/>
        <w:autoSpaceDN w:val="0"/>
        <w:rPr>
          <w:rFonts w:ascii="Times New Roman" w:eastAsia="Times New Roman" w:hAnsi="Times New Roman" w:cs="Times New Roman"/>
          <w:kern w:val="0"/>
          <w:sz w:val="24"/>
          <w:szCs w:val="24"/>
          <w14:ligatures w14:val="none"/>
        </w:rPr>
      </w:pPr>
      <w:r w:rsidRPr="00CD208F">
        <w:rPr>
          <w:rFonts w:ascii="Times New Roman" w:eastAsia="Times New Roman" w:hAnsi="Times New Roman" w:cs="Times New Roman"/>
          <w:kern w:val="0"/>
          <w:sz w:val="24"/>
          <w:szCs w:val="24"/>
          <w14:ligatures w14:val="none"/>
        </w:rPr>
        <w:t xml:space="preserve">This estimation is a modified iteration of the previously approved calculation of burden hours. With this PRA, while we strove to maintain a consistent narrative, we are updating the numbers and logic used to be as relevant, accurate, and recent as possible, which have resulted in some minor adjustments to the burden </w:t>
      </w:r>
      <w:r w:rsidRPr="00CD208F">
        <w:rPr>
          <w:rFonts w:ascii="Times New Roman" w:eastAsia="Times New Roman" w:hAnsi="Times New Roman" w:cs="Times New Roman"/>
          <w:spacing w:val="-2"/>
          <w:kern w:val="0"/>
          <w:sz w:val="24"/>
          <w:szCs w:val="24"/>
          <w14:ligatures w14:val="none"/>
        </w:rPr>
        <w:t>calculations.</w:t>
      </w:r>
    </w:p>
    <w:p w:rsidR="00CD208F" w:rsidP="0009378A" w14:paraId="62AE98C1" w14:textId="77777777">
      <w:pPr>
        <w:rPr>
          <w:sz w:val="24"/>
          <w:szCs w:val="24"/>
        </w:rPr>
      </w:pPr>
    </w:p>
    <w:p w:rsidR="00A965D5" w:rsidRPr="00A965D5" w:rsidP="00A965D5" w14:paraId="76336FA3" w14:textId="77777777">
      <w:pPr>
        <w:widowControl w:val="0"/>
        <w:autoSpaceDE w:val="0"/>
        <w:autoSpaceDN w:val="0"/>
        <w:rPr>
          <w:rFonts w:ascii="Times New Roman" w:eastAsia="Times New Roman" w:hAnsi="Times New Roman" w:cs="Times New Roman"/>
          <w:kern w:val="0"/>
          <w:sz w:val="24"/>
          <w:szCs w:val="24"/>
          <w14:ligatures w14:val="none"/>
        </w:rPr>
      </w:pPr>
      <w:r w:rsidRPr="00A965D5">
        <w:rPr>
          <w:rFonts w:ascii="Times New Roman" w:eastAsia="Times New Roman" w:hAnsi="Times New Roman" w:cs="Times New Roman"/>
          <w:kern w:val="0"/>
          <w:sz w:val="24"/>
          <w:szCs w:val="24"/>
          <w14:ligatures w14:val="none"/>
        </w:rPr>
        <w:t>The sections below summarize burdens associated with data collection and submission, registration,</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attestation,</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record</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retention,</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dispute</w:t>
      </w:r>
      <w:r w:rsidRPr="00A965D5">
        <w:rPr>
          <w:rFonts w:ascii="Times New Roman" w:eastAsia="Times New Roman" w:hAnsi="Times New Roman" w:cs="Times New Roman"/>
          <w:spacing w:val="-5"/>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and</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resolution,</w:t>
      </w:r>
      <w:r w:rsidRPr="00A965D5">
        <w:rPr>
          <w:rFonts w:ascii="Times New Roman" w:eastAsia="Times New Roman" w:hAnsi="Times New Roman" w:cs="Times New Roman"/>
          <w:spacing w:val="-2"/>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submitting</w:t>
      </w:r>
      <w:r w:rsidRPr="00A965D5">
        <w:rPr>
          <w:rFonts w:ascii="Times New Roman" w:eastAsia="Times New Roman" w:hAnsi="Times New Roman" w:cs="Times New Roman"/>
          <w:spacing w:val="-6"/>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an</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assumptions document, and completing an annual survey. Estimates are presented by entity type (AMs, GPOs, physicians, and teaching hospitals) as applicable.</w:t>
      </w:r>
    </w:p>
    <w:p w:rsidR="00A965D5" w:rsidRPr="00A965D5" w:rsidP="00A965D5" w14:paraId="2E4EA957" w14:textId="77777777">
      <w:pPr>
        <w:widowControl w:val="0"/>
        <w:autoSpaceDE w:val="0"/>
        <w:autoSpaceDN w:val="0"/>
        <w:spacing w:before="10"/>
        <w:rPr>
          <w:rFonts w:ascii="Times New Roman" w:eastAsia="Times New Roman" w:hAnsi="Times New Roman" w:cs="Times New Roman"/>
          <w:kern w:val="0"/>
          <w:sz w:val="20"/>
          <w:szCs w:val="24"/>
          <w14:ligatures w14:val="none"/>
        </w:rPr>
      </w:pPr>
    </w:p>
    <w:p w:rsidR="00A965D5" w:rsidRPr="00A965D5" w:rsidP="00A965D5" w14:paraId="1AC34274" w14:textId="77777777">
      <w:pPr>
        <w:widowControl w:val="0"/>
        <w:numPr>
          <w:ilvl w:val="2"/>
          <w:numId w:val="1"/>
        </w:numPr>
        <w:tabs>
          <w:tab w:val="left" w:pos="840"/>
        </w:tabs>
        <w:autoSpaceDE w:val="0"/>
        <w:autoSpaceDN w:val="0"/>
        <w:ind w:left="0"/>
        <w:outlineLvl w:val="2"/>
        <w:rPr>
          <w:rFonts w:ascii="Times New Roman" w:eastAsia="Times New Roman" w:hAnsi="Times New Roman" w:cs="Times New Roman"/>
          <w:b/>
          <w:bCs/>
          <w:i/>
          <w:iCs/>
          <w:kern w:val="0"/>
          <w:sz w:val="24"/>
          <w:szCs w:val="24"/>
          <w14:ligatures w14:val="none"/>
        </w:rPr>
      </w:pPr>
      <w:r w:rsidRPr="00A965D5">
        <w:rPr>
          <w:rFonts w:ascii="Times New Roman" w:eastAsia="Times New Roman" w:hAnsi="Times New Roman" w:cs="Times New Roman"/>
          <w:b/>
          <w:bCs/>
          <w:i/>
          <w:iCs/>
          <w:kern w:val="0"/>
          <w:sz w:val="24"/>
          <w:szCs w:val="24"/>
          <w14:ligatures w14:val="none"/>
        </w:rPr>
        <w:t>Burden</w:t>
      </w:r>
      <w:r w:rsidRPr="00A965D5">
        <w:rPr>
          <w:rFonts w:ascii="Times New Roman" w:eastAsia="Times New Roman" w:hAnsi="Times New Roman" w:cs="Times New Roman"/>
          <w:b/>
          <w:bCs/>
          <w:i/>
          <w:iCs/>
          <w:spacing w:val="-3"/>
          <w:kern w:val="0"/>
          <w:sz w:val="24"/>
          <w:szCs w:val="24"/>
          <w14:ligatures w14:val="none"/>
        </w:rPr>
        <w:t xml:space="preserve"> </w:t>
      </w:r>
      <w:r w:rsidRPr="00A965D5">
        <w:rPr>
          <w:rFonts w:ascii="Times New Roman" w:eastAsia="Times New Roman" w:hAnsi="Times New Roman" w:cs="Times New Roman"/>
          <w:b/>
          <w:bCs/>
          <w:i/>
          <w:iCs/>
          <w:kern w:val="0"/>
          <w:sz w:val="24"/>
          <w:szCs w:val="24"/>
          <w14:ligatures w14:val="none"/>
        </w:rPr>
        <w:t>Estimates</w:t>
      </w:r>
      <w:r w:rsidRPr="00A965D5">
        <w:rPr>
          <w:rFonts w:ascii="Times New Roman" w:eastAsia="Times New Roman" w:hAnsi="Times New Roman" w:cs="Times New Roman"/>
          <w:b/>
          <w:bCs/>
          <w:i/>
          <w:iCs/>
          <w:spacing w:val="-2"/>
          <w:kern w:val="0"/>
          <w:sz w:val="24"/>
          <w:szCs w:val="24"/>
          <w14:ligatures w14:val="none"/>
        </w:rPr>
        <w:t xml:space="preserve"> </w:t>
      </w:r>
      <w:r w:rsidRPr="00A965D5">
        <w:rPr>
          <w:rFonts w:ascii="Times New Roman" w:eastAsia="Times New Roman" w:hAnsi="Times New Roman" w:cs="Times New Roman"/>
          <w:b/>
          <w:bCs/>
          <w:i/>
          <w:iCs/>
          <w:kern w:val="0"/>
          <w:sz w:val="24"/>
          <w:szCs w:val="24"/>
          <w14:ligatures w14:val="none"/>
        </w:rPr>
        <w:t>(Data</w:t>
      </w:r>
      <w:r w:rsidRPr="00A965D5">
        <w:rPr>
          <w:rFonts w:ascii="Times New Roman" w:eastAsia="Times New Roman" w:hAnsi="Times New Roman" w:cs="Times New Roman"/>
          <w:b/>
          <w:bCs/>
          <w:i/>
          <w:iCs/>
          <w:spacing w:val="-3"/>
          <w:kern w:val="0"/>
          <w:sz w:val="24"/>
          <w:szCs w:val="24"/>
          <w14:ligatures w14:val="none"/>
        </w:rPr>
        <w:t xml:space="preserve"> </w:t>
      </w:r>
      <w:r w:rsidRPr="00A965D5">
        <w:rPr>
          <w:rFonts w:ascii="Times New Roman" w:eastAsia="Times New Roman" w:hAnsi="Times New Roman" w:cs="Times New Roman"/>
          <w:b/>
          <w:bCs/>
          <w:i/>
          <w:iCs/>
          <w:kern w:val="0"/>
          <w:sz w:val="24"/>
          <w:szCs w:val="24"/>
          <w14:ligatures w14:val="none"/>
        </w:rPr>
        <w:t>Collection</w:t>
      </w:r>
      <w:r w:rsidRPr="00A965D5">
        <w:rPr>
          <w:rFonts w:ascii="Times New Roman" w:eastAsia="Times New Roman" w:hAnsi="Times New Roman" w:cs="Times New Roman"/>
          <w:b/>
          <w:bCs/>
          <w:i/>
          <w:iCs/>
          <w:spacing w:val="-2"/>
          <w:kern w:val="0"/>
          <w:sz w:val="24"/>
          <w:szCs w:val="24"/>
          <w14:ligatures w14:val="none"/>
        </w:rPr>
        <w:t xml:space="preserve"> </w:t>
      </w:r>
      <w:r w:rsidRPr="00A965D5">
        <w:rPr>
          <w:rFonts w:ascii="Times New Roman" w:eastAsia="Times New Roman" w:hAnsi="Times New Roman" w:cs="Times New Roman"/>
          <w:b/>
          <w:bCs/>
          <w:i/>
          <w:iCs/>
          <w:kern w:val="0"/>
          <w:sz w:val="24"/>
          <w:szCs w:val="24"/>
          <w14:ligatures w14:val="none"/>
        </w:rPr>
        <w:t>&amp;</w:t>
      </w:r>
      <w:r w:rsidRPr="00A965D5">
        <w:rPr>
          <w:rFonts w:ascii="Times New Roman" w:eastAsia="Times New Roman" w:hAnsi="Times New Roman" w:cs="Times New Roman"/>
          <w:b/>
          <w:bCs/>
          <w:i/>
          <w:iCs/>
          <w:spacing w:val="-3"/>
          <w:kern w:val="0"/>
          <w:sz w:val="24"/>
          <w:szCs w:val="24"/>
          <w14:ligatures w14:val="none"/>
        </w:rPr>
        <w:t xml:space="preserve"> </w:t>
      </w:r>
      <w:r w:rsidRPr="00A965D5">
        <w:rPr>
          <w:rFonts w:ascii="Times New Roman" w:eastAsia="Times New Roman" w:hAnsi="Times New Roman" w:cs="Times New Roman"/>
          <w:b/>
          <w:bCs/>
          <w:i/>
          <w:iCs/>
          <w:kern w:val="0"/>
          <w:sz w:val="24"/>
          <w:szCs w:val="24"/>
          <w14:ligatures w14:val="none"/>
        </w:rPr>
        <w:t>Submission</w:t>
      </w:r>
      <w:r w:rsidRPr="00A965D5">
        <w:rPr>
          <w:rFonts w:ascii="Times New Roman" w:eastAsia="Times New Roman" w:hAnsi="Times New Roman" w:cs="Times New Roman"/>
          <w:b/>
          <w:bCs/>
          <w:i/>
          <w:iCs/>
          <w:spacing w:val="-2"/>
          <w:kern w:val="0"/>
          <w:sz w:val="24"/>
          <w:szCs w:val="24"/>
          <w14:ligatures w14:val="none"/>
        </w:rPr>
        <w:t xml:space="preserve"> Hours)</w:t>
      </w:r>
    </w:p>
    <w:p w:rsidR="00A965D5" w:rsidRPr="00A965D5" w:rsidP="00A965D5" w14:paraId="4FD9196E" w14:textId="77777777">
      <w:pPr>
        <w:widowControl w:val="0"/>
        <w:autoSpaceDE w:val="0"/>
        <w:autoSpaceDN w:val="0"/>
        <w:spacing w:before="120"/>
        <w:rPr>
          <w:rFonts w:ascii="Times New Roman" w:eastAsia="Times New Roman" w:hAnsi="Times New Roman" w:cs="Times New Roman"/>
          <w:kern w:val="0"/>
          <w:sz w:val="24"/>
          <w:szCs w:val="24"/>
          <w14:ligatures w14:val="none"/>
        </w:rPr>
      </w:pPr>
      <w:r w:rsidRPr="00A965D5">
        <w:rPr>
          <w:rFonts w:ascii="Times New Roman" w:eastAsia="Times New Roman" w:hAnsi="Times New Roman" w:cs="Times New Roman"/>
          <w:kern w:val="0"/>
          <w:sz w:val="24"/>
          <w:szCs w:val="24"/>
          <w14:ligatures w14:val="none"/>
        </w:rPr>
        <w:t>The information below estimates the total time, effort, or financial resources expended by persons</w:t>
      </w:r>
      <w:r w:rsidRPr="00A965D5">
        <w:rPr>
          <w:rFonts w:ascii="Times New Roman" w:eastAsia="Times New Roman" w:hAnsi="Times New Roman" w:cs="Times New Roman"/>
          <w:spacing w:val="-3"/>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to</w:t>
      </w:r>
      <w:r w:rsidRPr="00A965D5">
        <w:rPr>
          <w:rFonts w:ascii="Times New Roman" w:eastAsia="Times New Roman" w:hAnsi="Times New Roman" w:cs="Times New Roman"/>
          <w:spacing w:val="-3"/>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generate,</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maintain,</w:t>
      </w:r>
      <w:r w:rsidRPr="00A965D5">
        <w:rPr>
          <w:rFonts w:ascii="Times New Roman" w:eastAsia="Times New Roman" w:hAnsi="Times New Roman" w:cs="Times New Roman"/>
          <w:spacing w:val="-3"/>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retain,</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or</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disclose</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or</w:t>
      </w:r>
      <w:r w:rsidRPr="00A965D5">
        <w:rPr>
          <w:rFonts w:ascii="Times New Roman" w:eastAsia="Times New Roman" w:hAnsi="Times New Roman" w:cs="Times New Roman"/>
          <w:spacing w:val="-2"/>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provide</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this</w:t>
      </w:r>
      <w:r w:rsidRPr="00A965D5">
        <w:rPr>
          <w:rFonts w:ascii="Times New Roman" w:eastAsia="Times New Roman" w:hAnsi="Times New Roman" w:cs="Times New Roman"/>
          <w:spacing w:val="-3"/>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information</w:t>
      </w:r>
      <w:r w:rsidRPr="00A965D5">
        <w:rPr>
          <w:rFonts w:ascii="Times New Roman" w:eastAsia="Times New Roman" w:hAnsi="Times New Roman" w:cs="Times New Roman"/>
          <w:spacing w:val="-3"/>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according</w:t>
      </w:r>
      <w:r w:rsidRPr="00A965D5">
        <w:rPr>
          <w:rFonts w:ascii="Times New Roman" w:eastAsia="Times New Roman" w:hAnsi="Times New Roman" w:cs="Times New Roman"/>
          <w:spacing w:val="-4"/>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to</w:t>
      </w:r>
      <w:r w:rsidRPr="00A965D5">
        <w:rPr>
          <w:rFonts w:ascii="Times New Roman" w:eastAsia="Times New Roman" w:hAnsi="Times New Roman" w:cs="Times New Roman"/>
          <w:spacing w:val="-3"/>
          <w:kern w:val="0"/>
          <w:sz w:val="24"/>
          <w:szCs w:val="24"/>
          <w14:ligatures w14:val="none"/>
        </w:rPr>
        <w:t xml:space="preserve"> </w:t>
      </w:r>
      <w:r w:rsidRPr="00A965D5">
        <w:rPr>
          <w:rFonts w:ascii="Times New Roman" w:eastAsia="Times New Roman" w:hAnsi="Times New Roman" w:cs="Times New Roman"/>
          <w:kern w:val="0"/>
          <w:sz w:val="24"/>
          <w:szCs w:val="24"/>
          <w14:ligatures w14:val="none"/>
        </w:rPr>
        <w:t>§§ 403.904 and 403.906.</w:t>
      </w:r>
    </w:p>
    <w:p w:rsidR="00E741E1" w:rsidP="0009378A" w14:paraId="2201DAD6" w14:textId="77777777">
      <w:pPr>
        <w:rPr>
          <w:sz w:val="24"/>
          <w:szCs w:val="24"/>
        </w:rPr>
        <w:sectPr>
          <w:pgSz w:w="12240" w:h="15840"/>
          <w:pgMar w:top="1440" w:right="1440" w:bottom="1440" w:left="1440" w:header="720" w:footer="720" w:gutter="0"/>
          <w:cols w:space="720"/>
          <w:docGrid w:linePitch="360"/>
        </w:sectPr>
      </w:pPr>
    </w:p>
    <w:p w:rsidR="00A965D5" w:rsidP="0009378A" w14:paraId="70E22924" w14:textId="77777777">
      <w:pPr>
        <w:rPr>
          <w:sz w:val="24"/>
          <w:szCs w:val="24"/>
        </w:rPr>
      </w:pPr>
    </w:p>
    <w:p w:rsidR="00A965D5" w:rsidP="0009378A" w14:paraId="0827895D" w14:textId="77777777">
      <w:pPr>
        <w:rPr>
          <w:sz w:val="24"/>
          <w:szCs w:val="24"/>
        </w:rPr>
      </w:pPr>
    </w:p>
    <w:p w:rsidR="00A965D5" w:rsidP="00A965D5" w14:paraId="67FAE800" w14:textId="77777777">
      <w:pPr>
        <w:widowControl w:val="0"/>
        <w:autoSpaceDE w:val="0"/>
        <w:autoSpaceDN w:val="0"/>
        <w:spacing w:before="79"/>
        <w:ind w:left="1676" w:right="1677"/>
        <w:jc w:val="center"/>
        <w:rPr>
          <w:rFonts w:ascii="Times New Roman" w:eastAsia="Times New Roman" w:hAnsi="Times New Roman" w:cs="Times New Roman"/>
          <w:b/>
          <w:spacing w:val="-2"/>
          <w:kern w:val="0"/>
          <w:sz w:val="24"/>
          <w14:ligatures w14:val="none"/>
        </w:rPr>
      </w:pPr>
      <w:r w:rsidRPr="00A965D5">
        <w:rPr>
          <w:rFonts w:ascii="Times New Roman" w:eastAsia="Times New Roman" w:hAnsi="Times New Roman" w:cs="Times New Roman"/>
          <w:noProof/>
          <w:kern w:val="0"/>
          <w:highlight w:val="green"/>
          <w14:ligatures w14:val="none"/>
        </w:rPr>
        <mc:AlternateContent>
          <mc:Choice Requires="wpg">
            <w:drawing>
              <wp:anchor distT="0" distB="0" distL="114300" distR="114300" simplePos="0" relativeHeight="251660288" behindDoc="1" locked="0" layoutInCell="1" allowOverlap="1">
                <wp:simplePos x="0" y="0"/>
                <wp:positionH relativeFrom="page">
                  <wp:posOffset>3881755</wp:posOffset>
                </wp:positionH>
                <wp:positionV relativeFrom="paragraph">
                  <wp:posOffset>231775</wp:posOffset>
                </wp:positionV>
                <wp:extent cx="38100" cy="2822575"/>
                <wp:effectExtent l="0" t="0" r="0" b="0"/>
                <wp:wrapNone/>
                <wp:docPr id="50"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2822575"/>
                          <a:chOff x="6113" y="365"/>
                          <a:chExt cx="60" cy="4445"/>
                        </a:xfrm>
                      </wpg:grpSpPr>
                      <pic:pic xmlns:pic="http://schemas.openxmlformats.org/drawingml/2006/picture">
                        <pic:nvPicPr>
                          <pic:cNvPr id="51" name="docshape6"/>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3103"/>
                            <a:ext cx="60" cy="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docshape7"/>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3528"/>
                            <a:ext cx="60" cy="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docshape8"/>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2784"/>
                            <a:ext cx="60" cy="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9"/>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1927"/>
                            <a:ext cx="60" cy="4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10"/>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2350"/>
                            <a:ext cx="6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11"/>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1627"/>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docshape12"/>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365"/>
                            <a:ext cx="60" cy="6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docshape13"/>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996"/>
                            <a:ext cx="60" cy="6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docshape14"/>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3953"/>
                            <a:ext cx="60" cy="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docshape15"/>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4378"/>
                            <a:ext cx="60" cy="4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5" o:spid="_x0000_s1025" style="width:3pt;height:222.25pt;margin-top:18.25pt;margin-left:305.65pt;mso-position-horizontal-relative:page;position:absolute;z-index:-251655168" coordorigin="6113,365" coordsize="60,4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6" type="#_x0000_t75" style="width:60;height:425;left:6112;mso-wrap-style:square;position:absolute;top:3103;visibility:visible">
                  <v:imagedata r:id="rId11" o:title=""/>
                </v:shape>
                <v:shape id="docshape7" o:spid="_x0000_s1027" type="#_x0000_t75" style="width:60;height:425;left:6112;mso-wrap-style:square;position:absolute;top:3528;visibility:visible">
                  <v:imagedata r:id="rId12" o:title=""/>
                </v:shape>
                <v:shape id="docshape8" o:spid="_x0000_s1028" type="#_x0000_t75" style="width:60;height:320;left:6112;mso-wrap-style:square;position:absolute;top:2784;visibility:visible">
                  <v:imagedata r:id="rId13" o:title=""/>
                </v:shape>
                <v:shape id="docshape9" o:spid="_x0000_s1029" type="#_x0000_t75" style="width:60;height:423;left:6112;mso-wrap-style:square;position:absolute;top:1927;visibility:visible">
                  <v:imagedata r:id="rId14" o:title=""/>
                </v:shape>
                <v:shape id="docshape10" o:spid="_x0000_s1030" type="#_x0000_t75" style="width:60;height:435;left:6112;mso-wrap-style:square;position:absolute;top:2350;visibility:visible">
                  <v:imagedata r:id="rId15" o:title=""/>
                </v:shape>
                <v:shape id="docshape11" o:spid="_x0000_s1031" type="#_x0000_t75" style="width:60;height:300;left:6112;mso-wrap-style:square;position:absolute;top:1627;visibility:visible">
                  <v:imagedata r:id="rId16" o:title=""/>
                </v:shape>
                <v:shape id="docshape12" o:spid="_x0000_s1032" type="#_x0000_t75" style="width:60;height:632;left:6112;mso-wrap-style:square;position:absolute;top:365;visibility:visible">
                  <v:imagedata r:id="rId17" o:title=""/>
                </v:shape>
                <v:shape id="docshape13" o:spid="_x0000_s1033" type="#_x0000_t75" style="width:60;height:632;left:6112;mso-wrap-style:square;position:absolute;top:996;visibility:visible">
                  <v:imagedata r:id="rId18" o:title=""/>
                </v:shape>
                <v:shape id="docshape14" o:spid="_x0000_s1034" type="#_x0000_t75" style="width:60;height:425;left:6112;mso-wrap-style:square;position:absolute;top:3953;visibility:visible">
                  <v:imagedata r:id="rId19" o:title=""/>
                </v:shape>
                <v:shape id="docshape15" o:spid="_x0000_s1035" type="#_x0000_t75" style="width:60;height:432;left:6112;mso-wrap-style:square;position:absolute;top:4378;visibility:visible">
                  <v:imagedata r:id="rId20" o:title=""/>
                </v:shape>
              </v:group>
            </w:pict>
          </mc:Fallback>
        </mc:AlternateContent>
      </w:r>
      <w:r w:rsidRPr="00A965D5">
        <w:rPr>
          <w:rFonts w:ascii="Times New Roman" w:eastAsia="Times New Roman" w:hAnsi="Times New Roman" w:cs="Times New Roman"/>
          <w:b/>
          <w:kern w:val="0"/>
          <w:sz w:val="24"/>
          <w:highlight w:val="green"/>
          <w14:ligatures w14:val="none"/>
        </w:rPr>
        <w:t>Total</w:t>
      </w:r>
      <w:r w:rsidRPr="00A965D5">
        <w:rPr>
          <w:rFonts w:ascii="Times New Roman" w:eastAsia="Times New Roman" w:hAnsi="Times New Roman" w:cs="Times New Roman"/>
          <w:b/>
          <w:spacing w:val="-4"/>
          <w:kern w:val="0"/>
          <w:sz w:val="24"/>
          <w:highlight w:val="green"/>
          <w14:ligatures w14:val="none"/>
        </w:rPr>
        <w:t xml:space="preserve"> </w:t>
      </w:r>
      <w:r w:rsidRPr="00A965D5">
        <w:rPr>
          <w:rFonts w:ascii="Times New Roman" w:eastAsia="Times New Roman" w:hAnsi="Times New Roman" w:cs="Times New Roman"/>
          <w:b/>
          <w:kern w:val="0"/>
          <w:sz w:val="24"/>
          <w:highlight w:val="green"/>
          <w14:ligatures w14:val="none"/>
        </w:rPr>
        <w:t>Estimated</w:t>
      </w:r>
      <w:r w:rsidRPr="00A965D5">
        <w:rPr>
          <w:rFonts w:ascii="Times New Roman" w:eastAsia="Times New Roman" w:hAnsi="Times New Roman" w:cs="Times New Roman"/>
          <w:b/>
          <w:spacing w:val="-3"/>
          <w:kern w:val="0"/>
          <w:sz w:val="24"/>
          <w:highlight w:val="green"/>
          <w14:ligatures w14:val="none"/>
        </w:rPr>
        <w:t xml:space="preserve"> </w:t>
      </w:r>
      <w:r w:rsidRPr="00A965D5">
        <w:rPr>
          <w:rFonts w:ascii="Times New Roman" w:eastAsia="Times New Roman" w:hAnsi="Times New Roman" w:cs="Times New Roman"/>
          <w:b/>
          <w:kern w:val="0"/>
          <w:sz w:val="24"/>
          <w:highlight w:val="green"/>
          <w14:ligatures w14:val="none"/>
        </w:rPr>
        <w:t>Applicable</w:t>
      </w:r>
      <w:r w:rsidRPr="00A965D5">
        <w:rPr>
          <w:rFonts w:ascii="Times New Roman" w:eastAsia="Times New Roman" w:hAnsi="Times New Roman" w:cs="Times New Roman"/>
          <w:b/>
          <w:spacing w:val="-4"/>
          <w:kern w:val="0"/>
          <w:sz w:val="24"/>
          <w:highlight w:val="green"/>
          <w14:ligatures w14:val="none"/>
        </w:rPr>
        <w:t xml:space="preserve"> </w:t>
      </w:r>
      <w:r w:rsidRPr="00A965D5">
        <w:rPr>
          <w:rFonts w:ascii="Times New Roman" w:eastAsia="Times New Roman" w:hAnsi="Times New Roman" w:cs="Times New Roman"/>
          <w:b/>
          <w:kern w:val="0"/>
          <w:sz w:val="24"/>
          <w:highlight w:val="green"/>
          <w14:ligatures w14:val="none"/>
        </w:rPr>
        <w:t>Manufacturer</w:t>
      </w:r>
      <w:r w:rsidRPr="00A965D5">
        <w:rPr>
          <w:rFonts w:ascii="Times New Roman" w:eastAsia="Times New Roman" w:hAnsi="Times New Roman" w:cs="Times New Roman"/>
          <w:b/>
          <w:spacing w:val="-5"/>
          <w:kern w:val="0"/>
          <w:sz w:val="24"/>
          <w:highlight w:val="green"/>
          <w14:ligatures w14:val="none"/>
        </w:rPr>
        <w:t xml:space="preserve"> </w:t>
      </w:r>
      <w:r w:rsidRPr="00A965D5">
        <w:rPr>
          <w:rFonts w:ascii="Times New Roman" w:eastAsia="Times New Roman" w:hAnsi="Times New Roman" w:cs="Times New Roman"/>
          <w:b/>
          <w:kern w:val="0"/>
          <w:sz w:val="24"/>
          <w:highlight w:val="green"/>
          <w14:ligatures w14:val="none"/>
        </w:rPr>
        <w:t>Burden</w:t>
      </w:r>
      <w:r w:rsidRPr="00A965D5">
        <w:rPr>
          <w:rFonts w:ascii="Times New Roman" w:eastAsia="Times New Roman" w:hAnsi="Times New Roman" w:cs="Times New Roman"/>
          <w:b/>
          <w:spacing w:val="-2"/>
          <w:kern w:val="0"/>
          <w:sz w:val="24"/>
          <w:highlight w:val="green"/>
          <w14:ligatures w14:val="none"/>
        </w:rPr>
        <w:t xml:space="preserve"> (Hours)</w:t>
      </w:r>
    </w:p>
    <w:p w:rsidR="0041584C" w:rsidRPr="00A965D5" w:rsidP="00A965D5" w14:paraId="2E76D11F" w14:textId="77777777">
      <w:pPr>
        <w:widowControl w:val="0"/>
        <w:autoSpaceDE w:val="0"/>
        <w:autoSpaceDN w:val="0"/>
        <w:spacing w:before="79"/>
        <w:ind w:left="1676" w:right="1677"/>
        <w:jc w:val="center"/>
        <w:rPr>
          <w:rFonts w:ascii="Times New Roman" w:eastAsia="Times New Roman" w:hAnsi="Times New Roman" w:cs="Times New Roman"/>
          <w:b/>
          <w:kern w:val="0"/>
          <w:sz w:val="24"/>
          <w14:ligatures w14:val="none"/>
        </w:rPr>
      </w:pPr>
    </w:p>
    <w:tbl>
      <w:tblPr>
        <w:tblW w:w="5000" w:type="pct"/>
        <w:tblLook w:val="04A0"/>
      </w:tblPr>
      <w:tblGrid>
        <w:gridCol w:w="2071"/>
        <w:gridCol w:w="1077"/>
        <w:gridCol w:w="1077"/>
        <w:gridCol w:w="1106"/>
        <w:gridCol w:w="1078"/>
        <w:gridCol w:w="1106"/>
        <w:gridCol w:w="1078"/>
        <w:gridCol w:w="1106"/>
        <w:gridCol w:w="1078"/>
        <w:gridCol w:w="1106"/>
        <w:gridCol w:w="1067"/>
      </w:tblGrid>
      <w:tr w14:paraId="75101DC0" w14:textId="77777777" w:rsidTr="0041584C">
        <w:tblPrEx>
          <w:tblW w:w="5000" w:type="pct"/>
          <w:tblLook w:val="04A0"/>
        </w:tblPrEx>
        <w:trPr>
          <w:trHeight w:val="290"/>
        </w:trPr>
        <w:tc>
          <w:tcPr>
            <w:tcW w:w="804" w:type="pct"/>
            <w:vMerge w:val="restart"/>
            <w:tcBorders>
              <w:top w:val="single" w:sz="4" w:space="0" w:color="auto"/>
              <w:left w:val="single" w:sz="4" w:space="0" w:color="auto"/>
              <w:bottom w:val="single" w:sz="4" w:space="0" w:color="000000"/>
              <w:right w:val="nil"/>
            </w:tcBorders>
            <w:shd w:val="clear" w:color="000000" w:fill="A6A6A6"/>
            <w:vAlign w:val="center"/>
            <w:hideMark/>
          </w:tcPr>
          <w:p w:rsidR="0041584C" w:rsidRPr="0041584C" w:rsidP="0041584C" w14:paraId="72C1C791" w14:textId="77777777">
            <w:pPr>
              <w:rPr>
                <w:rFonts w:ascii="Arial" w:eastAsia="Times New Roman" w:hAnsi="Arial" w:cs="Arial"/>
                <w:b/>
                <w:bCs/>
                <w:kern w:val="0"/>
                <w:sz w:val="20"/>
                <w:szCs w:val="20"/>
              </w:rPr>
            </w:pPr>
            <w:r w:rsidRPr="0041584C">
              <w:rPr>
                <w:rFonts w:ascii="Arial" w:eastAsia="Times New Roman" w:hAnsi="Arial" w:cs="Arial"/>
                <w:b/>
                <w:bCs/>
                <w:kern w:val="0"/>
                <w:sz w:val="20"/>
                <w:szCs w:val="20"/>
              </w:rPr>
              <w:t> </w:t>
            </w:r>
          </w:p>
        </w:tc>
        <w:tc>
          <w:tcPr>
            <w:tcW w:w="420"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41584C" w:rsidRPr="0041584C" w:rsidP="0041584C" w14:paraId="0F11FDF0" w14:textId="77777777">
            <w:pPr>
              <w:jc w:val="center"/>
              <w:rPr>
                <w:rFonts w:ascii="Arial" w:eastAsia="Times New Roman" w:hAnsi="Arial" w:cs="Arial"/>
                <w:b/>
                <w:bCs/>
                <w:kern w:val="0"/>
                <w:sz w:val="20"/>
                <w:szCs w:val="20"/>
              </w:rPr>
            </w:pPr>
            <w:r w:rsidRPr="0041584C">
              <w:rPr>
                <w:rFonts w:ascii="Arial" w:eastAsia="Times New Roman" w:hAnsi="Arial" w:cs="Arial"/>
                <w:b/>
                <w:bCs/>
                <w:kern w:val="0"/>
                <w:sz w:val="20"/>
                <w:szCs w:val="20"/>
              </w:rPr>
              <w:t>Labor</w:t>
            </w:r>
          </w:p>
        </w:tc>
        <w:tc>
          <w:tcPr>
            <w:tcW w:w="420" w:type="pct"/>
            <w:vMerge w:val="restart"/>
            <w:tcBorders>
              <w:top w:val="single" w:sz="4" w:space="0" w:color="auto"/>
              <w:left w:val="single" w:sz="4" w:space="0" w:color="auto"/>
              <w:bottom w:val="single" w:sz="4" w:space="0" w:color="000000"/>
              <w:right w:val="nil"/>
            </w:tcBorders>
            <w:shd w:val="clear" w:color="000000" w:fill="A6A6A6"/>
            <w:vAlign w:val="center"/>
            <w:hideMark/>
          </w:tcPr>
          <w:p w:rsidR="0041584C" w:rsidRPr="0041584C" w:rsidP="0041584C" w14:paraId="4047A832" w14:textId="77777777">
            <w:pPr>
              <w:jc w:val="center"/>
              <w:rPr>
                <w:rFonts w:ascii="Arial" w:eastAsia="Times New Roman" w:hAnsi="Arial" w:cs="Arial"/>
                <w:b/>
                <w:bCs/>
                <w:kern w:val="0"/>
                <w:sz w:val="20"/>
                <w:szCs w:val="20"/>
              </w:rPr>
            </w:pPr>
            <w:r w:rsidRPr="0041584C">
              <w:rPr>
                <w:rFonts w:ascii="Arial" w:eastAsia="Times New Roman" w:hAnsi="Arial" w:cs="Arial"/>
                <w:b/>
                <w:bCs/>
                <w:kern w:val="0"/>
                <w:sz w:val="20"/>
                <w:szCs w:val="20"/>
              </w:rPr>
              <w:t>FTEs per AM</w:t>
            </w:r>
          </w:p>
        </w:tc>
        <w:tc>
          <w:tcPr>
            <w:tcW w:w="839" w:type="pct"/>
            <w:gridSpan w:val="2"/>
            <w:tcBorders>
              <w:top w:val="single" w:sz="4" w:space="0" w:color="auto"/>
              <w:left w:val="single" w:sz="4" w:space="0" w:color="auto"/>
              <w:bottom w:val="single" w:sz="4" w:space="0" w:color="auto"/>
              <w:right w:val="single" w:sz="4" w:space="0" w:color="000000"/>
            </w:tcBorders>
            <w:shd w:val="clear" w:color="000000" w:fill="A6A6A6"/>
            <w:vAlign w:val="center"/>
            <w:hideMark/>
          </w:tcPr>
          <w:p w:rsidR="0041584C" w:rsidRPr="0041584C" w:rsidP="0041584C" w14:paraId="180C4EFF" w14:textId="77777777">
            <w:pPr>
              <w:jc w:val="center"/>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2025</w:t>
            </w:r>
          </w:p>
        </w:tc>
        <w:tc>
          <w:tcPr>
            <w:tcW w:w="839" w:type="pct"/>
            <w:gridSpan w:val="2"/>
            <w:tcBorders>
              <w:top w:val="single" w:sz="4" w:space="0" w:color="auto"/>
              <w:left w:val="nil"/>
              <w:bottom w:val="single" w:sz="4" w:space="0" w:color="auto"/>
              <w:right w:val="single" w:sz="4" w:space="0" w:color="000000"/>
            </w:tcBorders>
            <w:shd w:val="clear" w:color="000000" w:fill="A6A6A6"/>
            <w:vAlign w:val="center"/>
            <w:hideMark/>
          </w:tcPr>
          <w:p w:rsidR="0041584C" w:rsidRPr="0041584C" w:rsidP="0041584C" w14:paraId="2B3F5565" w14:textId="77777777">
            <w:pPr>
              <w:jc w:val="center"/>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2026</w:t>
            </w:r>
          </w:p>
        </w:tc>
        <w:tc>
          <w:tcPr>
            <w:tcW w:w="839" w:type="pct"/>
            <w:gridSpan w:val="2"/>
            <w:tcBorders>
              <w:top w:val="single" w:sz="4" w:space="0" w:color="auto"/>
              <w:left w:val="nil"/>
              <w:bottom w:val="single" w:sz="4" w:space="0" w:color="auto"/>
              <w:right w:val="single" w:sz="4" w:space="0" w:color="000000"/>
            </w:tcBorders>
            <w:shd w:val="clear" w:color="000000" w:fill="A6A6A6"/>
            <w:vAlign w:val="center"/>
            <w:hideMark/>
          </w:tcPr>
          <w:p w:rsidR="0041584C" w:rsidRPr="0041584C" w:rsidP="0041584C" w14:paraId="37BBC57B" w14:textId="77777777">
            <w:pPr>
              <w:jc w:val="center"/>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2027</w:t>
            </w:r>
          </w:p>
        </w:tc>
        <w:tc>
          <w:tcPr>
            <w:tcW w:w="839" w:type="pct"/>
            <w:gridSpan w:val="2"/>
            <w:tcBorders>
              <w:top w:val="single" w:sz="4" w:space="0" w:color="auto"/>
              <w:left w:val="nil"/>
              <w:bottom w:val="single" w:sz="4" w:space="0" w:color="auto"/>
              <w:right w:val="single" w:sz="4" w:space="0" w:color="000000"/>
            </w:tcBorders>
            <w:shd w:val="clear" w:color="000000" w:fill="A6A6A6"/>
            <w:vAlign w:val="center"/>
            <w:hideMark/>
          </w:tcPr>
          <w:p w:rsidR="0041584C" w:rsidRPr="0041584C" w:rsidP="0041584C" w14:paraId="3993C598" w14:textId="77777777">
            <w:pPr>
              <w:jc w:val="center"/>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2028</w:t>
            </w:r>
          </w:p>
        </w:tc>
      </w:tr>
      <w:tr w14:paraId="708AF94A" w14:textId="77777777" w:rsidTr="0041584C">
        <w:tblPrEx>
          <w:tblW w:w="5000" w:type="pct"/>
          <w:tblLook w:val="04A0"/>
        </w:tblPrEx>
        <w:trPr>
          <w:trHeight w:val="290"/>
        </w:trPr>
        <w:tc>
          <w:tcPr>
            <w:tcW w:w="804" w:type="pct"/>
            <w:vMerge/>
            <w:tcBorders>
              <w:top w:val="single" w:sz="4" w:space="0" w:color="auto"/>
              <w:left w:val="single" w:sz="4" w:space="0" w:color="auto"/>
              <w:bottom w:val="single" w:sz="4" w:space="0" w:color="000000"/>
              <w:right w:val="nil"/>
            </w:tcBorders>
            <w:vAlign w:val="center"/>
            <w:hideMark/>
          </w:tcPr>
          <w:p w:rsidR="0041584C" w:rsidRPr="0041584C" w:rsidP="0041584C" w14:paraId="06523E2C" w14:textId="77777777">
            <w:pPr>
              <w:rPr>
                <w:rFonts w:ascii="Arial" w:eastAsia="Times New Roman" w:hAnsi="Arial" w:cs="Arial"/>
                <w:b/>
                <w:bCs/>
                <w:kern w:val="0"/>
                <w:sz w:val="20"/>
                <w:szCs w:val="20"/>
              </w:rPr>
            </w:pPr>
          </w:p>
        </w:tc>
        <w:tc>
          <w:tcPr>
            <w:tcW w:w="420" w:type="pct"/>
            <w:vMerge/>
            <w:tcBorders>
              <w:top w:val="single" w:sz="4" w:space="0" w:color="auto"/>
              <w:left w:val="single" w:sz="4" w:space="0" w:color="auto"/>
              <w:bottom w:val="single" w:sz="4" w:space="0" w:color="000000"/>
              <w:right w:val="single" w:sz="4" w:space="0" w:color="auto"/>
            </w:tcBorders>
            <w:vAlign w:val="center"/>
            <w:hideMark/>
          </w:tcPr>
          <w:p w:rsidR="0041584C" w:rsidRPr="0041584C" w:rsidP="0041584C" w14:paraId="1C27D55C" w14:textId="77777777">
            <w:pPr>
              <w:rPr>
                <w:rFonts w:ascii="Arial" w:eastAsia="Times New Roman" w:hAnsi="Arial" w:cs="Arial"/>
                <w:b/>
                <w:bCs/>
                <w:kern w:val="0"/>
                <w:sz w:val="20"/>
                <w:szCs w:val="20"/>
              </w:rPr>
            </w:pPr>
          </w:p>
        </w:tc>
        <w:tc>
          <w:tcPr>
            <w:tcW w:w="420" w:type="pct"/>
            <w:vMerge/>
            <w:tcBorders>
              <w:top w:val="single" w:sz="4" w:space="0" w:color="auto"/>
              <w:left w:val="single" w:sz="4" w:space="0" w:color="auto"/>
              <w:bottom w:val="single" w:sz="4" w:space="0" w:color="000000"/>
              <w:right w:val="nil"/>
            </w:tcBorders>
            <w:vAlign w:val="center"/>
            <w:hideMark/>
          </w:tcPr>
          <w:p w:rsidR="0041584C" w:rsidRPr="0041584C" w:rsidP="0041584C" w14:paraId="3F30E6D1" w14:textId="77777777">
            <w:pPr>
              <w:rPr>
                <w:rFonts w:ascii="Arial" w:eastAsia="Times New Roman" w:hAnsi="Arial" w:cs="Arial"/>
                <w:b/>
                <w:bCs/>
                <w:kern w:val="0"/>
                <w:sz w:val="20"/>
                <w:szCs w:val="20"/>
              </w:rPr>
            </w:pPr>
          </w:p>
        </w:tc>
        <w:tc>
          <w:tcPr>
            <w:tcW w:w="420" w:type="pct"/>
            <w:tcBorders>
              <w:top w:val="nil"/>
              <w:left w:val="single" w:sz="4" w:space="0" w:color="auto"/>
              <w:bottom w:val="single" w:sz="4" w:space="0" w:color="auto"/>
              <w:right w:val="single" w:sz="4" w:space="0" w:color="auto"/>
            </w:tcBorders>
            <w:shd w:val="clear" w:color="000000" w:fill="A6A6A6"/>
            <w:vAlign w:val="center"/>
            <w:hideMark/>
          </w:tcPr>
          <w:p w:rsidR="0041584C" w:rsidRPr="0041584C" w:rsidP="0041584C" w14:paraId="5213A2D6"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Total Hours</w:t>
            </w:r>
          </w:p>
        </w:tc>
        <w:tc>
          <w:tcPr>
            <w:tcW w:w="420" w:type="pct"/>
            <w:tcBorders>
              <w:top w:val="nil"/>
              <w:left w:val="nil"/>
              <w:bottom w:val="single" w:sz="4" w:space="0" w:color="auto"/>
              <w:right w:val="single" w:sz="4" w:space="0" w:color="auto"/>
            </w:tcBorders>
            <w:shd w:val="clear" w:color="000000" w:fill="A6A6A6"/>
            <w:vAlign w:val="center"/>
            <w:hideMark/>
          </w:tcPr>
          <w:p w:rsidR="0041584C" w:rsidRPr="0041584C" w:rsidP="0041584C" w14:paraId="565ACD73"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Hours per FTE</w:t>
            </w:r>
          </w:p>
        </w:tc>
        <w:tc>
          <w:tcPr>
            <w:tcW w:w="420" w:type="pct"/>
            <w:tcBorders>
              <w:top w:val="nil"/>
              <w:left w:val="nil"/>
              <w:bottom w:val="single" w:sz="4" w:space="0" w:color="auto"/>
              <w:right w:val="single" w:sz="4" w:space="0" w:color="auto"/>
            </w:tcBorders>
            <w:shd w:val="clear" w:color="000000" w:fill="A6A6A6"/>
            <w:vAlign w:val="center"/>
            <w:hideMark/>
          </w:tcPr>
          <w:p w:rsidR="0041584C" w:rsidRPr="0041584C" w:rsidP="0041584C" w14:paraId="74888938"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xml:space="preserve"> Total Hours</w:t>
            </w:r>
          </w:p>
        </w:tc>
        <w:tc>
          <w:tcPr>
            <w:tcW w:w="420" w:type="pct"/>
            <w:tcBorders>
              <w:top w:val="nil"/>
              <w:left w:val="nil"/>
              <w:bottom w:val="single" w:sz="4" w:space="0" w:color="auto"/>
              <w:right w:val="single" w:sz="4" w:space="0" w:color="auto"/>
            </w:tcBorders>
            <w:shd w:val="clear" w:color="000000" w:fill="A6A6A6"/>
            <w:vAlign w:val="center"/>
            <w:hideMark/>
          </w:tcPr>
          <w:p w:rsidR="0041584C" w:rsidRPr="0041584C" w:rsidP="0041584C" w14:paraId="35051E62"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Hours per FTE</w:t>
            </w:r>
          </w:p>
        </w:tc>
        <w:tc>
          <w:tcPr>
            <w:tcW w:w="420" w:type="pct"/>
            <w:tcBorders>
              <w:top w:val="nil"/>
              <w:left w:val="nil"/>
              <w:bottom w:val="single" w:sz="4" w:space="0" w:color="auto"/>
              <w:right w:val="single" w:sz="4" w:space="0" w:color="auto"/>
            </w:tcBorders>
            <w:shd w:val="clear" w:color="000000" w:fill="A6A6A6"/>
            <w:vAlign w:val="center"/>
            <w:hideMark/>
          </w:tcPr>
          <w:p w:rsidR="0041584C" w:rsidRPr="0041584C" w:rsidP="0041584C" w14:paraId="206B64F4"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xml:space="preserve"> Total Hours</w:t>
            </w:r>
          </w:p>
        </w:tc>
        <w:tc>
          <w:tcPr>
            <w:tcW w:w="420" w:type="pct"/>
            <w:tcBorders>
              <w:top w:val="nil"/>
              <w:left w:val="nil"/>
              <w:bottom w:val="single" w:sz="4" w:space="0" w:color="auto"/>
              <w:right w:val="single" w:sz="4" w:space="0" w:color="auto"/>
            </w:tcBorders>
            <w:shd w:val="clear" w:color="000000" w:fill="A6A6A6"/>
            <w:vAlign w:val="center"/>
            <w:hideMark/>
          </w:tcPr>
          <w:p w:rsidR="0041584C" w:rsidRPr="0041584C" w:rsidP="0041584C" w14:paraId="530CA5D4"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Hours per FTE</w:t>
            </w:r>
          </w:p>
        </w:tc>
        <w:tc>
          <w:tcPr>
            <w:tcW w:w="420" w:type="pct"/>
            <w:tcBorders>
              <w:top w:val="nil"/>
              <w:left w:val="nil"/>
              <w:bottom w:val="single" w:sz="4" w:space="0" w:color="auto"/>
              <w:right w:val="single" w:sz="4" w:space="0" w:color="auto"/>
            </w:tcBorders>
            <w:shd w:val="clear" w:color="000000" w:fill="A6A6A6"/>
            <w:vAlign w:val="center"/>
            <w:hideMark/>
          </w:tcPr>
          <w:p w:rsidR="0041584C" w:rsidRPr="0041584C" w:rsidP="0041584C" w14:paraId="274290E8"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xml:space="preserve"> Total Hours</w:t>
            </w:r>
          </w:p>
        </w:tc>
        <w:tc>
          <w:tcPr>
            <w:tcW w:w="420" w:type="pct"/>
            <w:tcBorders>
              <w:top w:val="nil"/>
              <w:left w:val="nil"/>
              <w:bottom w:val="single" w:sz="4" w:space="0" w:color="auto"/>
              <w:right w:val="single" w:sz="4" w:space="0" w:color="auto"/>
            </w:tcBorders>
            <w:shd w:val="clear" w:color="000000" w:fill="A6A6A6"/>
            <w:vAlign w:val="center"/>
            <w:hideMark/>
          </w:tcPr>
          <w:p w:rsidR="0041584C" w:rsidRPr="0041584C" w:rsidP="0041584C" w14:paraId="3FBDD46C"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Hours per FTE</w:t>
            </w:r>
          </w:p>
        </w:tc>
      </w:tr>
      <w:tr w14:paraId="736E1398" w14:textId="77777777" w:rsidTr="0041584C">
        <w:tblPrEx>
          <w:tblW w:w="5000" w:type="pct"/>
          <w:tblLook w:val="04A0"/>
        </w:tblPrEx>
        <w:trPr>
          <w:trHeight w:val="290"/>
        </w:trPr>
        <w:tc>
          <w:tcPr>
            <w:tcW w:w="804" w:type="pct"/>
            <w:tcBorders>
              <w:top w:val="nil"/>
              <w:left w:val="single" w:sz="4" w:space="0" w:color="auto"/>
              <w:bottom w:val="single" w:sz="4" w:space="0" w:color="auto"/>
              <w:right w:val="nil"/>
            </w:tcBorders>
            <w:shd w:val="clear" w:color="000000" w:fill="D9D9D9"/>
            <w:vAlign w:val="center"/>
            <w:hideMark/>
          </w:tcPr>
          <w:p w:rsidR="0041584C" w:rsidRPr="0041584C" w:rsidP="0041584C" w14:paraId="1E8A85B8" w14:textId="77777777">
            <w:pPr>
              <w:rPr>
                <w:rFonts w:ascii="Arial" w:eastAsia="Times New Roman" w:hAnsi="Arial" w:cs="Arial"/>
                <w:b/>
                <w:bCs/>
                <w:kern w:val="0"/>
                <w:sz w:val="20"/>
                <w:szCs w:val="20"/>
              </w:rPr>
            </w:pPr>
            <w:r w:rsidRPr="0041584C">
              <w:rPr>
                <w:rFonts w:ascii="Arial" w:eastAsia="Times New Roman" w:hAnsi="Arial" w:cs="Arial"/>
                <w:b/>
                <w:bCs/>
                <w:kern w:val="0"/>
                <w:sz w:val="20"/>
                <w:szCs w:val="20"/>
              </w:rPr>
              <w:t>Burden by Action Type</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4338A4CF" w14:textId="77777777">
            <w:pPr>
              <w:rPr>
                <w:rFonts w:ascii="Arial" w:eastAsia="Times New Roman" w:hAnsi="Arial" w:cs="Arial"/>
                <w:b/>
                <w:bCs/>
                <w:kern w:val="0"/>
                <w:sz w:val="20"/>
                <w:szCs w:val="20"/>
              </w:rPr>
            </w:pPr>
            <w:r w:rsidRPr="0041584C">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6F175F2E" w14:textId="77777777">
            <w:pPr>
              <w:rPr>
                <w:rFonts w:ascii="Arial" w:eastAsia="Times New Roman" w:hAnsi="Arial" w:cs="Arial"/>
                <w:b/>
                <w:bCs/>
                <w:kern w:val="0"/>
                <w:sz w:val="20"/>
                <w:szCs w:val="20"/>
              </w:rPr>
            </w:pPr>
            <w:r w:rsidRPr="0041584C">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6EAB5A93"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3EBEA4C6"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32C42502"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29CC98D7"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29104527"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7039A2DC"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6E29CCE0"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54A5B06C"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r>
      <w:tr w14:paraId="7CA3D83C" w14:textId="77777777" w:rsidTr="0041584C">
        <w:tblPrEx>
          <w:tblW w:w="5000" w:type="pct"/>
          <w:tblLook w:val="04A0"/>
        </w:tblPrEx>
        <w:trPr>
          <w:trHeight w:val="290"/>
        </w:trPr>
        <w:tc>
          <w:tcPr>
            <w:tcW w:w="804" w:type="pct"/>
            <w:tcBorders>
              <w:top w:val="nil"/>
              <w:left w:val="single" w:sz="4" w:space="0" w:color="auto"/>
              <w:bottom w:val="single" w:sz="4" w:space="0" w:color="auto"/>
              <w:right w:val="single" w:sz="4" w:space="0" w:color="auto"/>
            </w:tcBorders>
            <w:shd w:val="clear" w:color="000000" w:fill="FFFFFF"/>
            <w:vAlign w:val="center"/>
            <w:hideMark/>
          </w:tcPr>
          <w:p w:rsidR="0041584C" w:rsidRPr="0041584C" w:rsidP="0041584C" w14:paraId="60F2B1CB" w14:textId="77777777">
            <w:pP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Collection</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599B9116" w14:textId="77777777">
            <w:pP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Support Staff</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4019D8C0" w14:textId="77777777">
            <w:pPr>
              <w:jc w:val="cente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3A9D1CD6"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1,495,589</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3868047A"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423</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098081C8"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1,540,457</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21FF97BF"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436</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656D35CE"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1,586,671</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29B5FB40"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449</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457490CE"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1,634,271</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23E3FE69"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462</w:t>
            </w:r>
          </w:p>
        </w:tc>
      </w:tr>
      <w:tr w14:paraId="2C5A6D5A" w14:textId="77777777" w:rsidTr="0041584C">
        <w:tblPrEx>
          <w:tblW w:w="5000" w:type="pct"/>
          <w:tblLook w:val="04A0"/>
        </w:tblPrEx>
        <w:trPr>
          <w:trHeight w:val="300"/>
        </w:trPr>
        <w:tc>
          <w:tcPr>
            <w:tcW w:w="804" w:type="pct"/>
            <w:tcBorders>
              <w:top w:val="nil"/>
              <w:left w:val="single" w:sz="4" w:space="0" w:color="auto"/>
              <w:bottom w:val="nil"/>
              <w:right w:val="single" w:sz="4" w:space="0" w:color="auto"/>
            </w:tcBorders>
            <w:shd w:val="clear" w:color="000000" w:fill="FFFFFF"/>
            <w:vAlign w:val="center"/>
            <w:hideMark/>
          </w:tcPr>
          <w:p w:rsidR="0041584C" w:rsidRPr="0041584C" w:rsidP="0041584C" w14:paraId="34AB6AB0" w14:textId="77777777">
            <w:pP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Reporting</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2F28A334" w14:textId="77777777">
            <w:pP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Support Staff</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4509BD62" w14:textId="77777777">
            <w:pPr>
              <w:jc w:val="cente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w:t>
            </w:r>
          </w:p>
        </w:tc>
        <w:tc>
          <w:tcPr>
            <w:tcW w:w="420" w:type="pct"/>
            <w:tcBorders>
              <w:top w:val="nil"/>
              <w:left w:val="nil"/>
              <w:bottom w:val="nil"/>
              <w:right w:val="single" w:sz="4" w:space="0" w:color="auto"/>
            </w:tcBorders>
            <w:shd w:val="clear" w:color="000000" w:fill="FFFFFF"/>
            <w:vAlign w:val="center"/>
            <w:hideMark/>
          </w:tcPr>
          <w:p w:rsidR="0041584C" w:rsidRPr="0041584C" w:rsidP="0041584C" w14:paraId="21B33AFC"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373,972</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73EA9BFA"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106</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0A6EBC23"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385,191</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553436FF"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109</w:t>
            </w:r>
          </w:p>
        </w:tc>
        <w:tc>
          <w:tcPr>
            <w:tcW w:w="420" w:type="pct"/>
            <w:tcBorders>
              <w:top w:val="nil"/>
              <w:left w:val="nil"/>
              <w:bottom w:val="nil"/>
              <w:right w:val="single" w:sz="4" w:space="0" w:color="auto"/>
            </w:tcBorders>
            <w:shd w:val="clear" w:color="000000" w:fill="FFFFFF"/>
            <w:vAlign w:val="center"/>
            <w:hideMark/>
          </w:tcPr>
          <w:p w:rsidR="0041584C" w:rsidRPr="0041584C" w:rsidP="0041584C" w14:paraId="4F2EBBE3"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396,746</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4EEAD8D8"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112</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228DA718"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408,649</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2F500848"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116</w:t>
            </w:r>
          </w:p>
        </w:tc>
      </w:tr>
      <w:tr w14:paraId="2A26994C" w14:textId="77777777" w:rsidTr="0041584C">
        <w:tblPrEx>
          <w:tblW w:w="5000" w:type="pct"/>
          <w:tblLook w:val="04A0"/>
        </w:tblPrEx>
        <w:trPr>
          <w:trHeight w:val="300"/>
        </w:trPr>
        <w:tc>
          <w:tcPr>
            <w:tcW w:w="804"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41584C" w:rsidRPr="0041584C" w:rsidP="0041584C" w14:paraId="2421DC34" w14:textId="77777777">
            <w:pPr>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Total Hours</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42098DCF" w14:textId="77777777">
            <w:pPr>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03920CA7" w14:textId="77777777">
            <w:pPr>
              <w:jc w:val="center"/>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14FC1CF7"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1,869,561</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26EFEF59"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529</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5DBDE4F9"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1,925,648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590614C6"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545</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5957D47B"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1,983,417</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197F69BF"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561</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48088FEA"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2,042,920</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0B85E172"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578</w:t>
            </w:r>
          </w:p>
        </w:tc>
      </w:tr>
      <w:tr w14:paraId="6616C5AF" w14:textId="77777777" w:rsidTr="0041584C">
        <w:tblPrEx>
          <w:tblW w:w="5000" w:type="pct"/>
          <w:tblLook w:val="04A0"/>
        </w:tblPrEx>
        <w:trPr>
          <w:trHeight w:val="290"/>
        </w:trPr>
        <w:tc>
          <w:tcPr>
            <w:tcW w:w="804" w:type="pct"/>
            <w:tcBorders>
              <w:top w:val="nil"/>
              <w:left w:val="single" w:sz="4" w:space="0" w:color="auto"/>
              <w:bottom w:val="single" w:sz="4" w:space="0" w:color="auto"/>
              <w:right w:val="nil"/>
            </w:tcBorders>
            <w:shd w:val="clear" w:color="000000" w:fill="D9D9D9"/>
            <w:vAlign w:val="center"/>
            <w:hideMark/>
          </w:tcPr>
          <w:p w:rsidR="0041584C" w:rsidRPr="0041584C" w:rsidP="0041584C" w14:paraId="25D3CC02" w14:textId="77777777">
            <w:pPr>
              <w:rPr>
                <w:rFonts w:ascii="Arial" w:eastAsia="Times New Roman" w:hAnsi="Arial" w:cs="Arial"/>
                <w:b/>
                <w:bCs/>
                <w:kern w:val="0"/>
                <w:sz w:val="20"/>
                <w:szCs w:val="20"/>
              </w:rPr>
            </w:pPr>
            <w:r w:rsidRPr="0041584C">
              <w:rPr>
                <w:rFonts w:ascii="Arial" w:eastAsia="Times New Roman" w:hAnsi="Arial" w:cs="Arial"/>
                <w:b/>
                <w:bCs/>
                <w:kern w:val="0"/>
                <w:sz w:val="20"/>
                <w:szCs w:val="20"/>
              </w:rPr>
              <w:t>Burden by Payment Type</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49462292" w14:textId="77777777">
            <w:pPr>
              <w:rPr>
                <w:rFonts w:ascii="Arial" w:eastAsia="Times New Roman" w:hAnsi="Arial" w:cs="Arial"/>
                <w:b/>
                <w:bCs/>
                <w:kern w:val="0"/>
                <w:sz w:val="20"/>
                <w:szCs w:val="20"/>
              </w:rPr>
            </w:pPr>
            <w:r w:rsidRPr="0041584C">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22A91D92" w14:textId="77777777">
            <w:pPr>
              <w:jc w:val="center"/>
              <w:rPr>
                <w:rFonts w:ascii="Arial" w:eastAsia="Times New Roman" w:hAnsi="Arial" w:cs="Arial"/>
                <w:b/>
                <w:bCs/>
                <w:kern w:val="0"/>
                <w:sz w:val="20"/>
                <w:szCs w:val="20"/>
              </w:rPr>
            </w:pPr>
            <w:r w:rsidRPr="0041584C">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4CE03E68"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51C709DA"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5BD1C384"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19467832"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3F7DD674"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5998F422"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5BDAADF1"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41584C" w:rsidRPr="0041584C" w:rsidP="0041584C" w14:paraId="6F4FDE79"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r>
      <w:tr w14:paraId="356C7C3D" w14:textId="77777777" w:rsidTr="0041584C">
        <w:tblPrEx>
          <w:tblW w:w="5000" w:type="pct"/>
          <w:tblLook w:val="04A0"/>
        </w:tblPrEx>
        <w:trPr>
          <w:trHeight w:val="290"/>
        </w:trPr>
        <w:tc>
          <w:tcPr>
            <w:tcW w:w="804" w:type="pct"/>
            <w:tcBorders>
              <w:top w:val="nil"/>
              <w:left w:val="single" w:sz="4" w:space="0" w:color="auto"/>
              <w:bottom w:val="single" w:sz="4" w:space="0" w:color="auto"/>
              <w:right w:val="single" w:sz="4" w:space="0" w:color="auto"/>
            </w:tcBorders>
            <w:noWrap/>
            <w:vAlign w:val="bottom"/>
            <w:hideMark/>
          </w:tcPr>
          <w:p w:rsidR="0041584C" w:rsidRPr="0041584C" w:rsidP="0041584C" w14:paraId="12AAC2FD" w14:textId="77777777">
            <w:pP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General</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3C07136A" w14:textId="77777777">
            <w:pP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Support Staff</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7680A97D" w14:textId="77777777">
            <w:pPr>
              <w:jc w:val="cente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w:t>
            </w:r>
          </w:p>
        </w:tc>
        <w:tc>
          <w:tcPr>
            <w:tcW w:w="420" w:type="pct"/>
            <w:tcBorders>
              <w:top w:val="nil"/>
              <w:left w:val="nil"/>
              <w:bottom w:val="single" w:sz="4" w:space="0" w:color="auto"/>
              <w:right w:val="single" w:sz="4" w:space="0" w:color="auto"/>
            </w:tcBorders>
            <w:noWrap/>
            <w:vAlign w:val="bottom"/>
            <w:hideMark/>
          </w:tcPr>
          <w:p w:rsidR="0041584C" w:rsidRPr="0041584C" w:rsidP="0041584C" w14:paraId="40F31466"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1,614,966</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48626DC9"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457</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031AA4F8"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1,663,415</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3037759E"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470</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5AA7F8BA"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1,713,317</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78FDEF9A"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485</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40DDE6B3"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1,764,717</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1BE82F54"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499</w:t>
            </w:r>
          </w:p>
        </w:tc>
      </w:tr>
      <w:tr w14:paraId="6B450934" w14:textId="77777777" w:rsidTr="0041584C">
        <w:tblPrEx>
          <w:tblW w:w="5000" w:type="pct"/>
          <w:tblLook w:val="04A0"/>
        </w:tblPrEx>
        <w:trPr>
          <w:trHeight w:val="290"/>
        </w:trPr>
        <w:tc>
          <w:tcPr>
            <w:tcW w:w="804" w:type="pct"/>
            <w:tcBorders>
              <w:top w:val="nil"/>
              <w:left w:val="single" w:sz="4" w:space="0" w:color="auto"/>
              <w:bottom w:val="single" w:sz="4" w:space="0" w:color="auto"/>
              <w:right w:val="single" w:sz="4" w:space="0" w:color="auto"/>
            </w:tcBorders>
            <w:noWrap/>
            <w:vAlign w:val="bottom"/>
            <w:hideMark/>
          </w:tcPr>
          <w:p w:rsidR="0041584C" w:rsidRPr="0041584C" w:rsidP="0041584C" w14:paraId="1DE6F805" w14:textId="77777777">
            <w:pP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Ownership</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40C592B6" w14:textId="77777777">
            <w:pP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Support Staff</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769A211D" w14:textId="77777777">
            <w:pPr>
              <w:jc w:val="cente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w:t>
            </w:r>
          </w:p>
        </w:tc>
        <w:tc>
          <w:tcPr>
            <w:tcW w:w="420" w:type="pct"/>
            <w:tcBorders>
              <w:top w:val="nil"/>
              <w:left w:val="nil"/>
              <w:bottom w:val="single" w:sz="4" w:space="0" w:color="auto"/>
              <w:right w:val="single" w:sz="4" w:space="0" w:color="auto"/>
            </w:tcBorders>
            <w:noWrap/>
            <w:vAlign w:val="bottom"/>
            <w:hideMark/>
          </w:tcPr>
          <w:p w:rsidR="0041584C" w:rsidRPr="0041584C" w:rsidP="0041584C" w14:paraId="11F53CF0"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222</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082F9025"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0.1</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23B97D76"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229</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1E0EDD2E"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0.1</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3B47E1DD"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236</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4FB09EF2"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0.1</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45CE8494"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243</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1EC0F35D"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0.1</w:t>
            </w:r>
          </w:p>
        </w:tc>
      </w:tr>
      <w:tr w14:paraId="17A5A37B" w14:textId="77777777" w:rsidTr="0041584C">
        <w:tblPrEx>
          <w:tblW w:w="5000" w:type="pct"/>
          <w:tblLook w:val="04A0"/>
        </w:tblPrEx>
        <w:trPr>
          <w:trHeight w:val="300"/>
        </w:trPr>
        <w:tc>
          <w:tcPr>
            <w:tcW w:w="804" w:type="pct"/>
            <w:tcBorders>
              <w:top w:val="nil"/>
              <w:left w:val="single" w:sz="4" w:space="0" w:color="auto"/>
              <w:bottom w:val="nil"/>
              <w:right w:val="single" w:sz="4" w:space="0" w:color="auto"/>
            </w:tcBorders>
            <w:noWrap/>
            <w:vAlign w:val="bottom"/>
            <w:hideMark/>
          </w:tcPr>
          <w:p w:rsidR="0041584C" w:rsidRPr="0041584C" w:rsidP="0041584C" w14:paraId="527F0899" w14:textId="77777777">
            <w:pP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Research</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6E79C765" w14:textId="77777777">
            <w:pP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Support Staff</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50E36A85" w14:textId="77777777">
            <w:pPr>
              <w:jc w:val="center"/>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w:t>
            </w:r>
          </w:p>
        </w:tc>
        <w:tc>
          <w:tcPr>
            <w:tcW w:w="420" w:type="pct"/>
            <w:tcBorders>
              <w:top w:val="nil"/>
              <w:left w:val="nil"/>
              <w:bottom w:val="nil"/>
              <w:right w:val="single" w:sz="4" w:space="0" w:color="auto"/>
            </w:tcBorders>
            <w:noWrap/>
            <w:vAlign w:val="bottom"/>
            <w:hideMark/>
          </w:tcPr>
          <w:p w:rsidR="0041584C" w:rsidRPr="0041584C" w:rsidP="0041584C" w14:paraId="3F7A61D5"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254,373</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55080956"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72</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305B03BB"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262,004</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2EAAEE75"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74</w:t>
            </w:r>
          </w:p>
        </w:tc>
        <w:tc>
          <w:tcPr>
            <w:tcW w:w="420" w:type="pct"/>
            <w:tcBorders>
              <w:top w:val="nil"/>
              <w:left w:val="nil"/>
              <w:bottom w:val="nil"/>
              <w:right w:val="single" w:sz="4" w:space="0" w:color="auto"/>
            </w:tcBorders>
            <w:shd w:val="clear" w:color="000000" w:fill="FFFFFF"/>
            <w:vAlign w:val="center"/>
            <w:hideMark/>
          </w:tcPr>
          <w:p w:rsidR="0041584C" w:rsidRPr="0041584C" w:rsidP="0041584C" w14:paraId="6E8AC9F4"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269,864</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5D729278"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76</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0F69F71D"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277,960</w:t>
            </w:r>
          </w:p>
        </w:tc>
        <w:tc>
          <w:tcPr>
            <w:tcW w:w="420" w:type="pct"/>
            <w:tcBorders>
              <w:top w:val="nil"/>
              <w:left w:val="nil"/>
              <w:bottom w:val="single" w:sz="4" w:space="0" w:color="auto"/>
              <w:right w:val="single" w:sz="4" w:space="0" w:color="auto"/>
            </w:tcBorders>
            <w:shd w:val="clear" w:color="000000" w:fill="FFFFFF"/>
            <w:vAlign w:val="center"/>
            <w:hideMark/>
          </w:tcPr>
          <w:p w:rsidR="0041584C" w:rsidRPr="0041584C" w:rsidP="0041584C" w14:paraId="6F39CE20" w14:textId="77777777">
            <w:pPr>
              <w:jc w:val="right"/>
              <w:rPr>
                <w:rFonts w:ascii="Arial" w:eastAsia="Times New Roman" w:hAnsi="Arial" w:cs="Arial"/>
                <w:color w:val="000000"/>
                <w:kern w:val="0"/>
                <w:sz w:val="20"/>
                <w:szCs w:val="20"/>
              </w:rPr>
            </w:pPr>
            <w:r w:rsidRPr="0041584C">
              <w:rPr>
                <w:rFonts w:ascii="Arial" w:eastAsia="Times New Roman" w:hAnsi="Arial" w:cs="Arial"/>
                <w:color w:val="000000"/>
                <w:kern w:val="0"/>
                <w:sz w:val="20"/>
                <w:szCs w:val="20"/>
              </w:rPr>
              <w:t>79</w:t>
            </w:r>
          </w:p>
        </w:tc>
      </w:tr>
      <w:tr w14:paraId="659297BE" w14:textId="77777777" w:rsidTr="0041584C">
        <w:tblPrEx>
          <w:tblW w:w="5000" w:type="pct"/>
          <w:tblLook w:val="04A0"/>
        </w:tblPrEx>
        <w:trPr>
          <w:trHeight w:val="300"/>
        </w:trPr>
        <w:tc>
          <w:tcPr>
            <w:tcW w:w="804"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41584C" w:rsidRPr="0041584C" w:rsidP="0041584C" w14:paraId="487D50EB" w14:textId="77777777">
            <w:pPr>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Total Hours</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0A9619CC" w14:textId="77777777">
            <w:pPr>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3B685318" w14:textId="77777777">
            <w:pPr>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2C488B19"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1,869,561</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760D0D94"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529</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6DCEDC40"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1,925,648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33E47C43"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545</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5F7FD74D"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1,983,417</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46739152"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561</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5A9AC34A"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2,042,920</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41584C" w:rsidRPr="0041584C" w:rsidP="0041584C" w14:paraId="7E42D92D" w14:textId="77777777">
            <w:pPr>
              <w:jc w:val="right"/>
              <w:rPr>
                <w:rFonts w:ascii="Arial" w:eastAsia="Times New Roman" w:hAnsi="Arial" w:cs="Arial"/>
                <w:b/>
                <w:bCs/>
                <w:color w:val="000000"/>
                <w:kern w:val="0"/>
                <w:sz w:val="20"/>
                <w:szCs w:val="20"/>
              </w:rPr>
            </w:pPr>
            <w:r w:rsidRPr="0041584C">
              <w:rPr>
                <w:rFonts w:ascii="Arial" w:eastAsia="Times New Roman" w:hAnsi="Arial" w:cs="Arial"/>
                <w:b/>
                <w:bCs/>
                <w:color w:val="000000"/>
                <w:kern w:val="0"/>
                <w:sz w:val="20"/>
                <w:szCs w:val="20"/>
              </w:rPr>
              <w:t>578</w:t>
            </w:r>
          </w:p>
        </w:tc>
      </w:tr>
    </w:tbl>
    <w:p w:rsidR="00A965D5" w:rsidP="0009378A" w14:paraId="1D8F5166" w14:textId="77777777">
      <w:pPr>
        <w:rPr>
          <w:sz w:val="24"/>
          <w:szCs w:val="24"/>
        </w:rPr>
      </w:pPr>
    </w:p>
    <w:p w:rsidR="00A965D5" w:rsidP="0009378A" w14:paraId="13E9BFD3" w14:textId="77777777">
      <w:pPr>
        <w:rPr>
          <w:sz w:val="24"/>
          <w:szCs w:val="24"/>
        </w:rPr>
      </w:pPr>
    </w:p>
    <w:p w:rsidR="0041584C" w:rsidRPr="00E741E1" w:rsidP="0041584C" w14:paraId="4DAD63E6" w14:textId="77777777">
      <w:pPr>
        <w:widowControl w:val="0"/>
        <w:autoSpaceDE w:val="0"/>
        <w:autoSpaceDN w:val="0"/>
        <w:spacing w:before="3"/>
        <w:ind w:left="1676" w:right="1675"/>
        <w:jc w:val="center"/>
        <w:rPr>
          <w:rFonts w:ascii="Times New Roman" w:eastAsia="Times New Roman" w:hAnsi="Times New Roman" w:cs="Times New Roman"/>
          <w:kern w:val="0"/>
          <w14:ligatures w14:val="none"/>
        </w:rPr>
      </w:pPr>
      <w:r w:rsidRPr="00E741E1">
        <w:rPr>
          <w:rFonts w:ascii="Times New Roman" w:eastAsia="Times New Roman" w:hAnsi="Times New Roman" w:cs="Times New Roman"/>
          <w:kern w:val="0"/>
          <w14:ligatures w14:val="none"/>
        </w:rPr>
        <w:t>*This</w:t>
      </w:r>
      <w:r w:rsidRPr="00E741E1">
        <w:rPr>
          <w:rFonts w:ascii="Times New Roman" w:eastAsia="Times New Roman" w:hAnsi="Times New Roman" w:cs="Times New Roman"/>
          <w:spacing w:val="-6"/>
          <w:kern w:val="0"/>
          <w14:ligatures w14:val="none"/>
        </w:rPr>
        <w:t xml:space="preserve"> </w:t>
      </w:r>
      <w:r w:rsidRPr="00E741E1">
        <w:rPr>
          <w:rFonts w:ascii="Times New Roman" w:eastAsia="Times New Roman" w:hAnsi="Times New Roman" w:cs="Times New Roman"/>
          <w:kern w:val="0"/>
          <w14:ligatures w14:val="none"/>
        </w:rPr>
        <w:t>is</w:t>
      </w:r>
      <w:r w:rsidRPr="00E741E1">
        <w:rPr>
          <w:rFonts w:ascii="Times New Roman" w:eastAsia="Times New Roman" w:hAnsi="Times New Roman" w:cs="Times New Roman"/>
          <w:spacing w:val="-3"/>
          <w:kern w:val="0"/>
          <w14:ligatures w14:val="none"/>
        </w:rPr>
        <w:t xml:space="preserve"> </w:t>
      </w:r>
      <w:r w:rsidRPr="00E741E1">
        <w:rPr>
          <w:rFonts w:ascii="Times New Roman" w:eastAsia="Times New Roman" w:hAnsi="Times New Roman" w:cs="Times New Roman"/>
          <w:kern w:val="0"/>
          <w14:ligatures w14:val="none"/>
        </w:rPr>
        <w:t>the</w:t>
      </w:r>
      <w:r w:rsidRPr="00E741E1">
        <w:rPr>
          <w:rFonts w:ascii="Times New Roman" w:eastAsia="Times New Roman" w:hAnsi="Times New Roman" w:cs="Times New Roman"/>
          <w:spacing w:val="-1"/>
          <w:kern w:val="0"/>
          <w14:ligatures w14:val="none"/>
        </w:rPr>
        <w:t xml:space="preserve"> </w:t>
      </w:r>
      <w:r w:rsidRPr="00E741E1">
        <w:rPr>
          <w:rFonts w:ascii="Times New Roman" w:eastAsia="Times New Roman" w:hAnsi="Times New Roman" w:cs="Times New Roman"/>
          <w:kern w:val="0"/>
          <w14:ligatures w14:val="none"/>
        </w:rPr>
        <w:t>number</w:t>
      </w:r>
      <w:r w:rsidRPr="00E741E1">
        <w:rPr>
          <w:rFonts w:ascii="Times New Roman" w:eastAsia="Times New Roman" w:hAnsi="Times New Roman" w:cs="Times New Roman"/>
          <w:spacing w:val="-1"/>
          <w:kern w:val="0"/>
          <w14:ligatures w14:val="none"/>
        </w:rPr>
        <w:t xml:space="preserve"> </w:t>
      </w:r>
      <w:r w:rsidRPr="00E741E1">
        <w:rPr>
          <w:rFonts w:ascii="Times New Roman" w:eastAsia="Times New Roman" w:hAnsi="Times New Roman" w:cs="Times New Roman"/>
          <w:kern w:val="0"/>
          <w14:ligatures w14:val="none"/>
        </w:rPr>
        <w:t>of employees</w:t>
      </w:r>
      <w:r w:rsidRPr="00E741E1">
        <w:rPr>
          <w:rFonts w:ascii="Times New Roman" w:eastAsia="Times New Roman" w:hAnsi="Times New Roman" w:cs="Times New Roman"/>
          <w:spacing w:val="-1"/>
          <w:kern w:val="0"/>
          <w14:ligatures w14:val="none"/>
        </w:rPr>
        <w:t xml:space="preserve"> </w:t>
      </w:r>
      <w:r w:rsidRPr="00E741E1">
        <w:rPr>
          <w:rFonts w:ascii="Times New Roman" w:eastAsia="Times New Roman" w:hAnsi="Times New Roman" w:cs="Times New Roman"/>
          <w:kern w:val="0"/>
          <w14:ligatures w14:val="none"/>
        </w:rPr>
        <w:t>assigned</w:t>
      </w:r>
      <w:r w:rsidRPr="00E741E1">
        <w:rPr>
          <w:rFonts w:ascii="Times New Roman" w:eastAsia="Times New Roman" w:hAnsi="Times New Roman" w:cs="Times New Roman"/>
          <w:spacing w:val="-3"/>
          <w:kern w:val="0"/>
          <w14:ligatures w14:val="none"/>
        </w:rPr>
        <w:t xml:space="preserve"> </w:t>
      </w:r>
      <w:r w:rsidRPr="00E741E1">
        <w:rPr>
          <w:rFonts w:ascii="Times New Roman" w:eastAsia="Times New Roman" w:hAnsi="Times New Roman" w:cs="Times New Roman"/>
          <w:kern w:val="0"/>
          <w14:ligatures w14:val="none"/>
        </w:rPr>
        <w:t>to</w:t>
      </w:r>
      <w:r w:rsidRPr="00E741E1">
        <w:rPr>
          <w:rFonts w:ascii="Times New Roman" w:eastAsia="Times New Roman" w:hAnsi="Times New Roman" w:cs="Times New Roman"/>
          <w:spacing w:val="-4"/>
          <w:kern w:val="0"/>
          <w14:ligatures w14:val="none"/>
        </w:rPr>
        <w:t xml:space="preserve"> </w:t>
      </w:r>
      <w:r w:rsidRPr="00E741E1">
        <w:rPr>
          <w:rFonts w:ascii="Times New Roman" w:eastAsia="Times New Roman" w:hAnsi="Times New Roman" w:cs="Times New Roman"/>
          <w:kern w:val="0"/>
          <w14:ligatures w14:val="none"/>
        </w:rPr>
        <w:t>this</w:t>
      </w:r>
      <w:r w:rsidRPr="00E741E1">
        <w:rPr>
          <w:rFonts w:ascii="Times New Roman" w:eastAsia="Times New Roman" w:hAnsi="Times New Roman" w:cs="Times New Roman"/>
          <w:spacing w:val="-1"/>
          <w:kern w:val="0"/>
          <w14:ligatures w14:val="none"/>
        </w:rPr>
        <w:t xml:space="preserve"> </w:t>
      </w:r>
      <w:r w:rsidRPr="00E741E1">
        <w:rPr>
          <w:rFonts w:ascii="Times New Roman" w:eastAsia="Times New Roman" w:hAnsi="Times New Roman" w:cs="Times New Roman"/>
          <w:kern w:val="0"/>
          <w14:ligatures w14:val="none"/>
        </w:rPr>
        <w:t>process.</w:t>
      </w:r>
      <w:r w:rsidRPr="00E741E1">
        <w:rPr>
          <w:rFonts w:ascii="Times New Roman" w:eastAsia="Times New Roman" w:hAnsi="Times New Roman" w:cs="Times New Roman"/>
          <w:spacing w:val="-1"/>
          <w:kern w:val="0"/>
          <w14:ligatures w14:val="none"/>
        </w:rPr>
        <w:t xml:space="preserve"> </w:t>
      </w:r>
      <w:r w:rsidRPr="00E741E1">
        <w:rPr>
          <w:rFonts w:ascii="Times New Roman" w:eastAsia="Times New Roman" w:hAnsi="Times New Roman" w:cs="Times New Roman"/>
          <w:kern w:val="0"/>
          <w14:ligatures w14:val="none"/>
        </w:rPr>
        <w:t>This</w:t>
      </w:r>
      <w:r w:rsidRPr="00E741E1">
        <w:rPr>
          <w:rFonts w:ascii="Times New Roman" w:eastAsia="Times New Roman" w:hAnsi="Times New Roman" w:cs="Times New Roman"/>
          <w:spacing w:val="-3"/>
          <w:kern w:val="0"/>
          <w14:ligatures w14:val="none"/>
        </w:rPr>
        <w:t xml:space="preserve"> </w:t>
      </w:r>
      <w:r w:rsidRPr="00E741E1">
        <w:rPr>
          <w:rFonts w:ascii="Times New Roman" w:eastAsia="Times New Roman" w:hAnsi="Times New Roman" w:cs="Times New Roman"/>
          <w:kern w:val="0"/>
          <w14:ligatures w14:val="none"/>
        </w:rPr>
        <w:t>is</w:t>
      </w:r>
      <w:r w:rsidRPr="00E741E1">
        <w:rPr>
          <w:rFonts w:ascii="Times New Roman" w:eastAsia="Times New Roman" w:hAnsi="Times New Roman" w:cs="Times New Roman"/>
          <w:spacing w:val="-2"/>
          <w:kern w:val="0"/>
          <w14:ligatures w14:val="none"/>
        </w:rPr>
        <w:t xml:space="preserve"> </w:t>
      </w:r>
      <w:r w:rsidRPr="00E741E1">
        <w:rPr>
          <w:rFonts w:ascii="Times New Roman" w:eastAsia="Times New Roman" w:hAnsi="Times New Roman" w:cs="Times New Roman"/>
          <w:kern w:val="0"/>
          <w14:ligatures w14:val="none"/>
        </w:rPr>
        <w:t>not</w:t>
      </w:r>
      <w:r w:rsidRPr="00E741E1">
        <w:rPr>
          <w:rFonts w:ascii="Times New Roman" w:eastAsia="Times New Roman" w:hAnsi="Times New Roman" w:cs="Times New Roman"/>
          <w:spacing w:val="-2"/>
          <w:kern w:val="0"/>
          <w14:ligatures w14:val="none"/>
        </w:rPr>
        <w:t xml:space="preserve"> </w:t>
      </w:r>
      <w:r w:rsidRPr="00E741E1">
        <w:rPr>
          <w:rFonts w:ascii="Times New Roman" w:eastAsia="Times New Roman" w:hAnsi="Times New Roman" w:cs="Times New Roman"/>
          <w:kern w:val="0"/>
          <w14:ligatures w14:val="none"/>
        </w:rPr>
        <w:t>full-time</w:t>
      </w:r>
      <w:r w:rsidRPr="00E741E1">
        <w:rPr>
          <w:rFonts w:ascii="Times New Roman" w:eastAsia="Times New Roman" w:hAnsi="Times New Roman" w:cs="Times New Roman"/>
          <w:spacing w:val="-3"/>
          <w:kern w:val="0"/>
          <w14:ligatures w14:val="none"/>
        </w:rPr>
        <w:t xml:space="preserve"> </w:t>
      </w:r>
      <w:r w:rsidRPr="00E741E1">
        <w:rPr>
          <w:rFonts w:ascii="Times New Roman" w:eastAsia="Times New Roman" w:hAnsi="Times New Roman" w:cs="Times New Roman"/>
          <w:kern w:val="0"/>
          <w14:ligatures w14:val="none"/>
        </w:rPr>
        <w:t xml:space="preserve">equivalent </w:t>
      </w:r>
      <w:r w:rsidRPr="00E741E1">
        <w:rPr>
          <w:rFonts w:ascii="Times New Roman" w:eastAsia="Times New Roman" w:hAnsi="Times New Roman" w:cs="Times New Roman"/>
          <w:spacing w:val="-2"/>
          <w:kern w:val="0"/>
          <w14:ligatures w14:val="none"/>
        </w:rPr>
        <w:t>employees.</w:t>
      </w:r>
    </w:p>
    <w:p w:rsidR="00A965D5" w:rsidP="0009378A" w14:paraId="455FD376" w14:textId="77777777">
      <w:pPr>
        <w:rPr>
          <w:sz w:val="24"/>
          <w:szCs w:val="24"/>
        </w:rPr>
      </w:pPr>
    </w:p>
    <w:p w:rsidR="00A965D5" w:rsidP="0009378A" w14:paraId="1FBB3837" w14:textId="77777777">
      <w:pPr>
        <w:rPr>
          <w:sz w:val="24"/>
          <w:szCs w:val="24"/>
        </w:rPr>
      </w:pPr>
    </w:p>
    <w:p w:rsidR="00A965D5" w:rsidP="0009378A" w14:paraId="7A46A31C" w14:textId="77777777">
      <w:pPr>
        <w:rPr>
          <w:sz w:val="24"/>
          <w:szCs w:val="24"/>
        </w:rPr>
      </w:pPr>
    </w:p>
    <w:p w:rsidR="00A965D5" w:rsidP="0009378A" w14:paraId="40BBEED5" w14:textId="77777777">
      <w:pPr>
        <w:rPr>
          <w:sz w:val="24"/>
          <w:szCs w:val="24"/>
        </w:rPr>
      </w:pPr>
    </w:p>
    <w:p w:rsidR="00A965D5" w:rsidP="0009378A" w14:paraId="42A16A1E" w14:textId="77777777">
      <w:pPr>
        <w:rPr>
          <w:sz w:val="24"/>
          <w:szCs w:val="24"/>
        </w:rPr>
      </w:pPr>
    </w:p>
    <w:p w:rsidR="0041584C" w:rsidP="0009378A" w14:paraId="2961AFB3" w14:textId="77777777">
      <w:pPr>
        <w:rPr>
          <w:sz w:val="24"/>
          <w:szCs w:val="24"/>
        </w:rPr>
      </w:pPr>
    </w:p>
    <w:p w:rsidR="00A965D5" w:rsidP="0009378A" w14:paraId="126AFA07" w14:textId="77777777">
      <w:pPr>
        <w:rPr>
          <w:sz w:val="24"/>
          <w:szCs w:val="24"/>
        </w:rPr>
      </w:pPr>
    </w:p>
    <w:p w:rsidR="00A965D5" w:rsidP="0009378A" w14:paraId="73C5B153" w14:textId="77777777">
      <w:pPr>
        <w:rPr>
          <w:sz w:val="24"/>
          <w:szCs w:val="24"/>
        </w:rPr>
      </w:pPr>
    </w:p>
    <w:p w:rsidR="00A965D5" w:rsidP="0009378A" w14:paraId="22AF1FE0" w14:textId="77777777">
      <w:pPr>
        <w:rPr>
          <w:sz w:val="24"/>
          <w:szCs w:val="24"/>
        </w:rPr>
      </w:pPr>
    </w:p>
    <w:p w:rsidR="00E741E1" w:rsidP="0009378A" w14:paraId="54ADEC5A" w14:textId="77777777">
      <w:pPr>
        <w:rPr>
          <w:sz w:val="24"/>
          <w:szCs w:val="24"/>
        </w:rPr>
      </w:pPr>
    </w:p>
    <w:p w:rsidR="00E741E1" w:rsidRPr="00E741E1" w:rsidP="00E741E1" w14:paraId="2E21B166" w14:textId="77777777">
      <w:pPr>
        <w:widowControl w:val="0"/>
        <w:autoSpaceDE w:val="0"/>
        <w:autoSpaceDN w:val="0"/>
        <w:spacing w:before="79"/>
        <w:ind w:left="1676" w:right="1676"/>
        <w:jc w:val="center"/>
        <w:rPr>
          <w:rFonts w:ascii="Times New Roman" w:eastAsia="Times New Roman" w:hAnsi="Times New Roman" w:cs="Times New Roman"/>
          <w:b/>
          <w:kern w:val="0"/>
          <w:sz w:val="24"/>
          <w14:ligatures w14:val="none"/>
        </w:rPr>
      </w:pPr>
      <w:r w:rsidRPr="00E741E1">
        <w:rPr>
          <w:rFonts w:ascii="Times New Roman" w:eastAsia="Times New Roman" w:hAnsi="Times New Roman" w:cs="Times New Roman"/>
          <w:noProof/>
          <w:kern w:val="0"/>
          <w:highlight w:val="green"/>
          <w14:ligatures w14:val="none"/>
        </w:rPr>
        <mc:AlternateContent>
          <mc:Choice Requires="wpg">
            <w:drawing>
              <wp:anchor distT="0" distB="0" distL="114300" distR="114300" simplePos="0" relativeHeight="251662336" behindDoc="1" locked="0" layoutInCell="1" allowOverlap="1">
                <wp:simplePos x="0" y="0"/>
                <wp:positionH relativeFrom="page">
                  <wp:posOffset>4328160</wp:posOffset>
                </wp:positionH>
                <wp:positionV relativeFrom="paragraph">
                  <wp:posOffset>231775</wp:posOffset>
                </wp:positionV>
                <wp:extent cx="38100" cy="3014980"/>
                <wp:effectExtent l="0" t="0" r="0" b="0"/>
                <wp:wrapNone/>
                <wp:docPr id="43" name="docshapegroup16"/>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3014980"/>
                          <a:chOff x="6816" y="365"/>
                          <a:chExt cx="60" cy="4748"/>
                        </a:xfrm>
                      </wpg:grpSpPr>
                      <pic:pic xmlns:pic="http://schemas.openxmlformats.org/drawingml/2006/picture">
                        <pic:nvPicPr>
                          <pic:cNvPr id="44" name="docshape17"/>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1918"/>
                            <a:ext cx="60" cy="4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docshape18"/>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2340"/>
                            <a:ext cx="60" cy="16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docshape19"/>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1618"/>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docshape20"/>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365"/>
                            <a:ext cx="60" cy="1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docshape21"/>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3943"/>
                            <a:ext cx="60" cy="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docshape22"/>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4368"/>
                            <a:ext cx="60" cy="7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6" o:spid="_x0000_s1036" style="width:3pt;height:237.4pt;margin-top:18.25pt;margin-left:340.8pt;mso-position-horizontal-relative:page;position:absolute;z-index:-251653120" coordorigin="6816,365" coordsize="60,4748">
                <v:shape id="docshape17" o:spid="_x0000_s1037" type="#_x0000_t75" style="width:60;height:423;left:6816;mso-wrap-style:square;position:absolute;top:1918;visibility:visible">
                  <v:imagedata r:id="rId21" o:title=""/>
                </v:shape>
                <v:shape id="docshape18" o:spid="_x0000_s1038" type="#_x0000_t75" style="width:60;height:1604;left:6816;mso-wrap-style:square;position:absolute;top:2340;visibility:visible">
                  <v:imagedata r:id="rId22" o:title=""/>
                </v:shape>
                <v:shape id="docshape19" o:spid="_x0000_s1039" type="#_x0000_t75" style="width:60;height:300;left:6816;mso-wrap-style:square;position:absolute;top:1618;visibility:visible">
                  <v:imagedata r:id="rId23" o:title=""/>
                </v:shape>
                <v:shape id="docshape20" o:spid="_x0000_s1040" type="#_x0000_t75" style="width:60;height:1253;left:6816;mso-wrap-style:square;position:absolute;top:365;visibility:visible">
                  <v:imagedata r:id="rId24" o:title=""/>
                </v:shape>
                <v:shape id="docshape21" o:spid="_x0000_s1041" type="#_x0000_t75" style="width:60;height:425;left:6816;mso-wrap-style:square;position:absolute;top:3943;visibility:visible">
                  <v:imagedata r:id="rId25" o:title=""/>
                </v:shape>
                <v:shape id="docshape22" o:spid="_x0000_s1042" type="#_x0000_t75" style="width:60;height:744;left:6816;mso-wrap-style:square;position:absolute;top:4368;visibility:visible">
                  <v:imagedata r:id="rId26" o:title=""/>
                </v:shape>
              </v:group>
            </w:pict>
          </mc:Fallback>
        </mc:AlternateContent>
      </w:r>
      <w:r w:rsidRPr="00E741E1">
        <w:rPr>
          <w:rFonts w:ascii="Times New Roman" w:eastAsia="Times New Roman" w:hAnsi="Times New Roman" w:cs="Times New Roman"/>
          <w:b/>
          <w:kern w:val="0"/>
          <w:sz w:val="24"/>
          <w:highlight w:val="green"/>
          <w14:ligatures w14:val="none"/>
        </w:rPr>
        <w:t>Total</w:t>
      </w:r>
      <w:r w:rsidRPr="00E741E1">
        <w:rPr>
          <w:rFonts w:ascii="Times New Roman" w:eastAsia="Times New Roman" w:hAnsi="Times New Roman" w:cs="Times New Roman"/>
          <w:b/>
          <w:spacing w:val="-4"/>
          <w:kern w:val="0"/>
          <w:sz w:val="24"/>
          <w:highlight w:val="green"/>
          <w14:ligatures w14:val="none"/>
        </w:rPr>
        <w:t xml:space="preserve"> </w:t>
      </w:r>
      <w:r w:rsidRPr="00E741E1">
        <w:rPr>
          <w:rFonts w:ascii="Times New Roman" w:eastAsia="Times New Roman" w:hAnsi="Times New Roman" w:cs="Times New Roman"/>
          <w:b/>
          <w:kern w:val="0"/>
          <w:sz w:val="24"/>
          <w:highlight w:val="green"/>
          <w14:ligatures w14:val="none"/>
        </w:rPr>
        <w:t>Estimated</w:t>
      </w:r>
      <w:r w:rsidRPr="00E741E1">
        <w:rPr>
          <w:rFonts w:ascii="Times New Roman" w:eastAsia="Times New Roman" w:hAnsi="Times New Roman" w:cs="Times New Roman"/>
          <w:b/>
          <w:spacing w:val="-2"/>
          <w:kern w:val="0"/>
          <w:sz w:val="24"/>
          <w:highlight w:val="green"/>
          <w14:ligatures w14:val="none"/>
        </w:rPr>
        <w:t xml:space="preserve"> </w:t>
      </w:r>
      <w:r w:rsidRPr="00E741E1">
        <w:rPr>
          <w:rFonts w:ascii="Times New Roman" w:eastAsia="Times New Roman" w:hAnsi="Times New Roman" w:cs="Times New Roman"/>
          <w:b/>
          <w:kern w:val="0"/>
          <w:sz w:val="24"/>
          <w:highlight w:val="green"/>
          <w14:ligatures w14:val="none"/>
        </w:rPr>
        <w:t>Group</w:t>
      </w:r>
      <w:r w:rsidRPr="00E741E1">
        <w:rPr>
          <w:rFonts w:ascii="Times New Roman" w:eastAsia="Times New Roman" w:hAnsi="Times New Roman" w:cs="Times New Roman"/>
          <w:b/>
          <w:spacing w:val="-4"/>
          <w:kern w:val="0"/>
          <w:sz w:val="24"/>
          <w:highlight w:val="green"/>
          <w14:ligatures w14:val="none"/>
        </w:rPr>
        <w:t xml:space="preserve"> </w:t>
      </w:r>
      <w:r w:rsidRPr="00E741E1">
        <w:rPr>
          <w:rFonts w:ascii="Times New Roman" w:eastAsia="Times New Roman" w:hAnsi="Times New Roman" w:cs="Times New Roman"/>
          <w:b/>
          <w:kern w:val="0"/>
          <w:sz w:val="24"/>
          <w:highlight w:val="green"/>
          <w14:ligatures w14:val="none"/>
        </w:rPr>
        <w:t>Purchasing</w:t>
      </w:r>
      <w:r w:rsidRPr="00E741E1">
        <w:rPr>
          <w:rFonts w:ascii="Times New Roman" w:eastAsia="Times New Roman" w:hAnsi="Times New Roman" w:cs="Times New Roman"/>
          <w:b/>
          <w:spacing w:val="-2"/>
          <w:kern w:val="0"/>
          <w:sz w:val="24"/>
          <w:highlight w:val="green"/>
          <w14:ligatures w14:val="none"/>
        </w:rPr>
        <w:t xml:space="preserve"> </w:t>
      </w:r>
      <w:r w:rsidRPr="00E741E1">
        <w:rPr>
          <w:rFonts w:ascii="Times New Roman" w:eastAsia="Times New Roman" w:hAnsi="Times New Roman" w:cs="Times New Roman"/>
          <w:b/>
          <w:kern w:val="0"/>
          <w:sz w:val="24"/>
          <w:highlight w:val="green"/>
          <w14:ligatures w14:val="none"/>
        </w:rPr>
        <w:t>Organization</w:t>
      </w:r>
      <w:r w:rsidRPr="00E741E1">
        <w:rPr>
          <w:rFonts w:ascii="Times New Roman" w:eastAsia="Times New Roman" w:hAnsi="Times New Roman" w:cs="Times New Roman"/>
          <w:b/>
          <w:spacing w:val="-1"/>
          <w:kern w:val="0"/>
          <w:sz w:val="24"/>
          <w:highlight w:val="green"/>
          <w14:ligatures w14:val="none"/>
        </w:rPr>
        <w:t xml:space="preserve"> </w:t>
      </w:r>
      <w:r w:rsidRPr="00E741E1">
        <w:rPr>
          <w:rFonts w:ascii="Times New Roman" w:eastAsia="Times New Roman" w:hAnsi="Times New Roman" w:cs="Times New Roman"/>
          <w:b/>
          <w:kern w:val="0"/>
          <w:sz w:val="24"/>
          <w:highlight w:val="green"/>
          <w14:ligatures w14:val="none"/>
        </w:rPr>
        <w:t>Burden</w:t>
      </w:r>
      <w:r w:rsidRPr="00E741E1">
        <w:rPr>
          <w:rFonts w:ascii="Times New Roman" w:eastAsia="Times New Roman" w:hAnsi="Times New Roman" w:cs="Times New Roman"/>
          <w:b/>
          <w:spacing w:val="-1"/>
          <w:kern w:val="0"/>
          <w:sz w:val="24"/>
          <w:highlight w:val="green"/>
          <w14:ligatures w14:val="none"/>
        </w:rPr>
        <w:t xml:space="preserve"> </w:t>
      </w:r>
      <w:r w:rsidRPr="00E741E1">
        <w:rPr>
          <w:rFonts w:ascii="Times New Roman" w:eastAsia="Times New Roman" w:hAnsi="Times New Roman" w:cs="Times New Roman"/>
          <w:b/>
          <w:spacing w:val="-2"/>
          <w:kern w:val="0"/>
          <w:sz w:val="24"/>
          <w:highlight w:val="green"/>
          <w14:ligatures w14:val="none"/>
        </w:rPr>
        <w:t>(Hours)</w:t>
      </w:r>
    </w:p>
    <w:p w:rsidR="0041584C" w:rsidP="00E741E1" w14:paraId="5BF3EEBA" w14:textId="77777777">
      <w:pPr>
        <w:widowControl w:val="0"/>
        <w:autoSpaceDE w:val="0"/>
        <w:autoSpaceDN w:val="0"/>
        <w:spacing w:before="3"/>
        <w:ind w:left="1676" w:right="1675"/>
        <w:jc w:val="center"/>
        <w:rPr>
          <w:rFonts w:ascii="Times New Roman" w:eastAsia="Times New Roman" w:hAnsi="Times New Roman" w:cs="Times New Roman"/>
          <w:kern w:val="0"/>
          <w14:ligatures w14:val="none"/>
        </w:rPr>
      </w:pPr>
    </w:p>
    <w:tbl>
      <w:tblPr>
        <w:tblW w:w="5000" w:type="pct"/>
        <w:tblLook w:val="04A0"/>
      </w:tblPr>
      <w:tblGrid>
        <w:gridCol w:w="3135"/>
        <w:gridCol w:w="981"/>
        <w:gridCol w:w="981"/>
        <w:gridCol w:w="982"/>
        <w:gridCol w:w="982"/>
        <w:gridCol w:w="982"/>
        <w:gridCol w:w="982"/>
        <w:gridCol w:w="982"/>
        <w:gridCol w:w="982"/>
        <w:gridCol w:w="982"/>
        <w:gridCol w:w="979"/>
      </w:tblGrid>
      <w:tr w14:paraId="021CF061" w14:textId="77777777" w:rsidTr="00145154">
        <w:tblPrEx>
          <w:tblW w:w="5000" w:type="pct"/>
          <w:tblLook w:val="04A0"/>
        </w:tblPrEx>
        <w:trPr>
          <w:trHeight w:val="290"/>
        </w:trPr>
        <w:tc>
          <w:tcPr>
            <w:tcW w:w="1211" w:type="pct"/>
            <w:vMerge w:val="restart"/>
            <w:tcBorders>
              <w:top w:val="single" w:sz="4" w:space="0" w:color="auto"/>
              <w:left w:val="single" w:sz="4" w:space="0" w:color="auto"/>
              <w:bottom w:val="single" w:sz="4" w:space="0" w:color="000000"/>
              <w:right w:val="nil"/>
            </w:tcBorders>
            <w:shd w:val="clear" w:color="000000" w:fill="A6A6A6"/>
            <w:vAlign w:val="center"/>
            <w:hideMark/>
          </w:tcPr>
          <w:p w:rsidR="00145154" w:rsidRPr="00145154" w:rsidP="00145154" w14:paraId="329776D5" w14:textId="77777777">
            <w:pPr>
              <w:rPr>
                <w:rFonts w:ascii="Arial" w:eastAsia="Times New Roman" w:hAnsi="Arial" w:cs="Arial"/>
                <w:b/>
                <w:bCs/>
                <w:kern w:val="0"/>
                <w:sz w:val="20"/>
                <w:szCs w:val="20"/>
              </w:rPr>
            </w:pPr>
            <w:r w:rsidRPr="00145154">
              <w:rPr>
                <w:rFonts w:ascii="Arial" w:eastAsia="Times New Roman" w:hAnsi="Arial" w:cs="Arial"/>
                <w:b/>
                <w:bCs/>
                <w:kern w:val="0"/>
                <w:sz w:val="20"/>
                <w:szCs w:val="20"/>
              </w:rPr>
              <w:t> </w:t>
            </w:r>
          </w:p>
        </w:tc>
        <w:tc>
          <w:tcPr>
            <w:tcW w:w="379"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145154" w:rsidRPr="00145154" w:rsidP="00145154" w14:paraId="77B6A949" w14:textId="77777777">
            <w:pPr>
              <w:jc w:val="center"/>
              <w:rPr>
                <w:rFonts w:ascii="Arial" w:eastAsia="Times New Roman" w:hAnsi="Arial" w:cs="Arial"/>
                <w:b/>
                <w:bCs/>
                <w:kern w:val="0"/>
                <w:sz w:val="20"/>
                <w:szCs w:val="20"/>
              </w:rPr>
            </w:pPr>
            <w:r w:rsidRPr="00145154">
              <w:rPr>
                <w:rFonts w:ascii="Arial" w:eastAsia="Times New Roman" w:hAnsi="Arial" w:cs="Arial"/>
                <w:b/>
                <w:bCs/>
                <w:kern w:val="0"/>
                <w:sz w:val="20"/>
                <w:szCs w:val="20"/>
              </w:rPr>
              <w:t>Labor</w:t>
            </w:r>
          </w:p>
        </w:tc>
        <w:tc>
          <w:tcPr>
            <w:tcW w:w="379" w:type="pct"/>
            <w:vMerge w:val="restart"/>
            <w:tcBorders>
              <w:top w:val="single" w:sz="4" w:space="0" w:color="auto"/>
              <w:left w:val="single" w:sz="4" w:space="0" w:color="auto"/>
              <w:bottom w:val="single" w:sz="4" w:space="0" w:color="000000"/>
              <w:right w:val="nil"/>
            </w:tcBorders>
            <w:shd w:val="clear" w:color="000000" w:fill="A6A6A6"/>
            <w:vAlign w:val="center"/>
            <w:hideMark/>
          </w:tcPr>
          <w:p w:rsidR="00145154" w:rsidRPr="00145154" w:rsidP="00145154" w14:paraId="3589428B" w14:textId="77777777">
            <w:pPr>
              <w:jc w:val="center"/>
              <w:rPr>
                <w:rFonts w:ascii="Arial" w:eastAsia="Times New Roman" w:hAnsi="Arial" w:cs="Arial"/>
                <w:b/>
                <w:bCs/>
                <w:kern w:val="0"/>
                <w:sz w:val="20"/>
                <w:szCs w:val="20"/>
              </w:rPr>
            </w:pPr>
            <w:r w:rsidRPr="00145154">
              <w:rPr>
                <w:rFonts w:ascii="Arial" w:eastAsia="Times New Roman" w:hAnsi="Arial" w:cs="Arial"/>
                <w:b/>
                <w:bCs/>
                <w:kern w:val="0"/>
                <w:sz w:val="20"/>
                <w:szCs w:val="20"/>
              </w:rPr>
              <w:t>FTEs per GPO</w:t>
            </w:r>
          </w:p>
        </w:tc>
        <w:tc>
          <w:tcPr>
            <w:tcW w:w="758" w:type="pct"/>
            <w:gridSpan w:val="2"/>
            <w:tcBorders>
              <w:top w:val="single" w:sz="4" w:space="0" w:color="auto"/>
              <w:left w:val="single" w:sz="4" w:space="0" w:color="auto"/>
              <w:bottom w:val="single" w:sz="4" w:space="0" w:color="auto"/>
              <w:right w:val="single" w:sz="4" w:space="0" w:color="000000"/>
            </w:tcBorders>
            <w:shd w:val="clear" w:color="000000" w:fill="A6A6A6"/>
            <w:vAlign w:val="center"/>
            <w:hideMark/>
          </w:tcPr>
          <w:p w:rsidR="00145154" w:rsidRPr="00145154" w:rsidP="00145154" w14:paraId="6DCA8D0F" w14:textId="77777777">
            <w:pPr>
              <w:jc w:val="center"/>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2025</w:t>
            </w:r>
          </w:p>
        </w:tc>
        <w:tc>
          <w:tcPr>
            <w:tcW w:w="758" w:type="pct"/>
            <w:gridSpan w:val="2"/>
            <w:tcBorders>
              <w:top w:val="single" w:sz="4" w:space="0" w:color="auto"/>
              <w:left w:val="nil"/>
              <w:bottom w:val="single" w:sz="4" w:space="0" w:color="auto"/>
              <w:right w:val="single" w:sz="4" w:space="0" w:color="000000"/>
            </w:tcBorders>
            <w:shd w:val="clear" w:color="000000" w:fill="A6A6A6"/>
            <w:vAlign w:val="center"/>
            <w:hideMark/>
          </w:tcPr>
          <w:p w:rsidR="00145154" w:rsidRPr="00145154" w:rsidP="00145154" w14:paraId="0E926BFE" w14:textId="77777777">
            <w:pPr>
              <w:jc w:val="center"/>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2026</w:t>
            </w:r>
          </w:p>
        </w:tc>
        <w:tc>
          <w:tcPr>
            <w:tcW w:w="758" w:type="pct"/>
            <w:gridSpan w:val="2"/>
            <w:tcBorders>
              <w:top w:val="single" w:sz="4" w:space="0" w:color="auto"/>
              <w:left w:val="nil"/>
              <w:bottom w:val="single" w:sz="4" w:space="0" w:color="auto"/>
              <w:right w:val="single" w:sz="4" w:space="0" w:color="000000"/>
            </w:tcBorders>
            <w:shd w:val="clear" w:color="000000" w:fill="A6A6A6"/>
            <w:vAlign w:val="center"/>
            <w:hideMark/>
          </w:tcPr>
          <w:p w:rsidR="00145154" w:rsidRPr="00145154" w:rsidP="00145154" w14:paraId="2245A659" w14:textId="77777777">
            <w:pPr>
              <w:jc w:val="center"/>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2027</w:t>
            </w:r>
          </w:p>
        </w:tc>
        <w:tc>
          <w:tcPr>
            <w:tcW w:w="758" w:type="pct"/>
            <w:gridSpan w:val="2"/>
            <w:tcBorders>
              <w:top w:val="single" w:sz="4" w:space="0" w:color="auto"/>
              <w:left w:val="nil"/>
              <w:bottom w:val="single" w:sz="4" w:space="0" w:color="auto"/>
              <w:right w:val="single" w:sz="4" w:space="0" w:color="000000"/>
            </w:tcBorders>
            <w:shd w:val="clear" w:color="000000" w:fill="A6A6A6"/>
            <w:vAlign w:val="center"/>
            <w:hideMark/>
          </w:tcPr>
          <w:p w:rsidR="00145154" w:rsidRPr="00145154" w:rsidP="00145154" w14:paraId="650B6B36" w14:textId="77777777">
            <w:pPr>
              <w:jc w:val="center"/>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2028</w:t>
            </w:r>
          </w:p>
        </w:tc>
      </w:tr>
      <w:tr w14:paraId="5231E476" w14:textId="77777777" w:rsidTr="00145154">
        <w:tblPrEx>
          <w:tblW w:w="5000" w:type="pct"/>
          <w:tblLook w:val="04A0"/>
        </w:tblPrEx>
        <w:trPr>
          <w:trHeight w:val="290"/>
        </w:trPr>
        <w:tc>
          <w:tcPr>
            <w:tcW w:w="1211" w:type="pct"/>
            <w:vMerge/>
            <w:tcBorders>
              <w:top w:val="single" w:sz="4" w:space="0" w:color="auto"/>
              <w:left w:val="single" w:sz="4" w:space="0" w:color="auto"/>
              <w:bottom w:val="single" w:sz="4" w:space="0" w:color="000000"/>
              <w:right w:val="nil"/>
            </w:tcBorders>
            <w:vAlign w:val="center"/>
            <w:hideMark/>
          </w:tcPr>
          <w:p w:rsidR="00145154" w:rsidRPr="00145154" w:rsidP="00145154" w14:paraId="2B3E7316" w14:textId="77777777">
            <w:pPr>
              <w:rPr>
                <w:rFonts w:ascii="Arial" w:eastAsia="Times New Roman" w:hAnsi="Arial" w:cs="Arial"/>
                <w:b/>
                <w:bCs/>
                <w:kern w:val="0"/>
                <w:sz w:val="20"/>
                <w:szCs w:val="20"/>
              </w:rPr>
            </w:pPr>
          </w:p>
        </w:tc>
        <w:tc>
          <w:tcPr>
            <w:tcW w:w="379" w:type="pct"/>
            <w:vMerge/>
            <w:tcBorders>
              <w:top w:val="single" w:sz="4" w:space="0" w:color="auto"/>
              <w:left w:val="single" w:sz="4" w:space="0" w:color="auto"/>
              <w:bottom w:val="single" w:sz="4" w:space="0" w:color="000000"/>
              <w:right w:val="single" w:sz="4" w:space="0" w:color="auto"/>
            </w:tcBorders>
            <w:vAlign w:val="center"/>
            <w:hideMark/>
          </w:tcPr>
          <w:p w:rsidR="00145154" w:rsidRPr="00145154" w:rsidP="00145154" w14:paraId="15D1CF2A" w14:textId="77777777">
            <w:pPr>
              <w:rPr>
                <w:rFonts w:ascii="Arial" w:eastAsia="Times New Roman" w:hAnsi="Arial" w:cs="Arial"/>
                <w:b/>
                <w:bCs/>
                <w:kern w:val="0"/>
                <w:sz w:val="20"/>
                <w:szCs w:val="20"/>
              </w:rPr>
            </w:pPr>
          </w:p>
        </w:tc>
        <w:tc>
          <w:tcPr>
            <w:tcW w:w="379" w:type="pct"/>
            <w:vMerge/>
            <w:tcBorders>
              <w:top w:val="single" w:sz="4" w:space="0" w:color="auto"/>
              <w:left w:val="single" w:sz="4" w:space="0" w:color="auto"/>
              <w:bottom w:val="single" w:sz="4" w:space="0" w:color="000000"/>
              <w:right w:val="nil"/>
            </w:tcBorders>
            <w:vAlign w:val="center"/>
            <w:hideMark/>
          </w:tcPr>
          <w:p w:rsidR="00145154" w:rsidRPr="00145154" w:rsidP="00145154" w14:paraId="2D054345" w14:textId="77777777">
            <w:pPr>
              <w:rPr>
                <w:rFonts w:ascii="Arial" w:eastAsia="Times New Roman" w:hAnsi="Arial" w:cs="Arial"/>
                <w:b/>
                <w:bCs/>
                <w:kern w:val="0"/>
                <w:sz w:val="20"/>
                <w:szCs w:val="20"/>
              </w:rPr>
            </w:pPr>
          </w:p>
        </w:tc>
        <w:tc>
          <w:tcPr>
            <w:tcW w:w="379" w:type="pct"/>
            <w:tcBorders>
              <w:top w:val="nil"/>
              <w:left w:val="single" w:sz="4" w:space="0" w:color="auto"/>
              <w:bottom w:val="single" w:sz="4" w:space="0" w:color="auto"/>
              <w:right w:val="single" w:sz="4" w:space="0" w:color="auto"/>
            </w:tcBorders>
            <w:shd w:val="clear" w:color="000000" w:fill="A6A6A6"/>
            <w:vAlign w:val="center"/>
            <w:hideMark/>
          </w:tcPr>
          <w:p w:rsidR="00145154" w:rsidRPr="00145154" w:rsidP="00145154" w14:paraId="3DF26CB5"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xml:space="preserve"> Total Hours</w:t>
            </w:r>
          </w:p>
        </w:tc>
        <w:tc>
          <w:tcPr>
            <w:tcW w:w="379" w:type="pct"/>
            <w:tcBorders>
              <w:top w:val="nil"/>
              <w:left w:val="nil"/>
              <w:bottom w:val="single" w:sz="4" w:space="0" w:color="auto"/>
              <w:right w:val="single" w:sz="4" w:space="0" w:color="auto"/>
            </w:tcBorders>
            <w:shd w:val="clear" w:color="000000" w:fill="A6A6A6"/>
            <w:vAlign w:val="center"/>
            <w:hideMark/>
          </w:tcPr>
          <w:p w:rsidR="00145154" w:rsidRPr="00145154" w:rsidP="00145154" w14:paraId="18412FE7"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Hours per FTE</w:t>
            </w:r>
          </w:p>
        </w:tc>
        <w:tc>
          <w:tcPr>
            <w:tcW w:w="379" w:type="pct"/>
            <w:tcBorders>
              <w:top w:val="nil"/>
              <w:left w:val="nil"/>
              <w:bottom w:val="single" w:sz="4" w:space="0" w:color="auto"/>
              <w:right w:val="single" w:sz="4" w:space="0" w:color="auto"/>
            </w:tcBorders>
            <w:shd w:val="clear" w:color="000000" w:fill="A6A6A6"/>
            <w:vAlign w:val="center"/>
            <w:hideMark/>
          </w:tcPr>
          <w:p w:rsidR="00145154" w:rsidRPr="00145154" w:rsidP="00145154" w14:paraId="17D763B9"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xml:space="preserve"> Total Hours</w:t>
            </w:r>
          </w:p>
        </w:tc>
        <w:tc>
          <w:tcPr>
            <w:tcW w:w="379" w:type="pct"/>
            <w:tcBorders>
              <w:top w:val="nil"/>
              <w:left w:val="nil"/>
              <w:bottom w:val="single" w:sz="4" w:space="0" w:color="auto"/>
              <w:right w:val="single" w:sz="4" w:space="0" w:color="auto"/>
            </w:tcBorders>
            <w:shd w:val="clear" w:color="000000" w:fill="A6A6A6"/>
            <w:vAlign w:val="center"/>
            <w:hideMark/>
          </w:tcPr>
          <w:p w:rsidR="00145154" w:rsidRPr="00145154" w:rsidP="00145154" w14:paraId="3D196987"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Hours per FTE</w:t>
            </w:r>
          </w:p>
        </w:tc>
        <w:tc>
          <w:tcPr>
            <w:tcW w:w="379" w:type="pct"/>
            <w:tcBorders>
              <w:top w:val="nil"/>
              <w:left w:val="nil"/>
              <w:bottom w:val="single" w:sz="4" w:space="0" w:color="auto"/>
              <w:right w:val="single" w:sz="4" w:space="0" w:color="auto"/>
            </w:tcBorders>
            <w:shd w:val="clear" w:color="000000" w:fill="A6A6A6"/>
            <w:vAlign w:val="center"/>
            <w:hideMark/>
          </w:tcPr>
          <w:p w:rsidR="00145154" w:rsidRPr="00145154" w:rsidP="00145154" w14:paraId="12F23829"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xml:space="preserve"> Total Hours</w:t>
            </w:r>
          </w:p>
        </w:tc>
        <w:tc>
          <w:tcPr>
            <w:tcW w:w="379" w:type="pct"/>
            <w:tcBorders>
              <w:top w:val="nil"/>
              <w:left w:val="nil"/>
              <w:bottom w:val="single" w:sz="4" w:space="0" w:color="auto"/>
              <w:right w:val="single" w:sz="4" w:space="0" w:color="auto"/>
            </w:tcBorders>
            <w:shd w:val="clear" w:color="000000" w:fill="A6A6A6"/>
            <w:vAlign w:val="center"/>
            <w:hideMark/>
          </w:tcPr>
          <w:p w:rsidR="00145154" w:rsidRPr="00145154" w:rsidP="00145154" w14:paraId="716147BF"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Hours per FTE</w:t>
            </w:r>
          </w:p>
        </w:tc>
        <w:tc>
          <w:tcPr>
            <w:tcW w:w="379" w:type="pct"/>
            <w:tcBorders>
              <w:top w:val="nil"/>
              <w:left w:val="nil"/>
              <w:bottom w:val="single" w:sz="4" w:space="0" w:color="auto"/>
              <w:right w:val="single" w:sz="4" w:space="0" w:color="auto"/>
            </w:tcBorders>
            <w:shd w:val="clear" w:color="000000" w:fill="A6A6A6"/>
            <w:vAlign w:val="center"/>
            <w:hideMark/>
          </w:tcPr>
          <w:p w:rsidR="00145154" w:rsidRPr="00145154" w:rsidP="00145154" w14:paraId="3C0A55D6"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xml:space="preserve"> Total Hours</w:t>
            </w:r>
          </w:p>
        </w:tc>
        <w:tc>
          <w:tcPr>
            <w:tcW w:w="379" w:type="pct"/>
            <w:tcBorders>
              <w:top w:val="nil"/>
              <w:left w:val="nil"/>
              <w:bottom w:val="single" w:sz="4" w:space="0" w:color="auto"/>
              <w:right w:val="single" w:sz="4" w:space="0" w:color="auto"/>
            </w:tcBorders>
            <w:shd w:val="clear" w:color="000000" w:fill="A6A6A6"/>
            <w:vAlign w:val="center"/>
            <w:hideMark/>
          </w:tcPr>
          <w:p w:rsidR="00145154" w:rsidRPr="00145154" w:rsidP="00145154" w14:paraId="738BB87F"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Hours per FTE</w:t>
            </w:r>
          </w:p>
        </w:tc>
      </w:tr>
      <w:tr w14:paraId="572357B2" w14:textId="77777777" w:rsidTr="00145154">
        <w:tblPrEx>
          <w:tblW w:w="5000" w:type="pct"/>
          <w:tblLook w:val="04A0"/>
        </w:tblPrEx>
        <w:trPr>
          <w:trHeight w:val="290"/>
        </w:trPr>
        <w:tc>
          <w:tcPr>
            <w:tcW w:w="1211" w:type="pct"/>
            <w:tcBorders>
              <w:top w:val="nil"/>
              <w:left w:val="single" w:sz="4" w:space="0" w:color="auto"/>
              <w:bottom w:val="single" w:sz="4" w:space="0" w:color="auto"/>
              <w:right w:val="nil"/>
            </w:tcBorders>
            <w:shd w:val="clear" w:color="000000" w:fill="D9D9D9"/>
            <w:vAlign w:val="center"/>
            <w:hideMark/>
          </w:tcPr>
          <w:p w:rsidR="00145154" w:rsidRPr="00145154" w:rsidP="00145154" w14:paraId="5F165450" w14:textId="77777777">
            <w:pPr>
              <w:rPr>
                <w:rFonts w:ascii="Arial" w:eastAsia="Times New Roman" w:hAnsi="Arial" w:cs="Arial"/>
                <w:b/>
                <w:bCs/>
                <w:kern w:val="0"/>
                <w:sz w:val="20"/>
                <w:szCs w:val="20"/>
              </w:rPr>
            </w:pPr>
            <w:r w:rsidRPr="00145154">
              <w:rPr>
                <w:rFonts w:ascii="Arial" w:eastAsia="Times New Roman" w:hAnsi="Arial" w:cs="Arial"/>
                <w:b/>
                <w:bCs/>
                <w:kern w:val="0"/>
                <w:sz w:val="20"/>
                <w:szCs w:val="20"/>
              </w:rPr>
              <w:t>Burden by Action Type</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76AD6BE8" w14:textId="77777777">
            <w:pPr>
              <w:rPr>
                <w:rFonts w:ascii="Arial" w:eastAsia="Times New Roman" w:hAnsi="Arial" w:cs="Arial"/>
                <w:b/>
                <w:bCs/>
                <w:kern w:val="0"/>
                <w:sz w:val="20"/>
                <w:szCs w:val="20"/>
              </w:rPr>
            </w:pPr>
            <w:r w:rsidRPr="00145154">
              <w:rPr>
                <w:rFonts w:ascii="Arial" w:eastAsia="Times New Roman" w:hAnsi="Arial" w:cs="Arial"/>
                <w:b/>
                <w:bCs/>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7611A43B" w14:textId="77777777">
            <w:pPr>
              <w:rPr>
                <w:rFonts w:ascii="Arial" w:eastAsia="Times New Roman" w:hAnsi="Arial" w:cs="Arial"/>
                <w:b/>
                <w:bCs/>
                <w:kern w:val="0"/>
                <w:sz w:val="20"/>
                <w:szCs w:val="20"/>
              </w:rPr>
            </w:pPr>
            <w:r w:rsidRPr="00145154">
              <w:rPr>
                <w:rFonts w:ascii="Arial" w:eastAsia="Times New Roman" w:hAnsi="Arial" w:cs="Arial"/>
                <w:b/>
                <w:bCs/>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1DD65C81"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43A77816"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0AB6B8D1"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1EDCCEB8"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17F32371"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65A35B2C"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46ED9EDF"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24F49C77"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r>
      <w:tr w14:paraId="156E7822" w14:textId="77777777" w:rsidTr="00145154">
        <w:tblPrEx>
          <w:tblW w:w="5000" w:type="pct"/>
          <w:tblLook w:val="04A0"/>
        </w:tblPrEx>
        <w:trPr>
          <w:trHeight w:val="290"/>
        </w:trPr>
        <w:tc>
          <w:tcPr>
            <w:tcW w:w="1211" w:type="pct"/>
            <w:tcBorders>
              <w:top w:val="nil"/>
              <w:left w:val="single" w:sz="4" w:space="0" w:color="auto"/>
              <w:bottom w:val="single" w:sz="4" w:space="0" w:color="auto"/>
              <w:right w:val="single" w:sz="4" w:space="0" w:color="auto"/>
            </w:tcBorders>
            <w:shd w:val="clear" w:color="000000" w:fill="FFFFFF"/>
            <w:vAlign w:val="center"/>
            <w:hideMark/>
          </w:tcPr>
          <w:p w:rsidR="00145154" w:rsidRPr="00145154" w:rsidP="00145154" w14:paraId="01E83909" w14:textId="77777777">
            <w:pP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Collection</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44E0BAED" w14:textId="77777777">
            <w:pP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Support Staff</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7C6FF9D4" w14:textId="77777777">
            <w:pPr>
              <w:jc w:val="cente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6ED021CA"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221</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41AD3240"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0</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2C6DA26F"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228</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04FD465B"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11</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0380D639"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235</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00A6EEED"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12</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1F289FA4"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242</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74810A21"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12</w:t>
            </w:r>
          </w:p>
        </w:tc>
      </w:tr>
      <w:tr w14:paraId="72B17FE9" w14:textId="77777777" w:rsidTr="00145154">
        <w:tblPrEx>
          <w:tblW w:w="5000" w:type="pct"/>
          <w:tblLook w:val="04A0"/>
        </w:tblPrEx>
        <w:trPr>
          <w:trHeight w:val="300"/>
        </w:trPr>
        <w:tc>
          <w:tcPr>
            <w:tcW w:w="1211" w:type="pct"/>
            <w:tcBorders>
              <w:top w:val="nil"/>
              <w:left w:val="single" w:sz="4" w:space="0" w:color="auto"/>
              <w:bottom w:val="nil"/>
              <w:right w:val="single" w:sz="4" w:space="0" w:color="auto"/>
            </w:tcBorders>
            <w:shd w:val="clear" w:color="000000" w:fill="FFFFFF"/>
            <w:vAlign w:val="center"/>
            <w:hideMark/>
          </w:tcPr>
          <w:p w:rsidR="00145154" w:rsidRPr="00145154" w:rsidP="00145154" w14:paraId="4A036E04" w14:textId="77777777">
            <w:pP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Reporting</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00A07C1A" w14:textId="77777777">
            <w:pP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Support Staff</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27C5B375" w14:textId="77777777">
            <w:pPr>
              <w:jc w:val="cente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w:t>
            </w:r>
          </w:p>
        </w:tc>
        <w:tc>
          <w:tcPr>
            <w:tcW w:w="379" w:type="pct"/>
            <w:tcBorders>
              <w:top w:val="nil"/>
              <w:left w:val="nil"/>
              <w:bottom w:val="nil"/>
              <w:right w:val="single" w:sz="4" w:space="0" w:color="auto"/>
            </w:tcBorders>
            <w:shd w:val="clear" w:color="000000" w:fill="FFFFFF"/>
            <w:vAlign w:val="center"/>
            <w:hideMark/>
          </w:tcPr>
          <w:p w:rsidR="00145154" w:rsidRPr="00145154" w:rsidP="00145154" w14:paraId="66826A51"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66</w:t>
            </w:r>
          </w:p>
        </w:tc>
        <w:tc>
          <w:tcPr>
            <w:tcW w:w="379" w:type="pct"/>
            <w:tcBorders>
              <w:top w:val="nil"/>
              <w:left w:val="nil"/>
              <w:bottom w:val="nil"/>
              <w:right w:val="single" w:sz="4" w:space="0" w:color="auto"/>
            </w:tcBorders>
            <w:shd w:val="clear" w:color="000000" w:fill="FFFFFF"/>
            <w:vAlign w:val="center"/>
            <w:hideMark/>
          </w:tcPr>
          <w:p w:rsidR="00145154" w:rsidRPr="00145154" w:rsidP="00145154" w14:paraId="34359076"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11</w:t>
            </w:r>
          </w:p>
        </w:tc>
        <w:tc>
          <w:tcPr>
            <w:tcW w:w="379" w:type="pct"/>
            <w:tcBorders>
              <w:top w:val="nil"/>
              <w:left w:val="nil"/>
              <w:bottom w:val="nil"/>
              <w:right w:val="single" w:sz="4" w:space="0" w:color="auto"/>
            </w:tcBorders>
            <w:shd w:val="clear" w:color="000000" w:fill="FFFFFF"/>
            <w:vAlign w:val="center"/>
            <w:hideMark/>
          </w:tcPr>
          <w:p w:rsidR="00145154" w:rsidRPr="00145154" w:rsidP="00145154" w14:paraId="05F3D7BC"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68</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76A80B1B"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3</w:t>
            </w:r>
          </w:p>
        </w:tc>
        <w:tc>
          <w:tcPr>
            <w:tcW w:w="379" w:type="pct"/>
            <w:tcBorders>
              <w:top w:val="nil"/>
              <w:left w:val="nil"/>
              <w:bottom w:val="nil"/>
              <w:right w:val="single" w:sz="4" w:space="0" w:color="auto"/>
            </w:tcBorders>
            <w:shd w:val="clear" w:color="000000" w:fill="FFFFFF"/>
            <w:vAlign w:val="center"/>
            <w:hideMark/>
          </w:tcPr>
          <w:p w:rsidR="00145154" w:rsidRPr="00145154" w:rsidP="00145154" w14:paraId="27BEF369"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70</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638CCC7F"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3</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2B8E1DAC"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72</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06151ACB"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4</w:t>
            </w:r>
          </w:p>
        </w:tc>
      </w:tr>
      <w:tr w14:paraId="7A876F43" w14:textId="77777777" w:rsidTr="00145154">
        <w:tblPrEx>
          <w:tblW w:w="5000" w:type="pct"/>
          <w:tblLook w:val="04A0"/>
        </w:tblPrEx>
        <w:trPr>
          <w:trHeight w:val="300"/>
        </w:trPr>
        <w:tc>
          <w:tcPr>
            <w:tcW w:w="1211"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145154" w:rsidRPr="00145154" w:rsidP="00145154" w14:paraId="1E850741" w14:textId="77777777">
            <w:pPr>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Total Hours</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70741AF5" w14:textId="77777777">
            <w:pPr>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313B1ABF" w14:textId="77777777">
            <w:pPr>
              <w:jc w:val="center"/>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437DE109"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287</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4F2EF354"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11</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5739CE48"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296</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5FAB8828"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15</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529344DD"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305</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76C5C66C"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15</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1C5A0BE8"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314</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458781B2"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16</w:t>
            </w:r>
          </w:p>
        </w:tc>
      </w:tr>
      <w:tr w14:paraId="2BD2DFF1" w14:textId="77777777" w:rsidTr="00145154">
        <w:tblPrEx>
          <w:tblW w:w="5000" w:type="pct"/>
          <w:tblLook w:val="04A0"/>
        </w:tblPrEx>
        <w:trPr>
          <w:trHeight w:val="290"/>
        </w:trPr>
        <w:tc>
          <w:tcPr>
            <w:tcW w:w="1211" w:type="pct"/>
            <w:tcBorders>
              <w:top w:val="nil"/>
              <w:left w:val="single" w:sz="4" w:space="0" w:color="auto"/>
              <w:bottom w:val="single" w:sz="4" w:space="0" w:color="auto"/>
              <w:right w:val="nil"/>
            </w:tcBorders>
            <w:shd w:val="clear" w:color="000000" w:fill="D9D9D9"/>
            <w:vAlign w:val="center"/>
            <w:hideMark/>
          </w:tcPr>
          <w:p w:rsidR="00145154" w:rsidRPr="00145154" w:rsidP="00145154" w14:paraId="38C4693B" w14:textId="77777777">
            <w:pPr>
              <w:rPr>
                <w:rFonts w:ascii="Arial" w:eastAsia="Times New Roman" w:hAnsi="Arial" w:cs="Arial"/>
                <w:b/>
                <w:bCs/>
                <w:kern w:val="0"/>
                <w:sz w:val="20"/>
                <w:szCs w:val="20"/>
              </w:rPr>
            </w:pPr>
            <w:r w:rsidRPr="00145154">
              <w:rPr>
                <w:rFonts w:ascii="Arial" w:eastAsia="Times New Roman" w:hAnsi="Arial" w:cs="Arial"/>
                <w:b/>
                <w:bCs/>
                <w:kern w:val="0"/>
                <w:sz w:val="20"/>
                <w:szCs w:val="20"/>
              </w:rPr>
              <w:t>Burden by Payment Type</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6205DB11" w14:textId="77777777">
            <w:pPr>
              <w:rPr>
                <w:rFonts w:ascii="Arial" w:eastAsia="Times New Roman" w:hAnsi="Arial" w:cs="Arial"/>
                <w:b/>
                <w:bCs/>
                <w:kern w:val="0"/>
                <w:sz w:val="20"/>
                <w:szCs w:val="20"/>
              </w:rPr>
            </w:pPr>
            <w:r w:rsidRPr="00145154">
              <w:rPr>
                <w:rFonts w:ascii="Arial" w:eastAsia="Times New Roman" w:hAnsi="Arial" w:cs="Arial"/>
                <w:b/>
                <w:bCs/>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15B204D4" w14:textId="77777777">
            <w:pPr>
              <w:jc w:val="center"/>
              <w:rPr>
                <w:rFonts w:ascii="Arial" w:eastAsia="Times New Roman" w:hAnsi="Arial" w:cs="Arial"/>
                <w:b/>
                <w:bCs/>
                <w:kern w:val="0"/>
                <w:sz w:val="20"/>
                <w:szCs w:val="20"/>
              </w:rPr>
            </w:pPr>
            <w:r w:rsidRPr="00145154">
              <w:rPr>
                <w:rFonts w:ascii="Arial" w:eastAsia="Times New Roman" w:hAnsi="Arial" w:cs="Arial"/>
                <w:b/>
                <w:bCs/>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696FF0D6"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067727F3"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24443F77"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694375D2"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5C0BDEF7"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4E75963A"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10110983"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nil"/>
              <w:left w:val="nil"/>
              <w:bottom w:val="single" w:sz="4" w:space="0" w:color="auto"/>
              <w:right w:val="nil"/>
            </w:tcBorders>
            <w:shd w:val="clear" w:color="000000" w:fill="D9D9D9"/>
            <w:vAlign w:val="center"/>
            <w:hideMark/>
          </w:tcPr>
          <w:p w:rsidR="00145154" w:rsidRPr="00145154" w:rsidP="00145154" w14:paraId="78A6A347"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r>
      <w:tr w14:paraId="56CAE386" w14:textId="77777777" w:rsidTr="00145154">
        <w:tblPrEx>
          <w:tblW w:w="5000" w:type="pct"/>
          <w:tblLook w:val="04A0"/>
        </w:tblPrEx>
        <w:trPr>
          <w:trHeight w:val="290"/>
        </w:trPr>
        <w:tc>
          <w:tcPr>
            <w:tcW w:w="1211" w:type="pct"/>
            <w:tcBorders>
              <w:top w:val="nil"/>
              <w:left w:val="single" w:sz="4" w:space="0" w:color="auto"/>
              <w:bottom w:val="single" w:sz="4" w:space="0" w:color="auto"/>
              <w:right w:val="single" w:sz="4" w:space="0" w:color="auto"/>
            </w:tcBorders>
            <w:noWrap/>
            <w:vAlign w:val="bottom"/>
            <w:hideMark/>
          </w:tcPr>
          <w:p w:rsidR="00145154" w:rsidRPr="00145154" w:rsidP="00145154" w14:paraId="53E5F1D9" w14:textId="77777777">
            <w:pP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General</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377BEEBE" w14:textId="77777777">
            <w:pP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Support Staff</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2882D1DB" w14:textId="77777777">
            <w:pPr>
              <w:jc w:val="cente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w:t>
            </w:r>
          </w:p>
        </w:tc>
        <w:tc>
          <w:tcPr>
            <w:tcW w:w="379" w:type="pct"/>
            <w:tcBorders>
              <w:top w:val="nil"/>
              <w:left w:val="nil"/>
              <w:bottom w:val="single" w:sz="4" w:space="0" w:color="auto"/>
              <w:right w:val="single" w:sz="4" w:space="0" w:color="auto"/>
            </w:tcBorders>
            <w:noWrap/>
            <w:vAlign w:val="bottom"/>
            <w:hideMark/>
          </w:tcPr>
          <w:p w:rsidR="00145154" w:rsidRPr="00145154" w:rsidP="00145154" w14:paraId="3DB98870"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65</w:t>
            </w:r>
          </w:p>
        </w:tc>
        <w:tc>
          <w:tcPr>
            <w:tcW w:w="379" w:type="pct"/>
            <w:tcBorders>
              <w:top w:val="nil"/>
              <w:left w:val="nil"/>
              <w:bottom w:val="single" w:sz="4" w:space="0" w:color="auto"/>
              <w:right w:val="single" w:sz="4" w:space="0" w:color="auto"/>
            </w:tcBorders>
            <w:noWrap/>
            <w:vAlign w:val="bottom"/>
            <w:hideMark/>
          </w:tcPr>
          <w:p w:rsidR="00145154" w:rsidRPr="00145154" w:rsidP="00145154" w14:paraId="11B40E47"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11</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43946840"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67</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2F702A68"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3</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7D17925F"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69</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0C57485E"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3</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0B7FE963"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71</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45292706"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4</w:t>
            </w:r>
          </w:p>
        </w:tc>
      </w:tr>
      <w:tr w14:paraId="7E3B256D" w14:textId="77777777" w:rsidTr="00145154">
        <w:tblPrEx>
          <w:tblW w:w="5000" w:type="pct"/>
          <w:tblLook w:val="04A0"/>
        </w:tblPrEx>
        <w:trPr>
          <w:trHeight w:val="290"/>
        </w:trPr>
        <w:tc>
          <w:tcPr>
            <w:tcW w:w="1211" w:type="pct"/>
            <w:tcBorders>
              <w:top w:val="nil"/>
              <w:left w:val="single" w:sz="4" w:space="0" w:color="auto"/>
              <w:bottom w:val="single" w:sz="4" w:space="0" w:color="auto"/>
              <w:right w:val="single" w:sz="4" w:space="0" w:color="auto"/>
            </w:tcBorders>
            <w:noWrap/>
            <w:vAlign w:val="bottom"/>
            <w:hideMark/>
          </w:tcPr>
          <w:p w:rsidR="00145154" w:rsidRPr="00145154" w:rsidP="00145154" w14:paraId="40877D6C" w14:textId="77777777">
            <w:pP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Ownership</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28E367BC" w14:textId="77777777">
            <w:pP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Support Staff</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370F666C" w14:textId="77777777">
            <w:pPr>
              <w:jc w:val="cente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w:t>
            </w:r>
          </w:p>
        </w:tc>
        <w:tc>
          <w:tcPr>
            <w:tcW w:w="379" w:type="pct"/>
            <w:tcBorders>
              <w:top w:val="nil"/>
              <w:left w:val="nil"/>
              <w:bottom w:val="single" w:sz="4" w:space="0" w:color="auto"/>
              <w:right w:val="single" w:sz="4" w:space="0" w:color="auto"/>
            </w:tcBorders>
            <w:noWrap/>
            <w:vAlign w:val="bottom"/>
            <w:hideMark/>
          </w:tcPr>
          <w:p w:rsidR="00145154" w:rsidRPr="00145154" w:rsidP="00145154" w14:paraId="64D90FE1"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222</w:t>
            </w:r>
          </w:p>
        </w:tc>
        <w:tc>
          <w:tcPr>
            <w:tcW w:w="379" w:type="pct"/>
            <w:tcBorders>
              <w:top w:val="nil"/>
              <w:left w:val="nil"/>
              <w:bottom w:val="single" w:sz="4" w:space="0" w:color="auto"/>
              <w:right w:val="single" w:sz="4" w:space="0" w:color="auto"/>
            </w:tcBorders>
            <w:noWrap/>
            <w:vAlign w:val="bottom"/>
            <w:hideMark/>
          </w:tcPr>
          <w:p w:rsidR="00145154" w:rsidRPr="00145154" w:rsidP="00145154" w14:paraId="764311FD"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0</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0615FC4B"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229</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147C7395"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11</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056AE6A9"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236</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711F9877"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12</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6428FA79"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243</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131DEDDE"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12</w:t>
            </w:r>
          </w:p>
        </w:tc>
      </w:tr>
      <w:tr w14:paraId="7D2DB6E3" w14:textId="77777777" w:rsidTr="00145154">
        <w:tblPrEx>
          <w:tblW w:w="5000" w:type="pct"/>
          <w:tblLook w:val="04A0"/>
        </w:tblPrEx>
        <w:trPr>
          <w:trHeight w:val="300"/>
        </w:trPr>
        <w:tc>
          <w:tcPr>
            <w:tcW w:w="1211" w:type="pct"/>
            <w:tcBorders>
              <w:top w:val="nil"/>
              <w:left w:val="single" w:sz="4" w:space="0" w:color="auto"/>
              <w:bottom w:val="nil"/>
              <w:right w:val="single" w:sz="4" w:space="0" w:color="auto"/>
            </w:tcBorders>
            <w:noWrap/>
            <w:vAlign w:val="bottom"/>
            <w:hideMark/>
          </w:tcPr>
          <w:p w:rsidR="00145154" w:rsidRPr="00145154" w:rsidP="00145154" w14:paraId="3E17C740" w14:textId="77777777">
            <w:pP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Research</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3143B772" w14:textId="77777777">
            <w:pP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Support Staff</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0DE1580D" w14:textId="77777777">
            <w:pPr>
              <w:jc w:val="center"/>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1</w:t>
            </w:r>
          </w:p>
        </w:tc>
        <w:tc>
          <w:tcPr>
            <w:tcW w:w="379" w:type="pct"/>
            <w:tcBorders>
              <w:top w:val="nil"/>
              <w:left w:val="nil"/>
              <w:bottom w:val="nil"/>
              <w:right w:val="single" w:sz="4" w:space="0" w:color="auto"/>
            </w:tcBorders>
            <w:noWrap/>
            <w:vAlign w:val="bottom"/>
            <w:hideMark/>
          </w:tcPr>
          <w:p w:rsidR="00145154" w:rsidRPr="00145154" w:rsidP="00145154" w14:paraId="18FB90B7"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0</w:t>
            </w:r>
          </w:p>
        </w:tc>
        <w:tc>
          <w:tcPr>
            <w:tcW w:w="379" w:type="pct"/>
            <w:tcBorders>
              <w:top w:val="nil"/>
              <w:left w:val="nil"/>
              <w:bottom w:val="nil"/>
              <w:right w:val="single" w:sz="4" w:space="0" w:color="auto"/>
            </w:tcBorders>
            <w:noWrap/>
            <w:vAlign w:val="bottom"/>
            <w:hideMark/>
          </w:tcPr>
          <w:p w:rsidR="00145154" w:rsidRPr="00145154" w:rsidP="00145154" w14:paraId="05EB737B"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0</w:t>
            </w:r>
          </w:p>
        </w:tc>
        <w:tc>
          <w:tcPr>
            <w:tcW w:w="379" w:type="pct"/>
            <w:tcBorders>
              <w:top w:val="nil"/>
              <w:left w:val="nil"/>
              <w:bottom w:val="nil"/>
              <w:right w:val="single" w:sz="4" w:space="0" w:color="auto"/>
            </w:tcBorders>
            <w:shd w:val="clear" w:color="000000" w:fill="FFFFFF"/>
            <w:vAlign w:val="center"/>
            <w:hideMark/>
          </w:tcPr>
          <w:p w:rsidR="00145154" w:rsidRPr="00145154" w:rsidP="00145154" w14:paraId="34B9F599"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0</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5D0FC619"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0</w:t>
            </w:r>
          </w:p>
        </w:tc>
        <w:tc>
          <w:tcPr>
            <w:tcW w:w="379" w:type="pct"/>
            <w:tcBorders>
              <w:top w:val="nil"/>
              <w:left w:val="nil"/>
              <w:bottom w:val="nil"/>
              <w:right w:val="single" w:sz="4" w:space="0" w:color="auto"/>
            </w:tcBorders>
            <w:shd w:val="clear" w:color="000000" w:fill="FFFFFF"/>
            <w:vAlign w:val="center"/>
            <w:hideMark/>
          </w:tcPr>
          <w:p w:rsidR="00145154" w:rsidRPr="00145154" w:rsidP="00145154" w14:paraId="412F8CEA"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0</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583DD30F"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0</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56D6CF6C"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0</w:t>
            </w:r>
          </w:p>
        </w:tc>
        <w:tc>
          <w:tcPr>
            <w:tcW w:w="379" w:type="pct"/>
            <w:tcBorders>
              <w:top w:val="nil"/>
              <w:left w:val="nil"/>
              <w:bottom w:val="single" w:sz="4" w:space="0" w:color="auto"/>
              <w:right w:val="single" w:sz="4" w:space="0" w:color="auto"/>
            </w:tcBorders>
            <w:shd w:val="clear" w:color="000000" w:fill="FFFFFF"/>
            <w:vAlign w:val="center"/>
            <w:hideMark/>
          </w:tcPr>
          <w:p w:rsidR="00145154" w:rsidRPr="00145154" w:rsidP="00145154" w14:paraId="09E04E6F" w14:textId="77777777">
            <w:pPr>
              <w:jc w:val="right"/>
              <w:rPr>
                <w:rFonts w:ascii="Arial" w:eastAsia="Times New Roman" w:hAnsi="Arial" w:cs="Arial"/>
                <w:color w:val="000000"/>
                <w:kern w:val="0"/>
                <w:sz w:val="20"/>
                <w:szCs w:val="20"/>
              </w:rPr>
            </w:pPr>
            <w:r w:rsidRPr="00145154">
              <w:rPr>
                <w:rFonts w:ascii="Arial" w:eastAsia="Times New Roman" w:hAnsi="Arial" w:cs="Arial"/>
                <w:color w:val="000000"/>
                <w:kern w:val="0"/>
                <w:sz w:val="20"/>
                <w:szCs w:val="20"/>
              </w:rPr>
              <w:t>0</w:t>
            </w:r>
          </w:p>
        </w:tc>
      </w:tr>
      <w:tr w14:paraId="7E1BDD70" w14:textId="77777777" w:rsidTr="00145154">
        <w:tblPrEx>
          <w:tblW w:w="5000" w:type="pct"/>
          <w:tblLook w:val="04A0"/>
        </w:tblPrEx>
        <w:trPr>
          <w:trHeight w:val="300"/>
        </w:trPr>
        <w:tc>
          <w:tcPr>
            <w:tcW w:w="1211"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145154" w:rsidRPr="00145154" w:rsidP="00145154" w14:paraId="5DCE1601" w14:textId="77777777">
            <w:pPr>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Total Hours</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462F01CC" w14:textId="77777777">
            <w:pPr>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1464DC5C" w14:textId="77777777">
            <w:pPr>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 </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7C666273"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287</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7EDBDC58"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11</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53A124DD"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296</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681006BA"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15</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49DF029C"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305</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0B73E9E0"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15</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78DFE99F"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314</w:t>
            </w:r>
          </w:p>
        </w:tc>
        <w:tc>
          <w:tcPr>
            <w:tcW w:w="379" w:type="pct"/>
            <w:tcBorders>
              <w:top w:val="single" w:sz="8" w:space="0" w:color="auto"/>
              <w:left w:val="nil"/>
              <w:bottom w:val="single" w:sz="8" w:space="0" w:color="auto"/>
              <w:right w:val="single" w:sz="4" w:space="0" w:color="auto"/>
            </w:tcBorders>
            <w:shd w:val="clear" w:color="000000" w:fill="FFFFFF"/>
            <w:vAlign w:val="center"/>
            <w:hideMark/>
          </w:tcPr>
          <w:p w:rsidR="00145154" w:rsidRPr="00145154" w:rsidP="00145154" w14:paraId="41128241" w14:textId="77777777">
            <w:pPr>
              <w:jc w:val="right"/>
              <w:rPr>
                <w:rFonts w:ascii="Arial" w:eastAsia="Times New Roman" w:hAnsi="Arial" w:cs="Arial"/>
                <w:b/>
                <w:bCs/>
                <w:color w:val="000000"/>
                <w:kern w:val="0"/>
                <w:sz w:val="20"/>
                <w:szCs w:val="20"/>
              </w:rPr>
            </w:pPr>
            <w:r w:rsidRPr="00145154">
              <w:rPr>
                <w:rFonts w:ascii="Arial" w:eastAsia="Times New Roman" w:hAnsi="Arial" w:cs="Arial"/>
                <w:b/>
                <w:bCs/>
                <w:color w:val="000000"/>
                <w:kern w:val="0"/>
                <w:sz w:val="20"/>
                <w:szCs w:val="20"/>
              </w:rPr>
              <w:t>16</w:t>
            </w:r>
          </w:p>
        </w:tc>
      </w:tr>
    </w:tbl>
    <w:p w:rsidR="00145154" w:rsidP="00E741E1" w14:paraId="3B9767FA" w14:textId="77777777">
      <w:pPr>
        <w:widowControl w:val="0"/>
        <w:autoSpaceDE w:val="0"/>
        <w:autoSpaceDN w:val="0"/>
        <w:spacing w:before="3"/>
        <w:ind w:left="1676" w:right="1675"/>
        <w:jc w:val="center"/>
        <w:rPr>
          <w:rFonts w:ascii="Times New Roman" w:eastAsia="Times New Roman" w:hAnsi="Times New Roman" w:cs="Times New Roman"/>
          <w:kern w:val="0"/>
          <w14:ligatures w14:val="none"/>
        </w:rPr>
      </w:pPr>
    </w:p>
    <w:p w:rsidR="0041584C" w:rsidP="00E741E1" w14:paraId="60FE10C7" w14:textId="77777777">
      <w:pPr>
        <w:widowControl w:val="0"/>
        <w:autoSpaceDE w:val="0"/>
        <w:autoSpaceDN w:val="0"/>
        <w:spacing w:before="3"/>
        <w:ind w:left="1676" w:right="1675"/>
        <w:jc w:val="center"/>
        <w:rPr>
          <w:rFonts w:ascii="Times New Roman" w:eastAsia="Times New Roman" w:hAnsi="Times New Roman" w:cs="Times New Roman"/>
          <w:kern w:val="0"/>
          <w14:ligatures w14:val="none"/>
        </w:rPr>
      </w:pPr>
    </w:p>
    <w:p w:rsidR="00E741E1" w:rsidRPr="00E741E1" w:rsidP="00E741E1" w14:paraId="3D21ED4A" w14:textId="381A38B4">
      <w:pPr>
        <w:widowControl w:val="0"/>
        <w:autoSpaceDE w:val="0"/>
        <w:autoSpaceDN w:val="0"/>
        <w:spacing w:before="3"/>
        <w:ind w:left="1676" w:right="1675"/>
        <w:jc w:val="center"/>
        <w:rPr>
          <w:rFonts w:ascii="Times New Roman" w:eastAsia="Times New Roman" w:hAnsi="Times New Roman" w:cs="Times New Roman"/>
          <w:kern w:val="0"/>
          <w14:ligatures w14:val="none"/>
        </w:rPr>
      </w:pPr>
      <w:r w:rsidRPr="00E741E1">
        <w:rPr>
          <w:rFonts w:ascii="Times New Roman" w:eastAsia="Times New Roman" w:hAnsi="Times New Roman" w:cs="Times New Roman"/>
          <w:kern w:val="0"/>
          <w14:ligatures w14:val="none"/>
        </w:rPr>
        <w:t>*This</w:t>
      </w:r>
      <w:r w:rsidRPr="00E741E1">
        <w:rPr>
          <w:rFonts w:ascii="Times New Roman" w:eastAsia="Times New Roman" w:hAnsi="Times New Roman" w:cs="Times New Roman"/>
          <w:spacing w:val="-6"/>
          <w:kern w:val="0"/>
          <w14:ligatures w14:val="none"/>
        </w:rPr>
        <w:t xml:space="preserve"> </w:t>
      </w:r>
      <w:r w:rsidRPr="00E741E1">
        <w:rPr>
          <w:rFonts w:ascii="Times New Roman" w:eastAsia="Times New Roman" w:hAnsi="Times New Roman" w:cs="Times New Roman"/>
          <w:kern w:val="0"/>
          <w14:ligatures w14:val="none"/>
        </w:rPr>
        <w:t>is</w:t>
      </w:r>
      <w:r w:rsidRPr="00E741E1">
        <w:rPr>
          <w:rFonts w:ascii="Times New Roman" w:eastAsia="Times New Roman" w:hAnsi="Times New Roman" w:cs="Times New Roman"/>
          <w:spacing w:val="-3"/>
          <w:kern w:val="0"/>
          <w14:ligatures w14:val="none"/>
        </w:rPr>
        <w:t xml:space="preserve"> </w:t>
      </w:r>
      <w:r w:rsidRPr="00E741E1">
        <w:rPr>
          <w:rFonts w:ascii="Times New Roman" w:eastAsia="Times New Roman" w:hAnsi="Times New Roman" w:cs="Times New Roman"/>
          <w:kern w:val="0"/>
          <w14:ligatures w14:val="none"/>
        </w:rPr>
        <w:t>the</w:t>
      </w:r>
      <w:r w:rsidRPr="00E741E1">
        <w:rPr>
          <w:rFonts w:ascii="Times New Roman" w:eastAsia="Times New Roman" w:hAnsi="Times New Roman" w:cs="Times New Roman"/>
          <w:spacing w:val="-1"/>
          <w:kern w:val="0"/>
          <w14:ligatures w14:val="none"/>
        </w:rPr>
        <w:t xml:space="preserve"> </w:t>
      </w:r>
      <w:r w:rsidRPr="00E741E1">
        <w:rPr>
          <w:rFonts w:ascii="Times New Roman" w:eastAsia="Times New Roman" w:hAnsi="Times New Roman" w:cs="Times New Roman"/>
          <w:kern w:val="0"/>
          <w14:ligatures w14:val="none"/>
        </w:rPr>
        <w:t>number</w:t>
      </w:r>
      <w:r w:rsidRPr="00E741E1">
        <w:rPr>
          <w:rFonts w:ascii="Times New Roman" w:eastAsia="Times New Roman" w:hAnsi="Times New Roman" w:cs="Times New Roman"/>
          <w:spacing w:val="-1"/>
          <w:kern w:val="0"/>
          <w14:ligatures w14:val="none"/>
        </w:rPr>
        <w:t xml:space="preserve"> </w:t>
      </w:r>
      <w:r w:rsidRPr="00E741E1">
        <w:rPr>
          <w:rFonts w:ascii="Times New Roman" w:eastAsia="Times New Roman" w:hAnsi="Times New Roman" w:cs="Times New Roman"/>
          <w:kern w:val="0"/>
          <w14:ligatures w14:val="none"/>
        </w:rPr>
        <w:t>of employees</w:t>
      </w:r>
      <w:r w:rsidRPr="00E741E1">
        <w:rPr>
          <w:rFonts w:ascii="Times New Roman" w:eastAsia="Times New Roman" w:hAnsi="Times New Roman" w:cs="Times New Roman"/>
          <w:spacing w:val="-1"/>
          <w:kern w:val="0"/>
          <w14:ligatures w14:val="none"/>
        </w:rPr>
        <w:t xml:space="preserve"> </w:t>
      </w:r>
      <w:r w:rsidRPr="00E741E1">
        <w:rPr>
          <w:rFonts w:ascii="Times New Roman" w:eastAsia="Times New Roman" w:hAnsi="Times New Roman" w:cs="Times New Roman"/>
          <w:kern w:val="0"/>
          <w14:ligatures w14:val="none"/>
        </w:rPr>
        <w:t>assigned</w:t>
      </w:r>
      <w:r w:rsidRPr="00E741E1">
        <w:rPr>
          <w:rFonts w:ascii="Times New Roman" w:eastAsia="Times New Roman" w:hAnsi="Times New Roman" w:cs="Times New Roman"/>
          <w:spacing w:val="-3"/>
          <w:kern w:val="0"/>
          <w14:ligatures w14:val="none"/>
        </w:rPr>
        <w:t xml:space="preserve"> </w:t>
      </w:r>
      <w:r w:rsidRPr="00E741E1">
        <w:rPr>
          <w:rFonts w:ascii="Times New Roman" w:eastAsia="Times New Roman" w:hAnsi="Times New Roman" w:cs="Times New Roman"/>
          <w:kern w:val="0"/>
          <w14:ligatures w14:val="none"/>
        </w:rPr>
        <w:t>to</w:t>
      </w:r>
      <w:r w:rsidRPr="00E741E1">
        <w:rPr>
          <w:rFonts w:ascii="Times New Roman" w:eastAsia="Times New Roman" w:hAnsi="Times New Roman" w:cs="Times New Roman"/>
          <w:spacing w:val="-4"/>
          <w:kern w:val="0"/>
          <w14:ligatures w14:val="none"/>
        </w:rPr>
        <w:t xml:space="preserve"> </w:t>
      </w:r>
      <w:r w:rsidRPr="00E741E1">
        <w:rPr>
          <w:rFonts w:ascii="Times New Roman" w:eastAsia="Times New Roman" w:hAnsi="Times New Roman" w:cs="Times New Roman"/>
          <w:kern w:val="0"/>
          <w14:ligatures w14:val="none"/>
        </w:rPr>
        <w:t>this</w:t>
      </w:r>
      <w:r w:rsidRPr="00E741E1">
        <w:rPr>
          <w:rFonts w:ascii="Times New Roman" w:eastAsia="Times New Roman" w:hAnsi="Times New Roman" w:cs="Times New Roman"/>
          <w:spacing w:val="-1"/>
          <w:kern w:val="0"/>
          <w14:ligatures w14:val="none"/>
        </w:rPr>
        <w:t xml:space="preserve"> </w:t>
      </w:r>
      <w:r w:rsidRPr="00E741E1">
        <w:rPr>
          <w:rFonts w:ascii="Times New Roman" w:eastAsia="Times New Roman" w:hAnsi="Times New Roman" w:cs="Times New Roman"/>
          <w:kern w:val="0"/>
          <w14:ligatures w14:val="none"/>
        </w:rPr>
        <w:t>process.</w:t>
      </w:r>
      <w:r w:rsidRPr="00E741E1">
        <w:rPr>
          <w:rFonts w:ascii="Times New Roman" w:eastAsia="Times New Roman" w:hAnsi="Times New Roman" w:cs="Times New Roman"/>
          <w:spacing w:val="-1"/>
          <w:kern w:val="0"/>
          <w14:ligatures w14:val="none"/>
        </w:rPr>
        <w:t xml:space="preserve"> </w:t>
      </w:r>
      <w:r w:rsidRPr="00E741E1">
        <w:rPr>
          <w:rFonts w:ascii="Times New Roman" w:eastAsia="Times New Roman" w:hAnsi="Times New Roman" w:cs="Times New Roman"/>
          <w:kern w:val="0"/>
          <w14:ligatures w14:val="none"/>
        </w:rPr>
        <w:t>This</w:t>
      </w:r>
      <w:r w:rsidRPr="00E741E1">
        <w:rPr>
          <w:rFonts w:ascii="Times New Roman" w:eastAsia="Times New Roman" w:hAnsi="Times New Roman" w:cs="Times New Roman"/>
          <w:spacing w:val="-3"/>
          <w:kern w:val="0"/>
          <w14:ligatures w14:val="none"/>
        </w:rPr>
        <w:t xml:space="preserve"> </w:t>
      </w:r>
      <w:r w:rsidRPr="00E741E1">
        <w:rPr>
          <w:rFonts w:ascii="Times New Roman" w:eastAsia="Times New Roman" w:hAnsi="Times New Roman" w:cs="Times New Roman"/>
          <w:kern w:val="0"/>
          <w14:ligatures w14:val="none"/>
        </w:rPr>
        <w:t>is</w:t>
      </w:r>
      <w:r w:rsidRPr="00E741E1">
        <w:rPr>
          <w:rFonts w:ascii="Times New Roman" w:eastAsia="Times New Roman" w:hAnsi="Times New Roman" w:cs="Times New Roman"/>
          <w:spacing w:val="-2"/>
          <w:kern w:val="0"/>
          <w14:ligatures w14:val="none"/>
        </w:rPr>
        <w:t xml:space="preserve"> </w:t>
      </w:r>
      <w:r w:rsidRPr="00E741E1">
        <w:rPr>
          <w:rFonts w:ascii="Times New Roman" w:eastAsia="Times New Roman" w:hAnsi="Times New Roman" w:cs="Times New Roman"/>
          <w:kern w:val="0"/>
          <w14:ligatures w14:val="none"/>
        </w:rPr>
        <w:t>not</w:t>
      </w:r>
      <w:r w:rsidRPr="00E741E1">
        <w:rPr>
          <w:rFonts w:ascii="Times New Roman" w:eastAsia="Times New Roman" w:hAnsi="Times New Roman" w:cs="Times New Roman"/>
          <w:spacing w:val="-2"/>
          <w:kern w:val="0"/>
          <w14:ligatures w14:val="none"/>
        </w:rPr>
        <w:t xml:space="preserve"> </w:t>
      </w:r>
      <w:r w:rsidRPr="00E741E1">
        <w:rPr>
          <w:rFonts w:ascii="Times New Roman" w:eastAsia="Times New Roman" w:hAnsi="Times New Roman" w:cs="Times New Roman"/>
          <w:kern w:val="0"/>
          <w14:ligatures w14:val="none"/>
        </w:rPr>
        <w:t>full-time</w:t>
      </w:r>
      <w:r w:rsidRPr="00E741E1">
        <w:rPr>
          <w:rFonts w:ascii="Times New Roman" w:eastAsia="Times New Roman" w:hAnsi="Times New Roman" w:cs="Times New Roman"/>
          <w:spacing w:val="-3"/>
          <w:kern w:val="0"/>
          <w14:ligatures w14:val="none"/>
        </w:rPr>
        <w:t xml:space="preserve"> </w:t>
      </w:r>
      <w:r w:rsidRPr="00E741E1">
        <w:rPr>
          <w:rFonts w:ascii="Times New Roman" w:eastAsia="Times New Roman" w:hAnsi="Times New Roman" w:cs="Times New Roman"/>
          <w:kern w:val="0"/>
          <w14:ligatures w14:val="none"/>
        </w:rPr>
        <w:t xml:space="preserve">equivalent </w:t>
      </w:r>
      <w:r w:rsidRPr="00E741E1">
        <w:rPr>
          <w:rFonts w:ascii="Times New Roman" w:eastAsia="Times New Roman" w:hAnsi="Times New Roman" w:cs="Times New Roman"/>
          <w:spacing w:val="-2"/>
          <w:kern w:val="0"/>
          <w14:ligatures w14:val="none"/>
        </w:rPr>
        <w:t>employees.</w:t>
      </w:r>
    </w:p>
    <w:p w:rsidR="00E741E1" w:rsidP="0009378A" w14:paraId="541005A4" w14:textId="77777777">
      <w:pPr>
        <w:rPr>
          <w:sz w:val="24"/>
          <w:szCs w:val="24"/>
        </w:rPr>
      </w:pPr>
    </w:p>
    <w:p w:rsidR="00E741E1" w:rsidP="0009378A" w14:paraId="14174CD5" w14:textId="77777777">
      <w:pPr>
        <w:rPr>
          <w:sz w:val="24"/>
          <w:szCs w:val="24"/>
        </w:rPr>
      </w:pPr>
    </w:p>
    <w:p w:rsidR="00E741E1" w:rsidP="0009378A" w14:paraId="485A486D" w14:textId="77777777">
      <w:pPr>
        <w:rPr>
          <w:sz w:val="24"/>
          <w:szCs w:val="24"/>
        </w:rPr>
      </w:pPr>
    </w:p>
    <w:p w:rsidR="00E741E1" w:rsidP="0009378A" w14:paraId="79C47DF3" w14:textId="77777777">
      <w:pPr>
        <w:rPr>
          <w:sz w:val="24"/>
          <w:szCs w:val="24"/>
        </w:rPr>
      </w:pPr>
    </w:p>
    <w:p w:rsidR="00E741E1" w:rsidP="0009378A" w14:paraId="3DC025A4" w14:textId="77777777">
      <w:pPr>
        <w:rPr>
          <w:sz w:val="24"/>
          <w:szCs w:val="24"/>
        </w:rPr>
      </w:pPr>
    </w:p>
    <w:p w:rsidR="00E741E1" w:rsidP="0009378A" w14:paraId="7482608A" w14:textId="77777777">
      <w:pPr>
        <w:rPr>
          <w:sz w:val="24"/>
          <w:szCs w:val="24"/>
        </w:rPr>
      </w:pPr>
    </w:p>
    <w:p w:rsidR="00E741E1" w:rsidP="0009378A" w14:paraId="5047D7EC" w14:textId="77777777">
      <w:pPr>
        <w:rPr>
          <w:sz w:val="24"/>
          <w:szCs w:val="24"/>
        </w:rPr>
      </w:pPr>
    </w:p>
    <w:p w:rsidR="00E741E1" w:rsidP="0009378A" w14:paraId="3CBFE895" w14:textId="77777777">
      <w:pPr>
        <w:rPr>
          <w:sz w:val="24"/>
          <w:szCs w:val="24"/>
        </w:rPr>
      </w:pPr>
    </w:p>
    <w:p w:rsidR="00E741E1" w:rsidP="0009378A" w14:paraId="290C97B9" w14:textId="77777777">
      <w:pPr>
        <w:rPr>
          <w:sz w:val="24"/>
          <w:szCs w:val="24"/>
        </w:rPr>
      </w:pPr>
    </w:p>
    <w:p w:rsidR="00E741E1" w:rsidP="0009378A" w14:paraId="2CD3815A" w14:textId="77777777">
      <w:pPr>
        <w:rPr>
          <w:sz w:val="24"/>
          <w:szCs w:val="24"/>
        </w:rPr>
      </w:pPr>
    </w:p>
    <w:p w:rsidR="00E741E1" w:rsidP="00E741E1" w14:paraId="12FD66C3" w14:textId="77777777">
      <w:pPr>
        <w:spacing w:before="79"/>
        <w:ind w:left="1676" w:right="1677"/>
        <w:jc w:val="center"/>
        <w:rPr>
          <w:b/>
          <w:sz w:val="24"/>
        </w:rPr>
      </w:pPr>
      <w:r w:rsidRPr="008E26C9">
        <w:rPr>
          <w:b/>
          <w:sz w:val="24"/>
          <w:highlight w:val="green"/>
        </w:rPr>
        <w:t>Estimated</w:t>
      </w:r>
      <w:r w:rsidRPr="008E26C9">
        <w:rPr>
          <w:b/>
          <w:spacing w:val="-6"/>
          <w:sz w:val="24"/>
          <w:highlight w:val="green"/>
        </w:rPr>
        <w:t xml:space="preserve"> </w:t>
      </w:r>
      <w:r w:rsidRPr="008E26C9">
        <w:rPr>
          <w:b/>
          <w:sz w:val="24"/>
          <w:highlight w:val="green"/>
        </w:rPr>
        <w:t>Applicable</w:t>
      </w:r>
      <w:r w:rsidRPr="008E26C9">
        <w:rPr>
          <w:b/>
          <w:spacing w:val="-3"/>
          <w:sz w:val="24"/>
          <w:highlight w:val="green"/>
        </w:rPr>
        <w:t xml:space="preserve"> </w:t>
      </w:r>
      <w:r w:rsidRPr="008E26C9">
        <w:rPr>
          <w:b/>
          <w:sz w:val="24"/>
          <w:highlight w:val="green"/>
        </w:rPr>
        <w:t>Manufacturer</w:t>
      </w:r>
      <w:r w:rsidRPr="008E26C9">
        <w:rPr>
          <w:b/>
          <w:spacing w:val="-5"/>
          <w:sz w:val="24"/>
          <w:highlight w:val="green"/>
        </w:rPr>
        <w:t xml:space="preserve"> </w:t>
      </w:r>
      <w:r w:rsidRPr="008E26C9">
        <w:rPr>
          <w:b/>
          <w:sz w:val="24"/>
          <w:highlight w:val="green"/>
        </w:rPr>
        <w:t>Burden</w:t>
      </w:r>
      <w:r w:rsidRPr="008E26C9">
        <w:rPr>
          <w:b/>
          <w:spacing w:val="-1"/>
          <w:sz w:val="24"/>
          <w:highlight w:val="green"/>
        </w:rPr>
        <w:t xml:space="preserve"> </w:t>
      </w:r>
      <w:r w:rsidRPr="008E26C9">
        <w:rPr>
          <w:b/>
          <w:sz w:val="24"/>
          <w:highlight w:val="green"/>
        </w:rPr>
        <w:t>by</w:t>
      </w:r>
      <w:r w:rsidRPr="008E26C9">
        <w:rPr>
          <w:b/>
          <w:spacing w:val="-3"/>
          <w:sz w:val="24"/>
          <w:highlight w:val="green"/>
        </w:rPr>
        <w:t xml:space="preserve"> </w:t>
      </w:r>
      <w:r w:rsidRPr="008E26C9">
        <w:rPr>
          <w:b/>
          <w:sz w:val="24"/>
          <w:highlight w:val="green"/>
        </w:rPr>
        <w:t>Process</w:t>
      </w:r>
      <w:r w:rsidRPr="008E26C9">
        <w:rPr>
          <w:b/>
          <w:spacing w:val="-4"/>
          <w:sz w:val="24"/>
          <w:highlight w:val="green"/>
        </w:rPr>
        <w:t xml:space="preserve"> </w:t>
      </w:r>
      <w:r w:rsidRPr="008E26C9">
        <w:rPr>
          <w:b/>
          <w:sz w:val="24"/>
          <w:highlight w:val="green"/>
        </w:rPr>
        <w:t>(Cost</w:t>
      </w:r>
      <w:r w:rsidRPr="008E26C9">
        <w:rPr>
          <w:b/>
          <w:spacing w:val="-4"/>
          <w:sz w:val="24"/>
          <w:highlight w:val="green"/>
        </w:rPr>
        <w:t xml:space="preserve"> </w:t>
      </w:r>
      <w:r w:rsidRPr="008E26C9">
        <w:rPr>
          <w:b/>
          <w:sz w:val="24"/>
          <w:highlight w:val="green"/>
        </w:rPr>
        <w:t>in</w:t>
      </w:r>
      <w:r w:rsidRPr="008E26C9">
        <w:rPr>
          <w:b/>
          <w:spacing w:val="-4"/>
          <w:sz w:val="24"/>
          <w:highlight w:val="green"/>
        </w:rPr>
        <w:t xml:space="preserve"> </w:t>
      </w:r>
      <w:r w:rsidRPr="008E26C9">
        <w:rPr>
          <w:b/>
          <w:sz w:val="24"/>
          <w:highlight w:val="green"/>
        </w:rPr>
        <w:t>Current</w:t>
      </w:r>
      <w:r w:rsidRPr="008E26C9">
        <w:rPr>
          <w:b/>
          <w:spacing w:val="-3"/>
          <w:sz w:val="24"/>
          <w:highlight w:val="green"/>
        </w:rPr>
        <w:t xml:space="preserve"> </w:t>
      </w:r>
      <w:r w:rsidRPr="008E26C9">
        <w:rPr>
          <w:b/>
          <w:spacing w:val="-5"/>
          <w:sz w:val="24"/>
          <w:highlight w:val="green"/>
        </w:rPr>
        <w:t>$)</w:t>
      </w:r>
    </w:p>
    <w:tbl>
      <w:tblPr>
        <w:tblW w:w="129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55"/>
        <w:gridCol w:w="1291"/>
        <w:gridCol w:w="1289"/>
        <w:gridCol w:w="1294"/>
        <w:gridCol w:w="1044"/>
        <w:gridCol w:w="1217"/>
        <w:gridCol w:w="1047"/>
        <w:gridCol w:w="1215"/>
      </w:tblGrid>
      <w:tr w14:paraId="44F2364A" w14:textId="77777777" w:rsidTr="00E741E1">
        <w:tblPrEx>
          <w:tblW w:w="129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0"/>
        </w:trPr>
        <w:tc>
          <w:tcPr>
            <w:tcW w:w="4555" w:type="dxa"/>
            <w:vMerge w:val="restart"/>
            <w:shd w:val="clear" w:color="auto" w:fill="A6A6A6"/>
          </w:tcPr>
          <w:p w:rsidR="00E741E1" w:rsidP="004C76EE" w14:paraId="1E5C1272" w14:textId="77777777">
            <w:pPr>
              <w:pStyle w:val="TableParagraph"/>
              <w:spacing w:before="8"/>
              <w:jc w:val="left"/>
              <w:rPr>
                <w:b/>
                <w:sz w:val="25"/>
              </w:rPr>
            </w:pPr>
          </w:p>
          <w:p w:rsidR="00E741E1" w:rsidP="004C76EE" w14:paraId="4D3C5D74" w14:textId="77777777">
            <w:pPr>
              <w:pStyle w:val="TableParagraph"/>
              <w:ind w:left="107"/>
              <w:jc w:val="left"/>
              <w:rPr>
                <w:b/>
                <w:sz w:val="20"/>
              </w:rPr>
            </w:pPr>
            <w:r>
              <w:rPr>
                <w:b/>
                <w:spacing w:val="-2"/>
                <w:sz w:val="20"/>
              </w:rPr>
              <w:t>Process</w:t>
            </w:r>
          </w:p>
        </w:tc>
        <w:tc>
          <w:tcPr>
            <w:tcW w:w="1291" w:type="dxa"/>
            <w:vMerge w:val="restart"/>
            <w:shd w:val="clear" w:color="auto" w:fill="A6A6A6"/>
          </w:tcPr>
          <w:p w:rsidR="00E741E1" w:rsidP="004C76EE" w14:paraId="1FDA1444" w14:textId="77777777">
            <w:pPr>
              <w:pStyle w:val="TableParagraph"/>
              <w:spacing w:before="8"/>
              <w:jc w:val="left"/>
              <w:rPr>
                <w:b/>
                <w:sz w:val="25"/>
              </w:rPr>
            </w:pPr>
          </w:p>
          <w:p w:rsidR="00E741E1" w:rsidP="004C76EE" w14:paraId="0C48487A" w14:textId="77777777">
            <w:pPr>
              <w:pStyle w:val="TableParagraph"/>
              <w:ind w:left="256"/>
              <w:jc w:val="left"/>
              <w:rPr>
                <w:b/>
                <w:sz w:val="20"/>
              </w:rPr>
            </w:pPr>
            <w:r>
              <w:rPr>
                <w:b/>
                <w:sz w:val="20"/>
              </w:rPr>
              <w:t xml:space="preserve"># of </w:t>
            </w:r>
            <w:r>
              <w:rPr>
                <w:b/>
                <w:spacing w:val="-5"/>
                <w:sz w:val="20"/>
              </w:rPr>
              <w:t>AMs</w:t>
            </w:r>
          </w:p>
        </w:tc>
        <w:tc>
          <w:tcPr>
            <w:tcW w:w="2583" w:type="dxa"/>
            <w:gridSpan w:val="2"/>
            <w:shd w:val="clear" w:color="auto" w:fill="A6A6A6"/>
          </w:tcPr>
          <w:p w:rsidR="00E741E1" w:rsidP="004C76EE" w14:paraId="4C1126A5" w14:textId="77777777">
            <w:pPr>
              <w:pStyle w:val="TableParagraph"/>
              <w:spacing w:before="29"/>
              <w:ind w:left="1076" w:right="1073"/>
              <w:jc w:val="center"/>
              <w:rPr>
                <w:b/>
                <w:sz w:val="20"/>
              </w:rPr>
            </w:pPr>
            <w:r>
              <w:rPr>
                <w:b/>
                <w:spacing w:val="-4"/>
                <w:sz w:val="20"/>
              </w:rPr>
              <w:t>2026</w:t>
            </w:r>
          </w:p>
        </w:tc>
        <w:tc>
          <w:tcPr>
            <w:tcW w:w="2261" w:type="dxa"/>
            <w:gridSpan w:val="2"/>
            <w:shd w:val="clear" w:color="auto" w:fill="A6A6A6"/>
          </w:tcPr>
          <w:p w:rsidR="00E741E1" w:rsidP="004C76EE" w14:paraId="490455DE" w14:textId="77777777">
            <w:pPr>
              <w:pStyle w:val="TableParagraph"/>
              <w:spacing w:before="29"/>
              <w:ind w:left="917" w:right="910"/>
              <w:jc w:val="center"/>
              <w:rPr>
                <w:b/>
                <w:sz w:val="20"/>
              </w:rPr>
            </w:pPr>
            <w:r>
              <w:rPr>
                <w:b/>
                <w:spacing w:val="-4"/>
                <w:sz w:val="20"/>
              </w:rPr>
              <w:t>2027</w:t>
            </w:r>
          </w:p>
        </w:tc>
        <w:tc>
          <w:tcPr>
            <w:tcW w:w="2262" w:type="dxa"/>
            <w:gridSpan w:val="2"/>
            <w:shd w:val="clear" w:color="auto" w:fill="A6A6A6"/>
          </w:tcPr>
          <w:p w:rsidR="00E741E1" w:rsidP="004C76EE" w14:paraId="465EFBE4" w14:textId="77777777">
            <w:pPr>
              <w:pStyle w:val="TableParagraph"/>
              <w:spacing w:before="29"/>
              <w:ind w:left="917" w:right="911"/>
              <w:jc w:val="center"/>
              <w:rPr>
                <w:b/>
                <w:sz w:val="20"/>
              </w:rPr>
            </w:pPr>
            <w:r>
              <w:rPr>
                <w:b/>
                <w:spacing w:val="-4"/>
                <w:sz w:val="20"/>
              </w:rPr>
              <w:t>2028</w:t>
            </w:r>
          </w:p>
        </w:tc>
      </w:tr>
      <w:tr w14:paraId="64B89037" w14:textId="77777777" w:rsidTr="00E741E1">
        <w:tblPrEx>
          <w:tblW w:w="12952" w:type="dxa"/>
          <w:tblInd w:w="110" w:type="dxa"/>
          <w:tblLayout w:type="fixed"/>
          <w:tblCellMar>
            <w:left w:w="0" w:type="dxa"/>
            <w:right w:w="0" w:type="dxa"/>
          </w:tblCellMar>
          <w:tblLook w:val="01E0"/>
        </w:tblPrEx>
        <w:trPr>
          <w:trHeight w:val="520"/>
        </w:trPr>
        <w:tc>
          <w:tcPr>
            <w:tcW w:w="4555" w:type="dxa"/>
            <w:vMerge/>
            <w:tcBorders>
              <w:top w:val="nil"/>
            </w:tcBorders>
            <w:shd w:val="clear" w:color="auto" w:fill="A6A6A6"/>
          </w:tcPr>
          <w:p w:rsidR="00E741E1" w:rsidP="004C76EE" w14:paraId="1B199445" w14:textId="77777777">
            <w:pPr>
              <w:rPr>
                <w:sz w:val="2"/>
                <w:szCs w:val="2"/>
              </w:rPr>
            </w:pPr>
          </w:p>
        </w:tc>
        <w:tc>
          <w:tcPr>
            <w:tcW w:w="1291" w:type="dxa"/>
            <w:vMerge/>
            <w:tcBorders>
              <w:top w:val="nil"/>
            </w:tcBorders>
            <w:shd w:val="clear" w:color="auto" w:fill="A6A6A6"/>
          </w:tcPr>
          <w:p w:rsidR="00E741E1" w:rsidP="004C76EE" w14:paraId="3F59D74F" w14:textId="77777777">
            <w:pPr>
              <w:rPr>
                <w:sz w:val="2"/>
                <w:szCs w:val="2"/>
              </w:rPr>
            </w:pPr>
          </w:p>
        </w:tc>
        <w:tc>
          <w:tcPr>
            <w:tcW w:w="1289" w:type="dxa"/>
            <w:shd w:val="clear" w:color="auto" w:fill="A6A6A6"/>
          </w:tcPr>
          <w:p w:rsidR="00E741E1" w:rsidP="004C76EE" w14:paraId="74A5CD09" w14:textId="77777777">
            <w:pPr>
              <w:pStyle w:val="TableParagraph"/>
              <w:spacing w:before="29"/>
              <w:ind w:left="374"/>
              <w:jc w:val="left"/>
              <w:rPr>
                <w:b/>
                <w:sz w:val="20"/>
              </w:rPr>
            </w:pPr>
            <w:r>
              <w:rPr>
                <w:b/>
                <w:sz w:val="20"/>
              </w:rPr>
              <w:t>Total</w:t>
            </w:r>
            <w:r>
              <w:rPr>
                <w:b/>
                <w:spacing w:val="-5"/>
                <w:sz w:val="20"/>
              </w:rPr>
              <w:t xml:space="preserve"> Per</w:t>
            </w:r>
          </w:p>
          <w:p w:rsidR="00E741E1" w:rsidP="004C76EE" w14:paraId="17B7BC39" w14:textId="77777777">
            <w:pPr>
              <w:pStyle w:val="TableParagraph"/>
              <w:ind w:left="847"/>
              <w:jc w:val="left"/>
              <w:rPr>
                <w:b/>
                <w:sz w:val="20"/>
              </w:rPr>
            </w:pPr>
            <w:r>
              <w:rPr>
                <w:b/>
                <w:spacing w:val="-5"/>
                <w:sz w:val="20"/>
              </w:rPr>
              <w:t>AM</w:t>
            </w:r>
          </w:p>
        </w:tc>
        <w:tc>
          <w:tcPr>
            <w:tcW w:w="1294" w:type="dxa"/>
            <w:shd w:val="clear" w:color="auto" w:fill="A6A6A6"/>
          </w:tcPr>
          <w:p w:rsidR="00E741E1" w:rsidP="004C76EE" w14:paraId="7EBC842F" w14:textId="77777777">
            <w:pPr>
              <w:pStyle w:val="TableParagraph"/>
              <w:spacing w:before="29"/>
              <w:ind w:left="304"/>
              <w:jc w:val="left"/>
              <w:rPr>
                <w:b/>
                <w:sz w:val="20"/>
              </w:rPr>
            </w:pPr>
            <w:r>
              <w:rPr>
                <w:b/>
                <w:sz w:val="20"/>
              </w:rPr>
              <w:t>Total</w:t>
            </w:r>
            <w:r>
              <w:rPr>
                <w:b/>
                <w:spacing w:val="-1"/>
                <w:sz w:val="20"/>
              </w:rPr>
              <w:t xml:space="preserve"> </w:t>
            </w:r>
            <w:r>
              <w:rPr>
                <w:b/>
                <w:sz w:val="20"/>
              </w:rPr>
              <w:t xml:space="preserve">- </w:t>
            </w:r>
            <w:r>
              <w:rPr>
                <w:b/>
                <w:spacing w:val="-5"/>
                <w:sz w:val="20"/>
              </w:rPr>
              <w:t>All</w:t>
            </w:r>
          </w:p>
          <w:p w:rsidR="00E741E1" w:rsidP="004C76EE" w14:paraId="21280918" w14:textId="77777777">
            <w:pPr>
              <w:pStyle w:val="TableParagraph"/>
              <w:ind w:left="772"/>
              <w:jc w:val="left"/>
              <w:rPr>
                <w:b/>
                <w:sz w:val="20"/>
              </w:rPr>
            </w:pPr>
            <w:r>
              <w:rPr>
                <w:b/>
                <w:spacing w:val="-5"/>
                <w:sz w:val="20"/>
              </w:rPr>
              <w:t>AMs</w:t>
            </w:r>
          </w:p>
        </w:tc>
        <w:tc>
          <w:tcPr>
            <w:tcW w:w="1044" w:type="dxa"/>
            <w:shd w:val="clear" w:color="auto" w:fill="A6A6A6"/>
          </w:tcPr>
          <w:p w:rsidR="00E741E1" w:rsidP="004C76EE" w14:paraId="17F1A7AD" w14:textId="77777777">
            <w:pPr>
              <w:pStyle w:val="TableParagraph"/>
              <w:spacing w:before="29"/>
              <w:ind w:left="129"/>
              <w:jc w:val="left"/>
              <w:rPr>
                <w:b/>
                <w:sz w:val="20"/>
              </w:rPr>
            </w:pPr>
            <w:r>
              <w:rPr>
                <w:b/>
                <w:sz w:val="20"/>
              </w:rPr>
              <w:t>Total</w:t>
            </w:r>
            <w:r>
              <w:rPr>
                <w:b/>
                <w:spacing w:val="-5"/>
                <w:sz w:val="20"/>
              </w:rPr>
              <w:t xml:space="preserve"> Per</w:t>
            </w:r>
          </w:p>
          <w:p w:rsidR="00E741E1" w:rsidP="004C76EE" w14:paraId="2CBA560A" w14:textId="77777777">
            <w:pPr>
              <w:pStyle w:val="TableParagraph"/>
              <w:ind w:left="601"/>
              <w:jc w:val="left"/>
              <w:rPr>
                <w:b/>
                <w:sz w:val="20"/>
              </w:rPr>
            </w:pPr>
            <w:r>
              <w:rPr>
                <w:b/>
                <w:spacing w:val="-5"/>
                <w:sz w:val="20"/>
              </w:rPr>
              <w:t>AM</w:t>
            </w:r>
          </w:p>
        </w:tc>
        <w:tc>
          <w:tcPr>
            <w:tcW w:w="1217" w:type="dxa"/>
            <w:shd w:val="clear" w:color="auto" w:fill="A6A6A6"/>
          </w:tcPr>
          <w:p w:rsidR="00E741E1" w:rsidP="004C76EE" w14:paraId="03838E56" w14:textId="77777777">
            <w:pPr>
              <w:pStyle w:val="TableParagraph"/>
              <w:spacing w:before="29"/>
              <w:ind w:left="230"/>
              <w:jc w:val="left"/>
              <w:rPr>
                <w:b/>
                <w:sz w:val="20"/>
              </w:rPr>
            </w:pPr>
            <w:r>
              <w:rPr>
                <w:b/>
                <w:sz w:val="20"/>
              </w:rPr>
              <w:t>Total</w:t>
            </w:r>
            <w:r>
              <w:rPr>
                <w:b/>
                <w:spacing w:val="-1"/>
                <w:sz w:val="20"/>
              </w:rPr>
              <w:t xml:space="preserve"> </w:t>
            </w:r>
            <w:r>
              <w:rPr>
                <w:b/>
                <w:sz w:val="20"/>
              </w:rPr>
              <w:t xml:space="preserve">- </w:t>
            </w:r>
            <w:r>
              <w:rPr>
                <w:b/>
                <w:spacing w:val="-5"/>
                <w:sz w:val="20"/>
              </w:rPr>
              <w:t>All</w:t>
            </w:r>
          </w:p>
          <w:p w:rsidR="00E741E1" w:rsidP="004C76EE" w14:paraId="68F81E68" w14:textId="77777777">
            <w:pPr>
              <w:pStyle w:val="TableParagraph"/>
              <w:ind w:left="697"/>
              <w:jc w:val="left"/>
              <w:rPr>
                <w:b/>
                <w:sz w:val="20"/>
              </w:rPr>
            </w:pPr>
            <w:r>
              <w:rPr>
                <w:b/>
                <w:spacing w:val="-5"/>
                <w:sz w:val="20"/>
              </w:rPr>
              <w:t>AMs</w:t>
            </w:r>
          </w:p>
        </w:tc>
        <w:tc>
          <w:tcPr>
            <w:tcW w:w="1047" w:type="dxa"/>
            <w:shd w:val="clear" w:color="auto" w:fill="A6A6A6"/>
          </w:tcPr>
          <w:p w:rsidR="00E741E1" w:rsidP="004C76EE" w14:paraId="11B35938" w14:textId="77777777">
            <w:pPr>
              <w:pStyle w:val="TableParagraph"/>
              <w:spacing w:before="29"/>
              <w:ind w:left="131"/>
              <w:jc w:val="left"/>
              <w:rPr>
                <w:b/>
                <w:sz w:val="20"/>
              </w:rPr>
            </w:pPr>
            <w:r>
              <w:rPr>
                <w:b/>
                <w:sz w:val="20"/>
              </w:rPr>
              <w:t>Total</w:t>
            </w:r>
            <w:r>
              <w:rPr>
                <w:b/>
                <w:spacing w:val="-5"/>
                <w:sz w:val="20"/>
              </w:rPr>
              <w:t xml:space="preserve"> Per</w:t>
            </w:r>
          </w:p>
          <w:p w:rsidR="00E741E1" w:rsidP="004C76EE" w14:paraId="2872803A" w14:textId="77777777">
            <w:pPr>
              <w:pStyle w:val="TableParagraph"/>
              <w:ind w:left="604"/>
              <w:jc w:val="left"/>
              <w:rPr>
                <w:b/>
                <w:sz w:val="20"/>
              </w:rPr>
            </w:pPr>
            <w:r>
              <w:rPr>
                <w:b/>
                <w:spacing w:val="-5"/>
                <w:sz w:val="20"/>
              </w:rPr>
              <w:t>AM</w:t>
            </w:r>
          </w:p>
        </w:tc>
        <w:tc>
          <w:tcPr>
            <w:tcW w:w="1215" w:type="dxa"/>
            <w:shd w:val="clear" w:color="auto" w:fill="A6A6A6"/>
          </w:tcPr>
          <w:p w:rsidR="00E741E1" w:rsidP="004C76EE" w14:paraId="4BAE0477" w14:textId="77777777">
            <w:pPr>
              <w:pStyle w:val="TableParagraph"/>
              <w:spacing w:before="29"/>
              <w:ind w:left="226"/>
              <w:jc w:val="left"/>
              <w:rPr>
                <w:b/>
                <w:sz w:val="20"/>
              </w:rPr>
            </w:pPr>
            <w:r>
              <w:rPr>
                <w:b/>
                <w:sz w:val="20"/>
              </w:rPr>
              <w:t>Total</w:t>
            </w:r>
            <w:r>
              <w:rPr>
                <w:b/>
                <w:spacing w:val="-1"/>
                <w:sz w:val="20"/>
              </w:rPr>
              <w:t xml:space="preserve"> </w:t>
            </w:r>
            <w:r>
              <w:rPr>
                <w:b/>
                <w:sz w:val="20"/>
              </w:rPr>
              <w:t xml:space="preserve">- </w:t>
            </w:r>
            <w:r>
              <w:rPr>
                <w:b/>
                <w:spacing w:val="-5"/>
                <w:sz w:val="20"/>
              </w:rPr>
              <w:t>All</w:t>
            </w:r>
          </w:p>
          <w:p w:rsidR="00E741E1" w:rsidP="004C76EE" w14:paraId="6DEE2970" w14:textId="77777777">
            <w:pPr>
              <w:pStyle w:val="TableParagraph"/>
              <w:ind w:left="694"/>
              <w:jc w:val="left"/>
              <w:rPr>
                <w:b/>
                <w:sz w:val="20"/>
              </w:rPr>
            </w:pPr>
            <w:r>
              <w:rPr>
                <w:b/>
                <w:spacing w:val="-5"/>
                <w:sz w:val="20"/>
              </w:rPr>
              <w:t>AMs</w:t>
            </w:r>
          </w:p>
        </w:tc>
      </w:tr>
      <w:tr w14:paraId="5F697C0E" w14:textId="77777777" w:rsidTr="00E741E1">
        <w:tblPrEx>
          <w:tblW w:w="12952" w:type="dxa"/>
          <w:tblInd w:w="110" w:type="dxa"/>
          <w:tblLayout w:type="fixed"/>
          <w:tblCellMar>
            <w:left w:w="0" w:type="dxa"/>
            <w:right w:w="0" w:type="dxa"/>
          </w:tblCellMar>
          <w:tblLook w:val="01E0"/>
        </w:tblPrEx>
        <w:trPr>
          <w:trHeight w:val="290"/>
        </w:trPr>
        <w:tc>
          <w:tcPr>
            <w:tcW w:w="12952" w:type="dxa"/>
            <w:gridSpan w:val="8"/>
            <w:shd w:val="clear" w:color="auto" w:fill="D9D9D9"/>
          </w:tcPr>
          <w:p w:rsidR="00E741E1" w:rsidP="004C76EE" w14:paraId="178188CA" w14:textId="77777777">
            <w:pPr>
              <w:pStyle w:val="TableParagraph"/>
              <w:spacing w:before="29"/>
              <w:ind w:left="107"/>
              <w:jc w:val="left"/>
              <w:rPr>
                <w:b/>
                <w:sz w:val="20"/>
              </w:rPr>
            </w:pPr>
            <w:r>
              <w:rPr>
                <w:b/>
                <w:sz w:val="20"/>
              </w:rPr>
              <w:t>General</w:t>
            </w:r>
            <w:r>
              <w:rPr>
                <w:b/>
                <w:spacing w:val="-7"/>
                <w:sz w:val="20"/>
              </w:rPr>
              <w:t xml:space="preserve"> </w:t>
            </w:r>
            <w:r>
              <w:rPr>
                <w:b/>
                <w:spacing w:val="-2"/>
                <w:sz w:val="20"/>
              </w:rPr>
              <w:t>Payments</w:t>
            </w:r>
          </w:p>
        </w:tc>
      </w:tr>
      <w:tr w14:paraId="36797DE0" w14:textId="77777777" w:rsidTr="00936670">
        <w:tblPrEx>
          <w:tblW w:w="12952" w:type="dxa"/>
          <w:tblInd w:w="110" w:type="dxa"/>
          <w:tblLayout w:type="fixed"/>
          <w:tblCellMar>
            <w:left w:w="0" w:type="dxa"/>
            <w:right w:w="0" w:type="dxa"/>
          </w:tblCellMar>
          <w:tblLook w:val="01E0"/>
        </w:tblPrEx>
        <w:trPr>
          <w:trHeight w:val="290"/>
        </w:trPr>
        <w:tc>
          <w:tcPr>
            <w:tcW w:w="4555" w:type="dxa"/>
          </w:tcPr>
          <w:p w:rsidR="00145154" w:rsidRPr="008E26C9" w:rsidP="00145154" w14:paraId="6CC91AA5" w14:textId="77777777">
            <w:pPr>
              <w:pStyle w:val="TableParagraph"/>
              <w:spacing w:before="29"/>
              <w:ind w:left="107"/>
              <w:jc w:val="left"/>
              <w:rPr>
                <w:sz w:val="20"/>
                <w:highlight w:val="green"/>
              </w:rPr>
            </w:pPr>
            <w:r w:rsidRPr="008E26C9">
              <w:rPr>
                <w:spacing w:val="-2"/>
                <w:sz w:val="20"/>
                <w:highlight w:val="green"/>
              </w:rPr>
              <w:t>Collection</w:t>
            </w:r>
          </w:p>
        </w:tc>
        <w:tc>
          <w:tcPr>
            <w:tcW w:w="1291" w:type="dxa"/>
          </w:tcPr>
          <w:p w:rsidR="00145154" w:rsidRPr="008E26C9" w:rsidP="00145154" w14:paraId="7A102BEA" w14:textId="0A6B8FBC">
            <w:pPr>
              <w:pStyle w:val="TableParagraph"/>
              <w:spacing w:before="29"/>
              <w:ind w:left="406" w:right="395"/>
              <w:jc w:val="center"/>
              <w:rPr>
                <w:sz w:val="18"/>
                <w:szCs w:val="18"/>
                <w:highlight w:val="green"/>
              </w:rPr>
            </w:pPr>
            <w:r w:rsidRPr="008E26C9">
              <w:rPr>
                <w:sz w:val="18"/>
                <w:szCs w:val="18"/>
              </w:rPr>
              <w:t>1,768</w:t>
            </w:r>
          </w:p>
        </w:tc>
        <w:tc>
          <w:tcPr>
            <w:tcW w:w="1289" w:type="dxa"/>
            <w:vAlign w:val="center"/>
          </w:tcPr>
          <w:p w:rsidR="00145154" w:rsidRPr="00145154" w:rsidP="00145154" w14:paraId="5971B980" w14:textId="2F5B5A35">
            <w:pPr>
              <w:pStyle w:val="TableParagraph"/>
              <w:spacing w:before="40"/>
              <w:ind w:right="94"/>
              <w:rPr>
                <w:sz w:val="18"/>
                <w:szCs w:val="18"/>
                <w:highlight w:val="green"/>
              </w:rPr>
            </w:pPr>
            <w:r w:rsidRPr="00145154">
              <w:rPr>
                <w:rFonts w:ascii="Arial" w:hAnsi="Arial" w:cs="Arial"/>
                <w:color w:val="000000"/>
                <w:sz w:val="18"/>
                <w:szCs w:val="18"/>
              </w:rPr>
              <w:t>$41,542</w:t>
            </w:r>
          </w:p>
        </w:tc>
        <w:tc>
          <w:tcPr>
            <w:tcW w:w="1294" w:type="dxa"/>
            <w:vAlign w:val="center"/>
          </w:tcPr>
          <w:p w:rsidR="00145154" w:rsidRPr="00145154" w:rsidP="00145154" w14:paraId="7AE64953" w14:textId="4E02D25B">
            <w:pPr>
              <w:pStyle w:val="TableParagraph"/>
              <w:spacing w:before="40"/>
              <w:ind w:right="98"/>
              <w:rPr>
                <w:sz w:val="18"/>
                <w:szCs w:val="18"/>
                <w:highlight w:val="green"/>
              </w:rPr>
            </w:pPr>
            <w:r w:rsidRPr="00145154">
              <w:rPr>
                <w:rFonts w:ascii="Arial" w:hAnsi="Arial" w:cs="Arial"/>
                <w:color w:val="000000"/>
                <w:sz w:val="18"/>
                <w:szCs w:val="18"/>
              </w:rPr>
              <w:t>$73,447,118</w:t>
            </w:r>
          </w:p>
        </w:tc>
        <w:tc>
          <w:tcPr>
            <w:tcW w:w="1044" w:type="dxa"/>
            <w:vAlign w:val="center"/>
          </w:tcPr>
          <w:p w:rsidR="00145154" w:rsidRPr="00145154" w:rsidP="00145154" w14:paraId="6F97EF95" w14:textId="6634EEB0">
            <w:pPr>
              <w:pStyle w:val="TableParagraph"/>
              <w:spacing w:before="40"/>
              <w:ind w:right="95"/>
              <w:rPr>
                <w:sz w:val="18"/>
                <w:szCs w:val="18"/>
                <w:highlight w:val="green"/>
              </w:rPr>
            </w:pPr>
            <w:r w:rsidRPr="00145154">
              <w:rPr>
                <w:rFonts w:ascii="Arial" w:hAnsi="Arial" w:cs="Arial"/>
                <w:color w:val="000000"/>
                <w:sz w:val="18"/>
                <w:szCs w:val="18"/>
              </w:rPr>
              <w:t>$44,928</w:t>
            </w:r>
          </w:p>
        </w:tc>
        <w:tc>
          <w:tcPr>
            <w:tcW w:w="1217" w:type="dxa"/>
            <w:vAlign w:val="center"/>
          </w:tcPr>
          <w:p w:rsidR="00145154" w:rsidRPr="00145154" w:rsidP="00145154" w14:paraId="32CF1FD7" w14:textId="354F7B7A">
            <w:pPr>
              <w:pStyle w:val="TableParagraph"/>
              <w:spacing w:before="40"/>
              <w:ind w:right="97"/>
              <w:rPr>
                <w:sz w:val="18"/>
                <w:szCs w:val="18"/>
                <w:highlight w:val="green"/>
              </w:rPr>
            </w:pPr>
            <w:r w:rsidRPr="00145154">
              <w:rPr>
                <w:rFonts w:ascii="Arial" w:hAnsi="Arial" w:cs="Arial"/>
                <w:color w:val="000000"/>
                <w:sz w:val="18"/>
                <w:szCs w:val="18"/>
              </w:rPr>
              <w:t>$79,433,058</w:t>
            </w:r>
          </w:p>
        </w:tc>
        <w:tc>
          <w:tcPr>
            <w:tcW w:w="1047" w:type="dxa"/>
            <w:vAlign w:val="center"/>
          </w:tcPr>
          <w:p w:rsidR="00145154" w:rsidRPr="00145154" w:rsidP="00145154" w14:paraId="4F05468F" w14:textId="60323FC2">
            <w:pPr>
              <w:pStyle w:val="TableParagraph"/>
              <w:spacing w:before="40"/>
              <w:ind w:right="95"/>
              <w:rPr>
                <w:sz w:val="18"/>
                <w:szCs w:val="18"/>
                <w:highlight w:val="green"/>
              </w:rPr>
            </w:pPr>
            <w:r w:rsidRPr="00145154">
              <w:rPr>
                <w:rFonts w:ascii="Arial" w:hAnsi="Arial" w:cs="Arial"/>
                <w:color w:val="000000"/>
                <w:sz w:val="18"/>
                <w:szCs w:val="18"/>
              </w:rPr>
              <w:t>$48,590</w:t>
            </w:r>
          </w:p>
        </w:tc>
        <w:tc>
          <w:tcPr>
            <w:tcW w:w="1215" w:type="dxa"/>
            <w:vAlign w:val="center"/>
          </w:tcPr>
          <w:p w:rsidR="00145154" w:rsidRPr="00145154" w:rsidP="00145154" w14:paraId="1870B26B" w14:textId="55A80D32">
            <w:pPr>
              <w:pStyle w:val="TableParagraph"/>
              <w:spacing w:before="40"/>
              <w:ind w:right="97"/>
              <w:rPr>
                <w:sz w:val="18"/>
                <w:szCs w:val="18"/>
                <w:highlight w:val="green"/>
              </w:rPr>
            </w:pPr>
            <w:r w:rsidRPr="00145154">
              <w:rPr>
                <w:rFonts w:ascii="Arial" w:hAnsi="Arial" w:cs="Arial"/>
                <w:color w:val="000000"/>
                <w:sz w:val="18"/>
                <w:szCs w:val="18"/>
              </w:rPr>
              <w:t>$85,906,852</w:t>
            </w:r>
          </w:p>
        </w:tc>
      </w:tr>
      <w:tr w14:paraId="4C6AB391" w14:textId="77777777" w:rsidTr="00936670">
        <w:tblPrEx>
          <w:tblW w:w="12952" w:type="dxa"/>
          <w:tblInd w:w="110" w:type="dxa"/>
          <w:tblLayout w:type="fixed"/>
          <w:tblCellMar>
            <w:left w:w="0" w:type="dxa"/>
            <w:right w:w="0" w:type="dxa"/>
          </w:tblCellMar>
          <w:tblLook w:val="01E0"/>
        </w:tblPrEx>
        <w:trPr>
          <w:trHeight w:val="299"/>
        </w:trPr>
        <w:tc>
          <w:tcPr>
            <w:tcW w:w="4555" w:type="dxa"/>
            <w:tcBorders>
              <w:bottom w:val="single" w:sz="8" w:space="0" w:color="000000"/>
            </w:tcBorders>
          </w:tcPr>
          <w:p w:rsidR="00145154" w:rsidRPr="008E26C9" w:rsidP="00145154" w14:paraId="6DDECD65" w14:textId="77777777">
            <w:pPr>
              <w:pStyle w:val="TableParagraph"/>
              <w:spacing w:before="34"/>
              <w:ind w:left="107"/>
              <w:jc w:val="left"/>
              <w:rPr>
                <w:sz w:val="20"/>
                <w:highlight w:val="green"/>
              </w:rPr>
            </w:pPr>
            <w:r w:rsidRPr="008E26C9">
              <w:rPr>
                <w:spacing w:val="-2"/>
                <w:sz w:val="20"/>
                <w:highlight w:val="green"/>
              </w:rPr>
              <w:t>Reporting</w:t>
            </w:r>
          </w:p>
        </w:tc>
        <w:tc>
          <w:tcPr>
            <w:tcW w:w="1291" w:type="dxa"/>
            <w:tcBorders>
              <w:bottom w:val="single" w:sz="8" w:space="0" w:color="000000"/>
            </w:tcBorders>
          </w:tcPr>
          <w:p w:rsidR="00145154" w:rsidRPr="008E26C9" w:rsidP="00145154" w14:paraId="177A7F6C" w14:textId="16C54210">
            <w:pPr>
              <w:pStyle w:val="TableParagraph"/>
              <w:spacing w:before="34"/>
              <w:ind w:left="406" w:right="395"/>
              <w:jc w:val="center"/>
              <w:rPr>
                <w:sz w:val="18"/>
                <w:szCs w:val="18"/>
                <w:highlight w:val="green"/>
              </w:rPr>
            </w:pPr>
            <w:r w:rsidRPr="008E26C9">
              <w:rPr>
                <w:sz w:val="18"/>
                <w:szCs w:val="18"/>
              </w:rPr>
              <w:t>1,768</w:t>
            </w:r>
          </w:p>
        </w:tc>
        <w:tc>
          <w:tcPr>
            <w:tcW w:w="1289" w:type="dxa"/>
            <w:tcBorders>
              <w:bottom w:val="single" w:sz="8" w:space="0" w:color="000000"/>
            </w:tcBorders>
            <w:vAlign w:val="center"/>
          </w:tcPr>
          <w:p w:rsidR="00145154" w:rsidRPr="00145154" w:rsidP="00145154" w14:paraId="51772315" w14:textId="7FC0D15B">
            <w:pPr>
              <w:pStyle w:val="TableParagraph"/>
              <w:spacing w:before="45"/>
              <w:ind w:right="95"/>
              <w:rPr>
                <w:sz w:val="18"/>
                <w:szCs w:val="18"/>
                <w:highlight w:val="green"/>
              </w:rPr>
            </w:pPr>
            <w:r w:rsidRPr="00145154">
              <w:rPr>
                <w:rFonts w:ascii="Arial" w:hAnsi="Arial" w:cs="Arial"/>
                <w:color w:val="000000"/>
                <w:sz w:val="18"/>
                <w:szCs w:val="18"/>
              </w:rPr>
              <w:t>$10,388</w:t>
            </w:r>
          </w:p>
        </w:tc>
        <w:tc>
          <w:tcPr>
            <w:tcW w:w="1294" w:type="dxa"/>
            <w:tcBorders>
              <w:bottom w:val="single" w:sz="8" w:space="0" w:color="000000"/>
            </w:tcBorders>
            <w:vAlign w:val="center"/>
          </w:tcPr>
          <w:p w:rsidR="00145154" w:rsidRPr="00145154" w:rsidP="00145154" w14:paraId="6289B617" w14:textId="0164B81F">
            <w:pPr>
              <w:pStyle w:val="TableParagraph"/>
              <w:spacing w:before="45"/>
              <w:ind w:right="98"/>
              <w:rPr>
                <w:sz w:val="18"/>
                <w:szCs w:val="18"/>
                <w:highlight w:val="green"/>
              </w:rPr>
            </w:pPr>
            <w:r w:rsidRPr="00145154">
              <w:rPr>
                <w:rFonts w:ascii="Arial" w:hAnsi="Arial" w:cs="Arial"/>
                <w:color w:val="000000"/>
                <w:sz w:val="18"/>
                <w:szCs w:val="18"/>
              </w:rPr>
              <w:t>$18,366,001</w:t>
            </w:r>
          </w:p>
        </w:tc>
        <w:tc>
          <w:tcPr>
            <w:tcW w:w="1044" w:type="dxa"/>
            <w:tcBorders>
              <w:bottom w:val="single" w:sz="8" w:space="0" w:color="000000"/>
            </w:tcBorders>
            <w:vAlign w:val="center"/>
          </w:tcPr>
          <w:p w:rsidR="00145154" w:rsidRPr="00145154" w:rsidP="00145154" w14:paraId="581B8BE9" w14:textId="3DBAC81F">
            <w:pPr>
              <w:pStyle w:val="TableParagraph"/>
              <w:spacing w:before="45"/>
              <w:ind w:right="95"/>
              <w:rPr>
                <w:sz w:val="18"/>
                <w:szCs w:val="18"/>
                <w:highlight w:val="green"/>
              </w:rPr>
            </w:pPr>
            <w:r w:rsidRPr="00145154">
              <w:rPr>
                <w:rFonts w:ascii="Arial" w:hAnsi="Arial" w:cs="Arial"/>
                <w:color w:val="000000"/>
                <w:sz w:val="18"/>
                <w:szCs w:val="18"/>
              </w:rPr>
              <w:t>$11,235</w:t>
            </w:r>
          </w:p>
        </w:tc>
        <w:tc>
          <w:tcPr>
            <w:tcW w:w="1217" w:type="dxa"/>
            <w:tcBorders>
              <w:bottom w:val="single" w:sz="8" w:space="0" w:color="000000"/>
            </w:tcBorders>
            <w:vAlign w:val="center"/>
          </w:tcPr>
          <w:p w:rsidR="00145154" w:rsidRPr="00145154" w:rsidP="00145154" w14:paraId="33D357A4" w14:textId="1CFE2462">
            <w:pPr>
              <w:pStyle w:val="TableParagraph"/>
              <w:spacing w:before="45"/>
              <w:ind w:right="97"/>
              <w:rPr>
                <w:sz w:val="18"/>
                <w:szCs w:val="18"/>
                <w:highlight w:val="green"/>
              </w:rPr>
            </w:pPr>
            <w:r w:rsidRPr="00145154">
              <w:rPr>
                <w:rFonts w:ascii="Arial" w:hAnsi="Arial" w:cs="Arial"/>
                <w:color w:val="000000"/>
                <w:sz w:val="18"/>
                <w:szCs w:val="18"/>
              </w:rPr>
              <w:t>$19,862,831</w:t>
            </w:r>
          </w:p>
        </w:tc>
        <w:tc>
          <w:tcPr>
            <w:tcW w:w="1047" w:type="dxa"/>
            <w:tcBorders>
              <w:bottom w:val="single" w:sz="8" w:space="0" w:color="000000"/>
            </w:tcBorders>
            <w:vAlign w:val="center"/>
          </w:tcPr>
          <w:p w:rsidR="00145154" w:rsidRPr="00145154" w:rsidP="00145154" w14:paraId="4DD5FAEE" w14:textId="4562C579">
            <w:pPr>
              <w:pStyle w:val="TableParagraph"/>
              <w:spacing w:before="45"/>
              <w:ind w:right="96"/>
              <w:rPr>
                <w:sz w:val="18"/>
                <w:szCs w:val="18"/>
                <w:highlight w:val="green"/>
              </w:rPr>
            </w:pPr>
            <w:r w:rsidRPr="00145154">
              <w:rPr>
                <w:rFonts w:ascii="Arial" w:hAnsi="Arial" w:cs="Arial"/>
                <w:color w:val="000000"/>
                <w:sz w:val="18"/>
                <w:szCs w:val="18"/>
              </w:rPr>
              <w:t>$12,150</w:t>
            </w:r>
          </w:p>
        </w:tc>
        <w:tc>
          <w:tcPr>
            <w:tcW w:w="1215" w:type="dxa"/>
            <w:tcBorders>
              <w:bottom w:val="single" w:sz="8" w:space="0" w:color="000000"/>
            </w:tcBorders>
            <w:vAlign w:val="center"/>
          </w:tcPr>
          <w:p w:rsidR="00145154" w:rsidRPr="00145154" w:rsidP="00145154" w14:paraId="250859D3" w14:textId="6D78D920">
            <w:pPr>
              <w:pStyle w:val="TableParagraph"/>
              <w:spacing w:before="45"/>
              <w:ind w:right="97"/>
              <w:rPr>
                <w:sz w:val="18"/>
                <w:szCs w:val="18"/>
                <w:highlight w:val="green"/>
              </w:rPr>
            </w:pPr>
            <w:r w:rsidRPr="00145154">
              <w:rPr>
                <w:rFonts w:ascii="Arial" w:hAnsi="Arial" w:cs="Arial"/>
                <w:color w:val="000000"/>
                <w:sz w:val="18"/>
                <w:szCs w:val="18"/>
              </w:rPr>
              <w:t>$21,481,651</w:t>
            </w:r>
          </w:p>
        </w:tc>
      </w:tr>
      <w:tr w14:paraId="02EBA486" w14:textId="77777777" w:rsidTr="00936670">
        <w:tblPrEx>
          <w:tblW w:w="12952" w:type="dxa"/>
          <w:tblInd w:w="110" w:type="dxa"/>
          <w:tblLayout w:type="fixed"/>
          <w:tblCellMar>
            <w:left w:w="0" w:type="dxa"/>
            <w:right w:w="0" w:type="dxa"/>
          </w:tblCellMar>
          <w:tblLook w:val="01E0"/>
        </w:tblPrEx>
        <w:trPr>
          <w:trHeight w:val="299"/>
        </w:trPr>
        <w:tc>
          <w:tcPr>
            <w:tcW w:w="4555" w:type="dxa"/>
            <w:tcBorders>
              <w:top w:val="single" w:sz="8" w:space="0" w:color="000000"/>
              <w:bottom w:val="single" w:sz="8" w:space="0" w:color="000000"/>
            </w:tcBorders>
          </w:tcPr>
          <w:p w:rsidR="00145154" w:rsidRPr="008E26C9" w:rsidP="00145154" w14:paraId="34779931" w14:textId="77777777">
            <w:pPr>
              <w:pStyle w:val="TableParagraph"/>
              <w:spacing w:before="36"/>
              <w:ind w:left="107"/>
              <w:jc w:val="left"/>
              <w:rPr>
                <w:b/>
                <w:sz w:val="20"/>
                <w:highlight w:val="green"/>
              </w:rPr>
            </w:pPr>
            <w:r w:rsidRPr="008E26C9">
              <w:rPr>
                <w:b/>
                <w:spacing w:val="-2"/>
                <w:sz w:val="20"/>
                <w:highlight w:val="green"/>
              </w:rPr>
              <w:t>Subtotal</w:t>
            </w:r>
          </w:p>
        </w:tc>
        <w:tc>
          <w:tcPr>
            <w:tcW w:w="1291" w:type="dxa"/>
            <w:tcBorders>
              <w:top w:val="single" w:sz="8" w:space="0" w:color="000000"/>
              <w:bottom w:val="single" w:sz="8" w:space="0" w:color="000000"/>
            </w:tcBorders>
          </w:tcPr>
          <w:p w:rsidR="00145154" w:rsidRPr="008E26C9" w:rsidP="00145154" w14:paraId="6B3CCCA2" w14:textId="77777777">
            <w:pPr>
              <w:pStyle w:val="TableParagraph"/>
              <w:jc w:val="left"/>
              <w:rPr>
                <w:sz w:val="18"/>
                <w:szCs w:val="18"/>
                <w:highlight w:val="green"/>
              </w:rPr>
            </w:pPr>
          </w:p>
        </w:tc>
        <w:tc>
          <w:tcPr>
            <w:tcW w:w="1289" w:type="dxa"/>
            <w:tcBorders>
              <w:top w:val="single" w:sz="8" w:space="0" w:color="000000"/>
              <w:bottom w:val="single" w:sz="8" w:space="0" w:color="000000"/>
            </w:tcBorders>
            <w:vAlign w:val="center"/>
          </w:tcPr>
          <w:p w:rsidR="00145154" w:rsidRPr="00145154" w:rsidP="00145154" w14:paraId="168348E8" w14:textId="2821B3A9">
            <w:pPr>
              <w:pStyle w:val="TableParagraph"/>
              <w:spacing w:before="47"/>
              <w:ind w:right="94"/>
              <w:rPr>
                <w:b/>
                <w:sz w:val="18"/>
                <w:szCs w:val="18"/>
                <w:highlight w:val="green"/>
              </w:rPr>
            </w:pPr>
            <w:r w:rsidRPr="00145154">
              <w:rPr>
                <w:rFonts w:ascii="Arial" w:hAnsi="Arial" w:cs="Arial"/>
                <w:b/>
                <w:bCs/>
                <w:color w:val="000000"/>
                <w:sz w:val="18"/>
                <w:szCs w:val="18"/>
              </w:rPr>
              <w:t>$51,930</w:t>
            </w:r>
          </w:p>
        </w:tc>
        <w:tc>
          <w:tcPr>
            <w:tcW w:w="1294" w:type="dxa"/>
            <w:tcBorders>
              <w:top w:val="single" w:sz="8" w:space="0" w:color="000000"/>
              <w:bottom w:val="single" w:sz="8" w:space="0" w:color="000000"/>
            </w:tcBorders>
            <w:vAlign w:val="center"/>
          </w:tcPr>
          <w:p w:rsidR="00145154" w:rsidRPr="00145154" w:rsidP="00145154" w14:paraId="4590AF0B" w14:textId="10E5EE80">
            <w:pPr>
              <w:pStyle w:val="TableParagraph"/>
              <w:spacing w:before="47"/>
              <w:ind w:right="98"/>
              <w:rPr>
                <w:b/>
                <w:sz w:val="18"/>
                <w:szCs w:val="18"/>
                <w:highlight w:val="green"/>
              </w:rPr>
            </w:pPr>
            <w:r w:rsidRPr="00145154">
              <w:rPr>
                <w:rFonts w:ascii="Arial" w:hAnsi="Arial" w:cs="Arial"/>
                <w:b/>
                <w:bCs/>
                <w:color w:val="000000"/>
                <w:sz w:val="18"/>
                <w:szCs w:val="18"/>
              </w:rPr>
              <w:t>$91,813,119</w:t>
            </w:r>
          </w:p>
        </w:tc>
        <w:tc>
          <w:tcPr>
            <w:tcW w:w="1044" w:type="dxa"/>
            <w:tcBorders>
              <w:top w:val="single" w:sz="8" w:space="0" w:color="000000"/>
              <w:bottom w:val="single" w:sz="8" w:space="0" w:color="000000"/>
            </w:tcBorders>
            <w:vAlign w:val="center"/>
          </w:tcPr>
          <w:p w:rsidR="00145154" w:rsidRPr="00145154" w:rsidP="00145154" w14:paraId="5A980CC4" w14:textId="4AF1A665">
            <w:pPr>
              <w:pStyle w:val="TableParagraph"/>
              <w:spacing w:before="47"/>
              <w:ind w:right="95"/>
              <w:rPr>
                <w:b/>
                <w:sz w:val="18"/>
                <w:szCs w:val="18"/>
                <w:highlight w:val="green"/>
              </w:rPr>
            </w:pPr>
            <w:r w:rsidRPr="00145154">
              <w:rPr>
                <w:rFonts w:ascii="Arial" w:hAnsi="Arial" w:cs="Arial"/>
                <w:b/>
                <w:bCs/>
                <w:color w:val="000000"/>
                <w:sz w:val="18"/>
                <w:szCs w:val="18"/>
              </w:rPr>
              <w:t>$56,163</w:t>
            </w:r>
          </w:p>
        </w:tc>
        <w:tc>
          <w:tcPr>
            <w:tcW w:w="1217" w:type="dxa"/>
            <w:tcBorders>
              <w:top w:val="single" w:sz="8" w:space="0" w:color="000000"/>
              <w:bottom w:val="single" w:sz="8" w:space="0" w:color="000000"/>
            </w:tcBorders>
            <w:vAlign w:val="center"/>
          </w:tcPr>
          <w:p w:rsidR="00145154" w:rsidRPr="00145154" w:rsidP="00145154" w14:paraId="162E97E4" w14:textId="33F1C11B">
            <w:pPr>
              <w:pStyle w:val="TableParagraph"/>
              <w:spacing w:before="47"/>
              <w:ind w:right="97"/>
              <w:rPr>
                <w:b/>
                <w:sz w:val="18"/>
                <w:szCs w:val="18"/>
                <w:highlight w:val="green"/>
              </w:rPr>
            </w:pPr>
            <w:r w:rsidRPr="00145154">
              <w:rPr>
                <w:rFonts w:ascii="Arial" w:hAnsi="Arial" w:cs="Arial"/>
                <w:b/>
                <w:bCs/>
                <w:color w:val="000000"/>
                <w:sz w:val="18"/>
                <w:szCs w:val="18"/>
              </w:rPr>
              <w:t>$99,295,889</w:t>
            </w:r>
          </w:p>
        </w:tc>
        <w:tc>
          <w:tcPr>
            <w:tcW w:w="1047" w:type="dxa"/>
            <w:tcBorders>
              <w:top w:val="single" w:sz="8" w:space="0" w:color="000000"/>
              <w:bottom w:val="single" w:sz="8" w:space="0" w:color="000000"/>
            </w:tcBorders>
            <w:vAlign w:val="center"/>
          </w:tcPr>
          <w:p w:rsidR="00145154" w:rsidRPr="00145154" w:rsidP="00145154" w14:paraId="1485D3C2" w14:textId="3574CD66">
            <w:pPr>
              <w:pStyle w:val="TableParagraph"/>
              <w:spacing w:before="47"/>
              <w:ind w:right="95"/>
              <w:rPr>
                <w:b/>
                <w:sz w:val="18"/>
                <w:szCs w:val="18"/>
                <w:highlight w:val="green"/>
              </w:rPr>
            </w:pPr>
            <w:r w:rsidRPr="00145154">
              <w:rPr>
                <w:rFonts w:ascii="Arial" w:hAnsi="Arial" w:cs="Arial"/>
                <w:b/>
                <w:bCs/>
                <w:color w:val="000000"/>
                <w:sz w:val="18"/>
                <w:szCs w:val="18"/>
              </w:rPr>
              <w:t>$60,740</w:t>
            </w:r>
          </w:p>
        </w:tc>
        <w:tc>
          <w:tcPr>
            <w:tcW w:w="1215" w:type="dxa"/>
            <w:tcBorders>
              <w:top w:val="single" w:sz="8" w:space="0" w:color="000000"/>
              <w:bottom w:val="single" w:sz="8" w:space="0" w:color="000000"/>
            </w:tcBorders>
            <w:vAlign w:val="center"/>
          </w:tcPr>
          <w:p w:rsidR="00145154" w:rsidRPr="00145154" w:rsidP="00145154" w14:paraId="6D19695A" w14:textId="497B869D">
            <w:pPr>
              <w:pStyle w:val="TableParagraph"/>
              <w:spacing w:before="47"/>
              <w:ind w:right="97"/>
              <w:rPr>
                <w:b/>
                <w:sz w:val="18"/>
                <w:szCs w:val="18"/>
                <w:highlight w:val="green"/>
              </w:rPr>
            </w:pPr>
            <w:r w:rsidRPr="00145154">
              <w:rPr>
                <w:rFonts w:ascii="Arial" w:hAnsi="Arial" w:cs="Arial"/>
                <w:b/>
                <w:bCs/>
                <w:color w:val="000000"/>
                <w:sz w:val="18"/>
                <w:szCs w:val="18"/>
              </w:rPr>
              <w:t>$107,388,504</w:t>
            </w:r>
          </w:p>
        </w:tc>
      </w:tr>
      <w:tr w14:paraId="739DB260" w14:textId="77777777" w:rsidTr="00E741E1">
        <w:tblPrEx>
          <w:tblW w:w="12952" w:type="dxa"/>
          <w:tblInd w:w="110" w:type="dxa"/>
          <w:tblLayout w:type="fixed"/>
          <w:tblCellMar>
            <w:left w:w="0" w:type="dxa"/>
            <w:right w:w="0" w:type="dxa"/>
          </w:tblCellMar>
          <w:tblLook w:val="01E0"/>
        </w:tblPrEx>
        <w:trPr>
          <w:trHeight w:val="289"/>
        </w:trPr>
        <w:tc>
          <w:tcPr>
            <w:tcW w:w="12952" w:type="dxa"/>
            <w:gridSpan w:val="8"/>
            <w:tcBorders>
              <w:top w:val="single" w:sz="8" w:space="0" w:color="000000"/>
            </w:tcBorders>
            <w:shd w:val="clear" w:color="auto" w:fill="D9D9D9"/>
          </w:tcPr>
          <w:p w:rsidR="00145154" w:rsidRPr="00145154" w:rsidP="00145154" w14:paraId="251361DA" w14:textId="77777777">
            <w:pPr>
              <w:pStyle w:val="TableParagraph"/>
              <w:spacing w:before="31"/>
              <w:ind w:left="107"/>
              <w:jc w:val="left"/>
              <w:rPr>
                <w:b/>
                <w:sz w:val="18"/>
                <w:szCs w:val="18"/>
                <w:highlight w:val="green"/>
              </w:rPr>
            </w:pPr>
            <w:r w:rsidRPr="00145154">
              <w:rPr>
                <w:b/>
                <w:sz w:val="18"/>
                <w:szCs w:val="18"/>
                <w:highlight w:val="green"/>
              </w:rPr>
              <w:t>Ownership</w:t>
            </w:r>
            <w:r w:rsidRPr="00145154">
              <w:rPr>
                <w:b/>
                <w:spacing w:val="-6"/>
                <w:sz w:val="18"/>
                <w:szCs w:val="18"/>
                <w:highlight w:val="green"/>
              </w:rPr>
              <w:t xml:space="preserve"> </w:t>
            </w:r>
            <w:r w:rsidRPr="00145154">
              <w:rPr>
                <w:b/>
                <w:spacing w:val="-2"/>
                <w:sz w:val="18"/>
                <w:szCs w:val="18"/>
                <w:highlight w:val="green"/>
              </w:rPr>
              <w:t>Payments</w:t>
            </w:r>
          </w:p>
        </w:tc>
      </w:tr>
      <w:tr w14:paraId="0F5935CC" w14:textId="77777777" w:rsidTr="00936670">
        <w:tblPrEx>
          <w:tblW w:w="12952" w:type="dxa"/>
          <w:tblInd w:w="110" w:type="dxa"/>
          <w:tblLayout w:type="fixed"/>
          <w:tblCellMar>
            <w:left w:w="0" w:type="dxa"/>
            <w:right w:w="0" w:type="dxa"/>
          </w:tblCellMar>
          <w:tblLook w:val="01E0"/>
        </w:tblPrEx>
        <w:trPr>
          <w:trHeight w:val="290"/>
        </w:trPr>
        <w:tc>
          <w:tcPr>
            <w:tcW w:w="4555" w:type="dxa"/>
          </w:tcPr>
          <w:p w:rsidR="00145154" w:rsidRPr="008E26C9" w:rsidP="00145154" w14:paraId="03D0F6FA" w14:textId="77777777">
            <w:pPr>
              <w:pStyle w:val="TableParagraph"/>
              <w:spacing w:before="31"/>
              <w:ind w:left="107"/>
              <w:jc w:val="left"/>
              <w:rPr>
                <w:sz w:val="20"/>
                <w:highlight w:val="green"/>
              </w:rPr>
            </w:pPr>
            <w:r w:rsidRPr="008E26C9">
              <w:rPr>
                <w:spacing w:val="-2"/>
                <w:sz w:val="20"/>
                <w:highlight w:val="green"/>
              </w:rPr>
              <w:t>Collection</w:t>
            </w:r>
          </w:p>
        </w:tc>
        <w:tc>
          <w:tcPr>
            <w:tcW w:w="1291" w:type="dxa"/>
          </w:tcPr>
          <w:p w:rsidR="00145154" w:rsidRPr="008E26C9" w:rsidP="00145154" w14:paraId="029F9018" w14:textId="50159A18">
            <w:pPr>
              <w:pStyle w:val="TableParagraph"/>
              <w:spacing w:before="31"/>
              <w:ind w:left="406" w:right="395"/>
              <w:jc w:val="center"/>
              <w:rPr>
                <w:sz w:val="18"/>
                <w:szCs w:val="18"/>
                <w:highlight w:val="green"/>
              </w:rPr>
            </w:pPr>
            <w:r w:rsidRPr="008E26C9">
              <w:rPr>
                <w:sz w:val="18"/>
                <w:szCs w:val="18"/>
              </w:rPr>
              <w:t>1,768</w:t>
            </w:r>
          </w:p>
        </w:tc>
        <w:tc>
          <w:tcPr>
            <w:tcW w:w="1289" w:type="dxa"/>
            <w:vAlign w:val="center"/>
          </w:tcPr>
          <w:p w:rsidR="00145154" w:rsidRPr="00145154" w:rsidP="00145154" w14:paraId="3E678FD5" w14:textId="398170B7">
            <w:pPr>
              <w:pStyle w:val="TableParagraph"/>
              <w:spacing w:before="43"/>
              <w:ind w:right="94"/>
              <w:rPr>
                <w:sz w:val="18"/>
                <w:szCs w:val="18"/>
                <w:highlight w:val="green"/>
              </w:rPr>
            </w:pPr>
            <w:r w:rsidRPr="00145154">
              <w:rPr>
                <w:rFonts w:ascii="Arial" w:hAnsi="Arial" w:cs="Arial"/>
                <w:color w:val="000000"/>
                <w:sz w:val="18"/>
                <w:szCs w:val="18"/>
              </w:rPr>
              <w:t>$6</w:t>
            </w:r>
          </w:p>
        </w:tc>
        <w:tc>
          <w:tcPr>
            <w:tcW w:w="1294" w:type="dxa"/>
            <w:vAlign w:val="center"/>
          </w:tcPr>
          <w:p w:rsidR="00145154" w:rsidRPr="00145154" w:rsidP="00145154" w14:paraId="2605B12E" w14:textId="376730DF">
            <w:pPr>
              <w:pStyle w:val="TableParagraph"/>
              <w:spacing w:before="43"/>
              <w:ind w:right="97"/>
              <w:rPr>
                <w:sz w:val="18"/>
                <w:szCs w:val="18"/>
                <w:highlight w:val="green"/>
              </w:rPr>
            </w:pPr>
            <w:r w:rsidRPr="00145154">
              <w:rPr>
                <w:rFonts w:ascii="Arial" w:hAnsi="Arial" w:cs="Arial"/>
                <w:color w:val="000000"/>
                <w:sz w:val="18"/>
                <w:szCs w:val="18"/>
              </w:rPr>
              <w:t>$10,118</w:t>
            </w:r>
          </w:p>
        </w:tc>
        <w:tc>
          <w:tcPr>
            <w:tcW w:w="1044" w:type="dxa"/>
            <w:vAlign w:val="center"/>
          </w:tcPr>
          <w:p w:rsidR="00145154" w:rsidRPr="00145154" w:rsidP="00145154" w14:paraId="436AF12D" w14:textId="54446680">
            <w:pPr>
              <w:pStyle w:val="TableParagraph"/>
              <w:spacing w:before="43"/>
              <w:ind w:right="95"/>
              <w:rPr>
                <w:sz w:val="18"/>
                <w:szCs w:val="18"/>
                <w:highlight w:val="green"/>
              </w:rPr>
            </w:pPr>
            <w:r w:rsidRPr="00145154">
              <w:rPr>
                <w:rFonts w:ascii="Arial" w:hAnsi="Arial" w:cs="Arial"/>
                <w:color w:val="000000"/>
                <w:sz w:val="18"/>
                <w:szCs w:val="18"/>
              </w:rPr>
              <w:t>$6</w:t>
            </w:r>
          </w:p>
        </w:tc>
        <w:tc>
          <w:tcPr>
            <w:tcW w:w="1217" w:type="dxa"/>
            <w:vAlign w:val="center"/>
          </w:tcPr>
          <w:p w:rsidR="00145154" w:rsidRPr="00145154" w:rsidP="00145154" w14:paraId="78B31F6A" w14:textId="7B5BE8DA">
            <w:pPr>
              <w:pStyle w:val="TableParagraph"/>
              <w:spacing w:before="43"/>
              <w:ind w:right="95"/>
              <w:rPr>
                <w:sz w:val="18"/>
                <w:szCs w:val="18"/>
                <w:highlight w:val="green"/>
              </w:rPr>
            </w:pPr>
            <w:r w:rsidRPr="00145154">
              <w:rPr>
                <w:rFonts w:ascii="Arial" w:hAnsi="Arial" w:cs="Arial"/>
                <w:color w:val="000000"/>
                <w:sz w:val="18"/>
                <w:szCs w:val="18"/>
              </w:rPr>
              <w:t>$10,942</w:t>
            </w:r>
          </w:p>
        </w:tc>
        <w:tc>
          <w:tcPr>
            <w:tcW w:w="1047" w:type="dxa"/>
            <w:vAlign w:val="center"/>
          </w:tcPr>
          <w:p w:rsidR="00145154" w:rsidRPr="00145154" w:rsidP="00145154" w14:paraId="0AC91E12" w14:textId="0BC36D0E">
            <w:pPr>
              <w:pStyle w:val="TableParagraph"/>
              <w:spacing w:before="43"/>
              <w:ind w:right="96"/>
              <w:rPr>
                <w:sz w:val="18"/>
                <w:szCs w:val="18"/>
                <w:highlight w:val="green"/>
              </w:rPr>
            </w:pPr>
            <w:r w:rsidRPr="00145154">
              <w:rPr>
                <w:rFonts w:ascii="Arial" w:hAnsi="Arial" w:cs="Arial"/>
                <w:color w:val="000000"/>
                <w:sz w:val="18"/>
                <w:szCs w:val="18"/>
              </w:rPr>
              <w:t>$7</w:t>
            </w:r>
          </w:p>
        </w:tc>
        <w:tc>
          <w:tcPr>
            <w:tcW w:w="1215" w:type="dxa"/>
            <w:vAlign w:val="center"/>
          </w:tcPr>
          <w:p w:rsidR="00145154" w:rsidRPr="00145154" w:rsidP="00145154" w14:paraId="6093560E" w14:textId="788EB8AA">
            <w:pPr>
              <w:pStyle w:val="TableParagraph"/>
              <w:spacing w:before="43"/>
              <w:ind w:right="96"/>
              <w:rPr>
                <w:sz w:val="18"/>
                <w:szCs w:val="18"/>
                <w:highlight w:val="green"/>
              </w:rPr>
            </w:pPr>
            <w:r w:rsidRPr="00145154">
              <w:rPr>
                <w:rFonts w:ascii="Arial" w:hAnsi="Arial" w:cs="Arial"/>
                <w:color w:val="000000"/>
                <w:sz w:val="18"/>
                <w:szCs w:val="18"/>
              </w:rPr>
              <w:t>$11,834</w:t>
            </w:r>
          </w:p>
        </w:tc>
      </w:tr>
      <w:tr w14:paraId="439F5B9C" w14:textId="77777777" w:rsidTr="00936670">
        <w:tblPrEx>
          <w:tblW w:w="12952" w:type="dxa"/>
          <w:tblInd w:w="110" w:type="dxa"/>
          <w:tblLayout w:type="fixed"/>
          <w:tblCellMar>
            <w:left w:w="0" w:type="dxa"/>
            <w:right w:w="0" w:type="dxa"/>
          </w:tblCellMar>
          <w:tblLook w:val="01E0"/>
        </w:tblPrEx>
        <w:trPr>
          <w:trHeight w:val="301"/>
        </w:trPr>
        <w:tc>
          <w:tcPr>
            <w:tcW w:w="4555" w:type="dxa"/>
            <w:tcBorders>
              <w:bottom w:val="single" w:sz="8" w:space="0" w:color="000000"/>
            </w:tcBorders>
          </w:tcPr>
          <w:p w:rsidR="00145154" w:rsidRPr="008E26C9" w:rsidP="00145154" w14:paraId="6C719D5C" w14:textId="77777777">
            <w:pPr>
              <w:pStyle w:val="TableParagraph"/>
              <w:spacing w:before="36"/>
              <w:ind w:left="107"/>
              <w:jc w:val="left"/>
              <w:rPr>
                <w:sz w:val="20"/>
                <w:highlight w:val="green"/>
              </w:rPr>
            </w:pPr>
            <w:r w:rsidRPr="008E26C9">
              <w:rPr>
                <w:spacing w:val="-2"/>
                <w:sz w:val="20"/>
                <w:highlight w:val="green"/>
              </w:rPr>
              <w:t>Reporting</w:t>
            </w:r>
          </w:p>
        </w:tc>
        <w:tc>
          <w:tcPr>
            <w:tcW w:w="1291" w:type="dxa"/>
            <w:tcBorders>
              <w:bottom w:val="single" w:sz="8" w:space="0" w:color="000000"/>
            </w:tcBorders>
          </w:tcPr>
          <w:p w:rsidR="00145154" w:rsidRPr="008E26C9" w:rsidP="00145154" w14:paraId="5DAED2D9" w14:textId="3D372888">
            <w:pPr>
              <w:pStyle w:val="TableParagraph"/>
              <w:spacing w:before="36"/>
              <w:ind w:left="406" w:right="395"/>
              <w:jc w:val="center"/>
              <w:rPr>
                <w:sz w:val="18"/>
                <w:szCs w:val="18"/>
                <w:highlight w:val="green"/>
              </w:rPr>
            </w:pPr>
            <w:r w:rsidRPr="008E26C9">
              <w:rPr>
                <w:sz w:val="18"/>
                <w:szCs w:val="18"/>
              </w:rPr>
              <w:t>1,768</w:t>
            </w:r>
          </w:p>
        </w:tc>
        <w:tc>
          <w:tcPr>
            <w:tcW w:w="1289" w:type="dxa"/>
            <w:tcBorders>
              <w:bottom w:val="single" w:sz="8" w:space="0" w:color="000000"/>
            </w:tcBorders>
            <w:vAlign w:val="center"/>
          </w:tcPr>
          <w:p w:rsidR="00145154" w:rsidRPr="00145154" w:rsidP="00145154" w14:paraId="16DBB590" w14:textId="787EA4C6">
            <w:pPr>
              <w:pStyle w:val="TableParagraph"/>
              <w:spacing w:before="47"/>
              <w:ind w:right="94"/>
              <w:rPr>
                <w:sz w:val="18"/>
                <w:szCs w:val="18"/>
                <w:highlight w:val="green"/>
              </w:rPr>
            </w:pPr>
            <w:r w:rsidRPr="00145154">
              <w:rPr>
                <w:rFonts w:ascii="Arial" w:hAnsi="Arial" w:cs="Arial"/>
                <w:color w:val="000000"/>
                <w:sz w:val="18"/>
                <w:szCs w:val="18"/>
              </w:rPr>
              <w:t>$1</w:t>
            </w:r>
          </w:p>
        </w:tc>
        <w:tc>
          <w:tcPr>
            <w:tcW w:w="1294" w:type="dxa"/>
            <w:tcBorders>
              <w:bottom w:val="single" w:sz="8" w:space="0" w:color="000000"/>
            </w:tcBorders>
            <w:vAlign w:val="center"/>
          </w:tcPr>
          <w:p w:rsidR="00145154" w:rsidRPr="00145154" w:rsidP="00145154" w14:paraId="05D109EB" w14:textId="449D55AF">
            <w:pPr>
              <w:pStyle w:val="TableParagraph"/>
              <w:spacing w:before="47"/>
              <w:ind w:right="97"/>
              <w:rPr>
                <w:sz w:val="18"/>
                <w:szCs w:val="18"/>
                <w:highlight w:val="green"/>
              </w:rPr>
            </w:pPr>
            <w:r w:rsidRPr="00145154">
              <w:rPr>
                <w:rFonts w:ascii="Arial" w:hAnsi="Arial" w:cs="Arial"/>
                <w:color w:val="000000"/>
                <w:sz w:val="18"/>
                <w:szCs w:val="18"/>
              </w:rPr>
              <w:t>$2,529</w:t>
            </w:r>
          </w:p>
        </w:tc>
        <w:tc>
          <w:tcPr>
            <w:tcW w:w="1044" w:type="dxa"/>
            <w:tcBorders>
              <w:bottom w:val="single" w:sz="8" w:space="0" w:color="000000"/>
            </w:tcBorders>
            <w:vAlign w:val="center"/>
          </w:tcPr>
          <w:p w:rsidR="00145154" w:rsidRPr="00145154" w:rsidP="00145154" w14:paraId="3F761D1D" w14:textId="36E7FE00">
            <w:pPr>
              <w:pStyle w:val="TableParagraph"/>
              <w:spacing w:before="47"/>
              <w:ind w:right="95"/>
              <w:rPr>
                <w:sz w:val="18"/>
                <w:szCs w:val="18"/>
                <w:highlight w:val="green"/>
              </w:rPr>
            </w:pPr>
            <w:r w:rsidRPr="00145154">
              <w:rPr>
                <w:rFonts w:ascii="Arial" w:hAnsi="Arial" w:cs="Arial"/>
                <w:color w:val="000000"/>
                <w:sz w:val="18"/>
                <w:szCs w:val="18"/>
              </w:rPr>
              <w:t>$2</w:t>
            </w:r>
          </w:p>
        </w:tc>
        <w:tc>
          <w:tcPr>
            <w:tcW w:w="1217" w:type="dxa"/>
            <w:tcBorders>
              <w:bottom w:val="single" w:sz="8" w:space="0" w:color="000000"/>
            </w:tcBorders>
            <w:vAlign w:val="center"/>
          </w:tcPr>
          <w:p w:rsidR="00145154" w:rsidRPr="00145154" w:rsidP="00145154" w14:paraId="3147C9D6" w14:textId="3AB4B88C">
            <w:pPr>
              <w:pStyle w:val="TableParagraph"/>
              <w:spacing w:before="47"/>
              <w:ind w:right="95"/>
              <w:rPr>
                <w:sz w:val="18"/>
                <w:szCs w:val="18"/>
                <w:highlight w:val="green"/>
              </w:rPr>
            </w:pPr>
            <w:r w:rsidRPr="00145154">
              <w:rPr>
                <w:rFonts w:ascii="Arial" w:hAnsi="Arial" w:cs="Arial"/>
                <w:color w:val="000000"/>
                <w:sz w:val="18"/>
                <w:szCs w:val="18"/>
              </w:rPr>
              <w:t>$2,736</w:t>
            </w:r>
          </w:p>
        </w:tc>
        <w:tc>
          <w:tcPr>
            <w:tcW w:w="1047" w:type="dxa"/>
            <w:tcBorders>
              <w:bottom w:val="single" w:sz="8" w:space="0" w:color="000000"/>
            </w:tcBorders>
            <w:vAlign w:val="center"/>
          </w:tcPr>
          <w:p w:rsidR="00145154" w:rsidRPr="00145154" w:rsidP="00145154" w14:paraId="2A16EA97" w14:textId="464D3038">
            <w:pPr>
              <w:pStyle w:val="TableParagraph"/>
              <w:spacing w:before="47"/>
              <w:ind w:right="96"/>
              <w:rPr>
                <w:sz w:val="18"/>
                <w:szCs w:val="18"/>
                <w:highlight w:val="green"/>
              </w:rPr>
            </w:pPr>
            <w:r w:rsidRPr="00145154">
              <w:rPr>
                <w:rFonts w:ascii="Arial" w:hAnsi="Arial" w:cs="Arial"/>
                <w:color w:val="000000"/>
                <w:sz w:val="18"/>
                <w:szCs w:val="18"/>
              </w:rPr>
              <w:t>$2</w:t>
            </w:r>
          </w:p>
        </w:tc>
        <w:tc>
          <w:tcPr>
            <w:tcW w:w="1215" w:type="dxa"/>
            <w:tcBorders>
              <w:bottom w:val="single" w:sz="8" w:space="0" w:color="000000"/>
            </w:tcBorders>
            <w:vAlign w:val="center"/>
          </w:tcPr>
          <w:p w:rsidR="00145154" w:rsidRPr="00145154" w:rsidP="00145154" w14:paraId="4C326025" w14:textId="1757DAC4">
            <w:pPr>
              <w:pStyle w:val="TableParagraph"/>
              <w:spacing w:before="47"/>
              <w:ind w:right="96"/>
              <w:rPr>
                <w:sz w:val="18"/>
                <w:szCs w:val="18"/>
                <w:highlight w:val="green"/>
              </w:rPr>
            </w:pPr>
            <w:r w:rsidRPr="00145154">
              <w:rPr>
                <w:rFonts w:ascii="Arial" w:hAnsi="Arial" w:cs="Arial"/>
                <w:color w:val="000000"/>
                <w:sz w:val="18"/>
                <w:szCs w:val="18"/>
              </w:rPr>
              <w:t>$2,958</w:t>
            </w:r>
          </w:p>
        </w:tc>
      </w:tr>
      <w:tr w14:paraId="0AC67452" w14:textId="77777777" w:rsidTr="00936670">
        <w:tblPrEx>
          <w:tblW w:w="12952" w:type="dxa"/>
          <w:tblInd w:w="110" w:type="dxa"/>
          <w:tblLayout w:type="fixed"/>
          <w:tblCellMar>
            <w:left w:w="0" w:type="dxa"/>
            <w:right w:w="0" w:type="dxa"/>
          </w:tblCellMar>
          <w:tblLook w:val="01E0"/>
        </w:tblPrEx>
        <w:trPr>
          <w:trHeight w:val="299"/>
        </w:trPr>
        <w:tc>
          <w:tcPr>
            <w:tcW w:w="4555" w:type="dxa"/>
            <w:tcBorders>
              <w:top w:val="single" w:sz="8" w:space="0" w:color="000000"/>
              <w:bottom w:val="single" w:sz="8" w:space="0" w:color="000000"/>
              <w:right w:val="single" w:sz="8" w:space="0" w:color="000000"/>
            </w:tcBorders>
          </w:tcPr>
          <w:p w:rsidR="00145154" w:rsidRPr="008E26C9" w:rsidP="00145154" w14:paraId="538A464A" w14:textId="77777777">
            <w:pPr>
              <w:pStyle w:val="TableParagraph"/>
              <w:spacing w:before="33"/>
              <w:ind w:left="107"/>
              <w:jc w:val="left"/>
              <w:rPr>
                <w:b/>
                <w:sz w:val="20"/>
                <w:highlight w:val="green"/>
              </w:rPr>
            </w:pPr>
            <w:r w:rsidRPr="008E26C9">
              <w:rPr>
                <w:b/>
                <w:spacing w:val="-2"/>
                <w:sz w:val="20"/>
                <w:highlight w:val="green"/>
              </w:rPr>
              <w:t>Subtotal</w:t>
            </w:r>
          </w:p>
        </w:tc>
        <w:tc>
          <w:tcPr>
            <w:tcW w:w="1291" w:type="dxa"/>
            <w:tcBorders>
              <w:top w:val="single" w:sz="8" w:space="0" w:color="000000"/>
              <w:left w:val="single" w:sz="8" w:space="0" w:color="000000"/>
              <w:bottom w:val="single" w:sz="8" w:space="0" w:color="000000"/>
            </w:tcBorders>
          </w:tcPr>
          <w:p w:rsidR="00145154" w:rsidRPr="008E26C9" w:rsidP="00145154" w14:paraId="7AB75DD2" w14:textId="77777777">
            <w:pPr>
              <w:pStyle w:val="TableParagraph"/>
              <w:jc w:val="left"/>
              <w:rPr>
                <w:sz w:val="18"/>
                <w:szCs w:val="18"/>
                <w:highlight w:val="green"/>
              </w:rPr>
            </w:pPr>
          </w:p>
        </w:tc>
        <w:tc>
          <w:tcPr>
            <w:tcW w:w="1289" w:type="dxa"/>
            <w:tcBorders>
              <w:top w:val="single" w:sz="8" w:space="0" w:color="000000"/>
              <w:bottom w:val="single" w:sz="8" w:space="0" w:color="000000"/>
            </w:tcBorders>
            <w:vAlign w:val="center"/>
          </w:tcPr>
          <w:p w:rsidR="00145154" w:rsidRPr="00145154" w:rsidP="00145154" w14:paraId="6797326E" w14:textId="11C1EDF3">
            <w:pPr>
              <w:pStyle w:val="TableParagraph"/>
              <w:spacing w:before="45"/>
              <w:ind w:right="94"/>
              <w:rPr>
                <w:b/>
                <w:sz w:val="18"/>
                <w:szCs w:val="18"/>
                <w:highlight w:val="green"/>
              </w:rPr>
            </w:pPr>
            <w:r w:rsidRPr="00145154">
              <w:rPr>
                <w:rFonts w:ascii="Arial" w:hAnsi="Arial" w:cs="Arial"/>
                <w:b/>
                <w:bCs/>
                <w:color w:val="000000"/>
                <w:sz w:val="18"/>
                <w:szCs w:val="18"/>
              </w:rPr>
              <w:t>$7</w:t>
            </w:r>
          </w:p>
        </w:tc>
        <w:tc>
          <w:tcPr>
            <w:tcW w:w="1294" w:type="dxa"/>
            <w:tcBorders>
              <w:top w:val="single" w:sz="8" w:space="0" w:color="000000"/>
              <w:bottom w:val="single" w:sz="8" w:space="0" w:color="000000"/>
            </w:tcBorders>
            <w:vAlign w:val="center"/>
          </w:tcPr>
          <w:p w:rsidR="00145154" w:rsidRPr="00145154" w:rsidP="00145154" w14:paraId="2E768A97" w14:textId="38688651">
            <w:pPr>
              <w:pStyle w:val="TableParagraph"/>
              <w:spacing w:before="45"/>
              <w:ind w:right="97"/>
              <w:rPr>
                <w:b/>
                <w:sz w:val="18"/>
                <w:szCs w:val="18"/>
                <w:highlight w:val="green"/>
              </w:rPr>
            </w:pPr>
            <w:r w:rsidRPr="00145154">
              <w:rPr>
                <w:rFonts w:ascii="Arial" w:hAnsi="Arial" w:cs="Arial"/>
                <w:b/>
                <w:bCs/>
                <w:color w:val="000000"/>
                <w:sz w:val="18"/>
                <w:szCs w:val="18"/>
              </w:rPr>
              <w:t>$12,647</w:t>
            </w:r>
          </w:p>
        </w:tc>
        <w:tc>
          <w:tcPr>
            <w:tcW w:w="1044" w:type="dxa"/>
            <w:tcBorders>
              <w:top w:val="single" w:sz="8" w:space="0" w:color="000000"/>
              <w:bottom w:val="single" w:sz="8" w:space="0" w:color="000000"/>
            </w:tcBorders>
            <w:vAlign w:val="center"/>
          </w:tcPr>
          <w:p w:rsidR="00145154" w:rsidRPr="00145154" w:rsidP="00145154" w14:paraId="14AF9A86" w14:textId="189E1708">
            <w:pPr>
              <w:pStyle w:val="TableParagraph"/>
              <w:spacing w:before="45"/>
              <w:ind w:right="95"/>
              <w:rPr>
                <w:b/>
                <w:sz w:val="18"/>
                <w:szCs w:val="18"/>
                <w:highlight w:val="green"/>
              </w:rPr>
            </w:pPr>
            <w:r w:rsidRPr="00145154">
              <w:rPr>
                <w:rFonts w:ascii="Arial" w:hAnsi="Arial" w:cs="Arial"/>
                <w:b/>
                <w:bCs/>
                <w:color w:val="000000"/>
                <w:sz w:val="18"/>
                <w:szCs w:val="18"/>
              </w:rPr>
              <w:t>$8</w:t>
            </w:r>
          </w:p>
        </w:tc>
        <w:tc>
          <w:tcPr>
            <w:tcW w:w="1217" w:type="dxa"/>
            <w:tcBorders>
              <w:top w:val="single" w:sz="8" w:space="0" w:color="000000"/>
              <w:bottom w:val="single" w:sz="8" w:space="0" w:color="000000"/>
            </w:tcBorders>
            <w:vAlign w:val="center"/>
          </w:tcPr>
          <w:p w:rsidR="00145154" w:rsidRPr="00145154" w:rsidP="00145154" w14:paraId="2FC7CE16" w14:textId="35ABC427">
            <w:pPr>
              <w:pStyle w:val="TableParagraph"/>
              <w:spacing w:before="45"/>
              <w:ind w:right="95"/>
              <w:rPr>
                <w:b/>
                <w:sz w:val="18"/>
                <w:szCs w:val="18"/>
                <w:highlight w:val="green"/>
              </w:rPr>
            </w:pPr>
            <w:r w:rsidRPr="00145154">
              <w:rPr>
                <w:rFonts w:ascii="Arial" w:hAnsi="Arial" w:cs="Arial"/>
                <w:b/>
                <w:bCs/>
                <w:color w:val="000000"/>
                <w:sz w:val="18"/>
                <w:szCs w:val="18"/>
              </w:rPr>
              <w:t>$13,678</w:t>
            </w:r>
          </w:p>
        </w:tc>
        <w:tc>
          <w:tcPr>
            <w:tcW w:w="1047" w:type="dxa"/>
            <w:tcBorders>
              <w:top w:val="single" w:sz="8" w:space="0" w:color="000000"/>
              <w:bottom w:val="single" w:sz="8" w:space="0" w:color="000000"/>
            </w:tcBorders>
            <w:vAlign w:val="center"/>
          </w:tcPr>
          <w:p w:rsidR="00145154" w:rsidRPr="00145154" w:rsidP="00145154" w14:paraId="1F39FFCE" w14:textId="62BE5B79">
            <w:pPr>
              <w:pStyle w:val="TableParagraph"/>
              <w:spacing w:before="45"/>
              <w:ind w:right="96"/>
              <w:rPr>
                <w:b/>
                <w:sz w:val="18"/>
                <w:szCs w:val="18"/>
                <w:highlight w:val="green"/>
              </w:rPr>
            </w:pPr>
            <w:r w:rsidRPr="00145154">
              <w:rPr>
                <w:rFonts w:ascii="Arial" w:hAnsi="Arial" w:cs="Arial"/>
                <w:b/>
                <w:bCs/>
                <w:color w:val="000000"/>
                <w:sz w:val="18"/>
                <w:szCs w:val="18"/>
              </w:rPr>
              <w:t>$8</w:t>
            </w:r>
          </w:p>
        </w:tc>
        <w:tc>
          <w:tcPr>
            <w:tcW w:w="1215" w:type="dxa"/>
            <w:tcBorders>
              <w:top w:val="single" w:sz="8" w:space="0" w:color="000000"/>
              <w:bottom w:val="single" w:sz="8" w:space="0" w:color="000000"/>
            </w:tcBorders>
            <w:vAlign w:val="center"/>
          </w:tcPr>
          <w:p w:rsidR="00145154" w:rsidRPr="00145154" w:rsidP="00145154" w14:paraId="0F174533" w14:textId="04D73FD6">
            <w:pPr>
              <w:pStyle w:val="TableParagraph"/>
              <w:spacing w:before="45"/>
              <w:ind w:right="96"/>
              <w:rPr>
                <w:b/>
                <w:sz w:val="18"/>
                <w:szCs w:val="18"/>
                <w:highlight w:val="green"/>
              </w:rPr>
            </w:pPr>
            <w:r w:rsidRPr="00145154">
              <w:rPr>
                <w:rFonts w:ascii="Arial" w:hAnsi="Arial" w:cs="Arial"/>
                <w:b/>
                <w:bCs/>
                <w:color w:val="000000"/>
                <w:sz w:val="18"/>
                <w:szCs w:val="18"/>
              </w:rPr>
              <w:t>$14,792</w:t>
            </w:r>
          </w:p>
        </w:tc>
      </w:tr>
      <w:tr w14:paraId="2F6A3127" w14:textId="77777777" w:rsidTr="00E741E1">
        <w:tblPrEx>
          <w:tblW w:w="12952" w:type="dxa"/>
          <w:tblInd w:w="110" w:type="dxa"/>
          <w:tblLayout w:type="fixed"/>
          <w:tblCellMar>
            <w:left w:w="0" w:type="dxa"/>
            <w:right w:w="0" w:type="dxa"/>
          </w:tblCellMar>
          <w:tblLook w:val="01E0"/>
        </w:tblPrEx>
        <w:trPr>
          <w:trHeight w:val="289"/>
        </w:trPr>
        <w:tc>
          <w:tcPr>
            <w:tcW w:w="12952" w:type="dxa"/>
            <w:gridSpan w:val="8"/>
            <w:tcBorders>
              <w:top w:val="single" w:sz="8" w:space="0" w:color="000000"/>
            </w:tcBorders>
            <w:shd w:val="clear" w:color="auto" w:fill="D9D9D9"/>
          </w:tcPr>
          <w:p w:rsidR="00145154" w:rsidRPr="00145154" w:rsidP="00145154" w14:paraId="7A692981" w14:textId="77777777">
            <w:pPr>
              <w:pStyle w:val="TableParagraph"/>
              <w:spacing w:before="31"/>
              <w:ind w:left="107"/>
              <w:jc w:val="left"/>
              <w:rPr>
                <w:b/>
                <w:sz w:val="18"/>
                <w:szCs w:val="18"/>
                <w:highlight w:val="green"/>
              </w:rPr>
            </w:pPr>
            <w:r w:rsidRPr="00145154">
              <w:rPr>
                <w:b/>
                <w:sz w:val="18"/>
                <w:szCs w:val="18"/>
                <w:highlight w:val="green"/>
              </w:rPr>
              <w:t>Research</w:t>
            </w:r>
            <w:r w:rsidRPr="00145154">
              <w:rPr>
                <w:b/>
                <w:spacing w:val="-8"/>
                <w:sz w:val="18"/>
                <w:szCs w:val="18"/>
                <w:highlight w:val="green"/>
              </w:rPr>
              <w:t xml:space="preserve"> </w:t>
            </w:r>
            <w:r w:rsidRPr="00145154">
              <w:rPr>
                <w:b/>
                <w:spacing w:val="-2"/>
                <w:sz w:val="18"/>
                <w:szCs w:val="18"/>
                <w:highlight w:val="green"/>
              </w:rPr>
              <w:t>Payments</w:t>
            </w:r>
          </w:p>
        </w:tc>
      </w:tr>
      <w:tr w14:paraId="10C5BA68" w14:textId="77777777" w:rsidTr="00936670">
        <w:tblPrEx>
          <w:tblW w:w="12952" w:type="dxa"/>
          <w:tblInd w:w="110" w:type="dxa"/>
          <w:tblLayout w:type="fixed"/>
          <w:tblCellMar>
            <w:left w:w="0" w:type="dxa"/>
            <w:right w:w="0" w:type="dxa"/>
          </w:tblCellMar>
          <w:tblLook w:val="01E0"/>
        </w:tblPrEx>
        <w:trPr>
          <w:trHeight w:val="290"/>
        </w:trPr>
        <w:tc>
          <w:tcPr>
            <w:tcW w:w="4555" w:type="dxa"/>
          </w:tcPr>
          <w:p w:rsidR="00145154" w:rsidRPr="008E26C9" w:rsidP="00145154" w14:paraId="17EC5F3D" w14:textId="77777777">
            <w:pPr>
              <w:pStyle w:val="TableParagraph"/>
              <w:spacing w:before="31"/>
              <w:ind w:left="107"/>
              <w:jc w:val="left"/>
              <w:rPr>
                <w:sz w:val="20"/>
                <w:highlight w:val="green"/>
              </w:rPr>
            </w:pPr>
            <w:r w:rsidRPr="008E26C9">
              <w:rPr>
                <w:spacing w:val="-2"/>
                <w:sz w:val="20"/>
                <w:highlight w:val="green"/>
              </w:rPr>
              <w:t>Collection</w:t>
            </w:r>
          </w:p>
        </w:tc>
        <w:tc>
          <w:tcPr>
            <w:tcW w:w="1291" w:type="dxa"/>
          </w:tcPr>
          <w:p w:rsidR="00145154" w:rsidRPr="008E26C9" w:rsidP="00145154" w14:paraId="620E783B" w14:textId="2D015446">
            <w:pPr>
              <w:pStyle w:val="TableParagraph"/>
              <w:spacing w:before="31"/>
              <w:ind w:left="406" w:right="395"/>
              <w:jc w:val="center"/>
              <w:rPr>
                <w:sz w:val="18"/>
                <w:szCs w:val="18"/>
                <w:highlight w:val="green"/>
              </w:rPr>
            </w:pPr>
            <w:r w:rsidRPr="008E26C9">
              <w:rPr>
                <w:sz w:val="18"/>
                <w:szCs w:val="18"/>
              </w:rPr>
              <w:t>1,768</w:t>
            </w:r>
          </w:p>
        </w:tc>
        <w:tc>
          <w:tcPr>
            <w:tcW w:w="1289" w:type="dxa"/>
            <w:vAlign w:val="center"/>
          </w:tcPr>
          <w:p w:rsidR="00145154" w:rsidRPr="00145154" w:rsidP="00145154" w14:paraId="60275DCD" w14:textId="575F3AE9">
            <w:pPr>
              <w:pStyle w:val="TableParagraph"/>
              <w:spacing w:before="43"/>
              <w:ind w:right="95"/>
              <w:rPr>
                <w:sz w:val="18"/>
                <w:szCs w:val="18"/>
                <w:highlight w:val="green"/>
              </w:rPr>
            </w:pPr>
            <w:r w:rsidRPr="00145154">
              <w:rPr>
                <w:rFonts w:ascii="Arial" w:hAnsi="Arial" w:cs="Arial"/>
                <w:color w:val="000000"/>
                <w:sz w:val="18"/>
                <w:szCs w:val="18"/>
              </w:rPr>
              <w:t>$6,544</w:t>
            </w:r>
          </w:p>
        </w:tc>
        <w:tc>
          <w:tcPr>
            <w:tcW w:w="1294" w:type="dxa"/>
            <w:vAlign w:val="center"/>
          </w:tcPr>
          <w:p w:rsidR="00145154" w:rsidRPr="00145154" w:rsidP="00145154" w14:paraId="614670AA" w14:textId="4283C98F">
            <w:pPr>
              <w:pStyle w:val="TableParagraph"/>
              <w:spacing w:before="43"/>
              <w:ind w:right="98"/>
              <w:rPr>
                <w:sz w:val="18"/>
                <w:szCs w:val="18"/>
                <w:highlight w:val="green"/>
              </w:rPr>
            </w:pPr>
            <w:r w:rsidRPr="00145154">
              <w:rPr>
                <w:rFonts w:ascii="Arial" w:hAnsi="Arial" w:cs="Arial"/>
                <w:color w:val="000000"/>
                <w:sz w:val="18"/>
                <w:szCs w:val="18"/>
              </w:rPr>
              <w:t>$11,569,153</w:t>
            </w:r>
          </w:p>
        </w:tc>
        <w:tc>
          <w:tcPr>
            <w:tcW w:w="1044" w:type="dxa"/>
            <w:vAlign w:val="center"/>
          </w:tcPr>
          <w:p w:rsidR="00145154" w:rsidRPr="00145154" w:rsidP="00145154" w14:paraId="665D18E0" w14:textId="0B7F169B">
            <w:pPr>
              <w:pStyle w:val="TableParagraph"/>
              <w:spacing w:before="43"/>
              <w:ind w:right="95"/>
              <w:rPr>
                <w:sz w:val="18"/>
                <w:szCs w:val="18"/>
                <w:highlight w:val="green"/>
              </w:rPr>
            </w:pPr>
            <w:r w:rsidRPr="00145154">
              <w:rPr>
                <w:rFonts w:ascii="Arial" w:hAnsi="Arial" w:cs="Arial"/>
                <w:color w:val="000000"/>
                <w:sz w:val="18"/>
                <w:szCs w:val="18"/>
              </w:rPr>
              <w:t>$7,077</w:t>
            </w:r>
          </w:p>
        </w:tc>
        <w:tc>
          <w:tcPr>
            <w:tcW w:w="1217" w:type="dxa"/>
            <w:vAlign w:val="center"/>
          </w:tcPr>
          <w:p w:rsidR="00145154" w:rsidRPr="00145154" w:rsidP="00145154" w14:paraId="1C903187" w14:textId="12777828">
            <w:pPr>
              <w:pStyle w:val="TableParagraph"/>
              <w:spacing w:before="43"/>
              <w:ind w:right="96"/>
              <w:rPr>
                <w:sz w:val="18"/>
                <w:szCs w:val="18"/>
                <w:highlight w:val="green"/>
              </w:rPr>
            </w:pPr>
            <w:r w:rsidRPr="00145154">
              <w:rPr>
                <w:rFonts w:ascii="Arial" w:hAnsi="Arial" w:cs="Arial"/>
                <w:color w:val="000000"/>
                <w:sz w:val="18"/>
                <w:szCs w:val="18"/>
              </w:rPr>
              <w:t>$12,512,039</w:t>
            </w:r>
          </w:p>
        </w:tc>
        <w:tc>
          <w:tcPr>
            <w:tcW w:w="1047" w:type="dxa"/>
            <w:vAlign w:val="center"/>
          </w:tcPr>
          <w:p w:rsidR="00145154" w:rsidRPr="00145154" w:rsidP="00145154" w14:paraId="62C8CDF3" w14:textId="752CE36D">
            <w:pPr>
              <w:pStyle w:val="TableParagraph"/>
              <w:spacing w:before="43"/>
              <w:ind w:right="96"/>
              <w:rPr>
                <w:sz w:val="18"/>
                <w:szCs w:val="18"/>
                <w:highlight w:val="green"/>
              </w:rPr>
            </w:pPr>
            <w:r w:rsidRPr="00145154">
              <w:rPr>
                <w:rFonts w:ascii="Arial" w:hAnsi="Arial" w:cs="Arial"/>
                <w:color w:val="000000"/>
                <w:sz w:val="18"/>
                <w:szCs w:val="18"/>
              </w:rPr>
              <w:t>$7,654</w:t>
            </w:r>
          </w:p>
        </w:tc>
        <w:tc>
          <w:tcPr>
            <w:tcW w:w="1215" w:type="dxa"/>
            <w:vAlign w:val="center"/>
          </w:tcPr>
          <w:p w:rsidR="00145154" w:rsidRPr="00145154" w:rsidP="00145154" w14:paraId="4C91CF2C" w14:textId="4FD96B22">
            <w:pPr>
              <w:pStyle w:val="TableParagraph"/>
              <w:spacing w:before="43"/>
              <w:ind w:right="97"/>
              <w:rPr>
                <w:sz w:val="18"/>
                <w:szCs w:val="18"/>
                <w:highlight w:val="green"/>
              </w:rPr>
            </w:pPr>
            <w:r w:rsidRPr="00145154">
              <w:rPr>
                <w:rFonts w:ascii="Arial" w:hAnsi="Arial" w:cs="Arial"/>
                <w:color w:val="000000"/>
                <w:sz w:val="18"/>
                <w:szCs w:val="18"/>
              </w:rPr>
              <w:t>$13,531,770</w:t>
            </w:r>
          </w:p>
        </w:tc>
      </w:tr>
      <w:tr w14:paraId="3E14209F" w14:textId="77777777" w:rsidTr="00936670">
        <w:tblPrEx>
          <w:tblW w:w="12952" w:type="dxa"/>
          <w:tblInd w:w="110" w:type="dxa"/>
          <w:tblLayout w:type="fixed"/>
          <w:tblCellMar>
            <w:left w:w="0" w:type="dxa"/>
            <w:right w:w="0" w:type="dxa"/>
          </w:tblCellMar>
          <w:tblLook w:val="01E0"/>
        </w:tblPrEx>
        <w:trPr>
          <w:trHeight w:val="299"/>
        </w:trPr>
        <w:tc>
          <w:tcPr>
            <w:tcW w:w="4555" w:type="dxa"/>
            <w:tcBorders>
              <w:bottom w:val="single" w:sz="8" w:space="0" w:color="000000"/>
            </w:tcBorders>
          </w:tcPr>
          <w:p w:rsidR="00145154" w:rsidRPr="008E26C9" w:rsidP="00145154" w14:paraId="0C8CDF15" w14:textId="77777777">
            <w:pPr>
              <w:pStyle w:val="TableParagraph"/>
              <w:spacing w:before="36"/>
              <w:ind w:left="107"/>
              <w:jc w:val="left"/>
              <w:rPr>
                <w:sz w:val="20"/>
                <w:highlight w:val="green"/>
              </w:rPr>
            </w:pPr>
            <w:r w:rsidRPr="008E26C9">
              <w:rPr>
                <w:spacing w:val="-2"/>
                <w:sz w:val="20"/>
                <w:highlight w:val="green"/>
              </w:rPr>
              <w:t>Reporting</w:t>
            </w:r>
          </w:p>
        </w:tc>
        <w:tc>
          <w:tcPr>
            <w:tcW w:w="1291" w:type="dxa"/>
            <w:tcBorders>
              <w:bottom w:val="single" w:sz="8" w:space="0" w:color="000000"/>
            </w:tcBorders>
          </w:tcPr>
          <w:p w:rsidR="00145154" w:rsidRPr="008E26C9" w:rsidP="00145154" w14:paraId="1356DE0E" w14:textId="36FD3F9C">
            <w:pPr>
              <w:pStyle w:val="TableParagraph"/>
              <w:spacing w:before="36"/>
              <w:ind w:left="406" w:right="395"/>
              <w:jc w:val="center"/>
              <w:rPr>
                <w:sz w:val="18"/>
                <w:szCs w:val="18"/>
                <w:highlight w:val="green"/>
              </w:rPr>
            </w:pPr>
            <w:r w:rsidRPr="008E26C9">
              <w:rPr>
                <w:sz w:val="18"/>
                <w:szCs w:val="18"/>
              </w:rPr>
              <w:t>1,768</w:t>
            </w:r>
          </w:p>
        </w:tc>
        <w:tc>
          <w:tcPr>
            <w:tcW w:w="1289" w:type="dxa"/>
            <w:tcBorders>
              <w:bottom w:val="single" w:sz="8" w:space="0" w:color="000000"/>
            </w:tcBorders>
            <w:vAlign w:val="center"/>
          </w:tcPr>
          <w:p w:rsidR="00145154" w:rsidRPr="00145154" w:rsidP="00145154" w14:paraId="0691861F" w14:textId="26ABE5CB">
            <w:pPr>
              <w:pStyle w:val="TableParagraph"/>
              <w:spacing w:before="47"/>
              <w:ind w:right="94"/>
              <w:rPr>
                <w:sz w:val="18"/>
                <w:szCs w:val="18"/>
                <w:highlight w:val="green"/>
              </w:rPr>
            </w:pPr>
            <w:r w:rsidRPr="00145154">
              <w:rPr>
                <w:rFonts w:ascii="Arial" w:hAnsi="Arial" w:cs="Arial"/>
                <w:color w:val="000000"/>
                <w:sz w:val="18"/>
                <w:szCs w:val="18"/>
              </w:rPr>
              <w:t>$1,636</w:t>
            </w:r>
          </w:p>
        </w:tc>
        <w:tc>
          <w:tcPr>
            <w:tcW w:w="1294" w:type="dxa"/>
            <w:tcBorders>
              <w:bottom w:val="single" w:sz="8" w:space="0" w:color="000000"/>
            </w:tcBorders>
            <w:vAlign w:val="center"/>
          </w:tcPr>
          <w:p w:rsidR="00145154" w:rsidRPr="00145154" w:rsidP="00145154" w14:paraId="17D30E3C" w14:textId="012203B8">
            <w:pPr>
              <w:pStyle w:val="TableParagraph"/>
              <w:spacing w:before="47"/>
              <w:ind w:right="98"/>
              <w:rPr>
                <w:sz w:val="18"/>
                <w:szCs w:val="18"/>
                <w:highlight w:val="green"/>
              </w:rPr>
            </w:pPr>
            <w:r w:rsidRPr="00145154">
              <w:rPr>
                <w:rFonts w:ascii="Arial" w:hAnsi="Arial" w:cs="Arial"/>
                <w:color w:val="000000"/>
                <w:sz w:val="18"/>
                <w:szCs w:val="18"/>
              </w:rPr>
              <w:t>$2,892,288</w:t>
            </w:r>
          </w:p>
        </w:tc>
        <w:tc>
          <w:tcPr>
            <w:tcW w:w="1044" w:type="dxa"/>
            <w:tcBorders>
              <w:bottom w:val="single" w:sz="8" w:space="0" w:color="000000"/>
            </w:tcBorders>
            <w:vAlign w:val="center"/>
          </w:tcPr>
          <w:p w:rsidR="00145154" w:rsidRPr="00145154" w:rsidP="00145154" w14:paraId="16D5C567" w14:textId="2ED6524D">
            <w:pPr>
              <w:pStyle w:val="TableParagraph"/>
              <w:spacing w:before="47"/>
              <w:ind w:right="95"/>
              <w:rPr>
                <w:sz w:val="18"/>
                <w:szCs w:val="18"/>
                <w:highlight w:val="green"/>
              </w:rPr>
            </w:pPr>
            <w:r w:rsidRPr="00145154">
              <w:rPr>
                <w:rFonts w:ascii="Arial" w:hAnsi="Arial" w:cs="Arial"/>
                <w:color w:val="000000"/>
                <w:sz w:val="18"/>
                <w:szCs w:val="18"/>
              </w:rPr>
              <w:t>$1,769</w:t>
            </w:r>
          </w:p>
        </w:tc>
        <w:tc>
          <w:tcPr>
            <w:tcW w:w="1217" w:type="dxa"/>
            <w:tcBorders>
              <w:bottom w:val="single" w:sz="8" w:space="0" w:color="000000"/>
            </w:tcBorders>
            <w:vAlign w:val="center"/>
          </w:tcPr>
          <w:p w:rsidR="00145154" w:rsidRPr="00145154" w:rsidP="00145154" w14:paraId="2202BD56" w14:textId="3F49D4A8">
            <w:pPr>
              <w:pStyle w:val="TableParagraph"/>
              <w:spacing w:before="47"/>
              <w:ind w:right="96"/>
              <w:rPr>
                <w:sz w:val="18"/>
                <w:szCs w:val="18"/>
                <w:highlight w:val="green"/>
              </w:rPr>
            </w:pPr>
            <w:r w:rsidRPr="00145154">
              <w:rPr>
                <w:rFonts w:ascii="Arial" w:hAnsi="Arial" w:cs="Arial"/>
                <w:color w:val="000000"/>
                <w:sz w:val="18"/>
                <w:szCs w:val="18"/>
              </w:rPr>
              <w:t>$3,128,010</w:t>
            </w:r>
          </w:p>
        </w:tc>
        <w:tc>
          <w:tcPr>
            <w:tcW w:w="1047" w:type="dxa"/>
            <w:tcBorders>
              <w:bottom w:val="single" w:sz="8" w:space="0" w:color="000000"/>
            </w:tcBorders>
            <w:vAlign w:val="center"/>
          </w:tcPr>
          <w:p w:rsidR="00145154" w:rsidRPr="00145154" w:rsidP="00145154" w14:paraId="5E265991" w14:textId="785001DB">
            <w:pPr>
              <w:pStyle w:val="TableParagraph"/>
              <w:spacing w:before="47"/>
              <w:ind w:right="95"/>
              <w:rPr>
                <w:sz w:val="18"/>
                <w:szCs w:val="18"/>
                <w:highlight w:val="green"/>
              </w:rPr>
            </w:pPr>
            <w:r w:rsidRPr="00145154">
              <w:rPr>
                <w:rFonts w:ascii="Arial" w:hAnsi="Arial" w:cs="Arial"/>
                <w:color w:val="000000"/>
                <w:sz w:val="18"/>
                <w:szCs w:val="18"/>
              </w:rPr>
              <w:t>$1,913</w:t>
            </w:r>
          </w:p>
        </w:tc>
        <w:tc>
          <w:tcPr>
            <w:tcW w:w="1215" w:type="dxa"/>
            <w:tcBorders>
              <w:bottom w:val="single" w:sz="8" w:space="0" w:color="000000"/>
            </w:tcBorders>
            <w:vAlign w:val="center"/>
          </w:tcPr>
          <w:p w:rsidR="00145154" w:rsidRPr="00145154" w:rsidP="00145154" w14:paraId="0046FAE7" w14:textId="0F9372E2">
            <w:pPr>
              <w:pStyle w:val="TableParagraph"/>
              <w:spacing w:before="47"/>
              <w:ind w:right="97"/>
              <w:rPr>
                <w:sz w:val="18"/>
                <w:szCs w:val="18"/>
                <w:highlight w:val="green"/>
              </w:rPr>
            </w:pPr>
            <w:r w:rsidRPr="00145154">
              <w:rPr>
                <w:rFonts w:ascii="Arial" w:hAnsi="Arial" w:cs="Arial"/>
                <w:color w:val="000000"/>
                <w:sz w:val="18"/>
                <w:szCs w:val="18"/>
              </w:rPr>
              <w:t>$3,382,942</w:t>
            </w:r>
          </w:p>
        </w:tc>
      </w:tr>
      <w:tr w14:paraId="1E0BB8CA" w14:textId="77777777" w:rsidTr="00936670">
        <w:tblPrEx>
          <w:tblW w:w="12952" w:type="dxa"/>
          <w:tblInd w:w="110" w:type="dxa"/>
          <w:tblLayout w:type="fixed"/>
          <w:tblCellMar>
            <w:left w:w="0" w:type="dxa"/>
            <w:right w:w="0" w:type="dxa"/>
          </w:tblCellMar>
          <w:tblLook w:val="01E0"/>
        </w:tblPrEx>
        <w:trPr>
          <w:trHeight w:val="301"/>
        </w:trPr>
        <w:tc>
          <w:tcPr>
            <w:tcW w:w="4555" w:type="dxa"/>
            <w:tcBorders>
              <w:top w:val="single" w:sz="8" w:space="0" w:color="000000"/>
              <w:bottom w:val="single" w:sz="8" w:space="0" w:color="000000"/>
            </w:tcBorders>
          </w:tcPr>
          <w:p w:rsidR="00145154" w:rsidRPr="008E26C9" w:rsidP="00145154" w14:paraId="25345027" w14:textId="77777777">
            <w:pPr>
              <w:pStyle w:val="TableParagraph"/>
              <w:spacing w:before="36"/>
              <w:ind w:left="107"/>
              <w:jc w:val="left"/>
              <w:rPr>
                <w:b/>
                <w:sz w:val="20"/>
                <w:highlight w:val="green"/>
              </w:rPr>
            </w:pPr>
            <w:r w:rsidRPr="008E26C9">
              <w:rPr>
                <w:b/>
                <w:spacing w:val="-2"/>
                <w:sz w:val="20"/>
                <w:highlight w:val="green"/>
              </w:rPr>
              <w:t>Subtotal</w:t>
            </w:r>
          </w:p>
        </w:tc>
        <w:tc>
          <w:tcPr>
            <w:tcW w:w="1291" w:type="dxa"/>
            <w:tcBorders>
              <w:top w:val="single" w:sz="8" w:space="0" w:color="000000"/>
              <w:bottom w:val="single" w:sz="8" w:space="0" w:color="000000"/>
            </w:tcBorders>
          </w:tcPr>
          <w:p w:rsidR="00145154" w:rsidRPr="008E26C9" w:rsidP="00145154" w14:paraId="62F3A89B" w14:textId="77777777">
            <w:pPr>
              <w:pStyle w:val="TableParagraph"/>
              <w:jc w:val="left"/>
              <w:rPr>
                <w:sz w:val="18"/>
                <w:szCs w:val="18"/>
                <w:highlight w:val="green"/>
              </w:rPr>
            </w:pPr>
          </w:p>
        </w:tc>
        <w:tc>
          <w:tcPr>
            <w:tcW w:w="1289" w:type="dxa"/>
            <w:tcBorders>
              <w:top w:val="single" w:sz="8" w:space="0" w:color="000000"/>
              <w:bottom w:val="single" w:sz="8" w:space="0" w:color="000000"/>
            </w:tcBorders>
            <w:vAlign w:val="center"/>
          </w:tcPr>
          <w:p w:rsidR="00145154" w:rsidRPr="00145154" w:rsidP="00145154" w14:paraId="3898243E" w14:textId="07431CCC">
            <w:pPr>
              <w:pStyle w:val="TableParagraph"/>
              <w:spacing w:before="47"/>
              <w:ind w:right="95"/>
              <w:rPr>
                <w:b/>
                <w:sz w:val="18"/>
                <w:szCs w:val="18"/>
                <w:highlight w:val="green"/>
              </w:rPr>
            </w:pPr>
            <w:r w:rsidRPr="00145154">
              <w:rPr>
                <w:rFonts w:ascii="Arial" w:hAnsi="Arial" w:cs="Arial"/>
                <w:b/>
                <w:bCs/>
                <w:color w:val="000000"/>
                <w:sz w:val="18"/>
                <w:szCs w:val="18"/>
              </w:rPr>
              <w:t>$8,180</w:t>
            </w:r>
          </w:p>
        </w:tc>
        <w:tc>
          <w:tcPr>
            <w:tcW w:w="1294" w:type="dxa"/>
            <w:tcBorders>
              <w:top w:val="single" w:sz="8" w:space="0" w:color="000000"/>
              <w:bottom w:val="single" w:sz="8" w:space="0" w:color="000000"/>
            </w:tcBorders>
            <w:vAlign w:val="center"/>
          </w:tcPr>
          <w:p w:rsidR="00145154" w:rsidRPr="00145154" w:rsidP="00145154" w14:paraId="3FB32182" w14:textId="08F4FEFD">
            <w:pPr>
              <w:pStyle w:val="TableParagraph"/>
              <w:spacing w:before="47"/>
              <w:ind w:right="98"/>
              <w:rPr>
                <w:b/>
                <w:sz w:val="18"/>
                <w:szCs w:val="18"/>
                <w:highlight w:val="green"/>
              </w:rPr>
            </w:pPr>
            <w:r w:rsidRPr="00145154">
              <w:rPr>
                <w:rFonts w:ascii="Arial" w:hAnsi="Arial" w:cs="Arial"/>
                <w:b/>
                <w:bCs/>
                <w:color w:val="000000"/>
                <w:sz w:val="18"/>
                <w:szCs w:val="18"/>
              </w:rPr>
              <w:t>$14,461,441</w:t>
            </w:r>
          </w:p>
        </w:tc>
        <w:tc>
          <w:tcPr>
            <w:tcW w:w="1044" w:type="dxa"/>
            <w:tcBorders>
              <w:top w:val="single" w:sz="8" w:space="0" w:color="000000"/>
              <w:bottom w:val="single" w:sz="8" w:space="0" w:color="000000"/>
            </w:tcBorders>
            <w:vAlign w:val="center"/>
          </w:tcPr>
          <w:p w:rsidR="00145154" w:rsidRPr="00145154" w:rsidP="00145154" w14:paraId="561960E6" w14:textId="68A88A67">
            <w:pPr>
              <w:pStyle w:val="TableParagraph"/>
              <w:spacing w:before="47"/>
              <w:ind w:right="95"/>
              <w:rPr>
                <w:b/>
                <w:sz w:val="18"/>
                <w:szCs w:val="18"/>
                <w:highlight w:val="green"/>
              </w:rPr>
            </w:pPr>
            <w:r w:rsidRPr="00145154">
              <w:rPr>
                <w:rFonts w:ascii="Arial" w:hAnsi="Arial" w:cs="Arial"/>
                <w:b/>
                <w:bCs/>
                <w:color w:val="000000"/>
                <w:sz w:val="18"/>
                <w:szCs w:val="18"/>
              </w:rPr>
              <w:t>$8,846</w:t>
            </w:r>
          </w:p>
        </w:tc>
        <w:tc>
          <w:tcPr>
            <w:tcW w:w="1217" w:type="dxa"/>
            <w:tcBorders>
              <w:top w:val="single" w:sz="8" w:space="0" w:color="000000"/>
              <w:bottom w:val="single" w:sz="8" w:space="0" w:color="000000"/>
            </w:tcBorders>
            <w:vAlign w:val="center"/>
          </w:tcPr>
          <w:p w:rsidR="00145154" w:rsidRPr="00145154" w:rsidP="00145154" w14:paraId="26A74E3E" w14:textId="3BCD8215">
            <w:pPr>
              <w:pStyle w:val="TableParagraph"/>
              <w:spacing w:before="47"/>
              <w:ind w:right="96"/>
              <w:rPr>
                <w:sz w:val="18"/>
                <w:szCs w:val="18"/>
                <w:highlight w:val="green"/>
              </w:rPr>
            </w:pPr>
            <w:r w:rsidRPr="00145154">
              <w:rPr>
                <w:rFonts w:ascii="Arial" w:hAnsi="Arial" w:cs="Arial"/>
                <w:color w:val="000000"/>
                <w:sz w:val="18"/>
                <w:szCs w:val="18"/>
              </w:rPr>
              <w:t>$15,640,048</w:t>
            </w:r>
          </w:p>
        </w:tc>
        <w:tc>
          <w:tcPr>
            <w:tcW w:w="1047" w:type="dxa"/>
            <w:tcBorders>
              <w:top w:val="single" w:sz="8" w:space="0" w:color="000000"/>
              <w:bottom w:val="single" w:sz="8" w:space="0" w:color="000000"/>
            </w:tcBorders>
            <w:vAlign w:val="center"/>
          </w:tcPr>
          <w:p w:rsidR="00145154" w:rsidRPr="00145154" w:rsidP="00145154" w14:paraId="7B716F92" w14:textId="7B09632B">
            <w:pPr>
              <w:pStyle w:val="TableParagraph"/>
              <w:spacing w:before="47"/>
              <w:ind w:right="96"/>
              <w:rPr>
                <w:b/>
                <w:sz w:val="18"/>
                <w:szCs w:val="18"/>
                <w:highlight w:val="green"/>
              </w:rPr>
            </w:pPr>
            <w:r w:rsidRPr="00145154">
              <w:rPr>
                <w:rFonts w:ascii="Arial" w:hAnsi="Arial" w:cs="Arial"/>
                <w:b/>
                <w:bCs/>
                <w:color w:val="000000"/>
                <w:sz w:val="18"/>
                <w:szCs w:val="18"/>
              </w:rPr>
              <w:t>$9,567</w:t>
            </w:r>
          </w:p>
        </w:tc>
        <w:tc>
          <w:tcPr>
            <w:tcW w:w="1215" w:type="dxa"/>
            <w:tcBorders>
              <w:top w:val="single" w:sz="8" w:space="0" w:color="000000"/>
              <w:bottom w:val="single" w:sz="8" w:space="0" w:color="000000"/>
            </w:tcBorders>
            <w:vAlign w:val="center"/>
          </w:tcPr>
          <w:p w:rsidR="00145154" w:rsidRPr="00145154" w:rsidP="00145154" w14:paraId="49D22614" w14:textId="37F9E9AD">
            <w:pPr>
              <w:pStyle w:val="TableParagraph"/>
              <w:spacing w:before="47"/>
              <w:ind w:right="97"/>
              <w:rPr>
                <w:b/>
                <w:sz w:val="18"/>
                <w:szCs w:val="18"/>
                <w:highlight w:val="green"/>
              </w:rPr>
            </w:pPr>
            <w:r w:rsidRPr="00145154">
              <w:rPr>
                <w:rFonts w:ascii="Arial" w:hAnsi="Arial" w:cs="Arial"/>
                <w:b/>
                <w:bCs/>
                <w:color w:val="000000"/>
                <w:sz w:val="18"/>
                <w:szCs w:val="18"/>
              </w:rPr>
              <w:t>$16,914,712</w:t>
            </w:r>
          </w:p>
        </w:tc>
      </w:tr>
      <w:tr w14:paraId="5FA91589" w14:textId="77777777" w:rsidTr="00936670">
        <w:tblPrEx>
          <w:tblW w:w="12952" w:type="dxa"/>
          <w:tblInd w:w="110" w:type="dxa"/>
          <w:tblLayout w:type="fixed"/>
          <w:tblCellMar>
            <w:left w:w="0" w:type="dxa"/>
            <w:right w:w="0" w:type="dxa"/>
          </w:tblCellMar>
          <w:tblLook w:val="01E0"/>
        </w:tblPrEx>
        <w:trPr>
          <w:trHeight w:val="289"/>
        </w:trPr>
        <w:tc>
          <w:tcPr>
            <w:tcW w:w="4555" w:type="dxa"/>
            <w:tcBorders>
              <w:top w:val="single" w:sz="8" w:space="0" w:color="000000"/>
            </w:tcBorders>
          </w:tcPr>
          <w:p w:rsidR="00145154" w:rsidRPr="008E26C9" w:rsidP="00145154" w14:paraId="42BCE9F6" w14:textId="77777777">
            <w:pPr>
              <w:pStyle w:val="TableParagraph"/>
              <w:spacing w:before="29"/>
              <w:ind w:left="107"/>
              <w:jc w:val="left"/>
              <w:rPr>
                <w:b/>
                <w:sz w:val="20"/>
                <w:highlight w:val="green"/>
              </w:rPr>
            </w:pPr>
            <w:r w:rsidRPr="008E26C9">
              <w:rPr>
                <w:b/>
                <w:spacing w:val="-2"/>
                <w:sz w:val="20"/>
                <w:highlight w:val="green"/>
              </w:rPr>
              <w:t>Total</w:t>
            </w:r>
          </w:p>
        </w:tc>
        <w:tc>
          <w:tcPr>
            <w:tcW w:w="1291" w:type="dxa"/>
            <w:tcBorders>
              <w:top w:val="single" w:sz="8" w:space="0" w:color="000000"/>
            </w:tcBorders>
          </w:tcPr>
          <w:p w:rsidR="00145154" w:rsidRPr="008E26C9" w:rsidP="00145154" w14:paraId="64684E45" w14:textId="77777777">
            <w:pPr>
              <w:pStyle w:val="TableParagraph"/>
              <w:jc w:val="left"/>
              <w:rPr>
                <w:sz w:val="18"/>
                <w:szCs w:val="18"/>
                <w:highlight w:val="green"/>
              </w:rPr>
            </w:pPr>
          </w:p>
        </w:tc>
        <w:tc>
          <w:tcPr>
            <w:tcW w:w="1289" w:type="dxa"/>
            <w:tcBorders>
              <w:top w:val="single" w:sz="8" w:space="0" w:color="000000"/>
            </w:tcBorders>
            <w:vAlign w:val="center"/>
          </w:tcPr>
          <w:p w:rsidR="00145154" w:rsidRPr="00145154" w:rsidP="00145154" w14:paraId="108F86FC" w14:textId="02CA488A">
            <w:pPr>
              <w:pStyle w:val="TableParagraph"/>
              <w:spacing w:before="40"/>
              <w:ind w:right="94"/>
              <w:rPr>
                <w:b/>
                <w:sz w:val="18"/>
                <w:szCs w:val="18"/>
                <w:highlight w:val="green"/>
              </w:rPr>
            </w:pPr>
            <w:r w:rsidRPr="00145154">
              <w:rPr>
                <w:rFonts w:ascii="Arial" w:hAnsi="Arial" w:cs="Arial"/>
                <w:b/>
                <w:bCs/>
                <w:color w:val="000000"/>
                <w:sz w:val="18"/>
                <w:szCs w:val="18"/>
              </w:rPr>
              <w:t>$60,117</w:t>
            </w:r>
          </w:p>
        </w:tc>
        <w:tc>
          <w:tcPr>
            <w:tcW w:w="1294" w:type="dxa"/>
            <w:tcBorders>
              <w:top w:val="single" w:sz="8" w:space="0" w:color="000000"/>
            </w:tcBorders>
            <w:vAlign w:val="center"/>
          </w:tcPr>
          <w:p w:rsidR="00145154" w:rsidRPr="00145154" w:rsidP="00145154" w14:paraId="6D3A23D2" w14:textId="29D8E088">
            <w:pPr>
              <w:pStyle w:val="TableParagraph"/>
              <w:spacing w:before="40"/>
              <w:ind w:right="98"/>
              <w:rPr>
                <w:b/>
                <w:sz w:val="18"/>
                <w:szCs w:val="18"/>
                <w:highlight w:val="green"/>
              </w:rPr>
            </w:pPr>
            <w:r w:rsidRPr="00145154">
              <w:rPr>
                <w:rFonts w:ascii="Arial" w:hAnsi="Arial" w:cs="Arial"/>
                <w:b/>
                <w:bCs/>
                <w:color w:val="000000"/>
                <w:sz w:val="18"/>
                <w:szCs w:val="18"/>
              </w:rPr>
              <w:t>$106,287,207</w:t>
            </w:r>
          </w:p>
        </w:tc>
        <w:tc>
          <w:tcPr>
            <w:tcW w:w="1044" w:type="dxa"/>
            <w:tcBorders>
              <w:top w:val="single" w:sz="8" w:space="0" w:color="000000"/>
            </w:tcBorders>
            <w:vAlign w:val="center"/>
          </w:tcPr>
          <w:p w:rsidR="00145154" w:rsidRPr="00145154" w:rsidP="00145154" w14:paraId="6A7D2AEB" w14:textId="790F058B">
            <w:pPr>
              <w:pStyle w:val="TableParagraph"/>
              <w:spacing w:before="40"/>
              <w:ind w:right="95"/>
              <w:rPr>
                <w:b/>
                <w:sz w:val="18"/>
                <w:szCs w:val="18"/>
                <w:highlight w:val="green"/>
              </w:rPr>
            </w:pPr>
            <w:r w:rsidRPr="00145154">
              <w:rPr>
                <w:rFonts w:ascii="Arial" w:hAnsi="Arial" w:cs="Arial"/>
                <w:b/>
                <w:bCs/>
                <w:color w:val="000000"/>
                <w:sz w:val="18"/>
                <w:szCs w:val="18"/>
              </w:rPr>
              <w:t>$65,017</w:t>
            </w:r>
          </w:p>
        </w:tc>
        <w:tc>
          <w:tcPr>
            <w:tcW w:w="1217" w:type="dxa"/>
            <w:tcBorders>
              <w:top w:val="single" w:sz="8" w:space="0" w:color="000000"/>
            </w:tcBorders>
            <w:vAlign w:val="center"/>
          </w:tcPr>
          <w:p w:rsidR="00145154" w:rsidRPr="00145154" w:rsidP="00145154" w14:paraId="5EE46E7C" w14:textId="5B6298C7">
            <w:pPr>
              <w:pStyle w:val="TableParagraph"/>
              <w:spacing w:before="40"/>
              <w:ind w:right="97"/>
              <w:rPr>
                <w:b/>
                <w:sz w:val="18"/>
                <w:szCs w:val="18"/>
                <w:highlight w:val="green"/>
              </w:rPr>
            </w:pPr>
            <w:r w:rsidRPr="00145154">
              <w:rPr>
                <w:rFonts w:ascii="Arial" w:hAnsi="Arial" w:cs="Arial"/>
                <w:b/>
                <w:bCs/>
                <w:color w:val="000000"/>
                <w:sz w:val="18"/>
                <w:szCs w:val="18"/>
              </w:rPr>
              <w:t>$114,949,615</w:t>
            </w:r>
          </w:p>
        </w:tc>
        <w:tc>
          <w:tcPr>
            <w:tcW w:w="1047" w:type="dxa"/>
            <w:tcBorders>
              <w:top w:val="single" w:sz="8" w:space="0" w:color="000000"/>
            </w:tcBorders>
            <w:vAlign w:val="center"/>
          </w:tcPr>
          <w:p w:rsidR="00145154" w:rsidRPr="00145154" w:rsidP="00145154" w14:paraId="7C6F6136" w14:textId="4522B6D6">
            <w:pPr>
              <w:pStyle w:val="TableParagraph"/>
              <w:spacing w:before="40"/>
              <w:ind w:right="95"/>
              <w:rPr>
                <w:b/>
                <w:sz w:val="18"/>
                <w:szCs w:val="18"/>
                <w:highlight w:val="green"/>
              </w:rPr>
            </w:pPr>
            <w:r w:rsidRPr="00145154">
              <w:rPr>
                <w:rFonts w:ascii="Arial" w:hAnsi="Arial" w:cs="Arial"/>
                <w:b/>
                <w:bCs/>
                <w:color w:val="000000"/>
                <w:sz w:val="18"/>
                <w:szCs w:val="18"/>
              </w:rPr>
              <w:t>$70,316</w:t>
            </w:r>
          </w:p>
        </w:tc>
        <w:tc>
          <w:tcPr>
            <w:tcW w:w="1215" w:type="dxa"/>
            <w:tcBorders>
              <w:top w:val="single" w:sz="8" w:space="0" w:color="000000"/>
            </w:tcBorders>
            <w:vAlign w:val="center"/>
          </w:tcPr>
          <w:p w:rsidR="00145154" w:rsidRPr="00145154" w:rsidP="00145154" w14:paraId="57F15079" w14:textId="5A7F0D92">
            <w:pPr>
              <w:pStyle w:val="TableParagraph"/>
              <w:spacing w:before="40"/>
              <w:ind w:right="97"/>
              <w:rPr>
                <w:b/>
                <w:sz w:val="18"/>
                <w:szCs w:val="18"/>
                <w:highlight w:val="green"/>
              </w:rPr>
            </w:pPr>
            <w:r w:rsidRPr="00145154">
              <w:rPr>
                <w:rFonts w:ascii="Arial" w:hAnsi="Arial" w:cs="Arial"/>
                <w:b/>
                <w:bCs/>
                <w:color w:val="000000"/>
                <w:sz w:val="18"/>
                <w:szCs w:val="18"/>
              </w:rPr>
              <w:t>$124,318,008</w:t>
            </w:r>
          </w:p>
        </w:tc>
      </w:tr>
    </w:tbl>
    <w:p w:rsidR="00E741E1" w:rsidP="0009378A" w14:paraId="74117CF2" w14:textId="77777777">
      <w:pPr>
        <w:rPr>
          <w:sz w:val="24"/>
          <w:szCs w:val="24"/>
        </w:rPr>
      </w:pPr>
    </w:p>
    <w:p w:rsidR="00E741E1" w:rsidP="0009378A" w14:paraId="5AD6BAC0" w14:textId="77777777">
      <w:pPr>
        <w:rPr>
          <w:sz w:val="24"/>
          <w:szCs w:val="24"/>
        </w:rPr>
      </w:pPr>
    </w:p>
    <w:p w:rsidR="00E741E1" w:rsidP="0009378A" w14:paraId="47A9554F" w14:textId="77777777">
      <w:pPr>
        <w:rPr>
          <w:sz w:val="24"/>
          <w:szCs w:val="24"/>
        </w:rPr>
      </w:pPr>
    </w:p>
    <w:p w:rsidR="00E741E1" w:rsidP="0009378A" w14:paraId="52D3CB70" w14:textId="77777777">
      <w:pPr>
        <w:rPr>
          <w:sz w:val="24"/>
          <w:szCs w:val="24"/>
        </w:rPr>
      </w:pPr>
    </w:p>
    <w:p w:rsidR="00E741E1" w:rsidP="0009378A" w14:paraId="36ACB79C" w14:textId="77777777">
      <w:pPr>
        <w:rPr>
          <w:sz w:val="24"/>
          <w:szCs w:val="24"/>
        </w:rPr>
      </w:pPr>
    </w:p>
    <w:p w:rsidR="00E741E1" w:rsidP="0009378A" w14:paraId="515177A0" w14:textId="77777777">
      <w:pPr>
        <w:rPr>
          <w:sz w:val="24"/>
          <w:szCs w:val="24"/>
        </w:rPr>
      </w:pPr>
    </w:p>
    <w:p w:rsidR="00E741E1" w:rsidP="0009378A" w14:paraId="3473F9E3" w14:textId="77777777">
      <w:pPr>
        <w:rPr>
          <w:sz w:val="24"/>
          <w:szCs w:val="24"/>
        </w:rPr>
      </w:pPr>
    </w:p>
    <w:p w:rsidR="00E741E1" w:rsidP="0009378A" w14:paraId="051367B8" w14:textId="77777777">
      <w:pPr>
        <w:rPr>
          <w:sz w:val="24"/>
          <w:szCs w:val="24"/>
        </w:rPr>
      </w:pPr>
    </w:p>
    <w:p w:rsidR="00E741E1" w:rsidP="0009378A" w14:paraId="1AE6EE27" w14:textId="77777777">
      <w:pPr>
        <w:rPr>
          <w:sz w:val="24"/>
          <w:szCs w:val="24"/>
        </w:rPr>
      </w:pPr>
    </w:p>
    <w:p w:rsidR="00E741E1" w:rsidP="0009378A" w14:paraId="64A6F947" w14:textId="77777777">
      <w:pPr>
        <w:rPr>
          <w:sz w:val="24"/>
          <w:szCs w:val="24"/>
        </w:rPr>
      </w:pPr>
    </w:p>
    <w:p w:rsidR="00E741E1" w:rsidP="0009378A" w14:paraId="0706D60A" w14:textId="77777777">
      <w:pPr>
        <w:rPr>
          <w:sz w:val="24"/>
          <w:szCs w:val="24"/>
        </w:rPr>
      </w:pPr>
    </w:p>
    <w:p w:rsidR="00E741E1" w:rsidP="0009378A" w14:paraId="45610E42" w14:textId="77777777">
      <w:pPr>
        <w:rPr>
          <w:sz w:val="24"/>
          <w:szCs w:val="24"/>
        </w:rPr>
      </w:pPr>
    </w:p>
    <w:p w:rsidR="00E741E1" w:rsidP="0009378A" w14:paraId="641B1533" w14:textId="77777777">
      <w:pPr>
        <w:rPr>
          <w:sz w:val="24"/>
          <w:szCs w:val="24"/>
        </w:rPr>
      </w:pPr>
    </w:p>
    <w:p w:rsidR="00E741E1" w:rsidP="0009378A" w14:paraId="4399F60E" w14:textId="77777777">
      <w:pPr>
        <w:rPr>
          <w:sz w:val="24"/>
          <w:szCs w:val="24"/>
        </w:rPr>
      </w:pPr>
    </w:p>
    <w:p w:rsidR="00E741E1" w:rsidP="00E741E1" w14:paraId="418E551B" w14:textId="77777777">
      <w:pPr>
        <w:spacing w:before="79"/>
        <w:ind w:left="1675" w:right="1677"/>
        <w:jc w:val="center"/>
        <w:rPr>
          <w:b/>
          <w:sz w:val="24"/>
        </w:rPr>
      </w:pPr>
      <w:r w:rsidRPr="0013472D">
        <w:rPr>
          <w:b/>
          <w:sz w:val="24"/>
          <w:highlight w:val="green"/>
        </w:rPr>
        <w:t>Estimated</w:t>
      </w:r>
      <w:r w:rsidRPr="0013472D">
        <w:rPr>
          <w:b/>
          <w:spacing w:val="-5"/>
          <w:sz w:val="24"/>
          <w:highlight w:val="green"/>
        </w:rPr>
        <w:t xml:space="preserve"> </w:t>
      </w:r>
      <w:r w:rsidRPr="0013472D">
        <w:rPr>
          <w:b/>
          <w:sz w:val="24"/>
          <w:highlight w:val="green"/>
        </w:rPr>
        <w:t>Group</w:t>
      </w:r>
      <w:r w:rsidRPr="0013472D">
        <w:rPr>
          <w:b/>
          <w:spacing w:val="-2"/>
          <w:sz w:val="24"/>
          <w:highlight w:val="green"/>
        </w:rPr>
        <w:t xml:space="preserve"> </w:t>
      </w:r>
      <w:r w:rsidRPr="0013472D">
        <w:rPr>
          <w:b/>
          <w:sz w:val="24"/>
          <w:highlight w:val="green"/>
        </w:rPr>
        <w:t>Purchasing</w:t>
      </w:r>
      <w:r w:rsidRPr="0013472D">
        <w:rPr>
          <w:b/>
          <w:spacing w:val="-2"/>
          <w:sz w:val="24"/>
          <w:highlight w:val="green"/>
        </w:rPr>
        <w:t xml:space="preserve"> </w:t>
      </w:r>
      <w:r w:rsidRPr="0013472D">
        <w:rPr>
          <w:b/>
          <w:sz w:val="24"/>
          <w:highlight w:val="green"/>
        </w:rPr>
        <w:t>Organization</w:t>
      </w:r>
      <w:r w:rsidRPr="0013472D">
        <w:rPr>
          <w:b/>
          <w:spacing w:val="-4"/>
          <w:sz w:val="24"/>
          <w:highlight w:val="green"/>
        </w:rPr>
        <w:t xml:space="preserve"> </w:t>
      </w:r>
      <w:r w:rsidRPr="0013472D">
        <w:rPr>
          <w:b/>
          <w:sz w:val="24"/>
          <w:highlight w:val="green"/>
        </w:rPr>
        <w:t>Burden</w:t>
      </w:r>
      <w:r w:rsidRPr="0013472D">
        <w:rPr>
          <w:b/>
          <w:spacing w:val="-2"/>
          <w:sz w:val="24"/>
          <w:highlight w:val="green"/>
        </w:rPr>
        <w:t xml:space="preserve"> </w:t>
      </w:r>
      <w:r w:rsidRPr="0013472D">
        <w:rPr>
          <w:b/>
          <w:sz w:val="24"/>
          <w:highlight w:val="green"/>
        </w:rPr>
        <w:t>by</w:t>
      </w:r>
      <w:r w:rsidRPr="0013472D">
        <w:rPr>
          <w:b/>
          <w:spacing w:val="-2"/>
          <w:sz w:val="24"/>
          <w:highlight w:val="green"/>
        </w:rPr>
        <w:t xml:space="preserve"> </w:t>
      </w:r>
      <w:r w:rsidRPr="0013472D">
        <w:rPr>
          <w:b/>
          <w:sz w:val="24"/>
          <w:highlight w:val="green"/>
        </w:rPr>
        <w:t>Process</w:t>
      </w:r>
      <w:r w:rsidRPr="0013472D">
        <w:rPr>
          <w:b/>
          <w:spacing w:val="-4"/>
          <w:sz w:val="24"/>
          <w:highlight w:val="green"/>
        </w:rPr>
        <w:t xml:space="preserve"> </w:t>
      </w:r>
      <w:r w:rsidRPr="0013472D">
        <w:rPr>
          <w:b/>
          <w:sz w:val="24"/>
          <w:highlight w:val="green"/>
        </w:rPr>
        <w:t>(Cost</w:t>
      </w:r>
      <w:r w:rsidRPr="0013472D">
        <w:rPr>
          <w:b/>
          <w:spacing w:val="-4"/>
          <w:sz w:val="24"/>
          <w:highlight w:val="green"/>
        </w:rPr>
        <w:t xml:space="preserve"> </w:t>
      </w:r>
      <w:r w:rsidRPr="0013472D">
        <w:rPr>
          <w:b/>
          <w:sz w:val="24"/>
          <w:highlight w:val="green"/>
        </w:rPr>
        <w:t>in</w:t>
      </w:r>
      <w:r w:rsidRPr="0013472D">
        <w:rPr>
          <w:b/>
          <w:spacing w:val="-3"/>
          <w:sz w:val="24"/>
          <w:highlight w:val="green"/>
        </w:rPr>
        <w:t xml:space="preserve"> </w:t>
      </w:r>
      <w:r w:rsidRPr="0013472D">
        <w:rPr>
          <w:b/>
          <w:sz w:val="24"/>
          <w:highlight w:val="green"/>
        </w:rPr>
        <w:t>Current</w:t>
      </w:r>
      <w:r w:rsidRPr="0013472D">
        <w:rPr>
          <w:b/>
          <w:spacing w:val="-3"/>
          <w:sz w:val="24"/>
          <w:highlight w:val="green"/>
        </w:rPr>
        <w:t xml:space="preserve"> </w:t>
      </w:r>
      <w:r w:rsidRPr="0013472D">
        <w:rPr>
          <w:b/>
          <w:spacing w:val="-5"/>
          <w:sz w:val="24"/>
          <w:highlight w:val="green"/>
        </w:rPr>
        <w:t>$)</w:t>
      </w:r>
    </w:p>
    <w:tbl>
      <w:tblPr>
        <w:tblW w:w="129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0"/>
        <w:gridCol w:w="1356"/>
        <w:gridCol w:w="1356"/>
        <w:gridCol w:w="1356"/>
        <w:gridCol w:w="1051"/>
        <w:gridCol w:w="1053"/>
        <w:gridCol w:w="1053"/>
        <w:gridCol w:w="1053"/>
      </w:tblGrid>
      <w:tr w14:paraId="5E098D7C" w14:textId="77777777" w:rsidTr="00E741E1">
        <w:tblPrEx>
          <w:tblW w:w="129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0"/>
        </w:trPr>
        <w:tc>
          <w:tcPr>
            <w:tcW w:w="4670" w:type="dxa"/>
            <w:vMerge w:val="restart"/>
            <w:shd w:val="clear" w:color="auto" w:fill="A6A6A6"/>
          </w:tcPr>
          <w:p w:rsidR="00E741E1" w:rsidP="004C76EE" w14:paraId="0C63CB12" w14:textId="77777777">
            <w:pPr>
              <w:pStyle w:val="TableParagraph"/>
              <w:spacing w:before="8"/>
              <w:jc w:val="left"/>
              <w:rPr>
                <w:b/>
                <w:sz w:val="25"/>
              </w:rPr>
            </w:pPr>
          </w:p>
          <w:p w:rsidR="00E741E1" w:rsidP="004C76EE" w14:paraId="6B723858" w14:textId="77777777">
            <w:pPr>
              <w:pStyle w:val="TableParagraph"/>
              <w:ind w:left="107"/>
              <w:jc w:val="left"/>
              <w:rPr>
                <w:b/>
                <w:sz w:val="20"/>
              </w:rPr>
            </w:pPr>
            <w:r>
              <w:rPr>
                <w:b/>
                <w:spacing w:val="-2"/>
                <w:sz w:val="20"/>
              </w:rPr>
              <w:t>Process</w:t>
            </w:r>
          </w:p>
        </w:tc>
        <w:tc>
          <w:tcPr>
            <w:tcW w:w="1356" w:type="dxa"/>
            <w:vMerge w:val="restart"/>
            <w:shd w:val="clear" w:color="auto" w:fill="A6A6A6"/>
          </w:tcPr>
          <w:p w:rsidR="00E741E1" w:rsidP="004C76EE" w14:paraId="17E87AC3" w14:textId="77777777">
            <w:pPr>
              <w:pStyle w:val="TableParagraph"/>
              <w:spacing w:before="8"/>
              <w:jc w:val="left"/>
              <w:rPr>
                <w:b/>
                <w:sz w:val="25"/>
              </w:rPr>
            </w:pPr>
          </w:p>
          <w:p w:rsidR="00E741E1" w:rsidP="004C76EE" w14:paraId="4CBA48CE" w14:textId="77777777">
            <w:pPr>
              <w:pStyle w:val="TableParagraph"/>
              <w:ind w:left="237"/>
              <w:jc w:val="left"/>
              <w:rPr>
                <w:b/>
                <w:sz w:val="20"/>
              </w:rPr>
            </w:pPr>
            <w:r>
              <w:rPr>
                <w:b/>
                <w:sz w:val="20"/>
              </w:rPr>
              <w:t xml:space="preserve"># of </w:t>
            </w:r>
            <w:r>
              <w:rPr>
                <w:b/>
                <w:spacing w:val="-4"/>
                <w:sz w:val="20"/>
              </w:rPr>
              <w:t>GPOs</w:t>
            </w:r>
          </w:p>
        </w:tc>
        <w:tc>
          <w:tcPr>
            <w:tcW w:w="2712" w:type="dxa"/>
            <w:gridSpan w:val="2"/>
            <w:shd w:val="clear" w:color="auto" w:fill="A6A6A6"/>
          </w:tcPr>
          <w:p w:rsidR="00E741E1" w:rsidP="004C76EE" w14:paraId="2187E8FF" w14:textId="77777777">
            <w:pPr>
              <w:pStyle w:val="TableParagraph"/>
              <w:spacing w:before="29"/>
              <w:ind w:left="1143" w:right="1134"/>
              <w:jc w:val="center"/>
              <w:rPr>
                <w:b/>
                <w:sz w:val="20"/>
              </w:rPr>
            </w:pPr>
            <w:r>
              <w:rPr>
                <w:b/>
                <w:spacing w:val="-4"/>
                <w:sz w:val="20"/>
              </w:rPr>
              <w:t>2026</w:t>
            </w:r>
          </w:p>
        </w:tc>
        <w:tc>
          <w:tcPr>
            <w:tcW w:w="2104" w:type="dxa"/>
            <w:gridSpan w:val="2"/>
            <w:shd w:val="clear" w:color="auto" w:fill="A6A6A6"/>
          </w:tcPr>
          <w:p w:rsidR="00E741E1" w:rsidP="004C76EE" w14:paraId="76023029" w14:textId="77777777">
            <w:pPr>
              <w:pStyle w:val="TableParagraph"/>
              <w:spacing w:before="29"/>
              <w:ind w:left="841" w:right="829"/>
              <w:jc w:val="center"/>
              <w:rPr>
                <w:b/>
                <w:sz w:val="20"/>
              </w:rPr>
            </w:pPr>
            <w:r>
              <w:rPr>
                <w:b/>
                <w:spacing w:val="-4"/>
                <w:sz w:val="20"/>
              </w:rPr>
              <w:t>2027</w:t>
            </w:r>
          </w:p>
        </w:tc>
        <w:tc>
          <w:tcPr>
            <w:tcW w:w="2106" w:type="dxa"/>
            <w:gridSpan w:val="2"/>
            <w:shd w:val="clear" w:color="auto" w:fill="A6A6A6"/>
          </w:tcPr>
          <w:p w:rsidR="00E741E1" w:rsidP="004C76EE" w14:paraId="4CFE9792" w14:textId="77777777">
            <w:pPr>
              <w:pStyle w:val="TableParagraph"/>
              <w:spacing w:before="29"/>
              <w:ind w:left="842" w:right="830"/>
              <w:jc w:val="center"/>
              <w:rPr>
                <w:b/>
                <w:sz w:val="20"/>
              </w:rPr>
            </w:pPr>
            <w:r>
              <w:rPr>
                <w:b/>
                <w:spacing w:val="-4"/>
                <w:sz w:val="20"/>
              </w:rPr>
              <w:t>2028</w:t>
            </w:r>
          </w:p>
        </w:tc>
      </w:tr>
      <w:tr w14:paraId="3F7B08C1" w14:textId="77777777" w:rsidTr="00E741E1">
        <w:tblPrEx>
          <w:tblW w:w="12948" w:type="dxa"/>
          <w:tblInd w:w="110" w:type="dxa"/>
          <w:tblLayout w:type="fixed"/>
          <w:tblCellMar>
            <w:left w:w="0" w:type="dxa"/>
            <w:right w:w="0" w:type="dxa"/>
          </w:tblCellMar>
          <w:tblLook w:val="01E0"/>
        </w:tblPrEx>
        <w:trPr>
          <w:trHeight w:val="520"/>
        </w:trPr>
        <w:tc>
          <w:tcPr>
            <w:tcW w:w="4670" w:type="dxa"/>
            <w:vMerge/>
            <w:tcBorders>
              <w:top w:val="nil"/>
            </w:tcBorders>
            <w:shd w:val="clear" w:color="auto" w:fill="A6A6A6"/>
          </w:tcPr>
          <w:p w:rsidR="00E741E1" w:rsidP="004C76EE" w14:paraId="2F85B8E5" w14:textId="77777777">
            <w:pPr>
              <w:rPr>
                <w:sz w:val="2"/>
                <w:szCs w:val="2"/>
              </w:rPr>
            </w:pPr>
          </w:p>
        </w:tc>
        <w:tc>
          <w:tcPr>
            <w:tcW w:w="1356" w:type="dxa"/>
            <w:vMerge/>
            <w:tcBorders>
              <w:top w:val="nil"/>
            </w:tcBorders>
            <w:shd w:val="clear" w:color="auto" w:fill="A6A6A6"/>
          </w:tcPr>
          <w:p w:rsidR="00E741E1" w:rsidP="004C76EE" w14:paraId="381303C8" w14:textId="77777777">
            <w:pPr>
              <w:rPr>
                <w:sz w:val="2"/>
                <w:szCs w:val="2"/>
              </w:rPr>
            </w:pPr>
          </w:p>
        </w:tc>
        <w:tc>
          <w:tcPr>
            <w:tcW w:w="1356" w:type="dxa"/>
            <w:shd w:val="clear" w:color="auto" w:fill="A6A6A6"/>
          </w:tcPr>
          <w:p w:rsidR="00E741E1" w:rsidP="004C76EE" w14:paraId="4C84DA49" w14:textId="77777777">
            <w:pPr>
              <w:pStyle w:val="TableParagraph"/>
              <w:spacing w:before="29"/>
              <w:ind w:left="441"/>
              <w:jc w:val="left"/>
              <w:rPr>
                <w:b/>
                <w:sz w:val="20"/>
              </w:rPr>
            </w:pPr>
            <w:r>
              <w:rPr>
                <w:b/>
                <w:sz w:val="20"/>
              </w:rPr>
              <w:t>Total</w:t>
            </w:r>
            <w:r>
              <w:rPr>
                <w:b/>
                <w:spacing w:val="-5"/>
                <w:sz w:val="20"/>
              </w:rPr>
              <w:t xml:space="preserve"> Per</w:t>
            </w:r>
          </w:p>
          <w:p w:rsidR="00E741E1" w:rsidP="004C76EE" w14:paraId="1FB6F910" w14:textId="77777777">
            <w:pPr>
              <w:pStyle w:val="TableParagraph"/>
              <w:ind w:left="813"/>
              <w:jc w:val="left"/>
              <w:rPr>
                <w:b/>
                <w:sz w:val="20"/>
              </w:rPr>
            </w:pPr>
            <w:r>
              <w:rPr>
                <w:b/>
                <w:spacing w:val="-5"/>
                <w:sz w:val="20"/>
              </w:rPr>
              <w:t>GPO</w:t>
            </w:r>
          </w:p>
        </w:tc>
        <w:tc>
          <w:tcPr>
            <w:tcW w:w="1356" w:type="dxa"/>
            <w:shd w:val="clear" w:color="auto" w:fill="A6A6A6"/>
          </w:tcPr>
          <w:p w:rsidR="00E741E1" w:rsidP="004C76EE" w14:paraId="497DACC9" w14:textId="77777777">
            <w:pPr>
              <w:pStyle w:val="TableParagraph"/>
              <w:spacing w:before="29"/>
              <w:ind w:left="367"/>
              <w:jc w:val="left"/>
              <w:rPr>
                <w:b/>
                <w:sz w:val="20"/>
              </w:rPr>
            </w:pPr>
            <w:r>
              <w:rPr>
                <w:b/>
                <w:sz w:val="20"/>
              </w:rPr>
              <w:t>Total</w:t>
            </w:r>
            <w:r>
              <w:rPr>
                <w:b/>
                <w:spacing w:val="-1"/>
                <w:sz w:val="20"/>
              </w:rPr>
              <w:t xml:space="preserve"> </w:t>
            </w:r>
            <w:r>
              <w:rPr>
                <w:b/>
                <w:sz w:val="20"/>
              </w:rPr>
              <w:t xml:space="preserve">- </w:t>
            </w:r>
            <w:r>
              <w:rPr>
                <w:b/>
                <w:spacing w:val="-5"/>
                <w:sz w:val="20"/>
              </w:rPr>
              <w:t>All</w:t>
            </w:r>
          </w:p>
          <w:p w:rsidR="00E741E1" w:rsidP="004C76EE" w14:paraId="755A69EB" w14:textId="77777777">
            <w:pPr>
              <w:pStyle w:val="TableParagraph"/>
              <w:ind w:left="734"/>
              <w:jc w:val="left"/>
              <w:rPr>
                <w:b/>
                <w:sz w:val="20"/>
              </w:rPr>
            </w:pPr>
            <w:r>
              <w:rPr>
                <w:b/>
                <w:spacing w:val="-4"/>
                <w:sz w:val="20"/>
              </w:rPr>
              <w:t>GPOs</w:t>
            </w:r>
          </w:p>
        </w:tc>
        <w:tc>
          <w:tcPr>
            <w:tcW w:w="1051" w:type="dxa"/>
            <w:shd w:val="clear" w:color="auto" w:fill="A6A6A6"/>
          </w:tcPr>
          <w:p w:rsidR="00E741E1" w:rsidP="004C76EE" w14:paraId="289E407A" w14:textId="77777777">
            <w:pPr>
              <w:pStyle w:val="TableParagraph"/>
              <w:spacing w:before="29"/>
              <w:ind w:left="136"/>
              <w:jc w:val="left"/>
              <w:rPr>
                <w:b/>
                <w:sz w:val="20"/>
              </w:rPr>
            </w:pPr>
            <w:r>
              <w:rPr>
                <w:b/>
                <w:sz w:val="20"/>
              </w:rPr>
              <w:t>Total</w:t>
            </w:r>
            <w:r>
              <w:rPr>
                <w:b/>
                <w:spacing w:val="-5"/>
                <w:sz w:val="20"/>
              </w:rPr>
              <w:t xml:space="preserve"> Per</w:t>
            </w:r>
          </w:p>
          <w:p w:rsidR="00E741E1" w:rsidP="004C76EE" w14:paraId="5A1C5592" w14:textId="77777777">
            <w:pPr>
              <w:pStyle w:val="TableParagraph"/>
              <w:ind w:left="508"/>
              <w:jc w:val="left"/>
              <w:rPr>
                <w:b/>
                <w:sz w:val="20"/>
              </w:rPr>
            </w:pPr>
            <w:r>
              <w:rPr>
                <w:b/>
                <w:spacing w:val="-5"/>
                <w:sz w:val="20"/>
              </w:rPr>
              <w:t>GPO</w:t>
            </w:r>
          </w:p>
        </w:tc>
        <w:tc>
          <w:tcPr>
            <w:tcW w:w="1053" w:type="dxa"/>
            <w:shd w:val="clear" w:color="auto" w:fill="A6A6A6"/>
          </w:tcPr>
          <w:p w:rsidR="00E741E1" w:rsidP="004C76EE" w14:paraId="0C0BA64C" w14:textId="77777777">
            <w:pPr>
              <w:pStyle w:val="TableParagraph"/>
              <w:spacing w:before="29"/>
              <w:ind w:left="130" w:right="91" w:firstLine="242"/>
              <w:jc w:val="left"/>
              <w:rPr>
                <w:b/>
                <w:sz w:val="20"/>
              </w:rPr>
            </w:pPr>
            <w:r>
              <w:rPr>
                <w:b/>
                <w:sz w:val="20"/>
              </w:rPr>
              <w:t>Total</w:t>
            </w:r>
            <w:r>
              <w:rPr>
                <w:b/>
                <w:spacing w:val="-13"/>
                <w:sz w:val="20"/>
              </w:rPr>
              <w:t xml:space="preserve"> </w:t>
            </w:r>
            <w:r>
              <w:rPr>
                <w:b/>
                <w:sz w:val="20"/>
              </w:rPr>
              <w:t>- All</w:t>
            </w:r>
            <w:r>
              <w:rPr>
                <w:b/>
                <w:spacing w:val="-3"/>
                <w:sz w:val="20"/>
              </w:rPr>
              <w:t xml:space="preserve"> </w:t>
            </w:r>
            <w:r>
              <w:rPr>
                <w:b/>
                <w:spacing w:val="-4"/>
                <w:sz w:val="20"/>
              </w:rPr>
              <w:t>GPOs</w:t>
            </w:r>
          </w:p>
        </w:tc>
        <w:tc>
          <w:tcPr>
            <w:tcW w:w="1053" w:type="dxa"/>
            <w:shd w:val="clear" w:color="auto" w:fill="A6A6A6"/>
          </w:tcPr>
          <w:p w:rsidR="00E741E1" w:rsidP="004C76EE" w14:paraId="35F7666F" w14:textId="77777777">
            <w:pPr>
              <w:pStyle w:val="TableParagraph"/>
              <w:spacing w:before="29"/>
              <w:ind w:left="137"/>
              <w:jc w:val="left"/>
              <w:rPr>
                <w:b/>
                <w:sz w:val="20"/>
              </w:rPr>
            </w:pPr>
            <w:r>
              <w:rPr>
                <w:b/>
                <w:sz w:val="20"/>
              </w:rPr>
              <w:t>Total</w:t>
            </w:r>
            <w:r>
              <w:rPr>
                <w:b/>
                <w:spacing w:val="-5"/>
                <w:sz w:val="20"/>
              </w:rPr>
              <w:t xml:space="preserve"> Per</w:t>
            </w:r>
          </w:p>
          <w:p w:rsidR="00E741E1" w:rsidP="004C76EE" w14:paraId="6F218C55" w14:textId="77777777">
            <w:pPr>
              <w:pStyle w:val="TableParagraph"/>
              <w:ind w:left="509"/>
              <w:jc w:val="left"/>
              <w:rPr>
                <w:b/>
                <w:sz w:val="20"/>
              </w:rPr>
            </w:pPr>
            <w:r>
              <w:rPr>
                <w:b/>
                <w:spacing w:val="-5"/>
                <w:sz w:val="20"/>
              </w:rPr>
              <w:t>GPO</w:t>
            </w:r>
          </w:p>
        </w:tc>
        <w:tc>
          <w:tcPr>
            <w:tcW w:w="1053" w:type="dxa"/>
            <w:shd w:val="clear" w:color="auto" w:fill="A6A6A6"/>
          </w:tcPr>
          <w:p w:rsidR="00E741E1" w:rsidP="004C76EE" w14:paraId="75119B2D" w14:textId="77777777">
            <w:pPr>
              <w:pStyle w:val="TableParagraph"/>
              <w:spacing w:before="29"/>
              <w:ind w:left="131" w:right="90" w:firstLine="242"/>
              <w:jc w:val="left"/>
              <w:rPr>
                <w:b/>
                <w:sz w:val="20"/>
              </w:rPr>
            </w:pPr>
            <w:r>
              <w:rPr>
                <w:b/>
                <w:sz w:val="20"/>
              </w:rPr>
              <w:t>Total</w:t>
            </w:r>
            <w:r>
              <w:rPr>
                <w:b/>
                <w:spacing w:val="-13"/>
                <w:sz w:val="20"/>
              </w:rPr>
              <w:t xml:space="preserve"> </w:t>
            </w:r>
            <w:r>
              <w:rPr>
                <w:b/>
                <w:sz w:val="20"/>
              </w:rPr>
              <w:t>- All</w:t>
            </w:r>
            <w:r>
              <w:rPr>
                <w:b/>
                <w:spacing w:val="-3"/>
                <w:sz w:val="20"/>
              </w:rPr>
              <w:t xml:space="preserve"> </w:t>
            </w:r>
            <w:r>
              <w:rPr>
                <w:b/>
                <w:spacing w:val="-4"/>
                <w:sz w:val="20"/>
              </w:rPr>
              <w:t>GPOs</w:t>
            </w:r>
          </w:p>
        </w:tc>
      </w:tr>
      <w:tr w14:paraId="520EB073" w14:textId="77777777" w:rsidTr="00E741E1">
        <w:tblPrEx>
          <w:tblW w:w="12948" w:type="dxa"/>
          <w:tblInd w:w="110" w:type="dxa"/>
          <w:tblLayout w:type="fixed"/>
          <w:tblCellMar>
            <w:left w:w="0" w:type="dxa"/>
            <w:right w:w="0" w:type="dxa"/>
          </w:tblCellMar>
          <w:tblLook w:val="01E0"/>
        </w:tblPrEx>
        <w:trPr>
          <w:trHeight w:val="290"/>
        </w:trPr>
        <w:tc>
          <w:tcPr>
            <w:tcW w:w="12948" w:type="dxa"/>
            <w:gridSpan w:val="8"/>
            <w:shd w:val="clear" w:color="auto" w:fill="D9D9D9"/>
          </w:tcPr>
          <w:p w:rsidR="00E741E1" w:rsidRPr="00E741E1" w:rsidP="004C76EE" w14:paraId="6E0BB43E" w14:textId="77777777">
            <w:pPr>
              <w:pStyle w:val="TableParagraph"/>
              <w:spacing w:before="29"/>
              <w:ind w:left="107"/>
              <w:jc w:val="left"/>
              <w:rPr>
                <w:b/>
                <w:sz w:val="24"/>
                <w:szCs w:val="24"/>
              </w:rPr>
            </w:pPr>
            <w:r w:rsidRPr="00E741E1">
              <w:rPr>
                <w:b/>
                <w:sz w:val="24"/>
                <w:szCs w:val="24"/>
              </w:rPr>
              <w:t>General</w:t>
            </w:r>
            <w:r w:rsidRPr="00E741E1">
              <w:rPr>
                <w:b/>
                <w:spacing w:val="-7"/>
                <w:sz w:val="24"/>
                <w:szCs w:val="24"/>
              </w:rPr>
              <w:t xml:space="preserve"> </w:t>
            </w:r>
            <w:r w:rsidRPr="00E741E1">
              <w:rPr>
                <w:b/>
                <w:spacing w:val="-2"/>
                <w:sz w:val="24"/>
                <w:szCs w:val="24"/>
              </w:rPr>
              <w:t>Payments</w:t>
            </w:r>
          </w:p>
        </w:tc>
      </w:tr>
      <w:tr w14:paraId="4E1FF77B" w14:textId="77777777" w:rsidTr="003B0EB6">
        <w:tblPrEx>
          <w:tblW w:w="12948" w:type="dxa"/>
          <w:tblInd w:w="110" w:type="dxa"/>
          <w:tblLayout w:type="fixed"/>
          <w:tblCellMar>
            <w:left w:w="0" w:type="dxa"/>
            <w:right w:w="0" w:type="dxa"/>
          </w:tblCellMar>
          <w:tblLook w:val="01E0"/>
        </w:tblPrEx>
        <w:trPr>
          <w:trHeight w:val="290"/>
        </w:trPr>
        <w:tc>
          <w:tcPr>
            <w:tcW w:w="4670" w:type="dxa"/>
          </w:tcPr>
          <w:p w:rsidR="00145154" w:rsidRPr="00E741E1" w:rsidP="00145154" w14:paraId="1894046C" w14:textId="77777777">
            <w:pPr>
              <w:pStyle w:val="TableParagraph"/>
              <w:spacing w:before="29"/>
              <w:ind w:left="107"/>
              <w:jc w:val="left"/>
              <w:rPr>
                <w:sz w:val="24"/>
                <w:szCs w:val="24"/>
              </w:rPr>
            </w:pPr>
            <w:r w:rsidRPr="00E741E1">
              <w:rPr>
                <w:spacing w:val="-2"/>
                <w:sz w:val="24"/>
                <w:szCs w:val="24"/>
              </w:rPr>
              <w:t>Collection</w:t>
            </w:r>
          </w:p>
        </w:tc>
        <w:tc>
          <w:tcPr>
            <w:tcW w:w="1356" w:type="dxa"/>
          </w:tcPr>
          <w:p w:rsidR="00145154" w:rsidRPr="00E741E1" w:rsidP="00145154" w14:paraId="017A5225" w14:textId="64806F65">
            <w:pPr>
              <w:pStyle w:val="TableParagraph"/>
              <w:spacing w:before="29"/>
              <w:ind w:right="564"/>
              <w:rPr>
                <w:sz w:val="24"/>
                <w:szCs w:val="24"/>
              </w:rPr>
            </w:pPr>
            <w:r w:rsidRPr="00D45689">
              <w:t>20</w:t>
            </w:r>
          </w:p>
        </w:tc>
        <w:tc>
          <w:tcPr>
            <w:tcW w:w="1356" w:type="dxa"/>
            <w:vAlign w:val="center"/>
          </w:tcPr>
          <w:p w:rsidR="00145154" w:rsidRPr="0053511F" w:rsidP="00145154" w14:paraId="4CADFDAD" w14:textId="4DDFAE1A">
            <w:pPr>
              <w:pStyle w:val="TableParagraph"/>
              <w:spacing w:before="40"/>
              <w:ind w:right="94"/>
              <w:rPr>
                <w:sz w:val="20"/>
                <w:szCs w:val="20"/>
              </w:rPr>
            </w:pPr>
            <w:r>
              <w:rPr>
                <w:rFonts w:ascii="Arial" w:hAnsi="Arial" w:cs="Arial"/>
                <w:color w:val="000000"/>
                <w:sz w:val="20"/>
                <w:szCs w:val="20"/>
              </w:rPr>
              <w:t>$124</w:t>
            </w:r>
          </w:p>
        </w:tc>
        <w:tc>
          <w:tcPr>
            <w:tcW w:w="1356" w:type="dxa"/>
            <w:vAlign w:val="center"/>
          </w:tcPr>
          <w:p w:rsidR="00145154" w:rsidRPr="0053511F" w:rsidP="00145154" w14:paraId="49E9C471" w14:textId="07887897">
            <w:pPr>
              <w:pStyle w:val="TableParagraph"/>
              <w:spacing w:before="40"/>
              <w:ind w:right="97"/>
              <w:rPr>
                <w:sz w:val="20"/>
                <w:szCs w:val="20"/>
              </w:rPr>
            </w:pPr>
            <w:r>
              <w:rPr>
                <w:rFonts w:ascii="Arial" w:hAnsi="Arial" w:cs="Arial"/>
                <w:color w:val="000000"/>
                <w:sz w:val="20"/>
                <w:szCs w:val="20"/>
              </w:rPr>
              <w:t>$2,473</w:t>
            </w:r>
          </w:p>
        </w:tc>
        <w:tc>
          <w:tcPr>
            <w:tcW w:w="1051" w:type="dxa"/>
            <w:vAlign w:val="center"/>
          </w:tcPr>
          <w:p w:rsidR="00145154" w:rsidRPr="0053511F" w:rsidP="00145154" w14:paraId="28220C40" w14:textId="692DBEA7">
            <w:pPr>
              <w:pStyle w:val="TableParagraph"/>
              <w:spacing w:before="40"/>
              <w:ind w:right="94"/>
              <w:rPr>
                <w:sz w:val="20"/>
                <w:szCs w:val="20"/>
              </w:rPr>
            </w:pPr>
            <w:r>
              <w:rPr>
                <w:rFonts w:ascii="Arial" w:hAnsi="Arial" w:cs="Arial"/>
                <w:color w:val="000000"/>
                <w:sz w:val="20"/>
                <w:szCs w:val="20"/>
              </w:rPr>
              <w:t>$134</w:t>
            </w:r>
          </w:p>
        </w:tc>
        <w:tc>
          <w:tcPr>
            <w:tcW w:w="1053" w:type="dxa"/>
            <w:vAlign w:val="center"/>
          </w:tcPr>
          <w:p w:rsidR="00145154" w:rsidRPr="0053511F" w:rsidP="00145154" w14:paraId="3D3CCDFD" w14:textId="33EE13EA">
            <w:pPr>
              <w:pStyle w:val="TableParagraph"/>
              <w:spacing w:before="40"/>
              <w:ind w:right="94"/>
              <w:rPr>
                <w:sz w:val="20"/>
                <w:szCs w:val="20"/>
              </w:rPr>
            </w:pPr>
            <w:r>
              <w:rPr>
                <w:rFonts w:ascii="Arial" w:hAnsi="Arial" w:cs="Arial"/>
                <w:color w:val="000000"/>
                <w:sz w:val="20"/>
                <w:szCs w:val="20"/>
              </w:rPr>
              <w:t>$2,674</w:t>
            </w:r>
          </w:p>
        </w:tc>
        <w:tc>
          <w:tcPr>
            <w:tcW w:w="1053" w:type="dxa"/>
            <w:vAlign w:val="center"/>
          </w:tcPr>
          <w:p w:rsidR="00145154" w:rsidRPr="0053511F" w:rsidP="00145154" w14:paraId="60B73B79" w14:textId="50593717">
            <w:pPr>
              <w:pStyle w:val="TableParagraph"/>
              <w:spacing w:before="40"/>
              <w:ind w:right="95"/>
              <w:rPr>
                <w:sz w:val="20"/>
                <w:szCs w:val="20"/>
              </w:rPr>
            </w:pPr>
            <w:r>
              <w:rPr>
                <w:rFonts w:ascii="Arial" w:hAnsi="Arial" w:cs="Arial"/>
                <w:color w:val="000000"/>
                <w:sz w:val="20"/>
                <w:szCs w:val="20"/>
              </w:rPr>
              <w:t>$145</w:t>
            </w:r>
          </w:p>
        </w:tc>
        <w:tc>
          <w:tcPr>
            <w:tcW w:w="1053" w:type="dxa"/>
            <w:vAlign w:val="center"/>
          </w:tcPr>
          <w:p w:rsidR="00145154" w:rsidRPr="0053511F" w:rsidP="00145154" w14:paraId="7071859E" w14:textId="5611F04E">
            <w:pPr>
              <w:pStyle w:val="TableParagraph"/>
              <w:spacing w:before="40"/>
              <w:ind w:right="92"/>
              <w:rPr>
                <w:sz w:val="20"/>
                <w:szCs w:val="20"/>
              </w:rPr>
            </w:pPr>
            <w:r>
              <w:rPr>
                <w:rFonts w:ascii="Arial" w:hAnsi="Arial" w:cs="Arial"/>
                <w:color w:val="000000"/>
                <w:sz w:val="20"/>
                <w:szCs w:val="20"/>
              </w:rPr>
              <w:t>$2,892</w:t>
            </w:r>
          </w:p>
        </w:tc>
      </w:tr>
      <w:tr w14:paraId="0F03087E" w14:textId="77777777" w:rsidTr="003B0EB6">
        <w:tblPrEx>
          <w:tblW w:w="12948" w:type="dxa"/>
          <w:tblInd w:w="110" w:type="dxa"/>
          <w:tblLayout w:type="fixed"/>
          <w:tblCellMar>
            <w:left w:w="0" w:type="dxa"/>
            <w:right w:w="0" w:type="dxa"/>
          </w:tblCellMar>
          <w:tblLook w:val="01E0"/>
        </w:tblPrEx>
        <w:trPr>
          <w:trHeight w:val="299"/>
        </w:trPr>
        <w:tc>
          <w:tcPr>
            <w:tcW w:w="4670" w:type="dxa"/>
            <w:tcBorders>
              <w:bottom w:val="single" w:sz="8" w:space="0" w:color="000000"/>
            </w:tcBorders>
          </w:tcPr>
          <w:p w:rsidR="00145154" w:rsidRPr="00E741E1" w:rsidP="00145154" w14:paraId="3B6617E7" w14:textId="77777777">
            <w:pPr>
              <w:pStyle w:val="TableParagraph"/>
              <w:spacing w:before="34"/>
              <w:ind w:left="107"/>
              <w:jc w:val="left"/>
              <w:rPr>
                <w:sz w:val="24"/>
                <w:szCs w:val="24"/>
              </w:rPr>
            </w:pPr>
            <w:r w:rsidRPr="00E741E1">
              <w:rPr>
                <w:spacing w:val="-2"/>
                <w:sz w:val="24"/>
                <w:szCs w:val="24"/>
              </w:rPr>
              <w:t>Reporting</w:t>
            </w:r>
          </w:p>
        </w:tc>
        <w:tc>
          <w:tcPr>
            <w:tcW w:w="1356" w:type="dxa"/>
            <w:tcBorders>
              <w:bottom w:val="single" w:sz="8" w:space="0" w:color="000000"/>
            </w:tcBorders>
          </w:tcPr>
          <w:p w:rsidR="00145154" w:rsidRPr="00E741E1" w:rsidP="00145154" w14:paraId="56AFDA2D" w14:textId="7A82BBB9">
            <w:pPr>
              <w:pStyle w:val="TableParagraph"/>
              <w:spacing w:before="34"/>
              <w:ind w:right="564"/>
              <w:rPr>
                <w:sz w:val="24"/>
                <w:szCs w:val="24"/>
              </w:rPr>
            </w:pPr>
            <w:r w:rsidRPr="00D45689">
              <w:t>20</w:t>
            </w:r>
          </w:p>
        </w:tc>
        <w:tc>
          <w:tcPr>
            <w:tcW w:w="1356" w:type="dxa"/>
            <w:tcBorders>
              <w:bottom w:val="single" w:sz="8" w:space="0" w:color="000000"/>
            </w:tcBorders>
            <w:vAlign w:val="center"/>
          </w:tcPr>
          <w:p w:rsidR="00145154" w:rsidRPr="0053511F" w:rsidP="00145154" w14:paraId="3351C159" w14:textId="78B6ADEA">
            <w:pPr>
              <w:pStyle w:val="TableParagraph"/>
              <w:spacing w:before="45"/>
              <w:ind w:right="94"/>
              <w:rPr>
                <w:sz w:val="20"/>
                <w:szCs w:val="20"/>
              </w:rPr>
            </w:pPr>
            <w:r>
              <w:rPr>
                <w:rFonts w:ascii="Arial" w:hAnsi="Arial" w:cs="Arial"/>
                <w:color w:val="000000"/>
                <w:sz w:val="20"/>
                <w:szCs w:val="20"/>
              </w:rPr>
              <w:t>$61</w:t>
            </w:r>
          </w:p>
        </w:tc>
        <w:tc>
          <w:tcPr>
            <w:tcW w:w="1356" w:type="dxa"/>
            <w:tcBorders>
              <w:bottom w:val="single" w:sz="8" w:space="0" w:color="000000"/>
            </w:tcBorders>
            <w:vAlign w:val="center"/>
          </w:tcPr>
          <w:p w:rsidR="00145154" w:rsidRPr="0053511F" w:rsidP="00145154" w14:paraId="6273345E" w14:textId="557A33E6">
            <w:pPr>
              <w:pStyle w:val="TableParagraph"/>
              <w:spacing w:before="45"/>
              <w:ind w:right="96"/>
              <w:rPr>
                <w:sz w:val="20"/>
                <w:szCs w:val="20"/>
              </w:rPr>
            </w:pPr>
            <w:r>
              <w:rPr>
                <w:rFonts w:ascii="Arial" w:hAnsi="Arial" w:cs="Arial"/>
                <w:color w:val="000000"/>
                <w:sz w:val="20"/>
                <w:szCs w:val="20"/>
              </w:rPr>
              <w:t>$1,221</w:t>
            </w:r>
          </w:p>
        </w:tc>
        <w:tc>
          <w:tcPr>
            <w:tcW w:w="1051" w:type="dxa"/>
            <w:tcBorders>
              <w:bottom w:val="single" w:sz="8" w:space="0" w:color="000000"/>
            </w:tcBorders>
            <w:vAlign w:val="center"/>
          </w:tcPr>
          <w:p w:rsidR="00145154" w:rsidRPr="0053511F" w:rsidP="00145154" w14:paraId="78ACED76" w14:textId="6469BB29">
            <w:pPr>
              <w:pStyle w:val="TableParagraph"/>
              <w:spacing w:before="45"/>
              <w:ind w:right="94"/>
              <w:rPr>
                <w:sz w:val="20"/>
                <w:szCs w:val="20"/>
              </w:rPr>
            </w:pPr>
            <w:r>
              <w:rPr>
                <w:rFonts w:ascii="Arial" w:hAnsi="Arial" w:cs="Arial"/>
                <w:color w:val="000000"/>
                <w:sz w:val="20"/>
                <w:szCs w:val="20"/>
              </w:rPr>
              <w:t>$66</w:t>
            </w:r>
          </w:p>
        </w:tc>
        <w:tc>
          <w:tcPr>
            <w:tcW w:w="1053" w:type="dxa"/>
            <w:tcBorders>
              <w:bottom w:val="single" w:sz="8" w:space="0" w:color="000000"/>
            </w:tcBorders>
            <w:vAlign w:val="center"/>
          </w:tcPr>
          <w:p w:rsidR="00145154" w:rsidRPr="0053511F" w:rsidP="00145154" w14:paraId="1D1EB69D" w14:textId="31DE088B">
            <w:pPr>
              <w:pStyle w:val="TableParagraph"/>
              <w:spacing w:before="45"/>
              <w:ind w:right="94"/>
              <w:rPr>
                <w:sz w:val="20"/>
                <w:szCs w:val="20"/>
              </w:rPr>
            </w:pPr>
            <w:r>
              <w:rPr>
                <w:rFonts w:ascii="Arial" w:hAnsi="Arial" w:cs="Arial"/>
                <w:color w:val="000000"/>
                <w:sz w:val="20"/>
                <w:szCs w:val="20"/>
              </w:rPr>
              <w:t>$1,321</w:t>
            </w:r>
          </w:p>
        </w:tc>
        <w:tc>
          <w:tcPr>
            <w:tcW w:w="1053" w:type="dxa"/>
            <w:tcBorders>
              <w:bottom w:val="single" w:sz="8" w:space="0" w:color="000000"/>
            </w:tcBorders>
            <w:vAlign w:val="center"/>
          </w:tcPr>
          <w:p w:rsidR="00145154" w:rsidRPr="0053511F" w:rsidP="00145154" w14:paraId="3E506A7E" w14:textId="7E163910">
            <w:pPr>
              <w:pStyle w:val="TableParagraph"/>
              <w:spacing w:before="45"/>
              <w:ind w:right="95"/>
              <w:rPr>
                <w:sz w:val="20"/>
                <w:szCs w:val="20"/>
              </w:rPr>
            </w:pPr>
            <w:r>
              <w:rPr>
                <w:rFonts w:ascii="Arial" w:hAnsi="Arial" w:cs="Arial"/>
                <w:color w:val="000000"/>
                <w:sz w:val="20"/>
                <w:szCs w:val="20"/>
              </w:rPr>
              <w:t>$71</w:t>
            </w:r>
          </w:p>
        </w:tc>
        <w:tc>
          <w:tcPr>
            <w:tcW w:w="1053" w:type="dxa"/>
            <w:tcBorders>
              <w:bottom w:val="single" w:sz="8" w:space="0" w:color="000000"/>
            </w:tcBorders>
            <w:vAlign w:val="center"/>
          </w:tcPr>
          <w:p w:rsidR="00145154" w:rsidRPr="0053511F" w:rsidP="00145154" w14:paraId="2E124C3A" w14:textId="2576EF9E">
            <w:pPr>
              <w:pStyle w:val="TableParagraph"/>
              <w:spacing w:before="45"/>
              <w:ind w:right="92"/>
              <w:rPr>
                <w:sz w:val="20"/>
                <w:szCs w:val="20"/>
              </w:rPr>
            </w:pPr>
            <w:r>
              <w:rPr>
                <w:rFonts w:ascii="Arial" w:hAnsi="Arial" w:cs="Arial"/>
                <w:color w:val="000000"/>
                <w:sz w:val="20"/>
                <w:szCs w:val="20"/>
              </w:rPr>
              <w:t>$1,429</w:t>
            </w:r>
          </w:p>
        </w:tc>
      </w:tr>
      <w:tr w14:paraId="11919FB6" w14:textId="77777777" w:rsidTr="003B0EB6">
        <w:tblPrEx>
          <w:tblW w:w="12948" w:type="dxa"/>
          <w:tblInd w:w="110" w:type="dxa"/>
          <w:tblLayout w:type="fixed"/>
          <w:tblCellMar>
            <w:left w:w="0" w:type="dxa"/>
            <w:right w:w="0" w:type="dxa"/>
          </w:tblCellMar>
          <w:tblLook w:val="01E0"/>
        </w:tblPrEx>
        <w:trPr>
          <w:trHeight w:val="299"/>
        </w:trPr>
        <w:tc>
          <w:tcPr>
            <w:tcW w:w="4670" w:type="dxa"/>
            <w:tcBorders>
              <w:top w:val="single" w:sz="8" w:space="0" w:color="000000"/>
              <w:bottom w:val="single" w:sz="8" w:space="0" w:color="000000"/>
            </w:tcBorders>
          </w:tcPr>
          <w:p w:rsidR="00145154" w:rsidRPr="00E741E1" w:rsidP="00145154" w14:paraId="02697ED4" w14:textId="77777777">
            <w:pPr>
              <w:pStyle w:val="TableParagraph"/>
              <w:spacing w:before="36"/>
              <w:ind w:left="107"/>
              <w:jc w:val="left"/>
              <w:rPr>
                <w:b/>
                <w:sz w:val="24"/>
                <w:szCs w:val="24"/>
              </w:rPr>
            </w:pPr>
            <w:r w:rsidRPr="00E741E1">
              <w:rPr>
                <w:b/>
                <w:spacing w:val="-2"/>
                <w:sz w:val="24"/>
                <w:szCs w:val="24"/>
              </w:rPr>
              <w:t>Subtotal</w:t>
            </w:r>
          </w:p>
        </w:tc>
        <w:tc>
          <w:tcPr>
            <w:tcW w:w="1356" w:type="dxa"/>
            <w:tcBorders>
              <w:top w:val="single" w:sz="8" w:space="0" w:color="000000"/>
              <w:bottom w:val="single" w:sz="8" w:space="0" w:color="000000"/>
            </w:tcBorders>
          </w:tcPr>
          <w:p w:rsidR="00145154" w:rsidRPr="00E741E1" w:rsidP="00145154" w14:paraId="24332F35" w14:textId="77777777">
            <w:pPr>
              <w:pStyle w:val="TableParagraph"/>
              <w:jc w:val="left"/>
              <w:rPr>
                <w:sz w:val="24"/>
                <w:szCs w:val="24"/>
              </w:rPr>
            </w:pPr>
          </w:p>
        </w:tc>
        <w:tc>
          <w:tcPr>
            <w:tcW w:w="1356" w:type="dxa"/>
            <w:tcBorders>
              <w:top w:val="single" w:sz="8" w:space="0" w:color="000000"/>
              <w:bottom w:val="single" w:sz="8" w:space="0" w:color="000000"/>
            </w:tcBorders>
            <w:vAlign w:val="center"/>
          </w:tcPr>
          <w:p w:rsidR="00145154" w:rsidRPr="0053511F" w:rsidP="00145154" w14:paraId="5AA6D3D4" w14:textId="67EA0500">
            <w:pPr>
              <w:pStyle w:val="TableParagraph"/>
              <w:spacing w:before="47"/>
              <w:ind w:right="94"/>
              <w:rPr>
                <w:b/>
                <w:sz w:val="20"/>
                <w:szCs w:val="20"/>
              </w:rPr>
            </w:pPr>
            <w:r>
              <w:rPr>
                <w:rFonts w:ascii="Arial" w:hAnsi="Arial" w:cs="Arial"/>
                <w:b/>
                <w:bCs/>
                <w:color w:val="000000"/>
                <w:sz w:val="20"/>
                <w:szCs w:val="20"/>
              </w:rPr>
              <w:t>$185</w:t>
            </w:r>
          </w:p>
        </w:tc>
        <w:tc>
          <w:tcPr>
            <w:tcW w:w="1356" w:type="dxa"/>
            <w:tcBorders>
              <w:top w:val="single" w:sz="8" w:space="0" w:color="000000"/>
              <w:bottom w:val="single" w:sz="8" w:space="0" w:color="000000"/>
            </w:tcBorders>
            <w:vAlign w:val="center"/>
          </w:tcPr>
          <w:p w:rsidR="00145154" w:rsidRPr="0053511F" w:rsidP="00145154" w14:paraId="4D19591C" w14:textId="731476E1">
            <w:pPr>
              <w:pStyle w:val="TableParagraph"/>
              <w:spacing w:before="47"/>
              <w:ind w:right="97"/>
              <w:rPr>
                <w:b/>
                <w:sz w:val="20"/>
                <w:szCs w:val="20"/>
              </w:rPr>
            </w:pPr>
            <w:r>
              <w:rPr>
                <w:rFonts w:ascii="Arial" w:hAnsi="Arial" w:cs="Arial"/>
                <w:b/>
                <w:bCs/>
                <w:color w:val="000000"/>
                <w:sz w:val="20"/>
                <w:szCs w:val="20"/>
              </w:rPr>
              <w:t>$3,694</w:t>
            </w:r>
          </w:p>
        </w:tc>
        <w:tc>
          <w:tcPr>
            <w:tcW w:w="1051" w:type="dxa"/>
            <w:tcBorders>
              <w:top w:val="single" w:sz="8" w:space="0" w:color="000000"/>
              <w:bottom w:val="single" w:sz="8" w:space="0" w:color="000000"/>
            </w:tcBorders>
            <w:vAlign w:val="center"/>
          </w:tcPr>
          <w:p w:rsidR="00145154" w:rsidRPr="0053511F" w:rsidP="00145154" w14:paraId="607C72FE" w14:textId="6ACFACE1">
            <w:pPr>
              <w:pStyle w:val="TableParagraph"/>
              <w:spacing w:before="47"/>
              <w:ind w:right="94"/>
              <w:rPr>
                <w:b/>
                <w:sz w:val="20"/>
                <w:szCs w:val="20"/>
              </w:rPr>
            </w:pPr>
            <w:r>
              <w:rPr>
                <w:rFonts w:ascii="Arial" w:hAnsi="Arial" w:cs="Arial"/>
                <w:b/>
                <w:bCs/>
                <w:color w:val="000000"/>
                <w:sz w:val="20"/>
                <w:szCs w:val="20"/>
              </w:rPr>
              <w:t>$200</w:t>
            </w:r>
          </w:p>
        </w:tc>
        <w:tc>
          <w:tcPr>
            <w:tcW w:w="1053" w:type="dxa"/>
            <w:tcBorders>
              <w:top w:val="single" w:sz="8" w:space="0" w:color="000000"/>
              <w:bottom w:val="single" w:sz="8" w:space="0" w:color="000000"/>
            </w:tcBorders>
            <w:vAlign w:val="center"/>
          </w:tcPr>
          <w:p w:rsidR="00145154" w:rsidRPr="0053511F" w:rsidP="00145154" w14:paraId="215462BA" w14:textId="6A389A82">
            <w:pPr>
              <w:pStyle w:val="TableParagraph"/>
              <w:spacing w:before="47"/>
              <w:ind w:right="93"/>
              <w:rPr>
                <w:b/>
                <w:sz w:val="20"/>
                <w:szCs w:val="20"/>
              </w:rPr>
            </w:pPr>
            <w:r>
              <w:rPr>
                <w:rFonts w:ascii="Arial" w:hAnsi="Arial" w:cs="Arial"/>
                <w:b/>
                <w:bCs/>
                <w:color w:val="000000"/>
                <w:sz w:val="20"/>
                <w:szCs w:val="20"/>
              </w:rPr>
              <w:t>$3,995</w:t>
            </w:r>
          </w:p>
        </w:tc>
        <w:tc>
          <w:tcPr>
            <w:tcW w:w="1053" w:type="dxa"/>
            <w:tcBorders>
              <w:top w:val="single" w:sz="8" w:space="0" w:color="000000"/>
              <w:bottom w:val="single" w:sz="8" w:space="0" w:color="000000"/>
            </w:tcBorders>
            <w:vAlign w:val="center"/>
          </w:tcPr>
          <w:p w:rsidR="00145154" w:rsidRPr="0053511F" w:rsidP="00145154" w14:paraId="3D5C34FD" w14:textId="59FC386C">
            <w:pPr>
              <w:pStyle w:val="TableParagraph"/>
              <w:spacing w:before="47"/>
              <w:ind w:right="95"/>
              <w:rPr>
                <w:b/>
                <w:sz w:val="20"/>
                <w:szCs w:val="20"/>
              </w:rPr>
            </w:pPr>
            <w:r>
              <w:rPr>
                <w:rFonts w:ascii="Arial" w:hAnsi="Arial" w:cs="Arial"/>
                <w:b/>
                <w:bCs/>
                <w:color w:val="000000"/>
                <w:sz w:val="20"/>
                <w:szCs w:val="20"/>
              </w:rPr>
              <w:t>$216</w:t>
            </w:r>
          </w:p>
        </w:tc>
        <w:tc>
          <w:tcPr>
            <w:tcW w:w="1053" w:type="dxa"/>
            <w:tcBorders>
              <w:top w:val="single" w:sz="8" w:space="0" w:color="000000"/>
              <w:bottom w:val="single" w:sz="8" w:space="0" w:color="000000"/>
            </w:tcBorders>
            <w:vAlign w:val="center"/>
          </w:tcPr>
          <w:p w:rsidR="00145154" w:rsidRPr="0053511F" w:rsidP="00145154" w14:paraId="1569A953" w14:textId="6A4EB0AE">
            <w:pPr>
              <w:pStyle w:val="TableParagraph"/>
              <w:spacing w:before="47"/>
              <w:ind w:right="92"/>
              <w:rPr>
                <w:b/>
                <w:sz w:val="20"/>
                <w:szCs w:val="20"/>
              </w:rPr>
            </w:pPr>
            <w:r>
              <w:rPr>
                <w:rFonts w:ascii="Arial" w:hAnsi="Arial" w:cs="Arial"/>
                <w:b/>
                <w:bCs/>
                <w:color w:val="000000"/>
                <w:sz w:val="20"/>
                <w:szCs w:val="20"/>
              </w:rPr>
              <w:t>$4,321</w:t>
            </w:r>
          </w:p>
        </w:tc>
      </w:tr>
      <w:tr w14:paraId="54CE169B" w14:textId="77777777" w:rsidTr="00E741E1">
        <w:tblPrEx>
          <w:tblW w:w="12948" w:type="dxa"/>
          <w:tblInd w:w="110" w:type="dxa"/>
          <w:tblLayout w:type="fixed"/>
          <w:tblCellMar>
            <w:left w:w="0" w:type="dxa"/>
            <w:right w:w="0" w:type="dxa"/>
          </w:tblCellMar>
          <w:tblLook w:val="01E0"/>
        </w:tblPrEx>
        <w:trPr>
          <w:trHeight w:val="289"/>
        </w:trPr>
        <w:tc>
          <w:tcPr>
            <w:tcW w:w="12948" w:type="dxa"/>
            <w:gridSpan w:val="8"/>
            <w:tcBorders>
              <w:top w:val="single" w:sz="8" w:space="0" w:color="000000"/>
            </w:tcBorders>
            <w:shd w:val="clear" w:color="auto" w:fill="D9D9D9"/>
          </w:tcPr>
          <w:p w:rsidR="00145154" w:rsidRPr="0053511F" w:rsidP="00145154" w14:paraId="1AA8B255" w14:textId="77777777">
            <w:pPr>
              <w:pStyle w:val="TableParagraph"/>
              <w:spacing w:before="31"/>
              <w:ind w:left="107"/>
              <w:jc w:val="left"/>
              <w:rPr>
                <w:b/>
                <w:sz w:val="20"/>
                <w:szCs w:val="20"/>
              </w:rPr>
            </w:pPr>
            <w:r w:rsidRPr="0053511F">
              <w:rPr>
                <w:b/>
                <w:sz w:val="20"/>
                <w:szCs w:val="20"/>
              </w:rPr>
              <w:t>Ownership</w:t>
            </w:r>
            <w:r w:rsidRPr="0053511F">
              <w:rPr>
                <w:b/>
                <w:spacing w:val="-6"/>
                <w:sz w:val="20"/>
                <w:szCs w:val="20"/>
              </w:rPr>
              <w:t xml:space="preserve"> </w:t>
            </w:r>
            <w:r w:rsidRPr="0053511F">
              <w:rPr>
                <w:b/>
                <w:spacing w:val="-2"/>
                <w:sz w:val="20"/>
                <w:szCs w:val="20"/>
              </w:rPr>
              <w:t>Payments</w:t>
            </w:r>
          </w:p>
        </w:tc>
      </w:tr>
      <w:tr w14:paraId="32C4EB27" w14:textId="77777777" w:rsidTr="003B0EB6">
        <w:tblPrEx>
          <w:tblW w:w="12948" w:type="dxa"/>
          <w:tblInd w:w="110" w:type="dxa"/>
          <w:tblLayout w:type="fixed"/>
          <w:tblCellMar>
            <w:left w:w="0" w:type="dxa"/>
            <w:right w:w="0" w:type="dxa"/>
          </w:tblCellMar>
          <w:tblLook w:val="01E0"/>
        </w:tblPrEx>
        <w:trPr>
          <w:trHeight w:val="290"/>
        </w:trPr>
        <w:tc>
          <w:tcPr>
            <w:tcW w:w="4670" w:type="dxa"/>
          </w:tcPr>
          <w:p w:rsidR="00145154" w:rsidRPr="00E741E1" w:rsidP="00145154" w14:paraId="01462D33" w14:textId="77777777">
            <w:pPr>
              <w:pStyle w:val="TableParagraph"/>
              <w:spacing w:before="31"/>
              <w:ind w:left="107"/>
              <w:jc w:val="left"/>
              <w:rPr>
                <w:sz w:val="24"/>
                <w:szCs w:val="24"/>
              </w:rPr>
            </w:pPr>
            <w:r w:rsidRPr="00E741E1">
              <w:rPr>
                <w:spacing w:val="-2"/>
                <w:sz w:val="24"/>
                <w:szCs w:val="24"/>
              </w:rPr>
              <w:t>Collection</w:t>
            </w:r>
          </w:p>
        </w:tc>
        <w:tc>
          <w:tcPr>
            <w:tcW w:w="1356" w:type="dxa"/>
          </w:tcPr>
          <w:p w:rsidR="00145154" w:rsidRPr="00E741E1" w:rsidP="00145154" w14:paraId="7C40BEC9" w14:textId="192A2052">
            <w:pPr>
              <w:pStyle w:val="TableParagraph"/>
              <w:spacing w:before="31"/>
              <w:ind w:right="564"/>
              <w:rPr>
                <w:sz w:val="24"/>
                <w:szCs w:val="24"/>
              </w:rPr>
            </w:pPr>
            <w:r w:rsidRPr="00D45689">
              <w:t>20</w:t>
            </w:r>
          </w:p>
        </w:tc>
        <w:tc>
          <w:tcPr>
            <w:tcW w:w="1356" w:type="dxa"/>
            <w:vAlign w:val="center"/>
          </w:tcPr>
          <w:p w:rsidR="00145154" w:rsidRPr="0053511F" w:rsidP="00145154" w14:paraId="5AE42D3D" w14:textId="24B36CDD">
            <w:pPr>
              <w:pStyle w:val="TableParagraph"/>
              <w:spacing w:before="43"/>
              <w:ind w:right="94"/>
              <w:rPr>
                <w:sz w:val="20"/>
                <w:szCs w:val="20"/>
              </w:rPr>
            </w:pPr>
            <w:r>
              <w:rPr>
                <w:rFonts w:ascii="Arial" w:hAnsi="Arial" w:cs="Arial"/>
                <w:color w:val="000000"/>
                <w:sz w:val="20"/>
                <w:szCs w:val="20"/>
              </w:rPr>
              <w:t>$505</w:t>
            </w:r>
          </w:p>
        </w:tc>
        <w:tc>
          <w:tcPr>
            <w:tcW w:w="1356" w:type="dxa"/>
            <w:vAlign w:val="center"/>
          </w:tcPr>
          <w:p w:rsidR="00145154" w:rsidRPr="0053511F" w:rsidP="00145154" w14:paraId="7EA86B14" w14:textId="25A70A09">
            <w:pPr>
              <w:pStyle w:val="TableParagraph"/>
              <w:spacing w:before="43"/>
              <w:ind w:right="97"/>
              <w:rPr>
                <w:sz w:val="20"/>
                <w:szCs w:val="20"/>
              </w:rPr>
            </w:pPr>
            <w:r>
              <w:rPr>
                <w:rFonts w:ascii="Arial" w:hAnsi="Arial" w:cs="Arial"/>
                <w:color w:val="000000"/>
                <w:sz w:val="20"/>
                <w:szCs w:val="20"/>
              </w:rPr>
              <w:t>$10,103</w:t>
            </w:r>
          </w:p>
        </w:tc>
        <w:tc>
          <w:tcPr>
            <w:tcW w:w="1051" w:type="dxa"/>
            <w:vAlign w:val="center"/>
          </w:tcPr>
          <w:p w:rsidR="00145154" w:rsidRPr="0053511F" w:rsidP="00145154" w14:paraId="1E20CA04" w14:textId="6254905A">
            <w:pPr>
              <w:pStyle w:val="TableParagraph"/>
              <w:spacing w:before="43"/>
              <w:ind w:right="94"/>
              <w:rPr>
                <w:sz w:val="20"/>
                <w:szCs w:val="20"/>
              </w:rPr>
            </w:pPr>
            <w:r>
              <w:rPr>
                <w:rFonts w:ascii="Arial" w:hAnsi="Arial" w:cs="Arial"/>
                <w:color w:val="000000"/>
                <w:sz w:val="20"/>
                <w:szCs w:val="20"/>
              </w:rPr>
              <w:t>$546</w:t>
            </w:r>
          </w:p>
        </w:tc>
        <w:tc>
          <w:tcPr>
            <w:tcW w:w="1053" w:type="dxa"/>
            <w:vAlign w:val="center"/>
          </w:tcPr>
          <w:p w:rsidR="00145154" w:rsidRPr="0053511F" w:rsidP="00145154" w14:paraId="6AF2B6B8" w14:textId="72536319">
            <w:pPr>
              <w:pStyle w:val="TableParagraph"/>
              <w:spacing w:before="43"/>
              <w:ind w:right="94"/>
              <w:rPr>
                <w:sz w:val="20"/>
                <w:szCs w:val="20"/>
              </w:rPr>
            </w:pPr>
            <w:r>
              <w:rPr>
                <w:rFonts w:ascii="Arial" w:hAnsi="Arial" w:cs="Arial"/>
                <w:color w:val="000000"/>
                <w:sz w:val="20"/>
                <w:szCs w:val="20"/>
              </w:rPr>
              <w:t>$10,926</w:t>
            </w:r>
          </w:p>
        </w:tc>
        <w:tc>
          <w:tcPr>
            <w:tcW w:w="1053" w:type="dxa"/>
            <w:vAlign w:val="center"/>
          </w:tcPr>
          <w:p w:rsidR="00145154" w:rsidRPr="0053511F" w:rsidP="00145154" w14:paraId="7C58A4AE" w14:textId="1BF48D68">
            <w:pPr>
              <w:pStyle w:val="TableParagraph"/>
              <w:spacing w:before="43"/>
              <w:ind w:right="95"/>
              <w:rPr>
                <w:sz w:val="20"/>
                <w:szCs w:val="20"/>
              </w:rPr>
            </w:pPr>
            <w:r>
              <w:rPr>
                <w:rFonts w:ascii="Arial" w:hAnsi="Arial" w:cs="Arial"/>
                <w:color w:val="000000"/>
                <w:sz w:val="20"/>
                <w:szCs w:val="20"/>
              </w:rPr>
              <w:t>$591</w:t>
            </w:r>
          </w:p>
        </w:tc>
        <w:tc>
          <w:tcPr>
            <w:tcW w:w="1053" w:type="dxa"/>
            <w:vAlign w:val="center"/>
          </w:tcPr>
          <w:p w:rsidR="00145154" w:rsidRPr="0053511F" w:rsidP="00145154" w14:paraId="6FB2A084" w14:textId="5A770254">
            <w:pPr>
              <w:pStyle w:val="TableParagraph"/>
              <w:spacing w:before="43"/>
              <w:ind w:right="92"/>
              <w:rPr>
                <w:sz w:val="20"/>
                <w:szCs w:val="20"/>
              </w:rPr>
            </w:pPr>
            <w:r>
              <w:rPr>
                <w:rFonts w:ascii="Arial" w:hAnsi="Arial" w:cs="Arial"/>
                <w:color w:val="000000"/>
                <w:sz w:val="20"/>
                <w:szCs w:val="20"/>
              </w:rPr>
              <w:t>$11,816</w:t>
            </w:r>
          </w:p>
        </w:tc>
      </w:tr>
      <w:tr w14:paraId="14884906" w14:textId="77777777" w:rsidTr="003B0EB6">
        <w:tblPrEx>
          <w:tblW w:w="12948" w:type="dxa"/>
          <w:tblInd w:w="110" w:type="dxa"/>
          <w:tblLayout w:type="fixed"/>
          <w:tblCellMar>
            <w:left w:w="0" w:type="dxa"/>
            <w:right w:w="0" w:type="dxa"/>
          </w:tblCellMar>
          <w:tblLook w:val="01E0"/>
        </w:tblPrEx>
        <w:trPr>
          <w:trHeight w:val="301"/>
        </w:trPr>
        <w:tc>
          <w:tcPr>
            <w:tcW w:w="4670" w:type="dxa"/>
            <w:tcBorders>
              <w:bottom w:val="single" w:sz="8" w:space="0" w:color="000000"/>
            </w:tcBorders>
          </w:tcPr>
          <w:p w:rsidR="00145154" w:rsidRPr="00E741E1" w:rsidP="00145154" w14:paraId="477E131B" w14:textId="77777777">
            <w:pPr>
              <w:pStyle w:val="TableParagraph"/>
              <w:spacing w:before="36"/>
              <w:ind w:left="107"/>
              <w:jc w:val="left"/>
              <w:rPr>
                <w:sz w:val="24"/>
                <w:szCs w:val="24"/>
              </w:rPr>
            </w:pPr>
            <w:r w:rsidRPr="00E741E1">
              <w:rPr>
                <w:spacing w:val="-2"/>
                <w:sz w:val="24"/>
                <w:szCs w:val="24"/>
              </w:rPr>
              <w:t>Reporting</w:t>
            </w:r>
          </w:p>
        </w:tc>
        <w:tc>
          <w:tcPr>
            <w:tcW w:w="1356" w:type="dxa"/>
            <w:tcBorders>
              <w:bottom w:val="single" w:sz="8" w:space="0" w:color="000000"/>
            </w:tcBorders>
          </w:tcPr>
          <w:p w:rsidR="00145154" w:rsidRPr="00E741E1" w:rsidP="00145154" w14:paraId="4AAFC7C7" w14:textId="3ACDFB5C">
            <w:pPr>
              <w:pStyle w:val="TableParagraph"/>
              <w:spacing w:before="36"/>
              <w:ind w:right="564"/>
              <w:rPr>
                <w:sz w:val="24"/>
                <w:szCs w:val="24"/>
              </w:rPr>
            </w:pPr>
            <w:r w:rsidRPr="00D45689">
              <w:t>20</w:t>
            </w:r>
          </w:p>
        </w:tc>
        <w:tc>
          <w:tcPr>
            <w:tcW w:w="1356" w:type="dxa"/>
            <w:tcBorders>
              <w:bottom w:val="single" w:sz="8" w:space="0" w:color="000000"/>
            </w:tcBorders>
            <w:vAlign w:val="center"/>
          </w:tcPr>
          <w:p w:rsidR="00145154" w:rsidRPr="0053511F" w:rsidP="00145154" w14:paraId="548FF662" w14:textId="1B729BC7">
            <w:pPr>
              <w:pStyle w:val="TableParagraph"/>
              <w:spacing w:before="47"/>
              <w:ind w:right="94"/>
              <w:rPr>
                <w:sz w:val="20"/>
                <w:szCs w:val="20"/>
              </w:rPr>
            </w:pPr>
            <w:r>
              <w:rPr>
                <w:rFonts w:ascii="Arial" w:hAnsi="Arial" w:cs="Arial"/>
                <w:color w:val="000000"/>
                <w:sz w:val="20"/>
                <w:szCs w:val="20"/>
              </w:rPr>
              <w:t>$126</w:t>
            </w:r>
          </w:p>
        </w:tc>
        <w:tc>
          <w:tcPr>
            <w:tcW w:w="1356" w:type="dxa"/>
            <w:tcBorders>
              <w:bottom w:val="single" w:sz="8" w:space="0" w:color="000000"/>
            </w:tcBorders>
            <w:vAlign w:val="center"/>
          </w:tcPr>
          <w:p w:rsidR="00145154" w:rsidRPr="0053511F" w:rsidP="00145154" w14:paraId="31EBE651" w14:textId="18CAEF79">
            <w:pPr>
              <w:pStyle w:val="TableParagraph"/>
              <w:spacing w:before="47"/>
              <w:ind w:right="96"/>
              <w:rPr>
                <w:sz w:val="20"/>
                <w:szCs w:val="20"/>
              </w:rPr>
            </w:pPr>
            <w:r>
              <w:rPr>
                <w:rFonts w:ascii="Arial" w:hAnsi="Arial" w:cs="Arial"/>
                <w:color w:val="000000"/>
                <w:sz w:val="20"/>
                <w:szCs w:val="20"/>
              </w:rPr>
              <w:t>$2,526</w:t>
            </w:r>
          </w:p>
        </w:tc>
        <w:tc>
          <w:tcPr>
            <w:tcW w:w="1051" w:type="dxa"/>
            <w:tcBorders>
              <w:bottom w:val="single" w:sz="8" w:space="0" w:color="000000"/>
            </w:tcBorders>
            <w:vAlign w:val="center"/>
          </w:tcPr>
          <w:p w:rsidR="00145154" w:rsidRPr="0053511F" w:rsidP="00145154" w14:paraId="41EF8DAA" w14:textId="24F0CDE7">
            <w:pPr>
              <w:pStyle w:val="TableParagraph"/>
              <w:spacing w:before="47"/>
              <w:ind w:right="94"/>
              <w:rPr>
                <w:sz w:val="20"/>
                <w:szCs w:val="20"/>
              </w:rPr>
            </w:pPr>
            <w:r>
              <w:rPr>
                <w:rFonts w:ascii="Arial" w:hAnsi="Arial" w:cs="Arial"/>
                <w:color w:val="000000"/>
                <w:sz w:val="20"/>
                <w:szCs w:val="20"/>
              </w:rPr>
              <w:t>$137</w:t>
            </w:r>
          </w:p>
        </w:tc>
        <w:tc>
          <w:tcPr>
            <w:tcW w:w="1053" w:type="dxa"/>
            <w:tcBorders>
              <w:bottom w:val="single" w:sz="8" w:space="0" w:color="000000"/>
            </w:tcBorders>
            <w:vAlign w:val="center"/>
          </w:tcPr>
          <w:p w:rsidR="00145154" w:rsidRPr="0053511F" w:rsidP="00145154" w14:paraId="1E1A7D3D" w14:textId="3E5763DF">
            <w:pPr>
              <w:pStyle w:val="TableParagraph"/>
              <w:spacing w:before="47"/>
              <w:ind w:right="94"/>
              <w:rPr>
                <w:sz w:val="20"/>
                <w:szCs w:val="20"/>
              </w:rPr>
            </w:pPr>
            <w:r>
              <w:rPr>
                <w:rFonts w:ascii="Arial" w:hAnsi="Arial" w:cs="Arial"/>
                <w:color w:val="000000"/>
                <w:sz w:val="20"/>
                <w:szCs w:val="20"/>
              </w:rPr>
              <w:t>$2,731</w:t>
            </w:r>
          </w:p>
        </w:tc>
        <w:tc>
          <w:tcPr>
            <w:tcW w:w="1053" w:type="dxa"/>
            <w:tcBorders>
              <w:bottom w:val="single" w:sz="8" w:space="0" w:color="000000"/>
            </w:tcBorders>
            <w:vAlign w:val="center"/>
          </w:tcPr>
          <w:p w:rsidR="00145154" w:rsidRPr="0053511F" w:rsidP="00145154" w14:paraId="794355C3" w14:textId="2AA2E492">
            <w:pPr>
              <w:pStyle w:val="TableParagraph"/>
              <w:spacing w:before="47"/>
              <w:ind w:right="95"/>
              <w:rPr>
                <w:sz w:val="20"/>
                <w:szCs w:val="20"/>
              </w:rPr>
            </w:pPr>
            <w:r>
              <w:rPr>
                <w:rFonts w:ascii="Arial" w:hAnsi="Arial" w:cs="Arial"/>
                <w:color w:val="000000"/>
                <w:sz w:val="20"/>
                <w:szCs w:val="20"/>
              </w:rPr>
              <w:t>$148</w:t>
            </w:r>
          </w:p>
        </w:tc>
        <w:tc>
          <w:tcPr>
            <w:tcW w:w="1053" w:type="dxa"/>
            <w:tcBorders>
              <w:bottom w:val="single" w:sz="8" w:space="0" w:color="000000"/>
            </w:tcBorders>
            <w:vAlign w:val="center"/>
          </w:tcPr>
          <w:p w:rsidR="00145154" w:rsidRPr="0053511F" w:rsidP="00145154" w14:paraId="273E1A6B" w14:textId="73C9E020">
            <w:pPr>
              <w:pStyle w:val="TableParagraph"/>
              <w:spacing w:before="47"/>
              <w:ind w:right="92"/>
              <w:rPr>
                <w:sz w:val="20"/>
                <w:szCs w:val="20"/>
              </w:rPr>
            </w:pPr>
            <w:r>
              <w:rPr>
                <w:rFonts w:ascii="Arial" w:hAnsi="Arial" w:cs="Arial"/>
                <w:color w:val="000000"/>
                <w:sz w:val="20"/>
                <w:szCs w:val="20"/>
              </w:rPr>
              <w:t>$2,954</w:t>
            </w:r>
          </w:p>
        </w:tc>
      </w:tr>
      <w:tr w14:paraId="7F5D2760" w14:textId="77777777" w:rsidTr="003B0EB6">
        <w:tblPrEx>
          <w:tblW w:w="12948" w:type="dxa"/>
          <w:tblInd w:w="110" w:type="dxa"/>
          <w:tblLayout w:type="fixed"/>
          <w:tblCellMar>
            <w:left w:w="0" w:type="dxa"/>
            <w:right w:w="0" w:type="dxa"/>
          </w:tblCellMar>
          <w:tblLook w:val="01E0"/>
        </w:tblPrEx>
        <w:trPr>
          <w:trHeight w:val="299"/>
        </w:trPr>
        <w:tc>
          <w:tcPr>
            <w:tcW w:w="4670" w:type="dxa"/>
            <w:tcBorders>
              <w:top w:val="single" w:sz="8" w:space="0" w:color="000000"/>
              <w:bottom w:val="single" w:sz="8" w:space="0" w:color="000000"/>
              <w:right w:val="single" w:sz="8" w:space="0" w:color="000000"/>
            </w:tcBorders>
          </w:tcPr>
          <w:p w:rsidR="00145154" w:rsidRPr="00E741E1" w:rsidP="00145154" w14:paraId="4B662FF7" w14:textId="77777777">
            <w:pPr>
              <w:pStyle w:val="TableParagraph"/>
              <w:spacing w:before="33"/>
              <w:ind w:left="107"/>
              <w:jc w:val="left"/>
              <w:rPr>
                <w:b/>
                <w:sz w:val="24"/>
                <w:szCs w:val="24"/>
              </w:rPr>
            </w:pPr>
            <w:r w:rsidRPr="00E741E1">
              <w:rPr>
                <w:b/>
                <w:spacing w:val="-2"/>
                <w:sz w:val="24"/>
                <w:szCs w:val="24"/>
              </w:rPr>
              <w:t>Subtotal</w:t>
            </w:r>
          </w:p>
        </w:tc>
        <w:tc>
          <w:tcPr>
            <w:tcW w:w="1356" w:type="dxa"/>
            <w:tcBorders>
              <w:top w:val="single" w:sz="8" w:space="0" w:color="000000"/>
              <w:left w:val="single" w:sz="8" w:space="0" w:color="000000"/>
              <w:bottom w:val="single" w:sz="8" w:space="0" w:color="000000"/>
            </w:tcBorders>
          </w:tcPr>
          <w:p w:rsidR="00145154" w:rsidRPr="00E741E1" w:rsidP="00145154" w14:paraId="2A4AE6D5" w14:textId="77777777">
            <w:pPr>
              <w:pStyle w:val="TableParagraph"/>
              <w:jc w:val="left"/>
              <w:rPr>
                <w:sz w:val="24"/>
                <w:szCs w:val="24"/>
              </w:rPr>
            </w:pPr>
          </w:p>
        </w:tc>
        <w:tc>
          <w:tcPr>
            <w:tcW w:w="1356" w:type="dxa"/>
            <w:tcBorders>
              <w:top w:val="single" w:sz="8" w:space="0" w:color="000000"/>
              <w:bottom w:val="single" w:sz="8" w:space="0" w:color="000000"/>
            </w:tcBorders>
            <w:vAlign w:val="center"/>
          </w:tcPr>
          <w:p w:rsidR="00145154" w:rsidRPr="0053511F" w:rsidP="00145154" w14:paraId="16863387" w14:textId="299A8AB2">
            <w:pPr>
              <w:pStyle w:val="TableParagraph"/>
              <w:spacing w:before="45"/>
              <w:ind w:right="94"/>
              <w:rPr>
                <w:b/>
                <w:sz w:val="20"/>
                <w:szCs w:val="20"/>
              </w:rPr>
            </w:pPr>
            <w:r>
              <w:rPr>
                <w:rFonts w:ascii="Arial" w:hAnsi="Arial" w:cs="Arial"/>
                <w:b/>
                <w:bCs/>
                <w:color w:val="000000"/>
                <w:sz w:val="20"/>
                <w:szCs w:val="20"/>
              </w:rPr>
              <w:t>$631</w:t>
            </w:r>
          </w:p>
        </w:tc>
        <w:tc>
          <w:tcPr>
            <w:tcW w:w="1356" w:type="dxa"/>
            <w:tcBorders>
              <w:top w:val="single" w:sz="8" w:space="0" w:color="000000"/>
              <w:bottom w:val="single" w:sz="8" w:space="0" w:color="000000"/>
            </w:tcBorders>
            <w:vAlign w:val="center"/>
          </w:tcPr>
          <w:p w:rsidR="00145154" w:rsidRPr="0053511F" w:rsidP="00145154" w14:paraId="357373B9" w14:textId="0DC657FB">
            <w:pPr>
              <w:pStyle w:val="TableParagraph"/>
              <w:spacing w:before="45"/>
              <w:ind w:right="97"/>
              <w:rPr>
                <w:b/>
                <w:sz w:val="20"/>
                <w:szCs w:val="20"/>
              </w:rPr>
            </w:pPr>
            <w:r>
              <w:rPr>
                <w:rFonts w:ascii="Arial" w:hAnsi="Arial" w:cs="Arial"/>
                <w:b/>
                <w:bCs/>
                <w:color w:val="000000"/>
                <w:sz w:val="20"/>
                <w:szCs w:val="20"/>
              </w:rPr>
              <w:t>$12,628</w:t>
            </w:r>
          </w:p>
        </w:tc>
        <w:tc>
          <w:tcPr>
            <w:tcW w:w="1051" w:type="dxa"/>
            <w:tcBorders>
              <w:top w:val="single" w:sz="8" w:space="0" w:color="000000"/>
              <w:bottom w:val="single" w:sz="8" w:space="0" w:color="000000"/>
            </w:tcBorders>
            <w:vAlign w:val="center"/>
          </w:tcPr>
          <w:p w:rsidR="00145154" w:rsidRPr="0053511F" w:rsidP="00145154" w14:paraId="292B4418" w14:textId="1B486F52">
            <w:pPr>
              <w:pStyle w:val="TableParagraph"/>
              <w:spacing w:before="45"/>
              <w:ind w:right="94"/>
              <w:rPr>
                <w:b/>
                <w:sz w:val="20"/>
                <w:szCs w:val="20"/>
              </w:rPr>
            </w:pPr>
            <w:r>
              <w:rPr>
                <w:rFonts w:ascii="Arial" w:hAnsi="Arial" w:cs="Arial"/>
                <w:b/>
                <w:bCs/>
                <w:color w:val="000000"/>
                <w:sz w:val="20"/>
                <w:szCs w:val="20"/>
              </w:rPr>
              <w:t>$683</w:t>
            </w:r>
          </w:p>
        </w:tc>
        <w:tc>
          <w:tcPr>
            <w:tcW w:w="1053" w:type="dxa"/>
            <w:tcBorders>
              <w:top w:val="single" w:sz="8" w:space="0" w:color="000000"/>
              <w:bottom w:val="single" w:sz="8" w:space="0" w:color="000000"/>
            </w:tcBorders>
            <w:vAlign w:val="center"/>
          </w:tcPr>
          <w:p w:rsidR="00145154" w:rsidRPr="0053511F" w:rsidP="00145154" w14:paraId="7BE015EC" w14:textId="61769C42">
            <w:pPr>
              <w:pStyle w:val="TableParagraph"/>
              <w:spacing w:before="45"/>
              <w:ind w:right="94"/>
              <w:rPr>
                <w:b/>
                <w:sz w:val="20"/>
                <w:szCs w:val="20"/>
              </w:rPr>
            </w:pPr>
            <w:r>
              <w:rPr>
                <w:rFonts w:ascii="Arial" w:hAnsi="Arial" w:cs="Arial"/>
                <w:b/>
                <w:bCs/>
                <w:color w:val="000000"/>
                <w:sz w:val="20"/>
                <w:szCs w:val="20"/>
              </w:rPr>
              <w:t>$13,657</w:t>
            </w:r>
          </w:p>
        </w:tc>
        <w:tc>
          <w:tcPr>
            <w:tcW w:w="1053" w:type="dxa"/>
            <w:tcBorders>
              <w:top w:val="single" w:sz="8" w:space="0" w:color="000000"/>
              <w:bottom w:val="single" w:sz="8" w:space="0" w:color="000000"/>
            </w:tcBorders>
            <w:vAlign w:val="center"/>
          </w:tcPr>
          <w:p w:rsidR="00145154" w:rsidRPr="0053511F" w:rsidP="00145154" w14:paraId="5EB5EA54" w14:textId="51587F9A">
            <w:pPr>
              <w:pStyle w:val="TableParagraph"/>
              <w:spacing w:before="45"/>
              <w:ind w:right="95"/>
              <w:rPr>
                <w:b/>
                <w:sz w:val="20"/>
                <w:szCs w:val="20"/>
              </w:rPr>
            </w:pPr>
            <w:r>
              <w:rPr>
                <w:rFonts w:ascii="Arial" w:hAnsi="Arial" w:cs="Arial"/>
                <w:b/>
                <w:bCs/>
                <w:color w:val="000000"/>
                <w:sz w:val="20"/>
                <w:szCs w:val="20"/>
              </w:rPr>
              <w:t>$739</w:t>
            </w:r>
          </w:p>
        </w:tc>
        <w:tc>
          <w:tcPr>
            <w:tcW w:w="1053" w:type="dxa"/>
            <w:tcBorders>
              <w:top w:val="single" w:sz="8" w:space="0" w:color="000000"/>
              <w:bottom w:val="single" w:sz="8" w:space="0" w:color="000000"/>
            </w:tcBorders>
            <w:vAlign w:val="center"/>
          </w:tcPr>
          <w:p w:rsidR="00145154" w:rsidRPr="0053511F" w:rsidP="00145154" w14:paraId="03EB926E" w14:textId="4145E4F6">
            <w:pPr>
              <w:pStyle w:val="TableParagraph"/>
              <w:spacing w:before="45"/>
              <w:ind w:right="92"/>
              <w:rPr>
                <w:b/>
                <w:sz w:val="20"/>
                <w:szCs w:val="20"/>
              </w:rPr>
            </w:pPr>
            <w:r>
              <w:rPr>
                <w:rFonts w:ascii="Arial" w:hAnsi="Arial" w:cs="Arial"/>
                <w:b/>
                <w:bCs/>
                <w:color w:val="000000"/>
                <w:sz w:val="20"/>
                <w:szCs w:val="20"/>
              </w:rPr>
              <w:t>$14,770</w:t>
            </w:r>
          </w:p>
        </w:tc>
      </w:tr>
      <w:tr w14:paraId="63B4A63C" w14:textId="77777777" w:rsidTr="00E741E1">
        <w:tblPrEx>
          <w:tblW w:w="12948" w:type="dxa"/>
          <w:tblInd w:w="110" w:type="dxa"/>
          <w:tblLayout w:type="fixed"/>
          <w:tblCellMar>
            <w:left w:w="0" w:type="dxa"/>
            <w:right w:w="0" w:type="dxa"/>
          </w:tblCellMar>
          <w:tblLook w:val="01E0"/>
        </w:tblPrEx>
        <w:trPr>
          <w:trHeight w:val="289"/>
        </w:trPr>
        <w:tc>
          <w:tcPr>
            <w:tcW w:w="12948" w:type="dxa"/>
            <w:gridSpan w:val="8"/>
            <w:tcBorders>
              <w:top w:val="single" w:sz="8" w:space="0" w:color="000000"/>
            </w:tcBorders>
            <w:shd w:val="clear" w:color="auto" w:fill="D9D9D9"/>
          </w:tcPr>
          <w:p w:rsidR="00145154" w:rsidRPr="0053511F" w:rsidP="00145154" w14:paraId="33BC8E87" w14:textId="77777777">
            <w:pPr>
              <w:pStyle w:val="TableParagraph"/>
              <w:spacing w:before="31"/>
              <w:ind w:left="107"/>
              <w:jc w:val="left"/>
              <w:rPr>
                <w:b/>
                <w:sz w:val="20"/>
                <w:szCs w:val="20"/>
              </w:rPr>
            </w:pPr>
            <w:r w:rsidRPr="0053511F">
              <w:rPr>
                <w:b/>
                <w:sz w:val="20"/>
                <w:szCs w:val="20"/>
              </w:rPr>
              <w:t>Research</w:t>
            </w:r>
            <w:r w:rsidRPr="0053511F">
              <w:rPr>
                <w:b/>
                <w:spacing w:val="-8"/>
                <w:sz w:val="20"/>
                <w:szCs w:val="20"/>
              </w:rPr>
              <w:t xml:space="preserve"> </w:t>
            </w:r>
            <w:r w:rsidRPr="0053511F">
              <w:rPr>
                <w:b/>
                <w:spacing w:val="-2"/>
                <w:sz w:val="20"/>
                <w:szCs w:val="20"/>
              </w:rPr>
              <w:t>Payments</w:t>
            </w:r>
          </w:p>
        </w:tc>
      </w:tr>
      <w:tr w14:paraId="46C66F8D" w14:textId="77777777" w:rsidTr="003B0EB6">
        <w:tblPrEx>
          <w:tblW w:w="12948" w:type="dxa"/>
          <w:tblInd w:w="110" w:type="dxa"/>
          <w:tblLayout w:type="fixed"/>
          <w:tblCellMar>
            <w:left w:w="0" w:type="dxa"/>
            <w:right w:w="0" w:type="dxa"/>
          </w:tblCellMar>
          <w:tblLook w:val="01E0"/>
        </w:tblPrEx>
        <w:trPr>
          <w:trHeight w:val="290"/>
        </w:trPr>
        <w:tc>
          <w:tcPr>
            <w:tcW w:w="4670" w:type="dxa"/>
          </w:tcPr>
          <w:p w:rsidR="00145154" w:rsidRPr="00E741E1" w:rsidP="00145154" w14:paraId="245A39CB" w14:textId="77777777">
            <w:pPr>
              <w:pStyle w:val="TableParagraph"/>
              <w:spacing w:before="31"/>
              <w:ind w:left="107"/>
              <w:jc w:val="left"/>
              <w:rPr>
                <w:sz w:val="24"/>
                <w:szCs w:val="24"/>
              </w:rPr>
            </w:pPr>
            <w:r w:rsidRPr="00E741E1">
              <w:rPr>
                <w:spacing w:val="-2"/>
                <w:sz w:val="24"/>
                <w:szCs w:val="24"/>
              </w:rPr>
              <w:t>Collection</w:t>
            </w:r>
          </w:p>
        </w:tc>
        <w:tc>
          <w:tcPr>
            <w:tcW w:w="1356" w:type="dxa"/>
          </w:tcPr>
          <w:p w:rsidR="00145154" w:rsidRPr="00E741E1" w:rsidP="00145154" w14:paraId="3467ED19" w14:textId="05867CA7">
            <w:pPr>
              <w:pStyle w:val="TableParagraph"/>
              <w:spacing w:before="31"/>
              <w:ind w:right="564"/>
              <w:rPr>
                <w:sz w:val="24"/>
                <w:szCs w:val="24"/>
              </w:rPr>
            </w:pPr>
            <w:r w:rsidRPr="00D45689">
              <w:t>20</w:t>
            </w:r>
          </w:p>
        </w:tc>
        <w:tc>
          <w:tcPr>
            <w:tcW w:w="1356" w:type="dxa"/>
            <w:vAlign w:val="center"/>
          </w:tcPr>
          <w:p w:rsidR="00145154" w:rsidRPr="0053511F" w:rsidP="00145154" w14:paraId="11FFB572" w14:textId="4FD340D6">
            <w:pPr>
              <w:pStyle w:val="TableParagraph"/>
              <w:spacing w:before="43"/>
              <w:ind w:right="94"/>
              <w:rPr>
                <w:sz w:val="20"/>
                <w:szCs w:val="20"/>
              </w:rPr>
            </w:pPr>
            <w:r>
              <w:rPr>
                <w:rFonts w:ascii="Arial" w:hAnsi="Arial" w:cs="Arial"/>
                <w:color w:val="000000"/>
                <w:sz w:val="20"/>
                <w:szCs w:val="20"/>
              </w:rPr>
              <w:t>$0</w:t>
            </w:r>
          </w:p>
        </w:tc>
        <w:tc>
          <w:tcPr>
            <w:tcW w:w="1356" w:type="dxa"/>
            <w:vAlign w:val="center"/>
          </w:tcPr>
          <w:p w:rsidR="00145154" w:rsidRPr="0053511F" w:rsidP="00145154" w14:paraId="19E09655" w14:textId="06827B2E">
            <w:pPr>
              <w:pStyle w:val="TableParagraph"/>
              <w:spacing w:before="43"/>
              <w:ind w:right="97"/>
              <w:rPr>
                <w:sz w:val="20"/>
                <w:szCs w:val="20"/>
              </w:rPr>
            </w:pPr>
            <w:r>
              <w:rPr>
                <w:rFonts w:ascii="Arial" w:hAnsi="Arial" w:cs="Arial"/>
                <w:color w:val="000000"/>
                <w:sz w:val="20"/>
                <w:szCs w:val="20"/>
              </w:rPr>
              <w:t>$0</w:t>
            </w:r>
          </w:p>
        </w:tc>
        <w:tc>
          <w:tcPr>
            <w:tcW w:w="1051" w:type="dxa"/>
            <w:vAlign w:val="center"/>
          </w:tcPr>
          <w:p w:rsidR="00145154" w:rsidRPr="0053511F" w:rsidP="00145154" w14:paraId="57F3EC08" w14:textId="0D912A4E">
            <w:pPr>
              <w:pStyle w:val="TableParagraph"/>
              <w:spacing w:before="43"/>
              <w:ind w:right="94"/>
              <w:rPr>
                <w:sz w:val="20"/>
                <w:szCs w:val="20"/>
              </w:rPr>
            </w:pPr>
            <w:r>
              <w:rPr>
                <w:rFonts w:ascii="Arial" w:hAnsi="Arial" w:cs="Arial"/>
                <w:color w:val="000000"/>
                <w:sz w:val="20"/>
                <w:szCs w:val="20"/>
              </w:rPr>
              <w:t>$0</w:t>
            </w:r>
          </w:p>
        </w:tc>
        <w:tc>
          <w:tcPr>
            <w:tcW w:w="1053" w:type="dxa"/>
            <w:vAlign w:val="center"/>
          </w:tcPr>
          <w:p w:rsidR="00145154" w:rsidRPr="0053511F" w:rsidP="00145154" w14:paraId="43B2CEBD" w14:textId="3D0BD356">
            <w:pPr>
              <w:pStyle w:val="TableParagraph"/>
              <w:spacing w:before="43"/>
              <w:ind w:right="93"/>
              <w:rPr>
                <w:sz w:val="20"/>
                <w:szCs w:val="20"/>
              </w:rPr>
            </w:pPr>
            <w:r>
              <w:rPr>
                <w:rFonts w:ascii="Arial" w:hAnsi="Arial" w:cs="Arial"/>
                <w:color w:val="000000"/>
                <w:sz w:val="20"/>
                <w:szCs w:val="20"/>
              </w:rPr>
              <w:t>$0</w:t>
            </w:r>
          </w:p>
        </w:tc>
        <w:tc>
          <w:tcPr>
            <w:tcW w:w="1053" w:type="dxa"/>
            <w:vAlign w:val="center"/>
          </w:tcPr>
          <w:p w:rsidR="00145154" w:rsidRPr="0053511F" w:rsidP="00145154" w14:paraId="3DB20EB7" w14:textId="597C22D6">
            <w:pPr>
              <w:pStyle w:val="TableParagraph"/>
              <w:spacing w:before="43"/>
              <w:ind w:right="95"/>
              <w:rPr>
                <w:sz w:val="20"/>
                <w:szCs w:val="20"/>
              </w:rPr>
            </w:pPr>
            <w:r>
              <w:rPr>
                <w:rFonts w:ascii="Arial" w:hAnsi="Arial" w:cs="Arial"/>
                <w:color w:val="000000"/>
                <w:sz w:val="20"/>
                <w:szCs w:val="20"/>
              </w:rPr>
              <w:t>$0</w:t>
            </w:r>
          </w:p>
        </w:tc>
        <w:tc>
          <w:tcPr>
            <w:tcW w:w="1053" w:type="dxa"/>
            <w:vAlign w:val="center"/>
          </w:tcPr>
          <w:p w:rsidR="00145154" w:rsidRPr="0053511F" w:rsidP="00145154" w14:paraId="72EB4517" w14:textId="6E00931B">
            <w:pPr>
              <w:pStyle w:val="TableParagraph"/>
              <w:spacing w:before="43"/>
              <w:ind w:right="92"/>
              <w:rPr>
                <w:sz w:val="20"/>
                <w:szCs w:val="20"/>
              </w:rPr>
            </w:pPr>
            <w:r>
              <w:rPr>
                <w:rFonts w:ascii="Arial" w:hAnsi="Arial" w:cs="Arial"/>
                <w:color w:val="000000"/>
                <w:sz w:val="20"/>
                <w:szCs w:val="20"/>
              </w:rPr>
              <w:t>$0</w:t>
            </w:r>
          </w:p>
        </w:tc>
      </w:tr>
      <w:tr w14:paraId="5D84C5FE" w14:textId="77777777" w:rsidTr="003B0EB6">
        <w:tblPrEx>
          <w:tblW w:w="12948" w:type="dxa"/>
          <w:tblInd w:w="110" w:type="dxa"/>
          <w:tblLayout w:type="fixed"/>
          <w:tblCellMar>
            <w:left w:w="0" w:type="dxa"/>
            <w:right w:w="0" w:type="dxa"/>
          </w:tblCellMar>
          <w:tblLook w:val="01E0"/>
        </w:tblPrEx>
        <w:trPr>
          <w:trHeight w:val="299"/>
        </w:trPr>
        <w:tc>
          <w:tcPr>
            <w:tcW w:w="4670" w:type="dxa"/>
            <w:tcBorders>
              <w:bottom w:val="single" w:sz="8" w:space="0" w:color="000000"/>
            </w:tcBorders>
          </w:tcPr>
          <w:p w:rsidR="00145154" w:rsidRPr="00E741E1" w:rsidP="00145154" w14:paraId="45B25927" w14:textId="77777777">
            <w:pPr>
              <w:pStyle w:val="TableParagraph"/>
              <w:spacing w:before="36"/>
              <w:ind w:left="107"/>
              <w:jc w:val="left"/>
              <w:rPr>
                <w:sz w:val="24"/>
                <w:szCs w:val="24"/>
              </w:rPr>
            </w:pPr>
            <w:r w:rsidRPr="00E741E1">
              <w:rPr>
                <w:spacing w:val="-2"/>
                <w:sz w:val="24"/>
                <w:szCs w:val="24"/>
              </w:rPr>
              <w:t>Reporting</w:t>
            </w:r>
          </w:p>
        </w:tc>
        <w:tc>
          <w:tcPr>
            <w:tcW w:w="1356" w:type="dxa"/>
            <w:tcBorders>
              <w:bottom w:val="single" w:sz="8" w:space="0" w:color="000000"/>
            </w:tcBorders>
          </w:tcPr>
          <w:p w:rsidR="00145154" w:rsidRPr="00E741E1" w:rsidP="00145154" w14:paraId="6612FA58" w14:textId="4EDD0DD2">
            <w:pPr>
              <w:pStyle w:val="TableParagraph"/>
              <w:spacing w:before="36"/>
              <w:ind w:right="564"/>
              <w:rPr>
                <w:sz w:val="24"/>
                <w:szCs w:val="24"/>
              </w:rPr>
            </w:pPr>
            <w:r w:rsidRPr="00D45689">
              <w:t>20</w:t>
            </w:r>
          </w:p>
        </w:tc>
        <w:tc>
          <w:tcPr>
            <w:tcW w:w="1356" w:type="dxa"/>
            <w:tcBorders>
              <w:bottom w:val="single" w:sz="8" w:space="0" w:color="000000"/>
            </w:tcBorders>
            <w:vAlign w:val="center"/>
          </w:tcPr>
          <w:p w:rsidR="00145154" w:rsidRPr="0053511F" w:rsidP="00145154" w14:paraId="011ADF42" w14:textId="6C35778C">
            <w:pPr>
              <w:pStyle w:val="TableParagraph"/>
              <w:spacing w:before="47"/>
              <w:ind w:right="94"/>
              <w:rPr>
                <w:sz w:val="20"/>
                <w:szCs w:val="20"/>
              </w:rPr>
            </w:pPr>
            <w:r>
              <w:rPr>
                <w:rFonts w:ascii="Arial" w:hAnsi="Arial" w:cs="Arial"/>
                <w:color w:val="000000"/>
                <w:sz w:val="20"/>
                <w:szCs w:val="20"/>
              </w:rPr>
              <w:t>$0</w:t>
            </w:r>
          </w:p>
        </w:tc>
        <w:tc>
          <w:tcPr>
            <w:tcW w:w="1356" w:type="dxa"/>
            <w:tcBorders>
              <w:bottom w:val="single" w:sz="8" w:space="0" w:color="000000"/>
            </w:tcBorders>
            <w:vAlign w:val="center"/>
          </w:tcPr>
          <w:p w:rsidR="00145154" w:rsidRPr="0053511F" w:rsidP="00145154" w14:paraId="7EF39FEB" w14:textId="367F5804">
            <w:pPr>
              <w:pStyle w:val="TableParagraph"/>
              <w:spacing w:before="47"/>
              <w:ind w:right="97"/>
              <w:rPr>
                <w:sz w:val="20"/>
                <w:szCs w:val="20"/>
              </w:rPr>
            </w:pPr>
            <w:r>
              <w:rPr>
                <w:rFonts w:ascii="Arial" w:hAnsi="Arial" w:cs="Arial"/>
                <w:color w:val="000000"/>
                <w:sz w:val="20"/>
                <w:szCs w:val="20"/>
              </w:rPr>
              <w:t>$0</w:t>
            </w:r>
          </w:p>
        </w:tc>
        <w:tc>
          <w:tcPr>
            <w:tcW w:w="1051" w:type="dxa"/>
            <w:tcBorders>
              <w:bottom w:val="single" w:sz="8" w:space="0" w:color="000000"/>
            </w:tcBorders>
            <w:vAlign w:val="center"/>
          </w:tcPr>
          <w:p w:rsidR="00145154" w:rsidRPr="0053511F" w:rsidP="00145154" w14:paraId="634AFC5F" w14:textId="621B23C6">
            <w:pPr>
              <w:pStyle w:val="TableParagraph"/>
              <w:spacing w:before="47"/>
              <w:ind w:right="94"/>
              <w:rPr>
                <w:sz w:val="20"/>
                <w:szCs w:val="20"/>
              </w:rPr>
            </w:pPr>
            <w:r>
              <w:rPr>
                <w:rFonts w:ascii="Arial" w:hAnsi="Arial" w:cs="Arial"/>
                <w:color w:val="000000"/>
                <w:sz w:val="20"/>
                <w:szCs w:val="20"/>
              </w:rPr>
              <w:t>$0</w:t>
            </w:r>
          </w:p>
        </w:tc>
        <w:tc>
          <w:tcPr>
            <w:tcW w:w="1053" w:type="dxa"/>
            <w:tcBorders>
              <w:bottom w:val="single" w:sz="8" w:space="0" w:color="000000"/>
            </w:tcBorders>
            <w:vAlign w:val="center"/>
          </w:tcPr>
          <w:p w:rsidR="00145154" w:rsidRPr="0053511F" w:rsidP="00145154" w14:paraId="4EC0B395" w14:textId="7751F9CB">
            <w:pPr>
              <w:pStyle w:val="TableParagraph"/>
              <w:spacing w:before="47"/>
              <w:ind w:right="93"/>
              <w:rPr>
                <w:sz w:val="20"/>
                <w:szCs w:val="20"/>
              </w:rPr>
            </w:pPr>
            <w:r>
              <w:rPr>
                <w:rFonts w:ascii="Arial" w:hAnsi="Arial" w:cs="Arial"/>
                <w:color w:val="000000"/>
                <w:sz w:val="20"/>
                <w:szCs w:val="20"/>
              </w:rPr>
              <w:t>$0</w:t>
            </w:r>
          </w:p>
        </w:tc>
        <w:tc>
          <w:tcPr>
            <w:tcW w:w="1053" w:type="dxa"/>
            <w:tcBorders>
              <w:bottom w:val="single" w:sz="8" w:space="0" w:color="000000"/>
            </w:tcBorders>
            <w:vAlign w:val="center"/>
          </w:tcPr>
          <w:p w:rsidR="00145154" w:rsidRPr="0053511F" w:rsidP="00145154" w14:paraId="51B64A9F" w14:textId="67E23266">
            <w:pPr>
              <w:pStyle w:val="TableParagraph"/>
              <w:spacing w:before="47"/>
              <w:ind w:right="95"/>
              <w:rPr>
                <w:sz w:val="20"/>
                <w:szCs w:val="20"/>
              </w:rPr>
            </w:pPr>
            <w:r>
              <w:rPr>
                <w:rFonts w:ascii="Arial" w:hAnsi="Arial" w:cs="Arial"/>
                <w:color w:val="000000"/>
                <w:sz w:val="20"/>
                <w:szCs w:val="20"/>
              </w:rPr>
              <w:t>$0</w:t>
            </w:r>
          </w:p>
        </w:tc>
        <w:tc>
          <w:tcPr>
            <w:tcW w:w="1053" w:type="dxa"/>
            <w:tcBorders>
              <w:bottom w:val="single" w:sz="8" w:space="0" w:color="000000"/>
            </w:tcBorders>
            <w:vAlign w:val="center"/>
          </w:tcPr>
          <w:p w:rsidR="00145154" w:rsidRPr="0053511F" w:rsidP="00145154" w14:paraId="59599A64" w14:textId="00A8CB57">
            <w:pPr>
              <w:pStyle w:val="TableParagraph"/>
              <w:spacing w:before="47"/>
              <w:ind w:right="92"/>
              <w:rPr>
                <w:sz w:val="20"/>
                <w:szCs w:val="20"/>
              </w:rPr>
            </w:pPr>
            <w:r>
              <w:rPr>
                <w:rFonts w:ascii="Arial" w:hAnsi="Arial" w:cs="Arial"/>
                <w:color w:val="000000"/>
                <w:sz w:val="20"/>
                <w:szCs w:val="20"/>
              </w:rPr>
              <w:t>$0</w:t>
            </w:r>
          </w:p>
        </w:tc>
      </w:tr>
      <w:tr w14:paraId="3466B2DE" w14:textId="77777777" w:rsidTr="003B0EB6">
        <w:tblPrEx>
          <w:tblW w:w="12948" w:type="dxa"/>
          <w:tblInd w:w="110" w:type="dxa"/>
          <w:tblLayout w:type="fixed"/>
          <w:tblCellMar>
            <w:left w:w="0" w:type="dxa"/>
            <w:right w:w="0" w:type="dxa"/>
          </w:tblCellMar>
          <w:tblLook w:val="01E0"/>
        </w:tblPrEx>
        <w:trPr>
          <w:trHeight w:val="301"/>
        </w:trPr>
        <w:tc>
          <w:tcPr>
            <w:tcW w:w="4670" w:type="dxa"/>
            <w:tcBorders>
              <w:top w:val="single" w:sz="8" w:space="0" w:color="000000"/>
              <w:bottom w:val="single" w:sz="8" w:space="0" w:color="000000"/>
            </w:tcBorders>
          </w:tcPr>
          <w:p w:rsidR="00145154" w:rsidRPr="00E741E1" w:rsidP="00145154" w14:paraId="49AC8F0B" w14:textId="77777777">
            <w:pPr>
              <w:pStyle w:val="TableParagraph"/>
              <w:spacing w:before="36"/>
              <w:ind w:left="107"/>
              <w:jc w:val="left"/>
              <w:rPr>
                <w:b/>
                <w:sz w:val="24"/>
                <w:szCs w:val="24"/>
              </w:rPr>
            </w:pPr>
            <w:r w:rsidRPr="00E741E1">
              <w:rPr>
                <w:b/>
                <w:spacing w:val="-2"/>
                <w:sz w:val="24"/>
                <w:szCs w:val="24"/>
              </w:rPr>
              <w:t>Subtotal</w:t>
            </w:r>
          </w:p>
        </w:tc>
        <w:tc>
          <w:tcPr>
            <w:tcW w:w="1356" w:type="dxa"/>
            <w:tcBorders>
              <w:top w:val="single" w:sz="8" w:space="0" w:color="000000"/>
              <w:bottom w:val="single" w:sz="8" w:space="0" w:color="000000"/>
            </w:tcBorders>
          </w:tcPr>
          <w:p w:rsidR="00145154" w:rsidRPr="00E741E1" w:rsidP="00145154" w14:paraId="7BF876CE" w14:textId="77777777">
            <w:pPr>
              <w:pStyle w:val="TableParagraph"/>
              <w:jc w:val="left"/>
              <w:rPr>
                <w:sz w:val="24"/>
                <w:szCs w:val="24"/>
              </w:rPr>
            </w:pPr>
          </w:p>
        </w:tc>
        <w:tc>
          <w:tcPr>
            <w:tcW w:w="1356" w:type="dxa"/>
            <w:tcBorders>
              <w:top w:val="single" w:sz="8" w:space="0" w:color="000000"/>
              <w:bottom w:val="single" w:sz="8" w:space="0" w:color="000000"/>
            </w:tcBorders>
            <w:vAlign w:val="center"/>
          </w:tcPr>
          <w:p w:rsidR="00145154" w:rsidRPr="0053511F" w:rsidP="00145154" w14:paraId="05F2A690" w14:textId="5B8AD290">
            <w:pPr>
              <w:pStyle w:val="TableParagraph"/>
              <w:spacing w:before="47"/>
              <w:ind w:right="94"/>
              <w:rPr>
                <w:b/>
                <w:sz w:val="20"/>
                <w:szCs w:val="20"/>
              </w:rPr>
            </w:pPr>
            <w:r>
              <w:rPr>
                <w:rFonts w:ascii="Arial" w:hAnsi="Arial" w:cs="Arial"/>
                <w:b/>
                <w:bCs/>
                <w:color w:val="000000"/>
                <w:sz w:val="20"/>
                <w:szCs w:val="20"/>
              </w:rPr>
              <w:t>$0</w:t>
            </w:r>
          </w:p>
        </w:tc>
        <w:tc>
          <w:tcPr>
            <w:tcW w:w="1356" w:type="dxa"/>
            <w:tcBorders>
              <w:top w:val="single" w:sz="8" w:space="0" w:color="000000"/>
              <w:bottom w:val="single" w:sz="8" w:space="0" w:color="000000"/>
            </w:tcBorders>
            <w:vAlign w:val="center"/>
          </w:tcPr>
          <w:p w:rsidR="00145154" w:rsidRPr="0053511F" w:rsidP="00145154" w14:paraId="48ECA12D" w14:textId="1DBAE44D">
            <w:pPr>
              <w:pStyle w:val="TableParagraph"/>
              <w:spacing w:before="47"/>
              <w:ind w:right="97"/>
              <w:rPr>
                <w:b/>
                <w:sz w:val="20"/>
                <w:szCs w:val="20"/>
              </w:rPr>
            </w:pPr>
            <w:r>
              <w:rPr>
                <w:rFonts w:ascii="Arial" w:hAnsi="Arial" w:cs="Arial"/>
                <w:b/>
                <w:bCs/>
                <w:color w:val="000000"/>
                <w:sz w:val="20"/>
                <w:szCs w:val="20"/>
              </w:rPr>
              <w:t>$0</w:t>
            </w:r>
          </w:p>
        </w:tc>
        <w:tc>
          <w:tcPr>
            <w:tcW w:w="1051" w:type="dxa"/>
            <w:tcBorders>
              <w:top w:val="single" w:sz="8" w:space="0" w:color="000000"/>
              <w:bottom w:val="single" w:sz="8" w:space="0" w:color="000000"/>
            </w:tcBorders>
            <w:vAlign w:val="center"/>
          </w:tcPr>
          <w:p w:rsidR="00145154" w:rsidRPr="0053511F" w:rsidP="00145154" w14:paraId="38F02466" w14:textId="7A393860">
            <w:pPr>
              <w:pStyle w:val="TableParagraph"/>
              <w:spacing w:before="47"/>
              <w:ind w:right="94"/>
              <w:rPr>
                <w:b/>
                <w:sz w:val="20"/>
                <w:szCs w:val="20"/>
              </w:rPr>
            </w:pPr>
            <w:r>
              <w:rPr>
                <w:rFonts w:ascii="Arial" w:hAnsi="Arial" w:cs="Arial"/>
                <w:b/>
                <w:bCs/>
                <w:color w:val="000000"/>
                <w:sz w:val="20"/>
                <w:szCs w:val="20"/>
              </w:rPr>
              <w:t>$0</w:t>
            </w:r>
          </w:p>
        </w:tc>
        <w:tc>
          <w:tcPr>
            <w:tcW w:w="1053" w:type="dxa"/>
            <w:tcBorders>
              <w:top w:val="single" w:sz="8" w:space="0" w:color="000000"/>
              <w:bottom w:val="single" w:sz="8" w:space="0" w:color="000000"/>
            </w:tcBorders>
            <w:vAlign w:val="center"/>
          </w:tcPr>
          <w:p w:rsidR="00145154" w:rsidRPr="0053511F" w:rsidP="00145154" w14:paraId="6FB129DB" w14:textId="03866E2B">
            <w:pPr>
              <w:pStyle w:val="TableParagraph"/>
              <w:spacing w:before="47"/>
              <w:ind w:right="93"/>
              <w:rPr>
                <w:sz w:val="20"/>
                <w:szCs w:val="20"/>
              </w:rPr>
            </w:pPr>
            <w:r>
              <w:rPr>
                <w:rFonts w:ascii="Arial" w:hAnsi="Arial" w:cs="Arial"/>
                <w:color w:val="000000"/>
                <w:sz w:val="20"/>
                <w:szCs w:val="20"/>
              </w:rPr>
              <w:t>$0</w:t>
            </w:r>
          </w:p>
        </w:tc>
        <w:tc>
          <w:tcPr>
            <w:tcW w:w="1053" w:type="dxa"/>
            <w:tcBorders>
              <w:top w:val="single" w:sz="8" w:space="0" w:color="000000"/>
              <w:bottom w:val="single" w:sz="8" w:space="0" w:color="000000"/>
            </w:tcBorders>
            <w:vAlign w:val="center"/>
          </w:tcPr>
          <w:p w:rsidR="00145154" w:rsidRPr="0053511F" w:rsidP="00145154" w14:paraId="7A9F975D" w14:textId="6042373C">
            <w:pPr>
              <w:pStyle w:val="TableParagraph"/>
              <w:spacing w:before="47"/>
              <w:ind w:right="95"/>
              <w:rPr>
                <w:b/>
                <w:sz w:val="20"/>
                <w:szCs w:val="20"/>
              </w:rPr>
            </w:pPr>
            <w:r>
              <w:rPr>
                <w:rFonts w:ascii="Arial" w:hAnsi="Arial" w:cs="Arial"/>
                <w:b/>
                <w:bCs/>
                <w:color w:val="000000"/>
                <w:sz w:val="20"/>
                <w:szCs w:val="20"/>
              </w:rPr>
              <w:t>$0</w:t>
            </w:r>
          </w:p>
        </w:tc>
        <w:tc>
          <w:tcPr>
            <w:tcW w:w="1053" w:type="dxa"/>
            <w:tcBorders>
              <w:top w:val="single" w:sz="8" w:space="0" w:color="000000"/>
              <w:bottom w:val="single" w:sz="8" w:space="0" w:color="000000"/>
            </w:tcBorders>
            <w:vAlign w:val="center"/>
          </w:tcPr>
          <w:p w:rsidR="00145154" w:rsidRPr="0053511F" w:rsidP="00145154" w14:paraId="577EBEB3" w14:textId="310C3813">
            <w:pPr>
              <w:pStyle w:val="TableParagraph"/>
              <w:spacing w:before="47"/>
              <w:ind w:right="92"/>
              <w:rPr>
                <w:b/>
                <w:sz w:val="20"/>
                <w:szCs w:val="20"/>
              </w:rPr>
            </w:pPr>
            <w:r>
              <w:rPr>
                <w:rFonts w:ascii="Arial" w:hAnsi="Arial" w:cs="Arial"/>
                <w:b/>
                <w:bCs/>
                <w:color w:val="000000"/>
                <w:sz w:val="20"/>
                <w:szCs w:val="20"/>
              </w:rPr>
              <w:t>$0</w:t>
            </w:r>
          </w:p>
        </w:tc>
      </w:tr>
      <w:tr w14:paraId="09225272" w14:textId="77777777" w:rsidTr="003B0EB6">
        <w:tblPrEx>
          <w:tblW w:w="12948" w:type="dxa"/>
          <w:tblInd w:w="110" w:type="dxa"/>
          <w:tblLayout w:type="fixed"/>
          <w:tblCellMar>
            <w:left w:w="0" w:type="dxa"/>
            <w:right w:w="0" w:type="dxa"/>
          </w:tblCellMar>
          <w:tblLook w:val="01E0"/>
        </w:tblPrEx>
        <w:trPr>
          <w:trHeight w:val="289"/>
        </w:trPr>
        <w:tc>
          <w:tcPr>
            <w:tcW w:w="4670" w:type="dxa"/>
            <w:tcBorders>
              <w:top w:val="single" w:sz="8" w:space="0" w:color="000000"/>
            </w:tcBorders>
          </w:tcPr>
          <w:p w:rsidR="00145154" w:rsidRPr="00E741E1" w:rsidP="00145154" w14:paraId="62E8C052" w14:textId="77777777">
            <w:pPr>
              <w:pStyle w:val="TableParagraph"/>
              <w:spacing w:before="29"/>
              <w:ind w:left="107"/>
              <w:jc w:val="left"/>
              <w:rPr>
                <w:b/>
                <w:sz w:val="24"/>
                <w:szCs w:val="24"/>
              </w:rPr>
            </w:pPr>
            <w:r w:rsidRPr="00E741E1">
              <w:rPr>
                <w:b/>
                <w:spacing w:val="-2"/>
                <w:sz w:val="24"/>
                <w:szCs w:val="24"/>
              </w:rPr>
              <w:t>Total</w:t>
            </w:r>
          </w:p>
        </w:tc>
        <w:tc>
          <w:tcPr>
            <w:tcW w:w="1356" w:type="dxa"/>
            <w:tcBorders>
              <w:top w:val="single" w:sz="8" w:space="0" w:color="000000"/>
            </w:tcBorders>
          </w:tcPr>
          <w:p w:rsidR="00145154" w:rsidRPr="00E741E1" w:rsidP="00145154" w14:paraId="1626E32E" w14:textId="77777777">
            <w:pPr>
              <w:pStyle w:val="TableParagraph"/>
              <w:jc w:val="left"/>
              <w:rPr>
                <w:sz w:val="24"/>
                <w:szCs w:val="24"/>
              </w:rPr>
            </w:pPr>
          </w:p>
        </w:tc>
        <w:tc>
          <w:tcPr>
            <w:tcW w:w="1356" w:type="dxa"/>
            <w:tcBorders>
              <w:top w:val="single" w:sz="8" w:space="0" w:color="000000"/>
            </w:tcBorders>
            <w:vAlign w:val="center"/>
          </w:tcPr>
          <w:p w:rsidR="00145154" w:rsidRPr="0053511F" w:rsidP="00145154" w14:paraId="6CE629EF" w14:textId="145B6B25">
            <w:pPr>
              <w:pStyle w:val="TableParagraph"/>
              <w:spacing w:before="40"/>
              <w:ind w:right="94"/>
              <w:rPr>
                <w:b/>
                <w:sz w:val="20"/>
                <w:szCs w:val="20"/>
              </w:rPr>
            </w:pPr>
            <w:r>
              <w:rPr>
                <w:rFonts w:ascii="Arial" w:hAnsi="Arial" w:cs="Arial"/>
                <w:b/>
                <w:bCs/>
                <w:color w:val="000000"/>
                <w:sz w:val="20"/>
                <w:szCs w:val="20"/>
              </w:rPr>
              <w:t>$816</w:t>
            </w:r>
          </w:p>
        </w:tc>
        <w:tc>
          <w:tcPr>
            <w:tcW w:w="1356" w:type="dxa"/>
            <w:tcBorders>
              <w:top w:val="single" w:sz="8" w:space="0" w:color="000000"/>
            </w:tcBorders>
            <w:vAlign w:val="center"/>
          </w:tcPr>
          <w:p w:rsidR="00145154" w:rsidRPr="0053511F" w:rsidP="00145154" w14:paraId="54E3A7F0" w14:textId="78CFA3BE">
            <w:pPr>
              <w:pStyle w:val="TableParagraph"/>
              <w:spacing w:before="40"/>
              <w:ind w:right="96"/>
              <w:rPr>
                <w:b/>
                <w:sz w:val="20"/>
                <w:szCs w:val="20"/>
              </w:rPr>
            </w:pPr>
            <w:r>
              <w:rPr>
                <w:rFonts w:ascii="Arial" w:hAnsi="Arial" w:cs="Arial"/>
                <w:b/>
                <w:bCs/>
                <w:color w:val="000000"/>
                <w:sz w:val="20"/>
                <w:szCs w:val="20"/>
              </w:rPr>
              <w:t>$16,322</w:t>
            </w:r>
          </w:p>
        </w:tc>
        <w:tc>
          <w:tcPr>
            <w:tcW w:w="1051" w:type="dxa"/>
            <w:tcBorders>
              <w:top w:val="single" w:sz="8" w:space="0" w:color="000000"/>
            </w:tcBorders>
            <w:vAlign w:val="center"/>
          </w:tcPr>
          <w:p w:rsidR="00145154" w:rsidRPr="0053511F" w:rsidP="00145154" w14:paraId="3CAE949B" w14:textId="61C891DB">
            <w:pPr>
              <w:pStyle w:val="TableParagraph"/>
              <w:spacing w:before="40"/>
              <w:ind w:right="94"/>
              <w:rPr>
                <w:b/>
                <w:sz w:val="20"/>
                <w:szCs w:val="20"/>
              </w:rPr>
            </w:pPr>
            <w:r>
              <w:rPr>
                <w:rFonts w:ascii="Arial" w:hAnsi="Arial" w:cs="Arial"/>
                <w:b/>
                <w:bCs/>
                <w:color w:val="000000"/>
                <w:sz w:val="20"/>
                <w:szCs w:val="20"/>
              </w:rPr>
              <w:t>$883</w:t>
            </w:r>
          </w:p>
        </w:tc>
        <w:tc>
          <w:tcPr>
            <w:tcW w:w="1053" w:type="dxa"/>
            <w:tcBorders>
              <w:top w:val="single" w:sz="8" w:space="0" w:color="000000"/>
            </w:tcBorders>
            <w:vAlign w:val="center"/>
          </w:tcPr>
          <w:p w:rsidR="00145154" w:rsidRPr="0053511F" w:rsidP="00145154" w14:paraId="1087BFCD" w14:textId="4A5435F6">
            <w:pPr>
              <w:pStyle w:val="TableParagraph"/>
              <w:spacing w:before="40"/>
              <w:ind w:right="93"/>
              <w:rPr>
                <w:b/>
                <w:sz w:val="20"/>
                <w:szCs w:val="20"/>
              </w:rPr>
            </w:pPr>
            <w:r>
              <w:rPr>
                <w:rFonts w:ascii="Arial" w:hAnsi="Arial" w:cs="Arial"/>
                <w:b/>
                <w:bCs/>
                <w:color w:val="000000"/>
                <w:sz w:val="20"/>
                <w:szCs w:val="20"/>
              </w:rPr>
              <w:t>$17,653</w:t>
            </w:r>
          </w:p>
        </w:tc>
        <w:tc>
          <w:tcPr>
            <w:tcW w:w="1053" w:type="dxa"/>
            <w:tcBorders>
              <w:top w:val="single" w:sz="8" w:space="0" w:color="000000"/>
            </w:tcBorders>
            <w:vAlign w:val="center"/>
          </w:tcPr>
          <w:p w:rsidR="00145154" w:rsidRPr="0053511F" w:rsidP="00145154" w14:paraId="42D5C582" w14:textId="6DACD085">
            <w:pPr>
              <w:pStyle w:val="TableParagraph"/>
              <w:spacing w:before="40"/>
              <w:ind w:right="95"/>
              <w:rPr>
                <w:b/>
                <w:sz w:val="20"/>
                <w:szCs w:val="20"/>
              </w:rPr>
            </w:pPr>
            <w:r>
              <w:rPr>
                <w:rFonts w:ascii="Arial" w:hAnsi="Arial" w:cs="Arial"/>
                <w:b/>
                <w:bCs/>
                <w:color w:val="000000"/>
                <w:sz w:val="20"/>
                <w:szCs w:val="20"/>
              </w:rPr>
              <w:t>$955</w:t>
            </w:r>
          </w:p>
        </w:tc>
        <w:tc>
          <w:tcPr>
            <w:tcW w:w="1053" w:type="dxa"/>
            <w:tcBorders>
              <w:top w:val="single" w:sz="8" w:space="0" w:color="000000"/>
            </w:tcBorders>
            <w:vAlign w:val="center"/>
          </w:tcPr>
          <w:p w:rsidR="00145154" w:rsidRPr="0053511F" w:rsidP="00145154" w14:paraId="1E06E23F" w14:textId="3B402AEC">
            <w:pPr>
              <w:pStyle w:val="TableParagraph"/>
              <w:spacing w:before="40"/>
              <w:ind w:right="92"/>
              <w:rPr>
                <w:b/>
                <w:sz w:val="20"/>
                <w:szCs w:val="20"/>
              </w:rPr>
            </w:pPr>
            <w:r>
              <w:rPr>
                <w:rFonts w:ascii="Arial" w:hAnsi="Arial" w:cs="Arial"/>
                <w:b/>
                <w:bCs/>
                <w:color w:val="000000"/>
                <w:sz w:val="20"/>
                <w:szCs w:val="20"/>
              </w:rPr>
              <w:t>$19,091</w:t>
            </w:r>
          </w:p>
        </w:tc>
      </w:tr>
    </w:tbl>
    <w:p w:rsidR="00E741E1" w:rsidRPr="00E741E1" w:rsidP="0009378A" w14:paraId="70FBDAE7" w14:textId="77777777">
      <w:pPr>
        <w:rPr>
          <w:rFonts w:ascii="Times New Roman" w:hAnsi="Times New Roman" w:cs="Times New Roman"/>
          <w:sz w:val="24"/>
          <w:szCs w:val="24"/>
        </w:rPr>
      </w:pPr>
    </w:p>
    <w:p w:rsidR="00E741E1" w:rsidP="0009378A" w14:paraId="37F9CC04" w14:textId="77777777">
      <w:pPr>
        <w:rPr>
          <w:sz w:val="24"/>
          <w:szCs w:val="24"/>
        </w:rPr>
      </w:pPr>
    </w:p>
    <w:p w:rsidR="00E741E1" w:rsidP="0009378A" w14:paraId="7F9C2F7E" w14:textId="77777777">
      <w:pPr>
        <w:rPr>
          <w:sz w:val="24"/>
          <w:szCs w:val="24"/>
        </w:rPr>
      </w:pPr>
    </w:p>
    <w:p w:rsidR="00E741E1" w:rsidP="0009378A" w14:paraId="440ABAC6" w14:textId="77777777">
      <w:pPr>
        <w:rPr>
          <w:sz w:val="24"/>
          <w:szCs w:val="24"/>
        </w:rPr>
      </w:pPr>
    </w:p>
    <w:p w:rsidR="00E741E1" w:rsidP="0009378A" w14:paraId="68A84043" w14:textId="77777777">
      <w:pPr>
        <w:rPr>
          <w:sz w:val="24"/>
          <w:szCs w:val="24"/>
        </w:rPr>
      </w:pPr>
    </w:p>
    <w:p w:rsidR="00C01E0E" w:rsidP="0009378A" w14:paraId="7369719D" w14:textId="77777777">
      <w:pPr>
        <w:rPr>
          <w:sz w:val="24"/>
          <w:szCs w:val="24"/>
        </w:rPr>
        <w:sectPr w:rsidSect="00C01E0E">
          <w:pgSz w:w="15840" w:h="12240" w:orient="landscape"/>
          <w:pgMar w:top="1440" w:right="1440" w:bottom="1440" w:left="1440" w:header="720" w:footer="720" w:gutter="0"/>
          <w:cols w:space="720"/>
          <w:docGrid w:linePitch="360"/>
        </w:sectPr>
      </w:pPr>
    </w:p>
    <w:p w:rsidR="00C01E0E" w:rsidRPr="00C01E0E" w:rsidP="00C01E0E" w14:paraId="5FECAE50" w14:textId="77777777">
      <w:pPr>
        <w:widowControl w:val="0"/>
        <w:autoSpaceDE w:val="0"/>
        <w:autoSpaceDN w:val="0"/>
        <w:spacing w:before="79" w:line="276" w:lineRule="exact"/>
        <w:ind w:left="120"/>
        <w:rPr>
          <w:rFonts w:ascii="Times New Roman" w:eastAsia="Times New Roman" w:hAnsi="Times New Roman" w:cs="Times New Roman"/>
          <w:i/>
          <w:kern w:val="0"/>
          <w:sz w:val="24"/>
          <w14:ligatures w14:val="none"/>
        </w:rPr>
      </w:pPr>
      <w:r w:rsidRPr="00C01E0E">
        <w:rPr>
          <w:rFonts w:ascii="Times New Roman" w:eastAsia="Times New Roman" w:hAnsi="Times New Roman" w:cs="Times New Roman"/>
          <w:i/>
          <w:kern w:val="0"/>
          <w:sz w:val="24"/>
          <w14:ligatures w14:val="none"/>
        </w:rPr>
        <w:t>General</w:t>
      </w:r>
      <w:r w:rsidRPr="00C01E0E">
        <w:rPr>
          <w:rFonts w:ascii="Times New Roman" w:eastAsia="Times New Roman" w:hAnsi="Times New Roman" w:cs="Times New Roman"/>
          <w:i/>
          <w:spacing w:val="-4"/>
          <w:kern w:val="0"/>
          <w:sz w:val="24"/>
          <w14:ligatures w14:val="none"/>
        </w:rPr>
        <w:t xml:space="preserve"> </w:t>
      </w:r>
      <w:r w:rsidRPr="00C01E0E">
        <w:rPr>
          <w:rFonts w:ascii="Times New Roman" w:eastAsia="Times New Roman" w:hAnsi="Times New Roman" w:cs="Times New Roman"/>
          <w:i/>
          <w:kern w:val="0"/>
          <w:sz w:val="24"/>
          <w14:ligatures w14:val="none"/>
        </w:rPr>
        <w:t>Estimation</w:t>
      </w:r>
      <w:r w:rsidRPr="00C01E0E">
        <w:rPr>
          <w:rFonts w:ascii="Times New Roman" w:eastAsia="Times New Roman" w:hAnsi="Times New Roman" w:cs="Times New Roman"/>
          <w:i/>
          <w:spacing w:val="-4"/>
          <w:kern w:val="0"/>
          <w:sz w:val="24"/>
          <w14:ligatures w14:val="none"/>
        </w:rPr>
        <w:t xml:space="preserve"> </w:t>
      </w:r>
      <w:r w:rsidRPr="00C01E0E">
        <w:rPr>
          <w:rFonts w:ascii="Times New Roman" w:eastAsia="Times New Roman" w:hAnsi="Times New Roman" w:cs="Times New Roman"/>
          <w:i/>
          <w:spacing w:val="-2"/>
          <w:kern w:val="0"/>
          <w:sz w:val="24"/>
          <w14:ligatures w14:val="none"/>
        </w:rPr>
        <w:t>Assumptions</w:t>
      </w:r>
    </w:p>
    <w:p w:rsidR="00C01E0E" w:rsidRPr="00C01E0E" w:rsidP="00C01E0E" w14:paraId="15E8179F" w14:textId="77777777">
      <w:pPr>
        <w:widowControl w:val="0"/>
        <w:numPr>
          <w:ilvl w:val="0"/>
          <w:numId w:val="7"/>
        </w:numPr>
        <w:tabs>
          <w:tab w:val="left" w:pos="839"/>
          <w:tab w:val="left" w:pos="840"/>
        </w:tabs>
        <w:autoSpaceDE w:val="0"/>
        <w:autoSpaceDN w:val="0"/>
        <w:ind w:left="839" w:right="135"/>
        <w:rPr>
          <w:rFonts w:ascii="Times New Roman" w:eastAsia="Times New Roman" w:hAnsi="Times New Roman" w:cs="Times New Roman"/>
          <w:kern w:val="0"/>
          <w:sz w:val="24"/>
          <w14:ligatures w14:val="none"/>
        </w:rPr>
      </w:pPr>
      <w:r w:rsidRPr="00C01E0E">
        <w:rPr>
          <w:rFonts w:ascii="Times New Roman" w:eastAsia="Times New Roman" w:hAnsi="Times New Roman" w:cs="Times New Roman"/>
          <w:kern w:val="0"/>
          <w:sz w:val="24"/>
          <w14:ligatures w14:val="none"/>
        </w:rPr>
        <w:t xml:space="preserve">The burden associated with these requirements is the time and effort spent by applicable manufacturers and applicable GPOs collecting the data, compiling reports, and submitting and re-submitting data to send to CMS. The assumptions, when applicable, generally utilize an upward estimation model to provide the likely maximum estimate. We realize that this may provide an estimate which may be higher than what is </w:t>
      </w:r>
      <w:r w:rsidRPr="00C01E0E">
        <w:rPr>
          <w:rFonts w:ascii="Times New Roman" w:eastAsia="Times New Roman" w:hAnsi="Times New Roman" w:cs="Times New Roman"/>
          <w:kern w:val="0"/>
          <w:sz w:val="24"/>
          <w14:ligatures w14:val="none"/>
        </w:rPr>
        <w:t>actually encountered</w:t>
      </w:r>
      <w:r w:rsidRPr="00C01E0E">
        <w:rPr>
          <w:rFonts w:ascii="Times New Roman" w:eastAsia="Times New Roman" w:hAnsi="Times New Roman" w:cs="Times New Roman"/>
          <w:kern w:val="0"/>
          <w:sz w:val="24"/>
          <w14:ligatures w14:val="none"/>
        </w:rPr>
        <w:t xml:space="preserve"> through operational and procedural factors and capabilities which may help to minimize burden for various activities. Although the initial rule included a downward adjustment</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to</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reflect</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the</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potential</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time</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savings</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accrued</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through</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ability</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to</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query</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CMS</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and receive</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guidance</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on</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low</w:t>
      </w:r>
      <w:r w:rsidRPr="00C01E0E">
        <w:rPr>
          <w:rFonts w:ascii="Times New Roman" w:eastAsia="Times New Roman" w:hAnsi="Times New Roman" w:cs="Times New Roman"/>
          <w:spacing w:val="-1"/>
          <w:kern w:val="0"/>
          <w:sz w:val="24"/>
          <w14:ligatures w14:val="none"/>
        </w:rPr>
        <w:t xml:space="preserve"> </w:t>
      </w:r>
      <w:r w:rsidRPr="00C01E0E">
        <w:rPr>
          <w:rFonts w:ascii="Times New Roman" w:eastAsia="Times New Roman" w:hAnsi="Times New Roman" w:cs="Times New Roman"/>
          <w:kern w:val="0"/>
          <w:sz w:val="24"/>
          <w14:ligatures w14:val="none"/>
        </w:rPr>
        <w:t>cost</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methods</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of</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compliance,</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we</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did</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not</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adjust</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these</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estimates</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in the same fashion to remain consistent with our overall assumption regarding estimation.</w:t>
      </w:r>
    </w:p>
    <w:p w:rsidR="00C01E0E" w:rsidRPr="00C01E0E" w:rsidP="00C01E0E" w14:paraId="03DED91A" w14:textId="1FBBFFDC">
      <w:pPr>
        <w:widowControl w:val="0"/>
        <w:numPr>
          <w:ilvl w:val="0"/>
          <w:numId w:val="7"/>
        </w:numPr>
        <w:tabs>
          <w:tab w:val="left" w:pos="839"/>
          <w:tab w:val="left" w:pos="840"/>
        </w:tabs>
        <w:autoSpaceDE w:val="0"/>
        <w:autoSpaceDN w:val="0"/>
        <w:spacing w:before="119"/>
        <w:ind w:left="839" w:right="380"/>
        <w:rPr>
          <w:rFonts w:ascii="Times New Roman" w:eastAsia="Times New Roman" w:hAnsi="Times New Roman" w:cs="Times New Roman"/>
          <w:kern w:val="0"/>
          <w:sz w:val="24"/>
          <w14:ligatures w14:val="none"/>
        </w:rPr>
      </w:pPr>
      <w:r w:rsidRPr="00C01E0E">
        <w:rPr>
          <w:rFonts w:ascii="Times New Roman" w:eastAsia="Times New Roman" w:hAnsi="Times New Roman" w:cs="Times New Roman"/>
          <w:kern w:val="0"/>
          <w:sz w:val="24"/>
          <w14:ligatures w14:val="none"/>
        </w:rPr>
        <w:t>We assume that, on average, AMs will utilize two employees to comply with data collection and reporting requirements, whereas GPOs will utilize one employee. Furthermore,</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we</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assumed</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that</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these</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data</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collection</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and</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reporting</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activities</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will</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largely be</w:t>
      </w:r>
      <w:r w:rsidRPr="00C01E0E">
        <w:rPr>
          <w:rFonts w:ascii="Times New Roman" w:eastAsia="Times New Roman" w:hAnsi="Times New Roman" w:cs="Times New Roman"/>
          <w:spacing w:val="-1"/>
          <w:kern w:val="0"/>
          <w:sz w:val="24"/>
          <w14:ligatures w14:val="none"/>
        </w:rPr>
        <w:t xml:space="preserve"> </w:t>
      </w:r>
      <w:r w:rsidRPr="00C01E0E">
        <w:rPr>
          <w:rFonts w:ascii="Times New Roman" w:eastAsia="Times New Roman" w:hAnsi="Times New Roman" w:cs="Times New Roman"/>
          <w:kern w:val="0"/>
          <w:sz w:val="24"/>
          <w14:ligatures w14:val="none"/>
        </w:rPr>
        <w:t>conducted by supporting staff</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involved with bookkeeping, accounting</w:t>
      </w:r>
      <w:r w:rsidR="00E94EC6">
        <w:rPr>
          <w:rFonts w:ascii="Times New Roman" w:eastAsia="Times New Roman" w:hAnsi="Times New Roman" w:cs="Times New Roman"/>
          <w:kern w:val="0"/>
          <w:sz w:val="24"/>
          <w14:ligatures w14:val="none"/>
        </w:rPr>
        <w:t>,</w:t>
      </w:r>
      <w:r w:rsidRPr="00C01E0E">
        <w:rPr>
          <w:rFonts w:ascii="Times New Roman" w:eastAsia="Times New Roman" w:hAnsi="Times New Roman" w:cs="Times New Roman"/>
          <w:kern w:val="0"/>
          <w:sz w:val="24"/>
          <w14:ligatures w14:val="none"/>
        </w:rPr>
        <w:t xml:space="preserve"> and auditing. Estimated</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hours</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per</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employee</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are</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derived</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from</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the</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assumed</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number</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of</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employees</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and the estimated hours per entity needed to comply with the requirements.</w:t>
      </w:r>
    </w:p>
    <w:p w:rsidR="00C01E0E" w:rsidRPr="00C01E0E" w:rsidP="00C01E0E" w14:paraId="173B5F9D" w14:textId="77777777">
      <w:pPr>
        <w:widowControl w:val="0"/>
        <w:numPr>
          <w:ilvl w:val="0"/>
          <w:numId w:val="7"/>
        </w:numPr>
        <w:tabs>
          <w:tab w:val="left" w:pos="839"/>
          <w:tab w:val="left" w:pos="840"/>
        </w:tabs>
        <w:autoSpaceDE w:val="0"/>
        <w:autoSpaceDN w:val="0"/>
        <w:spacing w:before="119"/>
        <w:ind w:left="839" w:right="260"/>
        <w:rPr>
          <w:rFonts w:ascii="Times New Roman" w:eastAsia="Times New Roman" w:hAnsi="Times New Roman" w:cs="Times New Roman"/>
          <w:kern w:val="0"/>
          <w:sz w:val="24"/>
          <w14:ligatures w14:val="none"/>
        </w:rPr>
      </w:pPr>
      <w:r w:rsidRPr="00C01E0E">
        <w:rPr>
          <w:rFonts w:ascii="Times New Roman" w:eastAsia="Times New Roman" w:hAnsi="Times New Roman" w:cs="Times New Roman"/>
          <w:kern w:val="0"/>
          <w:sz w:val="24"/>
          <w14:ligatures w14:val="none"/>
        </w:rPr>
        <w:t>We estimate for applicable GPOs there is a significant reduction in burden over an applicable manufacturer since these types of companies have fewer transfers of value per physician. This will make it much easier for applicable GPOs to match ownership and investment interests to the appropriate physicians (or family members). Furthermore,</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we</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do</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not</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anticipate</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that</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GPOs</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will</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have</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any</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data</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to</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be</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reported</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under</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the Research data template as this has been a consistent trend.</w:t>
      </w:r>
    </w:p>
    <w:p w:rsidR="00C01E0E" w:rsidRPr="00C01E0E" w:rsidP="0013472D" w14:paraId="4C30160E" w14:textId="21F41CA2">
      <w:pPr>
        <w:widowControl w:val="0"/>
        <w:numPr>
          <w:ilvl w:val="0"/>
          <w:numId w:val="7"/>
        </w:numPr>
        <w:tabs>
          <w:tab w:val="left" w:pos="839"/>
          <w:tab w:val="left" w:pos="840"/>
        </w:tabs>
        <w:autoSpaceDE w:val="0"/>
        <w:autoSpaceDN w:val="0"/>
        <w:spacing w:before="118"/>
        <w:ind w:right="189"/>
        <w:rPr>
          <w:rFonts w:ascii="Times New Roman" w:eastAsia="Times New Roman" w:hAnsi="Times New Roman" w:cs="Times New Roman"/>
          <w:kern w:val="0"/>
          <w:sz w:val="24"/>
          <w14:ligatures w14:val="none"/>
        </w:rPr>
      </w:pPr>
      <w:r w:rsidRPr="00C01E0E">
        <w:rPr>
          <w:rFonts w:ascii="Times New Roman" w:eastAsia="Times New Roman" w:hAnsi="Times New Roman" w:cs="Times New Roman"/>
          <w:kern w:val="0"/>
          <w:sz w:val="24"/>
          <w14:ligatures w14:val="none"/>
        </w:rPr>
        <w:t>For wage rates, we used the following estimates, based on the BLS May 2023 National Occupational</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Employment</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and</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Wage</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Estimates:</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hourly</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rate</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for</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the</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compliance</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officer</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is</w:t>
      </w:r>
      <w:r w:rsidR="0013472D">
        <w:rPr>
          <w:rFonts w:ascii="Times New Roman" w:eastAsia="Times New Roman" w:hAnsi="Times New Roman" w:cs="Times New Roman"/>
          <w:kern w:val="0"/>
          <w:sz w:val="24"/>
          <w14:ligatures w14:val="none"/>
        </w:rPr>
        <w:t xml:space="preserve"> </w:t>
      </w:r>
      <w:r w:rsidRPr="00C01E0E">
        <w:rPr>
          <w:rFonts w:ascii="Times New Roman" w:eastAsia="Times New Roman" w:hAnsi="Times New Roman" w:cs="Times New Roman"/>
          <w:kern w:val="0"/>
          <w:sz w:val="24"/>
          <w:szCs w:val="24"/>
          <w14:ligatures w14:val="none"/>
        </w:rPr>
        <w:t>$38.55</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and</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the</w:t>
      </w:r>
      <w:r w:rsidRPr="00C01E0E">
        <w:rPr>
          <w:rFonts w:ascii="Times New Roman" w:eastAsia="Times New Roman" w:hAnsi="Times New Roman" w:cs="Times New Roman"/>
          <w:spacing w:val="-4"/>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hourly</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rate</w:t>
      </w:r>
      <w:r w:rsidRPr="00C01E0E">
        <w:rPr>
          <w:rFonts w:ascii="Times New Roman" w:eastAsia="Times New Roman" w:hAnsi="Times New Roman" w:cs="Times New Roman"/>
          <w:spacing w:val="-5"/>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for</w:t>
      </w:r>
      <w:r w:rsidRPr="00C01E0E">
        <w:rPr>
          <w:rFonts w:ascii="Times New Roman" w:eastAsia="Times New Roman" w:hAnsi="Times New Roman" w:cs="Times New Roman"/>
          <w:spacing w:val="-4"/>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support</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staff</w:t>
      </w:r>
      <w:r w:rsidRPr="00C01E0E">
        <w:rPr>
          <w:rFonts w:ascii="Times New Roman" w:eastAsia="Times New Roman" w:hAnsi="Times New Roman" w:cs="Times New Roman"/>
          <w:spacing w:val="-4"/>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is</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$22.41.</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After</w:t>
      </w:r>
      <w:r w:rsidRPr="00C01E0E">
        <w:rPr>
          <w:rFonts w:ascii="Times New Roman" w:eastAsia="Times New Roman" w:hAnsi="Times New Roman" w:cs="Times New Roman"/>
          <w:spacing w:val="-4"/>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doubling</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to</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account</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for</w:t>
      </w:r>
      <w:r w:rsidRPr="00C01E0E">
        <w:rPr>
          <w:rFonts w:ascii="Times New Roman" w:eastAsia="Times New Roman" w:hAnsi="Times New Roman" w:cs="Times New Roman"/>
          <w:spacing w:val="-4"/>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 xml:space="preserve">fringe and overhead, we also applied an annual </w:t>
      </w:r>
      <w:r w:rsidR="000F76AB">
        <w:rPr>
          <w:rFonts w:ascii="Times New Roman" w:eastAsia="Times New Roman" w:hAnsi="Times New Roman" w:cs="Times New Roman"/>
          <w:kern w:val="0"/>
          <w:sz w:val="24"/>
          <w:szCs w:val="24"/>
          <w14:ligatures w14:val="none"/>
        </w:rPr>
        <w:t>3</w:t>
      </w:r>
      <w:r w:rsidRPr="00C01E0E">
        <w:rPr>
          <w:rFonts w:ascii="Times New Roman" w:eastAsia="Times New Roman" w:hAnsi="Times New Roman" w:cs="Times New Roman"/>
          <w:kern w:val="0"/>
          <w:sz w:val="24"/>
          <w:szCs w:val="24"/>
          <w14:ligatures w14:val="none"/>
        </w:rPr>
        <w:t xml:space="preserve"> percent increase to account for </w:t>
      </w:r>
      <w:r w:rsidRPr="0013472D" w:rsidR="00706D78">
        <w:rPr>
          <w:rFonts w:ascii="Times New Roman" w:eastAsia="Times New Roman" w:hAnsi="Times New Roman" w:cs="Times New Roman"/>
          <w:kern w:val="0"/>
          <w:sz w:val="24"/>
          <w:szCs w:val="24"/>
          <w14:ligatures w14:val="none"/>
        </w:rPr>
        <w:t>inflation</w:t>
      </w:r>
      <w:r w:rsidRPr="00C01E0E">
        <w:rPr>
          <w:rFonts w:ascii="Times New Roman" w:eastAsia="Times New Roman" w:hAnsi="Times New Roman" w:cs="Times New Roman"/>
          <w:kern w:val="0"/>
          <w:sz w:val="24"/>
          <w:szCs w:val="24"/>
          <w14:ligatures w14:val="none"/>
        </w:rPr>
        <w:t xml:space="preserve"> over </w:t>
      </w:r>
      <w:r w:rsidRPr="00C01E0E">
        <w:rPr>
          <w:rFonts w:ascii="Times New Roman" w:eastAsia="Times New Roman" w:hAnsi="Times New Roman" w:cs="Times New Roman"/>
          <w:spacing w:val="-2"/>
          <w:kern w:val="0"/>
          <w:sz w:val="24"/>
          <w:szCs w:val="24"/>
          <w14:ligatures w14:val="none"/>
        </w:rPr>
        <w:t>time.</w:t>
      </w:r>
    </w:p>
    <w:p w:rsidR="00C01E0E" w:rsidRPr="00C01E0E" w:rsidP="00C01E0E" w14:paraId="6BCAEA7B" w14:textId="77777777">
      <w:pPr>
        <w:widowControl w:val="0"/>
        <w:autoSpaceDE w:val="0"/>
        <w:autoSpaceDN w:val="0"/>
        <w:spacing w:before="10"/>
        <w:rPr>
          <w:rFonts w:ascii="Times New Roman" w:eastAsia="Times New Roman" w:hAnsi="Times New Roman" w:cs="Times New Roman"/>
          <w:kern w:val="0"/>
          <w:sz w:val="20"/>
          <w:szCs w:val="24"/>
          <w14:ligatures w14:val="none"/>
        </w:rPr>
      </w:pPr>
    </w:p>
    <w:p w:rsidR="00C01E0E" w:rsidRPr="00C01E0E" w:rsidP="00C01E0E" w14:paraId="629250E4" w14:textId="77777777">
      <w:pPr>
        <w:widowControl w:val="0"/>
        <w:autoSpaceDE w:val="0"/>
        <w:autoSpaceDN w:val="0"/>
        <w:spacing w:line="276" w:lineRule="exact"/>
        <w:ind w:left="120"/>
        <w:jc w:val="both"/>
        <w:rPr>
          <w:rFonts w:ascii="Times New Roman" w:eastAsia="Times New Roman" w:hAnsi="Times New Roman" w:cs="Times New Roman"/>
          <w:i/>
          <w:kern w:val="0"/>
          <w:sz w:val="24"/>
          <w14:ligatures w14:val="none"/>
        </w:rPr>
      </w:pPr>
      <w:r w:rsidRPr="00C01E0E">
        <w:rPr>
          <w:rFonts w:ascii="Times New Roman" w:eastAsia="Times New Roman" w:hAnsi="Times New Roman" w:cs="Times New Roman"/>
          <w:i/>
          <w:kern w:val="0"/>
          <w:sz w:val="24"/>
          <w14:ligatures w14:val="none"/>
        </w:rPr>
        <w:t>Data</w:t>
      </w:r>
      <w:r w:rsidRPr="00C01E0E">
        <w:rPr>
          <w:rFonts w:ascii="Times New Roman" w:eastAsia="Times New Roman" w:hAnsi="Times New Roman" w:cs="Times New Roman"/>
          <w:i/>
          <w:spacing w:val="-3"/>
          <w:kern w:val="0"/>
          <w:sz w:val="24"/>
          <w14:ligatures w14:val="none"/>
        </w:rPr>
        <w:t xml:space="preserve"> </w:t>
      </w:r>
      <w:r w:rsidRPr="00C01E0E">
        <w:rPr>
          <w:rFonts w:ascii="Times New Roman" w:eastAsia="Times New Roman" w:hAnsi="Times New Roman" w:cs="Times New Roman"/>
          <w:i/>
          <w:kern w:val="0"/>
          <w:sz w:val="24"/>
          <w14:ligatures w14:val="none"/>
        </w:rPr>
        <w:t>Collection</w:t>
      </w:r>
      <w:r w:rsidRPr="00C01E0E">
        <w:rPr>
          <w:rFonts w:ascii="Times New Roman" w:eastAsia="Times New Roman" w:hAnsi="Times New Roman" w:cs="Times New Roman"/>
          <w:i/>
          <w:spacing w:val="-3"/>
          <w:kern w:val="0"/>
          <w:sz w:val="24"/>
          <w14:ligatures w14:val="none"/>
        </w:rPr>
        <w:t xml:space="preserve"> </w:t>
      </w:r>
      <w:r w:rsidRPr="00C01E0E">
        <w:rPr>
          <w:rFonts w:ascii="Times New Roman" w:eastAsia="Times New Roman" w:hAnsi="Times New Roman" w:cs="Times New Roman"/>
          <w:i/>
          <w:kern w:val="0"/>
          <w:sz w:val="24"/>
          <w14:ligatures w14:val="none"/>
        </w:rPr>
        <w:t>Estimation</w:t>
      </w:r>
      <w:r w:rsidRPr="00C01E0E">
        <w:rPr>
          <w:rFonts w:ascii="Times New Roman" w:eastAsia="Times New Roman" w:hAnsi="Times New Roman" w:cs="Times New Roman"/>
          <w:i/>
          <w:spacing w:val="-2"/>
          <w:kern w:val="0"/>
          <w:sz w:val="24"/>
          <w14:ligatures w14:val="none"/>
        </w:rPr>
        <w:t xml:space="preserve"> Assumptions</w:t>
      </w:r>
    </w:p>
    <w:p w:rsidR="00C01E0E" w:rsidRPr="00C01E0E" w:rsidP="00C01E0E" w14:paraId="22361D5C" w14:textId="77777777">
      <w:pPr>
        <w:widowControl w:val="0"/>
        <w:numPr>
          <w:ilvl w:val="0"/>
          <w:numId w:val="7"/>
        </w:numPr>
        <w:tabs>
          <w:tab w:val="left" w:pos="840"/>
        </w:tabs>
        <w:autoSpaceDE w:val="0"/>
        <w:autoSpaceDN w:val="0"/>
        <w:ind w:left="839" w:right="182"/>
        <w:jc w:val="both"/>
        <w:rPr>
          <w:rFonts w:ascii="Times New Roman" w:eastAsia="Times New Roman" w:hAnsi="Times New Roman" w:cs="Times New Roman"/>
          <w:kern w:val="0"/>
          <w:sz w:val="24"/>
          <w14:ligatures w14:val="none"/>
        </w:rPr>
      </w:pPr>
      <w:r w:rsidRPr="00C01E0E">
        <w:rPr>
          <w:rFonts w:ascii="Times New Roman" w:eastAsia="Times New Roman" w:hAnsi="Times New Roman" w:cs="Times New Roman"/>
          <w:kern w:val="0"/>
          <w:sz w:val="24"/>
          <w14:ligatures w14:val="none"/>
        </w:rPr>
        <w:t>Data</w:t>
      </w:r>
      <w:r w:rsidRPr="00C01E0E">
        <w:rPr>
          <w:rFonts w:ascii="Times New Roman" w:eastAsia="Times New Roman" w:hAnsi="Times New Roman" w:cs="Times New Roman"/>
          <w:spacing w:val="-1"/>
          <w:kern w:val="0"/>
          <w:sz w:val="24"/>
          <w14:ligatures w14:val="none"/>
        </w:rPr>
        <w:t xml:space="preserve"> </w:t>
      </w:r>
      <w:r w:rsidRPr="00C01E0E">
        <w:rPr>
          <w:rFonts w:ascii="Times New Roman" w:eastAsia="Times New Roman" w:hAnsi="Times New Roman" w:cs="Times New Roman"/>
          <w:kern w:val="0"/>
          <w:sz w:val="24"/>
          <w14:ligatures w14:val="none"/>
        </w:rPr>
        <w:t>collection includes systems modifications and management, training, data tracking, data</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aggregation</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and</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all</w:t>
      </w:r>
      <w:r w:rsidRPr="00C01E0E">
        <w:rPr>
          <w:rFonts w:ascii="Times New Roman" w:eastAsia="Times New Roman" w:hAnsi="Times New Roman" w:cs="Times New Roman"/>
          <w:spacing w:val="-1"/>
          <w:kern w:val="0"/>
          <w:sz w:val="24"/>
          <w14:ligatures w14:val="none"/>
        </w:rPr>
        <w:t xml:space="preserve"> </w:t>
      </w:r>
      <w:r w:rsidRPr="00C01E0E">
        <w:rPr>
          <w:rFonts w:ascii="Times New Roman" w:eastAsia="Times New Roman" w:hAnsi="Times New Roman" w:cs="Times New Roman"/>
          <w:kern w:val="0"/>
          <w:sz w:val="24"/>
          <w14:ligatures w14:val="none"/>
        </w:rPr>
        <w:t>activities</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associated</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with</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tracking</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and</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collecting</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data</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external</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 xml:space="preserve">to </w:t>
      </w:r>
      <w:r w:rsidRPr="00C01E0E">
        <w:rPr>
          <w:rFonts w:ascii="Times New Roman" w:eastAsia="Times New Roman" w:hAnsi="Times New Roman" w:cs="Times New Roman"/>
          <w:spacing w:val="-4"/>
          <w:kern w:val="0"/>
          <w:sz w:val="24"/>
          <w14:ligatures w14:val="none"/>
        </w:rPr>
        <w:t>CMS.</w:t>
      </w:r>
    </w:p>
    <w:p w:rsidR="00C01E0E" w:rsidRPr="00C01E0E" w:rsidP="00C01E0E" w14:paraId="111126CB" w14:textId="77777777">
      <w:pPr>
        <w:widowControl w:val="0"/>
        <w:numPr>
          <w:ilvl w:val="0"/>
          <w:numId w:val="7"/>
        </w:numPr>
        <w:tabs>
          <w:tab w:val="left" w:pos="839"/>
          <w:tab w:val="left" w:pos="840"/>
        </w:tabs>
        <w:autoSpaceDE w:val="0"/>
        <w:autoSpaceDN w:val="0"/>
        <w:spacing w:before="121"/>
        <w:ind w:right="209"/>
        <w:rPr>
          <w:rFonts w:ascii="Times New Roman" w:eastAsia="Times New Roman" w:hAnsi="Times New Roman" w:cs="Times New Roman"/>
          <w:kern w:val="0"/>
          <w:sz w:val="24"/>
          <w14:ligatures w14:val="none"/>
        </w:rPr>
      </w:pPr>
      <w:r w:rsidRPr="00C01E0E">
        <w:rPr>
          <w:rFonts w:ascii="Times New Roman" w:eastAsia="Times New Roman" w:hAnsi="Times New Roman" w:cs="Times New Roman"/>
          <w:kern w:val="0"/>
          <w:sz w:val="24"/>
          <w14:ligatures w14:val="none"/>
        </w:rPr>
        <w:t>Applicable manufacturers with less than 10% of revenue from covered products will likely</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face</w:t>
      </w:r>
      <w:r w:rsidRPr="00C01E0E">
        <w:rPr>
          <w:rFonts w:ascii="Times New Roman" w:eastAsia="Times New Roman" w:hAnsi="Times New Roman" w:cs="Times New Roman"/>
          <w:spacing w:val="-6"/>
          <w:kern w:val="0"/>
          <w:sz w:val="24"/>
          <w14:ligatures w14:val="none"/>
        </w:rPr>
        <w:t xml:space="preserve"> </w:t>
      </w:r>
      <w:r w:rsidRPr="00C01E0E">
        <w:rPr>
          <w:rFonts w:ascii="Times New Roman" w:eastAsia="Times New Roman" w:hAnsi="Times New Roman" w:cs="Times New Roman"/>
          <w:kern w:val="0"/>
          <w:sz w:val="24"/>
          <w14:ligatures w14:val="none"/>
        </w:rPr>
        <w:t>less</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data</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collection</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and</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storage</w:t>
      </w:r>
      <w:r w:rsidRPr="00C01E0E">
        <w:rPr>
          <w:rFonts w:ascii="Times New Roman" w:eastAsia="Times New Roman" w:hAnsi="Times New Roman" w:cs="Times New Roman"/>
          <w:spacing w:val="-6"/>
          <w:kern w:val="0"/>
          <w:sz w:val="24"/>
          <w14:ligatures w14:val="none"/>
        </w:rPr>
        <w:t xml:space="preserve"> </w:t>
      </w:r>
      <w:r w:rsidRPr="00C01E0E">
        <w:rPr>
          <w:rFonts w:ascii="Times New Roman" w:eastAsia="Times New Roman" w:hAnsi="Times New Roman" w:cs="Times New Roman"/>
          <w:kern w:val="0"/>
          <w:sz w:val="24"/>
          <w14:ligatures w14:val="none"/>
        </w:rPr>
        <w:t>burden</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than</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regular</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applicable</w:t>
      </w:r>
      <w:r w:rsidRPr="00C01E0E">
        <w:rPr>
          <w:rFonts w:ascii="Times New Roman" w:eastAsia="Times New Roman" w:hAnsi="Times New Roman" w:cs="Times New Roman"/>
          <w:spacing w:val="-6"/>
          <w:kern w:val="0"/>
          <w:sz w:val="24"/>
          <w14:ligatures w14:val="none"/>
        </w:rPr>
        <w:t xml:space="preserve"> </w:t>
      </w:r>
      <w:r w:rsidRPr="00C01E0E">
        <w:rPr>
          <w:rFonts w:ascii="Times New Roman" w:eastAsia="Times New Roman" w:hAnsi="Times New Roman" w:cs="Times New Roman"/>
          <w:kern w:val="0"/>
          <w:sz w:val="24"/>
          <w14:ligatures w14:val="none"/>
        </w:rPr>
        <w:t>manufacturers, but for purposes of PRA we will assume equivalent burden for both &lt;10% applicable manufacturers and regular applicable manufacturers.</w:t>
      </w:r>
    </w:p>
    <w:p w:rsidR="00C01E0E" w:rsidP="0009378A" w14:paraId="2ACACB20" w14:textId="77777777">
      <w:pPr>
        <w:rPr>
          <w:sz w:val="24"/>
          <w:szCs w:val="24"/>
        </w:rPr>
      </w:pPr>
    </w:p>
    <w:p w:rsidR="00C01E0E" w:rsidRPr="00C01E0E" w:rsidP="00C01E0E" w14:paraId="11DCE6BA" w14:textId="77777777">
      <w:pPr>
        <w:widowControl w:val="0"/>
        <w:autoSpaceDE w:val="0"/>
        <w:autoSpaceDN w:val="0"/>
        <w:spacing w:before="79" w:line="276" w:lineRule="exact"/>
        <w:ind w:left="120"/>
        <w:rPr>
          <w:rFonts w:ascii="Times New Roman" w:eastAsia="Times New Roman" w:hAnsi="Times New Roman" w:cs="Times New Roman"/>
          <w:i/>
          <w:kern w:val="0"/>
          <w:sz w:val="24"/>
          <w14:ligatures w14:val="none"/>
        </w:rPr>
      </w:pPr>
      <w:r w:rsidRPr="00C01E0E">
        <w:rPr>
          <w:rFonts w:ascii="Times New Roman" w:eastAsia="Times New Roman" w:hAnsi="Times New Roman" w:cs="Times New Roman"/>
          <w:i/>
          <w:kern w:val="0"/>
          <w:sz w:val="24"/>
          <w14:ligatures w14:val="none"/>
        </w:rPr>
        <w:t>Data</w:t>
      </w:r>
      <w:r w:rsidRPr="00C01E0E">
        <w:rPr>
          <w:rFonts w:ascii="Times New Roman" w:eastAsia="Times New Roman" w:hAnsi="Times New Roman" w:cs="Times New Roman"/>
          <w:i/>
          <w:spacing w:val="-3"/>
          <w:kern w:val="0"/>
          <w:sz w:val="24"/>
          <w14:ligatures w14:val="none"/>
        </w:rPr>
        <w:t xml:space="preserve"> </w:t>
      </w:r>
      <w:r w:rsidRPr="00C01E0E">
        <w:rPr>
          <w:rFonts w:ascii="Times New Roman" w:eastAsia="Times New Roman" w:hAnsi="Times New Roman" w:cs="Times New Roman"/>
          <w:i/>
          <w:kern w:val="0"/>
          <w:sz w:val="24"/>
          <w14:ligatures w14:val="none"/>
        </w:rPr>
        <w:t>Submission</w:t>
      </w:r>
      <w:r w:rsidRPr="00C01E0E">
        <w:rPr>
          <w:rFonts w:ascii="Times New Roman" w:eastAsia="Times New Roman" w:hAnsi="Times New Roman" w:cs="Times New Roman"/>
          <w:i/>
          <w:spacing w:val="-3"/>
          <w:kern w:val="0"/>
          <w:sz w:val="24"/>
          <w14:ligatures w14:val="none"/>
        </w:rPr>
        <w:t xml:space="preserve"> </w:t>
      </w:r>
      <w:r w:rsidRPr="00C01E0E">
        <w:rPr>
          <w:rFonts w:ascii="Times New Roman" w:eastAsia="Times New Roman" w:hAnsi="Times New Roman" w:cs="Times New Roman"/>
          <w:i/>
          <w:kern w:val="0"/>
          <w:sz w:val="24"/>
          <w14:ligatures w14:val="none"/>
        </w:rPr>
        <w:t>Estimation</w:t>
      </w:r>
      <w:r w:rsidRPr="00C01E0E">
        <w:rPr>
          <w:rFonts w:ascii="Times New Roman" w:eastAsia="Times New Roman" w:hAnsi="Times New Roman" w:cs="Times New Roman"/>
          <w:i/>
          <w:spacing w:val="-3"/>
          <w:kern w:val="0"/>
          <w:sz w:val="24"/>
          <w14:ligatures w14:val="none"/>
        </w:rPr>
        <w:t xml:space="preserve"> </w:t>
      </w:r>
      <w:r w:rsidRPr="00C01E0E">
        <w:rPr>
          <w:rFonts w:ascii="Times New Roman" w:eastAsia="Times New Roman" w:hAnsi="Times New Roman" w:cs="Times New Roman"/>
          <w:i/>
          <w:spacing w:val="-2"/>
          <w:kern w:val="0"/>
          <w:sz w:val="24"/>
          <w14:ligatures w14:val="none"/>
        </w:rPr>
        <w:t>Assumptions</w:t>
      </w:r>
    </w:p>
    <w:p w:rsidR="00C01E0E" w:rsidRPr="00C01E0E" w:rsidP="00C01E0E" w14:paraId="628C3979" w14:textId="77777777">
      <w:pPr>
        <w:widowControl w:val="0"/>
        <w:numPr>
          <w:ilvl w:val="0"/>
          <w:numId w:val="7"/>
        </w:numPr>
        <w:tabs>
          <w:tab w:val="left" w:pos="839"/>
          <w:tab w:val="left" w:pos="840"/>
        </w:tabs>
        <w:autoSpaceDE w:val="0"/>
        <w:autoSpaceDN w:val="0"/>
        <w:ind w:left="839" w:right="364"/>
        <w:rPr>
          <w:rFonts w:ascii="Times New Roman" w:eastAsia="Times New Roman" w:hAnsi="Times New Roman" w:cs="Times New Roman"/>
          <w:kern w:val="0"/>
          <w:sz w:val="24"/>
          <w14:ligatures w14:val="none"/>
        </w:rPr>
      </w:pPr>
      <w:r w:rsidRPr="00C01E0E">
        <w:rPr>
          <w:rFonts w:ascii="Times New Roman" w:eastAsia="Times New Roman" w:hAnsi="Times New Roman" w:cs="Times New Roman"/>
          <w:kern w:val="0"/>
          <w:sz w:val="24"/>
          <w14:ligatures w14:val="none"/>
        </w:rPr>
        <w:t>Consolidated</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reporting</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is</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permissible</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under</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the</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regulation</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under</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certain</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conditions</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and will likely minimize burden for submitting entities. However, for purposes of PRA we will assume there will be no consolidated reporting.</w:t>
      </w:r>
    </w:p>
    <w:p w:rsidR="00C01E0E" w:rsidRPr="00C01E0E" w:rsidP="00C01E0E" w14:paraId="3885B0DF" w14:textId="77777777">
      <w:pPr>
        <w:widowControl w:val="0"/>
        <w:numPr>
          <w:ilvl w:val="0"/>
          <w:numId w:val="7"/>
        </w:numPr>
        <w:tabs>
          <w:tab w:val="left" w:pos="839"/>
          <w:tab w:val="left" w:pos="840"/>
        </w:tabs>
        <w:autoSpaceDE w:val="0"/>
        <w:autoSpaceDN w:val="0"/>
        <w:spacing w:before="118"/>
        <w:ind w:right="579"/>
        <w:rPr>
          <w:rFonts w:ascii="Times New Roman" w:eastAsia="Times New Roman" w:hAnsi="Times New Roman" w:cs="Times New Roman"/>
          <w:kern w:val="0"/>
          <w:sz w:val="24"/>
          <w14:ligatures w14:val="none"/>
        </w:rPr>
      </w:pPr>
      <w:r w:rsidRPr="00C01E0E">
        <w:rPr>
          <w:rFonts w:ascii="Times New Roman" w:eastAsia="Times New Roman" w:hAnsi="Times New Roman" w:cs="Times New Roman"/>
          <w:kern w:val="0"/>
          <w:sz w:val="24"/>
          <w14:ligatures w14:val="none"/>
        </w:rPr>
        <w:t>Data</w:t>
      </w:r>
      <w:r w:rsidRPr="00C01E0E">
        <w:rPr>
          <w:rFonts w:ascii="Times New Roman" w:eastAsia="Times New Roman" w:hAnsi="Times New Roman" w:cs="Times New Roman"/>
          <w:spacing w:val="-6"/>
          <w:kern w:val="0"/>
          <w:sz w:val="24"/>
          <w14:ligatures w14:val="none"/>
        </w:rPr>
        <w:t xml:space="preserve"> </w:t>
      </w:r>
      <w:r w:rsidRPr="00C01E0E">
        <w:rPr>
          <w:rFonts w:ascii="Times New Roman" w:eastAsia="Times New Roman" w:hAnsi="Times New Roman" w:cs="Times New Roman"/>
          <w:kern w:val="0"/>
          <w:sz w:val="24"/>
          <w14:ligatures w14:val="none"/>
        </w:rPr>
        <w:t>submission</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includes</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all</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error</w:t>
      </w:r>
      <w:r w:rsidRPr="00C01E0E">
        <w:rPr>
          <w:rFonts w:ascii="Times New Roman" w:eastAsia="Times New Roman" w:hAnsi="Times New Roman" w:cs="Times New Roman"/>
          <w:spacing w:val="-6"/>
          <w:kern w:val="0"/>
          <w:sz w:val="24"/>
          <w14:ligatures w14:val="none"/>
        </w:rPr>
        <w:t xml:space="preserve"> </w:t>
      </w:r>
      <w:r w:rsidRPr="00C01E0E">
        <w:rPr>
          <w:rFonts w:ascii="Times New Roman" w:eastAsia="Times New Roman" w:hAnsi="Times New Roman" w:cs="Times New Roman"/>
          <w:kern w:val="0"/>
          <w:sz w:val="24"/>
          <w14:ligatures w14:val="none"/>
        </w:rPr>
        <w:t>management</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(upload</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problems,</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surface</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edits,</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data validation, corrections due to system checks) all the way through the successful validation. The next step is attestation.</w:t>
      </w:r>
    </w:p>
    <w:p w:rsidR="00C01E0E" w:rsidRPr="00C01E0E" w:rsidP="00C01E0E" w14:paraId="7BDF33A6" w14:textId="77777777">
      <w:pPr>
        <w:widowControl w:val="0"/>
        <w:numPr>
          <w:ilvl w:val="0"/>
          <w:numId w:val="7"/>
        </w:numPr>
        <w:tabs>
          <w:tab w:val="left" w:pos="839"/>
          <w:tab w:val="left" w:pos="840"/>
        </w:tabs>
        <w:autoSpaceDE w:val="0"/>
        <w:autoSpaceDN w:val="0"/>
        <w:spacing w:before="119"/>
        <w:ind w:left="839" w:right="172"/>
        <w:rPr>
          <w:rFonts w:ascii="Times New Roman" w:eastAsia="Times New Roman" w:hAnsi="Times New Roman" w:cs="Times New Roman"/>
          <w:kern w:val="0"/>
          <w:sz w:val="24"/>
          <w14:ligatures w14:val="none"/>
        </w:rPr>
      </w:pPr>
      <w:r w:rsidRPr="00C01E0E">
        <w:rPr>
          <w:rFonts w:ascii="Times New Roman" w:eastAsia="Times New Roman" w:hAnsi="Times New Roman" w:cs="Times New Roman"/>
          <w:kern w:val="0"/>
          <w:sz w:val="24"/>
          <w14:ligatures w14:val="none"/>
        </w:rPr>
        <w:t>Section 403.904(f) requires special reporting rules for research payments. Section 403.906</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requires</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applicable</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manufacturers</w:t>
      </w:r>
      <w:r w:rsidRPr="00C01E0E">
        <w:rPr>
          <w:rFonts w:ascii="Times New Roman" w:eastAsia="Times New Roman" w:hAnsi="Times New Roman" w:cs="Times New Roman"/>
          <w:spacing w:val="-3"/>
          <w:kern w:val="0"/>
          <w:sz w:val="24"/>
          <w14:ligatures w14:val="none"/>
        </w:rPr>
        <w:t xml:space="preserve"> </w:t>
      </w:r>
      <w:r w:rsidRPr="00C01E0E">
        <w:rPr>
          <w:rFonts w:ascii="Times New Roman" w:eastAsia="Times New Roman" w:hAnsi="Times New Roman" w:cs="Times New Roman"/>
          <w:kern w:val="0"/>
          <w:sz w:val="24"/>
          <w14:ligatures w14:val="none"/>
        </w:rPr>
        <w:t>and</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applicable</w:t>
      </w:r>
      <w:r w:rsidRPr="00C01E0E">
        <w:rPr>
          <w:rFonts w:ascii="Times New Roman" w:eastAsia="Times New Roman" w:hAnsi="Times New Roman" w:cs="Times New Roman"/>
          <w:spacing w:val="-6"/>
          <w:kern w:val="0"/>
          <w:sz w:val="24"/>
          <w14:ligatures w14:val="none"/>
        </w:rPr>
        <w:t xml:space="preserve"> </w:t>
      </w:r>
      <w:r w:rsidRPr="00C01E0E">
        <w:rPr>
          <w:rFonts w:ascii="Times New Roman" w:eastAsia="Times New Roman" w:hAnsi="Times New Roman" w:cs="Times New Roman"/>
          <w:kern w:val="0"/>
          <w:sz w:val="24"/>
          <w14:ligatures w14:val="none"/>
        </w:rPr>
        <w:t>GPOs</w:t>
      </w:r>
      <w:r w:rsidRPr="00C01E0E">
        <w:rPr>
          <w:rFonts w:ascii="Times New Roman" w:eastAsia="Times New Roman" w:hAnsi="Times New Roman" w:cs="Times New Roman"/>
          <w:spacing w:val="-5"/>
          <w:kern w:val="0"/>
          <w:sz w:val="24"/>
          <w14:ligatures w14:val="none"/>
        </w:rPr>
        <w:t xml:space="preserve"> </w:t>
      </w:r>
      <w:r w:rsidRPr="00C01E0E">
        <w:rPr>
          <w:rFonts w:ascii="Times New Roman" w:eastAsia="Times New Roman" w:hAnsi="Times New Roman" w:cs="Times New Roman"/>
          <w:kern w:val="0"/>
          <w:sz w:val="24"/>
          <w14:ligatures w14:val="none"/>
        </w:rPr>
        <w:t>to</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submit</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annual</w:t>
      </w:r>
      <w:r w:rsidRPr="00C01E0E">
        <w:rPr>
          <w:rFonts w:ascii="Times New Roman" w:eastAsia="Times New Roman" w:hAnsi="Times New Roman" w:cs="Times New Roman"/>
          <w:spacing w:val="-4"/>
          <w:kern w:val="0"/>
          <w:sz w:val="24"/>
          <w14:ligatures w14:val="none"/>
        </w:rPr>
        <w:t xml:space="preserve"> </w:t>
      </w:r>
      <w:r w:rsidRPr="00C01E0E">
        <w:rPr>
          <w:rFonts w:ascii="Times New Roman" w:eastAsia="Times New Roman" w:hAnsi="Times New Roman" w:cs="Times New Roman"/>
          <w:kern w:val="0"/>
          <w:sz w:val="24"/>
          <w14:ligatures w14:val="none"/>
        </w:rPr>
        <w:t>reports information regarding ownership and investment interests held by physicians or their family members, as well as any payments provided to such physicians. The data submission process for research payments is the same as the process for data submission of</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non-research</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payments</w:t>
      </w:r>
      <w:r w:rsidRPr="00C01E0E">
        <w:rPr>
          <w:rFonts w:ascii="Times New Roman" w:eastAsia="Times New Roman" w:hAnsi="Times New Roman" w:cs="Times New Roman"/>
          <w:spacing w:val="-1"/>
          <w:kern w:val="0"/>
          <w:sz w:val="24"/>
          <w14:ligatures w14:val="none"/>
        </w:rPr>
        <w:t xml:space="preserve"> </w:t>
      </w:r>
      <w:r w:rsidRPr="00C01E0E">
        <w:rPr>
          <w:rFonts w:ascii="Times New Roman" w:eastAsia="Times New Roman" w:hAnsi="Times New Roman" w:cs="Times New Roman"/>
          <w:kern w:val="0"/>
          <w:sz w:val="24"/>
          <w14:ligatures w14:val="none"/>
        </w:rPr>
        <w:t>or</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ownership</w:t>
      </w:r>
      <w:r w:rsidRPr="00C01E0E">
        <w:rPr>
          <w:rFonts w:ascii="Times New Roman" w:eastAsia="Times New Roman" w:hAnsi="Times New Roman" w:cs="Times New Roman"/>
          <w:spacing w:val="-1"/>
          <w:kern w:val="0"/>
          <w:sz w:val="24"/>
          <w14:ligatures w14:val="none"/>
        </w:rPr>
        <w:t xml:space="preserve"> </w:t>
      </w:r>
      <w:r w:rsidRPr="00C01E0E">
        <w:rPr>
          <w:rFonts w:ascii="Times New Roman" w:eastAsia="Times New Roman" w:hAnsi="Times New Roman" w:cs="Times New Roman"/>
          <w:kern w:val="0"/>
          <w:sz w:val="24"/>
          <w14:ligatures w14:val="none"/>
        </w:rPr>
        <w:t>or</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investment</w:t>
      </w:r>
      <w:r w:rsidRPr="00C01E0E">
        <w:rPr>
          <w:rFonts w:ascii="Times New Roman" w:eastAsia="Times New Roman" w:hAnsi="Times New Roman" w:cs="Times New Roman"/>
          <w:spacing w:val="-1"/>
          <w:kern w:val="0"/>
          <w:sz w:val="24"/>
          <w14:ligatures w14:val="none"/>
        </w:rPr>
        <w:t xml:space="preserve"> </w:t>
      </w:r>
      <w:r w:rsidRPr="00C01E0E">
        <w:rPr>
          <w:rFonts w:ascii="Times New Roman" w:eastAsia="Times New Roman" w:hAnsi="Times New Roman" w:cs="Times New Roman"/>
          <w:kern w:val="0"/>
          <w:sz w:val="24"/>
          <w14:ligatures w14:val="none"/>
        </w:rPr>
        <w:t>interests.</w:t>
      </w:r>
      <w:r w:rsidRPr="00C01E0E">
        <w:rPr>
          <w:rFonts w:ascii="Times New Roman" w:eastAsia="Times New Roman" w:hAnsi="Times New Roman" w:cs="Times New Roman"/>
          <w:spacing w:val="-1"/>
          <w:kern w:val="0"/>
          <w:sz w:val="24"/>
          <w14:ligatures w14:val="none"/>
        </w:rPr>
        <w:t xml:space="preserve"> </w:t>
      </w:r>
      <w:r w:rsidRPr="00C01E0E">
        <w:rPr>
          <w:rFonts w:ascii="Times New Roman" w:eastAsia="Times New Roman" w:hAnsi="Times New Roman" w:cs="Times New Roman"/>
          <w:kern w:val="0"/>
          <w:sz w:val="24"/>
          <w14:ligatures w14:val="none"/>
        </w:rPr>
        <w:t>For</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purposes</w:t>
      </w:r>
      <w:r w:rsidRPr="00C01E0E">
        <w:rPr>
          <w:rFonts w:ascii="Times New Roman" w:eastAsia="Times New Roman" w:hAnsi="Times New Roman" w:cs="Times New Roman"/>
          <w:spacing w:val="-1"/>
          <w:kern w:val="0"/>
          <w:sz w:val="24"/>
          <w14:ligatures w14:val="none"/>
        </w:rPr>
        <w:t xml:space="preserve"> </w:t>
      </w:r>
      <w:r w:rsidRPr="00C01E0E">
        <w:rPr>
          <w:rFonts w:ascii="Times New Roman" w:eastAsia="Times New Roman" w:hAnsi="Times New Roman" w:cs="Times New Roman"/>
          <w:kern w:val="0"/>
          <w:sz w:val="24"/>
          <w14:ligatures w14:val="none"/>
        </w:rPr>
        <w:t>of</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the</w:t>
      </w:r>
      <w:r w:rsidRPr="00C01E0E">
        <w:rPr>
          <w:rFonts w:ascii="Times New Roman" w:eastAsia="Times New Roman" w:hAnsi="Times New Roman" w:cs="Times New Roman"/>
          <w:spacing w:val="-2"/>
          <w:kern w:val="0"/>
          <w:sz w:val="24"/>
          <w14:ligatures w14:val="none"/>
        </w:rPr>
        <w:t xml:space="preserve"> </w:t>
      </w:r>
      <w:r w:rsidRPr="00C01E0E">
        <w:rPr>
          <w:rFonts w:ascii="Times New Roman" w:eastAsia="Times New Roman" w:hAnsi="Times New Roman" w:cs="Times New Roman"/>
          <w:kern w:val="0"/>
          <w:sz w:val="24"/>
          <w14:ligatures w14:val="none"/>
        </w:rPr>
        <w:t>PRA</w:t>
      </w:r>
      <w:r w:rsidRPr="00C01E0E">
        <w:rPr>
          <w:rFonts w:ascii="Times New Roman" w:eastAsia="Times New Roman" w:hAnsi="Times New Roman" w:cs="Times New Roman"/>
          <w:kern w:val="0"/>
          <w:sz w:val="24"/>
          <w14:ligatures w14:val="none"/>
        </w:rPr>
        <w:t xml:space="preserve"> we have not assumed a difference in burden depending on which type of data is being </w:t>
      </w:r>
      <w:r w:rsidRPr="00C01E0E">
        <w:rPr>
          <w:rFonts w:ascii="Times New Roman" w:eastAsia="Times New Roman" w:hAnsi="Times New Roman" w:cs="Times New Roman"/>
          <w:spacing w:val="-2"/>
          <w:kern w:val="0"/>
          <w:sz w:val="24"/>
          <w14:ligatures w14:val="none"/>
        </w:rPr>
        <w:t>submitted.</w:t>
      </w:r>
    </w:p>
    <w:p w:rsidR="00C01E0E" w:rsidRPr="00C01E0E" w:rsidP="00C01E0E" w14:paraId="3CCD62F0" w14:textId="77777777">
      <w:pPr>
        <w:widowControl w:val="0"/>
        <w:numPr>
          <w:ilvl w:val="0"/>
          <w:numId w:val="7"/>
        </w:numPr>
        <w:tabs>
          <w:tab w:val="left" w:pos="839"/>
          <w:tab w:val="left" w:pos="840"/>
        </w:tabs>
        <w:autoSpaceDE w:val="0"/>
        <w:autoSpaceDN w:val="0"/>
        <w:spacing w:before="119"/>
        <w:ind w:left="839" w:right="172"/>
        <w:rPr>
          <w:rFonts w:ascii="Times New Roman" w:eastAsia="Times New Roman" w:hAnsi="Times New Roman" w:cs="Times New Roman"/>
          <w:kern w:val="0"/>
          <w:sz w:val="24"/>
          <w:szCs w:val="24"/>
          <w14:ligatures w14:val="none"/>
        </w:rPr>
      </w:pPr>
      <w:r w:rsidRPr="00C01E0E">
        <w:rPr>
          <w:rFonts w:ascii="Times New Roman" w:eastAsia="Times New Roman" w:hAnsi="Times New Roman" w:cs="Times New Roman"/>
          <w:kern w:val="0"/>
          <w:sz w:val="24"/>
          <w:szCs w:val="24"/>
          <w14:ligatures w14:val="none"/>
        </w:rPr>
        <w:t xml:space="preserve">We assume the final step of attestation was completed by AMs and GPOs, as this is done for </w:t>
      </w:r>
      <w:r w:rsidRPr="00C01E0E">
        <w:rPr>
          <w:rFonts w:ascii="Times New Roman" w:eastAsia="Times New Roman" w:hAnsi="Times New Roman" w:cs="Times New Roman"/>
          <w:kern w:val="0"/>
          <w:sz w:val="24"/>
          <w:szCs w:val="24"/>
          <w14:ligatures w14:val="none"/>
        </w:rPr>
        <w:t>the vast majority of</w:t>
      </w:r>
      <w:r w:rsidRPr="00C01E0E">
        <w:rPr>
          <w:rFonts w:ascii="Times New Roman" w:eastAsia="Times New Roman" w:hAnsi="Times New Roman" w:cs="Times New Roman"/>
          <w:kern w:val="0"/>
          <w:sz w:val="24"/>
          <w:szCs w:val="24"/>
          <w14:ligatures w14:val="none"/>
        </w:rPr>
        <w:t xml:space="preserve"> records (99.4% in Program Year 2023).</w:t>
      </w:r>
    </w:p>
    <w:p w:rsidR="00C01E0E" w:rsidRPr="00C01E0E" w:rsidP="00C01E0E" w14:paraId="2E595FF0" w14:textId="77777777">
      <w:pPr>
        <w:widowControl w:val="0"/>
        <w:autoSpaceDE w:val="0"/>
        <w:autoSpaceDN w:val="0"/>
        <w:spacing w:before="9"/>
        <w:rPr>
          <w:rFonts w:ascii="Times New Roman" w:eastAsia="Times New Roman" w:hAnsi="Times New Roman" w:cs="Times New Roman"/>
          <w:kern w:val="0"/>
          <w:sz w:val="20"/>
          <w:szCs w:val="24"/>
          <w14:ligatures w14:val="none"/>
        </w:rPr>
      </w:pPr>
    </w:p>
    <w:p w:rsidR="00C01E0E" w:rsidRPr="00C01E0E" w:rsidP="00C01E0E" w14:paraId="35C2505B" w14:textId="77777777">
      <w:pPr>
        <w:widowControl w:val="0"/>
        <w:numPr>
          <w:ilvl w:val="2"/>
          <w:numId w:val="1"/>
        </w:numPr>
        <w:tabs>
          <w:tab w:val="left" w:pos="840"/>
        </w:tabs>
        <w:autoSpaceDE w:val="0"/>
        <w:autoSpaceDN w:val="0"/>
        <w:spacing w:before="1"/>
        <w:ind w:right="1269"/>
        <w:outlineLvl w:val="2"/>
        <w:rPr>
          <w:rFonts w:ascii="Times New Roman" w:eastAsia="Times New Roman" w:hAnsi="Times New Roman" w:cs="Times New Roman"/>
          <w:b/>
          <w:bCs/>
          <w:i/>
          <w:iCs/>
          <w:kern w:val="0"/>
          <w:sz w:val="24"/>
          <w:szCs w:val="24"/>
          <w14:ligatures w14:val="none"/>
        </w:rPr>
      </w:pPr>
      <w:r w:rsidRPr="00C01E0E">
        <w:rPr>
          <w:rFonts w:ascii="Times New Roman" w:eastAsia="Times New Roman" w:hAnsi="Times New Roman" w:cs="Times New Roman"/>
          <w:b/>
          <w:bCs/>
          <w:i/>
          <w:iCs/>
          <w:kern w:val="0"/>
          <w:sz w:val="24"/>
          <w:szCs w:val="24"/>
          <w14:ligatures w14:val="none"/>
        </w:rPr>
        <w:t>Burden</w:t>
      </w:r>
      <w:r w:rsidRPr="00C01E0E">
        <w:rPr>
          <w:rFonts w:ascii="Times New Roman" w:eastAsia="Times New Roman" w:hAnsi="Times New Roman" w:cs="Times New Roman"/>
          <w:b/>
          <w:bCs/>
          <w:i/>
          <w:iCs/>
          <w:spacing w:val="-5"/>
          <w:kern w:val="0"/>
          <w:sz w:val="24"/>
          <w:szCs w:val="24"/>
          <w14:ligatures w14:val="none"/>
        </w:rPr>
        <w:t xml:space="preserve"> </w:t>
      </w:r>
      <w:r w:rsidRPr="00C01E0E">
        <w:rPr>
          <w:rFonts w:ascii="Times New Roman" w:eastAsia="Times New Roman" w:hAnsi="Times New Roman" w:cs="Times New Roman"/>
          <w:b/>
          <w:bCs/>
          <w:i/>
          <w:iCs/>
          <w:kern w:val="0"/>
          <w:sz w:val="24"/>
          <w:szCs w:val="24"/>
          <w14:ligatures w14:val="none"/>
        </w:rPr>
        <w:t>Estimates</w:t>
      </w:r>
      <w:r w:rsidRPr="00C01E0E">
        <w:rPr>
          <w:rFonts w:ascii="Times New Roman" w:eastAsia="Times New Roman" w:hAnsi="Times New Roman" w:cs="Times New Roman"/>
          <w:b/>
          <w:bCs/>
          <w:i/>
          <w:iCs/>
          <w:spacing w:val="-6"/>
          <w:kern w:val="0"/>
          <w:sz w:val="24"/>
          <w:szCs w:val="24"/>
          <w14:ligatures w14:val="none"/>
        </w:rPr>
        <w:t xml:space="preserve"> </w:t>
      </w:r>
      <w:r w:rsidRPr="00C01E0E">
        <w:rPr>
          <w:rFonts w:ascii="Times New Roman" w:eastAsia="Times New Roman" w:hAnsi="Times New Roman" w:cs="Times New Roman"/>
          <w:b/>
          <w:bCs/>
          <w:i/>
          <w:iCs/>
          <w:kern w:val="0"/>
          <w:sz w:val="24"/>
          <w:szCs w:val="24"/>
          <w14:ligatures w14:val="none"/>
        </w:rPr>
        <w:t>(Registration,</w:t>
      </w:r>
      <w:r w:rsidRPr="00C01E0E">
        <w:rPr>
          <w:rFonts w:ascii="Times New Roman" w:eastAsia="Times New Roman" w:hAnsi="Times New Roman" w:cs="Times New Roman"/>
          <w:b/>
          <w:bCs/>
          <w:i/>
          <w:iCs/>
          <w:spacing w:val="-6"/>
          <w:kern w:val="0"/>
          <w:sz w:val="24"/>
          <w:szCs w:val="24"/>
          <w14:ligatures w14:val="none"/>
        </w:rPr>
        <w:t xml:space="preserve"> </w:t>
      </w:r>
      <w:r w:rsidRPr="00C01E0E">
        <w:rPr>
          <w:rFonts w:ascii="Times New Roman" w:eastAsia="Times New Roman" w:hAnsi="Times New Roman" w:cs="Times New Roman"/>
          <w:b/>
          <w:bCs/>
          <w:i/>
          <w:iCs/>
          <w:kern w:val="0"/>
          <w:sz w:val="24"/>
          <w:szCs w:val="24"/>
          <w14:ligatures w14:val="none"/>
        </w:rPr>
        <w:t>Attestation,</w:t>
      </w:r>
      <w:r w:rsidRPr="00C01E0E">
        <w:rPr>
          <w:rFonts w:ascii="Times New Roman" w:eastAsia="Times New Roman" w:hAnsi="Times New Roman" w:cs="Times New Roman"/>
          <w:b/>
          <w:bCs/>
          <w:i/>
          <w:iCs/>
          <w:spacing w:val="-6"/>
          <w:kern w:val="0"/>
          <w:sz w:val="24"/>
          <w:szCs w:val="24"/>
          <w14:ligatures w14:val="none"/>
        </w:rPr>
        <w:t xml:space="preserve"> </w:t>
      </w:r>
      <w:r w:rsidRPr="00C01E0E">
        <w:rPr>
          <w:rFonts w:ascii="Times New Roman" w:eastAsia="Times New Roman" w:hAnsi="Times New Roman" w:cs="Times New Roman"/>
          <w:b/>
          <w:bCs/>
          <w:i/>
          <w:iCs/>
          <w:kern w:val="0"/>
          <w:sz w:val="24"/>
          <w:szCs w:val="24"/>
          <w14:ligatures w14:val="none"/>
        </w:rPr>
        <w:t>Record</w:t>
      </w:r>
      <w:r w:rsidRPr="00C01E0E">
        <w:rPr>
          <w:rFonts w:ascii="Times New Roman" w:eastAsia="Times New Roman" w:hAnsi="Times New Roman" w:cs="Times New Roman"/>
          <w:b/>
          <w:bCs/>
          <w:i/>
          <w:iCs/>
          <w:spacing w:val="-6"/>
          <w:kern w:val="0"/>
          <w:sz w:val="24"/>
          <w:szCs w:val="24"/>
          <w14:ligatures w14:val="none"/>
        </w:rPr>
        <w:t xml:space="preserve"> </w:t>
      </w:r>
      <w:r w:rsidRPr="00C01E0E">
        <w:rPr>
          <w:rFonts w:ascii="Times New Roman" w:eastAsia="Times New Roman" w:hAnsi="Times New Roman" w:cs="Times New Roman"/>
          <w:b/>
          <w:bCs/>
          <w:i/>
          <w:iCs/>
          <w:kern w:val="0"/>
          <w:sz w:val="24"/>
          <w:szCs w:val="24"/>
          <w14:ligatures w14:val="none"/>
        </w:rPr>
        <w:t>Retention,</w:t>
      </w:r>
      <w:r w:rsidRPr="00C01E0E">
        <w:rPr>
          <w:rFonts w:ascii="Times New Roman" w:eastAsia="Times New Roman" w:hAnsi="Times New Roman" w:cs="Times New Roman"/>
          <w:b/>
          <w:bCs/>
          <w:i/>
          <w:iCs/>
          <w:spacing w:val="-6"/>
          <w:kern w:val="0"/>
          <w:sz w:val="24"/>
          <w:szCs w:val="24"/>
          <w14:ligatures w14:val="none"/>
        </w:rPr>
        <w:t xml:space="preserve"> </w:t>
      </w:r>
      <w:r w:rsidRPr="00C01E0E">
        <w:rPr>
          <w:rFonts w:ascii="Times New Roman" w:eastAsia="Times New Roman" w:hAnsi="Times New Roman" w:cs="Times New Roman"/>
          <w:b/>
          <w:bCs/>
          <w:i/>
          <w:iCs/>
          <w:kern w:val="0"/>
          <w:sz w:val="24"/>
          <w:szCs w:val="24"/>
          <w14:ligatures w14:val="none"/>
        </w:rPr>
        <w:t>Dispute</w:t>
      </w:r>
      <w:r w:rsidRPr="00C01E0E">
        <w:rPr>
          <w:rFonts w:ascii="Times New Roman" w:eastAsia="Times New Roman" w:hAnsi="Times New Roman" w:cs="Times New Roman"/>
          <w:b/>
          <w:bCs/>
          <w:i/>
          <w:iCs/>
          <w:spacing w:val="-7"/>
          <w:kern w:val="0"/>
          <w:sz w:val="24"/>
          <w:szCs w:val="24"/>
          <w14:ligatures w14:val="none"/>
        </w:rPr>
        <w:t xml:space="preserve"> </w:t>
      </w:r>
      <w:r w:rsidRPr="00C01E0E">
        <w:rPr>
          <w:rFonts w:ascii="Times New Roman" w:eastAsia="Times New Roman" w:hAnsi="Times New Roman" w:cs="Times New Roman"/>
          <w:b/>
          <w:bCs/>
          <w:i/>
          <w:iCs/>
          <w:kern w:val="0"/>
          <w:sz w:val="24"/>
          <w:szCs w:val="24"/>
          <w14:ligatures w14:val="none"/>
        </w:rPr>
        <w:t>and Resolution, and Assumptions Document Submissions Hours and Wages)</w:t>
      </w:r>
    </w:p>
    <w:p w:rsidR="00C01E0E" w:rsidRPr="00C01E0E" w:rsidP="00C01E0E" w14:paraId="7A91888C" w14:textId="2A5FA071">
      <w:pPr>
        <w:widowControl w:val="0"/>
        <w:autoSpaceDE w:val="0"/>
        <w:autoSpaceDN w:val="0"/>
        <w:spacing w:before="120"/>
        <w:ind w:left="119"/>
        <w:rPr>
          <w:rFonts w:ascii="Times New Roman" w:eastAsia="Times New Roman" w:hAnsi="Times New Roman" w:cs="Times New Roman"/>
          <w:kern w:val="0"/>
          <w:sz w:val="24"/>
          <w:szCs w:val="24"/>
          <w14:ligatures w14:val="none"/>
        </w:rPr>
      </w:pPr>
      <w:r w:rsidRPr="00C01E0E">
        <w:rPr>
          <w:rFonts w:ascii="Times New Roman" w:eastAsia="Times New Roman" w:hAnsi="Times New Roman" w:cs="Times New Roman"/>
          <w:kern w:val="0"/>
          <w:sz w:val="24"/>
          <w:szCs w:val="24"/>
          <w14:ligatures w14:val="none"/>
        </w:rPr>
        <w:t>Annually</w:t>
      </w:r>
      <w:r w:rsidR="003C7FAB">
        <w:rPr>
          <w:rFonts w:ascii="Times New Roman" w:eastAsia="Times New Roman" w:hAnsi="Times New Roman" w:cs="Times New Roman"/>
          <w:kern w:val="0"/>
          <w:sz w:val="24"/>
          <w:szCs w:val="24"/>
          <w14:ligatures w14:val="none"/>
        </w:rPr>
        <w:t xml:space="preserve"> for 2026</w:t>
      </w:r>
      <w:r w:rsidRPr="00C01E0E">
        <w:rPr>
          <w:rFonts w:ascii="Times New Roman" w:eastAsia="Times New Roman" w:hAnsi="Times New Roman" w:cs="Times New Roman"/>
          <w:kern w:val="0"/>
          <w:sz w:val="24"/>
          <w:szCs w:val="24"/>
          <w14:ligatures w14:val="none"/>
        </w:rPr>
        <w:t>, we estimate the total time, effort, or financial resources expanded by persons to generate, maintain, retain, or disclose or provide this information according to §§403.908(c), (e), (g),</w:t>
      </w:r>
      <w:r w:rsidRPr="00C01E0E">
        <w:rPr>
          <w:rFonts w:ascii="Times New Roman" w:eastAsia="Times New Roman" w:hAnsi="Times New Roman" w:cs="Times New Roman"/>
          <w:spacing w:val="-4"/>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(h),</w:t>
      </w:r>
      <w:r w:rsidRPr="00C01E0E">
        <w:rPr>
          <w:rFonts w:ascii="Times New Roman" w:eastAsia="Times New Roman" w:hAnsi="Times New Roman" w:cs="Times New Roman"/>
          <w:spacing w:val="-1"/>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and</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(f)</w:t>
      </w:r>
      <w:r w:rsidRPr="00C01E0E">
        <w:rPr>
          <w:rFonts w:ascii="Times New Roman" w:eastAsia="Times New Roman" w:hAnsi="Times New Roman" w:cs="Times New Roman"/>
          <w:spacing w:val="-4"/>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i</w:t>
      </w:r>
      <w:r w:rsidR="003C7FAB">
        <w:rPr>
          <w:rFonts w:ascii="Times New Roman" w:eastAsia="Times New Roman" w:hAnsi="Times New Roman" w:cs="Times New Roman"/>
          <w:kern w:val="0"/>
          <w:sz w:val="24"/>
          <w:szCs w:val="24"/>
          <w14:ligatures w14:val="none"/>
        </w:rPr>
        <w:t xml:space="preserve">s </w:t>
      </w:r>
      <w:r w:rsidRPr="003C7FAB" w:rsidR="003C7FAB">
        <w:rPr>
          <w:rFonts w:ascii="Times New Roman" w:eastAsia="Times New Roman" w:hAnsi="Times New Roman" w:cs="Times New Roman"/>
          <w:kern w:val="0"/>
          <w:sz w:val="24"/>
          <w:szCs w:val="24"/>
          <w14:ligatures w14:val="none"/>
        </w:rPr>
        <w:t>$65,017</w:t>
      </w:r>
      <w:r w:rsidR="000F76AB">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per</w:t>
      </w:r>
      <w:r w:rsidRPr="00C01E0E">
        <w:rPr>
          <w:rFonts w:ascii="Times New Roman" w:eastAsia="Times New Roman" w:hAnsi="Times New Roman" w:cs="Times New Roman"/>
          <w:spacing w:val="-4"/>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applicable</w:t>
      </w:r>
      <w:r w:rsidRPr="00C01E0E">
        <w:rPr>
          <w:rFonts w:ascii="Times New Roman" w:eastAsia="Times New Roman" w:hAnsi="Times New Roman" w:cs="Times New Roman"/>
          <w:spacing w:val="-5"/>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manufacturer,</w:t>
      </w:r>
      <w:r w:rsidRPr="00C01E0E">
        <w:rPr>
          <w:rFonts w:ascii="Times New Roman" w:eastAsia="Times New Roman" w:hAnsi="Times New Roman" w:cs="Times New Roman"/>
          <w:spacing w:val="-4"/>
          <w:kern w:val="0"/>
          <w:sz w:val="24"/>
          <w:szCs w:val="24"/>
          <w14:ligatures w14:val="none"/>
        </w:rPr>
        <w:t xml:space="preserve"> </w:t>
      </w:r>
      <w:r w:rsidRPr="0013472D" w:rsidR="0013472D">
        <w:rPr>
          <w:rFonts w:ascii="Times New Roman" w:hAnsi="Times New Roman" w:cs="Times New Roman"/>
          <w:sz w:val="24"/>
          <w:szCs w:val="24"/>
        </w:rPr>
        <w:t>$</w:t>
      </w:r>
      <w:r w:rsidR="003C7FAB">
        <w:rPr>
          <w:rFonts w:ascii="Times New Roman" w:hAnsi="Times New Roman" w:cs="Times New Roman"/>
          <w:sz w:val="24"/>
          <w:szCs w:val="24"/>
        </w:rPr>
        <w:t>760</w:t>
      </w:r>
      <w:r w:rsidRPr="0013472D" w:rsidR="0013472D">
        <w:rPr>
          <w:rFonts w:ascii="Times New Roman" w:hAnsi="Times New Roman" w:cs="Times New Roman"/>
          <w:sz w:val="24"/>
          <w:szCs w:val="24"/>
        </w:rPr>
        <w:t xml:space="preserve"> </w:t>
      </w:r>
      <w:r w:rsidRPr="00C01E0E">
        <w:rPr>
          <w:rFonts w:ascii="Times New Roman" w:eastAsia="Times New Roman" w:hAnsi="Times New Roman" w:cs="Times New Roman"/>
          <w:kern w:val="0"/>
          <w:sz w:val="24"/>
          <w:szCs w:val="24"/>
          <w14:ligatures w14:val="none"/>
        </w:rPr>
        <w:t>per</w:t>
      </w:r>
      <w:r w:rsidRPr="00C01E0E">
        <w:rPr>
          <w:rFonts w:ascii="Times New Roman" w:eastAsia="Times New Roman" w:hAnsi="Times New Roman" w:cs="Times New Roman"/>
          <w:spacing w:val="-2"/>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applicable</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GPO,</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w:t>
      </w:r>
      <w:r w:rsidR="00145154">
        <w:rPr>
          <w:rFonts w:ascii="Times New Roman" w:eastAsia="Times New Roman" w:hAnsi="Times New Roman" w:cs="Times New Roman"/>
          <w:kern w:val="0"/>
          <w:sz w:val="24"/>
          <w:szCs w:val="24"/>
          <w14:ligatures w14:val="none"/>
        </w:rPr>
        <w:t>254</w:t>
      </w:r>
      <w:r w:rsidRPr="00C01E0E">
        <w:rPr>
          <w:rFonts w:ascii="Times New Roman" w:eastAsia="Times New Roman" w:hAnsi="Times New Roman" w:cs="Times New Roman"/>
          <w:spacing w:val="-3"/>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per</w:t>
      </w:r>
      <w:r w:rsidRPr="00C01E0E">
        <w:rPr>
          <w:rFonts w:ascii="Times New Roman" w:eastAsia="Times New Roman" w:hAnsi="Times New Roman" w:cs="Times New Roman"/>
          <w:spacing w:val="-4"/>
          <w:kern w:val="0"/>
          <w:sz w:val="24"/>
          <w:szCs w:val="24"/>
          <w14:ligatures w14:val="none"/>
        </w:rPr>
        <w:t xml:space="preserve"> </w:t>
      </w:r>
      <w:r w:rsidRPr="00C01E0E">
        <w:rPr>
          <w:rFonts w:ascii="Times New Roman" w:eastAsia="Times New Roman" w:hAnsi="Times New Roman" w:cs="Times New Roman"/>
          <w:kern w:val="0"/>
          <w:sz w:val="24"/>
          <w:szCs w:val="24"/>
          <w14:ligatures w14:val="none"/>
        </w:rPr>
        <w:t>teaching hospital, and $</w:t>
      </w:r>
      <w:r w:rsidR="00145154">
        <w:rPr>
          <w:rFonts w:ascii="Times New Roman" w:eastAsia="Times New Roman" w:hAnsi="Times New Roman" w:cs="Times New Roman"/>
          <w:kern w:val="0"/>
          <w:sz w:val="24"/>
          <w:szCs w:val="24"/>
          <w14:ligatures w14:val="none"/>
        </w:rPr>
        <w:t>319</w:t>
      </w:r>
      <w:r w:rsidRPr="00C01E0E">
        <w:rPr>
          <w:rFonts w:ascii="Times New Roman" w:eastAsia="Times New Roman" w:hAnsi="Times New Roman" w:cs="Times New Roman"/>
          <w:kern w:val="0"/>
          <w:sz w:val="24"/>
          <w:szCs w:val="24"/>
          <w14:ligatures w14:val="none"/>
        </w:rPr>
        <w:t xml:space="preserve"> per physician in 2026 and </w:t>
      </w:r>
      <w:r w:rsidRPr="003C7FAB" w:rsidR="003C7FAB">
        <w:rPr>
          <w:rFonts w:ascii="Times New Roman" w:hAnsi="Times New Roman" w:cs="Times New Roman"/>
          <w:sz w:val="24"/>
          <w:szCs w:val="24"/>
        </w:rPr>
        <w:t>$65,017</w:t>
      </w:r>
      <w:r w:rsidRPr="00C01E0E">
        <w:rPr>
          <w:rFonts w:ascii="Times New Roman" w:eastAsia="Times New Roman" w:hAnsi="Times New Roman" w:cs="Times New Roman"/>
          <w:kern w:val="0"/>
          <w:sz w:val="24"/>
          <w:szCs w:val="24"/>
          <w14:ligatures w14:val="none"/>
        </w:rPr>
        <w:t xml:space="preserve"> per applicable manufacturer, $</w:t>
      </w:r>
      <w:r w:rsidR="003C520B">
        <w:rPr>
          <w:rFonts w:ascii="Times New Roman" w:eastAsia="Times New Roman" w:hAnsi="Times New Roman" w:cs="Times New Roman"/>
          <w:kern w:val="0"/>
          <w:sz w:val="24"/>
          <w:szCs w:val="24"/>
          <w14:ligatures w14:val="none"/>
        </w:rPr>
        <w:t>8</w:t>
      </w:r>
      <w:r w:rsidR="00145154">
        <w:rPr>
          <w:rFonts w:ascii="Times New Roman" w:eastAsia="Times New Roman" w:hAnsi="Times New Roman" w:cs="Times New Roman"/>
          <w:kern w:val="0"/>
          <w:sz w:val="24"/>
          <w:szCs w:val="24"/>
          <w14:ligatures w14:val="none"/>
        </w:rPr>
        <w:t>04</w:t>
      </w:r>
      <w:r w:rsidRPr="00C01E0E">
        <w:rPr>
          <w:rFonts w:ascii="Times New Roman" w:eastAsia="Times New Roman" w:hAnsi="Times New Roman" w:cs="Times New Roman"/>
          <w:kern w:val="0"/>
          <w:sz w:val="24"/>
          <w:szCs w:val="24"/>
          <w14:ligatures w14:val="none"/>
        </w:rPr>
        <w:t xml:space="preserve"> per applicable GPO, $</w:t>
      </w:r>
      <w:r w:rsidR="00145154">
        <w:rPr>
          <w:rFonts w:ascii="Times New Roman" w:eastAsia="Times New Roman" w:hAnsi="Times New Roman" w:cs="Times New Roman"/>
          <w:kern w:val="0"/>
          <w:sz w:val="24"/>
          <w:szCs w:val="24"/>
          <w14:ligatures w14:val="none"/>
        </w:rPr>
        <w:t>273</w:t>
      </w:r>
      <w:r w:rsidRPr="00C01E0E">
        <w:rPr>
          <w:rFonts w:ascii="Times New Roman" w:eastAsia="Times New Roman" w:hAnsi="Times New Roman" w:cs="Times New Roman"/>
          <w:kern w:val="0"/>
          <w:sz w:val="24"/>
          <w:szCs w:val="24"/>
          <w14:ligatures w14:val="none"/>
        </w:rPr>
        <w:t xml:space="preserve"> per teaching hospital, and $</w:t>
      </w:r>
      <w:r w:rsidR="00145154">
        <w:rPr>
          <w:rFonts w:ascii="Times New Roman" w:eastAsia="Times New Roman" w:hAnsi="Times New Roman" w:cs="Times New Roman"/>
          <w:kern w:val="0"/>
          <w:sz w:val="24"/>
          <w:szCs w:val="24"/>
          <w14:ligatures w14:val="none"/>
        </w:rPr>
        <w:t>340</w:t>
      </w:r>
      <w:r w:rsidRPr="00C01E0E">
        <w:rPr>
          <w:rFonts w:ascii="Times New Roman" w:eastAsia="Times New Roman" w:hAnsi="Times New Roman" w:cs="Times New Roman"/>
          <w:kern w:val="0"/>
          <w:sz w:val="24"/>
          <w:szCs w:val="24"/>
          <w14:ligatures w14:val="none"/>
        </w:rPr>
        <w:t xml:space="preserve"> per physician in 2027. The tables that follow and the supporting assumptions explain the methodology for these estimates.</w:t>
      </w:r>
    </w:p>
    <w:p w:rsidR="00E741E1" w:rsidP="0009378A" w14:paraId="1F6BCEAD" w14:textId="77777777">
      <w:pPr>
        <w:rPr>
          <w:sz w:val="24"/>
          <w:szCs w:val="24"/>
        </w:rPr>
      </w:pPr>
    </w:p>
    <w:p w:rsidR="00E741E1" w:rsidP="0009378A" w14:paraId="0FAF5104" w14:textId="77777777">
      <w:pPr>
        <w:rPr>
          <w:sz w:val="24"/>
          <w:szCs w:val="24"/>
        </w:rPr>
      </w:pPr>
    </w:p>
    <w:p w:rsidR="00A965D5" w:rsidP="0009378A" w14:paraId="3D11BB8D" w14:textId="77777777">
      <w:pPr>
        <w:rPr>
          <w:sz w:val="24"/>
          <w:szCs w:val="24"/>
        </w:rPr>
      </w:pPr>
    </w:p>
    <w:p w:rsidR="00E94EC6" w:rsidP="0009378A" w14:paraId="58D6213F" w14:textId="77777777">
      <w:pPr>
        <w:rPr>
          <w:sz w:val="24"/>
          <w:szCs w:val="24"/>
        </w:rPr>
      </w:pPr>
    </w:p>
    <w:p w:rsidR="00E94EC6" w:rsidP="0009378A" w14:paraId="363EE1CE" w14:textId="77777777">
      <w:pPr>
        <w:rPr>
          <w:sz w:val="24"/>
          <w:szCs w:val="24"/>
        </w:rPr>
      </w:pPr>
    </w:p>
    <w:p w:rsidR="00E94EC6" w:rsidP="0009378A" w14:paraId="57927983" w14:textId="77777777">
      <w:pPr>
        <w:rPr>
          <w:sz w:val="24"/>
          <w:szCs w:val="24"/>
        </w:rPr>
      </w:pPr>
    </w:p>
    <w:p w:rsidR="00E94EC6" w:rsidP="0009378A" w14:paraId="77D7B738" w14:textId="77777777">
      <w:pPr>
        <w:rPr>
          <w:sz w:val="24"/>
          <w:szCs w:val="24"/>
        </w:rPr>
      </w:pPr>
    </w:p>
    <w:p w:rsidR="00E94EC6" w:rsidP="0009378A" w14:paraId="02B46A20" w14:textId="77777777">
      <w:pPr>
        <w:rPr>
          <w:sz w:val="24"/>
          <w:szCs w:val="24"/>
        </w:rPr>
      </w:pPr>
    </w:p>
    <w:p w:rsidR="00E94EC6" w:rsidP="0009378A" w14:paraId="6FA545D6" w14:textId="77777777">
      <w:pPr>
        <w:rPr>
          <w:sz w:val="24"/>
          <w:szCs w:val="24"/>
        </w:rPr>
      </w:pPr>
    </w:p>
    <w:p w:rsidR="00E94EC6" w:rsidP="0009378A" w14:paraId="4ECB1DB3" w14:textId="77777777">
      <w:pPr>
        <w:rPr>
          <w:sz w:val="24"/>
          <w:szCs w:val="24"/>
        </w:rPr>
      </w:pPr>
    </w:p>
    <w:p w:rsidR="00E94EC6" w:rsidP="0009378A" w14:paraId="5360DC08" w14:textId="77777777">
      <w:pPr>
        <w:rPr>
          <w:sz w:val="24"/>
          <w:szCs w:val="24"/>
        </w:rPr>
      </w:pPr>
    </w:p>
    <w:p w:rsidR="00E94EC6" w:rsidP="0009378A" w14:paraId="245ED3B9" w14:textId="77777777">
      <w:pPr>
        <w:rPr>
          <w:sz w:val="24"/>
          <w:szCs w:val="24"/>
        </w:rPr>
      </w:pPr>
    </w:p>
    <w:p w:rsidR="00E94EC6" w:rsidP="0009378A" w14:paraId="779D00C9" w14:textId="77777777">
      <w:pPr>
        <w:rPr>
          <w:sz w:val="24"/>
          <w:szCs w:val="24"/>
        </w:rPr>
      </w:pPr>
    </w:p>
    <w:p w:rsidR="00E94EC6" w:rsidP="0009378A" w14:paraId="30AAA165" w14:textId="77777777">
      <w:pPr>
        <w:rPr>
          <w:sz w:val="24"/>
          <w:szCs w:val="24"/>
        </w:rPr>
      </w:pPr>
    </w:p>
    <w:p w:rsidR="00E94EC6" w:rsidP="0009378A" w14:paraId="652AFA62" w14:textId="77777777">
      <w:pPr>
        <w:rPr>
          <w:sz w:val="24"/>
          <w:szCs w:val="24"/>
        </w:rPr>
      </w:pPr>
    </w:p>
    <w:p w:rsidR="00E94EC6" w:rsidP="0009378A" w14:paraId="3E39FC61" w14:textId="77777777">
      <w:pPr>
        <w:rPr>
          <w:sz w:val="24"/>
          <w:szCs w:val="24"/>
        </w:rPr>
      </w:pPr>
    </w:p>
    <w:p w:rsidR="00E94EC6" w:rsidP="0009378A" w14:paraId="353EAD4E" w14:textId="77777777">
      <w:pPr>
        <w:rPr>
          <w:sz w:val="24"/>
          <w:szCs w:val="24"/>
        </w:rPr>
      </w:pPr>
    </w:p>
    <w:p w:rsidR="00E94EC6" w:rsidP="0009378A" w14:paraId="459A8998" w14:textId="77777777">
      <w:pPr>
        <w:rPr>
          <w:sz w:val="24"/>
          <w:szCs w:val="24"/>
        </w:rPr>
        <w:sectPr w:rsidSect="00C01E0E">
          <w:pgSz w:w="12240" w:h="15840"/>
          <w:pgMar w:top="1440" w:right="1440" w:bottom="1440" w:left="1440" w:header="720" w:footer="720" w:gutter="0"/>
          <w:cols w:space="720"/>
          <w:docGrid w:linePitch="360"/>
        </w:sectPr>
      </w:pPr>
    </w:p>
    <w:p w:rsidR="00E94EC6" w:rsidRPr="00E94EC6" w:rsidP="00E94EC6" w14:paraId="6A33A34F" w14:textId="77777777">
      <w:pPr>
        <w:widowControl w:val="0"/>
        <w:autoSpaceDE w:val="0"/>
        <w:autoSpaceDN w:val="0"/>
        <w:spacing w:before="79"/>
        <w:ind w:left="1676" w:right="1677"/>
        <w:jc w:val="center"/>
        <w:rPr>
          <w:rFonts w:ascii="Times New Roman" w:eastAsia="Times New Roman" w:hAnsi="Times New Roman" w:cs="Times New Roman"/>
          <w:b/>
          <w:kern w:val="0"/>
          <w:sz w:val="24"/>
          <w14:ligatures w14:val="none"/>
        </w:rPr>
      </w:pPr>
      <w:r w:rsidRPr="00E94EC6">
        <w:rPr>
          <w:rFonts w:ascii="Times New Roman" w:eastAsia="Times New Roman" w:hAnsi="Times New Roman" w:cs="Times New Roman"/>
          <w:noProof/>
          <w:kern w:val="0"/>
          <w:highlight w:val="green"/>
          <w14:ligatures w14:val="none"/>
        </w:rPr>
        <mc:AlternateContent>
          <mc:Choice Requires="wpg">
            <w:drawing>
              <wp:anchor distT="0" distB="0" distL="114300" distR="114300" simplePos="0" relativeHeight="251664384" behindDoc="1" locked="0" layoutInCell="1" allowOverlap="1">
                <wp:simplePos x="0" y="0"/>
                <wp:positionH relativeFrom="page">
                  <wp:posOffset>5650865</wp:posOffset>
                </wp:positionH>
                <wp:positionV relativeFrom="paragraph">
                  <wp:posOffset>231775</wp:posOffset>
                </wp:positionV>
                <wp:extent cx="38100" cy="2883535"/>
                <wp:effectExtent l="0" t="0" r="0" b="0"/>
                <wp:wrapNone/>
                <wp:docPr id="35" name="docshapegroup25"/>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2883535"/>
                          <a:chOff x="8899" y="365"/>
                          <a:chExt cx="60" cy="4541"/>
                        </a:xfrm>
                      </wpg:grpSpPr>
                      <pic:pic xmlns:pic="http://schemas.openxmlformats.org/drawingml/2006/picture">
                        <pic:nvPicPr>
                          <pic:cNvPr id="36" name="docshape26"/>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1786"/>
                            <a:ext cx="60" cy="6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27"/>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2415"/>
                            <a:ext cx="60" cy="18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docshape28"/>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1486"/>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docshape29"/>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1186"/>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docshape30"/>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365"/>
                            <a:ext cx="60" cy="5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docshape31"/>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886"/>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docshape32"/>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4275"/>
                            <a:ext cx="60" cy="6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25" o:spid="_x0000_s1043" style="width:3pt;height:227.05pt;margin-top:18.25pt;margin-left:444.95pt;mso-position-horizontal-relative:page;position:absolute;z-index:-251651072" coordorigin="8899,365" coordsize="60,4541">
                <v:shape id="docshape26" o:spid="_x0000_s1044" type="#_x0000_t75" style="width:60;height:629;left:8899;mso-wrap-style:square;position:absolute;top:1786;visibility:visible">
                  <v:imagedata r:id="rId27" o:title=""/>
                </v:shape>
                <v:shape id="docshape27" o:spid="_x0000_s1045" type="#_x0000_t75" style="width:60;height:1860;left:8899;mso-wrap-style:square;position:absolute;top:2415;visibility:visible">
                  <v:imagedata r:id="rId28" o:title=""/>
                </v:shape>
                <v:shape id="docshape28" o:spid="_x0000_s1046" type="#_x0000_t75" style="width:60;height:300;left:8899;mso-wrap-style:square;position:absolute;top:1486;visibility:visible">
                  <v:imagedata r:id="rId29" o:title=""/>
                </v:shape>
                <v:shape id="docshape29" o:spid="_x0000_s1047" type="#_x0000_t75" style="width:60;height:300;left:8899;mso-wrap-style:square;position:absolute;top:1186;visibility:visible">
                  <v:imagedata r:id="rId30" o:title=""/>
                </v:shape>
                <v:shape id="docshape30" o:spid="_x0000_s1048" type="#_x0000_t75" style="width:60;height:521;left:8899;mso-wrap-style:square;position:absolute;top:365;visibility:visible">
                  <v:imagedata r:id="rId31" o:title=""/>
                </v:shape>
                <v:shape id="docshape31" o:spid="_x0000_s1049" type="#_x0000_t75" style="width:60;height:300;left:8899;mso-wrap-style:square;position:absolute;top:886;visibility:visible">
                  <v:imagedata r:id="rId29" o:title=""/>
                </v:shape>
                <v:shape id="docshape32" o:spid="_x0000_s1050" type="#_x0000_t75" style="width:60;height:632;left:8899;mso-wrap-style:square;position:absolute;top:4275;visibility:visible">
                  <v:imagedata r:id="rId32" o:title=""/>
                </v:shape>
              </v:group>
            </w:pict>
          </mc:Fallback>
        </mc:AlternateContent>
      </w:r>
      <w:r w:rsidRPr="00E94EC6">
        <w:rPr>
          <w:rFonts w:ascii="Times New Roman" w:eastAsia="Times New Roman" w:hAnsi="Times New Roman" w:cs="Times New Roman"/>
          <w:b/>
          <w:kern w:val="0"/>
          <w:sz w:val="24"/>
          <w:highlight w:val="green"/>
          <w14:ligatures w14:val="none"/>
        </w:rPr>
        <w:t>Estimated</w:t>
      </w:r>
      <w:r w:rsidRPr="00E94EC6">
        <w:rPr>
          <w:rFonts w:ascii="Times New Roman" w:eastAsia="Times New Roman" w:hAnsi="Times New Roman" w:cs="Times New Roman"/>
          <w:b/>
          <w:spacing w:val="-6"/>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Applicable</w:t>
      </w:r>
      <w:r w:rsidRPr="00E94EC6">
        <w:rPr>
          <w:rFonts w:ascii="Times New Roman" w:eastAsia="Times New Roman" w:hAnsi="Times New Roman" w:cs="Times New Roman"/>
          <w:b/>
          <w:spacing w:val="-5"/>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Manufacturer</w:t>
      </w:r>
      <w:r w:rsidRPr="00E94EC6">
        <w:rPr>
          <w:rFonts w:ascii="Times New Roman" w:eastAsia="Times New Roman" w:hAnsi="Times New Roman" w:cs="Times New Roman"/>
          <w:b/>
          <w:spacing w:val="-5"/>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Burden</w:t>
      </w:r>
      <w:r w:rsidRPr="00E94EC6">
        <w:rPr>
          <w:rFonts w:ascii="Times New Roman" w:eastAsia="Times New Roman" w:hAnsi="Times New Roman" w:cs="Times New Roman"/>
          <w:b/>
          <w:spacing w:val="-1"/>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by</w:t>
      </w:r>
      <w:r w:rsidRPr="00E94EC6">
        <w:rPr>
          <w:rFonts w:ascii="Times New Roman" w:eastAsia="Times New Roman" w:hAnsi="Times New Roman" w:cs="Times New Roman"/>
          <w:b/>
          <w:spacing w:val="-4"/>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Process</w:t>
      </w:r>
      <w:r w:rsidRPr="00E94EC6">
        <w:rPr>
          <w:rFonts w:ascii="Times New Roman" w:eastAsia="Times New Roman" w:hAnsi="Times New Roman" w:cs="Times New Roman"/>
          <w:b/>
          <w:spacing w:val="-4"/>
          <w:kern w:val="0"/>
          <w:sz w:val="24"/>
          <w:highlight w:val="green"/>
          <w14:ligatures w14:val="none"/>
        </w:rPr>
        <w:t xml:space="preserve"> </w:t>
      </w:r>
      <w:r w:rsidRPr="00E94EC6">
        <w:rPr>
          <w:rFonts w:ascii="Times New Roman" w:eastAsia="Times New Roman" w:hAnsi="Times New Roman" w:cs="Times New Roman"/>
          <w:b/>
          <w:spacing w:val="-2"/>
          <w:kern w:val="0"/>
          <w:sz w:val="24"/>
          <w:highlight w:val="green"/>
          <w14:ligatures w14:val="none"/>
        </w:rPr>
        <w:t>(Hours)</w:t>
      </w:r>
    </w:p>
    <w:tbl>
      <w:tblPr>
        <w:tblW w:w="5000" w:type="pct"/>
        <w:tblLook w:val="04A0"/>
      </w:tblPr>
      <w:tblGrid>
        <w:gridCol w:w="2086"/>
        <w:gridCol w:w="1273"/>
        <w:gridCol w:w="1087"/>
        <w:gridCol w:w="1088"/>
        <w:gridCol w:w="1088"/>
        <w:gridCol w:w="1088"/>
        <w:gridCol w:w="1088"/>
        <w:gridCol w:w="1088"/>
        <w:gridCol w:w="1088"/>
        <w:gridCol w:w="1088"/>
        <w:gridCol w:w="1088"/>
      </w:tblGrid>
      <w:tr w14:paraId="0EB85375" w14:textId="77777777" w:rsidTr="001F2359">
        <w:tblPrEx>
          <w:tblW w:w="5000" w:type="pct"/>
          <w:tblLook w:val="04A0"/>
        </w:tblPrEx>
        <w:trPr>
          <w:trHeight w:val="290"/>
        </w:trPr>
        <w:tc>
          <w:tcPr>
            <w:tcW w:w="800"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2C1D6644"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Process</w:t>
            </w:r>
          </w:p>
        </w:tc>
        <w:tc>
          <w:tcPr>
            <w:tcW w:w="420"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7EE8FA6B" w14:textId="77777777">
            <w:pPr>
              <w:jc w:val="center"/>
              <w:rPr>
                <w:rFonts w:ascii="Arial" w:eastAsia="Times New Roman" w:hAnsi="Arial" w:cs="Arial"/>
                <w:b/>
                <w:bCs/>
                <w:kern w:val="0"/>
                <w:sz w:val="20"/>
                <w:szCs w:val="20"/>
              </w:rPr>
            </w:pPr>
            <w:r w:rsidRPr="001F2359">
              <w:rPr>
                <w:rFonts w:ascii="Arial" w:eastAsia="Times New Roman" w:hAnsi="Arial" w:cs="Arial"/>
                <w:b/>
                <w:bCs/>
                <w:kern w:val="0"/>
                <w:sz w:val="20"/>
                <w:szCs w:val="20"/>
              </w:rPr>
              <w:t>Labor</w:t>
            </w:r>
          </w:p>
        </w:tc>
        <w:tc>
          <w:tcPr>
            <w:tcW w:w="420"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4ADBD228" w14:textId="77777777">
            <w:pPr>
              <w:jc w:val="center"/>
              <w:rPr>
                <w:rFonts w:ascii="Arial" w:eastAsia="Times New Roman" w:hAnsi="Arial" w:cs="Arial"/>
                <w:b/>
                <w:bCs/>
                <w:kern w:val="0"/>
                <w:sz w:val="20"/>
                <w:szCs w:val="20"/>
              </w:rPr>
            </w:pPr>
            <w:r w:rsidRPr="001F2359">
              <w:rPr>
                <w:rFonts w:ascii="Arial" w:eastAsia="Times New Roman" w:hAnsi="Arial" w:cs="Arial"/>
                <w:b/>
                <w:bCs/>
                <w:kern w:val="0"/>
                <w:sz w:val="20"/>
                <w:szCs w:val="20"/>
              </w:rPr>
              <w:t>FTEs per AM</w:t>
            </w:r>
          </w:p>
        </w:tc>
        <w:tc>
          <w:tcPr>
            <w:tcW w:w="840"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6E1A28F6"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2025</w:t>
            </w:r>
          </w:p>
        </w:tc>
        <w:tc>
          <w:tcPr>
            <w:tcW w:w="840"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7CA25CCD"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2026</w:t>
            </w:r>
          </w:p>
        </w:tc>
        <w:tc>
          <w:tcPr>
            <w:tcW w:w="840"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7BCF12FD"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2027</w:t>
            </w:r>
          </w:p>
        </w:tc>
        <w:tc>
          <w:tcPr>
            <w:tcW w:w="840"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5218711D"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2028</w:t>
            </w:r>
          </w:p>
        </w:tc>
      </w:tr>
      <w:tr w14:paraId="58D39D53" w14:textId="77777777" w:rsidTr="001F2359">
        <w:tblPrEx>
          <w:tblW w:w="5000" w:type="pct"/>
          <w:tblLook w:val="04A0"/>
        </w:tblPrEx>
        <w:trPr>
          <w:trHeight w:val="600"/>
        </w:trPr>
        <w:tc>
          <w:tcPr>
            <w:tcW w:w="800"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506674E3" w14:textId="77777777">
            <w:pPr>
              <w:rPr>
                <w:rFonts w:ascii="Arial" w:eastAsia="Times New Roman" w:hAnsi="Arial" w:cs="Arial"/>
                <w:b/>
                <w:bCs/>
                <w:kern w:val="0"/>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059F09F3" w14:textId="77777777">
            <w:pPr>
              <w:rPr>
                <w:rFonts w:ascii="Arial" w:eastAsia="Times New Roman" w:hAnsi="Arial" w:cs="Arial"/>
                <w:b/>
                <w:bCs/>
                <w:kern w:val="0"/>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414D6ED1" w14:textId="77777777">
            <w:pPr>
              <w:rPr>
                <w:rFonts w:ascii="Arial" w:eastAsia="Times New Roman" w:hAnsi="Arial" w:cs="Arial"/>
                <w:b/>
                <w:bCs/>
                <w:kern w:val="0"/>
                <w:sz w:val="20"/>
                <w:szCs w:val="20"/>
              </w:rPr>
            </w:pPr>
          </w:p>
        </w:tc>
        <w:tc>
          <w:tcPr>
            <w:tcW w:w="420" w:type="pct"/>
            <w:tcBorders>
              <w:top w:val="nil"/>
              <w:left w:val="nil"/>
              <w:bottom w:val="nil"/>
              <w:right w:val="single" w:sz="4" w:space="0" w:color="auto"/>
            </w:tcBorders>
            <w:shd w:val="clear" w:color="000000" w:fill="A6A6A6"/>
            <w:vAlign w:val="center"/>
            <w:hideMark/>
          </w:tcPr>
          <w:p w:rsidR="001F2359" w:rsidRPr="001F2359" w:rsidP="001F2359" w14:paraId="52A122F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Total Hours</w:t>
            </w:r>
          </w:p>
        </w:tc>
        <w:tc>
          <w:tcPr>
            <w:tcW w:w="420" w:type="pct"/>
            <w:tcBorders>
              <w:top w:val="nil"/>
              <w:left w:val="nil"/>
              <w:bottom w:val="nil"/>
              <w:right w:val="single" w:sz="4" w:space="0" w:color="auto"/>
            </w:tcBorders>
            <w:shd w:val="clear" w:color="000000" w:fill="A6A6A6"/>
            <w:vAlign w:val="center"/>
            <w:hideMark/>
          </w:tcPr>
          <w:p w:rsidR="001F2359" w:rsidRPr="001F2359" w:rsidP="001F2359" w14:paraId="0AC72BC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420" w:type="pct"/>
            <w:tcBorders>
              <w:top w:val="nil"/>
              <w:left w:val="nil"/>
              <w:bottom w:val="nil"/>
              <w:right w:val="single" w:sz="4" w:space="0" w:color="auto"/>
            </w:tcBorders>
            <w:shd w:val="clear" w:color="000000" w:fill="A6A6A6"/>
            <w:vAlign w:val="center"/>
            <w:hideMark/>
          </w:tcPr>
          <w:p w:rsidR="001F2359" w:rsidRPr="001F2359" w:rsidP="001F2359" w14:paraId="15E8620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Total Hours</w:t>
            </w:r>
          </w:p>
        </w:tc>
        <w:tc>
          <w:tcPr>
            <w:tcW w:w="420" w:type="pct"/>
            <w:tcBorders>
              <w:top w:val="nil"/>
              <w:left w:val="nil"/>
              <w:bottom w:val="nil"/>
              <w:right w:val="single" w:sz="4" w:space="0" w:color="auto"/>
            </w:tcBorders>
            <w:shd w:val="clear" w:color="000000" w:fill="A6A6A6"/>
            <w:vAlign w:val="center"/>
            <w:hideMark/>
          </w:tcPr>
          <w:p w:rsidR="001F2359" w:rsidRPr="001F2359" w:rsidP="001F2359" w14:paraId="0F0507A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420" w:type="pct"/>
            <w:tcBorders>
              <w:top w:val="nil"/>
              <w:left w:val="nil"/>
              <w:bottom w:val="nil"/>
              <w:right w:val="single" w:sz="4" w:space="0" w:color="auto"/>
            </w:tcBorders>
            <w:shd w:val="clear" w:color="000000" w:fill="A6A6A6"/>
            <w:vAlign w:val="center"/>
            <w:hideMark/>
          </w:tcPr>
          <w:p w:rsidR="001F2359" w:rsidRPr="001F2359" w:rsidP="001F2359" w14:paraId="4F04319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Total Hours</w:t>
            </w:r>
          </w:p>
        </w:tc>
        <w:tc>
          <w:tcPr>
            <w:tcW w:w="420" w:type="pct"/>
            <w:tcBorders>
              <w:top w:val="nil"/>
              <w:left w:val="nil"/>
              <w:bottom w:val="nil"/>
              <w:right w:val="single" w:sz="4" w:space="0" w:color="auto"/>
            </w:tcBorders>
            <w:shd w:val="clear" w:color="000000" w:fill="A6A6A6"/>
            <w:vAlign w:val="center"/>
            <w:hideMark/>
          </w:tcPr>
          <w:p w:rsidR="001F2359" w:rsidRPr="001F2359" w:rsidP="001F2359" w14:paraId="6EF055F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420" w:type="pct"/>
            <w:tcBorders>
              <w:top w:val="nil"/>
              <w:left w:val="nil"/>
              <w:bottom w:val="nil"/>
              <w:right w:val="single" w:sz="4" w:space="0" w:color="auto"/>
            </w:tcBorders>
            <w:shd w:val="clear" w:color="000000" w:fill="A6A6A6"/>
            <w:vAlign w:val="center"/>
            <w:hideMark/>
          </w:tcPr>
          <w:p w:rsidR="001F2359" w:rsidRPr="001F2359" w:rsidP="001F2359" w14:paraId="151E96D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Total Hours</w:t>
            </w:r>
          </w:p>
        </w:tc>
        <w:tc>
          <w:tcPr>
            <w:tcW w:w="420" w:type="pct"/>
            <w:tcBorders>
              <w:top w:val="nil"/>
              <w:left w:val="nil"/>
              <w:bottom w:val="nil"/>
              <w:right w:val="single" w:sz="4" w:space="0" w:color="auto"/>
            </w:tcBorders>
            <w:shd w:val="clear" w:color="000000" w:fill="A6A6A6"/>
            <w:vAlign w:val="center"/>
            <w:hideMark/>
          </w:tcPr>
          <w:p w:rsidR="001F2359" w:rsidRPr="001F2359" w:rsidP="001F2359" w14:paraId="518E3D5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r>
      <w:tr w14:paraId="437EDA90" w14:textId="77777777" w:rsidTr="001F2359">
        <w:tblPrEx>
          <w:tblW w:w="5000" w:type="pct"/>
          <w:tblLook w:val="04A0"/>
        </w:tblPrEx>
        <w:trPr>
          <w:trHeight w:val="290"/>
        </w:trPr>
        <w:tc>
          <w:tcPr>
            <w:tcW w:w="800" w:type="pct"/>
            <w:tcBorders>
              <w:top w:val="single" w:sz="4" w:space="0" w:color="auto"/>
              <w:left w:val="single" w:sz="4" w:space="0" w:color="auto"/>
              <w:bottom w:val="single" w:sz="4" w:space="0" w:color="auto"/>
              <w:right w:val="nil"/>
            </w:tcBorders>
            <w:shd w:val="clear" w:color="000000" w:fill="D9D9D9"/>
            <w:vAlign w:val="center"/>
            <w:hideMark/>
          </w:tcPr>
          <w:p w:rsidR="001F2359" w:rsidRPr="001F2359" w:rsidP="001F2359" w14:paraId="494762E0"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Registration / Recertification</w:t>
            </w:r>
          </w:p>
        </w:tc>
        <w:tc>
          <w:tcPr>
            <w:tcW w:w="420" w:type="pct"/>
            <w:tcBorders>
              <w:top w:val="single" w:sz="4" w:space="0" w:color="auto"/>
              <w:left w:val="nil"/>
              <w:bottom w:val="single" w:sz="4" w:space="0" w:color="auto"/>
              <w:right w:val="nil"/>
            </w:tcBorders>
            <w:shd w:val="clear" w:color="000000" w:fill="D9D9D9"/>
            <w:vAlign w:val="center"/>
            <w:hideMark/>
          </w:tcPr>
          <w:p w:rsidR="001F2359" w:rsidRPr="001F2359" w:rsidP="001F2359" w14:paraId="52A91087"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20" w:type="pct"/>
            <w:tcBorders>
              <w:top w:val="single" w:sz="4" w:space="0" w:color="auto"/>
              <w:left w:val="nil"/>
              <w:bottom w:val="single" w:sz="4" w:space="0" w:color="auto"/>
              <w:right w:val="nil"/>
            </w:tcBorders>
            <w:shd w:val="clear" w:color="000000" w:fill="D9D9D9"/>
            <w:vAlign w:val="center"/>
            <w:hideMark/>
          </w:tcPr>
          <w:p w:rsidR="001F2359" w:rsidRPr="001F2359" w:rsidP="001F2359" w14:paraId="3AEBED20"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20" w:type="pct"/>
            <w:tcBorders>
              <w:top w:val="single" w:sz="4" w:space="0" w:color="auto"/>
              <w:left w:val="nil"/>
              <w:bottom w:val="single" w:sz="4" w:space="0" w:color="auto"/>
              <w:right w:val="nil"/>
            </w:tcBorders>
            <w:shd w:val="clear" w:color="000000" w:fill="D9D9D9"/>
            <w:vAlign w:val="center"/>
            <w:hideMark/>
          </w:tcPr>
          <w:p w:rsidR="001F2359" w:rsidRPr="001F2359" w:rsidP="001F2359" w14:paraId="07F4B58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4" w:space="0" w:color="auto"/>
              <w:left w:val="nil"/>
              <w:bottom w:val="single" w:sz="4" w:space="0" w:color="auto"/>
              <w:right w:val="nil"/>
            </w:tcBorders>
            <w:shd w:val="clear" w:color="000000" w:fill="D9D9D9"/>
            <w:vAlign w:val="center"/>
            <w:hideMark/>
          </w:tcPr>
          <w:p w:rsidR="001F2359" w:rsidRPr="001F2359" w:rsidP="001F2359" w14:paraId="51E59C4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4" w:space="0" w:color="auto"/>
              <w:left w:val="nil"/>
              <w:bottom w:val="single" w:sz="4" w:space="0" w:color="auto"/>
              <w:right w:val="nil"/>
            </w:tcBorders>
            <w:shd w:val="clear" w:color="000000" w:fill="D9D9D9"/>
            <w:vAlign w:val="center"/>
            <w:hideMark/>
          </w:tcPr>
          <w:p w:rsidR="001F2359" w:rsidRPr="001F2359" w:rsidP="001F2359" w14:paraId="70A9BA5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4" w:space="0" w:color="auto"/>
              <w:left w:val="nil"/>
              <w:bottom w:val="single" w:sz="4" w:space="0" w:color="auto"/>
              <w:right w:val="nil"/>
            </w:tcBorders>
            <w:shd w:val="clear" w:color="000000" w:fill="D9D9D9"/>
            <w:vAlign w:val="center"/>
            <w:hideMark/>
          </w:tcPr>
          <w:p w:rsidR="001F2359" w:rsidRPr="001F2359" w:rsidP="001F2359" w14:paraId="3A5DA3C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4" w:space="0" w:color="auto"/>
              <w:left w:val="nil"/>
              <w:bottom w:val="single" w:sz="4" w:space="0" w:color="auto"/>
              <w:right w:val="nil"/>
            </w:tcBorders>
            <w:shd w:val="clear" w:color="000000" w:fill="D9D9D9"/>
            <w:vAlign w:val="center"/>
            <w:hideMark/>
          </w:tcPr>
          <w:p w:rsidR="001F2359" w:rsidRPr="001F2359" w:rsidP="001F2359" w14:paraId="3561920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4" w:space="0" w:color="auto"/>
              <w:left w:val="nil"/>
              <w:bottom w:val="single" w:sz="4" w:space="0" w:color="auto"/>
              <w:right w:val="nil"/>
            </w:tcBorders>
            <w:shd w:val="clear" w:color="000000" w:fill="D9D9D9"/>
            <w:vAlign w:val="center"/>
            <w:hideMark/>
          </w:tcPr>
          <w:p w:rsidR="001F2359" w:rsidRPr="001F2359" w:rsidP="001F2359" w14:paraId="7B2B732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4" w:space="0" w:color="auto"/>
              <w:left w:val="nil"/>
              <w:bottom w:val="single" w:sz="4" w:space="0" w:color="auto"/>
              <w:right w:val="nil"/>
            </w:tcBorders>
            <w:shd w:val="clear" w:color="000000" w:fill="D9D9D9"/>
            <w:vAlign w:val="center"/>
            <w:hideMark/>
          </w:tcPr>
          <w:p w:rsidR="001F2359" w:rsidRPr="001F2359" w:rsidP="001F2359" w14:paraId="4CEE696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4" w:space="0" w:color="auto"/>
              <w:left w:val="nil"/>
              <w:bottom w:val="single" w:sz="4" w:space="0" w:color="auto"/>
              <w:right w:val="single" w:sz="4" w:space="0" w:color="auto"/>
            </w:tcBorders>
            <w:shd w:val="clear" w:color="000000" w:fill="D9D9D9"/>
            <w:vAlign w:val="center"/>
            <w:hideMark/>
          </w:tcPr>
          <w:p w:rsidR="001F2359" w:rsidRPr="001F2359" w:rsidP="001F2359" w14:paraId="714D749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3DE85253" w14:textId="77777777" w:rsidTr="001F2359">
        <w:tblPrEx>
          <w:tblW w:w="5000" w:type="pct"/>
          <w:tblLook w:val="04A0"/>
        </w:tblPrEx>
        <w:trPr>
          <w:trHeight w:val="290"/>
        </w:trPr>
        <w:tc>
          <w:tcPr>
            <w:tcW w:w="800"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74939D27"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Registration - Support</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5E00CF03"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60128B04"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426C0BF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884</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4614EC8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2BC4094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884</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1AA4049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2151DA7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884</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5C37FD59"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6AFF168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884</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5710E32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r>
      <w:tr w14:paraId="18629BD2" w14:textId="77777777" w:rsidTr="001F2359">
        <w:tblPrEx>
          <w:tblW w:w="5000" w:type="pct"/>
          <w:tblLook w:val="04A0"/>
        </w:tblPrEx>
        <w:trPr>
          <w:trHeight w:val="300"/>
        </w:trPr>
        <w:tc>
          <w:tcPr>
            <w:tcW w:w="800" w:type="pct"/>
            <w:tcBorders>
              <w:top w:val="nil"/>
              <w:left w:val="single" w:sz="4" w:space="0" w:color="auto"/>
              <w:bottom w:val="nil"/>
              <w:right w:val="single" w:sz="4" w:space="0" w:color="auto"/>
            </w:tcBorders>
            <w:shd w:val="clear" w:color="000000" w:fill="FFFFFF"/>
            <w:vAlign w:val="center"/>
            <w:hideMark/>
          </w:tcPr>
          <w:p w:rsidR="001F2359" w:rsidRPr="001F2359" w:rsidP="001F2359" w14:paraId="14AB023D"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Registration - Confirm</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7F818798"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Compliance</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273BBD38"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39D6CF8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884</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00E3709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30640E5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884</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0986777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06A127F9"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884</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6F87253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2EAC193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884</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1B5148C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r>
      <w:tr w14:paraId="3622BE75" w14:textId="77777777" w:rsidTr="001F2359">
        <w:tblPrEx>
          <w:tblW w:w="5000" w:type="pct"/>
          <w:tblLook w:val="04A0"/>
        </w:tblPrEx>
        <w:trPr>
          <w:trHeight w:val="300"/>
        </w:trPr>
        <w:tc>
          <w:tcPr>
            <w:tcW w:w="800"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1A00755F"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EA38C30"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345DCA4"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A2E32D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1,768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960D22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26AD23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1,768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70EB28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9E5157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1,768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474E69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3BE4A4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1,768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6354EF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0.8</w:t>
            </w:r>
          </w:p>
        </w:tc>
      </w:tr>
      <w:tr w14:paraId="53A91A02" w14:textId="77777777" w:rsidTr="001F2359">
        <w:tblPrEx>
          <w:tblW w:w="5000" w:type="pct"/>
          <w:tblLook w:val="04A0"/>
        </w:tblPrEx>
        <w:trPr>
          <w:trHeight w:val="290"/>
        </w:trPr>
        <w:tc>
          <w:tcPr>
            <w:tcW w:w="800" w:type="pct"/>
            <w:tcBorders>
              <w:top w:val="nil"/>
              <w:left w:val="single" w:sz="4" w:space="0" w:color="auto"/>
              <w:bottom w:val="single" w:sz="4" w:space="0" w:color="auto"/>
              <w:right w:val="nil"/>
            </w:tcBorders>
            <w:shd w:val="clear" w:color="000000" w:fill="D9D9D9"/>
            <w:vAlign w:val="center"/>
            <w:hideMark/>
          </w:tcPr>
          <w:p w:rsidR="001F2359" w:rsidRPr="001F2359" w:rsidP="001F2359" w14:paraId="6DF163D8"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Retention</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60905166"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1B8FA0AE"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7013F8E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4940402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40EB209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174D3E2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09574CF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752F986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3DF6CC5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4009D12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4BA6549C" w14:textId="77777777" w:rsidTr="001F2359">
        <w:tblPrEx>
          <w:tblW w:w="5000" w:type="pct"/>
          <w:tblLook w:val="04A0"/>
        </w:tblPrEx>
        <w:trPr>
          <w:trHeight w:val="300"/>
        </w:trPr>
        <w:tc>
          <w:tcPr>
            <w:tcW w:w="800" w:type="pct"/>
            <w:tcBorders>
              <w:top w:val="nil"/>
              <w:left w:val="single" w:sz="4" w:space="0" w:color="auto"/>
              <w:bottom w:val="nil"/>
              <w:right w:val="single" w:sz="4" w:space="0" w:color="auto"/>
            </w:tcBorders>
            <w:shd w:val="clear" w:color="000000" w:fill="FFFFFF"/>
            <w:vAlign w:val="center"/>
            <w:hideMark/>
          </w:tcPr>
          <w:p w:rsidR="001F2359" w:rsidRPr="001F2359" w:rsidP="001F2359" w14:paraId="1957A6F4"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Retention</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52ACAB84"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453CCEBB"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48D3A55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7A7BBAE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77BEDD4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703BDC35"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437BE15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02811C8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2E3030E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09D1AB5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r>
      <w:tr w14:paraId="43D59627" w14:textId="77777777" w:rsidTr="001F2359">
        <w:tblPrEx>
          <w:tblW w:w="5000" w:type="pct"/>
          <w:tblLook w:val="04A0"/>
        </w:tblPrEx>
        <w:trPr>
          <w:trHeight w:val="300"/>
        </w:trPr>
        <w:tc>
          <w:tcPr>
            <w:tcW w:w="800"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4708CD1F"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7B2000B"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2B88169"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B4963B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1,768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982999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0.5</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24B7F0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1,768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555712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0.5</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9E2F32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1,768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297276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0.5</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BCEE35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1,768</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AF493C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0.5</w:t>
            </w:r>
          </w:p>
        </w:tc>
      </w:tr>
      <w:tr w14:paraId="3415848A" w14:textId="77777777" w:rsidTr="001F2359">
        <w:tblPrEx>
          <w:tblW w:w="5000" w:type="pct"/>
          <w:tblLook w:val="04A0"/>
        </w:tblPrEx>
        <w:trPr>
          <w:trHeight w:val="290"/>
        </w:trPr>
        <w:tc>
          <w:tcPr>
            <w:tcW w:w="800" w:type="pct"/>
            <w:tcBorders>
              <w:top w:val="nil"/>
              <w:left w:val="single" w:sz="4" w:space="0" w:color="auto"/>
              <w:bottom w:val="single" w:sz="4" w:space="0" w:color="auto"/>
              <w:right w:val="nil"/>
            </w:tcBorders>
            <w:shd w:val="clear" w:color="000000" w:fill="D9D9D9"/>
            <w:vAlign w:val="center"/>
            <w:hideMark/>
          </w:tcPr>
          <w:p w:rsidR="001F2359" w:rsidRPr="001F2359" w:rsidP="001F2359" w14:paraId="73EE28D0"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Attestation</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12A09AD1"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36600317"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1C6367E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2C965EB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1FBB683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739AF85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1B3668C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115DF98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5D3B619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4A1C207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4F4774A4" w14:textId="77777777" w:rsidTr="001F2359">
        <w:tblPrEx>
          <w:tblW w:w="5000" w:type="pct"/>
          <w:tblLook w:val="04A0"/>
        </w:tblPrEx>
        <w:trPr>
          <w:trHeight w:val="290"/>
        </w:trPr>
        <w:tc>
          <w:tcPr>
            <w:tcW w:w="800"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388A74C8"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Attestation - Compliance</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32AEDD8C"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Compliance</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797602DF"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3F591C0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3,536</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5893F08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3E807F8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3,536</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62A864B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712D573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3,536</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7377A76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505F07B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3,536</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68B6FE5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r>
      <w:tr w14:paraId="2D640703" w14:textId="77777777" w:rsidTr="001F2359">
        <w:tblPrEx>
          <w:tblW w:w="5000" w:type="pct"/>
          <w:tblLook w:val="04A0"/>
        </w:tblPrEx>
        <w:trPr>
          <w:trHeight w:val="300"/>
        </w:trPr>
        <w:tc>
          <w:tcPr>
            <w:tcW w:w="800" w:type="pct"/>
            <w:tcBorders>
              <w:top w:val="nil"/>
              <w:left w:val="single" w:sz="4" w:space="0" w:color="auto"/>
              <w:bottom w:val="nil"/>
              <w:right w:val="single" w:sz="4" w:space="0" w:color="auto"/>
            </w:tcBorders>
            <w:shd w:val="clear" w:color="000000" w:fill="FFFFFF"/>
            <w:vAlign w:val="center"/>
            <w:hideMark/>
          </w:tcPr>
          <w:p w:rsidR="001F2359" w:rsidRPr="001F2359" w:rsidP="001F2359" w14:paraId="0352A427"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Attestation - Support</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14702737"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2D9D218E"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001D146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3,681</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76A3DE99"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079F7C1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3,681</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0C690F0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35720C4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3,681</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734DFB59"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11B0735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3,681</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394529D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r>
      <w:tr w14:paraId="28810B62" w14:textId="77777777" w:rsidTr="001F2359">
        <w:tblPrEx>
          <w:tblW w:w="5000" w:type="pct"/>
          <w:tblLook w:val="04A0"/>
        </w:tblPrEx>
        <w:trPr>
          <w:trHeight w:val="300"/>
        </w:trPr>
        <w:tc>
          <w:tcPr>
            <w:tcW w:w="800"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716DBE00"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A1F03E2"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2E4AE93"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A09FD1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7,217</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C3F445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3.0</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22D36B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7,217</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B98C90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3.0</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F659E8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7,217</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87FCB3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3.0</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9A3772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7,217</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F1E4D1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3.0</w:t>
            </w:r>
          </w:p>
        </w:tc>
      </w:tr>
      <w:tr w14:paraId="7B234E66" w14:textId="77777777" w:rsidTr="001F2359">
        <w:tblPrEx>
          <w:tblW w:w="5000" w:type="pct"/>
          <w:tblLook w:val="04A0"/>
        </w:tblPrEx>
        <w:trPr>
          <w:trHeight w:val="290"/>
        </w:trPr>
        <w:tc>
          <w:tcPr>
            <w:tcW w:w="800" w:type="pct"/>
            <w:tcBorders>
              <w:top w:val="nil"/>
              <w:left w:val="single" w:sz="4" w:space="0" w:color="auto"/>
              <w:bottom w:val="single" w:sz="4" w:space="0" w:color="auto"/>
              <w:right w:val="nil"/>
            </w:tcBorders>
            <w:shd w:val="clear" w:color="000000" w:fill="D9D9D9"/>
            <w:vAlign w:val="center"/>
            <w:hideMark/>
          </w:tcPr>
          <w:p w:rsidR="001F2359" w:rsidRPr="001F2359" w:rsidP="001F2359" w14:paraId="799E6AC4"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Assumption</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4D72DBEF"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4A6C4E0B"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37FADD4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2E06D79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578A631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73079CD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061945F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129CF40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2A49D92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6E1D752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2FE62A2D" w14:textId="77777777" w:rsidTr="001F2359">
        <w:tblPrEx>
          <w:tblW w:w="5000" w:type="pct"/>
          <w:tblLook w:val="04A0"/>
        </w:tblPrEx>
        <w:trPr>
          <w:trHeight w:val="290"/>
        </w:trPr>
        <w:tc>
          <w:tcPr>
            <w:tcW w:w="800"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14838FF9"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Assumption - Compliance</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1637131C"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Compliance</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59E4CFDE"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3A07686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493D928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5A2A638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273A591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04788FA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202C2B1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597E3CB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5AEC222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r>
      <w:tr w14:paraId="5F60A01E" w14:textId="77777777" w:rsidTr="001F2359">
        <w:tblPrEx>
          <w:tblW w:w="5000" w:type="pct"/>
          <w:tblLook w:val="04A0"/>
        </w:tblPrEx>
        <w:trPr>
          <w:trHeight w:val="300"/>
        </w:trPr>
        <w:tc>
          <w:tcPr>
            <w:tcW w:w="800" w:type="pct"/>
            <w:tcBorders>
              <w:top w:val="nil"/>
              <w:left w:val="single" w:sz="4" w:space="0" w:color="auto"/>
              <w:bottom w:val="nil"/>
              <w:right w:val="single" w:sz="4" w:space="0" w:color="auto"/>
            </w:tcBorders>
            <w:shd w:val="clear" w:color="000000" w:fill="FFFFFF"/>
            <w:vAlign w:val="center"/>
            <w:hideMark/>
          </w:tcPr>
          <w:p w:rsidR="001F2359" w:rsidRPr="001F2359" w:rsidP="001F2359" w14:paraId="2BECC030"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Assumption - Support</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3495C1FD"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703FC480"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5962482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2A77D2E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51E362C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1B514B3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18BFCF3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117DD82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23D9780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1,768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68DF738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r>
      <w:tr w14:paraId="2FB8B1AE" w14:textId="77777777" w:rsidTr="001F2359">
        <w:tblPrEx>
          <w:tblW w:w="5000" w:type="pct"/>
          <w:tblLook w:val="04A0"/>
        </w:tblPrEx>
        <w:trPr>
          <w:trHeight w:val="300"/>
        </w:trPr>
        <w:tc>
          <w:tcPr>
            <w:tcW w:w="800"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18EB8C12"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F695AF8"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7D39A10"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BCA139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3,536</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25EF93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1.5</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08AF5E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3,536</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E08EA6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1.5</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71617F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3,536</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5A2135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1.5</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5CC6AF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3,536</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E312DD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1.5</w:t>
            </w:r>
          </w:p>
        </w:tc>
      </w:tr>
      <w:tr w14:paraId="70667C83" w14:textId="77777777" w:rsidTr="001F2359">
        <w:tblPrEx>
          <w:tblW w:w="5000" w:type="pct"/>
          <w:tblLook w:val="04A0"/>
        </w:tblPrEx>
        <w:trPr>
          <w:trHeight w:val="290"/>
        </w:trPr>
        <w:tc>
          <w:tcPr>
            <w:tcW w:w="800" w:type="pct"/>
            <w:tcBorders>
              <w:top w:val="nil"/>
              <w:left w:val="single" w:sz="4" w:space="0" w:color="auto"/>
              <w:bottom w:val="single" w:sz="4" w:space="0" w:color="auto"/>
              <w:right w:val="nil"/>
            </w:tcBorders>
            <w:shd w:val="clear" w:color="000000" w:fill="D9D9D9"/>
            <w:vAlign w:val="center"/>
            <w:hideMark/>
          </w:tcPr>
          <w:p w:rsidR="001F2359" w:rsidRPr="001F2359" w:rsidP="001F2359" w14:paraId="5B851D80"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Dispute Resolution</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1CC9A7AC"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7F3221BC"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4145289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153366C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6FFB8B8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2025B28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613FE80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6BB5F4D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3E7FC0B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nil"/>
            </w:tcBorders>
            <w:shd w:val="clear" w:color="000000" w:fill="D9D9D9"/>
            <w:vAlign w:val="center"/>
            <w:hideMark/>
          </w:tcPr>
          <w:p w:rsidR="001F2359" w:rsidRPr="001F2359" w:rsidP="001F2359" w14:paraId="46100A4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0F885900" w14:textId="77777777" w:rsidTr="001F2359">
        <w:tblPrEx>
          <w:tblW w:w="5000" w:type="pct"/>
          <w:tblLook w:val="04A0"/>
        </w:tblPrEx>
        <w:trPr>
          <w:trHeight w:val="290"/>
        </w:trPr>
        <w:tc>
          <w:tcPr>
            <w:tcW w:w="800"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26C39511"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Dispute - Compliance</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383A812C"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Compliance</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377A4037"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67FE3F8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1,240</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1FD88ED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0.7</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51ED862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1,277</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2041810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0.7</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0BFEEB9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1,315</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4DA0CCB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0.7</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2CDB09B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1,355</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6A10548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0.8</w:t>
            </w:r>
          </w:p>
        </w:tc>
      </w:tr>
      <w:tr w14:paraId="749DA241" w14:textId="77777777" w:rsidTr="001F2359">
        <w:tblPrEx>
          <w:tblW w:w="5000" w:type="pct"/>
          <w:tblLook w:val="04A0"/>
        </w:tblPrEx>
        <w:trPr>
          <w:trHeight w:val="300"/>
        </w:trPr>
        <w:tc>
          <w:tcPr>
            <w:tcW w:w="800" w:type="pct"/>
            <w:tcBorders>
              <w:top w:val="nil"/>
              <w:left w:val="single" w:sz="4" w:space="0" w:color="auto"/>
              <w:bottom w:val="nil"/>
              <w:right w:val="single" w:sz="4" w:space="0" w:color="auto"/>
            </w:tcBorders>
            <w:shd w:val="clear" w:color="000000" w:fill="FFFFFF"/>
            <w:vAlign w:val="center"/>
            <w:hideMark/>
          </w:tcPr>
          <w:p w:rsidR="001F2359" w:rsidRPr="001F2359" w:rsidP="001F2359" w14:paraId="7CCB1C2E"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Dispute - Support</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1704FFFB"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35DD0FFC"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7CBAFB2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1,240</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2C42FC3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20D372A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1,277</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6AE11C05"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58FCD8F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1,315</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771D2E69"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c>
          <w:tcPr>
            <w:tcW w:w="420" w:type="pct"/>
            <w:tcBorders>
              <w:top w:val="nil"/>
              <w:left w:val="nil"/>
              <w:bottom w:val="nil"/>
              <w:right w:val="single" w:sz="4" w:space="0" w:color="auto"/>
            </w:tcBorders>
            <w:shd w:val="clear" w:color="000000" w:fill="FFFFFF"/>
            <w:vAlign w:val="center"/>
            <w:hideMark/>
          </w:tcPr>
          <w:p w:rsidR="001F2359" w:rsidRPr="001F2359" w:rsidP="001F2359" w14:paraId="358A5D7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1,355</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182F961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r>
      <w:tr w14:paraId="19C0B1C5" w14:textId="77777777" w:rsidTr="001F2359">
        <w:tblPrEx>
          <w:tblW w:w="5000" w:type="pct"/>
          <w:tblLook w:val="04A0"/>
        </w:tblPrEx>
        <w:trPr>
          <w:trHeight w:val="300"/>
        </w:trPr>
        <w:tc>
          <w:tcPr>
            <w:tcW w:w="800"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5E6696C4"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0B2C07C"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48F2260"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22681B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2,480</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A4BE05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1.1</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BEB2C2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2,554</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80A8367"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1.1</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65FE42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2,631</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7C08EE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1.1</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137DD0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2,710</w:t>
            </w:r>
          </w:p>
        </w:tc>
        <w:tc>
          <w:tcPr>
            <w:tcW w:w="420"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726776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1.1</w:t>
            </w:r>
          </w:p>
        </w:tc>
      </w:tr>
      <w:tr w14:paraId="40475D51" w14:textId="77777777" w:rsidTr="001F2359">
        <w:tblPrEx>
          <w:tblW w:w="5000" w:type="pct"/>
          <w:tblLook w:val="04A0"/>
        </w:tblPrEx>
        <w:trPr>
          <w:trHeight w:val="290"/>
        </w:trPr>
        <w:tc>
          <w:tcPr>
            <w:tcW w:w="800"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1070A152"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Total</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4BE97698"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56777AB6"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40AB7B9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16,769</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0DB264F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6.8</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0FD9432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16,843</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1CF1478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6.9</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6F52715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16,920</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48D217C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6.9</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3EE60D2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16,999</w:t>
            </w:r>
          </w:p>
        </w:tc>
        <w:tc>
          <w:tcPr>
            <w:tcW w:w="420" w:type="pct"/>
            <w:tcBorders>
              <w:top w:val="nil"/>
              <w:left w:val="nil"/>
              <w:bottom w:val="single" w:sz="4" w:space="0" w:color="auto"/>
              <w:right w:val="single" w:sz="4" w:space="0" w:color="auto"/>
            </w:tcBorders>
            <w:shd w:val="clear" w:color="000000" w:fill="FFFFFF"/>
            <w:vAlign w:val="center"/>
            <w:hideMark/>
          </w:tcPr>
          <w:p w:rsidR="001F2359" w:rsidRPr="001F2359" w:rsidP="001F2359" w14:paraId="1A94247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6.9</w:t>
            </w:r>
          </w:p>
        </w:tc>
      </w:tr>
    </w:tbl>
    <w:p w:rsidR="00E94EC6" w:rsidRPr="00E94EC6" w:rsidP="001F2359" w14:paraId="349272A5" w14:textId="70E0A33E">
      <w:pPr>
        <w:widowControl w:val="0"/>
        <w:autoSpaceDE w:val="0"/>
        <w:autoSpaceDN w:val="0"/>
        <w:spacing w:before="7"/>
        <w:ind w:right="1677"/>
        <w:jc w:val="center"/>
        <w:rPr>
          <w:rFonts w:ascii="Times New Roman" w:eastAsia="Times New Roman" w:hAnsi="Times New Roman" w:cs="Times New Roman"/>
          <w:kern w:val="0"/>
          <w14:ligatures w14:val="none"/>
        </w:rPr>
      </w:pPr>
      <w:r w:rsidRPr="00E94EC6">
        <w:rPr>
          <w:rFonts w:ascii="Times New Roman" w:eastAsia="Times New Roman" w:hAnsi="Times New Roman" w:cs="Times New Roman"/>
          <w:noProof/>
          <w:kern w:val="0"/>
          <w14:ligatures w14:val="none"/>
        </w:rPr>
        <w:drawing>
          <wp:anchor distT="0" distB="0" distL="0" distR="0" simplePos="0" relativeHeight="251666432" behindDoc="1" locked="0" layoutInCell="1" allowOverlap="1">
            <wp:simplePos x="0" y="0"/>
            <wp:positionH relativeFrom="page">
              <wp:posOffset>5650991</wp:posOffset>
            </wp:positionH>
            <wp:positionV relativeFrom="paragraph">
              <wp:posOffset>-1384560</wp:posOffset>
            </wp:positionV>
            <wp:extent cx="37490" cy="586359"/>
            <wp:effectExtent l="0" t="0" r="0" b="0"/>
            <wp:wrapNone/>
            <wp:docPr id="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5.png"/>
                    <pic:cNvPicPr/>
                  </pic:nvPicPr>
                  <pic:blipFill>
                    <a:blip xmlns:r="http://schemas.openxmlformats.org/officeDocument/2006/relationships" r:embed="rId33" cstate="print"/>
                    <a:stretch>
                      <a:fillRect/>
                    </a:stretch>
                  </pic:blipFill>
                  <pic:spPr>
                    <a:xfrm>
                      <a:off x="0" y="0"/>
                      <a:ext cx="37490" cy="586359"/>
                    </a:xfrm>
                    <a:prstGeom prst="rect">
                      <a:avLst/>
                    </a:prstGeom>
                  </pic:spPr>
                </pic:pic>
              </a:graphicData>
            </a:graphic>
          </wp:anchor>
        </w:drawing>
      </w:r>
      <w:r w:rsidRPr="00E94EC6">
        <w:rPr>
          <w:rFonts w:ascii="Times New Roman" w:eastAsia="Times New Roman" w:hAnsi="Times New Roman" w:cs="Times New Roman"/>
          <w:noProof/>
          <w:kern w:val="0"/>
          <w14:ligatures w14:val="none"/>
        </w:rPr>
        <w:drawing>
          <wp:anchor distT="0" distB="0" distL="0" distR="0" simplePos="0" relativeHeight="251667456" behindDoc="1" locked="0" layoutInCell="1" allowOverlap="1">
            <wp:simplePos x="0" y="0"/>
            <wp:positionH relativeFrom="page">
              <wp:posOffset>5650991</wp:posOffset>
            </wp:positionH>
            <wp:positionV relativeFrom="paragraph">
              <wp:posOffset>-598176</wp:posOffset>
            </wp:positionV>
            <wp:extent cx="37484" cy="394335"/>
            <wp:effectExtent l="0" t="0" r="0" b="0"/>
            <wp:wrapNone/>
            <wp:docPr id="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6.png"/>
                    <pic:cNvPicPr/>
                  </pic:nvPicPr>
                  <pic:blipFill>
                    <a:blip xmlns:r="http://schemas.openxmlformats.org/officeDocument/2006/relationships" r:embed="rId34" cstate="print"/>
                    <a:stretch>
                      <a:fillRect/>
                    </a:stretch>
                  </pic:blipFill>
                  <pic:spPr>
                    <a:xfrm>
                      <a:off x="0" y="0"/>
                      <a:ext cx="37484" cy="394335"/>
                    </a:xfrm>
                    <a:prstGeom prst="rect">
                      <a:avLst/>
                    </a:prstGeom>
                  </pic:spPr>
                </pic:pic>
              </a:graphicData>
            </a:graphic>
          </wp:anchor>
        </w:drawing>
      </w: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6"/>
          <w:kern w:val="0"/>
          <w14:ligatures w14:val="none"/>
        </w:rPr>
        <w:t xml:space="preserve"> </w:t>
      </w:r>
      <w:r w:rsidRPr="00E94EC6">
        <w:rPr>
          <w:rFonts w:ascii="Times New Roman" w:eastAsia="Times New Roman" w:hAnsi="Times New Roman" w:cs="Times New Roman"/>
          <w:kern w:val="0"/>
          <w14:ligatures w14:val="none"/>
        </w:rPr>
        <w:t>is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the</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number</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of</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full-time</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employees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assigned</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to</w:t>
      </w:r>
      <w:r w:rsidRPr="00E94EC6">
        <w:rPr>
          <w:rFonts w:ascii="Times New Roman" w:eastAsia="Times New Roman" w:hAnsi="Times New Roman" w:cs="Times New Roman"/>
          <w:spacing w:val="-4"/>
          <w:kern w:val="0"/>
          <w14:ligatures w14:val="none"/>
        </w:rPr>
        <w:t xml:space="preserve"> </w:t>
      </w: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process.</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is</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not</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full-time</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equivalent</w:t>
      </w:r>
      <w:r w:rsidRPr="00E94EC6">
        <w:rPr>
          <w:rFonts w:ascii="Times New Roman" w:eastAsia="Times New Roman" w:hAnsi="Times New Roman" w:cs="Times New Roman"/>
          <w:spacing w:val="-2"/>
          <w:kern w:val="0"/>
          <w14:ligatures w14:val="none"/>
        </w:rPr>
        <w:t xml:space="preserve"> employees.</w:t>
      </w:r>
    </w:p>
    <w:p w:rsidR="00E94EC6" w:rsidP="0009378A" w14:paraId="1498D11A" w14:textId="77777777">
      <w:pPr>
        <w:rPr>
          <w:sz w:val="24"/>
          <w:szCs w:val="24"/>
        </w:rPr>
      </w:pPr>
    </w:p>
    <w:p w:rsidR="00E94EC6" w:rsidRPr="00E94EC6" w:rsidP="00E94EC6" w14:paraId="5635D105" w14:textId="77777777">
      <w:pPr>
        <w:widowControl w:val="0"/>
        <w:autoSpaceDE w:val="0"/>
        <w:autoSpaceDN w:val="0"/>
        <w:spacing w:before="79"/>
        <w:ind w:left="1676" w:right="1677"/>
        <w:jc w:val="center"/>
        <w:rPr>
          <w:rFonts w:ascii="Times New Roman" w:eastAsia="Times New Roman" w:hAnsi="Times New Roman" w:cs="Times New Roman"/>
          <w:b/>
          <w:kern w:val="0"/>
          <w:sz w:val="24"/>
          <w14:ligatures w14:val="none"/>
        </w:rPr>
      </w:pPr>
      <w:r w:rsidRPr="00E94EC6">
        <w:rPr>
          <w:rFonts w:ascii="Times New Roman" w:eastAsia="Times New Roman" w:hAnsi="Times New Roman" w:cs="Times New Roman"/>
          <w:noProof/>
          <w:kern w:val="0"/>
          <w:highlight w:val="green"/>
          <w14:ligatures w14:val="none"/>
        </w:rPr>
        <mc:AlternateContent>
          <mc:Choice Requires="wpg">
            <w:drawing>
              <wp:anchor distT="0" distB="0" distL="114300" distR="114300" simplePos="0" relativeHeight="251668480" behindDoc="1" locked="0" layoutInCell="1" allowOverlap="1">
                <wp:simplePos x="0" y="0"/>
                <wp:positionH relativeFrom="page">
                  <wp:posOffset>5637530</wp:posOffset>
                </wp:positionH>
                <wp:positionV relativeFrom="paragraph">
                  <wp:posOffset>231775</wp:posOffset>
                </wp:positionV>
                <wp:extent cx="38100" cy="527685"/>
                <wp:effectExtent l="0" t="0" r="0" b="0"/>
                <wp:wrapNone/>
                <wp:docPr id="32" name="docshapegroup33"/>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527685"/>
                          <a:chOff x="8878" y="365"/>
                          <a:chExt cx="60" cy="831"/>
                        </a:xfrm>
                      </wpg:grpSpPr>
                      <pic:pic xmlns:pic="http://schemas.openxmlformats.org/drawingml/2006/picture">
                        <pic:nvPicPr>
                          <pic:cNvPr id="33" name="docshape34"/>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8877" y="365"/>
                            <a:ext cx="60"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docshape35"/>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8877" y="895"/>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3" o:spid="_x0000_s1051" style="width:3pt;height:41.55pt;margin-top:18.25pt;margin-left:443.9pt;mso-position-horizontal-relative:page;position:absolute;z-index:-251646976" coordorigin="8878,365" coordsize="60,831">
                <v:shape id="docshape34" o:spid="_x0000_s1052" type="#_x0000_t75" style="width:60;height:531;left:8877;mso-wrap-style:square;position:absolute;top:365;visibility:visible">
                  <v:imagedata r:id="rId35" o:title=""/>
                </v:shape>
                <v:shape id="docshape35" o:spid="_x0000_s1053" type="#_x0000_t75" style="width:60;height:300;left:8877;mso-wrap-style:square;position:absolute;top:895;visibility:visible">
                  <v:imagedata r:id="rId36" o:title=""/>
                </v:shape>
              </v:group>
            </w:pict>
          </mc:Fallback>
        </mc:AlternateContent>
      </w:r>
      <w:r w:rsidRPr="00E94EC6">
        <w:rPr>
          <w:rFonts w:ascii="Times New Roman" w:eastAsia="Times New Roman" w:hAnsi="Times New Roman" w:cs="Times New Roman"/>
          <w:b/>
          <w:kern w:val="0"/>
          <w:sz w:val="24"/>
          <w:highlight w:val="green"/>
          <w14:ligatures w14:val="none"/>
        </w:rPr>
        <w:t>Estimated</w:t>
      </w:r>
      <w:r w:rsidRPr="00E94EC6">
        <w:rPr>
          <w:rFonts w:ascii="Times New Roman" w:eastAsia="Times New Roman" w:hAnsi="Times New Roman" w:cs="Times New Roman"/>
          <w:b/>
          <w:spacing w:val="-5"/>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Group</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Purchasing</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Organization</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Burden</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by</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Process</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spacing w:val="-2"/>
          <w:kern w:val="0"/>
          <w:sz w:val="24"/>
          <w:highlight w:val="green"/>
          <w14:ligatures w14:val="none"/>
        </w:rPr>
        <w:t>(Hour)</w:t>
      </w:r>
    </w:p>
    <w:tbl>
      <w:tblPr>
        <w:tblW w:w="5000" w:type="pct"/>
        <w:tblLook w:val="04A0"/>
      </w:tblPr>
      <w:tblGrid>
        <w:gridCol w:w="2120"/>
        <w:gridCol w:w="1273"/>
        <w:gridCol w:w="1085"/>
        <w:gridCol w:w="1085"/>
        <w:gridCol w:w="1085"/>
        <w:gridCol w:w="1085"/>
        <w:gridCol w:w="1085"/>
        <w:gridCol w:w="1085"/>
        <w:gridCol w:w="1085"/>
        <w:gridCol w:w="1085"/>
        <w:gridCol w:w="1077"/>
      </w:tblGrid>
      <w:tr w14:paraId="5323E6BF" w14:textId="77777777" w:rsidTr="001F2359">
        <w:tblPrEx>
          <w:tblW w:w="5000" w:type="pct"/>
          <w:tblLook w:val="04A0"/>
        </w:tblPrEx>
        <w:trPr>
          <w:trHeight w:val="290"/>
        </w:trPr>
        <w:tc>
          <w:tcPr>
            <w:tcW w:w="813"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17CB6CA8"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Process</w:t>
            </w:r>
          </w:p>
        </w:tc>
        <w:tc>
          <w:tcPr>
            <w:tcW w:w="419"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7214178F" w14:textId="77777777">
            <w:pPr>
              <w:jc w:val="center"/>
              <w:rPr>
                <w:rFonts w:ascii="Arial" w:eastAsia="Times New Roman" w:hAnsi="Arial" w:cs="Arial"/>
                <w:b/>
                <w:bCs/>
                <w:kern w:val="0"/>
                <w:sz w:val="20"/>
                <w:szCs w:val="20"/>
              </w:rPr>
            </w:pPr>
            <w:r w:rsidRPr="001F2359">
              <w:rPr>
                <w:rFonts w:ascii="Arial" w:eastAsia="Times New Roman" w:hAnsi="Arial" w:cs="Arial"/>
                <w:b/>
                <w:bCs/>
                <w:kern w:val="0"/>
                <w:sz w:val="20"/>
                <w:szCs w:val="20"/>
              </w:rPr>
              <w:t>Labor</w:t>
            </w:r>
          </w:p>
        </w:tc>
        <w:tc>
          <w:tcPr>
            <w:tcW w:w="419"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07D8C170" w14:textId="77777777">
            <w:pPr>
              <w:jc w:val="center"/>
              <w:rPr>
                <w:rFonts w:ascii="Arial" w:eastAsia="Times New Roman" w:hAnsi="Arial" w:cs="Arial"/>
                <w:b/>
                <w:bCs/>
                <w:kern w:val="0"/>
                <w:sz w:val="20"/>
                <w:szCs w:val="20"/>
              </w:rPr>
            </w:pPr>
            <w:r w:rsidRPr="001F2359">
              <w:rPr>
                <w:rFonts w:ascii="Arial" w:eastAsia="Times New Roman" w:hAnsi="Arial" w:cs="Arial"/>
                <w:b/>
                <w:bCs/>
                <w:kern w:val="0"/>
                <w:sz w:val="20"/>
                <w:szCs w:val="20"/>
              </w:rPr>
              <w:t>FTEs per GPO</w:t>
            </w:r>
          </w:p>
        </w:tc>
        <w:tc>
          <w:tcPr>
            <w:tcW w:w="837"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21819C2A"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2025</w:t>
            </w:r>
          </w:p>
        </w:tc>
        <w:tc>
          <w:tcPr>
            <w:tcW w:w="837"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0450ACC3"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2026</w:t>
            </w:r>
          </w:p>
        </w:tc>
        <w:tc>
          <w:tcPr>
            <w:tcW w:w="837"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26005C7B"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2027</w:t>
            </w:r>
          </w:p>
        </w:tc>
        <w:tc>
          <w:tcPr>
            <w:tcW w:w="837"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76E89187"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2028</w:t>
            </w:r>
          </w:p>
        </w:tc>
      </w:tr>
      <w:tr w14:paraId="5F02ED05" w14:textId="77777777" w:rsidTr="001F2359">
        <w:tblPrEx>
          <w:tblW w:w="5000" w:type="pct"/>
          <w:tblLook w:val="04A0"/>
        </w:tblPrEx>
        <w:trPr>
          <w:trHeight w:val="290"/>
        </w:trPr>
        <w:tc>
          <w:tcPr>
            <w:tcW w:w="813"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23580D39" w14:textId="77777777">
            <w:pPr>
              <w:rPr>
                <w:rFonts w:ascii="Arial" w:eastAsia="Times New Roman" w:hAnsi="Arial" w:cs="Arial"/>
                <w:b/>
                <w:bCs/>
                <w:kern w:val="0"/>
                <w:sz w:val="20"/>
                <w:szCs w:val="20"/>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04000366" w14:textId="77777777">
            <w:pPr>
              <w:rPr>
                <w:rFonts w:ascii="Arial" w:eastAsia="Times New Roman" w:hAnsi="Arial" w:cs="Arial"/>
                <w:b/>
                <w:bCs/>
                <w:kern w:val="0"/>
                <w:sz w:val="20"/>
                <w:szCs w:val="20"/>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0F8F22AB" w14:textId="77777777">
            <w:pPr>
              <w:rPr>
                <w:rFonts w:ascii="Arial" w:eastAsia="Times New Roman" w:hAnsi="Arial" w:cs="Arial"/>
                <w:b/>
                <w:bCs/>
                <w:kern w:val="0"/>
                <w:sz w:val="20"/>
                <w:szCs w:val="20"/>
              </w:rPr>
            </w:pPr>
          </w:p>
        </w:tc>
        <w:tc>
          <w:tcPr>
            <w:tcW w:w="419" w:type="pct"/>
            <w:tcBorders>
              <w:top w:val="nil"/>
              <w:left w:val="nil"/>
              <w:bottom w:val="nil"/>
              <w:right w:val="single" w:sz="4" w:space="0" w:color="auto"/>
            </w:tcBorders>
            <w:shd w:val="clear" w:color="000000" w:fill="A6A6A6"/>
            <w:vAlign w:val="center"/>
            <w:hideMark/>
          </w:tcPr>
          <w:p w:rsidR="001F2359" w:rsidRPr="001F2359" w:rsidP="001F2359" w14:paraId="0131BFF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419" w:type="pct"/>
            <w:tcBorders>
              <w:top w:val="nil"/>
              <w:left w:val="nil"/>
              <w:bottom w:val="nil"/>
              <w:right w:val="single" w:sz="4" w:space="0" w:color="auto"/>
            </w:tcBorders>
            <w:shd w:val="clear" w:color="000000" w:fill="A6A6A6"/>
            <w:vAlign w:val="center"/>
            <w:hideMark/>
          </w:tcPr>
          <w:p w:rsidR="001F2359" w:rsidRPr="001F2359" w:rsidP="001F2359" w14:paraId="6C9DD89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419" w:type="pct"/>
            <w:tcBorders>
              <w:top w:val="nil"/>
              <w:left w:val="nil"/>
              <w:bottom w:val="nil"/>
              <w:right w:val="single" w:sz="4" w:space="0" w:color="auto"/>
            </w:tcBorders>
            <w:shd w:val="clear" w:color="000000" w:fill="A6A6A6"/>
            <w:vAlign w:val="center"/>
            <w:hideMark/>
          </w:tcPr>
          <w:p w:rsidR="001F2359" w:rsidRPr="001F2359" w:rsidP="001F2359" w14:paraId="7E8A263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419" w:type="pct"/>
            <w:tcBorders>
              <w:top w:val="nil"/>
              <w:left w:val="nil"/>
              <w:bottom w:val="nil"/>
              <w:right w:val="single" w:sz="4" w:space="0" w:color="auto"/>
            </w:tcBorders>
            <w:shd w:val="clear" w:color="000000" w:fill="A6A6A6"/>
            <w:vAlign w:val="center"/>
            <w:hideMark/>
          </w:tcPr>
          <w:p w:rsidR="001F2359" w:rsidRPr="001F2359" w:rsidP="001F2359" w14:paraId="14E8F4C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419" w:type="pct"/>
            <w:tcBorders>
              <w:top w:val="nil"/>
              <w:left w:val="nil"/>
              <w:bottom w:val="nil"/>
              <w:right w:val="single" w:sz="4" w:space="0" w:color="auto"/>
            </w:tcBorders>
            <w:shd w:val="clear" w:color="000000" w:fill="A6A6A6"/>
            <w:vAlign w:val="center"/>
            <w:hideMark/>
          </w:tcPr>
          <w:p w:rsidR="001F2359" w:rsidRPr="001F2359" w:rsidP="001F2359" w14:paraId="4804612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419" w:type="pct"/>
            <w:tcBorders>
              <w:top w:val="nil"/>
              <w:left w:val="nil"/>
              <w:bottom w:val="nil"/>
              <w:right w:val="single" w:sz="4" w:space="0" w:color="auto"/>
            </w:tcBorders>
            <w:shd w:val="clear" w:color="000000" w:fill="A6A6A6"/>
            <w:vAlign w:val="center"/>
            <w:hideMark/>
          </w:tcPr>
          <w:p w:rsidR="001F2359" w:rsidRPr="001F2359" w:rsidP="001F2359" w14:paraId="6B10A2C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419" w:type="pct"/>
            <w:tcBorders>
              <w:top w:val="nil"/>
              <w:left w:val="nil"/>
              <w:bottom w:val="nil"/>
              <w:right w:val="single" w:sz="4" w:space="0" w:color="auto"/>
            </w:tcBorders>
            <w:shd w:val="clear" w:color="000000" w:fill="A6A6A6"/>
            <w:vAlign w:val="center"/>
            <w:hideMark/>
          </w:tcPr>
          <w:p w:rsidR="001F2359" w:rsidRPr="001F2359" w:rsidP="001F2359" w14:paraId="7840DB2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419" w:type="pct"/>
            <w:tcBorders>
              <w:top w:val="nil"/>
              <w:left w:val="nil"/>
              <w:bottom w:val="nil"/>
              <w:right w:val="single" w:sz="4" w:space="0" w:color="auto"/>
            </w:tcBorders>
            <w:shd w:val="clear" w:color="000000" w:fill="A6A6A6"/>
            <w:vAlign w:val="center"/>
            <w:hideMark/>
          </w:tcPr>
          <w:p w:rsidR="001F2359" w:rsidRPr="001F2359" w:rsidP="001F2359" w14:paraId="6B23FF3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r>
      <w:tr w14:paraId="44E71869" w14:textId="77777777" w:rsidTr="001F2359">
        <w:tblPrEx>
          <w:tblW w:w="5000" w:type="pct"/>
          <w:tblLook w:val="04A0"/>
        </w:tblPrEx>
        <w:trPr>
          <w:trHeight w:val="290"/>
        </w:trPr>
        <w:tc>
          <w:tcPr>
            <w:tcW w:w="813" w:type="pct"/>
            <w:tcBorders>
              <w:top w:val="single" w:sz="4" w:space="0" w:color="auto"/>
              <w:left w:val="single" w:sz="4" w:space="0" w:color="auto"/>
              <w:bottom w:val="single" w:sz="4" w:space="0" w:color="auto"/>
              <w:right w:val="nil"/>
            </w:tcBorders>
            <w:shd w:val="clear" w:color="000000" w:fill="D9D9D9"/>
            <w:vAlign w:val="center"/>
            <w:hideMark/>
          </w:tcPr>
          <w:p w:rsidR="001F2359" w:rsidRPr="001F2359" w:rsidP="001F2359" w14:paraId="0E4BC564"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Registration / Recertification</w:t>
            </w:r>
          </w:p>
        </w:tc>
        <w:tc>
          <w:tcPr>
            <w:tcW w:w="419" w:type="pct"/>
            <w:tcBorders>
              <w:top w:val="single" w:sz="4" w:space="0" w:color="auto"/>
              <w:left w:val="nil"/>
              <w:bottom w:val="single" w:sz="4" w:space="0" w:color="auto"/>
              <w:right w:val="nil"/>
            </w:tcBorders>
            <w:shd w:val="clear" w:color="000000" w:fill="D9D9D9"/>
            <w:vAlign w:val="center"/>
            <w:hideMark/>
          </w:tcPr>
          <w:p w:rsidR="001F2359" w:rsidRPr="001F2359" w:rsidP="001F2359" w14:paraId="0BE04860"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9" w:type="pct"/>
            <w:tcBorders>
              <w:top w:val="single" w:sz="4" w:space="0" w:color="auto"/>
              <w:left w:val="nil"/>
              <w:bottom w:val="single" w:sz="4" w:space="0" w:color="auto"/>
              <w:right w:val="nil"/>
            </w:tcBorders>
            <w:shd w:val="clear" w:color="000000" w:fill="D9D9D9"/>
            <w:vAlign w:val="center"/>
            <w:hideMark/>
          </w:tcPr>
          <w:p w:rsidR="001F2359" w:rsidRPr="001F2359" w:rsidP="001F2359" w14:paraId="36454372"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9" w:type="pct"/>
            <w:tcBorders>
              <w:top w:val="single" w:sz="4" w:space="0" w:color="auto"/>
              <w:left w:val="nil"/>
              <w:bottom w:val="single" w:sz="4" w:space="0" w:color="auto"/>
              <w:right w:val="nil"/>
            </w:tcBorders>
            <w:shd w:val="clear" w:color="000000" w:fill="D9D9D9"/>
            <w:vAlign w:val="center"/>
            <w:hideMark/>
          </w:tcPr>
          <w:p w:rsidR="001F2359" w:rsidRPr="001F2359" w:rsidP="001F2359" w14:paraId="1A394B9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4" w:space="0" w:color="auto"/>
              <w:left w:val="nil"/>
              <w:bottom w:val="single" w:sz="4" w:space="0" w:color="auto"/>
              <w:right w:val="nil"/>
            </w:tcBorders>
            <w:shd w:val="clear" w:color="000000" w:fill="D9D9D9"/>
            <w:vAlign w:val="center"/>
            <w:hideMark/>
          </w:tcPr>
          <w:p w:rsidR="001F2359" w:rsidRPr="001F2359" w:rsidP="001F2359" w14:paraId="2315141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4" w:space="0" w:color="auto"/>
              <w:left w:val="nil"/>
              <w:bottom w:val="single" w:sz="4" w:space="0" w:color="auto"/>
              <w:right w:val="nil"/>
            </w:tcBorders>
            <w:shd w:val="clear" w:color="000000" w:fill="D9D9D9"/>
            <w:vAlign w:val="center"/>
            <w:hideMark/>
          </w:tcPr>
          <w:p w:rsidR="001F2359" w:rsidRPr="001F2359" w:rsidP="001F2359" w14:paraId="7AB1112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4" w:space="0" w:color="auto"/>
              <w:left w:val="nil"/>
              <w:bottom w:val="single" w:sz="4" w:space="0" w:color="auto"/>
              <w:right w:val="nil"/>
            </w:tcBorders>
            <w:shd w:val="clear" w:color="000000" w:fill="D9D9D9"/>
            <w:vAlign w:val="center"/>
            <w:hideMark/>
          </w:tcPr>
          <w:p w:rsidR="001F2359" w:rsidRPr="001F2359" w:rsidP="001F2359" w14:paraId="75EBA14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4" w:space="0" w:color="auto"/>
              <w:left w:val="nil"/>
              <w:bottom w:val="single" w:sz="4" w:space="0" w:color="auto"/>
              <w:right w:val="nil"/>
            </w:tcBorders>
            <w:shd w:val="clear" w:color="000000" w:fill="D9D9D9"/>
            <w:vAlign w:val="center"/>
            <w:hideMark/>
          </w:tcPr>
          <w:p w:rsidR="001F2359" w:rsidRPr="001F2359" w:rsidP="001F2359" w14:paraId="6B968C0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4" w:space="0" w:color="auto"/>
              <w:left w:val="nil"/>
              <w:bottom w:val="single" w:sz="4" w:space="0" w:color="auto"/>
              <w:right w:val="nil"/>
            </w:tcBorders>
            <w:shd w:val="clear" w:color="000000" w:fill="D9D9D9"/>
            <w:vAlign w:val="center"/>
            <w:hideMark/>
          </w:tcPr>
          <w:p w:rsidR="001F2359" w:rsidRPr="001F2359" w:rsidP="001F2359" w14:paraId="0987297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4" w:space="0" w:color="auto"/>
              <w:left w:val="nil"/>
              <w:bottom w:val="single" w:sz="4" w:space="0" w:color="auto"/>
              <w:right w:val="nil"/>
            </w:tcBorders>
            <w:shd w:val="clear" w:color="000000" w:fill="D9D9D9"/>
            <w:vAlign w:val="center"/>
            <w:hideMark/>
          </w:tcPr>
          <w:p w:rsidR="001F2359" w:rsidRPr="001F2359" w:rsidP="001F2359" w14:paraId="214F496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4" w:space="0" w:color="auto"/>
              <w:left w:val="nil"/>
              <w:bottom w:val="single" w:sz="4" w:space="0" w:color="auto"/>
              <w:right w:val="single" w:sz="4" w:space="0" w:color="auto"/>
            </w:tcBorders>
            <w:shd w:val="clear" w:color="000000" w:fill="D9D9D9"/>
            <w:vAlign w:val="center"/>
            <w:hideMark/>
          </w:tcPr>
          <w:p w:rsidR="001F2359" w:rsidRPr="001F2359" w:rsidP="001F2359" w14:paraId="79BF8F3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10AABDED" w14:textId="77777777" w:rsidTr="001F2359">
        <w:tblPrEx>
          <w:tblW w:w="5000" w:type="pct"/>
          <w:tblLook w:val="04A0"/>
        </w:tblPrEx>
        <w:trPr>
          <w:trHeight w:val="290"/>
        </w:trPr>
        <w:tc>
          <w:tcPr>
            <w:tcW w:w="813"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70A05AB8"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Registration - Support</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52C5383C"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730B2525"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0D9CE3F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56E3624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6C3F652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5717D3E5"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828CC7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6039982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1C8EC14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2B9866C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r>
      <w:tr w14:paraId="516C8603" w14:textId="77777777" w:rsidTr="001F2359">
        <w:tblPrEx>
          <w:tblW w:w="5000" w:type="pct"/>
          <w:tblLook w:val="04A0"/>
        </w:tblPrEx>
        <w:trPr>
          <w:trHeight w:val="300"/>
        </w:trPr>
        <w:tc>
          <w:tcPr>
            <w:tcW w:w="813" w:type="pct"/>
            <w:tcBorders>
              <w:top w:val="nil"/>
              <w:left w:val="single" w:sz="4" w:space="0" w:color="auto"/>
              <w:bottom w:val="nil"/>
              <w:right w:val="single" w:sz="4" w:space="0" w:color="auto"/>
            </w:tcBorders>
            <w:shd w:val="clear" w:color="000000" w:fill="FFFFFF"/>
            <w:vAlign w:val="center"/>
            <w:hideMark/>
          </w:tcPr>
          <w:p w:rsidR="001F2359" w:rsidRPr="001F2359" w:rsidP="001F2359" w14:paraId="0144EF57"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Registration - Confirm</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4C9E7F99"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Compliance</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7791E3C0"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32DB39E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1F4853C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34C256A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1E8407D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4A2D602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9CF8A7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39FFFB8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2C6247E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r>
      <w:tr w14:paraId="282ADE9D" w14:textId="77777777" w:rsidTr="001F2359">
        <w:tblPrEx>
          <w:tblW w:w="5000" w:type="pct"/>
          <w:tblLook w:val="04A0"/>
        </w:tblPrEx>
        <w:trPr>
          <w:trHeight w:val="300"/>
        </w:trPr>
        <w:tc>
          <w:tcPr>
            <w:tcW w:w="813"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4B5E03EB"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0C93E9C"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373EA9E"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0FCAAA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82BC13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1A0B1E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CD4B61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75B6B4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92F419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4F5432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01F346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w:t>
            </w:r>
          </w:p>
        </w:tc>
      </w:tr>
      <w:tr w14:paraId="6A23D2F8" w14:textId="77777777" w:rsidTr="001F2359">
        <w:tblPrEx>
          <w:tblW w:w="5000" w:type="pct"/>
          <w:tblLook w:val="04A0"/>
        </w:tblPrEx>
        <w:trPr>
          <w:trHeight w:val="290"/>
        </w:trPr>
        <w:tc>
          <w:tcPr>
            <w:tcW w:w="813" w:type="pct"/>
            <w:tcBorders>
              <w:top w:val="nil"/>
              <w:left w:val="single" w:sz="4" w:space="0" w:color="auto"/>
              <w:bottom w:val="single" w:sz="4" w:space="0" w:color="auto"/>
              <w:right w:val="nil"/>
            </w:tcBorders>
            <w:shd w:val="clear" w:color="000000" w:fill="D9D9D9"/>
            <w:vAlign w:val="center"/>
            <w:hideMark/>
          </w:tcPr>
          <w:p w:rsidR="001F2359" w:rsidRPr="001F2359" w:rsidP="001F2359" w14:paraId="0FAAFC8A"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Retention</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2DA6E2E5"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765B3DD6"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256021F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7404F2C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7CE38107"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3ED9F2B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4A42069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6204999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6585068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3B59411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01498CEA" w14:textId="77777777" w:rsidTr="001F2359">
        <w:tblPrEx>
          <w:tblW w:w="5000" w:type="pct"/>
          <w:tblLook w:val="04A0"/>
        </w:tblPrEx>
        <w:trPr>
          <w:trHeight w:val="300"/>
        </w:trPr>
        <w:tc>
          <w:tcPr>
            <w:tcW w:w="813" w:type="pct"/>
            <w:tcBorders>
              <w:top w:val="nil"/>
              <w:left w:val="single" w:sz="4" w:space="0" w:color="auto"/>
              <w:bottom w:val="nil"/>
              <w:right w:val="single" w:sz="4" w:space="0" w:color="auto"/>
            </w:tcBorders>
            <w:shd w:val="clear" w:color="000000" w:fill="FFFFFF"/>
            <w:vAlign w:val="center"/>
            <w:hideMark/>
          </w:tcPr>
          <w:p w:rsidR="001F2359" w:rsidRPr="001F2359" w:rsidP="001F2359" w14:paraId="7B616156"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Retention</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61E01A00"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6D525248"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0A2B7DA9"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180664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75E0A03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57013F5"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77BA891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A298D65"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3722405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380A6175"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r>
      <w:tr w14:paraId="37B6E297" w14:textId="77777777" w:rsidTr="001F2359">
        <w:tblPrEx>
          <w:tblW w:w="5000" w:type="pct"/>
          <w:tblLook w:val="04A0"/>
        </w:tblPrEx>
        <w:trPr>
          <w:trHeight w:val="300"/>
        </w:trPr>
        <w:tc>
          <w:tcPr>
            <w:tcW w:w="813"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7DAFA474"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644DFDD"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B4D120E"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6BA64B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7B6EB8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F77014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378A2E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60DAAB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55C116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814F9E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7C4106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w:t>
            </w:r>
          </w:p>
        </w:tc>
      </w:tr>
      <w:tr w14:paraId="556F243F" w14:textId="77777777" w:rsidTr="001F2359">
        <w:tblPrEx>
          <w:tblW w:w="5000" w:type="pct"/>
          <w:tblLook w:val="04A0"/>
        </w:tblPrEx>
        <w:trPr>
          <w:trHeight w:val="290"/>
        </w:trPr>
        <w:tc>
          <w:tcPr>
            <w:tcW w:w="813" w:type="pct"/>
            <w:tcBorders>
              <w:top w:val="nil"/>
              <w:left w:val="single" w:sz="4" w:space="0" w:color="auto"/>
              <w:bottom w:val="single" w:sz="4" w:space="0" w:color="auto"/>
              <w:right w:val="nil"/>
            </w:tcBorders>
            <w:shd w:val="clear" w:color="000000" w:fill="D9D9D9"/>
            <w:vAlign w:val="center"/>
            <w:hideMark/>
          </w:tcPr>
          <w:p w:rsidR="001F2359" w:rsidRPr="001F2359" w:rsidP="001F2359" w14:paraId="7E1F8F4C"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Attestation</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1BC94BA6"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1467EEA8"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723B6437"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6B80933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3E9D250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2DA1B13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2F177B1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32DB115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19349EC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12BC1B47"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6435C96A" w14:textId="77777777" w:rsidTr="001F2359">
        <w:tblPrEx>
          <w:tblW w:w="5000" w:type="pct"/>
          <w:tblLook w:val="04A0"/>
        </w:tblPrEx>
        <w:trPr>
          <w:trHeight w:val="290"/>
        </w:trPr>
        <w:tc>
          <w:tcPr>
            <w:tcW w:w="813"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23CE5A3B"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Attestation - Compliance</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3E685F01"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Compliance</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5116D79"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8A1991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40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7A7A006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356E90D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40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6DB65F4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0872910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40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2E323F7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58B9791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40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5E68594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r>
      <w:tr w14:paraId="36DAEF17" w14:textId="77777777" w:rsidTr="001F2359">
        <w:tblPrEx>
          <w:tblW w:w="5000" w:type="pct"/>
          <w:tblLook w:val="04A0"/>
        </w:tblPrEx>
        <w:trPr>
          <w:trHeight w:val="300"/>
        </w:trPr>
        <w:tc>
          <w:tcPr>
            <w:tcW w:w="813" w:type="pct"/>
            <w:tcBorders>
              <w:top w:val="nil"/>
              <w:left w:val="single" w:sz="4" w:space="0" w:color="auto"/>
              <w:bottom w:val="nil"/>
              <w:right w:val="single" w:sz="4" w:space="0" w:color="auto"/>
            </w:tcBorders>
            <w:shd w:val="clear" w:color="000000" w:fill="FFFFFF"/>
            <w:vAlign w:val="center"/>
            <w:hideMark/>
          </w:tcPr>
          <w:p w:rsidR="001F2359" w:rsidRPr="001F2359" w:rsidP="001F2359" w14:paraId="7E7CD26D"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Attestation - Support</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15A1A785"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75A45FF9"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3E02B85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44</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09659B6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2.2</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1A08473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44</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AA0DFA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2.2</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18B1A965"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44</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72BC4E59"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2.2</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3D16913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44</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25CCA4C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2.2</w:t>
            </w:r>
          </w:p>
        </w:tc>
      </w:tr>
      <w:tr w14:paraId="481C7489" w14:textId="77777777" w:rsidTr="001F2359">
        <w:tblPrEx>
          <w:tblW w:w="5000" w:type="pct"/>
          <w:tblLook w:val="04A0"/>
        </w:tblPrEx>
        <w:trPr>
          <w:trHeight w:val="300"/>
        </w:trPr>
        <w:tc>
          <w:tcPr>
            <w:tcW w:w="813"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08131C0D"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027D844"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3A095B9"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29CBF0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84</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25A8F2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733540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84</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72BE14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96EED0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84</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F88569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C6F0DB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84</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B6EE38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w:t>
            </w:r>
          </w:p>
        </w:tc>
      </w:tr>
      <w:tr w14:paraId="03BEE92E" w14:textId="77777777" w:rsidTr="001F2359">
        <w:tblPrEx>
          <w:tblW w:w="5000" w:type="pct"/>
          <w:tblLook w:val="04A0"/>
        </w:tblPrEx>
        <w:trPr>
          <w:trHeight w:val="290"/>
        </w:trPr>
        <w:tc>
          <w:tcPr>
            <w:tcW w:w="813" w:type="pct"/>
            <w:tcBorders>
              <w:top w:val="nil"/>
              <w:left w:val="single" w:sz="4" w:space="0" w:color="auto"/>
              <w:bottom w:val="single" w:sz="4" w:space="0" w:color="auto"/>
              <w:right w:val="nil"/>
            </w:tcBorders>
            <w:shd w:val="clear" w:color="000000" w:fill="D9D9D9"/>
            <w:vAlign w:val="center"/>
            <w:hideMark/>
          </w:tcPr>
          <w:p w:rsidR="001F2359" w:rsidRPr="001F2359" w:rsidP="001F2359" w14:paraId="06AF7D38"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Assumption</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156391D5"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27DE4C9B"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162DA0F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6F83EDB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3343F0E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507DC35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03BB5F8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464DB5F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2E4A5D0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75DEE9D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036CA4AC" w14:textId="77777777" w:rsidTr="001F2359">
        <w:tblPrEx>
          <w:tblW w:w="5000" w:type="pct"/>
          <w:tblLook w:val="04A0"/>
        </w:tblPrEx>
        <w:trPr>
          <w:trHeight w:val="290"/>
        </w:trPr>
        <w:tc>
          <w:tcPr>
            <w:tcW w:w="813"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4E04432E"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Assumption - Compliance</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149221C4"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Compliance</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5261ED0"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6278FDC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56ABE06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1ACCC2F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3C600E4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C110C3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50D8F7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34449B2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700C40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r>
      <w:tr w14:paraId="69BE1A73" w14:textId="77777777" w:rsidTr="001F2359">
        <w:tblPrEx>
          <w:tblW w:w="5000" w:type="pct"/>
          <w:tblLook w:val="04A0"/>
        </w:tblPrEx>
        <w:trPr>
          <w:trHeight w:val="300"/>
        </w:trPr>
        <w:tc>
          <w:tcPr>
            <w:tcW w:w="813" w:type="pct"/>
            <w:tcBorders>
              <w:top w:val="nil"/>
              <w:left w:val="single" w:sz="4" w:space="0" w:color="auto"/>
              <w:bottom w:val="nil"/>
              <w:right w:val="single" w:sz="4" w:space="0" w:color="auto"/>
            </w:tcBorders>
            <w:shd w:val="clear" w:color="000000" w:fill="FFFFFF"/>
            <w:vAlign w:val="center"/>
            <w:hideMark/>
          </w:tcPr>
          <w:p w:rsidR="001F2359" w:rsidRPr="001F2359" w:rsidP="001F2359" w14:paraId="79F61E71"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Assumption - Support</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71FACB96"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3D61211E"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52405DD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0A5C775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185C137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1F63663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435434D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107C5AE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0DB7086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20</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41C97C9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w:t>
            </w:r>
          </w:p>
        </w:tc>
      </w:tr>
      <w:tr w14:paraId="25A6E4C7" w14:textId="77777777" w:rsidTr="001F2359">
        <w:tblPrEx>
          <w:tblW w:w="5000" w:type="pct"/>
          <w:tblLook w:val="04A0"/>
        </w:tblPrEx>
        <w:trPr>
          <w:trHeight w:val="300"/>
        </w:trPr>
        <w:tc>
          <w:tcPr>
            <w:tcW w:w="813"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3D09AD4E"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74A6905"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CABBCEF"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37BE7A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373C34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B180037"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2CD345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55ED3B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1EBE31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1741FF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40</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EFAC6B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w:t>
            </w:r>
          </w:p>
        </w:tc>
      </w:tr>
      <w:tr w14:paraId="75EB51ED" w14:textId="77777777" w:rsidTr="001F2359">
        <w:tblPrEx>
          <w:tblW w:w="5000" w:type="pct"/>
          <w:tblLook w:val="04A0"/>
        </w:tblPrEx>
        <w:trPr>
          <w:trHeight w:val="290"/>
        </w:trPr>
        <w:tc>
          <w:tcPr>
            <w:tcW w:w="813" w:type="pct"/>
            <w:tcBorders>
              <w:top w:val="nil"/>
              <w:left w:val="single" w:sz="4" w:space="0" w:color="auto"/>
              <w:bottom w:val="single" w:sz="4" w:space="0" w:color="auto"/>
              <w:right w:val="nil"/>
            </w:tcBorders>
            <w:shd w:val="clear" w:color="000000" w:fill="D9D9D9"/>
            <w:vAlign w:val="center"/>
            <w:hideMark/>
          </w:tcPr>
          <w:p w:rsidR="001F2359" w:rsidRPr="001F2359" w:rsidP="001F2359" w14:paraId="0EA36F0D"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Dispute Resolution</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2EE80783"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1674F280"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1F87DE0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3A5DC85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3ADAF5D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7D15085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2AEE2BB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0E105FE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253BF8E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nil"/>
            </w:tcBorders>
            <w:shd w:val="clear" w:color="000000" w:fill="D9D9D9"/>
            <w:vAlign w:val="center"/>
            <w:hideMark/>
          </w:tcPr>
          <w:p w:rsidR="001F2359" w:rsidRPr="001F2359" w:rsidP="001F2359" w14:paraId="08C7D96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422E3DBD" w14:textId="77777777" w:rsidTr="001F2359">
        <w:tblPrEx>
          <w:tblW w:w="5000" w:type="pct"/>
          <w:tblLook w:val="04A0"/>
        </w:tblPrEx>
        <w:trPr>
          <w:trHeight w:val="290"/>
        </w:trPr>
        <w:tc>
          <w:tcPr>
            <w:tcW w:w="813"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5FB2DC52"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Dispute - Compliance</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6BBB0CEE"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Compliance</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01EBE9D2"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5275CB5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25.3</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0C07CA3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21E479A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26.1</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551B592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15370495"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26.8</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7AB7877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6DD3E68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27.6</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7540634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1.4</w:t>
            </w:r>
          </w:p>
        </w:tc>
      </w:tr>
      <w:tr w14:paraId="312565D3" w14:textId="77777777" w:rsidTr="001F2359">
        <w:tblPrEx>
          <w:tblW w:w="5000" w:type="pct"/>
          <w:tblLook w:val="04A0"/>
        </w:tblPrEx>
        <w:trPr>
          <w:trHeight w:val="300"/>
        </w:trPr>
        <w:tc>
          <w:tcPr>
            <w:tcW w:w="813" w:type="pct"/>
            <w:tcBorders>
              <w:top w:val="nil"/>
              <w:left w:val="single" w:sz="4" w:space="0" w:color="auto"/>
              <w:bottom w:val="nil"/>
              <w:right w:val="single" w:sz="4" w:space="0" w:color="auto"/>
            </w:tcBorders>
            <w:shd w:val="clear" w:color="000000" w:fill="FFFFFF"/>
            <w:vAlign w:val="center"/>
            <w:hideMark/>
          </w:tcPr>
          <w:p w:rsidR="001F2359" w:rsidRPr="001F2359" w:rsidP="001F2359" w14:paraId="0303617E"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Dispute - Support</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33BFCC7B"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60145CE1"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083C1E8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25.3</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056CAF8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3596E9F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26.1</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799AA8B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3D470AE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26.8</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697965E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w:t>
            </w:r>
          </w:p>
        </w:tc>
        <w:tc>
          <w:tcPr>
            <w:tcW w:w="419" w:type="pct"/>
            <w:tcBorders>
              <w:top w:val="nil"/>
              <w:left w:val="nil"/>
              <w:bottom w:val="nil"/>
              <w:right w:val="single" w:sz="4" w:space="0" w:color="auto"/>
            </w:tcBorders>
            <w:shd w:val="clear" w:color="000000" w:fill="FFFFFF"/>
            <w:vAlign w:val="center"/>
            <w:hideMark/>
          </w:tcPr>
          <w:p w:rsidR="001F2359" w:rsidRPr="001F2359" w:rsidP="001F2359" w14:paraId="71482F8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27.6</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79544699"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1.4</w:t>
            </w:r>
          </w:p>
        </w:tc>
      </w:tr>
      <w:tr w14:paraId="5BE05795" w14:textId="77777777" w:rsidTr="001F2359">
        <w:tblPrEx>
          <w:tblW w:w="5000" w:type="pct"/>
          <w:tblLook w:val="04A0"/>
        </w:tblPrEx>
        <w:trPr>
          <w:trHeight w:val="300"/>
        </w:trPr>
        <w:tc>
          <w:tcPr>
            <w:tcW w:w="813"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02C02E71"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1C24FE9"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6807397"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8DF3F7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50.6</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791DF3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2.5</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22D22E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52.1</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8A12DF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2.6</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A6E51F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53.7</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54AA79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2.7</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C0C8DF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55.3</w:t>
            </w:r>
          </w:p>
        </w:tc>
        <w:tc>
          <w:tcPr>
            <w:tcW w:w="419"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8B03B5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2.8</w:t>
            </w:r>
          </w:p>
        </w:tc>
      </w:tr>
      <w:tr w14:paraId="348FF07B" w14:textId="77777777" w:rsidTr="001F2359">
        <w:tblPrEx>
          <w:tblW w:w="5000" w:type="pct"/>
          <w:tblLook w:val="04A0"/>
        </w:tblPrEx>
        <w:trPr>
          <w:trHeight w:val="290"/>
        </w:trPr>
        <w:tc>
          <w:tcPr>
            <w:tcW w:w="813"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488CE212"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Total</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5FC99871"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53EA00F7"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5333DC5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215</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0799FDC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10.7</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39A9B04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216</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3DDB9C3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10.8</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2D047AF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218</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1FEF1EA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10.9</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3378490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219</w:t>
            </w:r>
          </w:p>
        </w:tc>
        <w:tc>
          <w:tcPr>
            <w:tcW w:w="419" w:type="pct"/>
            <w:tcBorders>
              <w:top w:val="nil"/>
              <w:left w:val="nil"/>
              <w:bottom w:val="single" w:sz="4" w:space="0" w:color="auto"/>
              <w:right w:val="single" w:sz="4" w:space="0" w:color="auto"/>
            </w:tcBorders>
            <w:shd w:val="clear" w:color="000000" w:fill="FFFFFF"/>
            <w:vAlign w:val="center"/>
            <w:hideMark/>
          </w:tcPr>
          <w:p w:rsidR="001F2359" w:rsidRPr="001F2359" w:rsidP="001F2359" w14:paraId="2896999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11.0</w:t>
            </w:r>
          </w:p>
        </w:tc>
      </w:tr>
    </w:tbl>
    <w:p w:rsidR="001F2359" w:rsidP="00E94EC6" w14:paraId="546AEB8B" w14:textId="77777777">
      <w:pPr>
        <w:widowControl w:val="0"/>
        <w:autoSpaceDE w:val="0"/>
        <w:autoSpaceDN w:val="0"/>
        <w:spacing w:before="7"/>
        <w:ind w:left="1676" w:right="1677"/>
        <w:jc w:val="center"/>
        <w:rPr>
          <w:rFonts w:ascii="Times New Roman" w:eastAsia="Times New Roman" w:hAnsi="Times New Roman" w:cs="Times New Roman"/>
          <w:kern w:val="0"/>
          <w14:ligatures w14:val="none"/>
        </w:rPr>
      </w:pPr>
    </w:p>
    <w:p w:rsidR="00E94EC6" w:rsidRPr="00E94EC6" w:rsidP="00E94EC6" w14:paraId="65386F17" w14:textId="74E370CA">
      <w:pPr>
        <w:widowControl w:val="0"/>
        <w:autoSpaceDE w:val="0"/>
        <w:autoSpaceDN w:val="0"/>
        <w:spacing w:before="7"/>
        <w:ind w:left="1676" w:right="1677"/>
        <w:jc w:val="center"/>
        <w:rPr>
          <w:rFonts w:ascii="Times New Roman" w:eastAsia="Times New Roman" w:hAnsi="Times New Roman" w:cs="Times New Roman"/>
          <w:kern w:val="0"/>
          <w14:ligatures w14:val="none"/>
        </w:rPr>
      </w:pP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6"/>
          <w:kern w:val="0"/>
          <w14:ligatures w14:val="none"/>
        </w:rPr>
        <w:t xml:space="preserve"> </w:t>
      </w:r>
      <w:r w:rsidRPr="00E94EC6">
        <w:rPr>
          <w:rFonts w:ascii="Times New Roman" w:eastAsia="Times New Roman" w:hAnsi="Times New Roman" w:cs="Times New Roman"/>
          <w:kern w:val="0"/>
          <w14:ligatures w14:val="none"/>
        </w:rPr>
        <w:t>is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the</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number</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of</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full-time</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employees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assigned</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to</w:t>
      </w:r>
      <w:r w:rsidRPr="00E94EC6">
        <w:rPr>
          <w:rFonts w:ascii="Times New Roman" w:eastAsia="Times New Roman" w:hAnsi="Times New Roman" w:cs="Times New Roman"/>
          <w:spacing w:val="-4"/>
          <w:kern w:val="0"/>
          <w14:ligatures w14:val="none"/>
        </w:rPr>
        <w:t xml:space="preserve"> </w:t>
      </w: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process.</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is</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not</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full-time</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equivalent</w:t>
      </w:r>
      <w:r w:rsidRPr="00E94EC6">
        <w:rPr>
          <w:rFonts w:ascii="Times New Roman" w:eastAsia="Times New Roman" w:hAnsi="Times New Roman" w:cs="Times New Roman"/>
          <w:spacing w:val="-2"/>
          <w:kern w:val="0"/>
          <w14:ligatures w14:val="none"/>
        </w:rPr>
        <w:t xml:space="preserve"> employees.</w:t>
      </w:r>
    </w:p>
    <w:p w:rsidR="00E94EC6" w:rsidP="0009378A" w14:paraId="0BDE2D27" w14:textId="77777777">
      <w:pPr>
        <w:rPr>
          <w:sz w:val="24"/>
          <w:szCs w:val="24"/>
        </w:rPr>
      </w:pPr>
    </w:p>
    <w:p w:rsidR="00E94EC6" w:rsidP="00E94EC6" w14:paraId="41E5EE3B" w14:textId="77777777">
      <w:pPr>
        <w:widowControl w:val="0"/>
        <w:autoSpaceDE w:val="0"/>
        <w:autoSpaceDN w:val="0"/>
        <w:spacing w:before="79"/>
        <w:ind w:left="1676" w:right="1677"/>
        <w:jc w:val="center"/>
        <w:rPr>
          <w:rFonts w:ascii="Times New Roman" w:eastAsia="Times New Roman" w:hAnsi="Times New Roman" w:cs="Times New Roman"/>
          <w:b/>
          <w:spacing w:val="-2"/>
          <w:kern w:val="0"/>
          <w:sz w:val="24"/>
          <w14:ligatures w14:val="none"/>
        </w:rPr>
      </w:pPr>
      <w:r w:rsidRPr="00E94EC6">
        <w:rPr>
          <w:rFonts w:ascii="Times New Roman" w:eastAsia="Times New Roman" w:hAnsi="Times New Roman" w:cs="Times New Roman"/>
          <w:noProof/>
          <w:kern w:val="0"/>
          <w:highlight w:val="green"/>
          <w14:ligatures w14:val="none"/>
        </w:rPr>
        <mc:AlternateContent>
          <mc:Choice Requires="wpg">
            <w:drawing>
              <wp:anchor distT="0" distB="0" distL="114300" distR="114300" simplePos="0" relativeHeight="251670528" behindDoc="1" locked="0" layoutInCell="1" allowOverlap="1">
                <wp:simplePos x="0" y="0"/>
                <wp:positionH relativeFrom="page">
                  <wp:posOffset>5652770</wp:posOffset>
                </wp:positionH>
                <wp:positionV relativeFrom="paragraph">
                  <wp:posOffset>231775</wp:posOffset>
                </wp:positionV>
                <wp:extent cx="38100" cy="3220720"/>
                <wp:effectExtent l="0" t="0" r="0" b="0"/>
                <wp:wrapNone/>
                <wp:docPr id="25" name="docshapegroup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3220720"/>
                          <a:chOff x="8902" y="365"/>
                          <a:chExt cx="60" cy="5072"/>
                        </a:xfrm>
                      </wpg:grpSpPr>
                      <pic:pic xmlns:pic="http://schemas.openxmlformats.org/drawingml/2006/picture">
                        <pic:nvPicPr>
                          <pic:cNvPr id="26" name="docshape37"/>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3255"/>
                            <a:ext cx="60" cy="6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docshape38"/>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3886"/>
                            <a:ext cx="60" cy="155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docshape39"/>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2955"/>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docshape40"/>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365"/>
                            <a:ext cx="60" cy="5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docshape41"/>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886"/>
                            <a:ext cx="60" cy="1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docshape42"/>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2326"/>
                            <a:ext cx="60" cy="6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6" o:spid="_x0000_s1054" style="width:3pt;height:253.6pt;margin-top:18.25pt;margin-left:445.1pt;mso-position-horizontal-relative:page;position:absolute;z-index:-251644928" coordorigin="8902,365" coordsize="60,5072">
                <v:shape id="docshape37" o:spid="_x0000_s1055" type="#_x0000_t75" style="width:60;height:632;left:8901;mso-wrap-style:square;position:absolute;top:3255;visibility:visible">
                  <v:imagedata r:id="rId37" o:title=""/>
                </v:shape>
                <v:shape id="docshape38" o:spid="_x0000_s1056" type="#_x0000_t75" style="width:60;height:1551;left:8901;mso-wrap-style:square;position:absolute;top:3886;visibility:visible">
                  <v:imagedata r:id="rId38" o:title=""/>
                </v:shape>
                <v:shape id="docshape39" o:spid="_x0000_s1057" type="#_x0000_t75" style="width:60;height:300;left:8901;mso-wrap-style:square;position:absolute;top:2955;visibility:visible">
                  <v:imagedata r:id="rId39" o:title=""/>
                </v:shape>
                <v:shape id="docshape40" o:spid="_x0000_s1058" type="#_x0000_t75" style="width:60;height:521;left:8901;mso-wrap-style:square;position:absolute;top:365;visibility:visible">
                  <v:imagedata r:id="rId31" o:title=""/>
                </v:shape>
                <v:shape id="docshape41" o:spid="_x0000_s1059" type="#_x0000_t75" style="width:60;height:1440;left:8901;mso-wrap-style:square;position:absolute;top:886;visibility:visible">
                  <v:imagedata r:id="rId40" o:title=""/>
                </v:shape>
                <v:shape id="docshape42" o:spid="_x0000_s1060" type="#_x0000_t75" style="width:60;height:629;left:8901;mso-wrap-style:square;position:absolute;top:2326;visibility:visible">
                  <v:imagedata r:id="rId41" o:title=""/>
                </v:shape>
              </v:group>
            </w:pict>
          </mc:Fallback>
        </mc:AlternateContent>
      </w:r>
      <w:r w:rsidRPr="00E94EC6">
        <w:rPr>
          <w:rFonts w:ascii="Times New Roman" w:eastAsia="Times New Roman" w:hAnsi="Times New Roman" w:cs="Times New Roman"/>
          <w:b/>
          <w:kern w:val="0"/>
          <w:sz w:val="24"/>
          <w:highlight w:val="green"/>
          <w14:ligatures w14:val="none"/>
        </w:rPr>
        <w:t>Estimated</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Physician</w:t>
      </w:r>
      <w:r w:rsidRPr="00E94EC6">
        <w:rPr>
          <w:rFonts w:ascii="Times New Roman" w:eastAsia="Times New Roman" w:hAnsi="Times New Roman" w:cs="Times New Roman"/>
          <w:b/>
          <w:spacing w:val="-4"/>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Burden</w:t>
      </w:r>
      <w:r w:rsidRPr="00E94EC6">
        <w:rPr>
          <w:rFonts w:ascii="Times New Roman" w:eastAsia="Times New Roman" w:hAnsi="Times New Roman" w:cs="Times New Roman"/>
          <w:b/>
          <w:spacing w:val="-2"/>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by</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Process</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spacing w:val="-2"/>
          <w:kern w:val="0"/>
          <w:sz w:val="24"/>
          <w:highlight w:val="green"/>
          <w14:ligatures w14:val="none"/>
        </w:rPr>
        <w:t>(Hours)</w:t>
      </w:r>
    </w:p>
    <w:p w:rsidR="001F2359" w:rsidP="00E94EC6" w14:paraId="1B138A98" w14:textId="77777777">
      <w:pPr>
        <w:widowControl w:val="0"/>
        <w:autoSpaceDE w:val="0"/>
        <w:autoSpaceDN w:val="0"/>
        <w:spacing w:before="79"/>
        <w:ind w:left="1676" w:right="1677"/>
        <w:jc w:val="center"/>
        <w:rPr>
          <w:rFonts w:ascii="Times New Roman" w:eastAsia="Times New Roman" w:hAnsi="Times New Roman" w:cs="Times New Roman"/>
          <w:b/>
          <w:spacing w:val="-2"/>
          <w:kern w:val="0"/>
          <w:sz w:val="24"/>
          <w14:ligatures w14:val="none"/>
        </w:rPr>
      </w:pPr>
    </w:p>
    <w:tbl>
      <w:tblPr>
        <w:tblW w:w="5000" w:type="pct"/>
        <w:tblLook w:val="04A0"/>
      </w:tblPr>
      <w:tblGrid>
        <w:gridCol w:w="3103"/>
        <w:gridCol w:w="1072"/>
        <w:gridCol w:w="1150"/>
        <w:gridCol w:w="978"/>
        <w:gridCol w:w="978"/>
        <w:gridCol w:w="978"/>
        <w:gridCol w:w="978"/>
        <w:gridCol w:w="978"/>
        <w:gridCol w:w="978"/>
        <w:gridCol w:w="978"/>
        <w:gridCol w:w="979"/>
      </w:tblGrid>
      <w:tr w14:paraId="38A08DE0" w14:textId="77777777" w:rsidTr="001F2359">
        <w:tblPrEx>
          <w:tblW w:w="5000" w:type="pct"/>
          <w:tblLook w:val="04A0"/>
        </w:tblPrEx>
        <w:trPr>
          <w:trHeight w:val="290"/>
        </w:trPr>
        <w:tc>
          <w:tcPr>
            <w:tcW w:w="1189"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6E90F597"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Process</w:t>
            </w:r>
          </w:p>
        </w:tc>
        <w:tc>
          <w:tcPr>
            <w:tcW w:w="381"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4A2A9CF6" w14:textId="77777777">
            <w:pPr>
              <w:jc w:val="center"/>
              <w:rPr>
                <w:rFonts w:ascii="Arial" w:eastAsia="Times New Roman" w:hAnsi="Arial" w:cs="Arial"/>
                <w:b/>
                <w:bCs/>
                <w:kern w:val="0"/>
                <w:sz w:val="20"/>
                <w:szCs w:val="20"/>
              </w:rPr>
            </w:pPr>
            <w:r w:rsidRPr="001F2359">
              <w:rPr>
                <w:rFonts w:ascii="Arial" w:eastAsia="Times New Roman" w:hAnsi="Arial" w:cs="Arial"/>
                <w:b/>
                <w:bCs/>
                <w:kern w:val="0"/>
                <w:sz w:val="20"/>
                <w:szCs w:val="20"/>
              </w:rPr>
              <w:t>Labor</w:t>
            </w:r>
          </w:p>
        </w:tc>
        <w:tc>
          <w:tcPr>
            <w:tcW w:w="381"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5FD473FD" w14:textId="77777777">
            <w:pPr>
              <w:jc w:val="center"/>
              <w:rPr>
                <w:rFonts w:ascii="Arial" w:eastAsia="Times New Roman" w:hAnsi="Arial" w:cs="Arial"/>
                <w:b/>
                <w:bCs/>
                <w:kern w:val="0"/>
                <w:sz w:val="20"/>
                <w:szCs w:val="20"/>
              </w:rPr>
            </w:pPr>
            <w:r w:rsidRPr="001F2359">
              <w:rPr>
                <w:rFonts w:ascii="Arial" w:eastAsia="Times New Roman" w:hAnsi="Arial" w:cs="Arial"/>
                <w:b/>
                <w:bCs/>
                <w:kern w:val="0"/>
                <w:sz w:val="20"/>
                <w:szCs w:val="20"/>
              </w:rPr>
              <w:t>FTEs per Physician</w:t>
            </w:r>
          </w:p>
        </w:tc>
        <w:tc>
          <w:tcPr>
            <w:tcW w:w="762"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74729CF4"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2025</w:t>
            </w:r>
          </w:p>
        </w:tc>
        <w:tc>
          <w:tcPr>
            <w:tcW w:w="762"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6BFC39FE"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2026</w:t>
            </w:r>
          </w:p>
        </w:tc>
        <w:tc>
          <w:tcPr>
            <w:tcW w:w="762"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4649C121"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2027</w:t>
            </w:r>
          </w:p>
        </w:tc>
        <w:tc>
          <w:tcPr>
            <w:tcW w:w="762"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1682F292"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2028</w:t>
            </w:r>
          </w:p>
        </w:tc>
      </w:tr>
      <w:tr w14:paraId="1DA244F7" w14:textId="77777777" w:rsidTr="001F2359">
        <w:tblPrEx>
          <w:tblW w:w="5000" w:type="pct"/>
          <w:tblLook w:val="04A0"/>
        </w:tblPrEx>
        <w:trPr>
          <w:trHeight w:val="290"/>
        </w:trPr>
        <w:tc>
          <w:tcPr>
            <w:tcW w:w="1189"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026FA51E" w14:textId="77777777">
            <w:pPr>
              <w:rPr>
                <w:rFonts w:ascii="Arial" w:eastAsia="Times New Roman" w:hAnsi="Arial" w:cs="Arial"/>
                <w:b/>
                <w:bCs/>
                <w:kern w:val="0"/>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101E221B" w14:textId="77777777">
            <w:pPr>
              <w:rPr>
                <w:rFonts w:ascii="Arial" w:eastAsia="Times New Roman" w:hAnsi="Arial" w:cs="Arial"/>
                <w:b/>
                <w:bCs/>
                <w:kern w:val="0"/>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6F0F0DBF" w14:textId="77777777">
            <w:pPr>
              <w:rPr>
                <w:rFonts w:ascii="Arial" w:eastAsia="Times New Roman" w:hAnsi="Arial" w:cs="Arial"/>
                <w:b/>
                <w:bCs/>
                <w:kern w:val="0"/>
                <w:sz w:val="20"/>
                <w:szCs w:val="20"/>
              </w:rPr>
            </w:pPr>
          </w:p>
        </w:tc>
        <w:tc>
          <w:tcPr>
            <w:tcW w:w="381" w:type="pct"/>
            <w:tcBorders>
              <w:top w:val="nil"/>
              <w:left w:val="nil"/>
              <w:bottom w:val="nil"/>
              <w:right w:val="single" w:sz="4" w:space="0" w:color="auto"/>
            </w:tcBorders>
            <w:shd w:val="clear" w:color="000000" w:fill="A6A6A6"/>
            <w:vAlign w:val="center"/>
            <w:hideMark/>
          </w:tcPr>
          <w:p w:rsidR="001F2359" w:rsidRPr="001F2359" w:rsidP="001F2359" w14:paraId="2F8F421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381" w:type="pct"/>
            <w:tcBorders>
              <w:top w:val="nil"/>
              <w:left w:val="nil"/>
              <w:bottom w:val="nil"/>
              <w:right w:val="single" w:sz="4" w:space="0" w:color="auto"/>
            </w:tcBorders>
            <w:shd w:val="clear" w:color="000000" w:fill="A6A6A6"/>
            <w:vAlign w:val="center"/>
            <w:hideMark/>
          </w:tcPr>
          <w:p w:rsidR="001F2359" w:rsidRPr="001F2359" w:rsidP="001F2359" w14:paraId="25E81167"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381" w:type="pct"/>
            <w:tcBorders>
              <w:top w:val="nil"/>
              <w:left w:val="nil"/>
              <w:bottom w:val="nil"/>
              <w:right w:val="single" w:sz="4" w:space="0" w:color="auto"/>
            </w:tcBorders>
            <w:shd w:val="clear" w:color="000000" w:fill="A6A6A6"/>
            <w:vAlign w:val="center"/>
            <w:hideMark/>
          </w:tcPr>
          <w:p w:rsidR="001F2359" w:rsidRPr="001F2359" w:rsidP="001F2359" w14:paraId="52F05F1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381" w:type="pct"/>
            <w:tcBorders>
              <w:top w:val="nil"/>
              <w:left w:val="nil"/>
              <w:bottom w:val="nil"/>
              <w:right w:val="single" w:sz="4" w:space="0" w:color="auto"/>
            </w:tcBorders>
            <w:shd w:val="clear" w:color="000000" w:fill="A6A6A6"/>
            <w:vAlign w:val="center"/>
            <w:hideMark/>
          </w:tcPr>
          <w:p w:rsidR="001F2359" w:rsidRPr="001F2359" w:rsidP="001F2359" w14:paraId="6A7D5B9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381" w:type="pct"/>
            <w:tcBorders>
              <w:top w:val="nil"/>
              <w:left w:val="nil"/>
              <w:bottom w:val="nil"/>
              <w:right w:val="single" w:sz="4" w:space="0" w:color="auto"/>
            </w:tcBorders>
            <w:shd w:val="clear" w:color="000000" w:fill="A6A6A6"/>
            <w:vAlign w:val="center"/>
            <w:hideMark/>
          </w:tcPr>
          <w:p w:rsidR="001F2359" w:rsidRPr="001F2359" w:rsidP="001F2359" w14:paraId="6630507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381" w:type="pct"/>
            <w:tcBorders>
              <w:top w:val="nil"/>
              <w:left w:val="nil"/>
              <w:bottom w:val="nil"/>
              <w:right w:val="single" w:sz="4" w:space="0" w:color="auto"/>
            </w:tcBorders>
            <w:shd w:val="clear" w:color="000000" w:fill="A6A6A6"/>
            <w:vAlign w:val="center"/>
            <w:hideMark/>
          </w:tcPr>
          <w:p w:rsidR="001F2359" w:rsidRPr="001F2359" w:rsidP="001F2359" w14:paraId="668C4C3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381" w:type="pct"/>
            <w:tcBorders>
              <w:top w:val="nil"/>
              <w:left w:val="nil"/>
              <w:bottom w:val="nil"/>
              <w:right w:val="single" w:sz="4" w:space="0" w:color="auto"/>
            </w:tcBorders>
            <w:shd w:val="clear" w:color="000000" w:fill="A6A6A6"/>
            <w:vAlign w:val="center"/>
            <w:hideMark/>
          </w:tcPr>
          <w:p w:rsidR="001F2359" w:rsidRPr="001F2359" w:rsidP="001F2359" w14:paraId="2F55739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381" w:type="pct"/>
            <w:tcBorders>
              <w:top w:val="nil"/>
              <w:left w:val="nil"/>
              <w:bottom w:val="nil"/>
              <w:right w:val="single" w:sz="4" w:space="0" w:color="auto"/>
            </w:tcBorders>
            <w:shd w:val="clear" w:color="000000" w:fill="A6A6A6"/>
            <w:vAlign w:val="center"/>
            <w:hideMark/>
          </w:tcPr>
          <w:p w:rsidR="001F2359" w:rsidRPr="001F2359" w:rsidP="001F2359" w14:paraId="7C3F260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r>
      <w:tr w14:paraId="3C9063F0" w14:textId="77777777" w:rsidTr="001F2359">
        <w:tblPrEx>
          <w:tblW w:w="5000" w:type="pct"/>
          <w:tblLook w:val="04A0"/>
        </w:tblPrEx>
        <w:trPr>
          <w:trHeight w:val="290"/>
        </w:trPr>
        <w:tc>
          <w:tcPr>
            <w:tcW w:w="1189" w:type="pct"/>
            <w:tcBorders>
              <w:top w:val="single" w:sz="4" w:space="0" w:color="auto"/>
              <w:left w:val="single" w:sz="4" w:space="0" w:color="auto"/>
              <w:bottom w:val="single" w:sz="4" w:space="0" w:color="auto"/>
              <w:right w:val="nil"/>
            </w:tcBorders>
            <w:shd w:val="clear" w:color="000000" w:fill="D9D9D9"/>
            <w:vAlign w:val="center"/>
            <w:hideMark/>
          </w:tcPr>
          <w:p w:rsidR="001F2359" w:rsidRPr="001F2359" w:rsidP="001F2359" w14:paraId="753C8594"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Registration</w:t>
            </w:r>
          </w:p>
        </w:tc>
        <w:tc>
          <w:tcPr>
            <w:tcW w:w="381" w:type="pct"/>
            <w:tcBorders>
              <w:top w:val="single" w:sz="4" w:space="0" w:color="auto"/>
              <w:left w:val="nil"/>
              <w:bottom w:val="single" w:sz="4" w:space="0" w:color="auto"/>
              <w:right w:val="nil"/>
            </w:tcBorders>
            <w:shd w:val="clear" w:color="000000" w:fill="D9D9D9"/>
            <w:vAlign w:val="center"/>
            <w:hideMark/>
          </w:tcPr>
          <w:p w:rsidR="001F2359" w:rsidRPr="001F2359" w:rsidP="001F2359" w14:paraId="2DDD7468"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381" w:type="pct"/>
            <w:tcBorders>
              <w:top w:val="single" w:sz="4" w:space="0" w:color="auto"/>
              <w:left w:val="nil"/>
              <w:bottom w:val="single" w:sz="4" w:space="0" w:color="auto"/>
              <w:right w:val="nil"/>
            </w:tcBorders>
            <w:shd w:val="clear" w:color="000000" w:fill="D9D9D9"/>
            <w:vAlign w:val="center"/>
            <w:hideMark/>
          </w:tcPr>
          <w:p w:rsidR="001F2359" w:rsidRPr="001F2359" w:rsidP="001F2359" w14:paraId="23C77427"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381" w:type="pct"/>
            <w:tcBorders>
              <w:top w:val="single" w:sz="4" w:space="0" w:color="auto"/>
              <w:left w:val="nil"/>
              <w:bottom w:val="single" w:sz="4" w:space="0" w:color="auto"/>
              <w:right w:val="nil"/>
            </w:tcBorders>
            <w:shd w:val="clear" w:color="000000" w:fill="D9D9D9"/>
            <w:vAlign w:val="center"/>
            <w:hideMark/>
          </w:tcPr>
          <w:p w:rsidR="001F2359" w:rsidRPr="001F2359" w:rsidP="001F2359" w14:paraId="35BFC2C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4" w:space="0" w:color="auto"/>
              <w:left w:val="nil"/>
              <w:bottom w:val="single" w:sz="4" w:space="0" w:color="auto"/>
              <w:right w:val="nil"/>
            </w:tcBorders>
            <w:shd w:val="clear" w:color="000000" w:fill="D9D9D9"/>
            <w:vAlign w:val="center"/>
            <w:hideMark/>
          </w:tcPr>
          <w:p w:rsidR="001F2359" w:rsidRPr="001F2359" w:rsidP="001F2359" w14:paraId="189F1DA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4" w:space="0" w:color="auto"/>
              <w:left w:val="nil"/>
              <w:bottom w:val="single" w:sz="4" w:space="0" w:color="auto"/>
              <w:right w:val="nil"/>
            </w:tcBorders>
            <w:shd w:val="clear" w:color="000000" w:fill="D9D9D9"/>
            <w:vAlign w:val="center"/>
            <w:hideMark/>
          </w:tcPr>
          <w:p w:rsidR="001F2359" w:rsidRPr="001F2359" w:rsidP="001F2359" w14:paraId="2B40C08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4" w:space="0" w:color="auto"/>
              <w:left w:val="nil"/>
              <w:bottom w:val="single" w:sz="4" w:space="0" w:color="auto"/>
              <w:right w:val="nil"/>
            </w:tcBorders>
            <w:shd w:val="clear" w:color="000000" w:fill="D9D9D9"/>
            <w:vAlign w:val="center"/>
            <w:hideMark/>
          </w:tcPr>
          <w:p w:rsidR="001F2359" w:rsidRPr="001F2359" w:rsidP="001F2359" w14:paraId="6E277587"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4" w:space="0" w:color="auto"/>
              <w:left w:val="nil"/>
              <w:bottom w:val="single" w:sz="4" w:space="0" w:color="auto"/>
              <w:right w:val="nil"/>
            </w:tcBorders>
            <w:shd w:val="clear" w:color="000000" w:fill="D9D9D9"/>
            <w:vAlign w:val="center"/>
            <w:hideMark/>
          </w:tcPr>
          <w:p w:rsidR="001F2359" w:rsidRPr="001F2359" w:rsidP="001F2359" w14:paraId="7AD49E7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4" w:space="0" w:color="auto"/>
              <w:left w:val="nil"/>
              <w:bottom w:val="single" w:sz="4" w:space="0" w:color="auto"/>
              <w:right w:val="nil"/>
            </w:tcBorders>
            <w:shd w:val="clear" w:color="000000" w:fill="D9D9D9"/>
            <w:vAlign w:val="center"/>
            <w:hideMark/>
          </w:tcPr>
          <w:p w:rsidR="001F2359" w:rsidRPr="001F2359" w:rsidP="001F2359" w14:paraId="49D1620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4" w:space="0" w:color="auto"/>
              <w:left w:val="nil"/>
              <w:bottom w:val="single" w:sz="4" w:space="0" w:color="auto"/>
              <w:right w:val="nil"/>
            </w:tcBorders>
            <w:shd w:val="clear" w:color="000000" w:fill="D9D9D9"/>
            <w:vAlign w:val="center"/>
            <w:hideMark/>
          </w:tcPr>
          <w:p w:rsidR="001F2359" w:rsidRPr="001F2359" w:rsidP="001F2359" w14:paraId="00AB669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4" w:space="0" w:color="auto"/>
              <w:left w:val="nil"/>
              <w:bottom w:val="single" w:sz="4" w:space="0" w:color="auto"/>
              <w:right w:val="single" w:sz="4" w:space="0" w:color="auto"/>
            </w:tcBorders>
            <w:shd w:val="clear" w:color="000000" w:fill="D9D9D9"/>
            <w:vAlign w:val="center"/>
            <w:hideMark/>
          </w:tcPr>
          <w:p w:rsidR="001F2359" w:rsidRPr="001F2359" w:rsidP="001F2359" w14:paraId="4A8A73F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1422388E" w14:textId="77777777" w:rsidTr="001F2359">
        <w:tblPrEx>
          <w:tblW w:w="5000" w:type="pct"/>
          <w:tblLook w:val="04A0"/>
        </w:tblPrEx>
        <w:trPr>
          <w:trHeight w:val="290"/>
        </w:trPr>
        <w:tc>
          <w:tcPr>
            <w:tcW w:w="1189"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0A56C7E1"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Registration - Confirm</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3E3EC679"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Physician</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0950F198"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0150FB5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15,972</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1AC6BEA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558DC1A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15,972</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3A4BCC1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08E2A15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15,972</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79539B6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177CDB3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15,972</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2BF293F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r>
      <w:tr w14:paraId="0224B756" w14:textId="77777777" w:rsidTr="001F2359">
        <w:tblPrEx>
          <w:tblW w:w="5000" w:type="pct"/>
          <w:tblLook w:val="04A0"/>
        </w:tblPrEx>
        <w:trPr>
          <w:trHeight w:val="300"/>
        </w:trPr>
        <w:tc>
          <w:tcPr>
            <w:tcW w:w="1189" w:type="pct"/>
            <w:tcBorders>
              <w:top w:val="nil"/>
              <w:left w:val="single" w:sz="4" w:space="0" w:color="auto"/>
              <w:bottom w:val="nil"/>
              <w:right w:val="single" w:sz="4" w:space="0" w:color="auto"/>
            </w:tcBorders>
            <w:shd w:val="clear" w:color="000000" w:fill="FFFFFF"/>
            <w:vAlign w:val="center"/>
            <w:hideMark/>
          </w:tcPr>
          <w:p w:rsidR="001F2359" w:rsidRPr="001F2359" w:rsidP="001F2359" w14:paraId="7FE0554E"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Registration - Support</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5C359A9A"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0F78FD29"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2F94C0F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15,972</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78BCCBD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7DE4720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15,972</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3FF6A97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74CF317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15,972</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4BAA4F4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5FB0C3C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15,972</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1B540A8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r>
      <w:tr w14:paraId="05C083B9" w14:textId="77777777" w:rsidTr="001F2359">
        <w:tblPrEx>
          <w:tblW w:w="5000" w:type="pct"/>
          <w:tblLook w:val="04A0"/>
        </w:tblPrEx>
        <w:trPr>
          <w:trHeight w:val="300"/>
        </w:trPr>
        <w:tc>
          <w:tcPr>
            <w:tcW w:w="1189"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559A0CFF"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1F179AB"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7D5563B"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E5A0FB7"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31,944</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019CA1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1.0</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86B337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31,944</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3A33FE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1.0</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8D7D75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31,944</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B6DDF1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1.0</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113E95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31,944</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3EC929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1.0</w:t>
            </w:r>
          </w:p>
        </w:tc>
      </w:tr>
      <w:tr w14:paraId="771A91B2" w14:textId="77777777" w:rsidTr="001F2359">
        <w:tblPrEx>
          <w:tblW w:w="5000" w:type="pct"/>
          <w:tblLook w:val="04A0"/>
        </w:tblPrEx>
        <w:trPr>
          <w:trHeight w:val="290"/>
        </w:trPr>
        <w:tc>
          <w:tcPr>
            <w:tcW w:w="1189" w:type="pct"/>
            <w:tcBorders>
              <w:top w:val="nil"/>
              <w:left w:val="single" w:sz="4" w:space="0" w:color="auto"/>
              <w:bottom w:val="single" w:sz="4" w:space="0" w:color="auto"/>
              <w:right w:val="nil"/>
            </w:tcBorders>
            <w:shd w:val="clear" w:color="000000" w:fill="D9D9D9"/>
            <w:vAlign w:val="center"/>
            <w:hideMark/>
          </w:tcPr>
          <w:p w:rsidR="001F2359" w:rsidRPr="001F2359" w:rsidP="001F2359" w14:paraId="458A1404"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Review</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5D2EC60D"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6670D070"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10F9523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47D4200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2FDCDB9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46E2360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6F3EBCF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54E56D6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00A328D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single" w:sz="4" w:space="0" w:color="auto"/>
            </w:tcBorders>
            <w:shd w:val="clear" w:color="000000" w:fill="D9D9D9"/>
            <w:vAlign w:val="center"/>
            <w:hideMark/>
          </w:tcPr>
          <w:p w:rsidR="001F2359" w:rsidRPr="001F2359" w:rsidP="001F2359" w14:paraId="0E6295D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5337771B" w14:textId="77777777" w:rsidTr="001F2359">
        <w:tblPrEx>
          <w:tblW w:w="5000" w:type="pct"/>
          <w:tblLook w:val="04A0"/>
        </w:tblPrEx>
        <w:trPr>
          <w:trHeight w:val="290"/>
        </w:trPr>
        <w:tc>
          <w:tcPr>
            <w:tcW w:w="1189"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51546165"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Review - Physician</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2D294E5D"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Physician</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24B00421"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0F9B1E4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12,920</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4CE4B3A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7CCBDF4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13,307</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3442BFE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7FC8D17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13,706</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5618A62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0AAC3EE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14,118</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0CF5F7F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r>
      <w:tr w14:paraId="185FB9D3" w14:textId="77777777" w:rsidTr="001F2359">
        <w:tblPrEx>
          <w:tblW w:w="5000" w:type="pct"/>
          <w:tblLook w:val="04A0"/>
        </w:tblPrEx>
        <w:trPr>
          <w:trHeight w:val="300"/>
        </w:trPr>
        <w:tc>
          <w:tcPr>
            <w:tcW w:w="1189" w:type="pct"/>
            <w:tcBorders>
              <w:top w:val="nil"/>
              <w:left w:val="single" w:sz="4" w:space="0" w:color="auto"/>
              <w:bottom w:val="nil"/>
              <w:right w:val="single" w:sz="4" w:space="0" w:color="auto"/>
            </w:tcBorders>
            <w:shd w:val="clear" w:color="000000" w:fill="FFFFFF"/>
            <w:vAlign w:val="center"/>
            <w:hideMark/>
          </w:tcPr>
          <w:p w:rsidR="001F2359" w:rsidRPr="001F2359" w:rsidP="001F2359" w14:paraId="11E12A9E"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Review - Support</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062CA0C8"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7920C0AA"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788C39C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12,920</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3692A46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32B8B93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13,307</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73A536C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2432A5E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13,706</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4612E795"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5E4B0B1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14,118</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7FF5EBB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0.4</w:t>
            </w:r>
          </w:p>
        </w:tc>
      </w:tr>
      <w:tr w14:paraId="49A5F45A" w14:textId="77777777" w:rsidTr="001F2359">
        <w:tblPrEx>
          <w:tblW w:w="5000" w:type="pct"/>
          <w:tblLook w:val="04A0"/>
        </w:tblPrEx>
        <w:trPr>
          <w:trHeight w:val="300"/>
        </w:trPr>
        <w:tc>
          <w:tcPr>
            <w:tcW w:w="1189"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2B6882EF"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373D5E7"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DE1D8E8"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C4B1BE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25,839</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879CAF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0.8</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36CA7C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26,614</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A6E01D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0.8</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9489E6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27,413</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1F2538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0.9</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87A2D2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28,235</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223920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0.9</w:t>
            </w:r>
          </w:p>
        </w:tc>
      </w:tr>
      <w:tr w14:paraId="186B945E" w14:textId="77777777" w:rsidTr="001F2359">
        <w:tblPrEx>
          <w:tblW w:w="5000" w:type="pct"/>
          <w:tblLook w:val="04A0"/>
        </w:tblPrEx>
        <w:trPr>
          <w:trHeight w:val="290"/>
        </w:trPr>
        <w:tc>
          <w:tcPr>
            <w:tcW w:w="1189" w:type="pct"/>
            <w:tcBorders>
              <w:top w:val="nil"/>
              <w:left w:val="single" w:sz="4" w:space="0" w:color="auto"/>
              <w:bottom w:val="single" w:sz="4" w:space="0" w:color="auto"/>
              <w:right w:val="nil"/>
            </w:tcBorders>
            <w:shd w:val="clear" w:color="000000" w:fill="D9D9D9"/>
            <w:vAlign w:val="center"/>
            <w:hideMark/>
          </w:tcPr>
          <w:p w:rsidR="001F2359" w:rsidRPr="001F2359" w:rsidP="001F2359" w14:paraId="7E9C0A6A"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Dispute</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43489006"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51CA1869"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5117530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06D8258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2D258A6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143B9F1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4E53BB2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7D3FBA0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nil"/>
            </w:tcBorders>
            <w:shd w:val="clear" w:color="000000" w:fill="D9D9D9"/>
            <w:vAlign w:val="center"/>
            <w:hideMark/>
          </w:tcPr>
          <w:p w:rsidR="001F2359" w:rsidRPr="001F2359" w:rsidP="001F2359" w14:paraId="10D0B03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single" w:sz="4" w:space="0" w:color="auto"/>
            </w:tcBorders>
            <w:shd w:val="clear" w:color="000000" w:fill="D9D9D9"/>
            <w:vAlign w:val="center"/>
            <w:hideMark/>
          </w:tcPr>
          <w:p w:rsidR="001F2359" w:rsidRPr="001F2359" w:rsidP="001F2359" w14:paraId="310498E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050AA321" w14:textId="77777777" w:rsidTr="001F2359">
        <w:tblPrEx>
          <w:tblW w:w="5000" w:type="pct"/>
          <w:tblLook w:val="04A0"/>
        </w:tblPrEx>
        <w:trPr>
          <w:trHeight w:val="290"/>
        </w:trPr>
        <w:tc>
          <w:tcPr>
            <w:tcW w:w="1189"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72278C93"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Dispute - Physician</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7248C69B"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Physician</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6CF81507"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044B9CF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1,092</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63D1671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0.0</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736D333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1,124</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3F5214C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0.0</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4AF4DE4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1,158</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2EFF3F0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0.0</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1121BA1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1,193</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55ED20A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0.0</w:t>
            </w:r>
          </w:p>
        </w:tc>
      </w:tr>
      <w:tr w14:paraId="0FC0AA8D" w14:textId="77777777" w:rsidTr="001F2359">
        <w:tblPrEx>
          <w:tblW w:w="5000" w:type="pct"/>
          <w:tblLook w:val="04A0"/>
        </w:tblPrEx>
        <w:trPr>
          <w:trHeight w:val="300"/>
        </w:trPr>
        <w:tc>
          <w:tcPr>
            <w:tcW w:w="1189" w:type="pct"/>
            <w:tcBorders>
              <w:top w:val="nil"/>
              <w:left w:val="single" w:sz="4" w:space="0" w:color="auto"/>
              <w:bottom w:val="nil"/>
              <w:right w:val="single" w:sz="4" w:space="0" w:color="auto"/>
            </w:tcBorders>
            <w:shd w:val="clear" w:color="000000" w:fill="FFFFFF"/>
            <w:vAlign w:val="center"/>
            <w:hideMark/>
          </w:tcPr>
          <w:p w:rsidR="001F2359" w:rsidRPr="001F2359" w:rsidP="001F2359" w14:paraId="0420D127"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Dispute - Support</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7A04866D"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1AA60BD2"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6F20337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1,092</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4162E3E0"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0.0</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09CCD03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1,124</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115D48B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0.0</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42BA7F4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1,158</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07B26E0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0.0</w:t>
            </w:r>
          </w:p>
        </w:tc>
        <w:tc>
          <w:tcPr>
            <w:tcW w:w="381" w:type="pct"/>
            <w:tcBorders>
              <w:top w:val="nil"/>
              <w:left w:val="nil"/>
              <w:bottom w:val="nil"/>
              <w:right w:val="single" w:sz="4" w:space="0" w:color="auto"/>
            </w:tcBorders>
            <w:shd w:val="clear" w:color="000000" w:fill="FFFFFF"/>
            <w:vAlign w:val="center"/>
            <w:hideMark/>
          </w:tcPr>
          <w:p w:rsidR="001F2359" w:rsidRPr="001F2359" w:rsidP="001F2359" w14:paraId="6333360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1,193</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3EAD0C6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0.0</w:t>
            </w:r>
          </w:p>
        </w:tc>
      </w:tr>
      <w:tr w14:paraId="7AF48259" w14:textId="77777777" w:rsidTr="001F2359">
        <w:tblPrEx>
          <w:tblW w:w="5000" w:type="pct"/>
          <w:tblLook w:val="04A0"/>
        </w:tblPrEx>
        <w:trPr>
          <w:trHeight w:val="300"/>
        </w:trPr>
        <w:tc>
          <w:tcPr>
            <w:tcW w:w="1189"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6D5B975F"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DCB0188"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006BF83"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DEDB6D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2,183</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38D37E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0.1</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BA700F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2,249</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0DD18B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0.1</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D08F5A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2,316</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BC5AA3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0.1</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920CF6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2,386</w:t>
            </w:r>
          </w:p>
        </w:tc>
        <w:tc>
          <w:tcPr>
            <w:tcW w:w="381"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AC2B708" w14:textId="77777777">
            <w:pPr>
              <w:jc w:val="right"/>
              <w:rPr>
                <w:rFonts w:ascii="Arial" w:eastAsia="Times New Roman" w:hAnsi="Arial" w:cs="Arial"/>
                <w:b/>
                <w:bCs/>
                <w:kern w:val="0"/>
                <w:sz w:val="20"/>
                <w:szCs w:val="20"/>
              </w:rPr>
            </w:pPr>
            <w:r w:rsidRPr="001F2359">
              <w:rPr>
                <w:rFonts w:ascii="Arial" w:eastAsia="Times New Roman" w:hAnsi="Arial" w:cs="Arial"/>
                <w:b/>
                <w:bCs/>
                <w:kern w:val="0"/>
                <w:sz w:val="20"/>
                <w:szCs w:val="20"/>
              </w:rPr>
              <w:t>0.1</w:t>
            </w:r>
          </w:p>
        </w:tc>
      </w:tr>
      <w:tr w14:paraId="03A3E831" w14:textId="77777777" w:rsidTr="001F2359">
        <w:tblPrEx>
          <w:tblW w:w="5000" w:type="pct"/>
          <w:tblLook w:val="04A0"/>
        </w:tblPrEx>
        <w:trPr>
          <w:trHeight w:val="290"/>
        </w:trPr>
        <w:tc>
          <w:tcPr>
            <w:tcW w:w="1189"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11398560"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Total</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66BE5CDC"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2FFD4B79"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23453BD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59,967</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3215B3F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1.9</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05A61D8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60,808</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50C7246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1.9</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02CD2A6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61,673</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13E0DC8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1.9</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347A085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62,565</w:t>
            </w:r>
          </w:p>
        </w:tc>
        <w:tc>
          <w:tcPr>
            <w:tcW w:w="381" w:type="pct"/>
            <w:tcBorders>
              <w:top w:val="nil"/>
              <w:left w:val="nil"/>
              <w:bottom w:val="single" w:sz="4" w:space="0" w:color="auto"/>
              <w:right w:val="single" w:sz="4" w:space="0" w:color="auto"/>
            </w:tcBorders>
            <w:shd w:val="clear" w:color="000000" w:fill="FFFFFF"/>
            <w:vAlign w:val="center"/>
            <w:hideMark/>
          </w:tcPr>
          <w:p w:rsidR="001F2359" w:rsidRPr="001F2359" w:rsidP="001F2359" w14:paraId="489E801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w:t>
            </w:r>
          </w:p>
        </w:tc>
      </w:tr>
    </w:tbl>
    <w:p w:rsidR="001F2359" w:rsidRPr="00E94EC6" w:rsidP="00E94EC6" w14:paraId="6511B447" w14:textId="77777777">
      <w:pPr>
        <w:widowControl w:val="0"/>
        <w:autoSpaceDE w:val="0"/>
        <w:autoSpaceDN w:val="0"/>
        <w:spacing w:before="79"/>
        <w:ind w:left="1676" w:right="1677"/>
        <w:jc w:val="center"/>
        <w:rPr>
          <w:rFonts w:ascii="Times New Roman" w:eastAsia="Times New Roman" w:hAnsi="Times New Roman" w:cs="Times New Roman"/>
          <w:b/>
          <w:kern w:val="0"/>
          <w:sz w:val="24"/>
          <w14:ligatures w14:val="none"/>
        </w:rPr>
      </w:pPr>
    </w:p>
    <w:p w:rsidR="00E94EC6" w:rsidRPr="00E94EC6" w:rsidP="00E94EC6" w14:paraId="64F100D5" w14:textId="77777777">
      <w:pPr>
        <w:widowControl w:val="0"/>
        <w:autoSpaceDE w:val="0"/>
        <w:autoSpaceDN w:val="0"/>
        <w:spacing w:before="3"/>
        <w:ind w:left="1676" w:right="1677"/>
        <w:jc w:val="center"/>
        <w:rPr>
          <w:rFonts w:ascii="Times New Roman" w:eastAsia="Times New Roman" w:hAnsi="Times New Roman" w:cs="Times New Roman"/>
          <w:kern w:val="0"/>
          <w14:ligatures w14:val="none"/>
        </w:rPr>
      </w:pP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6"/>
          <w:kern w:val="0"/>
          <w14:ligatures w14:val="none"/>
        </w:rPr>
        <w:t xml:space="preserve"> </w:t>
      </w:r>
      <w:r w:rsidRPr="00E94EC6">
        <w:rPr>
          <w:rFonts w:ascii="Times New Roman" w:eastAsia="Times New Roman" w:hAnsi="Times New Roman" w:cs="Times New Roman"/>
          <w:kern w:val="0"/>
          <w14:ligatures w14:val="none"/>
        </w:rPr>
        <w:t>is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the</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number</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of</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full-time</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employees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assigned</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to</w:t>
      </w:r>
      <w:r w:rsidRPr="00E94EC6">
        <w:rPr>
          <w:rFonts w:ascii="Times New Roman" w:eastAsia="Times New Roman" w:hAnsi="Times New Roman" w:cs="Times New Roman"/>
          <w:spacing w:val="-4"/>
          <w:kern w:val="0"/>
          <w14:ligatures w14:val="none"/>
        </w:rPr>
        <w:t xml:space="preserve"> </w:t>
      </w: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process.</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is</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not</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full-time</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equivalent</w:t>
      </w:r>
      <w:r w:rsidRPr="00E94EC6">
        <w:rPr>
          <w:rFonts w:ascii="Times New Roman" w:eastAsia="Times New Roman" w:hAnsi="Times New Roman" w:cs="Times New Roman"/>
          <w:spacing w:val="-2"/>
          <w:kern w:val="0"/>
          <w14:ligatures w14:val="none"/>
        </w:rPr>
        <w:t xml:space="preserve"> employees.</w:t>
      </w:r>
    </w:p>
    <w:p w:rsidR="00E94EC6" w:rsidP="0009378A" w14:paraId="3C743C49" w14:textId="77777777">
      <w:pPr>
        <w:rPr>
          <w:sz w:val="24"/>
          <w:szCs w:val="24"/>
        </w:rPr>
      </w:pPr>
    </w:p>
    <w:p w:rsidR="00E94EC6" w:rsidP="0009378A" w14:paraId="709E7C20" w14:textId="77777777">
      <w:pPr>
        <w:rPr>
          <w:sz w:val="24"/>
          <w:szCs w:val="24"/>
        </w:rPr>
      </w:pPr>
    </w:p>
    <w:p w:rsidR="00E94EC6" w:rsidP="0009378A" w14:paraId="048D4B1D" w14:textId="77777777">
      <w:pPr>
        <w:rPr>
          <w:sz w:val="24"/>
          <w:szCs w:val="24"/>
        </w:rPr>
      </w:pPr>
    </w:p>
    <w:p w:rsidR="00E94EC6" w:rsidP="0009378A" w14:paraId="51A014E3" w14:textId="77777777">
      <w:pPr>
        <w:rPr>
          <w:sz w:val="24"/>
          <w:szCs w:val="24"/>
        </w:rPr>
      </w:pPr>
    </w:p>
    <w:p w:rsidR="00E94EC6" w:rsidP="0009378A" w14:paraId="252D11FB" w14:textId="77777777">
      <w:pPr>
        <w:rPr>
          <w:sz w:val="24"/>
          <w:szCs w:val="24"/>
        </w:rPr>
      </w:pPr>
    </w:p>
    <w:p w:rsidR="00A41F83" w:rsidP="0009378A" w14:paraId="5863ED1E" w14:textId="77777777">
      <w:pPr>
        <w:rPr>
          <w:sz w:val="24"/>
          <w:szCs w:val="24"/>
        </w:rPr>
      </w:pPr>
    </w:p>
    <w:p w:rsidR="00A41F83" w:rsidP="0009378A" w14:paraId="036FCBC6" w14:textId="77777777">
      <w:pPr>
        <w:rPr>
          <w:sz w:val="24"/>
          <w:szCs w:val="24"/>
        </w:rPr>
      </w:pPr>
    </w:p>
    <w:p w:rsidR="00E94EC6" w:rsidP="0009378A" w14:paraId="30B9EFCF" w14:textId="77777777">
      <w:pPr>
        <w:rPr>
          <w:sz w:val="24"/>
          <w:szCs w:val="24"/>
        </w:rPr>
      </w:pPr>
    </w:p>
    <w:p w:rsidR="00E94EC6" w:rsidP="0009378A" w14:paraId="55D597D0" w14:textId="77777777">
      <w:pPr>
        <w:rPr>
          <w:sz w:val="24"/>
          <w:szCs w:val="24"/>
        </w:rPr>
      </w:pPr>
    </w:p>
    <w:p w:rsidR="00E94EC6" w:rsidP="0009378A" w14:paraId="4187FB45" w14:textId="77777777">
      <w:pPr>
        <w:rPr>
          <w:sz w:val="24"/>
          <w:szCs w:val="24"/>
        </w:rPr>
      </w:pPr>
    </w:p>
    <w:p w:rsidR="00E94EC6" w:rsidP="0009378A" w14:paraId="01B50E9C" w14:textId="77777777">
      <w:pPr>
        <w:rPr>
          <w:sz w:val="24"/>
          <w:szCs w:val="24"/>
        </w:rPr>
      </w:pPr>
    </w:p>
    <w:p w:rsidR="00E94EC6" w:rsidP="00E94EC6" w14:paraId="7608640B" w14:textId="77777777">
      <w:pPr>
        <w:widowControl w:val="0"/>
        <w:autoSpaceDE w:val="0"/>
        <w:autoSpaceDN w:val="0"/>
        <w:spacing w:before="79"/>
        <w:ind w:left="1676" w:right="1677"/>
        <w:jc w:val="center"/>
        <w:rPr>
          <w:rFonts w:ascii="Times New Roman" w:eastAsia="Times New Roman" w:hAnsi="Times New Roman" w:cs="Times New Roman"/>
          <w:b/>
          <w:spacing w:val="-2"/>
          <w:kern w:val="0"/>
          <w:sz w:val="24"/>
          <w14:ligatures w14:val="none"/>
        </w:rPr>
      </w:pPr>
      <w:r w:rsidRPr="00E94EC6">
        <w:rPr>
          <w:rFonts w:ascii="Times New Roman" w:eastAsia="Times New Roman" w:hAnsi="Times New Roman" w:cs="Times New Roman"/>
          <w:noProof/>
          <w:kern w:val="0"/>
          <w:highlight w:val="green"/>
          <w14:ligatures w14:val="none"/>
        </w:rPr>
        <mc:AlternateContent>
          <mc:Choice Requires="wpg">
            <w:drawing>
              <wp:anchor distT="0" distB="0" distL="114300" distR="114300" simplePos="0" relativeHeight="251672576" behindDoc="1" locked="0" layoutInCell="1" allowOverlap="1">
                <wp:simplePos x="0" y="0"/>
                <wp:positionH relativeFrom="page">
                  <wp:posOffset>5637530</wp:posOffset>
                </wp:positionH>
                <wp:positionV relativeFrom="paragraph">
                  <wp:posOffset>231775</wp:posOffset>
                </wp:positionV>
                <wp:extent cx="38100" cy="673735"/>
                <wp:effectExtent l="0" t="0" r="0" b="0"/>
                <wp:wrapNone/>
                <wp:docPr id="20" name="docshapegroup43"/>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673735"/>
                          <a:chOff x="8878" y="365"/>
                          <a:chExt cx="60" cy="1061"/>
                        </a:xfrm>
                      </wpg:grpSpPr>
                      <pic:pic xmlns:pic="http://schemas.openxmlformats.org/drawingml/2006/picture">
                        <pic:nvPicPr>
                          <pic:cNvPr id="22" name="docshape44"/>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8877" y="365"/>
                            <a:ext cx="60"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docshape45"/>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8877" y="895"/>
                            <a:ext cx="60"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43" o:spid="_x0000_s1061" style="width:3pt;height:53.05pt;margin-top:18.25pt;margin-left:443.9pt;mso-position-horizontal-relative:page;position:absolute;z-index:-251642880" coordorigin="8878,365" coordsize="60,1061">
                <v:shape id="docshape44" o:spid="_x0000_s1062" type="#_x0000_t75" style="width:60;height:531;left:8877;mso-wrap-style:square;position:absolute;top:365;visibility:visible">
                  <v:imagedata r:id="rId35" o:title=""/>
                </v:shape>
                <v:shape id="docshape45" o:spid="_x0000_s1063" type="#_x0000_t75" style="width:60;height:531;left:8877;mso-wrap-style:square;position:absolute;top:895;visibility:visible">
                  <v:imagedata r:id="rId42" o:title=""/>
                </v:shape>
              </v:group>
            </w:pict>
          </mc:Fallback>
        </mc:AlternateContent>
      </w:r>
      <w:r w:rsidRPr="00E94EC6">
        <w:rPr>
          <w:rFonts w:ascii="Times New Roman" w:eastAsia="Times New Roman" w:hAnsi="Times New Roman" w:cs="Times New Roman"/>
          <w:b/>
          <w:kern w:val="0"/>
          <w:sz w:val="24"/>
          <w:highlight w:val="green"/>
          <w14:ligatures w14:val="none"/>
        </w:rPr>
        <w:t>Estimated</w:t>
      </w:r>
      <w:r w:rsidRPr="00E94EC6">
        <w:rPr>
          <w:rFonts w:ascii="Times New Roman" w:eastAsia="Times New Roman" w:hAnsi="Times New Roman" w:cs="Times New Roman"/>
          <w:b/>
          <w:spacing w:val="-5"/>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Teaching</w:t>
      </w:r>
      <w:r w:rsidRPr="00E94EC6">
        <w:rPr>
          <w:rFonts w:ascii="Times New Roman" w:eastAsia="Times New Roman" w:hAnsi="Times New Roman" w:cs="Times New Roman"/>
          <w:b/>
          <w:spacing w:val="-2"/>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Hospital</w:t>
      </w:r>
      <w:r w:rsidRPr="00E94EC6">
        <w:rPr>
          <w:rFonts w:ascii="Times New Roman" w:eastAsia="Times New Roman" w:hAnsi="Times New Roman" w:cs="Times New Roman"/>
          <w:b/>
          <w:spacing w:val="-2"/>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Burden</w:t>
      </w:r>
      <w:r w:rsidRPr="00E94EC6">
        <w:rPr>
          <w:rFonts w:ascii="Times New Roman" w:eastAsia="Times New Roman" w:hAnsi="Times New Roman" w:cs="Times New Roman"/>
          <w:b/>
          <w:spacing w:val="-4"/>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by</w:t>
      </w:r>
      <w:r w:rsidRPr="00E94EC6">
        <w:rPr>
          <w:rFonts w:ascii="Times New Roman" w:eastAsia="Times New Roman" w:hAnsi="Times New Roman" w:cs="Times New Roman"/>
          <w:b/>
          <w:spacing w:val="-2"/>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Process</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spacing w:val="-2"/>
          <w:kern w:val="0"/>
          <w:sz w:val="24"/>
          <w:highlight w:val="green"/>
          <w14:ligatures w14:val="none"/>
        </w:rPr>
        <w:t>(Hours)</w:t>
      </w:r>
    </w:p>
    <w:p w:rsidR="001F2359" w:rsidP="00E94EC6" w14:paraId="0F8F196D" w14:textId="77777777">
      <w:pPr>
        <w:widowControl w:val="0"/>
        <w:autoSpaceDE w:val="0"/>
        <w:autoSpaceDN w:val="0"/>
        <w:spacing w:before="79"/>
        <w:ind w:left="1676" w:right="1677"/>
        <w:jc w:val="center"/>
        <w:rPr>
          <w:rFonts w:ascii="Times New Roman" w:eastAsia="Times New Roman" w:hAnsi="Times New Roman" w:cs="Times New Roman"/>
          <w:b/>
          <w:spacing w:val="-2"/>
          <w:kern w:val="0"/>
          <w:sz w:val="24"/>
          <w14:ligatures w14:val="none"/>
        </w:rPr>
      </w:pPr>
    </w:p>
    <w:tbl>
      <w:tblPr>
        <w:tblW w:w="5000" w:type="pct"/>
        <w:tblLook w:val="04A0"/>
      </w:tblPr>
      <w:tblGrid>
        <w:gridCol w:w="2259"/>
        <w:gridCol w:w="1273"/>
        <w:gridCol w:w="1067"/>
        <w:gridCol w:w="1067"/>
        <w:gridCol w:w="1070"/>
        <w:gridCol w:w="1067"/>
        <w:gridCol w:w="1070"/>
        <w:gridCol w:w="1067"/>
        <w:gridCol w:w="1071"/>
        <w:gridCol w:w="1068"/>
        <w:gridCol w:w="1071"/>
      </w:tblGrid>
      <w:tr w14:paraId="000A7397" w14:textId="77777777" w:rsidTr="001F2359">
        <w:tblPrEx>
          <w:tblW w:w="5000" w:type="pct"/>
          <w:tblLook w:val="04A0"/>
        </w:tblPrEx>
        <w:trPr>
          <w:trHeight w:val="290"/>
        </w:trPr>
        <w:tc>
          <w:tcPr>
            <w:tcW w:w="8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4EB62E1F"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3"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3E144297" w14:textId="77777777">
            <w:pPr>
              <w:jc w:val="center"/>
              <w:rPr>
                <w:rFonts w:ascii="Arial" w:eastAsia="Times New Roman" w:hAnsi="Arial" w:cs="Arial"/>
                <w:b/>
                <w:bCs/>
                <w:kern w:val="0"/>
                <w:sz w:val="20"/>
                <w:szCs w:val="20"/>
              </w:rPr>
            </w:pPr>
            <w:r w:rsidRPr="001F2359">
              <w:rPr>
                <w:rFonts w:ascii="Arial" w:eastAsia="Times New Roman" w:hAnsi="Arial" w:cs="Arial"/>
                <w:b/>
                <w:bCs/>
                <w:kern w:val="0"/>
                <w:sz w:val="20"/>
                <w:szCs w:val="20"/>
              </w:rPr>
              <w:t>Labor</w:t>
            </w:r>
          </w:p>
        </w:tc>
        <w:tc>
          <w:tcPr>
            <w:tcW w:w="413"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1F2359" w:rsidRPr="001F2359" w:rsidP="001F2359" w14:paraId="2A4B60D7" w14:textId="77777777">
            <w:pPr>
              <w:jc w:val="center"/>
              <w:rPr>
                <w:rFonts w:ascii="Arial" w:eastAsia="Times New Roman" w:hAnsi="Arial" w:cs="Arial"/>
                <w:b/>
                <w:bCs/>
                <w:kern w:val="0"/>
                <w:sz w:val="20"/>
                <w:szCs w:val="20"/>
              </w:rPr>
            </w:pPr>
            <w:r w:rsidRPr="001F2359">
              <w:rPr>
                <w:rFonts w:ascii="Arial" w:eastAsia="Times New Roman" w:hAnsi="Arial" w:cs="Arial"/>
                <w:b/>
                <w:bCs/>
                <w:kern w:val="0"/>
                <w:sz w:val="20"/>
                <w:szCs w:val="20"/>
              </w:rPr>
              <w:t>FTEs per Hospital</w:t>
            </w:r>
          </w:p>
        </w:tc>
        <w:tc>
          <w:tcPr>
            <w:tcW w:w="827"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28CEE49C"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2025</w:t>
            </w:r>
          </w:p>
        </w:tc>
        <w:tc>
          <w:tcPr>
            <w:tcW w:w="827"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2424F99C"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2026</w:t>
            </w:r>
          </w:p>
        </w:tc>
        <w:tc>
          <w:tcPr>
            <w:tcW w:w="827"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39888D58"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2027</w:t>
            </w:r>
          </w:p>
        </w:tc>
        <w:tc>
          <w:tcPr>
            <w:tcW w:w="827" w:type="pct"/>
            <w:gridSpan w:val="2"/>
            <w:tcBorders>
              <w:top w:val="single" w:sz="4" w:space="0" w:color="auto"/>
              <w:left w:val="nil"/>
              <w:bottom w:val="single" w:sz="4" w:space="0" w:color="auto"/>
              <w:right w:val="single" w:sz="4" w:space="0" w:color="000000"/>
            </w:tcBorders>
            <w:shd w:val="clear" w:color="000000" w:fill="A6A6A6"/>
            <w:vAlign w:val="center"/>
            <w:hideMark/>
          </w:tcPr>
          <w:p w:rsidR="001F2359" w:rsidRPr="001F2359" w:rsidP="001F2359" w14:paraId="46A3413C"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2028</w:t>
            </w:r>
          </w:p>
        </w:tc>
      </w:tr>
      <w:tr w14:paraId="148318D2" w14:textId="77777777" w:rsidTr="001F2359">
        <w:tblPrEx>
          <w:tblW w:w="5000" w:type="pct"/>
          <w:tblLook w:val="04A0"/>
        </w:tblPrEx>
        <w:trPr>
          <w:trHeight w:val="290"/>
        </w:trPr>
        <w:tc>
          <w:tcPr>
            <w:tcW w:w="866"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2C0124B3" w14:textId="77777777">
            <w:pPr>
              <w:rPr>
                <w:rFonts w:ascii="Arial" w:eastAsia="Times New Roman" w:hAnsi="Arial" w:cs="Arial"/>
                <w:b/>
                <w:bCs/>
                <w:kern w:val="0"/>
                <w:sz w:val="20"/>
                <w:szCs w:val="20"/>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42E9AD63" w14:textId="77777777">
            <w:pPr>
              <w:rPr>
                <w:rFonts w:ascii="Arial" w:eastAsia="Times New Roman" w:hAnsi="Arial" w:cs="Arial"/>
                <w:b/>
                <w:bCs/>
                <w:kern w:val="0"/>
                <w:sz w:val="20"/>
                <w:szCs w:val="20"/>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rsidR="001F2359" w:rsidRPr="001F2359" w:rsidP="001F2359" w14:paraId="19AD8596" w14:textId="77777777">
            <w:pPr>
              <w:rPr>
                <w:rFonts w:ascii="Arial" w:eastAsia="Times New Roman" w:hAnsi="Arial" w:cs="Arial"/>
                <w:b/>
                <w:bCs/>
                <w:kern w:val="0"/>
                <w:sz w:val="20"/>
                <w:szCs w:val="20"/>
              </w:rPr>
            </w:pPr>
          </w:p>
        </w:tc>
        <w:tc>
          <w:tcPr>
            <w:tcW w:w="413" w:type="pct"/>
            <w:tcBorders>
              <w:top w:val="nil"/>
              <w:left w:val="nil"/>
              <w:bottom w:val="nil"/>
              <w:right w:val="single" w:sz="4" w:space="0" w:color="auto"/>
            </w:tcBorders>
            <w:shd w:val="clear" w:color="000000" w:fill="A6A6A6"/>
            <w:vAlign w:val="center"/>
            <w:hideMark/>
          </w:tcPr>
          <w:p w:rsidR="001F2359" w:rsidRPr="001F2359" w:rsidP="001F2359" w14:paraId="30EA7E1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413" w:type="pct"/>
            <w:tcBorders>
              <w:top w:val="nil"/>
              <w:left w:val="nil"/>
              <w:bottom w:val="nil"/>
              <w:right w:val="single" w:sz="4" w:space="0" w:color="auto"/>
            </w:tcBorders>
            <w:shd w:val="clear" w:color="000000" w:fill="A6A6A6"/>
            <w:vAlign w:val="center"/>
            <w:hideMark/>
          </w:tcPr>
          <w:p w:rsidR="001F2359" w:rsidRPr="001F2359" w:rsidP="001F2359" w14:paraId="2EF34352"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413" w:type="pct"/>
            <w:tcBorders>
              <w:top w:val="nil"/>
              <w:left w:val="nil"/>
              <w:bottom w:val="nil"/>
              <w:right w:val="single" w:sz="4" w:space="0" w:color="auto"/>
            </w:tcBorders>
            <w:shd w:val="clear" w:color="000000" w:fill="A6A6A6"/>
            <w:vAlign w:val="center"/>
            <w:hideMark/>
          </w:tcPr>
          <w:p w:rsidR="001F2359" w:rsidRPr="001F2359" w:rsidP="001F2359" w14:paraId="456A5EE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413" w:type="pct"/>
            <w:tcBorders>
              <w:top w:val="nil"/>
              <w:left w:val="nil"/>
              <w:bottom w:val="nil"/>
              <w:right w:val="single" w:sz="4" w:space="0" w:color="auto"/>
            </w:tcBorders>
            <w:shd w:val="clear" w:color="000000" w:fill="A6A6A6"/>
            <w:vAlign w:val="center"/>
            <w:hideMark/>
          </w:tcPr>
          <w:p w:rsidR="001F2359" w:rsidRPr="001F2359" w:rsidP="001F2359" w14:paraId="1CC7B40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413" w:type="pct"/>
            <w:tcBorders>
              <w:top w:val="nil"/>
              <w:left w:val="nil"/>
              <w:bottom w:val="nil"/>
              <w:right w:val="single" w:sz="4" w:space="0" w:color="auto"/>
            </w:tcBorders>
            <w:shd w:val="clear" w:color="000000" w:fill="A6A6A6"/>
            <w:vAlign w:val="center"/>
            <w:hideMark/>
          </w:tcPr>
          <w:p w:rsidR="001F2359" w:rsidRPr="001F2359" w:rsidP="001F2359" w14:paraId="3451A6B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413" w:type="pct"/>
            <w:tcBorders>
              <w:top w:val="nil"/>
              <w:left w:val="nil"/>
              <w:bottom w:val="nil"/>
              <w:right w:val="single" w:sz="4" w:space="0" w:color="auto"/>
            </w:tcBorders>
            <w:shd w:val="clear" w:color="000000" w:fill="A6A6A6"/>
            <w:vAlign w:val="center"/>
            <w:hideMark/>
          </w:tcPr>
          <w:p w:rsidR="001F2359" w:rsidRPr="001F2359" w:rsidP="001F2359" w14:paraId="3B767DB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c>
          <w:tcPr>
            <w:tcW w:w="413" w:type="pct"/>
            <w:tcBorders>
              <w:top w:val="nil"/>
              <w:left w:val="nil"/>
              <w:bottom w:val="nil"/>
              <w:right w:val="single" w:sz="4" w:space="0" w:color="auto"/>
            </w:tcBorders>
            <w:shd w:val="clear" w:color="000000" w:fill="A6A6A6"/>
            <w:vAlign w:val="center"/>
            <w:hideMark/>
          </w:tcPr>
          <w:p w:rsidR="001F2359" w:rsidRPr="001F2359" w:rsidP="001F2359" w14:paraId="4BC1EC9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xml:space="preserve"> Total Hours</w:t>
            </w:r>
          </w:p>
        </w:tc>
        <w:tc>
          <w:tcPr>
            <w:tcW w:w="413" w:type="pct"/>
            <w:tcBorders>
              <w:top w:val="nil"/>
              <w:left w:val="nil"/>
              <w:bottom w:val="nil"/>
              <w:right w:val="single" w:sz="4" w:space="0" w:color="auto"/>
            </w:tcBorders>
            <w:shd w:val="clear" w:color="000000" w:fill="A6A6A6"/>
            <w:vAlign w:val="center"/>
            <w:hideMark/>
          </w:tcPr>
          <w:p w:rsidR="001F2359" w:rsidRPr="001F2359" w:rsidP="001F2359" w14:paraId="699F04A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Hours per FTE</w:t>
            </w:r>
          </w:p>
        </w:tc>
      </w:tr>
      <w:tr w14:paraId="46EC4BB0" w14:textId="77777777" w:rsidTr="001F2359">
        <w:tblPrEx>
          <w:tblW w:w="5000" w:type="pct"/>
          <w:tblLook w:val="04A0"/>
        </w:tblPrEx>
        <w:trPr>
          <w:trHeight w:val="290"/>
        </w:trPr>
        <w:tc>
          <w:tcPr>
            <w:tcW w:w="866" w:type="pct"/>
            <w:tcBorders>
              <w:top w:val="single" w:sz="4" w:space="0" w:color="auto"/>
              <w:left w:val="single" w:sz="4" w:space="0" w:color="auto"/>
              <w:bottom w:val="single" w:sz="4" w:space="0" w:color="auto"/>
              <w:right w:val="nil"/>
            </w:tcBorders>
            <w:shd w:val="clear" w:color="000000" w:fill="D9D9D9"/>
            <w:vAlign w:val="center"/>
            <w:hideMark/>
          </w:tcPr>
          <w:p w:rsidR="001F2359" w:rsidRPr="001F2359" w:rsidP="001F2359" w14:paraId="045BFE12"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Registration</w:t>
            </w:r>
          </w:p>
        </w:tc>
        <w:tc>
          <w:tcPr>
            <w:tcW w:w="413" w:type="pct"/>
            <w:tcBorders>
              <w:top w:val="single" w:sz="4" w:space="0" w:color="auto"/>
              <w:left w:val="nil"/>
              <w:bottom w:val="single" w:sz="4" w:space="0" w:color="auto"/>
              <w:right w:val="nil"/>
            </w:tcBorders>
            <w:shd w:val="clear" w:color="000000" w:fill="D9D9D9"/>
            <w:vAlign w:val="center"/>
            <w:hideMark/>
          </w:tcPr>
          <w:p w:rsidR="001F2359" w:rsidRPr="001F2359" w:rsidP="001F2359" w14:paraId="582E9A7B"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3" w:type="pct"/>
            <w:tcBorders>
              <w:top w:val="single" w:sz="4" w:space="0" w:color="auto"/>
              <w:left w:val="nil"/>
              <w:bottom w:val="single" w:sz="4" w:space="0" w:color="auto"/>
              <w:right w:val="nil"/>
            </w:tcBorders>
            <w:shd w:val="clear" w:color="000000" w:fill="D9D9D9"/>
            <w:vAlign w:val="center"/>
            <w:hideMark/>
          </w:tcPr>
          <w:p w:rsidR="001F2359" w:rsidRPr="001F2359" w:rsidP="001F2359" w14:paraId="0EE94564"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3" w:type="pct"/>
            <w:tcBorders>
              <w:top w:val="single" w:sz="4" w:space="0" w:color="auto"/>
              <w:left w:val="nil"/>
              <w:bottom w:val="single" w:sz="4" w:space="0" w:color="auto"/>
              <w:right w:val="nil"/>
            </w:tcBorders>
            <w:shd w:val="clear" w:color="000000" w:fill="D9D9D9"/>
            <w:vAlign w:val="center"/>
            <w:hideMark/>
          </w:tcPr>
          <w:p w:rsidR="001F2359" w:rsidRPr="001F2359" w:rsidP="001F2359" w14:paraId="2617C59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4" w:space="0" w:color="auto"/>
              <w:left w:val="nil"/>
              <w:bottom w:val="single" w:sz="4" w:space="0" w:color="auto"/>
              <w:right w:val="nil"/>
            </w:tcBorders>
            <w:shd w:val="clear" w:color="000000" w:fill="D9D9D9"/>
            <w:vAlign w:val="center"/>
            <w:hideMark/>
          </w:tcPr>
          <w:p w:rsidR="001F2359" w:rsidRPr="001F2359" w:rsidP="001F2359" w14:paraId="7904683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4" w:space="0" w:color="auto"/>
              <w:left w:val="nil"/>
              <w:bottom w:val="single" w:sz="4" w:space="0" w:color="auto"/>
              <w:right w:val="nil"/>
            </w:tcBorders>
            <w:shd w:val="clear" w:color="000000" w:fill="D9D9D9"/>
            <w:vAlign w:val="center"/>
            <w:hideMark/>
          </w:tcPr>
          <w:p w:rsidR="001F2359" w:rsidRPr="001F2359" w:rsidP="001F2359" w14:paraId="391F7D9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4" w:space="0" w:color="auto"/>
              <w:left w:val="nil"/>
              <w:bottom w:val="single" w:sz="4" w:space="0" w:color="auto"/>
              <w:right w:val="nil"/>
            </w:tcBorders>
            <w:shd w:val="clear" w:color="000000" w:fill="D9D9D9"/>
            <w:vAlign w:val="center"/>
            <w:hideMark/>
          </w:tcPr>
          <w:p w:rsidR="001F2359" w:rsidRPr="001F2359" w:rsidP="001F2359" w14:paraId="0822FCA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4" w:space="0" w:color="auto"/>
              <w:left w:val="nil"/>
              <w:bottom w:val="single" w:sz="4" w:space="0" w:color="auto"/>
              <w:right w:val="nil"/>
            </w:tcBorders>
            <w:shd w:val="clear" w:color="000000" w:fill="D9D9D9"/>
            <w:vAlign w:val="center"/>
            <w:hideMark/>
          </w:tcPr>
          <w:p w:rsidR="001F2359" w:rsidRPr="001F2359" w:rsidP="001F2359" w14:paraId="4144505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4" w:space="0" w:color="auto"/>
              <w:left w:val="nil"/>
              <w:bottom w:val="single" w:sz="4" w:space="0" w:color="auto"/>
              <w:right w:val="nil"/>
            </w:tcBorders>
            <w:shd w:val="clear" w:color="000000" w:fill="D9D9D9"/>
            <w:vAlign w:val="center"/>
            <w:hideMark/>
          </w:tcPr>
          <w:p w:rsidR="001F2359" w:rsidRPr="001F2359" w:rsidP="001F2359" w14:paraId="74CBDF9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4" w:space="0" w:color="auto"/>
              <w:left w:val="nil"/>
              <w:bottom w:val="single" w:sz="4" w:space="0" w:color="auto"/>
              <w:right w:val="nil"/>
            </w:tcBorders>
            <w:shd w:val="clear" w:color="000000" w:fill="D9D9D9"/>
            <w:vAlign w:val="center"/>
            <w:hideMark/>
          </w:tcPr>
          <w:p w:rsidR="001F2359" w:rsidRPr="001F2359" w:rsidP="001F2359" w14:paraId="4C4E967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4" w:space="0" w:color="auto"/>
              <w:left w:val="nil"/>
              <w:bottom w:val="single" w:sz="4" w:space="0" w:color="auto"/>
              <w:right w:val="single" w:sz="4" w:space="0" w:color="auto"/>
            </w:tcBorders>
            <w:shd w:val="clear" w:color="000000" w:fill="D9D9D9"/>
            <w:vAlign w:val="center"/>
            <w:hideMark/>
          </w:tcPr>
          <w:p w:rsidR="001F2359" w:rsidRPr="001F2359" w:rsidP="001F2359" w14:paraId="7DEEA2E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6E4AEAD4" w14:textId="77777777" w:rsidTr="001F2359">
        <w:tblPrEx>
          <w:tblW w:w="5000" w:type="pct"/>
          <w:tblLook w:val="04A0"/>
        </w:tblPrEx>
        <w:trPr>
          <w:trHeight w:val="290"/>
        </w:trPr>
        <w:tc>
          <w:tcPr>
            <w:tcW w:w="866"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72207BC5"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Registration - Confirm</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633936CA"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Compliance</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24F7D7E6"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53225757"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614</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677D74B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52F2FDE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614</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4F03389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499F0978"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614</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753B09C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74F3C2B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614</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46816D4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r>
      <w:tr w14:paraId="0F97D8A2" w14:textId="77777777" w:rsidTr="001F2359">
        <w:tblPrEx>
          <w:tblW w:w="5000" w:type="pct"/>
          <w:tblLook w:val="04A0"/>
        </w:tblPrEx>
        <w:trPr>
          <w:trHeight w:val="300"/>
        </w:trPr>
        <w:tc>
          <w:tcPr>
            <w:tcW w:w="866" w:type="pct"/>
            <w:tcBorders>
              <w:top w:val="nil"/>
              <w:left w:val="single" w:sz="4" w:space="0" w:color="auto"/>
              <w:bottom w:val="nil"/>
              <w:right w:val="single" w:sz="4" w:space="0" w:color="auto"/>
            </w:tcBorders>
            <w:shd w:val="clear" w:color="000000" w:fill="FFFFFF"/>
            <w:vAlign w:val="center"/>
            <w:hideMark/>
          </w:tcPr>
          <w:p w:rsidR="001F2359" w:rsidRPr="001F2359" w:rsidP="001F2359" w14:paraId="4B1FA846"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Registration - Support</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18875694"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1B113ABE"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7F074FB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614</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568AA86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206C423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614</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743582B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43E5541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614</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4FD6EE0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0377A625"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614</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202D941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0.5</w:t>
            </w:r>
          </w:p>
        </w:tc>
      </w:tr>
      <w:tr w14:paraId="213DAD6C" w14:textId="77777777" w:rsidTr="001F2359">
        <w:tblPrEx>
          <w:tblW w:w="5000" w:type="pct"/>
          <w:tblLook w:val="04A0"/>
        </w:tblPrEx>
        <w:trPr>
          <w:trHeight w:val="300"/>
        </w:trPr>
        <w:tc>
          <w:tcPr>
            <w:tcW w:w="866"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4F5E65E3"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377A7A7"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067AAFA"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41715A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1,227</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4A6A9E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1.0</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8D0843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1,227</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26C291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1.0</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A71104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1,227</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E8B359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1.0</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D94813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1,227</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52D986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1.0</w:t>
            </w:r>
          </w:p>
        </w:tc>
      </w:tr>
      <w:tr w14:paraId="30154790" w14:textId="77777777" w:rsidTr="001F2359">
        <w:tblPrEx>
          <w:tblW w:w="5000" w:type="pct"/>
          <w:tblLook w:val="04A0"/>
        </w:tblPrEx>
        <w:trPr>
          <w:trHeight w:val="290"/>
        </w:trPr>
        <w:tc>
          <w:tcPr>
            <w:tcW w:w="866" w:type="pct"/>
            <w:tcBorders>
              <w:top w:val="nil"/>
              <w:left w:val="single" w:sz="4" w:space="0" w:color="auto"/>
              <w:bottom w:val="single" w:sz="4" w:space="0" w:color="auto"/>
              <w:right w:val="nil"/>
            </w:tcBorders>
            <w:shd w:val="clear" w:color="000000" w:fill="D9D9D9"/>
            <w:vAlign w:val="center"/>
            <w:hideMark/>
          </w:tcPr>
          <w:p w:rsidR="001F2359" w:rsidRPr="001F2359" w:rsidP="001F2359" w14:paraId="5632CC91"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Review</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75DEC9B0"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7EEC5E2B"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4CE593E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1E68D22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3651E61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7EF52A11"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1E5BB7F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3FADB79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066886BB"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single" w:sz="4" w:space="0" w:color="auto"/>
            </w:tcBorders>
            <w:shd w:val="clear" w:color="000000" w:fill="D9D9D9"/>
            <w:vAlign w:val="center"/>
            <w:hideMark/>
          </w:tcPr>
          <w:p w:rsidR="001F2359" w:rsidRPr="001F2359" w:rsidP="001F2359" w14:paraId="73055ED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61174ECE" w14:textId="77777777" w:rsidTr="001F2359">
        <w:tblPrEx>
          <w:tblW w:w="5000" w:type="pct"/>
          <w:tblLook w:val="04A0"/>
        </w:tblPrEx>
        <w:trPr>
          <w:trHeight w:val="290"/>
        </w:trPr>
        <w:tc>
          <w:tcPr>
            <w:tcW w:w="866"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3B671BC8"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Review - Compliance Officer</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7DA19188"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Compliance</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3A59125B"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062201F5"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375</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61B1BFC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7B1678A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386</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282060B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7D2AF44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398</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73E9BFD9"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6971DE7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410</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506F839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r>
      <w:tr w14:paraId="6CB2D88F" w14:textId="77777777" w:rsidTr="001F2359">
        <w:tblPrEx>
          <w:tblW w:w="5000" w:type="pct"/>
          <w:tblLook w:val="04A0"/>
        </w:tblPrEx>
        <w:trPr>
          <w:trHeight w:val="300"/>
        </w:trPr>
        <w:tc>
          <w:tcPr>
            <w:tcW w:w="866" w:type="pct"/>
            <w:tcBorders>
              <w:top w:val="nil"/>
              <w:left w:val="single" w:sz="4" w:space="0" w:color="auto"/>
              <w:bottom w:val="nil"/>
              <w:right w:val="single" w:sz="4" w:space="0" w:color="auto"/>
            </w:tcBorders>
            <w:shd w:val="clear" w:color="000000" w:fill="FFFFFF"/>
            <w:vAlign w:val="center"/>
            <w:hideMark/>
          </w:tcPr>
          <w:p w:rsidR="001F2359" w:rsidRPr="001F2359" w:rsidP="001F2359" w14:paraId="56371BB6"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Review - Support</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1B2EFE05"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74D3C4AE"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7B2D304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375</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0FA1474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3938D0B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386</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53AB55AB"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6F02578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398</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47E426FD"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16B88F0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410</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4154C914"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0.3</w:t>
            </w:r>
          </w:p>
        </w:tc>
      </w:tr>
      <w:tr w14:paraId="52CF1171" w14:textId="77777777" w:rsidTr="001F2359">
        <w:tblPrEx>
          <w:tblW w:w="5000" w:type="pct"/>
          <w:tblLook w:val="04A0"/>
        </w:tblPrEx>
        <w:trPr>
          <w:trHeight w:val="300"/>
        </w:trPr>
        <w:tc>
          <w:tcPr>
            <w:tcW w:w="866"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242ACD0D"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909432B"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3627B20"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41A3E6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750</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DDA10ED"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0.6</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1C81D73"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772</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51EBE5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0.6</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777CE8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796</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A3A746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0.6</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F911E3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820</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D41DD2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0.7</w:t>
            </w:r>
          </w:p>
        </w:tc>
      </w:tr>
      <w:tr w14:paraId="7A530C2F" w14:textId="77777777" w:rsidTr="001F2359">
        <w:tblPrEx>
          <w:tblW w:w="5000" w:type="pct"/>
          <w:tblLook w:val="04A0"/>
        </w:tblPrEx>
        <w:trPr>
          <w:trHeight w:val="290"/>
        </w:trPr>
        <w:tc>
          <w:tcPr>
            <w:tcW w:w="866" w:type="pct"/>
            <w:tcBorders>
              <w:top w:val="nil"/>
              <w:left w:val="single" w:sz="4" w:space="0" w:color="auto"/>
              <w:bottom w:val="single" w:sz="4" w:space="0" w:color="auto"/>
              <w:right w:val="nil"/>
            </w:tcBorders>
            <w:shd w:val="clear" w:color="000000" w:fill="D9D9D9"/>
            <w:vAlign w:val="center"/>
            <w:hideMark/>
          </w:tcPr>
          <w:p w:rsidR="001F2359" w:rsidRPr="001F2359" w:rsidP="001F2359" w14:paraId="6CDCECD2"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Dispute Resolution</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72762D25"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3AAEE432" w14:textId="77777777">
            <w:pPr>
              <w:rPr>
                <w:rFonts w:ascii="Arial" w:eastAsia="Times New Roman" w:hAnsi="Arial" w:cs="Arial"/>
                <w:b/>
                <w:bCs/>
                <w:kern w:val="0"/>
                <w:sz w:val="20"/>
                <w:szCs w:val="20"/>
              </w:rPr>
            </w:pPr>
            <w:r w:rsidRPr="001F2359">
              <w:rPr>
                <w:rFonts w:ascii="Arial" w:eastAsia="Times New Roman" w:hAnsi="Arial" w:cs="Arial"/>
                <w:b/>
                <w:bCs/>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62752076"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426B47F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28B4238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21C2A06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429013B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2C502E57"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nil"/>
            </w:tcBorders>
            <w:shd w:val="clear" w:color="000000" w:fill="D9D9D9"/>
            <w:vAlign w:val="center"/>
            <w:hideMark/>
          </w:tcPr>
          <w:p w:rsidR="001F2359" w:rsidRPr="001F2359" w:rsidP="001F2359" w14:paraId="1B0E8C8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single" w:sz="4" w:space="0" w:color="auto"/>
            </w:tcBorders>
            <w:shd w:val="clear" w:color="000000" w:fill="D9D9D9"/>
            <w:vAlign w:val="center"/>
            <w:hideMark/>
          </w:tcPr>
          <w:p w:rsidR="001F2359" w:rsidRPr="001F2359" w:rsidP="001F2359" w14:paraId="1833125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r>
      <w:tr w14:paraId="2EEAB19E" w14:textId="77777777" w:rsidTr="001F2359">
        <w:tblPrEx>
          <w:tblW w:w="5000" w:type="pct"/>
          <w:tblLook w:val="04A0"/>
        </w:tblPrEx>
        <w:trPr>
          <w:trHeight w:val="290"/>
        </w:trPr>
        <w:tc>
          <w:tcPr>
            <w:tcW w:w="866"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5F0767F3"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Dispute - Compliance Officer</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3A2BBF4D"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Compliance</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3B56C7A3"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0B3589D1"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1,439</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1FF4C2F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1.2</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0BE90FE6"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1,482</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07138F9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1.2</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1477A38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1,526</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4CC9B44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1.2</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71151A9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1,572</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51AB2D0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1.3</w:t>
            </w:r>
          </w:p>
        </w:tc>
      </w:tr>
      <w:tr w14:paraId="5F5E6D09" w14:textId="77777777" w:rsidTr="001F2359">
        <w:tblPrEx>
          <w:tblW w:w="5000" w:type="pct"/>
          <w:tblLook w:val="04A0"/>
        </w:tblPrEx>
        <w:trPr>
          <w:trHeight w:val="300"/>
        </w:trPr>
        <w:tc>
          <w:tcPr>
            <w:tcW w:w="866" w:type="pct"/>
            <w:tcBorders>
              <w:top w:val="nil"/>
              <w:left w:val="single" w:sz="4" w:space="0" w:color="auto"/>
              <w:bottom w:val="nil"/>
              <w:right w:val="single" w:sz="4" w:space="0" w:color="auto"/>
            </w:tcBorders>
            <w:shd w:val="clear" w:color="000000" w:fill="FFFFFF"/>
            <w:vAlign w:val="center"/>
            <w:hideMark/>
          </w:tcPr>
          <w:p w:rsidR="001F2359" w:rsidRPr="001F2359" w:rsidP="001F2359" w14:paraId="7CACD8F4" w14:textId="77777777">
            <w:pP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Dispute - Support</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0E0C11B0"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Support Staff</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000F48F6" w14:textId="77777777">
            <w:pPr>
              <w:jc w:val="center"/>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1</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656EA56F"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719</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60CD89A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0.6</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4826126C"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741</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779D9BC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0.6</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746D8292"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763</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28370943"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0.6</w:t>
            </w:r>
          </w:p>
        </w:tc>
        <w:tc>
          <w:tcPr>
            <w:tcW w:w="413" w:type="pct"/>
            <w:tcBorders>
              <w:top w:val="nil"/>
              <w:left w:val="nil"/>
              <w:bottom w:val="nil"/>
              <w:right w:val="single" w:sz="4" w:space="0" w:color="auto"/>
            </w:tcBorders>
            <w:shd w:val="clear" w:color="000000" w:fill="FFFFFF"/>
            <w:vAlign w:val="center"/>
            <w:hideMark/>
          </w:tcPr>
          <w:p w:rsidR="001F2359" w:rsidRPr="001F2359" w:rsidP="001F2359" w14:paraId="626B0A4E"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786</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3F7750AA" w14:textId="77777777">
            <w:pPr>
              <w:jc w:val="right"/>
              <w:rPr>
                <w:rFonts w:ascii="Arial" w:eastAsia="Times New Roman" w:hAnsi="Arial" w:cs="Arial"/>
                <w:color w:val="000000"/>
                <w:kern w:val="0"/>
                <w:sz w:val="20"/>
                <w:szCs w:val="20"/>
              </w:rPr>
            </w:pPr>
            <w:r w:rsidRPr="001F2359">
              <w:rPr>
                <w:rFonts w:ascii="Arial" w:eastAsia="Times New Roman" w:hAnsi="Arial" w:cs="Arial"/>
                <w:color w:val="000000"/>
                <w:kern w:val="0"/>
                <w:sz w:val="20"/>
                <w:szCs w:val="20"/>
              </w:rPr>
              <w:t>0.6</w:t>
            </w:r>
          </w:p>
        </w:tc>
      </w:tr>
      <w:tr w14:paraId="6F944973" w14:textId="77777777" w:rsidTr="001F2359">
        <w:tblPrEx>
          <w:tblW w:w="5000" w:type="pct"/>
          <w:tblLook w:val="04A0"/>
        </w:tblPrEx>
        <w:trPr>
          <w:trHeight w:val="300"/>
        </w:trPr>
        <w:tc>
          <w:tcPr>
            <w:tcW w:w="866"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1F2359" w:rsidRPr="001F2359" w:rsidP="001F2359" w14:paraId="4489E5F5"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Subtotal</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947D339"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37F2F23"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1402E4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2,158</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63B339B" w14:textId="77777777">
            <w:pPr>
              <w:jc w:val="right"/>
              <w:rPr>
                <w:rFonts w:ascii="Arial" w:eastAsia="Times New Roman" w:hAnsi="Arial" w:cs="Arial"/>
                <w:b/>
                <w:bCs/>
                <w:kern w:val="0"/>
                <w:sz w:val="20"/>
                <w:szCs w:val="20"/>
              </w:rPr>
            </w:pPr>
            <w:r w:rsidRPr="001F2359">
              <w:rPr>
                <w:rFonts w:ascii="Arial" w:eastAsia="Times New Roman" w:hAnsi="Arial" w:cs="Arial"/>
                <w:b/>
                <w:bCs/>
                <w:kern w:val="0"/>
                <w:sz w:val="20"/>
                <w:szCs w:val="20"/>
              </w:rPr>
              <w:t>1.8</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837796E"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2,223</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33A4CAD" w14:textId="77777777">
            <w:pPr>
              <w:jc w:val="right"/>
              <w:rPr>
                <w:rFonts w:ascii="Arial" w:eastAsia="Times New Roman" w:hAnsi="Arial" w:cs="Arial"/>
                <w:b/>
                <w:bCs/>
                <w:kern w:val="0"/>
                <w:sz w:val="20"/>
                <w:szCs w:val="20"/>
              </w:rPr>
            </w:pPr>
            <w:r w:rsidRPr="001F2359">
              <w:rPr>
                <w:rFonts w:ascii="Arial" w:eastAsia="Times New Roman" w:hAnsi="Arial" w:cs="Arial"/>
                <w:b/>
                <w:bCs/>
                <w:kern w:val="0"/>
                <w:sz w:val="20"/>
                <w:szCs w:val="20"/>
              </w:rPr>
              <w:t>1.8</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E9C48E9"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2,289</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CA5F81A" w14:textId="77777777">
            <w:pPr>
              <w:jc w:val="right"/>
              <w:rPr>
                <w:rFonts w:ascii="Arial" w:eastAsia="Times New Roman" w:hAnsi="Arial" w:cs="Arial"/>
                <w:b/>
                <w:bCs/>
                <w:kern w:val="0"/>
                <w:sz w:val="20"/>
                <w:szCs w:val="20"/>
              </w:rPr>
            </w:pPr>
            <w:r w:rsidRPr="001F2359">
              <w:rPr>
                <w:rFonts w:ascii="Arial" w:eastAsia="Times New Roman" w:hAnsi="Arial" w:cs="Arial"/>
                <w:b/>
                <w:bCs/>
                <w:kern w:val="0"/>
                <w:sz w:val="20"/>
                <w:szCs w:val="20"/>
              </w:rPr>
              <w:t>1.9</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62BAEAC"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2,358</w:t>
            </w:r>
          </w:p>
        </w:tc>
        <w:tc>
          <w:tcPr>
            <w:tcW w:w="413" w:type="pct"/>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4D8E349" w14:textId="77777777">
            <w:pPr>
              <w:jc w:val="right"/>
              <w:rPr>
                <w:rFonts w:ascii="Arial" w:eastAsia="Times New Roman" w:hAnsi="Arial" w:cs="Arial"/>
                <w:b/>
                <w:bCs/>
                <w:kern w:val="0"/>
                <w:sz w:val="20"/>
                <w:szCs w:val="20"/>
              </w:rPr>
            </w:pPr>
            <w:r w:rsidRPr="001F2359">
              <w:rPr>
                <w:rFonts w:ascii="Arial" w:eastAsia="Times New Roman" w:hAnsi="Arial" w:cs="Arial"/>
                <w:b/>
                <w:bCs/>
                <w:kern w:val="0"/>
                <w:sz w:val="20"/>
                <w:szCs w:val="20"/>
              </w:rPr>
              <w:t>1.9</w:t>
            </w:r>
          </w:p>
        </w:tc>
      </w:tr>
      <w:tr w14:paraId="64FE0127" w14:textId="77777777" w:rsidTr="001F2359">
        <w:tblPrEx>
          <w:tblW w:w="5000" w:type="pct"/>
          <w:tblLook w:val="04A0"/>
        </w:tblPrEx>
        <w:trPr>
          <w:trHeight w:val="290"/>
        </w:trPr>
        <w:tc>
          <w:tcPr>
            <w:tcW w:w="866" w:type="pct"/>
            <w:tcBorders>
              <w:top w:val="nil"/>
              <w:left w:val="single" w:sz="4" w:space="0" w:color="auto"/>
              <w:bottom w:val="single" w:sz="4" w:space="0" w:color="auto"/>
              <w:right w:val="single" w:sz="4" w:space="0" w:color="auto"/>
            </w:tcBorders>
            <w:shd w:val="clear" w:color="000000" w:fill="FFFFFF"/>
            <w:vAlign w:val="center"/>
            <w:hideMark/>
          </w:tcPr>
          <w:p w:rsidR="001F2359" w:rsidRPr="001F2359" w:rsidP="001F2359" w14:paraId="26D2AA21" w14:textId="77777777">
            <w:pP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Total</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7AD57672"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6A2DF809" w14:textId="77777777">
            <w:pPr>
              <w:jc w:val="center"/>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 </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00915E9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4,135</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63E6A138"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3.4</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21C3BD6F"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4,222</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6D471354"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3.4</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5ABD6CB5"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4,312</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30004AE0"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3.5</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1645352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4,404</w:t>
            </w:r>
          </w:p>
        </w:tc>
        <w:tc>
          <w:tcPr>
            <w:tcW w:w="413" w:type="pct"/>
            <w:tcBorders>
              <w:top w:val="nil"/>
              <w:left w:val="nil"/>
              <w:bottom w:val="single" w:sz="4" w:space="0" w:color="auto"/>
              <w:right w:val="single" w:sz="4" w:space="0" w:color="auto"/>
            </w:tcBorders>
            <w:shd w:val="clear" w:color="000000" w:fill="FFFFFF"/>
            <w:vAlign w:val="center"/>
            <w:hideMark/>
          </w:tcPr>
          <w:p w:rsidR="001F2359" w:rsidRPr="001F2359" w:rsidP="001F2359" w14:paraId="7815522A" w14:textId="77777777">
            <w:pPr>
              <w:jc w:val="right"/>
              <w:rPr>
                <w:rFonts w:ascii="Arial" w:eastAsia="Times New Roman" w:hAnsi="Arial" w:cs="Arial"/>
                <w:b/>
                <w:bCs/>
                <w:color w:val="000000"/>
                <w:kern w:val="0"/>
                <w:sz w:val="20"/>
                <w:szCs w:val="20"/>
              </w:rPr>
            </w:pPr>
            <w:r w:rsidRPr="001F2359">
              <w:rPr>
                <w:rFonts w:ascii="Arial" w:eastAsia="Times New Roman" w:hAnsi="Arial" w:cs="Arial"/>
                <w:b/>
                <w:bCs/>
                <w:color w:val="000000"/>
                <w:kern w:val="0"/>
                <w:sz w:val="20"/>
                <w:szCs w:val="20"/>
              </w:rPr>
              <w:t>3.6</w:t>
            </w:r>
          </w:p>
        </w:tc>
      </w:tr>
    </w:tbl>
    <w:p w:rsidR="001F2359" w:rsidRPr="00E94EC6" w:rsidP="00E94EC6" w14:paraId="265B255E" w14:textId="77777777">
      <w:pPr>
        <w:widowControl w:val="0"/>
        <w:autoSpaceDE w:val="0"/>
        <w:autoSpaceDN w:val="0"/>
        <w:spacing w:before="79"/>
        <w:ind w:left="1676" w:right="1677"/>
        <w:jc w:val="center"/>
        <w:rPr>
          <w:rFonts w:ascii="Times New Roman" w:eastAsia="Times New Roman" w:hAnsi="Times New Roman" w:cs="Times New Roman"/>
          <w:b/>
          <w:kern w:val="0"/>
          <w:sz w:val="24"/>
          <w14:ligatures w14:val="none"/>
        </w:rPr>
      </w:pPr>
    </w:p>
    <w:p w:rsidR="00E94EC6" w:rsidRPr="00E94EC6" w:rsidP="00E94EC6" w14:paraId="18D1516C" w14:textId="77777777">
      <w:pPr>
        <w:widowControl w:val="0"/>
        <w:autoSpaceDE w:val="0"/>
        <w:autoSpaceDN w:val="0"/>
        <w:spacing w:before="3"/>
        <w:ind w:left="1676" w:right="1677"/>
        <w:jc w:val="center"/>
        <w:rPr>
          <w:rFonts w:ascii="Times New Roman" w:eastAsia="Times New Roman" w:hAnsi="Times New Roman" w:cs="Times New Roman"/>
          <w:kern w:val="0"/>
          <w14:ligatures w14:val="none"/>
        </w:rPr>
      </w:pP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6"/>
          <w:kern w:val="0"/>
          <w14:ligatures w14:val="none"/>
        </w:rPr>
        <w:t xml:space="preserve"> </w:t>
      </w:r>
      <w:r w:rsidRPr="00E94EC6">
        <w:rPr>
          <w:rFonts w:ascii="Times New Roman" w:eastAsia="Times New Roman" w:hAnsi="Times New Roman" w:cs="Times New Roman"/>
          <w:kern w:val="0"/>
          <w14:ligatures w14:val="none"/>
        </w:rPr>
        <w:t>is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the</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number</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of</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full-time</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employees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assigned</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to</w:t>
      </w:r>
      <w:r w:rsidRPr="00E94EC6">
        <w:rPr>
          <w:rFonts w:ascii="Times New Roman" w:eastAsia="Times New Roman" w:hAnsi="Times New Roman" w:cs="Times New Roman"/>
          <w:spacing w:val="-4"/>
          <w:kern w:val="0"/>
          <w14:ligatures w14:val="none"/>
        </w:rPr>
        <w:t xml:space="preserve"> </w:t>
      </w: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process.</w:t>
      </w:r>
      <w:r w:rsidRPr="00E94EC6">
        <w:rPr>
          <w:rFonts w:ascii="Times New Roman" w:eastAsia="Times New Roman" w:hAnsi="Times New Roman" w:cs="Times New Roman"/>
          <w:spacing w:val="-2"/>
          <w:kern w:val="0"/>
          <w14:ligatures w14:val="none"/>
        </w:rPr>
        <w:t xml:space="preserve"> </w:t>
      </w:r>
      <w:r w:rsidRPr="00E94EC6">
        <w:rPr>
          <w:rFonts w:ascii="Times New Roman" w:eastAsia="Times New Roman" w:hAnsi="Times New Roman" w:cs="Times New Roman"/>
          <w:kern w:val="0"/>
          <w14:ligatures w14:val="none"/>
        </w:rPr>
        <w:t>This</w:t>
      </w:r>
      <w:r w:rsidRPr="00E94EC6">
        <w:rPr>
          <w:rFonts w:ascii="Times New Roman" w:eastAsia="Times New Roman" w:hAnsi="Times New Roman" w:cs="Times New Roman"/>
          <w:spacing w:val="-3"/>
          <w:kern w:val="0"/>
          <w14:ligatures w14:val="none"/>
        </w:rPr>
        <w:t xml:space="preserve"> </w:t>
      </w:r>
      <w:r w:rsidRPr="00E94EC6">
        <w:rPr>
          <w:rFonts w:ascii="Times New Roman" w:eastAsia="Times New Roman" w:hAnsi="Times New Roman" w:cs="Times New Roman"/>
          <w:kern w:val="0"/>
          <w14:ligatures w14:val="none"/>
        </w:rPr>
        <w:t>is</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not</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full-time</w:t>
      </w:r>
      <w:r w:rsidRPr="00E94EC6">
        <w:rPr>
          <w:rFonts w:ascii="Times New Roman" w:eastAsia="Times New Roman" w:hAnsi="Times New Roman" w:cs="Times New Roman"/>
          <w:spacing w:val="-1"/>
          <w:kern w:val="0"/>
          <w14:ligatures w14:val="none"/>
        </w:rPr>
        <w:t xml:space="preserve"> </w:t>
      </w:r>
      <w:r w:rsidRPr="00E94EC6">
        <w:rPr>
          <w:rFonts w:ascii="Times New Roman" w:eastAsia="Times New Roman" w:hAnsi="Times New Roman" w:cs="Times New Roman"/>
          <w:kern w:val="0"/>
          <w14:ligatures w14:val="none"/>
        </w:rPr>
        <w:t>equivalent</w:t>
      </w:r>
      <w:r w:rsidRPr="00E94EC6">
        <w:rPr>
          <w:rFonts w:ascii="Times New Roman" w:eastAsia="Times New Roman" w:hAnsi="Times New Roman" w:cs="Times New Roman"/>
          <w:spacing w:val="-2"/>
          <w:kern w:val="0"/>
          <w14:ligatures w14:val="none"/>
        </w:rPr>
        <w:t xml:space="preserve"> employees.</w:t>
      </w:r>
    </w:p>
    <w:p w:rsidR="00E94EC6" w:rsidP="0009378A" w14:paraId="48E86B5B" w14:textId="77777777">
      <w:pPr>
        <w:rPr>
          <w:sz w:val="24"/>
          <w:szCs w:val="24"/>
        </w:rPr>
      </w:pPr>
    </w:p>
    <w:p w:rsidR="00E94EC6" w:rsidP="0009378A" w14:paraId="468A0698" w14:textId="77777777">
      <w:pPr>
        <w:rPr>
          <w:sz w:val="24"/>
          <w:szCs w:val="24"/>
        </w:rPr>
      </w:pPr>
    </w:p>
    <w:p w:rsidR="00E94EC6" w:rsidP="0009378A" w14:paraId="0393A58C" w14:textId="77777777">
      <w:pPr>
        <w:rPr>
          <w:sz w:val="24"/>
          <w:szCs w:val="24"/>
        </w:rPr>
      </w:pPr>
    </w:p>
    <w:p w:rsidR="00E94EC6" w:rsidP="0009378A" w14:paraId="61E18CA9" w14:textId="77777777">
      <w:pPr>
        <w:rPr>
          <w:sz w:val="24"/>
          <w:szCs w:val="24"/>
        </w:rPr>
      </w:pPr>
    </w:p>
    <w:p w:rsidR="00E94EC6" w:rsidP="0009378A" w14:paraId="78C6C9EB" w14:textId="77777777">
      <w:pPr>
        <w:rPr>
          <w:sz w:val="24"/>
          <w:szCs w:val="24"/>
        </w:rPr>
      </w:pPr>
    </w:p>
    <w:p w:rsidR="00A41F83" w:rsidP="0009378A" w14:paraId="6FB24CC5" w14:textId="77777777">
      <w:pPr>
        <w:rPr>
          <w:sz w:val="24"/>
          <w:szCs w:val="24"/>
        </w:rPr>
      </w:pPr>
    </w:p>
    <w:p w:rsidR="00A41F83" w:rsidP="0009378A" w14:paraId="53268C4B" w14:textId="77777777">
      <w:pPr>
        <w:rPr>
          <w:sz w:val="24"/>
          <w:szCs w:val="24"/>
        </w:rPr>
      </w:pPr>
    </w:p>
    <w:p w:rsidR="00A41F83" w:rsidP="0009378A" w14:paraId="3BC8A2E9" w14:textId="77777777">
      <w:pPr>
        <w:rPr>
          <w:sz w:val="24"/>
          <w:szCs w:val="24"/>
        </w:rPr>
      </w:pPr>
    </w:p>
    <w:p w:rsidR="00E94EC6" w:rsidP="0009378A" w14:paraId="7876416B" w14:textId="77777777">
      <w:pPr>
        <w:rPr>
          <w:sz w:val="24"/>
          <w:szCs w:val="24"/>
        </w:rPr>
      </w:pPr>
    </w:p>
    <w:p w:rsidR="00E94EC6" w:rsidP="0009378A" w14:paraId="12BBD476" w14:textId="77777777">
      <w:pPr>
        <w:rPr>
          <w:sz w:val="24"/>
          <w:szCs w:val="24"/>
        </w:rPr>
      </w:pPr>
    </w:p>
    <w:p w:rsidR="00E94EC6" w:rsidRPr="00A41F83" w:rsidP="00E94EC6" w14:paraId="0CD55177" w14:textId="77777777">
      <w:pPr>
        <w:spacing w:before="79"/>
        <w:ind w:left="1676" w:right="1677"/>
        <w:jc w:val="center"/>
        <w:rPr>
          <w:rFonts w:ascii="Times New Roman" w:hAnsi="Times New Roman" w:cs="Times New Roman"/>
          <w:b/>
          <w:sz w:val="24"/>
        </w:rPr>
      </w:pPr>
      <w:r w:rsidRPr="00EC526B">
        <w:rPr>
          <w:rFonts w:ascii="Times New Roman" w:hAnsi="Times New Roman" w:cs="Times New Roman"/>
          <w:b/>
          <w:sz w:val="24"/>
          <w:highlight w:val="green"/>
        </w:rPr>
        <w:t>Estimated</w:t>
      </w:r>
      <w:r w:rsidRPr="00EC526B">
        <w:rPr>
          <w:rFonts w:ascii="Times New Roman" w:hAnsi="Times New Roman" w:cs="Times New Roman"/>
          <w:b/>
          <w:spacing w:val="-6"/>
          <w:sz w:val="24"/>
          <w:highlight w:val="green"/>
        </w:rPr>
        <w:t xml:space="preserve"> </w:t>
      </w:r>
      <w:r w:rsidRPr="00EC526B">
        <w:rPr>
          <w:rFonts w:ascii="Times New Roman" w:hAnsi="Times New Roman" w:cs="Times New Roman"/>
          <w:b/>
          <w:sz w:val="24"/>
          <w:highlight w:val="green"/>
        </w:rPr>
        <w:t>Applicable</w:t>
      </w:r>
      <w:r w:rsidRPr="00EC526B">
        <w:rPr>
          <w:rFonts w:ascii="Times New Roman" w:hAnsi="Times New Roman" w:cs="Times New Roman"/>
          <w:b/>
          <w:spacing w:val="-3"/>
          <w:sz w:val="24"/>
          <w:highlight w:val="green"/>
        </w:rPr>
        <w:t xml:space="preserve"> </w:t>
      </w:r>
      <w:r w:rsidRPr="00EC526B">
        <w:rPr>
          <w:rFonts w:ascii="Times New Roman" w:hAnsi="Times New Roman" w:cs="Times New Roman"/>
          <w:b/>
          <w:sz w:val="24"/>
          <w:highlight w:val="green"/>
        </w:rPr>
        <w:t>Manufacturer</w:t>
      </w:r>
      <w:r w:rsidRPr="00EC526B">
        <w:rPr>
          <w:rFonts w:ascii="Times New Roman" w:hAnsi="Times New Roman" w:cs="Times New Roman"/>
          <w:b/>
          <w:spacing w:val="-5"/>
          <w:sz w:val="24"/>
          <w:highlight w:val="green"/>
        </w:rPr>
        <w:t xml:space="preserve"> </w:t>
      </w:r>
      <w:r w:rsidRPr="00EC526B">
        <w:rPr>
          <w:rFonts w:ascii="Times New Roman" w:hAnsi="Times New Roman" w:cs="Times New Roman"/>
          <w:b/>
          <w:sz w:val="24"/>
          <w:highlight w:val="green"/>
        </w:rPr>
        <w:t>Burden</w:t>
      </w:r>
      <w:r w:rsidRPr="00EC526B">
        <w:rPr>
          <w:rFonts w:ascii="Times New Roman" w:hAnsi="Times New Roman" w:cs="Times New Roman"/>
          <w:b/>
          <w:spacing w:val="-1"/>
          <w:sz w:val="24"/>
          <w:highlight w:val="green"/>
        </w:rPr>
        <w:t xml:space="preserve"> </w:t>
      </w:r>
      <w:r w:rsidRPr="00EC526B">
        <w:rPr>
          <w:rFonts w:ascii="Times New Roman" w:hAnsi="Times New Roman" w:cs="Times New Roman"/>
          <w:b/>
          <w:sz w:val="24"/>
          <w:highlight w:val="green"/>
        </w:rPr>
        <w:t>by</w:t>
      </w:r>
      <w:r w:rsidRPr="00EC526B">
        <w:rPr>
          <w:rFonts w:ascii="Times New Roman" w:hAnsi="Times New Roman" w:cs="Times New Roman"/>
          <w:b/>
          <w:spacing w:val="-3"/>
          <w:sz w:val="24"/>
          <w:highlight w:val="green"/>
        </w:rPr>
        <w:t xml:space="preserve"> </w:t>
      </w:r>
      <w:r w:rsidRPr="00EC526B">
        <w:rPr>
          <w:rFonts w:ascii="Times New Roman" w:hAnsi="Times New Roman" w:cs="Times New Roman"/>
          <w:b/>
          <w:sz w:val="24"/>
          <w:highlight w:val="green"/>
        </w:rPr>
        <w:t>Process</w:t>
      </w:r>
      <w:r w:rsidRPr="00EC526B">
        <w:rPr>
          <w:rFonts w:ascii="Times New Roman" w:hAnsi="Times New Roman" w:cs="Times New Roman"/>
          <w:b/>
          <w:spacing w:val="-4"/>
          <w:sz w:val="24"/>
          <w:highlight w:val="green"/>
        </w:rPr>
        <w:t xml:space="preserve"> </w:t>
      </w:r>
      <w:r w:rsidRPr="00EC526B">
        <w:rPr>
          <w:rFonts w:ascii="Times New Roman" w:hAnsi="Times New Roman" w:cs="Times New Roman"/>
          <w:b/>
          <w:sz w:val="24"/>
          <w:highlight w:val="green"/>
        </w:rPr>
        <w:t>(Cost</w:t>
      </w:r>
      <w:r w:rsidRPr="00EC526B">
        <w:rPr>
          <w:rFonts w:ascii="Times New Roman" w:hAnsi="Times New Roman" w:cs="Times New Roman"/>
          <w:b/>
          <w:spacing w:val="-4"/>
          <w:sz w:val="24"/>
          <w:highlight w:val="green"/>
        </w:rPr>
        <w:t xml:space="preserve"> </w:t>
      </w:r>
      <w:r w:rsidRPr="00EC526B">
        <w:rPr>
          <w:rFonts w:ascii="Times New Roman" w:hAnsi="Times New Roman" w:cs="Times New Roman"/>
          <w:b/>
          <w:sz w:val="24"/>
          <w:highlight w:val="green"/>
        </w:rPr>
        <w:t>in</w:t>
      </w:r>
      <w:r w:rsidRPr="00EC526B">
        <w:rPr>
          <w:rFonts w:ascii="Times New Roman" w:hAnsi="Times New Roman" w:cs="Times New Roman"/>
          <w:b/>
          <w:spacing w:val="-4"/>
          <w:sz w:val="24"/>
          <w:highlight w:val="green"/>
        </w:rPr>
        <w:t xml:space="preserve"> </w:t>
      </w:r>
      <w:r w:rsidRPr="00EC526B">
        <w:rPr>
          <w:rFonts w:ascii="Times New Roman" w:hAnsi="Times New Roman" w:cs="Times New Roman"/>
          <w:b/>
          <w:sz w:val="24"/>
          <w:highlight w:val="green"/>
        </w:rPr>
        <w:t>Current</w:t>
      </w:r>
      <w:r w:rsidRPr="00EC526B">
        <w:rPr>
          <w:rFonts w:ascii="Times New Roman" w:hAnsi="Times New Roman" w:cs="Times New Roman"/>
          <w:b/>
          <w:spacing w:val="-3"/>
          <w:sz w:val="24"/>
          <w:highlight w:val="green"/>
        </w:rPr>
        <w:t xml:space="preserve"> </w:t>
      </w:r>
      <w:r w:rsidRPr="00EC526B">
        <w:rPr>
          <w:rFonts w:ascii="Times New Roman" w:hAnsi="Times New Roman" w:cs="Times New Roman"/>
          <w:b/>
          <w:spacing w:val="-5"/>
          <w:sz w:val="24"/>
          <w:highlight w:val="green"/>
        </w:rPr>
        <w:t>$)</w:t>
      </w:r>
    </w:p>
    <w:p w:rsidR="00E94EC6" w:rsidP="0009378A" w14:paraId="57933BC4" w14:textId="77777777">
      <w:pPr>
        <w:rPr>
          <w:sz w:val="24"/>
          <w:szCs w:val="24"/>
        </w:rPr>
      </w:pPr>
    </w:p>
    <w:p w:rsidR="00E94EC6" w:rsidP="0009378A" w14:paraId="3B05DD02" w14:textId="77777777">
      <w:pPr>
        <w:rPr>
          <w:sz w:val="24"/>
          <w:szCs w:val="24"/>
        </w:rPr>
      </w:pPr>
    </w:p>
    <w:tbl>
      <w:tblPr>
        <w:tblW w:w="15266" w:type="dxa"/>
        <w:tblInd w:w="-1062" w:type="dxa"/>
        <w:tblLook w:val="04A0"/>
      </w:tblPr>
      <w:tblGrid>
        <w:gridCol w:w="992"/>
        <w:gridCol w:w="742"/>
        <w:gridCol w:w="583"/>
        <w:gridCol w:w="592"/>
        <w:gridCol w:w="884"/>
        <w:gridCol w:w="650"/>
        <w:gridCol w:w="692"/>
        <w:gridCol w:w="759"/>
        <w:gridCol w:w="1134"/>
        <w:gridCol w:w="884"/>
        <w:gridCol w:w="650"/>
        <w:gridCol w:w="692"/>
        <w:gridCol w:w="759"/>
        <w:gridCol w:w="1134"/>
        <w:gridCol w:w="884"/>
        <w:gridCol w:w="650"/>
        <w:gridCol w:w="692"/>
        <w:gridCol w:w="759"/>
        <w:gridCol w:w="1134"/>
      </w:tblGrid>
      <w:tr w14:paraId="7D6C953A" w14:textId="77777777" w:rsidTr="00822795">
        <w:tblPrEx>
          <w:tblW w:w="15266" w:type="dxa"/>
          <w:tblInd w:w="-1062" w:type="dxa"/>
          <w:tblLook w:val="04A0"/>
        </w:tblPrEx>
        <w:trPr>
          <w:trHeight w:val="280"/>
        </w:trPr>
        <w:tc>
          <w:tcPr>
            <w:tcW w:w="0" w:type="auto"/>
            <w:vMerge w:val="restart"/>
            <w:tcBorders>
              <w:top w:val="single" w:sz="4" w:space="0" w:color="auto"/>
              <w:left w:val="single" w:sz="4" w:space="0" w:color="auto"/>
              <w:bottom w:val="single" w:sz="4" w:space="0" w:color="000000"/>
              <w:right w:val="nil"/>
            </w:tcBorders>
            <w:shd w:val="clear" w:color="000000" w:fill="A6A6A6"/>
            <w:vAlign w:val="center"/>
            <w:hideMark/>
          </w:tcPr>
          <w:p w:rsidR="001F2359" w:rsidRPr="001F2359" w:rsidP="001F2359" w14:paraId="16D55829"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Process</w:t>
            </w:r>
          </w:p>
        </w:tc>
        <w:tc>
          <w:tcPr>
            <w:tcW w:w="0" w:type="auto"/>
            <w:vMerge w:val="restart"/>
            <w:tcBorders>
              <w:top w:val="single" w:sz="4" w:space="0" w:color="auto"/>
              <w:left w:val="single" w:sz="4" w:space="0" w:color="auto"/>
              <w:bottom w:val="single" w:sz="4" w:space="0" w:color="000000"/>
              <w:right w:val="nil"/>
            </w:tcBorders>
            <w:shd w:val="clear" w:color="000000" w:fill="A6A6A6"/>
            <w:vAlign w:val="center"/>
            <w:hideMark/>
          </w:tcPr>
          <w:p w:rsidR="001F2359" w:rsidRPr="001F2359" w:rsidP="001F2359" w14:paraId="11A3D22C"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Labor</w:t>
            </w:r>
          </w:p>
        </w:tc>
        <w:tc>
          <w:tcPr>
            <w:tcW w:w="0" w:type="auto"/>
            <w:vMerge w:val="restart"/>
            <w:tcBorders>
              <w:top w:val="single" w:sz="4" w:space="0" w:color="auto"/>
              <w:left w:val="single" w:sz="4" w:space="0" w:color="auto"/>
              <w:bottom w:val="single" w:sz="4" w:space="0" w:color="000000"/>
              <w:right w:val="nil"/>
            </w:tcBorders>
            <w:shd w:val="clear" w:color="000000" w:fill="A6A6A6"/>
            <w:vAlign w:val="center"/>
            <w:hideMark/>
          </w:tcPr>
          <w:p w:rsidR="001F2359" w:rsidRPr="001F2359" w:rsidP="001F2359" w14:paraId="54C29B14"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FTEs per AM</w:t>
            </w:r>
          </w:p>
        </w:tc>
        <w:tc>
          <w:tcPr>
            <w:tcW w:w="0" w:type="auto"/>
            <w:vMerge w:val="restart"/>
            <w:tcBorders>
              <w:top w:val="single" w:sz="4" w:space="0" w:color="auto"/>
              <w:left w:val="single" w:sz="4" w:space="0" w:color="auto"/>
              <w:bottom w:val="single" w:sz="4" w:space="0" w:color="000000"/>
              <w:right w:val="nil"/>
            </w:tcBorders>
            <w:shd w:val="clear" w:color="000000" w:fill="A6A6A6"/>
            <w:vAlign w:val="center"/>
            <w:hideMark/>
          </w:tcPr>
          <w:p w:rsidR="001F2359" w:rsidRPr="001F2359" w:rsidP="001F2359" w14:paraId="48C437D7"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 of AMs</w:t>
            </w:r>
          </w:p>
        </w:tc>
        <w:tc>
          <w:tcPr>
            <w:tcW w:w="0" w:type="auto"/>
            <w:gridSpan w:val="5"/>
            <w:tcBorders>
              <w:top w:val="single" w:sz="4" w:space="0" w:color="auto"/>
              <w:left w:val="nil"/>
              <w:bottom w:val="nil"/>
              <w:right w:val="single" w:sz="4" w:space="0" w:color="000000"/>
            </w:tcBorders>
            <w:shd w:val="clear" w:color="000000" w:fill="A6A6A6"/>
            <w:vAlign w:val="center"/>
            <w:hideMark/>
          </w:tcPr>
          <w:p w:rsidR="001F2359" w:rsidRPr="001F2359" w:rsidP="001F2359" w14:paraId="2A9F0A53"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2026</w:t>
            </w:r>
          </w:p>
        </w:tc>
        <w:tc>
          <w:tcPr>
            <w:tcW w:w="0" w:type="auto"/>
            <w:gridSpan w:val="5"/>
            <w:tcBorders>
              <w:top w:val="single" w:sz="4" w:space="0" w:color="auto"/>
              <w:left w:val="nil"/>
              <w:bottom w:val="nil"/>
              <w:right w:val="single" w:sz="4" w:space="0" w:color="000000"/>
            </w:tcBorders>
            <w:shd w:val="clear" w:color="000000" w:fill="A6A6A6"/>
            <w:vAlign w:val="center"/>
            <w:hideMark/>
          </w:tcPr>
          <w:p w:rsidR="001F2359" w:rsidRPr="001F2359" w:rsidP="001F2359" w14:paraId="325BD61D"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2027</w:t>
            </w:r>
          </w:p>
        </w:tc>
        <w:tc>
          <w:tcPr>
            <w:tcW w:w="4119" w:type="dxa"/>
            <w:gridSpan w:val="5"/>
            <w:tcBorders>
              <w:top w:val="single" w:sz="4" w:space="0" w:color="auto"/>
              <w:left w:val="nil"/>
              <w:bottom w:val="nil"/>
              <w:right w:val="single" w:sz="4" w:space="0" w:color="000000"/>
            </w:tcBorders>
            <w:shd w:val="clear" w:color="000000" w:fill="A6A6A6"/>
            <w:vAlign w:val="center"/>
            <w:hideMark/>
          </w:tcPr>
          <w:p w:rsidR="001F2359" w:rsidRPr="001F2359" w:rsidP="001F2359" w14:paraId="0831E6B6"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2028</w:t>
            </w:r>
          </w:p>
        </w:tc>
      </w:tr>
      <w:tr w14:paraId="757BDC2E" w14:textId="77777777" w:rsidTr="00822795">
        <w:tblPrEx>
          <w:tblW w:w="15266" w:type="dxa"/>
          <w:tblInd w:w="-1062" w:type="dxa"/>
          <w:tblLook w:val="04A0"/>
        </w:tblPrEx>
        <w:trPr>
          <w:trHeight w:val="581"/>
        </w:trPr>
        <w:tc>
          <w:tcPr>
            <w:tcW w:w="0" w:type="auto"/>
            <w:vMerge/>
            <w:tcBorders>
              <w:top w:val="single" w:sz="4" w:space="0" w:color="auto"/>
              <w:left w:val="single" w:sz="4" w:space="0" w:color="auto"/>
              <w:bottom w:val="single" w:sz="4" w:space="0" w:color="000000"/>
              <w:right w:val="nil"/>
            </w:tcBorders>
            <w:vAlign w:val="center"/>
            <w:hideMark/>
          </w:tcPr>
          <w:p w:rsidR="001F2359" w:rsidRPr="001F2359" w:rsidP="001F2359" w14:paraId="49A5CC5A" w14:textId="77777777">
            <w:pPr>
              <w:rPr>
                <w:rFonts w:ascii="Arial" w:eastAsia="Times New Roman" w:hAnsi="Arial" w:cs="Arial"/>
                <w:b/>
                <w:bCs/>
                <w:kern w:val="0"/>
                <w:sz w:val="15"/>
                <w:szCs w:val="15"/>
              </w:rPr>
            </w:pPr>
          </w:p>
        </w:tc>
        <w:tc>
          <w:tcPr>
            <w:tcW w:w="0" w:type="auto"/>
            <w:vMerge/>
            <w:tcBorders>
              <w:top w:val="single" w:sz="4" w:space="0" w:color="auto"/>
              <w:left w:val="single" w:sz="4" w:space="0" w:color="auto"/>
              <w:bottom w:val="single" w:sz="4" w:space="0" w:color="000000"/>
              <w:right w:val="nil"/>
            </w:tcBorders>
            <w:vAlign w:val="center"/>
            <w:hideMark/>
          </w:tcPr>
          <w:p w:rsidR="001F2359" w:rsidRPr="001F2359" w:rsidP="001F2359" w14:paraId="789D8351" w14:textId="77777777">
            <w:pPr>
              <w:rPr>
                <w:rFonts w:ascii="Arial" w:eastAsia="Times New Roman" w:hAnsi="Arial" w:cs="Arial"/>
                <w:b/>
                <w:bCs/>
                <w:kern w:val="0"/>
                <w:sz w:val="15"/>
                <w:szCs w:val="15"/>
              </w:rPr>
            </w:pPr>
          </w:p>
        </w:tc>
        <w:tc>
          <w:tcPr>
            <w:tcW w:w="0" w:type="auto"/>
            <w:vMerge/>
            <w:tcBorders>
              <w:top w:val="single" w:sz="4" w:space="0" w:color="auto"/>
              <w:left w:val="single" w:sz="4" w:space="0" w:color="auto"/>
              <w:bottom w:val="single" w:sz="4" w:space="0" w:color="000000"/>
              <w:right w:val="nil"/>
            </w:tcBorders>
            <w:vAlign w:val="center"/>
            <w:hideMark/>
          </w:tcPr>
          <w:p w:rsidR="001F2359" w:rsidRPr="001F2359" w:rsidP="001F2359" w14:paraId="4DC3A679" w14:textId="77777777">
            <w:pPr>
              <w:rPr>
                <w:rFonts w:ascii="Arial" w:eastAsia="Times New Roman" w:hAnsi="Arial" w:cs="Arial"/>
                <w:b/>
                <w:bCs/>
                <w:kern w:val="0"/>
                <w:sz w:val="15"/>
                <w:szCs w:val="15"/>
              </w:rPr>
            </w:pPr>
          </w:p>
        </w:tc>
        <w:tc>
          <w:tcPr>
            <w:tcW w:w="0" w:type="auto"/>
            <w:vMerge/>
            <w:tcBorders>
              <w:top w:val="single" w:sz="4" w:space="0" w:color="auto"/>
              <w:left w:val="single" w:sz="4" w:space="0" w:color="auto"/>
              <w:bottom w:val="single" w:sz="4" w:space="0" w:color="000000"/>
              <w:right w:val="nil"/>
            </w:tcBorders>
            <w:vAlign w:val="center"/>
            <w:hideMark/>
          </w:tcPr>
          <w:p w:rsidR="001F2359" w:rsidRPr="001F2359" w:rsidP="001F2359" w14:paraId="65D64719" w14:textId="77777777">
            <w:pPr>
              <w:rPr>
                <w:rFonts w:ascii="Arial" w:eastAsia="Times New Roman" w:hAnsi="Arial" w:cs="Arial"/>
                <w:b/>
                <w:bCs/>
                <w:kern w:val="0"/>
                <w:sz w:val="15"/>
                <w:szCs w:val="15"/>
              </w:rPr>
            </w:pPr>
          </w:p>
        </w:tc>
        <w:tc>
          <w:tcPr>
            <w:tcW w:w="0" w:type="auto"/>
            <w:tcBorders>
              <w:top w:val="nil"/>
              <w:left w:val="nil"/>
              <w:bottom w:val="single" w:sz="4" w:space="0" w:color="auto"/>
              <w:right w:val="nil"/>
            </w:tcBorders>
            <w:shd w:val="clear" w:color="000000" w:fill="A6A6A6"/>
            <w:vAlign w:val="center"/>
            <w:hideMark/>
          </w:tcPr>
          <w:p w:rsidR="001F2359" w:rsidRPr="001F2359" w:rsidP="001F2359" w14:paraId="68726D6F"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Hours per AM</w:t>
            </w:r>
          </w:p>
        </w:tc>
        <w:tc>
          <w:tcPr>
            <w:tcW w:w="0" w:type="auto"/>
            <w:tcBorders>
              <w:top w:val="nil"/>
              <w:left w:val="nil"/>
              <w:bottom w:val="single" w:sz="4" w:space="0" w:color="auto"/>
              <w:right w:val="nil"/>
            </w:tcBorders>
            <w:shd w:val="clear" w:color="000000" w:fill="A6A6A6"/>
            <w:vAlign w:val="center"/>
            <w:hideMark/>
          </w:tcPr>
          <w:p w:rsidR="001F2359" w:rsidRPr="001F2359" w:rsidP="001F2359" w14:paraId="08DD35FC"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Hours per FTE</w:t>
            </w:r>
          </w:p>
        </w:tc>
        <w:tc>
          <w:tcPr>
            <w:tcW w:w="0" w:type="auto"/>
            <w:tcBorders>
              <w:top w:val="nil"/>
              <w:left w:val="nil"/>
              <w:bottom w:val="single" w:sz="4" w:space="0" w:color="auto"/>
              <w:right w:val="nil"/>
            </w:tcBorders>
            <w:shd w:val="clear" w:color="000000" w:fill="A6A6A6"/>
            <w:vAlign w:val="center"/>
            <w:hideMark/>
          </w:tcPr>
          <w:p w:rsidR="001F2359" w:rsidRPr="001F2359" w:rsidP="001F2359" w14:paraId="296CC549"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Hourly Rate</w:t>
            </w:r>
          </w:p>
        </w:tc>
        <w:tc>
          <w:tcPr>
            <w:tcW w:w="0" w:type="auto"/>
            <w:tcBorders>
              <w:top w:val="nil"/>
              <w:left w:val="nil"/>
              <w:bottom w:val="single" w:sz="4" w:space="0" w:color="auto"/>
              <w:right w:val="nil"/>
            </w:tcBorders>
            <w:shd w:val="clear" w:color="000000" w:fill="A6A6A6"/>
            <w:vAlign w:val="center"/>
            <w:hideMark/>
          </w:tcPr>
          <w:p w:rsidR="001F2359" w:rsidRPr="001F2359" w:rsidP="001F2359" w14:paraId="4CD958F6"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Total Per AM</w:t>
            </w:r>
          </w:p>
        </w:tc>
        <w:tc>
          <w:tcPr>
            <w:tcW w:w="0" w:type="auto"/>
            <w:tcBorders>
              <w:top w:val="nil"/>
              <w:left w:val="nil"/>
              <w:bottom w:val="single" w:sz="4" w:space="0" w:color="auto"/>
              <w:right w:val="single" w:sz="4" w:space="0" w:color="auto"/>
            </w:tcBorders>
            <w:shd w:val="clear" w:color="000000" w:fill="A6A6A6"/>
            <w:vAlign w:val="center"/>
            <w:hideMark/>
          </w:tcPr>
          <w:p w:rsidR="001F2359" w:rsidRPr="001F2359" w:rsidP="001F2359" w14:paraId="4936AE3B"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Total - All AMs</w:t>
            </w:r>
          </w:p>
        </w:tc>
        <w:tc>
          <w:tcPr>
            <w:tcW w:w="0" w:type="auto"/>
            <w:tcBorders>
              <w:top w:val="nil"/>
              <w:left w:val="nil"/>
              <w:bottom w:val="single" w:sz="4" w:space="0" w:color="auto"/>
              <w:right w:val="nil"/>
            </w:tcBorders>
            <w:shd w:val="clear" w:color="000000" w:fill="A6A6A6"/>
            <w:vAlign w:val="center"/>
            <w:hideMark/>
          </w:tcPr>
          <w:p w:rsidR="001F2359" w:rsidRPr="001F2359" w:rsidP="001F2359" w14:paraId="51C6F79B"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Hours per AM</w:t>
            </w:r>
          </w:p>
        </w:tc>
        <w:tc>
          <w:tcPr>
            <w:tcW w:w="0" w:type="auto"/>
            <w:tcBorders>
              <w:top w:val="nil"/>
              <w:left w:val="nil"/>
              <w:bottom w:val="single" w:sz="4" w:space="0" w:color="auto"/>
              <w:right w:val="nil"/>
            </w:tcBorders>
            <w:shd w:val="clear" w:color="000000" w:fill="A6A6A6"/>
            <w:vAlign w:val="center"/>
            <w:hideMark/>
          </w:tcPr>
          <w:p w:rsidR="001F2359" w:rsidRPr="001F2359" w:rsidP="001F2359" w14:paraId="5915DDE8"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Hours per FTE</w:t>
            </w:r>
          </w:p>
        </w:tc>
        <w:tc>
          <w:tcPr>
            <w:tcW w:w="0" w:type="auto"/>
            <w:tcBorders>
              <w:top w:val="nil"/>
              <w:left w:val="nil"/>
              <w:bottom w:val="single" w:sz="4" w:space="0" w:color="auto"/>
              <w:right w:val="nil"/>
            </w:tcBorders>
            <w:shd w:val="clear" w:color="000000" w:fill="A6A6A6"/>
            <w:vAlign w:val="center"/>
            <w:hideMark/>
          </w:tcPr>
          <w:p w:rsidR="001F2359" w:rsidRPr="001F2359" w:rsidP="001F2359" w14:paraId="36EEFD00"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Hourly Rate</w:t>
            </w:r>
          </w:p>
        </w:tc>
        <w:tc>
          <w:tcPr>
            <w:tcW w:w="0" w:type="auto"/>
            <w:tcBorders>
              <w:top w:val="nil"/>
              <w:left w:val="nil"/>
              <w:bottom w:val="single" w:sz="4" w:space="0" w:color="auto"/>
              <w:right w:val="nil"/>
            </w:tcBorders>
            <w:shd w:val="clear" w:color="000000" w:fill="A6A6A6"/>
            <w:vAlign w:val="center"/>
            <w:hideMark/>
          </w:tcPr>
          <w:p w:rsidR="001F2359" w:rsidRPr="001F2359" w:rsidP="001F2359" w14:paraId="096CBC2D"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Total Per AM</w:t>
            </w:r>
          </w:p>
        </w:tc>
        <w:tc>
          <w:tcPr>
            <w:tcW w:w="0" w:type="auto"/>
            <w:tcBorders>
              <w:top w:val="nil"/>
              <w:left w:val="nil"/>
              <w:bottom w:val="single" w:sz="4" w:space="0" w:color="auto"/>
              <w:right w:val="single" w:sz="4" w:space="0" w:color="auto"/>
            </w:tcBorders>
            <w:shd w:val="clear" w:color="000000" w:fill="A6A6A6"/>
            <w:vAlign w:val="center"/>
            <w:hideMark/>
          </w:tcPr>
          <w:p w:rsidR="001F2359" w:rsidRPr="001F2359" w:rsidP="001F2359" w14:paraId="2B7BAF4A"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Total - All AMs</w:t>
            </w:r>
          </w:p>
        </w:tc>
        <w:tc>
          <w:tcPr>
            <w:tcW w:w="0" w:type="auto"/>
            <w:tcBorders>
              <w:top w:val="nil"/>
              <w:left w:val="nil"/>
              <w:bottom w:val="single" w:sz="4" w:space="0" w:color="auto"/>
              <w:right w:val="nil"/>
            </w:tcBorders>
            <w:shd w:val="clear" w:color="000000" w:fill="A6A6A6"/>
            <w:vAlign w:val="center"/>
            <w:hideMark/>
          </w:tcPr>
          <w:p w:rsidR="001F2359" w:rsidRPr="001F2359" w:rsidP="001F2359" w14:paraId="4300726A"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Hours per AM</w:t>
            </w:r>
          </w:p>
        </w:tc>
        <w:tc>
          <w:tcPr>
            <w:tcW w:w="0" w:type="auto"/>
            <w:tcBorders>
              <w:top w:val="nil"/>
              <w:left w:val="nil"/>
              <w:bottom w:val="single" w:sz="4" w:space="0" w:color="auto"/>
              <w:right w:val="nil"/>
            </w:tcBorders>
            <w:shd w:val="clear" w:color="000000" w:fill="A6A6A6"/>
            <w:vAlign w:val="center"/>
            <w:hideMark/>
          </w:tcPr>
          <w:p w:rsidR="001F2359" w:rsidRPr="001F2359" w:rsidP="001F2359" w14:paraId="03321FC2"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Hours per FTE</w:t>
            </w:r>
          </w:p>
        </w:tc>
        <w:tc>
          <w:tcPr>
            <w:tcW w:w="0" w:type="auto"/>
            <w:tcBorders>
              <w:top w:val="nil"/>
              <w:left w:val="nil"/>
              <w:bottom w:val="single" w:sz="4" w:space="0" w:color="auto"/>
              <w:right w:val="nil"/>
            </w:tcBorders>
            <w:shd w:val="clear" w:color="000000" w:fill="A6A6A6"/>
            <w:vAlign w:val="center"/>
            <w:hideMark/>
          </w:tcPr>
          <w:p w:rsidR="001F2359" w:rsidRPr="001F2359" w:rsidP="001F2359" w14:paraId="34F90163" w14:textId="77777777">
            <w:pPr>
              <w:jc w:val="center"/>
              <w:rPr>
                <w:rFonts w:ascii="Arial" w:eastAsia="Times New Roman" w:hAnsi="Arial" w:cs="Arial"/>
                <w:b/>
                <w:bCs/>
                <w:kern w:val="0"/>
                <w:sz w:val="15"/>
                <w:szCs w:val="15"/>
              </w:rPr>
            </w:pPr>
            <w:r w:rsidRPr="001F2359">
              <w:rPr>
                <w:rFonts w:ascii="Arial" w:eastAsia="Times New Roman" w:hAnsi="Arial" w:cs="Arial"/>
                <w:b/>
                <w:bCs/>
                <w:kern w:val="0"/>
                <w:sz w:val="15"/>
                <w:szCs w:val="15"/>
              </w:rPr>
              <w:t>Hourly Rate</w:t>
            </w:r>
          </w:p>
        </w:tc>
        <w:tc>
          <w:tcPr>
            <w:tcW w:w="0" w:type="auto"/>
            <w:tcBorders>
              <w:top w:val="nil"/>
              <w:left w:val="nil"/>
              <w:bottom w:val="single" w:sz="4" w:space="0" w:color="auto"/>
              <w:right w:val="nil"/>
            </w:tcBorders>
            <w:shd w:val="clear" w:color="000000" w:fill="A6A6A6"/>
            <w:vAlign w:val="center"/>
            <w:hideMark/>
          </w:tcPr>
          <w:p w:rsidR="001F2359" w:rsidRPr="001F2359" w:rsidP="001F2359" w14:paraId="4FB6F760"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Total Per AM</w:t>
            </w:r>
          </w:p>
        </w:tc>
        <w:tc>
          <w:tcPr>
            <w:tcW w:w="1134" w:type="dxa"/>
            <w:tcBorders>
              <w:top w:val="nil"/>
              <w:left w:val="nil"/>
              <w:bottom w:val="single" w:sz="4" w:space="0" w:color="auto"/>
              <w:right w:val="single" w:sz="4" w:space="0" w:color="auto"/>
            </w:tcBorders>
            <w:shd w:val="clear" w:color="000000" w:fill="A6A6A6"/>
            <w:vAlign w:val="center"/>
            <w:hideMark/>
          </w:tcPr>
          <w:p w:rsidR="001F2359" w:rsidRPr="001F2359" w:rsidP="001F2359" w14:paraId="393D0880"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Total - All AMs</w:t>
            </w:r>
          </w:p>
        </w:tc>
      </w:tr>
      <w:tr w14:paraId="4C0D7E0F" w14:textId="77777777" w:rsidTr="00822795">
        <w:tblPrEx>
          <w:tblW w:w="15266" w:type="dxa"/>
          <w:tblInd w:w="-1062" w:type="dxa"/>
          <w:tblLook w:val="04A0"/>
        </w:tblPrEx>
        <w:trPr>
          <w:trHeight w:val="280"/>
        </w:trPr>
        <w:tc>
          <w:tcPr>
            <w:tcW w:w="0" w:type="auto"/>
            <w:tcBorders>
              <w:top w:val="nil"/>
              <w:left w:val="single" w:sz="4" w:space="0" w:color="auto"/>
              <w:bottom w:val="nil"/>
              <w:right w:val="nil"/>
            </w:tcBorders>
            <w:shd w:val="clear" w:color="000000" w:fill="D9D9D9"/>
            <w:vAlign w:val="center"/>
            <w:hideMark/>
          </w:tcPr>
          <w:p w:rsidR="001F2359" w:rsidRPr="001F2359" w:rsidP="001F2359" w14:paraId="2BBACE11"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General Payments</w:t>
            </w:r>
          </w:p>
        </w:tc>
        <w:tc>
          <w:tcPr>
            <w:tcW w:w="0" w:type="auto"/>
            <w:tcBorders>
              <w:top w:val="nil"/>
              <w:left w:val="nil"/>
              <w:bottom w:val="nil"/>
              <w:right w:val="nil"/>
            </w:tcBorders>
            <w:shd w:val="clear" w:color="000000" w:fill="D9D9D9"/>
            <w:vAlign w:val="center"/>
            <w:hideMark/>
          </w:tcPr>
          <w:p w:rsidR="001F2359" w:rsidRPr="001F2359" w:rsidP="001F2359" w14:paraId="388037AB"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29E47EA1"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3DDAA25B"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07935BEC"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3B3A1E90"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3FB34C22"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5C7C9BAD"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336D2832"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7DABD2AA"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43BDAF0E"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5EF18A1F"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734C9F86"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5D90D6D5"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188E8CA9"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2FB6FCB9"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1A0A0A12"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0E31053F"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1134" w:type="dxa"/>
            <w:tcBorders>
              <w:top w:val="nil"/>
              <w:left w:val="nil"/>
              <w:bottom w:val="nil"/>
              <w:right w:val="single" w:sz="4" w:space="0" w:color="auto"/>
            </w:tcBorders>
            <w:shd w:val="clear" w:color="000000" w:fill="D9D9D9"/>
            <w:vAlign w:val="center"/>
            <w:hideMark/>
          </w:tcPr>
          <w:p w:rsidR="001F2359" w:rsidRPr="001F2359" w:rsidP="001F2359" w14:paraId="09A2F7EA"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r>
      <w:tr w14:paraId="4AFF5CC3" w14:textId="77777777" w:rsidTr="00822795">
        <w:tblPrEx>
          <w:tblW w:w="15266" w:type="dxa"/>
          <w:tblInd w:w="-1062" w:type="dxa"/>
          <w:tblLook w:val="04A0"/>
        </w:tblPrEx>
        <w:trPr>
          <w:trHeight w:val="280"/>
        </w:trPr>
        <w:tc>
          <w:tcPr>
            <w:tcW w:w="0" w:type="auto"/>
            <w:tcBorders>
              <w:top w:val="nil"/>
              <w:left w:val="single" w:sz="4" w:space="0" w:color="auto"/>
              <w:bottom w:val="nil"/>
              <w:right w:val="single" w:sz="4" w:space="0" w:color="auto"/>
            </w:tcBorders>
            <w:shd w:val="clear" w:color="000000" w:fill="FFFFFF"/>
            <w:vAlign w:val="center"/>
            <w:hideMark/>
          </w:tcPr>
          <w:p w:rsidR="001F2359" w:rsidRPr="001F2359" w:rsidP="001F2359" w14:paraId="3CA9EC2D" w14:textId="77777777">
            <w:pP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Collection</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DD6554F"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Support Staff</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0293A52C"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5344AEB"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1,768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22B1394"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753</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99B0F6C"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376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CAB8969"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$55.20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6BC35FA0"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$41,542</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1387F33"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$73,447,118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F74ADF5"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775</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A424F18"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388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CE1234F"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$57.96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414747F"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$44,928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FC6346E"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$79,433,058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01D64964"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798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14CA243F"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399</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9DD5118"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$60.85</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A7CC5C9"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$48,590</w:t>
            </w:r>
          </w:p>
        </w:tc>
        <w:tc>
          <w:tcPr>
            <w:tcW w:w="1134" w:type="dxa"/>
            <w:tcBorders>
              <w:top w:val="nil"/>
              <w:left w:val="nil"/>
              <w:bottom w:val="nil"/>
              <w:right w:val="single" w:sz="4" w:space="0" w:color="auto"/>
            </w:tcBorders>
            <w:shd w:val="clear" w:color="000000" w:fill="FFFFFF"/>
            <w:vAlign w:val="center"/>
            <w:hideMark/>
          </w:tcPr>
          <w:p w:rsidR="001F2359" w:rsidRPr="001F2359" w:rsidP="001F2359" w14:paraId="0FBC6F1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$85,906,852</w:t>
            </w:r>
          </w:p>
        </w:tc>
      </w:tr>
      <w:tr w14:paraId="27423C68" w14:textId="77777777" w:rsidTr="00822795">
        <w:tblPrEx>
          <w:tblW w:w="15266" w:type="dxa"/>
          <w:tblInd w:w="-1062" w:type="dxa"/>
          <w:tblLook w:val="04A0"/>
        </w:tblPrEx>
        <w:trPr>
          <w:trHeight w:val="280"/>
        </w:trPr>
        <w:tc>
          <w:tcPr>
            <w:tcW w:w="0" w:type="auto"/>
            <w:tcBorders>
              <w:top w:val="nil"/>
              <w:left w:val="single" w:sz="4" w:space="0" w:color="auto"/>
              <w:bottom w:val="nil"/>
              <w:right w:val="single" w:sz="4" w:space="0" w:color="auto"/>
            </w:tcBorders>
            <w:shd w:val="clear" w:color="000000" w:fill="FFFFFF"/>
            <w:vAlign w:val="center"/>
            <w:hideMark/>
          </w:tcPr>
          <w:p w:rsidR="001F2359" w:rsidRPr="001F2359" w:rsidP="001F2359" w14:paraId="41968BA4" w14:textId="77777777">
            <w:pP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Reporting</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777F482"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Support Staff</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FEC0893"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D11D813"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1,768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09B4797"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188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0163AE7"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94</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FDEA1F5"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$55.20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1AF81F61"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$10,388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BD88AF4"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$18,366,001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D578DC0"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194</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2E5FA29"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97</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6BBAB0A9"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$57.96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4184551"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$11,235</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6228336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$19,862,831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B49D84E"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200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1AFBFDE8"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100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0487164"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$60.85</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0632E771"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$12,150</w:t>
            </w:r>
          </w:p>
        </w:tc>
        <w:tc>
          <w:tcPr>
            <w:tcW w:w="1134" w:type="dxa"/>
            <w:tcBorders>
              <w:top w:val="nil"/>
              <w:left w:val="nil"/>
              <w:bottom w:val="nil"/>
              <w:right w:val="single" w:sz="4" w:space="0" w:color="auto"/>
            </w:tcBorders>
            <w:shd w:val="clear" w:color="000000" w:fill="FFFFFF"/>
            <w:vAlign w:val="center"/>
            <w:hideMark/>
          </w:tcPr>
          <w:p w:rsidR="001F2359" w:rsidRPr="001F2359" w:rsidP="001F2359" w14:paraId="69E592EB"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$21,481,651</w:t>
            </w:r>
          </w:p>
        </w:tc>
      </w:tr>
      <w:tr w14:paraId="5194C520" w14:textId="77777777" w:rsidTr="00822795">
        <w:tblPrEx>
          <w:tblW w:w="15266" w:type="dxa"/>
          <w:tblInd w:w="-1062" w:type="dxa"/>
          <w:tblLook w:val="04A0"/>
        </w:tblPrEx>
        <w:trPr>
          <w:trHeight w:val="280"/>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1F2359" w:rsidRPr="001F2359" w:rsidP="001F2359" w14:paraId="33141F00" w14:textId="77777777">
            <w:pP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Subtotal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5F605D7"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A4ABD7A"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053F040"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F34958D"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941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F5A14F1"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470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DE24FC6"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E1B19D4"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$51,930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0BA84A6"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$91,813,119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E7FBBB5"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969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550DBB5"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485</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A097722"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82C3F06"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$56,163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47AA3B2"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$99,295,889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FE6A753"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998</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EADF5D2"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499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2BC2486"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6D1FB1A"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$60,740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1F2359" w:rsidRPr="001F2359" w:rsidP="001F2359" w14:paraId="009AE6C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$107,388,504</w:t>
            </w:r>
          </w:p>
        </w:tc>
      </w:tr>
      <w:tr w14:paraId="42BE16A8" w14:textId="77777777" w:rsidTr="00822795">
        <w:tblPrEx>
          <w:tblW w:w="15266" w:type="dxa"/>
          <w:tblInd w:w="-1062" w:type="dxa"/>
          <w:tblLook w:val="04A0"/>
        </w:tblPrEx>
        <w:trPr>
          <w:trHeight w:val="280"/>
        </w:trPr>
        <w:tc>
          <w:tcPr>
            <w:tcW w:w="0" w:type="auto"/>
            <w:tcBorders>
              <w:top w:val="nil"/>
              <w:left w:val="single" w:sz="4" w:space="0" w:color="auto"/>
              <w:bottom w:val="nil"/>
              <w:right w:val="nil"/>
            </w:tcBorders>
            <w:shd w:val="clear" w:color="000000" w:fill="D9D9D9"/>
            <w:vAlign w:val="center"/>
            <w:hideMark/>
          </w:tcPr>
          <w:p w:rsidR="001F2359" w:rsidRPr="001F2359" w:rsidP="001F2359" w14:paraId="535B2C20"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Ownership Payments</w:t>
            </w:r>
          </w:p>
        </w:tc>
        <w:tc>
          <w:tcPr>
            <w:tcW w:w="0" w:type="auto"/>
            <w:tcBorders>
              <w:top w:val="nil"/>
              <w:left w:val="nil"/>
              <w:bottom w:val="nil"/>
              <w:right w:val="nil"/>
            </w:tcBorders>
            <w:shd w:val="clear" w:color="000000" w:fill="D9D9D9"/>
            <w:vAlign w:val="center"/>
            <w:hideMark/>
          </w:tcPr>
          <w:p w:rsidR="001F2359" w:rsidRPr="001F2359" w:rsidP="001F2359" w14:paraId="6BB8A236"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2533E29C"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52895137"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78FD7CF3"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2FAF6B8B"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77BD714F"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39B0DE48"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514C504A"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77B10271"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5CB7A7E7"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0CB136B1"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058BDBC0"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617A181C"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23FBCF54"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0E4D853D"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4EFD1FB8"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5FB6B646"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1134" w:type="dxa"/>
            <w:tcBorders>
              <w:top w:val="nil"/>
              <w:left w:val="nil"/>
              <w:bottom w:val="nil"/>
              <w:right w:val="single" w:sz="4" w:space="0" w:color="auto"/>
            </w:tcBorders>
            <w:shd w:val="clear" w:color="000000" w:fill="D9D9D9"/>
            <w:vAlign w:val="center"/>
            <w:hideMark/>
          </w:tcPr>
          <w:p w:rsidR="001F2359" w:rsidRPr="001F2359" w:rsidP="001F2359" w14:paraId="7F7B92DD"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r>
      <w:tr w14:paraId="277FAF9D" w14:textId="77777777" w:rsidTr="00822795">
        <w:tblPrEx>
          <w:tblW w:w="15266" w:type="dxa"/>
          <w:tblInd w:w="-1062" w:type="dxa"/>
          <w:tblLook w:val="04A0"/>
        </w:tblPrEx>
        <w:trPr>
          <w:trHeight w:val="280"/>
        </w:trPr>
        <w:tc>
          <w:tcPr>
            <w:tcW w:w="0" w:type="auto"/>
            <w:tcBorders>
              <w:top w:val="nil"/>
              <w:left w:val="single" w:sz="4" w:space="0" w:color="auto"/>
              <w:bottom w:val="nil"/>
              <w:right w:val="single" w:sz="4" w:space="0" w:color="auto"/>
            </w:tcBorders>
            <w:shd w:val="clear" w:color="000000" w:fill="FFFFFF"/>
            <w:vAlign w:val="center"/>
            <w:hideMark/>
          </w:tcPr>
          <w:p w:rsidR="001F2359" w:rsidRPr="001F2359" w:rsidP="001F2359" w14:paraId="1177F3F1" w14:textId="77777777">
            <w:pP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Collection</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1D60DE9"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Support Staff</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BE087AC"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FC1BE20"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1,768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6A7E05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1572AA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80CEEFC"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$55.20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33925F8"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62726EA3"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$10,118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B0B515C"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C3D10B6"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DB6EB3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$57.96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D6B43D2"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715C61F"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$10,942</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195E969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CC4C88B"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044E6F97"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$60.85</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01BA755"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$7</w:t>
            </w:r>
          </w:p>
        </w:tc>
        <w:tc>
          <w:tcPr>
            <w:tcW w:w="1134" w:type="dxa"/>
            <w:tcBorders>
              <w:top w:val="nil"/>
              <w:left w:val="nil"/>
              <w:bottom w:val="nil"/>
              <w:right w:val="single" w:sz="4" w:space="0" w:color="auto"/>
            </w:tcBorders>
            <w:shd w:val="clear" w:color="000000" w:fill="FFFFFF"/>
            <w:vAlign w:val="center"/>
            <w:hideMark/>
          </w:tcPr>
          <w:p w:rsidR="001F2359" w:rsidRPr="001F2359" w:rsidP="001F2359" w14:paraId="4FEF398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$11,834</w:t>
            </w:r>
          </w:p>
        </w:tc>
      </w:tr>
      <w:tr w14:paraId="22A5D739" w14:textId="77777777" w:rsidTr="00822795">
        <w:tblPrEx>
          <w:tblW w:w="15266" w:type="dxa"/>
          <w:tblInd w:w="-1062" w:type="dxa"/>
          <w:tblLook w:val="04A0"/>
        </w:tblPrEx>
        <w:trPr>
          <w:trHeight w:val="280"/>
        </w:trPr>
        <w:tc>
          <w:tcPr>
            <w:tcW w:w="0" w:type="auto"/>
            <w:tcBorders>
              <w:top w:val="nil"/>
              <w:left w:val="single" w:sz="4" w:space="0" w:color="auto"/>
              <w:bottom w:val="nil"/>
              <w:right w:val="single" w:sz="4" w:space="0" w:color="auto"/>
            </w:tcBorders>
            <w:shd w:val="clear" w:color="000000" w:fill="FFFFFF"/>
            <w:vAlign w:val="center"/>
            <w:hideMark/>
          </w:tcPr>
          <w:p w:rsidR="001F2359" w:rsidRPr="001F2359" w:rsidP="001F2359" w14:paraId="6880E842" w14:textId="77777777">
            <w:pP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Reporting</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45B1E18"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Support Staff</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69E4AB3"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1A46F8C"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1,768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C582261"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1C2BB8E2"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460812E"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$55.20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15489BB4"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1D8A01A3"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$2,529</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26D9B5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1EE0DC2"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492B68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$57.96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B720859"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60B74953"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$2,736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284CCE4"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6BB53B90"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0.0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2BB0384"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$60.85</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B82B0B2"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w:t>
            </w:r>
          </w:p>
        </w:tc>
        <w:tc>
          <w:tcPr>
            <w:tcW w:w="1134" w:type="dxa"/>
            <w:tcBorders>
              <w:top w:val="nil"/>
              <w:left w:val="nil"/>
              <w:bottom w:val="nil"/>
              <w:right w:val="single" w:sz="4" w:space="0" w:color="auto"/>
            </w:tcBorders>
            <w:shd w:val="clear" w:color="000000" w:fill="FFFFFF"/>
            <w:vAlign w:val="center"/>
            <w:hideMark/>
          </w:tcPr>
          <w:p w:rsidR="001F2359" w:rsidRPr="001F2359" w:rsidP="001F2359" w14:paraId="5FC1A362"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$2,958</w:t>
            </w:r>
          </w:p>
        </w:tc>
      </w:tr>
      <w:tr w14:paraId="65112AAB" w14:textId="77777777" w:rsidTr="00822795">
        <w:tblPrEx>
          <w:tblW w:w="15266" w:type="dxa"/>
          <w:tblInd w:w="-1062" w:type="dxa"/>
          <w:tblLook w:val="04A0"/>
        </w:tblPrEx>
        <w:trPr>
          <w:trHeight w:val="280"/>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1F2359" w:rsidRPr="001F2359" w:rsidP="001F2359" w14:paraId="4F3E5968" w14:textId="77777777">
            <w:pP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Subtotal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5F8D15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5848372"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7B3A220"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15F8D2E"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0.1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9B7D23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0.1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C092E4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17420609"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$7</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AEE3460"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$12,647</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F5C2E0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0.1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E5F8723"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0.1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1CFF819"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26D9B45"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$8</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1EA64C8"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$13,678</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8293EC5"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0.1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159FDE8"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0.1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46E8E50"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0567585"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$8</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1F2359" w:rsidRPr="001F2359" w:rsidP="001F2359" w14:paraId="7FE73CB7"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$14,792</w:t>
            </w:r>
          </w:p>
        </w:tc>
      </w:tr>
      <w:tr w14:paraId="34DEDDB2" w14:textId="77777777" w:rsidTr="00822795">
        <w:tblPrEx>
          <w:tblW w:w="15266" w:type="dxa"/>
          <w:tblInd w:w="-1062" w:type="dxa"/>
          <w:tblLook w:val="04A0"/>
        </w:tblPrEx>
        <w:trPr>
          <w:trHeight w:val="280"/>
        </w:trPr>
        <w:tc>
          <w:tcPr>
            <w:tcW w:w="0" w:type="auto"/>
            <w:tcBorders>
              <w:top w:val="nil"/>
              <w:left w:val="single" w:sz="4" w:space="0" w:color="auto"/>
              <w:bottom w:val="nil"/>
              <w:right w:val="nil"/>
            </w:tcBorders>
            <w:shd w:val="clear" w:color="000000" w:fill="D9D9D9"/>
            <w:vAlign w:val="center"/>
            <w:hideMark/>
          </w:tcPr>
          <w:p w:rsidR="001F2359" w:rsidRPr="001F2359" w:rsidP="001F2359" w14:paraId="5E9EDB6E"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Research Payments</w:t>
            </w:r>
          </w:p>
        </w:tc>
        <w:tc>
          <w:tcPr>
            <w:tcW w:w="0" w:type="auto"/>
            <w:tcBorders>
              <w:top w:val="nil"/>
              <w:left w:val="nil"/>
              <w:bottom w:val="nil"/>
              <w:right w:val="nil"/>
            </w:tcBorders>
            <w:shd w:val="clear" w:color="000000" w:fill="D9D9D9"/>
            <w:vAlign w:val="center"/>
            <w:hideMark/>
          </w:tcPr>
          <w:p w:rsidR="001F2359" w:rsidRPr="001F2359" w:rsidP="001F2359" w14:paraId="0F54E7BA"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474A791A"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0F14AC92"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272D1384"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07526475"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7EE48423"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1FAE364B"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79658D38"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47E7A377"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1C76EB78"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193408E7"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7C464322"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2E8A588D"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0C73F3F7"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5762FCEE"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0B8E2B21"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0" w:type="auto"/>
            <w:tcBorders>
              <w:top w:val="nil"/>
              <w:left w:val="nil"/>
              <w:bottom w:val="nil"/>
              <w:right w:val="nil"/>
            </w:tcBorders>
            <w:shd w:val="clear" w:color="000000" w:fill="D9D9D9"/>
            <w:vAlign w:val="center"/>
            <w:hideMark/>
          </w:tcPr>
          <w:p w:rsidR="001F2359" w:rsidRPr="001F2359" w:rsidP="001F2359" w14:paraId="68193D58"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c>
          <w:tcPr>
            <w:tcW w:w="1134" w:type="dxa"/>
            <w:tcBorders>
              <w:top w:val="nil"/>
              <w:left w:val="nil"/>
              <w:bottom w:val="nil"/>
              <w:right w:val="single" w:sz="4" w:space="0" w:color="auto"/>
            </w:tcBorders>
            <w:shd w:val="clear" w:color="000000" w:fill="D9D9D9"/>
            <w:vAlign w:val="center"/>
            <w:hideMark/>
          </w:tcPr>
          <w:p w:rsidR="001F2359" w:rsidRPr="001F2359" w:rsidP="001F2359" w14:paraId="2B534731" w14:textId="77777777">
            <w:pPr>
              <w:rPr>
                <w:rFonts w:ascii="Arial" w:eastAsia="Times New Roman" w:hAnsi="Arial" w:cs="Arial"/>
                <w:b/>
                <w:bCs/>
                <w:kern w:val="0"/>
                <w:sz w:val="15"/>
                <w:szCs w:val="15"/>
              </w:rPr>
            </w:pPr>
            <w:r w:rsidRPr="001F2359">
              <w:rPr>
                <w:rFonts w:ascii="Arial" w:eastAsia="Times New Roman" w:hAnsi="Arial" w:cs="Arial"/>
                <w:b/>
                <w:bCs/>
                <w:kern w:val="0"/>
                <w:sz w:val="15"/>
                <w:szCs w:val="15"/>
              </w:rPr>
              <w:t> </w:t>
            </w:r>
          </w:p>
        </w:tc>
      </w:tr>
      <w:tr w14:paraId="370DE5FF" w14:textId="77777777" w:rsidTr="00822795">
        <w:tblPrEx>
          <w:tblW w:w="15266" w:type="dxa"/>
          <w:tblInd w:w="-1062" w:type="dxa"/>
          <w:tblLook w:val="04A0"/>
        </w:tblPrEx>
        <w:trPr>
          <w:trHeight w:val="280"/>
        </w:trPr>
        <w:tc>
          <w:tcPr>
            <w:tcW w:w="0" w:type="auto"/>
            <w:tcBorders>
              <w:top w:val="nil"/>
              <w:left w:val="single" w:sz="4" w:space="0" w:color="auto"/>
              <w:bottom w:val="nil"/>
              <w:right w:val="single" w:sz="4" w:space="0" w:color="auto"/>
            </w:tcBorders>
            <w:shd w:val="clear" w:color="000000" w:fill="FFFFFF"/>
            <w:vAlign w:val="center"/>
            <w:hideMark/>
          </w:tcPr>
          <w:p w:rsidR="001F2359" w:rsidRPr="001F2359" w:rsidP="001F2359" w14:paraId="64EBC6A9" w14:textId="77777777">
            <w:pP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Collection</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43128CC"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Support Staff</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CF6E710"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170B1932"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1,768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1FD2587A"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119</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6398F478"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59</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DE7899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$55.20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6974D10"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$6,544</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6574308F"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$11,569,153</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577BE4F"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122</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DCCA6CE"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61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F27F8F7"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$57.96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B86E42F"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$7,077</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00ECD1B8"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$12,512,039</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18363007"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126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1DD2826"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63</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C5A3A92"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$60.85</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C85BF8B"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$7,654</w:t>
            </w:r>
          </w:p>
        </w:tc>
        <w:tc>
          <w:tcPr>
            <w:tcW w:w="1134" w:type="dxa"/>
            <w:tcBorders>
              <w:top w:val="nil"/>
              <w:left w:val="nil"/>
              <w:bottom w:val="nil"/>
              <w:right w:val="single" w:sz="4" w:space="0" w:color="auto"/>
            </w:tcBorders>
            <w:shd w:val="clear" w:color="000000" w:fill="FFFFFF"/>
            <w:vAlign w:val="center"/>
            <w:hideMark/>
          </w:tcPr>
          <w:p w:rsidR="001F2359" w:rsidRPr="001F2359" w:rsidP="001F2359" w14:paraId="7211FC6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$13,531,770</w:t>
            </w:r>
          </w:p>
        </w:tc>
      </w:tr>
      <w:tr w14:paraId="15FEF3C9" w14:textId="77777777" w:rsidTr="00822795">
        <w:tblPrEx>
          <w:tblW w:w="15266" w:type="dxa"/>
          <w:tblInd w:w="-1062" w:type="dxa"/>
          <w:tblLook w:val="04A0"/>
        </w:tblPrEx>
        <w:trPr>
          <w:trHeight w:val="280"/>
        </w:trPr>
        <w:tc>
          <w:tcPr>
            <w:tcW w:w="0" w:type="auto"/>
            <w:tcBorders>
              <w:top w:val="nil"/>
              <w:left w:val="single" w:sz="4" w:space="0" w:color="auto"/>
              <w:bottom w:val="nil"/>
              <w:right w:val="single" w:sz="4" w:space="0" w:color="auto"/>
            </w:tcBorders>
            <w:shd w:val="clear" w:color="000000" w:fill="FFFFFF"/>
            <w:vAlign w:val="center"/>
            <w:hideMark/>
          </w:tcPr>
          <w:p w:rsidR="001F2359" w:rsidRPr="001F2359" w:rsidP="001F2359" w14:paraId="2B3D3FFB" w14:textId="77777777">
            <w:pP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Reporting</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67CC3994"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Support Staff</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0C9C1DA"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71E8EE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1,768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6A5E05EB"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30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415F0E6"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15</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8C769F1"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$55.20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253819D8"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$1,636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4443E65"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$2,892,288</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91A9B1B"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31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0CBD42B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15</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53B5FDB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$57.96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07D41487"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$1,769</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6E2442DA"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$3,128,010</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00258DCD"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31</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3BBD9477"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16</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72F56C66"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$60.85</w:t>
            </w:r>
          </w:p>
        </w:tc>
        <w:tc>
          <w:tcPr>
            <w:tcW w:w="0" w:type="auto"/>
            <w:tcBorders>
              <w:top w:val="nil"/>
              <w:left w:val="nil"/>
              <w:bottom w:val="nil"/>
              <w:right w:val="single" w:sz="4" w:space="0" w:color="auto"/>
            </w:tcBorders>
            <w:shd w:val="clear" w:color="000000" w:fill="FFFFFF"/>
            <w:vAlign w:val="center"/>
            <w:hideMark/>
          </w:tcPr>
          <w:p w:rsidR="001F2359" w:rsidRPr="001F2359" w:rsidP="001F2359" w14:paraId="4C4C851B"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$1,913</w:t>
            </w:r>
          </w:p>
        </w:tc>
        <w:tc>
          <w:tcPr>
            <w:tcW w:w="1134" w:type="dxa"/>
            <w:tcBorders>
              <w:top w:val="nil"/>
              <w:left w:val="nil"/>
              <w:bottom w:val="nil"/>
              <w:right w:val="single" w:sz="4" w:space="0" w:color="auto"/>
            </w:tcBorders>
            <w:shd w:val="clear" w:color="000000" w:fill="FFFFFF"/>
            <w:vAlign w:val="center"/>
            <w:hideMark/>
          </w:tcPr>
          <w:p w:rsidR="001F2359" w:rsidRPr="001F2359" w:rsidP="001F2359" w14:paraId="2E9B46FC" w14:textId="77777777">
            <w:pPr>
              <w:jc w:val="center"/>
              <w:rPr>
                <w:rFonts w:ascii="Arial" w:eastAsia="Times New Roman" w:hAnsi="Arial" w:cs="Arial"/>
                <w:color w:val="000000"/>
                <w:kern w:val="0"/>
                <w:sz w:val="15"/>
                <w:szCs w:val="15"/>
              </w:rPr>
            </w:pPr>
            <w:r w:rsidRPr="001F2359">
              <w:rPr>
                <w:rFonts w:ascii="Arial" w:eastAsia="Times New Roman" w:hAnsi="Arial" w:cs="Arial"/>
                <w:color w:val="000000"/>
                <w:kern w:val="0"/>
                <w:sz w:val="15"/>
                <w:szCs w:val="15"/>
              </w:rPr>
              <w:t>$3,382,942</w:t>
            </w:r>
          </w:p>
        </w:tc>
      </w:tr>
      <w:tr w14:paraId="7077C95E" w14:textId="77777777" w:rsidTr="00822795">
        <w:tblPrEx>
          <w:tblW w:w="15266" w:type="dxa"/>
          <w:tblInd w:w="-1062" w:type="dxa"/>
          <w:tblLook w:val="04A0"/>
        </w:tblPrEx>
        <w:trPr>
          <w:trHeight w:val="280"/>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1F2359" w:rsidRPr="001F2359" w:rsidP="001F2359" w14:paraId="70DB2F5F" w14:textId="77777777">
            <w:pP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Subtotal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3B5490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CC01CCF"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11E2E07"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DD8B410"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148</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D80847B"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74</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6674523"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2D443A0"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$8,180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54335154"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$14,461,441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4FC3D543"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153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6D94BB3"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76</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7939DC21"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BBED07B"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$8,846</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2250C724"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$15,640,048</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FF47C5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157</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31538574"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79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6C33772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1F2359" w:rsidRPr="001F2359" w:rsidP="001F2359" w14:paraId="0D6FD07E"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$9,567</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1F2359" w:rsidRPr="001F2359" w:rsidP="001F2359" w14:paraId="159E2ED8"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$16,914,712</w:t>
            </w:r>
          </w:p>
        </w:tc>
      </w:tr>
      <w:tr w14:paraId="701B73B9" w14:textId="77777777" w:rsidTr="00822795">
        <w:tblPrEx>
          <w:tblW w:w="15266" w:type="dxa"/>
          <w:tblInd w:w="-1062" w:type="dxa"/>
          <w:tblLook w:val="04A0"/>
        </w:tblPrEx>
        <w:trPr>
          <w:trHeight w:val="280"/>
        </w:trPr>
        <w:tc>
          <w:tcPr>
            <w:tcW w:w="0" w:type="auto"/>
            <w:tcBorders>
              <w:top w:val="nil"/>
              <w:left w:val="single" w:sz="8" w:space="0" w:color="auto"/>
              <w:bottom w:val="single" w:sz="8" w:space="0" w:color="auto"/>
              <w:right w:val="single" w:sz="4" w:space="0" w:color="auto"/>
            </w:tcBorders>
            <w:shd w:val="clear" w:color="000000" w:fill="FFFFFF"/>
            <w:vAlign w:val="center"/>
            <w:hideMark/>
          </w:tcPr>
          <w:p w:rsidR="001F2359" w:rsidRPr="001F2359" w:rsidP="001F2359" w14:paraId="3E74FE21" w14:textId="77777777">
            <w:pP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Total</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29460FE2"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7FDC070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37074F2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2E750F8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1,089</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5BE2290D"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545</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0E4DC499"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587BD222"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$60,117</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2139572B"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$106,287,207</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2FD1C6EB"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1,122</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1DC8E4FD"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561</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3F05798E"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5015068A"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$65,017</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51A8C0B0"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$114,949,615</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51F4F0A2"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1,155</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3CC068BE"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577.7</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3C7F1E76"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FFFFFF"/>
            <w:vAlign w:val="center"/>
            <w:hideMark/>
          </w:tcPr>
          <w:p w:rsidR="001F2359" w:rsidRPr="001F2359" w:rsidP="001F2359" w14:paraId="73C05BBF"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$70,316</w:t>
            </w:r>
          </w:p>
        </w:tc>
        <w:tc>
          <w:tcPr>
            <w:tcW w:w="1134" w:type="dxa"/>
            <w:tcBorders>
              <w:top w:val="nil"/>
              <w:left w:val="nil"/>
              <w:bottom w:val="single" w:sz="8" w:space="0" w:color="auto"/>
              <w:right w:val="single" w:sz="8" w:space="0" w:color="auto"/>
            </w:tcBorders>
            <w:shd w:val="clear" w:color="000000" w:fill="FFFFFF"/>
            <w:vAlign w:val="center"/>
            <w:hideMark/>
          </w:tcPr>
          <w:p w:rsidR="001F2359" w:rsidRPr="001F2359" w:rsidP="001F2359" w14:paraId="358CA825"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$124,318,008</w:t>
            </w:r>
          </w:p>
        </w:tc>
      </w:tr>
      <w:tr w14:paraId="235873D1" w14:textId="77777777" w:rsidTr="00822795">
        <w:tblPrEx>
          <w:tblW w:w="15266" w:type="dxa"/>
          <w:tblInd w:w="-1062" w:type="dxa"/>
          <w:tblLook w:val="04A0"/>
        </w:tblPrEx>
        <w:trPr>
          <w:trHeight w:val="280"/>
        </w:trPr>
        <w:tc>
          <w:tcPr>
            <w:tcW w:w="0" w:type="auto"/>
            <w:tcBorders>
              <w:top w:val="nil"/>
              <w:left w:val="single" w:sz="8" w:space="0" w:color="auto"/>
              <w:bottom w:val="single" w:sz="8" w:space="0" w:color="auto"/>
              <w:right w:val="single" w:sz="4" w:space="0" w:color="auto"/>
            </w:tcBorders>
            <w:shd w:val="clear" w:color="000000" w:fill="D9D9D9"/>
            <w:vAlign w:val="center"/>
            <w:hideMark/>
          </w:tcPr>
          <w:p w:rsidR="001F2359" w:rsidRPr="001F2359" w:rsidP="001F2359" w14:paraId="683369B4" w14:textId="77777777">
            <w:pP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Total Hours</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176B1501"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02118F73"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76B8D836"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2C4B7A9E"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1,925,648</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66ABD8A3"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69A2CBDD"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2573D7A5"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6824A02B"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6021798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1,983,417</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7F40C739"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7327CDF7"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59156B19"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25BA8D5A"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00CD856C"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2,042,920</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67843DE6"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57478D33"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0" w:type="auto"/>
            <w:tcBorders>
              <w:top w:val="nil"/>
              <w:left w:val="nil"/>
              <w:bottom w:val="single" w:sz="8" w:space="0" w:color="auto"/>
              <w:right w:val="single" w:sz="4" w:space="0" w:color="auto"/>
            </w:tcBorders>
            <w:shd w:val="clear" w:color="000000" w:fill="D9D9D9"/>
            <w:vAlign w:val="center"/>
            <w:hideMark/>
          </w:tcPr>
          <w:p w:rsidR="001F2359" w:rsidRPr="001F2359" w:rsidP="001F2359" w14:paraId="6F00D15D"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c>
          <w:tcPr>
            <w:tcW w:w="1134" w:type="dxa"/>
            <w:tcBorders>
              <w:top w:val="nil"/>
              <w:left w:val="nil"/>
              <w:bottom w:val="single" w:sz="8" w:space="0" w:color="auto"/>
              <w:right w:val="single" w:sz="8" w:space="0" w:color="auto"/>
            </w:tcBorders>
            <w:shd w:val="clear" w:color="000000" w:fill="D9D9D9"/>
            <w:vAlign w:val="center"/>
            <w:hideMark/>
          </w:tcPr>
          <w:p w:rsidR="001F2359" w:rsidRPr="001F2359" w:rsidP="001F2359" w14:paraId="0D6CD5F3" w14:textId="77777777">
            <w:pPr>
              <w:jc w:val="center"/>
              <w:rPr>
                <w:rFonts w:ascii="Arial" w:eastAsia="Times New Roman" w:hAnsi="Arial" w:cs="Arial"/>
                <w:b/>
                <w:bCs/>
                <w:color w:val="000000"/>
                <w:kern w:val="0"/>
                <w:sz w:val="15"/>
                <w:szCs w:val="15"/>
              </w:rPr>
            </w:pPr>
            <w:r w:rsidRPr="001F2359">
              <w:rPr>
                <w:rFonts w:ascii="Arial" w:eastAsia="Times New Roman" w:hAnsi="Arial" w:cs="Arial"/>
                <w:b/>
                <w:bCs/>
                <w:color w:val="000000"/>
                <w:kern w:val="0"/>
                <w:sz w:val="15"/>
                <w:szCs w:val="15"/>
              </w:rPr>
              <w:t> </w:t>
            </w:r>
          </w:p>
        </w:tc>
      </w:tr>
    </w:tbl>
    <w:p w:rsidR="00E94EC6" w:rsidP="0009378A" w14:paraId="72761227" w14:textId="77777777">
      <w:pPr>
        <w:rPr>
          <w:sz w:val="24"/>
          <w:szCs w:val="24"/>
        </w:rPr>
      </w:pPr>
    </w:p>
    <w:p w:rsidR="00E94EC6" w:rsidP="0009378A" w14:paraId="352FA631" w14:textId="77777777">
      <w:pPr>
        <w:rPr>
          <w:sz w:val="24"/>
          <w:szCs w:val="24"/>
        </w:rPr>
      </w:pPr>
    </w:p>
    <w:p w:rsidR="00E94EC6" w:rsidP="0009378A" w14:paraId="3790CC97" w14:textId="77777777">
      <w:pPr>
        <w:rPr>
          <w:sz w:val="24"/>
          <w:szCs w:val="24"/>
        </w:rPr>
      </w:pPr>
    </w:p>
    <w:p w:rsidR="00E94EC6" w:rsidP="0009378A" w14:paraId="7772DE76" w14:textId="77777777">
      <w:pPr>
        <w:rPr>
          <w:sz w:val="24"/>
          <w:szCs w:val="24"/>
        </w:rPr>
      </w:pPr>
    </w:p>
    <w:p w:rsidR="00E94EC6" w:rsidP="0009378A" w14:paraId="39516739" w14:textId="77777777">
      <w:pPr>
        <w:rPr>
          <w:sz w:val="24"/>
          <w:szCs w:val="24"/>
        </w:rPr>
      </w:pPr>
    </w:p>
    <w:p w:rsidR="00822795" w:rsidP="0009378A" w14:paraId="669D8D56" w14:textId="77777777">
      <w:pPr>
        <w:rPr>
          <w:sz w:val="24"/>
          <w:szCs w:val="24"/>
        </w:rPr>
      </w:pPr>
    </w:p>
    <w:p w:rsidR="00822795" w:rsidP="0009378A" w14:paraId="5B7DD2B6" w14:textId="77777777">
      <w:pPr>
        <w:rPr>
          <w:sz w:val="24"/>
          <w:szCs w:val="24"/>
        </w:rPr>
      </w:pPr>
    </w:p>
    <w:p w:rsidR="00822795" w:rsidP="0009378A" w14:paraId="5A06B610" w14:textId="77777777">
      <w:pPr>
        <w:rPr>
          <w:sz w:val="24"/>
          <w:szCs w:val="24"/>
        </w:rPr>
      </w:pPr>
    </w:p>
    <w:p w:rsidR="00E94EC6" w:rsidP="0009378A" w14:paraId="13158FA1" w14:textId="77777777">
      <w:pPr>
        <w:rPr>
          <w:sz w:val="24"/>
          <w:szCs w:val="24"/>
        </w:rPr>
      </w:pPr>
    </w:p>
    <w:p w:rsidR="00E94EC6" w:rsidP="0009378A" w14:paraId="051A4948" w14:textId="77777777">
      <w:pPr>
        <w:rPr>
          <w:sz w:val="24"/>
          <w:szCs w:val="24"/>
        </w:rPr>
      </w:pPr>
    </w:p>
    <w:p w:rsidR="00E94EC6" w:rsidP="0009378A" w14:paraId="6BBD59DE" w14:textId="77777777">
      <w:pPr>
        <w:rPr>
          <w:sz w:val="24"/>
          <w:szCs w:val="24"/>
        </w:rPr>
      </w:pPr>
    </w:p>
    <w:p w:rsidR="00E94EC6" w:rsidRPr="00E94EC6" w:rsidP="00E94EC6" w14:paraId="4AAFE4F9" w14:textId="77777777">
      <w:pPr>
        <w:widowControl w:val="0"/>
        <w:autoSpaceDE w:val="0"/>
        <w:autoSpaceDN w:val="0"/>
        <w:spacing w:before="79"/>
        <w:ind w:left="1675" w:right="1677"/>
        <w:jc w:val="center"/>
        <w:rPr>
          <w:rFonts w:ascii="Times New Roman" w:eastAsia="Times New Roman" w:hAnsi="Times New Roman" w:cs="Times New Roman"/>
          <w:b/>
          <w:kern w:val="0"/>
          <w:sz w:val="24"/>
          <w14:ligatures w14:val="none"/>
        </w:rPr>
      </w:pPr>
      <w:r w:rsidRPr="00E94EC6">
        <w:rPr>
          <w:rFonts w:ascii="Times New Roman" w:eastAsia="Times New Roman" w:hAnsi="Times New Roman" w:cs="Times New Roman"/>
          <w:b/>
          <w:kern w:val="0"/>
          <w:sz w:val="24"/>
          <w:highlight w:val="green"/>
          <w14:ligatures w14:val="none"/>
        </w:rPr>
        <w:t>Estimated</w:t>
      </w:r>
      <w:r w:rsidRPr="00E94EC6">
        <w:rPr>
          <w:rFonts w:ascii="Times New Roman" w:eastAsia="Times New Roman" w:hAnsi="Times New Roman" w:cs="Times New Roman"/>
          <w:b/>
          <w:spacing w:val="-5"/>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Group</w:t>
      </w:r>
      <w:r w:rsidRPr="00E94EC6">
        <w:rPr>
          <w:rFonts w:ascii="Times New Roman" w:eastAsia="Times New Roman" w:hAnsi="Times New Roman" w:cs="Times New Roman"/>
          <w:b/>
          <w:spacing w:val="-2"/>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Purchasing</w:t>
      </w:r>
      <w:r w:rsidRPr="00E94EC6">
        <w:rPr>
          <w:rFonts w:ascii="Times New Roman" w:eastAsia="Times New Roman" w:hAnsi="Times New Roman" w:cs="Times New Roman"/>
          <w:b/>
          <w:spacing w:val="-2"/>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Organization</w:t>
      </w:r>
      <w:r w:rsidRPr="00E94EC6">
        <w:rPr>
          <w:rFonts w:ascii="Times New Roman" w:eastAsia="Times New Roman" w:hAnsi="Times New Roman" w:cs="Times New Roman"/>
          <w:b/>
          <w:spacing w:val="-4"/>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Burden</w:t>
      </w:r>
      <w:r w:rsidRPr="00E94EC6">
        <w:rPr>
          <w:rFonts w:ascii="Times New Roman" w:eastAsia="Times New Roman" w:hAnsi="Times New Roman" w:cs="Times New Roman"/>
          <w:b/>
          <w:spacing w:val="-2"/>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by</w:t>
      </w:r>
      <w:r w:rsidRPr="00E94EC6">
        <w:rPr>
          <w:rFonts w:ascii="Times New Roman" w:eastAsia="Times New Roman" w:hAnsi="Times New Roman" w:cs="Times New Roman"/>
          <w:b/>
          <w:spacing w:val="-2"/>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Process</w:t>
      </w:r>
      <w:r w:rsidRPr="00E94EC6">
        <w:rPr>
          <w:rFonts w:ascii="Times New Roman" w:eastAsia="Times New Roman" w:hAnsi="Times New Roman" w:cs="Times New Roman"/>
          <w:b/>
          <w:spacing w:val="-4"/>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(Cost</w:t>
      </w:r>
      <w:r w:rsidRPr="00E94EC6">
        <w:rPr>
          <w:rFonts w:ascii="Times New Roman" w:eastAsia="Times New Roman" w:hAnsi="Times New Roman" w:cs="Times New Roman"/>
          <w:b/>
          <w:spacing w:val="-4"/>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in</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Current</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spacing w:val="-5"/>
          <w:kern w:val="0"/>
          <w:sz w:val="24"/>
          <w:highlight w:val="green"/>
          <w14:ligatures w14:val="none"/>
        </w:rPr>
        <w:t>$)</w:t>
      </w:r>
    </w:p>
    <w:p w:rsidR="00E94EC6" w:rsidP="00E94EC6" w14:paraId="505F0B8A" w14:textId="77777777">
      <w:pPr>
        <w:widowControl w:val="0"/>
        <w:autoSpaceDE w:val="0"/>
        <w:autoSpaceDN w:val="0"/>
        <w:rPr>
          <w:rFonts w:ascii="Times New Roman" w:eastAsia="Times New Roman" w:hAnsi="Times New Roman" w:cs="Times New Roman"/>
          <w:kern w:val="0"/>
          <w:sz w:val="18"/>
          <w14:ligatures w14:val="none"/>
        </w:rPr>
      </w:pPr>
    </w:p>
    <w:tbl>
      <w:tblPr>
        <w:tblW w:w="0" w:type="auto"/>
        <w:tblInd w:w="-10" w:type="dxa"/>
        <w:tblLook w:val="04A0"/>
      </w:tblPr>
      <w:tblGrid>
        <w:gridCol w:w="2354"/>
        <w:gridCol w:w="974"/>
        <w:gridCol w:w="1126"/>
        <w:gridCol w:w="1332"/>
        <w:gridCol w:w="1126"/>
        <w:gridCol w:w="1332"/>
        <w:gridCol w:w="1126"/>
        <w:gridCol w:w="1332"/>
        <w:gridCol w:w="1126"/>
        <w:gridCol w:w="1332"/>
      </w:tblGrid>
      <w:tr w14:paraId="25E0C1E6" w14:textId="77777777" w:rsidTr="00822795">
        <w:tblPrEx>
          <w:tblW w:w="0" w:type="auto"/>
          <w:tblInd w:w="-10" w:type="dxa"/>
          <w:tblLook w:val="04A0"/>
        </w:tblPrEx>
        <w:trPr>
          <w:trHeight w:val="290"/>
        </w:trPr>
        <w:tc>
          <w:tcPr>
            <w:tcW w:w="0" w:type="auto"/>
            <w:vMerge w:val="restart"/>
            <w:tcBorders>
              <w:top w:val="single" w:sz="4" w:space="0" w:color="auto"/>
              <w:left w:val="single" w:sz="4" w:space="0" w:color="auto"/>
              <w:bottom w:val="nil"/>
              <w:right w:val="nil"/>
            </w:tcBorders>
            <w:shd w:val="clear" w:color="000000" w:fill="A6A6A6"/>
            <w:vAlign w:val="center"/>
            <w:hideMark/>
          </w:tcPr>
          <w:p w:rsidR="00822795" w:rsidRPr="00822795" w:rsidP="00822795" w14:paraId="658E0C58"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Process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822795" w:rsidRPr="00822795" w:rsidP="00822795" w14:paraId="157C8043" w14:textId="77777777">
            <w:pPr>
              <w:jc w:val="center"/>
              <w:rPr>
                <w:rFonts w:ascii="Arial" w:eastAsia="Times New Roman" w:hAnsi="Arial" w:cs="Arial"/>
                <w:b/>
                <w:bCs/>
                <w:kern w:val="0"/>
                <w:sz w:val="20"/>
                <w:szCs w:val="20"/>
              </w:rPr>
            </w:pPr>
            <w:r w:rsidRPr="00822795">
              <w:rPr>
                <w:rFonts w:ascii="Arial" w:eastAsia="Times New Roman" w:hAnsi="Arial" w:cs="Arial"/>
                <w:b/>
                <w:bCs/>
                <w:kern w:val="0"/>
                <w:sz w:val="20"/>
                <w:szCs w:val="20"/>
              </w:rPr>
              <w:t># of GPOs</w:t>
            </w:r>
          </w:p>
        </w:tc>
        <w:tc>
          <w:tcPr>
            <w:tcW w:w="0" w:type="auto"/>
            <w:gridSpan w:val="2"/>
            <w:tcBorders>
              <w:top w:val="single" w:sz="4" w:space="0" w:color="auto"/>
              <w:left w:val="nil"/>
              <w:bottom w:val="single" w:sz="4" w:space="0" w:color="auto"/>
              <w:right w:val="single" w:sz="4" w:space="0" w:color="000000"/>
            </w:tcBorders>
            <w:shd w:val="clear" w:color="000000" w:fill="A6A6A6"/>
            <w:vAlign w:val="center"/>
            <w:hideMark/>
          </w:tcPr>
          <w:p w:rsidR="00822795" w:rsidRPr="00822795" w:rsidP="00822795" w14:paraId="64515138"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2025</w:t>
            </w:r>
          </w:p>
        </w:tc>
        <w:tc>
          <w:tcPr>
            <w:tcW w:w="0" w:type="auto"/>
            <w:gridSpan w:val="2"/>
            <w:tcBorders>
              <w:top w:val="single" w:sz="4" w:space="0" w:color="auto"/>
              <w:left w:val="nil"/>
              <w:bottom w:val="single" w:sz="4" w:space="0" w:color="auto"/>
              <w:right w:val="single" w:sz="4" w:space="0" w:color="000000"/>
            </w:tcBorders>
            <w:shd w:val="clear" w:color="000000" w:fill="A6A6A6"/>
            <w:vAlign w:val="center"/>
            <w:hideMark/>
          </w:tcPr>
          <w:p w:rsidR="00822795" w:rsidRPr="00822795" w:rsidP="00822795" w14:paraId="1EA5CB1B"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2026</w:t>
            </w:r>
          </w:p>
        </w:tc>
        <w:tc>
          <w:tcPr>
            <w:tcW w:w="0" w:type="auto"/>
            <w:gridSpan w:val="2"/>
            <w:tcBorders>
              <w:top w:val="single" w:sz="4" w:space="0" w:color="auto"/>
              <w:left w:val="nil"/>
              <w:bottom w:val="single" w:sz="4" w:space="0" w:color="auto"/>
              <w:right w:val="single" w:sz="4" w:space="0" w:color="000000"/>
            </w:tcBorders>
            <w:shd w:val="clear" w:color="000000" w:fill="A6A6A6"/>
            <w:vAlign w:val="center"/>
            <w:hideMark/>
          </w:tcPr>
          <w:p w:rsidR="00822795" w:rsidRPr="00822795" w:rsidP="00822795" w14:paraId="596D84A7"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2027</w:t>
            </w:r>
          </w:p>
        </w:tc>
        <w:tc>
          <w:tcPr>
            <w:tcW w:w="0" w:type="auto"/>
            <w:gridSpan w:val="2"/>
            <w:tcBorders>
              <w:top w:val="single" w:sz="4" w:space="0" w:color="auto"/>
              <w:left w:val="nil"/>
              <w:bottom w:val="single" w:sz="4" w:space="0" w:color="auto"/>
              <w:right w:val="single" w:sz="4" w:space="0" w:color="000000"/>
            </w:tcBorders>
            <w:shd w:val="clear" w:color="000000" w:fill="A6A6A6"/>
            <w:vAlign w:val="center"/>
            <w:hideMark/>
          </w:tcPr>
          <w:p w:rsidR="00822795" w:rsidRPr="00822795" w:rsidP="00822795" w14:paraId="5986DD33"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2028</w:t>
            </w:r>
          </w:p>
        </w:tc>
      </w:tr>
      <w:tr w14:paraId="29A4CE3D" w14:textId="77777777" w:rsidTr="00822795">
        <w:tblPrEx>
          <w:tblW w:w="0" w:type="auto"/>
          <w:tblInd w:w="-10" w:type="dxa"/>
          <w:tblLook w:val="04A0"/>
        </w:tblPrEx>
        <w:trPr>
          <w:trHeight w:val="520"/>
        </w:trPr>
        <w:tc>
          <w:tcPr>
            <w:tcW w:w="0" w:type="auto"/>
            <w:vMerge/>
            <w:tcBorders>
              <w:top w:val="single" w:sz="4" w:space="0" w:color="auto"/>
              <w:left w:val="single" w:sz="4" w:space="0" w:color="auto"/>
              <w:bottom w:val="nil"/>
              <w:right w:val="nil"/>
            </w:tcBorders>
            <w:vAlign w:val="center"/>
            <w:hideMark/>
          </w:tcPr>
          <w:p w:rsidR="00822795" w:rsidRPr="00822795" w:rsidP="00822795" w14:paraId="3A7B5C43" w14:textId="77777777">
            <w:pPr>
              <w:rPr>
                <w:rFonts w:ascii="Arial" w:eastAsia="Times New Roman" w:hAnsi="Arial" w:cs="Arial"/>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795" w:rsidRPr="00822795" w:rsidP="00822795" w14:paraId="298F49A9" w14:textId="77777777">
            <w:pPr>
              <w:rPr>
                <w:rFonts w:ascii="Arial" w:eastAsia="Times New Roman" w:hAnsi="Arial" w:cs="Arial"/>
                <w:b/>
                <w:bCs/>
                <w:kern w:val="0"/>
                <w:sz w:val="20"/>
                <w:szCs w:val="20"/>
              </w:rPr>
            </w:pPr>
          </w:p>
        </w:tc>
        <w:tc>
          <w:tcPr>
            <w:tcW w:w="0" w:type="auto"/>
            <w:tcBorders>
              <w:top w:val="nil"/>
              <w:left w:val="nil"/>
              <w:bottom w:val="nil"/>
              <w:right w:val="single" w:sz="4" w:space="0" w:color="auto"/>
            </w:tcBorders>
            <w:shd w:val="clear" w:color="000000" w:fill="A6A6A6"/>
            <w:vAlign w:val="center"/>
            <w:hideMark/>
          </w:tcPr>
          <w:p w:rsidR="00822795" w:rsidRPr="00822795" w:rsidP="00822795" w14:paraId="7909B1A2"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GPO</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03F07A82"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 All GPOs</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3B987B02"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GPO</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63B3D4E4"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 All GPOs</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04FB0E84"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GPO</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2E688FB5"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 All GPOs</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7C5DDD9B"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GPO</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380B6EC2"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 All GPOs</w:t>
            </w:r>
          </w:p>
        </w:tc>
      </w:tr>
      <w:tr w14:paraId="5D545B07" w14:textId="77777777" w:rsidTr="00822795">
        <w:tblPrEx>
          <w:tblW w:w="0" w:type="auto"/>
          <w:tblInd w:w="-10" w:type="dxa"/>
          <w:tblLook w:val="04A0"/>
        </w:tblPrEx>
        <w:trPr>
          <w:trHeight w:val="290"/>
        </w:trPr>
        <w:tc>
          <w:tcPr>
            <w:tcW w:w="0" w:type="auto"/>
            <w:tcBorders>
              <w:top w:val="nil"/>
              <w:left w:val="single" w:sz="4" w:space="0" w:color="auto"/>
              <w:bottom w:val="nil"/>
              <w:right w:val="nil"/>
            </w:tcBorders>
            <w:shd w:val="clear" w:color="000000" w:fill="D9D9D9"/>
            <w:vAlign w:val="center"/>
            <w:hideMark/>
          </w:tcPr>
          <w:p w:rsidR="00822795" w:rsidRPr="00822795" w:rsidP="00822795" w14:paraId="3288B1C2"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Registration / Recertification</w:t>
            </w:r>
          </w:p>
        </w:tc>
        <w:tc>
          <w:tcPr>
            <w:tcW w:w="0" w:type="auto"/>
            <w:tcBorders>
              <w:top w:val="nil"/>
              <w:left w:val="nil"/>
              <w:bottom w:val="nil"/>
              <w:right w:val="nil"/>
            </w:tcBorders>
            <w:shd w:val="clear" w:color="000000" w:fill="D9D9D9"/>
            <w:vAlign w:val="center"/>
            <w:hideMark/>
          </w:tcPr>
          <w:p w:rsidR="00822795" w:rsidRPr="00822795" w:rsidP="00822795" w14:paraId="411830C6"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5813F8D7"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113E32F0"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1A34EB12"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7B2AC8C2"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3364B5A9"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3999DF8C"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5F21DED1"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single" w:sz="4" w:space="0" w:color="auto"/>
            </w:tcBorders>
            <w:shd w:val="clear" w:color="000000" w:fill="D9D9D9"/>
            <w:vAlign w:val="center"/>
            <w:hideMark/>
          </w:tcPr>
          <w:p w:rsidR="00822795" w:rsidRPr="00822795" w:rsidP="00822795" w14:paraId="316DD36A"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r>
      <w:tr w14:paraId="02EA7663" w14:textId="77777777" w:rsidTr="00822795">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08350D5D"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Registration - Support</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64E58E3"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36B4EDD5"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$26</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5614D779"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$526</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89B27A7"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$28</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34D24AE"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$552</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1852084"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B3D6B2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$580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E44931B"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7CC47C7"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$609</w:t>
            </w:r>
          </w:p>
        </w:tc>
      </w:tr>
      <w:tr w14:paraId="5C7D6ED6" w14:textId="77777777" w:rsidTr="00822795">
        <w:tblPrEx>
          <w:tblW w:w="0" w:type="auto"/>
          <w:tblInd w:w="-10" w:type="dxa"/>
          <w:tblLook w:val="04A0"/>
        </w:tblPrEx>
        <w:trPr>
          <w:trHeight w:val="300"/>
        </w:trPr>
        <w:tc>
          <w:tcPr>
            <w:tcW w:w="0" w:type="auto"/>
            <w:tcBorders>
              <w:top w:val="nil"/>
              <w:left w:val="single" w:sz="4" w:space="0" w:color="auto"/>
              <w:bottom w:val="nil"/>
              <w:right w:val="single" w:sz="4" w:space="0" w:color="auto"/>
            </w:tcBorders>
            <w:shd w:val="clear" w:color="000000" w:fill="FFFFFF"/>
            <w:vAlign w:val="center"/>
            <w:hideMark/>
          </w:tcPr>
          <w:p w:rsidR="00822795" w:rsidRPr="00822795" w:rsidP="00822795" w14:paraId="77CC6650"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Registration - Confirm</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77E0DA9"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20</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39DF143D"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$43</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3E184E23"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$850</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457A76B9"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$45</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0629612A"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$893</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7C814672"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$47</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06787A7B"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$937</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56FF65EC"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$49</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EF5F324"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$984</w:t>
            </w:r>
          </w:p>
        </w:tc>
      </w:tr>
      <w:tr w14:paraId="494A837D" w14:textId="77777777" w:rsidTr="00822795">
        <w:tblPrEx>
          <w:tblW w:w="0" w:type="auto"/>
          <w:tblInd w:w="-10" w:type="dxa"/>
          <w:tblLook w:val="04A0"/>
        </w:tblPrEx>
        <w:trPr>
          <w:trHeight w:val="300"/>
        </w:trPr>
        <w:tc>
          <w:tcPr>
            <w:tcW w:w="0" w:type="auto"/>
            <w:tcBorders>
              <w:top w:val="single" w:sz="8" w:space="0" w:color="auto"/>
              <w:left w:val="single" w:sz="4" w:space="0" w:color="auto"/>
              <w:bottom w:val="single" w:sz="8" w:space="0" w:color="auto"/>
              <w:right w:val="single" w:sz="4" w:space="0" w:color="auto"/>
            </w:tcBorders>
            <w:shd w:val="clear" w:color="000000" w:fill="FFFFFF"/>
            <w:vAlign w:val="center"/>
            <w:hideMark/>
          </w:tcPr>
          <w:p w:rsidR="00822795" w:rsidRPr="00822795" w:rsidP="00822795" w14:paraId="531201E0"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Subtotal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74DECB0F"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220F2B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$69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50D12E7"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$1,376</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419B0461"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$72</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7303DC9F"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$1,444</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7633A25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$76</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35E8CB7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$1,517</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3ED33E12"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$80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49011334"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$1,593</w:t>
            </w:r>
          </w:p>
        </w:tc>
      </w:tr>
      <w:tr w14:paraId="5580AF6F" w14:textId="77777777" w:rsidTr="00822795">
        <w:tblPrEx>
          <w:tblW w:w="0" w:type="auto"/>
          <w:tblInd w:w="-10" w:type="dxa"/>
          <w:tblLook w:val="04A0"/>
        </w:tblPrEx>
        <w:trPr>
          <w:trHeight w:val="290"/>
        </w:trPr>
        <w:tc>
          <w:tcPr>
            <w:tcW w:w="0" w:type="auto"/>
            <w:tcBorders>
              <w:top w:val="nil"/>
              <w:left w:val="single" w:sz="4" w:space="0" w:color="auto"/>
              <w:bottom w:val="nil"/>
              <w:right w:val="nil"/>
            </w:tcBorders>
            <w:shd w:val="clear" w:color="000000" w:fill="D9D9D9"/>
            <w:vAlign w:val="center"/>
            <w:hideMark/>
          </w:tcPr>
          <w:p w:rsidR="00822795" w:rsidRPr="00822795" w:rsidP="00822795" w14:paraId="4AA324D5"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Retention</w:t>
            </w:r>
          </w:p>
        </w:tc>
        <w:tc>
          <w:tcPr>
            <w:tcW w:w="0" w:type="auto"/>
            <w:tcBorders>
              <w:top w:val="nil"/>
              <w:left w:val="nil"/>
              <w:bottom w:val="nil"/>
              <w:right w:val="nil"/>
            </w:tcBorders>
            <w:shd w:val="clear" w:color="000000" w:fill="D9D9D9"/>
            <w:vAlign w:val="center"/>
            <w:hideMark/>
          </w:tcPr>
          <w:p w:rsidR="00822795" w:rsidRPr="00822795" w:rsidP="00822795" w14:paraId="6FC8D1B9"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062297F4"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782C14EC"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4E2BA528"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7B6BE072"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748E6B59"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16B931F1"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59BDA0B9"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single" w:sz="4" w:space="0" w:color="auto"/>
            </w:tcBorders>
            <w:shd w:val="clear" w:color="000000" w:fill="D9D9D9"/>
            <w:vAlign w:val="center"/>
            <w:hideMark/>
          </w:tcPr>
          <w:p w:rsidR="00822795" w:rsidRPr="00822795" w:rsidP="00822795" w14:paraId="5ACBBF8F"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r>
      <w:tr w14:paraId="7A5EC8D4" w14:textId="77777777" w:rsidTr="00822795">
        <w:tblPrEx>
          <w:tblW w:w="0" w:type="auto"/>
          <w:tblInd w:w="-10" w:type="dxa"/>
          <w:tblLook w:val="04A0"/>
        </w:tblPrEx>
        <w:trPr>
          <w:trHeight w:val="300"/>
        </w:trPr>
        <w:tc>
          <w:tcPr>
            <w:tcW w:w="0" w:type="auto"/>
            <w:tcBorders>
              <w:top w:val="nil"/>
              <w:left w:val="single" w:sz="4" w:space="0" w:color="auto"/>
              <w:bottom w:val="nil"/>
              <w:right w:val="single" w:sz="4" w:space="0" w:color="auto"/>
            </w:tcBorders>
            <w:shd w:val="clear" w:color="000000" w:fill="FFFFFF"/>
            <w:vAlign w:val="center"/>
            <w:hideMark/>
          </w:tcPr>
          <w:p w:rsidR="00822795" w:rsidRPr="00822795" w:rsidP="00822795" w14:paraId="44D71109"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Retention</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09B56CB3"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20</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017CE1F"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$53</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7C4B2C7C"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$1,051</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6AF69E36"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$55</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2205F8D"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$1,104</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7EFE674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$58</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00CD24CE"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$1,159</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590998D3"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$61</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6038B403"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$1,217</w:t>
            </w:r>
          </w:p>
        </w:tc>
      </w:tr>
      <w:tr w14:paraId="042268AE" w14:textId="77777777" w:rsidTr="00822795">
        <w:tblPrEx>
          <w:tblW w:w="0" w:type="auto"/>
          <w:tblInd w:w="-10" w:type="dxa"/>
          <w:tblLook w:val="04A0"/>
        </w:tblPrEx>
        <w:trPr>
          <w:trHeight w:val="300"/>
        </w:trPr>
        <w:tc>
          <w:tcPr>
            <w:tcW w:w="0" w:type="auto"/>
            <w:tcBorders>
              <w:top w:val="single" w:sz="8" w:space="0" w:color="auto"/>
              <w:left w:val="single" w:sz="4" w:space="0" w:color="auto"/>
              <w:bottom w:val="single" w:sz="8" w:space="0" w:color="auto"/>
              <w:right w:val="single" w:sz="4" w:space="0" w:color="auto"/>
            </w:tcBorders>
            <w:shd w:val="clear" w:color="000000" w:fill="FFFFFF"/>
            <w:vAlign w:val="center"/>
            <w:hideMark/>
          </w:tcPr>
          <w:p w:rsidR="00822795" w:rsidRPr="00822795" w:rsidP="00822795" w14:paraId="214B62E1"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Subtotal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41D20F0"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4C8570C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36454B9B"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$1,051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B7238B3"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$55</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7F5F822"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$1,104</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23CE04F"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$58</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7475F3C3"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$1,159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C158177"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$61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014AC4B"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$1,217</w:t>
            </w:r>
          </w:p>
        </w:tc>
      </w:tr>
      <w:tr w14:paraId="3C05D1B2" w14:textId="77777777" w:rsidTr="00822795">
        <w:tblPrEx>
          <w:tblW w:w="0" w:type="auto"/>
          <w:tblInd w:w="-10" w:type="dxa"/>
          <w:tblLook w:val="04A0"/>
        </w:tblPrEx>
        <w:trPr>
          <w:trHeight w:val="290"/>
        </w:trPr>
        <w:tc>
          <w:tcPr>
            <w:tcW w:w="0" w:type="auto"/>
            <w:tcBorders>
              <w:top w:val="nil"/>
              <w:left w:val="single" w:sz="4" w:space="0" w:color="auto"/>
              <w:bottom w:val="nil"/>
              <w:right w:val="nil"/>
            </w:tcBorders>
            <w:shd w:val="clear" w:color="000000" w:fill="D9D9D9"/>
            <w:vAlign w:val="center"/>
            <w:hideMark/>
          </w:tcPr>
          <w:p w:rsidR="00822795" w:rsidRPr="00822795" w:rsidP="00822795" w14:paraId="37168DDD"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Attestation</w:t>
            </w:r>
          </w:p>
        </w:tc>
        <w:tc>
          <w:tcPr>
            <w:tcW w:w="0" w:type="auto"/>
            <w:tcBorders>
              <w:top w:val="nil"/>
              <w:left w:val="nil"/>
              <w:bottom w:val="nil"/>
              <w:right w:val="nil"/>
            </w:tcBorders>
            <w:shd w:val="clear" w:color="000000" w:fill="D9D9D9"/>
            <w:vAlign w:val="center"/>
            <w:hideMark/>
          </w:tcPr>
          <w:p w:rsidR="00822795" w:rsidRPr="00822795" w:rsidP="00822795" w14:paraId="774D2907"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662BF843"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3FE012F5"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12441B12"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59CF41C0"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7F1A5623"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3067726E"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0B9DA73A"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single" w:sz="4" w:space="0" w:color="auto"/>
            </w:tcBorders>
            <w:shd w:val="clear" w:color="000000" w:fill="D9D9D9"/>
            <w:vAlign w:val="center"/>
            <w:hideMark/>
          </w:tcPr>
          <w:p w:rsidR="00822795" w:rsidRPr="00822795" w:rsidP="00822795" w14:paraId="3A251790"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r>
      <w:tr w14:paraId="7F751127" w14:textId="77777777" w:rsidTr="00822795">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464A6019"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Attestation - Compliance</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E556F08"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E91587B"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$170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8FC209A"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$3,400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0B7B9D73"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$179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053EEAA"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$3,570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EF7B7D7"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$187</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05482E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$3,749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52EC2EB"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$197</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3DF87389"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$3,936</w:t>
            </w:r>
          </w:p>
        </w:tc>
      </w:tr>
      <w:tr w14:paraId="4850A611" w14:textId="77777777" w:rsidTr="00822795">
        <w:tblPrEx>
          <w:tblW w:w="0" w:type="auto"/>
          <w:tblInd w:w="-10" w:type="dxa"/>
          <w:tblLook w:val="04A0"/>
        </w:tblPrEx>
        <w:trPr>
          <w:trHeight w:val="300"/>
        </w:trPr>
        <w:tc>
          <w:tcPr>
            <w:tcW w:w="0" w:type="auto"/>
            <w:tcBorders>
              <w:top w:val="nil"/>
              <w:left w:val="single" w:sz="4" w:space="0" w:color="auto"/>
              <w:bottom w:val="nil"/>
              <w:right w:val="single" w:sz="4" w:space="0" w:color="auto"/>
            </w:tcBorders>
            <w:shd w:val="clear" w:color="000000" w:fill="FFFFFF"/>
            <w:vAlign w:val="center"/>
            <w:hideMark/>
          </w:tcPr>
          <w:p w:rsidR="00822795" w:rsidRPr="00822795" w:rsidP="00822795" w14:paraId="492002D3"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Attestation - Support</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6C1923A7"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20</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B79B70E"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$116</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27705174"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$2,313</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AF19FEA"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$121</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4290A681"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$2,429</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42507C2E"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$128</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24B8B7F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$2,550</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5D7674F7"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$134</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247219B3"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$2,678</w:t>
            </w:r>
          </w:p>
        </w:tc>
      </w:tr>
      <w:tr w14:paraId="10AED9BC" w14:textId="77777777" w:rsidTr="00822795">
        <w:tblPrEx>
          <w:tblW w:w="0" w:type="auto"/>
          <w:tblInd w:w="-10" w:type="dxa"/>
          <w:tblLook w:val="04A0"/>
        </w:tblPrEx>
        <w:trPr>
          <w:trHeight w:val="300"/>
        </w:trPr>
        <w:tc>
          <w:tcPr>
            <w:tcW w:w="0" w:type="auto"/>
            <w:tcBorders>
              <w:top w:val="single" w:sz="8" w:space="0" w:color="auto"/>
              <w:left w:val="single" w:sz="4" w:space="0" w:color="auto"/>
              <w:bottom w:val="single" w:sz="8" w:space="0" w:color="auto"/>
              <w:right w:val="single" w:sz="4" w:space="0" w:color="auto"/>
            </w:tcBorders>
            <w:shd w:val="clear" w:color="000000" w:fill="FFFFFF"/>
            <w:vAlign w:val="center"/>
            <w:hideMark/>
          </w:tcPr>
          <w:p w:rsidR="00822795" w:rsidRPr="00822795" w:rsidP="00822795" w14:paraId="58FFC34D"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Subtotal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6F434BE"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419839B6"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$286</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7EAC90C"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$5,713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52F813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$300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A7DDDA0"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$5,999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9ABFC25"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$315</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5F4FA0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$6,299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22979B3"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$331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C2E8B9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$6,614</w:t>
            </w:r>
          </w:p>
        </w:tc>
      </w:tr>
      <w:tr w14:paraId="0E6EAC9B" w14:textId="77777777" w:rsidTr="00822795">
        <w:tblPrEx>
          <w:tblW w:w="0" w:type="auto"/>
          <w:tblInd w:w="-10" w:type="dxa"/>
          <w:tblLook w:val="04A0"/>
        </w:tblPrEx>
        <w:trPr>
          <w:trHeight w:val="290"/>
        </w:trPr>
        <w:tc>
          <w:tcPr>
            <w:tcW w:w="0" w:type="auto"/>
            <w:tcBorders>
              <w:top w:val="nil"/>
              <w:left w:val="single" w:sz="4" w:space="0" w:color="auto"/>
              <w:bottom w:val="nil"/>
              <w:right w:val="nil"/>
            </w:tcBorders>
            <w:shd w:val="clear" w:color="000000" w:fill="D9D9D9"/>
            <w:vAlign w:val="center"/>
            <w:hideMark/>
          </w:tcPr>
          <w:p w:rsidR="00822795" w:rsidRPr="00822795" w:rsidP="00822795" w14:paraId="1EE3B0A7"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Assumption</w:t>
            </w:r>
          </w:p>
        </w:tc>
        <w:tc>
          <w:tcPr>
            <w:tcW w:w="0" w:type="auto"/>
            <w:tcBorders>
              <w:top w:val="nil"/>
              <w:left w:val="nil"/>
              <w:bottom w:val="nil"/>
              <w:right w:val="nil"/>
            </w:tcBorders>
            <w:shd w:val="clear" w:color="000000" w:fill="D9D9D9"/>
            <w:vAlign w:val="center"/>
            <w:hideMark/>
          </w:tcPr>
          <w:p w:rsidR="00822795" w:rsidRPr="00822795" w:rsidP="00822795" w14:paraId="1FFCC8B7"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3FACEA59"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67A73850"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1528490E"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45875874"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74594715"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2008F4E1"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12A72625"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single" w:sz="4" w:space="0" w:color="auto"/>
            </w:tcBorders>
            <w:shd w:val="clear" w:color="000000" w:fill="D9D9D9"/>
            <w:vAlign w:val="center"/>
            <w:hideMark/>
          </w:tcPr>
          <w:p w:rsidR="00822795" w:rsidRPr="00822795" w:rsidP="00822795" w14:paraId="316F1B14"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r>
      <w:tr w14:paraId="4A257F4A" w14:textId="77777777" w:rsidTr="00822795">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46E05DB9"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Assumption - Compliance</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8784A84"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9CF684C"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$85</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4E0E3E2"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$1,700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2931864"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$89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301B6C27"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$1,785</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710D402"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$94</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BA22146"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$1,874</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5E35E63"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$98</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EA8BB4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$1,968</w:t>
            </w:r>
          </w:p>
        </w:tc>
      </w:tr>
      <w:tr w14:paraId="0F4FC4C5" w14:textId="77777777" w:rsidTr="00822795">
        <w:tblPrEx>
          <w:tblW w:w="0" w:type="auto"/>
          <w:tblInd w:w="-10" w:type="dxa"/>
          <w:tblLook w:val="04A0"/>
        </w:tblPrEx>
        <w:trPr>
          <w:trHeight w:val="300"/>
        </w:trPr>
        <w:tc>
          <w:tcPr>
            <w:tcW w:w="0" w:type="auto"/>
            <w:tcBorders>
              <w:top w:val="nil"/>
              <w:left w:val="single" w:sz="4" w:space="0" w:color="auto"/>
              <w:bottom w:val="nil"/>
              <w:right w:val="single" w:sz="4" w:space="0" w:color="auto"/>
            </w:tcBorders>
            <w:shd w:val="clear" w:color="000000" w:fill="FFFFFF"/>
            <w:vAlign w:val="center"/>
            <w:hideMark/>
          </w:tcPr>
          <w:p w:rsidR="00822795" w:rsidRPr="00822795" w:rsidP="00822795" w14:paraId="1B911453"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Assumption - Support</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7C570D9"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20</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5C86ED40"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$53</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3F48A7D6"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$1,051</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615B92AF"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$55</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1172A87"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$1,104</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40C7468C"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$58</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37EA49F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$1,159</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3224722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$61</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3B3C31D0"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$1,217</w:t>
            </w:r>
          </w:p>
        </w:tc>
      </w:tr>
      <w:tr w14:paraId="796080E2" w14:textId="77777777" w:rsidTr="00822795">
        <w:tblPrEx>
          <w:tblW w:w="0" w:type="auto"/>
          <w:tblInd w:w="-10" w:type="dxa"/>
          <w:tblLook w:val="04A0"/>
        </w:tblPrEx>
        <w:trPr>
          <w:trHeight w:val="300"/>
        </w:trPr>
        <w:tc>
          <w:tcPr>
            <w:tcW w:w="0" w:type="auto"/>
            <w:tcBorders>
              <w:top w:val="single" w:sz="8" w:space="0" w:color="auto"/>
              <w:left w:val="single" w:sz="4" w:space="0" w:color="auto"/>
              <w:bottom w:val="single" w:sz="8" w:space="0" w:color="auto"/>
              <w:right w:val="single" w:sz="4" w:space="0" w:color="auto"/>
            </w:tcBorders>
            <w:shd w:val="clear" w:color="000000" w:fill="FFFFFF"/>
            <w:vAlign w:val="center"/>
            <w:hideMark/>
          </w:tcPr>
          <w:p w:rsidR="00822795" w:rsidRPr="00822795" w:rsidP="00822795" w14:paraId="023C62A2"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Subtotal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1A082A4"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5C0CAB5"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$138</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302D7FA2"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$2,751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C8649AF"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$144</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6C5A4A1"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$2,889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749771A"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$152</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86AE648"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$3,033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81116B9"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$159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32A18462"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$3,185</w:t>
            </w:r>
          </w:p>
        </w:tc>
      </w:tr>
      <w:tr w14:paraId="3066BE20" w14:textId="77777777" w:rsidTr="00822795">
        <w:tblPrEx>
          <w:tblW w:w="0" w:type="auto"/>
          <w:tblInd w:w="-10" w:type="dxa"/>
          <w:tblLook w:val="04A0"/>
        </w:tblPrEx>
        <w:trPr>
          <w:trHeight w:val="290"/>
        </w:trPr>
        <w:tc>
          <w:tcPr>
            <w:tcW w:w="0" w:type="auto"/>
            <w:tcBorders>
              <w:top w:val="nil"/>
              <w:left w:val="single" w:sz="4" w:space="0" w:color="auto"/>
              <w:bottom w:val="nil"/>
              <w:right w:val="nil"/>
            </w:tcBorders>
            <w:shd w:val="clear" w:color="000000" w:fill="D9D9D9"/>
            <w:vAlign w:val="center"/>
            <w:hideMark/>
          </w:tcPr>
          <w:p w:rsidR="00822795" w:rsidRPr="00822795" w:rsidP="00822795" w14:paraId="063D63C7"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Dispute</w:t>
            </w:r>
          </w:p>
        </w:tc>
        <w:tc>
          <w:tcPr>
            <w:tcW w:w="0" w:type="auto"/>
            <w:tcBorders>
              <w:top w:val="nil"/>
              <w:left w:val="nil"/>
              <w:bottom w:val="nil"/>
              <w:right w:val="nil"/>
            </w:tcBorders>
            <w:shd w:val="clear" w:color="000000" w:fill="D9D9D9"/>
            <w:vAlign w:val="center"/>
            <w:hideMark/>
          </w:tcPr>
          <w:p w:rsidR="00822795" w:rsidRPr="00822795" w:rsidP="00822795" w14:paraId="7C297E90"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5EE96022"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3A19E213"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0E02D80F"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1E27732B"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6A7A098B"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66CCF9ED"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nil"/>
            </w:tcBorders>
            <w:shd w:val="clear" w:color="000000" w:fill="D9D9D9"/>
            <w:vAlign w:val="center"/>
            <w:hideMark/>
          </w:tcPr>
          <w:p w:rsidR="00822795" w:rsidRPr="00822795" w:rsidP="00822795" w14:paraId="609CF088"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nil"/>
              <w:right w:val="single" w:sz="4" w:space="0" w:color="auto"/>
            </w:tcBorders>
            <w:shd w:val="clear" w:color="000000" w:fill="D9D9D9"/>
            <w:vAlign w:val="center"/>
            <w:hideMark/>
          </w:tcPr>
          <w:p w:rsidR="00822795" w:rsidRPr="00822795" w:rsidP="00822795" w14:paraId="7FC47FC6"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r>
      <w:tr w14:paraId="12D39A27" w14:textId="77777777" w:rsidTr="00822795">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70989A61"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Dispute Resolution - Compliance</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9676364"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E5CB962"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$108</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640DE6F"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$2,151</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1A22FA7"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$116</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060ADFA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$2,326</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6A32D62B"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$126</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3B4F1AEB"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$2,516</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64C88767"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$136</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BFF790B"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$2,721</w:t>
            </w:r>
          </w:p>
        </w:tc>
      </w:tr>
      <w:tr w14:paraId="016D414A" w14:textId="77777777" w:rsidTr="00822795">
        <w:tblPrEx>
          <w:tblW w:w="0" w:type="auto"/>
          <w:tblInd w:w="-10" w:type="dxa"/>
          <w:tblLook w:val="04A0"/>
        </w:tblPrEx>
        <w:trPr>
          <w:trHeight w:val="300"/>
        </w:trPr>
        <w:tc>
          <w:tcPr>
            <w:tcW w:w="0" w:type="auto"/>
            <w:tcBorders>
              <w:top w:val="nil"/>
              <w:left w:val="single" w:sz="4" w:space="0" w:color="auto"/>
              <w:bottom w:val="nil"/>
              <w:right w:val="single" w:sz="4" w:space="0" w:color="auto"/>
            </w:tcBorders>
            <w:shd w:val="clear" w:color="000000" w:fill="FFFFFF"/>
            <w:vAlign w:val="center"/>
            <w:hideMark/>
          </w:tcPr>
          <w:p w:rsidR="00822795" w:rsidRPr="00822795" w:rsidP="00822795" w14:paraId="5ACD8715"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Dispute Resolution - Support</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9C42452"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20</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4B222A7"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$67</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0E81160"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$1,330</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31EF45E6"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$72</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435960F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$1,438</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56E9F0D2"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$78</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67C88340"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$1,556</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2601BB9"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$84</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0C144A26"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$1,683</w:t>
            </w:r>
          </w:p>
        </w:tc>
      </w:tr>
      <w:tr w14:paraId="157B00B9" w14:textId="77777777" w:rsidTr="00822795">
        <w:tblPrEx>
          <w:tblW w:w="0" w:type="auto"/>
          <w:tblInd w:w="-10" w:type="dxa"/>
          <w:tblLook w:val="04A0"/>
        </w:tblPrEx>
        <w:trPr>
          <w:trHeight w:val="300"/>
        </w:trPr>
        <w:tc>
          <w:tcPr>
            <w:tcW w:w="0" w:type="auto"/>
            <w:tcBorders>
              <w:top w:val="single" w:sz="8" w:space="0" w:color="auto"/>
              <w:left w:val="single" w:sz="4" w:space="0" w:color="auto"/>
              <w:bottom w:val="single" w:sz="8" w:space="0" w:color="auto"/>
              <w:right w:val="single" w:sz="4" w:space="0" w:color="auto"/>
            </w:tcBorders>
            <w:shd w:val="clear" w:color="000000" w:fill="FFFFFF"/>
            <w:vAlign w:val="center"/>
            <w:hideMark/>
          </w:tcPr>
          <w:p w:rsidR="00822795" w:rsidRPr="00822795" w:rsidP="00822795" w14:paraId="576E712C"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Subtotal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42F89527"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57EDB40"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$174</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7EADF72B"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$3,481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72F0336A"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$188</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3F16106"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$3,765</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E23CBD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$204</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E50CF54"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$4,071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D2E8E87"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$220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E1E8FAF"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$4,403</w:t>
            </w:r>
          </w:p>
        </w:tc>
      </w:tr>
      <w:tr w14:paraId="19894474" w14:textId="77777777" w:rsidTr="00822795">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2AD76C03"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5576869"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54D5C43"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$719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3D94132"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$14,372</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60A6E03F"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$760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CF5BCDB"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$15,201</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A5B13F1"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$804</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3190475"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$16,079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1CCB261"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$851</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64E3FDB7"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$17,011</w:t>
            </w:r>
          </w:p>
        </w:tc>
      </w:tr>
    </w:tbl>
    <w:p w:rsidR="00822795" w:rsidP="00E94EC6" w14:paraId="25416C94"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6C3CC3B6"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45ED7A01"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1D5A264E"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0A021706"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66C039E3"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139569A4" w14:textId="77777777">
      <w:pPr>
        <w:widowControl w:val="0"/>
        <w:autoSpaceDE w:val="0"/>
        <w:autoSpaceDN w:val="0"/>
        <w:rPr>
          <w:rFonts w:ascii="Times New Roman" w:eastAsia="Times New Roman" w:hAnsi="Times New Roman" w:cs="Times New Roman"/>
          <w:kern w:val="0"/>
          <w:sz w:val="18"/>
          <w14:ligatures w14:val="none"/>
        </w:rPr>
      </w:pPr>
    </w:p>
    <w:p w:rsidR="00E94EC6" w:rsidRPr="00E94EC6" w:rsidP="00E94EC6" w14:paraId="47D0E9EF" w14:textId="77777777">
      <w:pPr>
        <w:widowControl w:val="0"/>
        <w:autoSpaceDE w:val="0"/>
        <w:autoSpaceDN w:val="0"/>
        <w:spacing w:before="79"/>
        <w:ind w:left="1675" w:right="1677"/>
        <w:jc w:val="center"/>
        <w:rPr>
          <w:rFonts w:ascii="Times New Roman" w:eastAsia="Times New Roman" w:hAnsi="Times New Roman" w:cs="Times New Roman"/>
          <w:b/>
          <w:kern w:val="0"/>
          <w:sz w:val="24"/>
          <w14:ligatures w14:val="none"/>
        </w:rPr>
      </w:pPr>
      <w:r w:rsidRPr="00E94EC6">
        <w:rPr>
          <w:rFonts w:ascii="Times New Roman" w:eastAsia="Times New Roman" w:hAnsi="Times New Roman" w:cs="Times New Roman"/>
          <w:b/>
          <w:kern w:val="0"/>
          <w:sz w:val="24"/>
          <w:highlight w:val="green"/>
          <w14:ligatures w14:val="none"/>
        </w:rPr>
        <w:t>Estimated</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Physician</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Burden</w:t>
      </w:r>
      <w:r w:rsidRPr="00E94EC6">
        <w:rPr>
          <w:rFonts w:ascii="Times New Roman" w:eastAsia="Times New Roman" w:hAnsi="Times New Roman" w:cs="Times New Roman"/>
          <w:b/>
          <w:spacing w:val="-2"/>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by</w:t>
      </w:r>
      <w:r w:rsidRPr="00E94EC6">
        <w:rPr>
          <w:rFonts w:ascii="Times New Roman" w:eastAsia="Times New Roman" w:hAnsi="Times New Roman" w:cs="Times New Roman"/>
          <w:b/>
          <w:spacing w:val="-2"/>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Process</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(Cost</w:t>
      </w:r>
      <w:r w:rsidRPr="00E94EC6">
        <w:rPr>
          <w:rFonts w:ascii="Times New Roman" w:eastAsia="Times New Roman" w:hAnsi="Times New Roman" w:cs="Times New Roman"/>
          <w:b/>
          <w:spacing w:val="-5"/>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in</w:t>
      </w:r>
      <w:r w:rsidRPr="00E94EC6">
        <w:rPr>
          <w:rFonts w:ascii="Times New Roman" w:eastAsia="Times New Roman" w:hAnsi="Times New Roman" w:cs="Times New Roman"/>
          <w:b/>
          <w:spacing w:val="-2"/>
          <w:kern w:val="0"/>
          <w:sz w:val="24"/>
          <w:highlight w:val="green"/>
          <w14:ligatures w14:val="none"/>
        </w:rPr>
        <w:t xml:space="preserve"> </w:t>
      </w:r>
      <w:r w:rsidRPr="00E94EC6">
        <w:rPr>
          <w:rFonts w:ascii="Times New Roman" w:eastAsia="Times New Roman" w:hAnsi="Times New Roman" w:cs="Times New Roman"/>
          <w:b/>
          <w:kern w:val="0"/>
          <w:sz w:val="24"/>
          <w:highlight w:val="green"/>
          <w14:ligatures w14:val="none"/>
        </w:rPr>
        <w:t>Current</w:t>
      </w:r>
      <w:r w:rsidRPr="00E94EC6">
        <w:rPr>
          <w:rFonts w:ascii="Times New Roman" w:eastAsia="Times New Roman" w:hAnsi="Times New Roman" w:cs="Times New Roman"/>
          <w:b/>
          <w:spacing w:val="-3"/>
          <w:kern w:val="0"/>
          <w:sz w:val="24"/>
          <w:highlight w:val="green"/>
          <w14:ligatures w14:val="none"/>
        </w:rPr>
        <w:t xml:space="preserve"> </w:t>
      </w:r>
      <w:r w:rsidRPr="00E94EC6">
        <w:rPr>
          <w:rFonts w:ascii="Times New Roman" w:eastAsia="Times New Roman" w:hAnsi="Times New Roman" w:cs="Times New Roman"/>
          <w:b/>
          <w:spacing w:val="-5"/>
          <w:kern w:val="0"/>
          <w:sz w:val="24"/>
          <w:highlight w:val="green"/>
          <w14:ligatures w14:val="none"/>
        </w:rPr>
        <w:t>$)</w:t>
      </w:r>
    </w:p>
    <w:p w:rsidR="00E94EC6" w:rsidP="00E94EC6" w14:paraId="6C9E56D9" w14:textId="77777777">
      <w:pPr>
        <w:widowControl w:val="0"/>
        <w:autoSpaceDE w:val="0"/>
        <w:autoSpaceDN w:val="0"/>
        <w:rPr>
          <w:rFonts w:ascii="Times New Roman" w:eastAsia="Times New Roman" w:hAnsi="Times New Roman" w:cs="Times New Roman"/>
          <w:kern w:val="0"/>
          <w:sz w:val="18"/>
          <w14:ligatures w14:val="none"/>
        </w:rPr>
      </w:pPr>
    </w:p>
    <w:p w:rsidR="00822795" w:rsidP="00E94EC6" w14:paraId="20554D76" w14:textId="77777777">
      <w:pPr>
        <w:widowControl w:val="0"/>
        <w:autoSpaceDE w:val="0"/>
        <w:autoSpaceDN w:val="0"/>
        <w:rPr>
          <w:rFonts w:ascii="Times New Roman" w:eastAsia="Times New Roman" w:hAnsi="Times New Roman" w:cs="Times New Roman"/>
          <w:kern w:val="0"/>
          <w:sz w:val="18"/>
          <w14:ligatures w14:val="none"/>
        </w:rPr>
      </w:pPr>
    </w:p>
    <w:tbl>
      <w:tblPr>
        <w:tblW w:w="0" w:type="auto"/>
        <w:tblInd w:w="-10" w:type="dxa"/>
        <w:tblLook w:val="04A0"/>
      </w:tblPr>
      <w:tblGrid>
        <w:gridCol w:w="1696"/>
        <w:gridCol w:w="1427"/>
        <w:gridCol w:w="1063"/>
        <w:gridCol w:w="1396"/>
        <w:gridCol w:w="1063"/>
        <w:gridCol w:w="1463"/>
        <w:gridCol w:w="1063"/>
        <w:gridCol w:w="1463"/>
        <w:gridCol w:w="1063"/>
        <w:gridCol w:w="1463"/>
      </w:tblGrid>
      <w:tr w14:paraId="55C62B9C" w14:textId="77777777" w:rsidTr="00822795">
        <w:tblPrEx>
          <w:tblW w:w="0" w:type="auto"/>
          <w:tblInd w:w="-10" w:type="dxa"/>
          <w:tblLook w:val="04A0"/>
        </w:tblPrEx>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822795" w:rsidRPr="00822795" w:rsidP="00822795" w14:paraId="1BE1ED66"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Process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822795" w:rsidRPr="00822795" w:rsidP="00822795" w14:paraId="455D329A" w14:textId="77777777">
            <w:pPr>
              <w:jc w:val="center"/>
              <w:rPr>
                <w:rFonts w:ascii="Arial" w:eastAsia="Times New Roman" w:hAnsi="Arial" w:cs="Arial"/>
                <w:b/>
                <w:bCs/>
                <w:kern w:val="0"/>
                <w:sz w:val="20"/>
                <w:szCs w:val="20"/>
              </w:rPr>
            </w:pPr>
            <w:r w:rsidRPr="00822795">
              <w:rPr>
                <w:rFonts w:ascii="Arial" w:eastAsia="Times New Roman" w:hAnsi="Arial" w:cs="Arial"/>
                <w:b/>
                <w:bCs/>
                <w:kern w:val="0"/>
                <w:sz w:val="20"/>
                <w:szCs w:val="20"/>
              </w:rPr>
              <w:t># of Physicians</w:t>
            </w:r>
          </w:p>
        </w:tc>
        <w:tc>
          <w:tcPr>
            <w:tcW w:w="0" w:type="auto"/>
            <w:gridSpan w:val="2"/>
            <w:tcBorders>
              <w:top w:val="single" w:sz="4" w:space="0" w:color="auto"/>
              <w:left w:val="nil"/>
              <w:bottom w:val="single" w:sz="4" w:space="0" w:color="auto"/>
              <w:right w:val="single" w:sz="4" w:space="0" w:color="auto"/>
            </w:tcBorders>
            <w:shd w:val="clear" w:color="000000" w:fill="A6A6A6"/>
            <w:vAlign w:val="center"/>
            <w:hideMark/>
          </w:tcPr>
          <w:p w:rsidR="00822795" w:rsidRPr="00822795" w:rsidP="00822795" w14:paraId="236B21E7"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2025</w:t>
            </w:r>
          </w:p>
        </w:tc>
        <w:tc>
          <w:tcPr>
            <w:tcW w:w="0" w:type="auto"/>
            <w:gridSpan w:val="2"/>
            <w:tcBorders>
              <w:top w:val="single" w:sz="4" w:space="0" w:color="auto"/>
              <w:left w:val="nil"/>
              <w:bottom w:val="single" w:sz="4" w:space="0" w:color="auto"/>
              <w:right w:val="single" w:sz="4" w:space="0" w:color="auto"/>
            </w:tcBorders>
            <w:shd w:val="clear" w:color="000000" w:fill="A6A6A6"/>
            <w:vAlign w:val="center"/>
            <w:hideMark/>
          </w:tcPr>
          <w:p w:rsidR="00822795" w:rsidRPr="00822795" w:rsidP="00822795" w14:paraId="60005A3B"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2026</w:t>
            </w:r>
          </w:p>
        </w:tc>
        <w:tc>
          <w:tcPr>
            <w:tcW w:w="0" w:type="auto"/>
            <w:gridSpan w:val="2"/>
            <w:tcBorders>
              <w:top w:val="single" w:sz="4" w:space="0" w:color="auto"/>
              <w:left w:val="nil"/>
              <w:bottom w:val="single" w:sz="4" w:space="0" w:color="auto"/>
              <w:right w:val="single" w:sz="4" w:space="0" w:color="auto"/>
            </w:tcBorders>
            <w:shd w:val="clear" w:color="000000" w:fill="A6A6A6"/>
            <w:vAlign w:val="center"/>
            <w:hideMark/>
          </w:tcPr>
          <w:p w:rsidR="00822795" w:rsidRPr="00822795" w:rsidP="00822795" w14:paraId="089275EF"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2027</w:t>
            </w:r>
          </w:p>
        </w:tc>
        <w:tc>
          <w:tcPr>
            <w:tcW w:w="0" w:type="auto"/>
            <w:gridSpan w:val="2"/>
            <w:tcBorders>
              <w:top w:val="single" w:sz="4" w:space="0" w:color="auto"/>
              <w:left w:val="nil"/>
              <w:bottom w:val="single" w:sz="4" w:space="0" w:color="auto"/>
              <w:right w:val="single" w:sz="4" w:space="0" w:color="auto"/>
            </w:tcBorders>
            <w:shd w:val="clear" w:color="000000" w:fill="A6A6A6"/>
            <w:vAlign w:val="center"/>
            <w:hideMark/>
          </w:tcPr>
          <w:p w:rsidR="00822795" w:rsidRPr="00822795" w:rsidP="00822795" w14:paraId="75C305E5"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2028</w:t>
            </w:r>
          </w:p>
        </w:tc>
      </w:tr>
      <w:tr w14:paraId="4C9A7EFC" w14:textId="77777777" w:rsidTr="00822795">
        <w:tblPrEx>
          <w:tblW w:w="0" w:type="auto"/>
          <w:tblInd w:w="-10" w:type="dxa"/>
          <w:tblLook w:val="04A0"/>
        </w:tblPrEx>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2795" w:rsidRPr="00822795" w:rsidP="00822795" w14:paraId="2E83DE9B" w14:textId="77777777">
            <w:pPr>
              <w:rPr>
                <w:rFonts w:ascii="Arial" w:eastAsia="Times New Roman" w:hAnsi="Arial" w:cs="Arial"/>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795" w:rsidRPr="00822795" w:rsidP="00822795" w14:paraId="13FFBF78" w14:textId="77777777">
            <w:pPr>
              <w:rPr>
                <w:rFonts w:ascii="Arial" w:eastAsia="Times New Roman" w:hAnsi="Arial" w:cs="Arial"/>
                <w:b/>
                <w:bCs/>
                <w:kern w:val="0"/>
                <w:sz w:val="20"/>
                <w:szCs w:val="20"/>
              </w:rPr>
            </w:pPr>
          </w:p>
        </w:tc>
        <w:tc>
          <w:tcPr>
            <w:tcW w:w="0" w:type="auto"/>
            <w:tcBorders>
              <w:top w:val="nil"/>
              <w:left w:val="nil"/>
              <w:bottom w:val="nil"/>
              <w:right w:val="single" w:sz="4" w:space="0" w:color="auto"/>
            </w:tcBorders>
            <w:shd w:val="clear" w:color="000000" w:fill="A6A6A6"/>
            <w:vAlign w:val="center"/>
            <w:hideMark/>
          </w:tcPr>
          <w:p w:rsidR="00822795" w:rsidRPr="00822795" w:rsidP="00822795" w14:paraId="55612C4B"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Phys</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0BED20F3"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 All Phys</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2315CCBE"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Phys</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165C4CEC"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 All Phys</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6DFFC08A"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Phys</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078A60E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 All Phys</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62B52210"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Phys</w:t>
            </w:r>
          </w:p>
        </w:tc>
        <w:tc>
          <w:tcPr>
            <w:tcW w:w="0" w:type="auto"/>
            <w:tcBorders>
              <w:top w:val="nil"/>
              <w:left w:val="nil"/>
              <w:bottom w:val="nil"/>
              <w:right w:val="single" w:sz="4" w:space="0" w:color="auto"/>
            </w:tcBorders>
            <w:shd w:val="clear" w:color="000000" w:fill="A6A6A6"/>
            <w:vAlign w:val="center"/>
            <w:hideMark/>
          </w:tcPr>
          <w:p w:rsidR="00822795" w:rsidRPr="00822795" w:rsidP="00822795" w14:paraId="59E8A1F8"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 All Phys</w:t>
            </w:r>
          </w:p>
        </w:tc>
      </w:tr>
      <w:tr w14:paraId="4145EA89" w14:textId="77777777" w:rsidTr="00822795">
        <w:tblPrEx>
          <w:tblW w:w="0" w:type="auto"/>
          <w:tblInd w:w="-10" w:type="dxa"/>
          <w:tblLook w:val="04A0"/>
        </w:tblPrEx>
        <w:trPr>
          <w:trHeight w:val="290"/>
        </w:trPr>
        <w:tc>
          <w:tcPr>
            <w:tcW w:w="0" w:type="auto"/>
            <w:tcBorders>
              <w:top w:val="single" w:sz="4" w:space="0" w:color="auto"/>
              <w:left w:val="single" w:sz="4" w:space="0" w:color="auto"/>
              <w:bottom w:val="single" w:sz="4" w:space="0" w:color="auto"/>
              <w:right w:val="nil"/>
            </w:tcBorders>
            <w:shd w:val="clear" w:color="000000" w:fill="D9D9D9"/>
            <w:vAlign w:val="center"/>
            <w:hideMark/>
          </w:tcPr>
          <w:p w:rsidR="00822795" w:rsidRPr="00822795" w:rsidP="00822795" w14:paraId="5E0665DB"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Registration</w:t>
            </w:r>
          </w:p>
        </w:tc>
        <w:tc>
          <w:tcPr>
            <w:tcW w:w="0" w:type="auto"/>
            <w:tcBorders>
              <w:top w:val="single" w:sz="4" w:space="0" w:color="auto"/>
              <w:left w:val="nil"/>
              <w:bottom w:val="single" w:sz="4" w:space="0" w:color="auto"/>
              <w:right w:val="nil"/>
            </w:tcBorders>
            <w:shd w:val="clear" w:color="000000" w:fill="D9D9D9"/>
            <w:vAlign w:val="center"/>
            <w:hideMark/>
          </w:tcPr>
          <w:p w:rsidR="00822795" w:rsidRPr="00822795" w:rsidP="00822795" w14:paraId="367E7A5F"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single" w:sz="4" w:space="0" w:color="auto"/>
              <w:left w:val="nil"/>
              <w:bottom w:val="single" w:sz="4" w:space="0" w:color="auto"/>
              <w:right w:val="nil"/>
            </w:tcBorders>
            <w:shd w:val="clear" w:color="000000" w:fill="D9D9D9"/>
            <w:vAlign w:val="center"/>
            <w:hideMark/>
          </w:tcPr>
          <w:p w:rsidR="00822795" w:rsidRPr="00822795" w:rsidP="00822795" w14:paraId="2D2952FF"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single" w:sz="4" w:space="0" w:color="auto"/>
              <w:left w:val="nil"/>
              <w:bottom w:val="single" w:sz="4" w:space="0" w:color="auto"/>
              <w:right w:val="nil"/>
            </w:tcBorders>
            <w:shd w:val="clear" w:color="000000" w:fill="D9D9D9"/>
            <w:vAlign w:val="center"/>
            <w:hideMark/>
          </w:tcPr>
          <w:p w:rsidR="00822795" w:rsidRPr="00822795" w:rsidP="00822795" w14:paraId="2561DB3A"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single" w:sz="4" w:space="0" w:color="auto"/>
              <w:left w:val="nil"/>
              <w:bottom w:val="single" w:sz="4" w:space="0" w:color="auto"/>
              <w:right w:val="nil"/>
            </w:tcBorders>
            <w:shd w:val="clear" w:color="000000" w:fill="D9D9D9"/>
            <w:vAlign w:val="center"/>
            <w:hideMark/>
          </w:tcPr>
          <w:p w:rsidR="00822795" w:rsidRPr="00822795" w:rsidP="00822795" w14:paraId="36240AB3"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single" w:sz="4" w:space="0" w:color="auto"/>
              <w:left w:val="nil"/>
              <w:bottom w:val="single" w:sz="4" w:space="0" w:color="auto"/>
              <w:right w:val="nil"/>
            </w:tcBorders>
            <w:shd w:val="clear" w:color="000000" w:fill="D9D9D9"/>
            <w:vAlign w:val="center"/>
            <w:hideMark/>
          </w:tcPr>
          <w:p w:rsidR="00822795" w:rsidRPr="00822795" w:rsidP="00822795" w14:paraId="1FBB4B92"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single" w:sz="4" w:space="0" w:color="auto"/>
              <w:left w:val="nil"/>
              <w:bottom w:val="single" w:sz="4" w:space="0" w:color="auto"/>
              <w:right w:val="nil"/>
            </w:tcBorders>
            <w:shd w:val="clear" w:color="000000" w:fill="D9D9D9"/>
            <w:vAlign w:val="center"/>
            <w:hideMark/>
          </w:tcPr>
          <w:p w:rsidR="00822795" w:rsidRPr="00822795" w:rsidP="00822795" w14:paraId="6F4EF202"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single" w:sz="4" w:space="0" w:color="auto"/>
              <w:left w:val="nil"/>
              <w:bottom w:val="single" w:sz="4" w:space="0" w:color="auto"/>
              <w:right w:val="nil"/>
            </w:tcBorders>
            <w:shd w:val="clear" w:color="000000" w:fill="D9D9D9"/>
            <w:vAlign w:val="center"/>
            <w:hideMark/>
          </w:tcPr>
          <w:p w:rsidR="00822795" w:rsidRPr="00822795" w:rsidP="00822795" w14:paraId="42A72BFD"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single" w:sz="4" w:space="0" w:color="auto"/>
              <w:left w:val="nil"/>
              <w:bottom w:val="single" w:sz="4" w:space="0" w:color="auto"/>
              <w:right w:val="nil"/>
            </w:tcBorders>
            <w:shd w:val="clear" w:color="000000" w:fill="D9D9D9"/>
            <w:vAlign w:val="center"/>
            <w:hideMark/>
          </w:tcPr>
          <w:p w:rsidR="00822795" w:rsidRPr="00822795" w:rsidP="00822795" w14:paraId="224F6D17"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822795" w:rsidRPr="00822795" w:rsidP="00822795" w14:paraId="5C18DF93"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r>
      <w:tr w14:paraId="0E57A2DB" w14:textId="77777777" w:rsidTr="00822795">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32436555"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Registration - Confirm</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5E93465E"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31,944</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52FF71D8"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$135</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CBF4250"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$4,312,838</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05FBE8B"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$142</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341DBF47"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$4,528,480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43FC608"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$149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D9D066F"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$4,754,904</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C0CAEF6"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$156</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DA0D6A7"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$4,992,649</w:t>
            </w:r>
          </w:p>
        </w:tc>
      </w:tr>
      <w:tr w14:paraId="25972E9E" w14:textId="77777777" w:rsidTr="00822795">
        <w:tblPrEx>
          <w:tblW w:w="0" w:type="auto"/>
          <w:tblInd w:w="-10" w:type="dxa"/>
          <w:tblLook w:val="04A0"/>
        </w:tblPrEx>
        <w:trPr>
          <w:trHeight w:val="300"/>
        </w:trPr>
        <w:tc>
          <w:tcPr>
            <w:tcW w:w="0" w:type="auto"/>
            <w:tcBorders>
              <w:top w:val="nil"/>
              <w:left w:val="single" w:sz="4" w:space="0" w:color="auto"/>
              <w:bottom w:val="nil"/>
              <w:right w:val="single" w:sz="4" w:space="0" w:color="auto"/>
            </w:tcBorders>
            <w:shd w:val="clear" w:color="000000" w:fill="FFFFFF"/>
            <w:vAlign w:val="center"/>
            <w:hideMark/>
          </w:tcPr>
          <w:p w:rsidR="00822795" w:rsidRPr="00822795" w:rsidP="00822795" w14:paraId="530F6B66"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Registration - Support</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197F89B"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31,944</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0E290FE7"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$25</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5853D03B"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$789,251</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226853EF"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$26</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768ABE7"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$828,714</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2597799D"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$27</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3F213475"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$870,149</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77E63DB9"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$29</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56DADE83"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$913,657</w:t>
            </w:r>
          </w:p>
        </w:tc>
      </w:tr>
      <w:tr w14:paraId="21F95263" w14:textId="77777777" w:rsidTr="00822795">
        <w:tblPrEx>
          <w:tblW w:w="0" w:type="auto"/>
          <w:tblInd w:w="-10" w:type="dxa"/>
          <w:tblLook w:val="04A0"/>
        </w:tblPrEx>
        <w:trPr>
          <w:trHeight w:val="300"/>
        </w:trPr>
        <w:tc>
          <w:tcPr>
            <w:tcW w:w="0" w:type="auto"/>
            <w:tcBorders>
              <w:top w:val="single" w:sz="8" w:space="0" w:color="auto"/>
              <w:left w:val="single" w:sz="4" w:space="0" w:color="auto"/>
              <w:bottom w:val="single" w:sz="8" w:space="0" w:color="auto"/>
              <w:right w:val="single" w:sz="4" w:space="0" w:color="auto"/>
            </w:tcBorders>
            <w:shd w:val="clear" w:color="000000" w:fill="FFFFFF"/>
            <w:vAlign w:val="center"/>
            <w:hideMark/>
          </w:tcPr>
          <w:p w:rsidR="00822795" w:rsidRPr="00822795" w:rsidP="00822795" w14:paraId="33E433DF"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Subtotal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4A6CEFF"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E5FF670"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$160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27DEC72"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$5,102,089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3E4AF61"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$168</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4728C72C"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$5,357,194</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26DBFE6"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$176</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47679706"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$5,625,053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C198B0F"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$185</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AF8B30A"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$5,906,306</w:t>
            </w:r>
          </w:p>
        </w:tc>
      </w:tr>
      <w:tr w14:paraId="4403392A" w14:textId="77777777" w:rsidTr="00822795">
        <w:tblPrEx>
          <w:tblW w:w="0" w:type="auto"/>
          <w:tblInd w:w="-10" w:type="dxa"/>
          <w:tblLook w:val="04A0"/>
        </w:tblPrEx>
        <w:trPr>
          <w:trHeight w:val="290"/>
        </w:trPr>
        <w:tc>
          <w:tcPr>
            <w:tcW w:w="0" w:type="auto"/>
            <w:tcBorders>
              <w:top w:val="nil"/>
              <w:left w:val="single" w:sz="4" w:space="0" w:color="auto"/>
              <w:bottom w:val="single" w:sz="4" w:space="0" w:color="auto"/>
              <w:right w:val="nil"/>
            </w:tcBorders>
            <w:shd w:val="clear" w:color="000000" w:fill="D9D9D9"/>
            <w:vAlign w:val="center"/>
            <w:hideMark/>
          </w:tcPr>
          <w:p w:rsidR="00822795" w:rsidRPr="00822795" w:rsidP="00822795" w14:paraId="74DA6BF0"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Review</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7A6BDD6E"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171ABFEC"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7841770E"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02814861"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34C2611E"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2014985D"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5125F7CF"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38A099BD"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single" w:sz="4" w:space="0" w:color="auto"/>
            </w:tcBorders>
            <w:shd w:val="clear" w:color="000000" w:fill="D9D9D9"/>
            <w:vAlign w:val="center"/>
            <w:hideMark/>
          </w:tcPr>
          <w:p w:rsidR="00822795" w:rsidRPr="00822795" w:rsidP="00822795" w14:paraId="0436C3D3"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r>
      <w:tr w14:paraId="3B361D6E" w14:textId="77777777" w:rsidTr="00822795">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4AB4CCFC"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Review - Physician</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528B964"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31,944</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565CDCA3"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$109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389329B"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$3,488,562</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0167328A"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$118</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6F0A7D85"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$3,772,880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007E49AA"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$128</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07DC9E75"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$4,080,369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35B79B9D"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$138</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5FD9A259"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$4,412,919</w:t>
            </w:r>
          </w:p>
        </w:tc>
      </w:tr>
      <w:tr w14:paraId="056FB240" w14:textId="77777777" w:rsidTr="00822795">
        <w:tblPrEx>
          <w:tblW w:w="0" w:type="auto"/>
          <w:tblInd w:w="-10" w:type="dxa"/>
          <w:tblLook w:val="04A0"/>
        </w:tblPrEx>
        <w:trPr>
          <w:trHeight w:val="300"/>
        </w:trPr>
        <w:tc>
          <w:tcPr>
            <w:tcW w:w="0" w:type="auto"/>
            <w:tcBorders>
              <w:top w:val="nil"/>
              <w:left w:val="single" w:sz="4" w:space="0" w:color="auto"/>
              <w:bottom w:val="nil"/>
              <w:right w:val="single" w:sz="4" w:space="0" w:color="auto"/>
            </w:tcBorders>
            <w:shd w:val="clear" w:color="000000" w:fill="FFFFFF"/>
            <w:vAlign w:val="center"/>
            <w:hideMark/>
          </w:tcPr>
          <w:p w:rsidR="00822795" w:rsidRPr="00822795" w:rsidP="00822795" w14:paraId="2613CA6C"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Review - Support</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60495352"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31,944</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780E5291"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$20</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58828673"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$638,408</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226CDAB2"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$22</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450EAE3D"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$690,438</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5F3F3040"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$23</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62AFC24"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$746,709</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0A17B258"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$25</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4A219576"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$807,566</w:t>
            </w:r>
          </w:p>
        </w:tc>
      </w:tr>
      <w:tr w14:paraId="31C991B3" w14:textId="77777777" w:rsidTr="00822795">
        <w:tblPrEx>
          <w:tblW w:w="0" w:type="auto"/>
          <w:tblInd w:w="-10" w:type="dxa"/>
          <w:tblLook w:val="04A0"/>
        </w:tblPrEx>
        <w:trPr>
          <w:trHeight w:val="300"/>
        </w:trPr>
        <w:tc>
          <w:tcPr>
            <w:tcW w:w="0" w:type="auto"/>
            <w:tcBorders>
              <w:top w:val="single" w:sz="8" w:space="0" w:color="auto"/>
              <w:left w:val="single" w:sz="4" w:space="0" w:color="auto"/>
              <w:bottom w:val="single" w:sz="8" w:space="0" w:color="auto"/>
              <w:right w:val="single" w:sz="4" w:space="0" w:color="auto"/>
            </w:tcBorders>
            <w:shd w:val="clear" w:color="000000" w:fill="FFFFFF"/>
            <w:vAlign w:val="center"/>
            <w:hideMark/>
          </w:tcPr>
          <w:p w:rsidR="00822795" w:rsidRPr="00822795" w:rsidP="00822795" w14:paraId="291607AF"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Subtotal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4D319486"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21BAB41"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$129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7A859688"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$4,126,970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71ECC8E8"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$140</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3E4539C"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$4,463,318</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9684DBC"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$151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17AD268"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$4,827,079</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FE6A098"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$163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DABC5A2"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$5,220,485</w:t>
            </w:r>
          </w:p>
        </w:tc>
      </w:tr>
      <w:tr w14:paraId="0746DF63" w14:textId="77777777" w:rsidTr="00822795">
        <w:tblPrEx>
          <w:tblW w:w="0" w:type="auto"/>
          <w:tblInd w:w="-10" w:type="dxa"/>
          <w:tblLook w:val="04A0"/>
        </w:tblPrEx>
        <w:trPr>
          <w:trHeight w:val="290"/>
        </w:trPr>
        <w:tc>
          <w:tcPr>
            <w:tcW w:w="0" w:type="auto"/>
            <w:tcBorders>
              <w:top w:val="nil"/>
              <w:left w:val="single" w:sz="4" w:space="0" w:color="auto"/>
              <w:bottom w:val="single" w:sz="4" w:space="0" w:color="auto"/>
              <w:right w:val="nil"/>
            </w:tcBorders>
            <w:shd w:val="clear" w:color="000000" w:fill="D9D9D9"/>
            <w:vAlign w:val="center"/>
            <w:hideMark/>
          </w:tcPr>
          <w:p w:rsidR="00822795" w:rsidRPr="00822795" w:rsidP="00822795" w14:paraId="1CE73C32"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Dispute</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6DFD1E88"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2289357A"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04D55CB8"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0852B8B1"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68841A77"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2EF841F7"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05076871"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nil"/>
            </w:tcBorders>
            <w:shd w:val="clear" w:color="000000" w:fill="D9D9D9"/>
            <w:vAlign w:val="center"/>
            <w:hideMark/>
          </w:tcPr>
          <w:p w:rsidR="00822795" w:rsidRPr="00822795" w:rsidP="00822795" w14:paraId="083E6403"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0" w:type="auto"/>
            <w:tcBorders>
              <w:top w:val="nil"/>
              <w:left w:val="nil"/>
              <w:bottom w:val="single" w:sz="4" w:space="0" w:color="auto"/>
              <w:right w:val="single" w:sz="4" w:space="0" w:color="auto"/>
            </w:tcBorders>
            <w:shd w:val="clear" w:color="000000" w:fill="D9D9D9"/>
            <w:vAlign w:val="center"/>
            <w:hideMark/>
          </w:tcPr>
          <w:p w:rsidR="00822795" w:rsidRPr="00822795" w:rsidP="00822795" w14:paraId="5C8F79F7"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r>
      <w:tr w14:paraId="49C8765F" w14:textId="77777777" w:rsidTr="00822795">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44F48699"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Dispute - Physician</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3DC66CF"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31,944</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6960FB1F"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88ED211"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$294,773</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A1DAF0B"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FD0FCCE"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$318,797</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F7F5370"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$11</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2B0B90A"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$344,779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00B7AE2C"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1A17313"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$372,879</w:t>
            </w:r>
          </w:p>
        </w:tc>
      </w:tr>
      <w:tr w14:paraId="28528C24" w14:textId="77777777" w:rsidTr="00822795">
        <w:tblPrEx>
          <w:tblW w:w="0" w:type="auto"/>
          <w:tblInd w:w="-10" w:type="dxa"/>
          <w:tblLook w:val="04A0"/>
        </w:tblPrEx>
        <w:trPr>
          <w:trHeight w:val="300"/>
        </w:trPr>
        <w:tc>
          <w:tcPr>
            <w:tcW w:w="0" w:type="auto"/>
            <w:tcBorders>
              <w:top w:val="nil"/>
              <w:left w:val="single" w:sz="4" w:space="0" w:color="auto"/>
              <w:bottom w:val="nil"/>
              <w:right w:val="single" w:sz="4" w:space="0" w:color="auto"/>
            </w:tcBorders>
            <w:shd w:val="clear" w:color="000000" w:fill="FFFFFF"/>
            <w:vAlign w:val="center"/>
            <w:hideMark/>
          </w:tcPr>
          <w:p w:rsidR="00822795" w:rsidRPr="00822795" w:rsidP="00822795" w14:paraId="2A71F105"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Dispute - Support</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70380828"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31,944</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309DE157"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33DA955B"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$53,944</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63A09A39"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23497891"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$58,340</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54A30FD1"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0EA2A729"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$63,095</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10F38865"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w:t>
            </w:r>
          </w:p>
        </w:tc>
        <w:tc>
          <w:tcPr>
            <w:tcW w:w="0" w:type="auto"/>
            <w:tcBorders>
              <w:top w:val="nil"/>
              <w:left w:val="nil"/>
              <w:bottom w:val="nil"/>
              <w:right w:val="single" w:sz="4" w:space="0" w:color="auto"/>
            </w:tcBorders>
            <w:shd w:val="clear" w:color="000000" w:fill="FFFFFF"/>
            <w:vAlign w:val="center"/>
            <w:hideMark/>
          </w:tcPr>
          <w:p w:rsidR="00822795" w:rsidRPr="00822795" w:rsidP="00822795" w14:paraId="69C43C84"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$68,237</w:t>
            </w:r>
          </w:p>
        </w:tc>
      </w:tr>
      <w:tr w14:paraId="78C82EF1" w14:textId="77777777" w:rsidTr="00822795">
        <w:tblPrEx>
          <w:tblW w:w="0" w:type="auto"/>
          <w:tblInd w:w="-10" w:type="dxa"/>
          <w:tblLook w:val="04A0"/>
        </w:tblPrEx>
        <w:trPr>
          <w:trHeight w:val="300"/>
        </w:trPr>
        <w:tc>
          <w:tcPr>
            <w:tcW w:w="0" w:type="auto"/>
            <w:tcBorders>
              <w:top w:val="single" w:sz="8" w:space="0" w:color="auto"/>
              <w:left w:val="single" w:sz="4" w:space="0" w:color="auto"/>
              <w:bottom w:val="single" w:sz="8" w:space="0" w:color="auto"/>
              <w:right w:val="single" w:sz="4" w:space="0" w:color="auto"/>
            </w:tcBorders>
            <w:shd w:val="clear" w:color="000000" w:fill="FFFFFF"/>
            <w:vAlign w:val="center"/>
            <w:hideMark/>
          </w:tcPr>
          <w:p w:rsidR="00822795" w:rsidRPr="00822795" w:rsidP="00822795" w14:paraId="01D7020C"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Subtotal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307625FB"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3F9BDAB0"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$11</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9216DE0"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$348,717</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7280FF57"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$12</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9D0AC0F"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$377,137</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3565943D"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4F4CB5E"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$407,874</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E2A9B82"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$14</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39C9336"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$441,116</w:t>
            </w:r>
          </w:p>
        </w:tc>
      </w:tr>
      <w:tr w14:paraId="706B41A5" w14:textId="77777777" w:rsidTr="00822795">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32BDD9D3"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385A3A4F"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87BCD8D"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$300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408986CB"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$9,577,776</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7704FB3A"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$319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1526C5FA"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$10,197,649</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0B85BC80"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$340</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49D2237"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$10,860,006</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3B3655CC"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$362</w:t>
            </w:r>
          </w:p>
        </w:tc>
        <w:tc>
          <w:tcPr>
            <w:tcW w:w="0" w:type="auto"/>
            <w:tcBorders>
              <w:top w:val="nil"/>
              <w:left w:val="nil"/>
              <w:bottom w:val="single" w:sz="4" w:space="0" w:color="auto"/>
              <w:right w:val="single" w:sz="4" w:space="0" w:color="auto"/>
            </w:tcBorders>
            <w:shd w:val="clear" w:color="000000" w:fill="FFFFFF"/>
            <w:vAlign w:val="center"/>
            <w:hideMark/>
          </w:tcPr>
          <w:p w:rsidR="00822795" w:rsidRPr="00822795" w:rsidP="00822795" w14:paraId="2E864755"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$11,567,907</w:t>
            </w:r>
          </w:p>
        </w:tc>
      </w:tr>
    </w:tbl>
    <w:p w:rsidR="00822795" w:rsidRPr="00E94EC6" w:rsidP="00E94EC6" w14:paraId="72FBAC0E" w14:textId="77777777">
      <w:pPr>
        <w:widowControl w:val="0"/>
        <w:autoSpaceDE w:val="0"/>
        <w:autoSpaceDN w:val="0"/>
        <w:rPr>
          <w:rFonts w:ascii="Times New Roman" w:eastAsia="Times New Roman" w:hAnsi="Times New Roman" w:cs="Times New Roman"/>
          <w:kern w:val="0"/>
          <w:sz w:val="18"/>
          <w14:ligatures w14:val="none"/>
        </w:rPr>
        <w:sectPr w:rsidSect="00E94EC6">
          <w:pgSz w:w="15840" w:h="12220" w:orient="landscape"/>
          <w:pgMar w:top="1360" w:right="1340" w:bottom="960" w:left="1340" w:header="0" w:footer="767" w:gutter="0"/>
          <w:cols w:space="720"/>
        </w:sectPr>
      </w:pPr>
    </w:p>
    <w:p w:rsidR="00E94EC6" w:rsidP="00E94EC6" w14:paraId="440FEDCC" w14:textId="77777777">
      <w:pPr>
        <w:widowControl w:val="0"/>
        <w:autoSpaceDE w:val="0"/>
        <w:autoSpaceDN w:val="0"/>
        <w:rPr>
          <w:rFonts w:ascii="Times New Roman" w:eastAsia="Times New Roman" w:hAnsi="Times New Roman" w:cs="Times New Roman"/>
          <w:kern w:val="0"/>
          <w:sz w:val="18"/>
          <w14:ligatures w14:val="none"/>
        </w:rPr>
      </w:pPr>
    </w:p>
    <w:p w:rsidR="00E94EC6" w:rsidRPr="00E94EC6" w:rsidP="00E94EC6" w14:paraId="3DE7A158" w14:textId="77777777">
      <w:pPr>
        <w:widowControl w:val="0"/>
        <w:autoSpaceDE w:val="0"/>
        <w:autoSpaceDN w:val="0"/>
        <w:spacing w:before="79"/>
        <w:ind w:left="1675" w:right="1677"/>
        <w:jc w:val="center"/>
        <w:rPr>
          <w:rFonts w:ascii="Times New Roman" w:eastAsia="Times New Roman" w:hAnsi="Times New Roman" w:cs="Times New Roman"/>
          <w:b/>
          <w:kern w:val="0"/>
          <w:sz w:val="24"/>
          <w14:ligatures w14:val="none"/>
        </w:rPr>
      </w:pPr>
      <w:r w:rsidRPr="00E94EC6">
        <w:rPr>
          <w:rFonts w:ascii="Times New Roman" w:eastAsia="Times New Roman" w:hAnsi="Times New Roman" w:cs="Times New Roman"/>
          <w:b/>
          <w:kern w:val="0"/>
          <w:sz w:val="24"/>
          <w14:ligatures w14:val="none"/>
        </w:rPr>
        <w:t>Estimated</w:t>
      </w:r>
      <w:r w:rsidRPr="00E94EC6">
        <w:rPr>
          <w:rFonts w:ascii="Times New Roman" w:eastAsia="Times New Roman" w:hAnsi="Times New Roman" w:cs="Times New Roman"/>
          <w:b/>
          <w:spacing w:val="-5"/>
          <w:kern w:val="0"/>
          <w:sz w:val="24"/>
          <w14:ligatures w14:val="none"/>
        </w:rPr>
        <w:t xml:space="preserve"> </w:t>
      </w:r>
      <w:r w:rsidRPr="00E94EC6">
        <w:rPr>
          <w:rFonts w:ascii="Times New Roman" w:eastAsia="Times New Roman" w:hAnsi="Times New Roman" w:cs="Times New Roman"/>
          <w:b/>
          <w:kern w:val="0"/>
          <w:sz w:val="24"/>
          <w14:ligatures w14:val="none"/>
        </w:rPr>
        <w:t>Teaching</w:t>
      </w:r>
      <w:r w:rsidRPr="00E94EC6">
        <w:rPr>
          <w:rFonts w:ascii="Times New Roman" w:eastAsia="Times New Roman" w:hAnsi="Times New Roman" w:cs="Times New Roman"/>
          <w:b/>
          <w:spacing w:val="-2"/>
          <w:kern w:val="0"/>
          <w:sz w:val="24"/>
          <w14:ligatures w14:val="none"/>
        </w:rPr>
        <w:t xml:space="preserve"> </w:t>
      </w:r>
      <w:r w:rsidRPr="00E94EC6">
        <w:rPr>
          <w:rFonts w:ascii="Times New Roman" w:eastAsia="Times New Roman" w:hAnsi="Times New Roman" w:cs="Times New Roman"/>
          <w:b/>
          <w:kern w:val="0"/>
          <w:sz w:val="24"/>
          <w14:ligatures w14:val="none"/>
        </w:rPr>
        <w:t>Hospital</w:t>
      </w:r>
      <w:r w:rsidRPr="00E94EC6">
        <w:rPr>
          <w:rFonts w:ascii="Times New Roman" w:eastAsia="Times New Roman" w:hAnsi="Times New Roman" w:cs="Times New Roman"/>
          <w:b/>
          <w:spacing w:val="-2"/>
          <w:kern w:val="0"/>
          <w:sz w:val="24"/>
          <w14:ligatures w14:val="none"/>
        </w:rPr>
        <w:t xml:space="preserve"> </w:t>
      </w:r>
      <w:r w:rsidRPr="00E94EC6">
        <w:rPr>
          <w:rFonts w:ascii="Times New Roman" w:eastAsia="Times New Roman" w:hAnsi="Times New Roman" w:cs="Times New Roman"/>
          <w:b/>
          <w:kern w:val="0"/>
          <w:sz w:val="24"/>
          <w14:ligatures w14:val="none"/>
        </w:rPr>
        <w:t>Burden</w:t>
      </w:r>
      <w:r w:rsidRPr="00E94EC6">
        <w:rPr>
          <w:rFonts w:ascii="Times New Roman" w:eastAsia="Times New Roman" w:hAnsi="Times New Roman" w:cs="Times New Roman"/>
          <w:b/>
          <w:spacing w:val="-4"/>
          <w:kern w:val="0"/>
          <w:sz w:val="24"/>
          <w14:ligatures w14:val="none"/>
        </w:rPr>
        <w:t xml:space="preserve"> </w:t>
      </w:r>
      <w:r w:rsidRPr="00E94EC6">
        <w:rPr>
          <w:rFonts w:ascii="Times New Roman" w:eastAsia="Times New Roman" w:hAnsi="Times New Roman" w:cs="Times New Roman"/>
          <w:b/>
          <w:kern w:val="0"/>
          <w:sz w:val="24"/>
          <w14:ligatures w14:val="none"/>
        </w:rPr>
        <w:t>by</w:t>
      </w:r>
      <w:r w:rsidRPr="00E94EC6">
        <w:rPr>
          <w:rFonts w:ascii="Times New Roman" w:eastAsia="Times New Roman" w:hAnsi="Times New Roman" w:cs="Times New Roman"/>
          <w:b/>
          <w:spacing w:val="-2"/>
          <w:kern w:val="0"/>
          <w:sz w:val="24"/>
          <w14:ligatures w14:val="none"/>
        </w:rPr>
        <w:t xml:space="preserve"> </w:t>
      </w:r>
      <w:r w:rsidRPr="00E94EC6">
        <w:rPr>
          <w:rFonts w:ascii="Times New Roman" w:eastAsia="Times New Roman" w:hAnsi="Times New Roman" w:cs="Times New Roman"/>
          <w:b/>
          <w:kern w:val="0"/>
          <w:sz w:val="24"/>
          <w14:ligatures w14:val="none"/>
        </w:rPr>
        <w:t>Process</w:t>
      </w:r>
      <w:r w:rsidRPr="00E94EC6">
        <w:rPr>
          <w:rFonts w:ascii="Times New Roman" w:eastAsia="Times New Roman" w:hAnsi="Times New Roman" w:cs="Times New Roman"/>
          <w:b/>
          <w:spacing w:val="-4"/>
          <w:kern w:val="0"/>
          <w:sz w:val="24"/>
          <w14:ligatures w14:val="none"/>
        </w:rPr>
        <w:t xml:space="preserve"> </w:t>
      </w:r>
      <w:r w:rsidRPr="00E94EC6">
        <w:rPr>
          <w:rFonts w:ascii="Times New Roman" w:eastAsia="Times New Roman" w:hAnsi="Times New Roman" w:cs="Times New Roman"/>
          <w:b/>
          <w:kern w:val="0"/>
          <w:sz w:val="24"/>
          <w14:ligatures w14:val="none"/>
        </w:rPr>
        <w:t>(Cost</w:t>
      </w:r>
      <w:r w:rsidRPr="00E94EC6">
        <w:rPr>
          <w:rFonts w:ascii="Times New Roman" w:eastAsia="Times New Roman" w:hAnsi="Times New Roman" w:cs="Times New Roman"/>
          <w:b/>
          <w:spacing w:val="-4"/>
          <w:kern w:val="0"/>
          <w:sz w:val="24"/>
          <w14:ligatures w14:val="none"/>
        </w:rPr>
        <w:t xml:space="preserve"> </w:t>
      </w:r>
      <w:r w:rsidRPr="00E94EC6">
        <w:rPr>
          <w:rFonts w:ascii="Times New Roman" w:eastAsia="Times New Roman" w:hAnsi="Times New Roman" w:cs="Times New Roman"/>
          <w:b/>
          <w:kern w:val="0"/>
          <w:sz w:val="24"/>
          <w14:ligatures w14:val="none"/>
        </w:rPr>
        <w:t>in</w:t>
      </w:r>
      <w:r w:rsidRPr="00E94EC6">
        <w:rPr>
          <w:rFonts w:ascii="Times New Roman" w:eastAsia="Times New Roman" w:hAnsi="Times New Roman" w:cs="Times New Roman"/>
          <w:b/>
          <w:spacing w:val="-2"/>
          <w:kern w:val="0"/>
          <w:sz w:val="24"/>
          <w14:ligatures w14:val="none"/>
        </w:rPr>
        <w:t xml:space="preserve"> </w:t>
      </w:r>
      <w:r w:rsidRPr="00E94EC6">
        <w:rPr>
          <w:rFonts w:ascii="Times New Roman" w:eastAsia="Times New Roman" w:hAnsi="Times New Roman" w:cs="Times New Roman"/>
          <w:b/>
          <w:kern w:val="0"/>
          <w:sz w:val="24"/>
          <w14:ligatures w14:val="none"/>
        </w:rPr>
        <w:t>Current</w:t>
      </w:r>
      <w:r w:rsidRPr="00E94EC6">
        <w:rPr>
          <w:rFonts w:ascii="Times New Roman" w:eastAsia="Times New Roman" w:hAnsi="Times New Roman" w:cs="Times New Roman"/>
          <w:b/>
          <w:spacing w:val="-3"/>
          <w:kern w:val="0"/>
          <w:sz w:val="24"/>
          <w14:ligatures w14:val="none"/>
        </w:rPr>
        <w:t xml:space="preserve"> </w:t>
      </w:r>
      <w:r w:rsidRPr="00E94EC6">
        <w:rPr>
          <w:rFonts w:ascii="Times New Roman" w:eastAsia="Times New Roman" w:hAnsi="Times New Roman" w:cs="Times New Roman"/>
          <w:b/>
          <w:spacing w:val="-5"/>
          <w:kern w:val="0"/>
          <w:sz w:val="24"/>
          <w14:ligatures w14:val="none"/>
        </w:rPr>
        <w:t>$)</w:t>
      </w:r>
    </w:p>
    <w:p w:rsidR="00E94EC6" w:rsidP="00E94EC6" w14:paraId="57443C1B" w14:textId="77777777">
      <w:pPr>
        <w:widowControl w:val="0"/>
        <w:autoSpaceDE w:val="0"/>
        <w:autoSpaceDN w:val="0"/>
        <w:rPr>
          <w:rFonts w:ascii="Times New Roman" w:eastAsia="Times New Roman" w:hAnsi="Times New Roman" w:cs="Times New Roman"/>
          <w:kern w:val="0"/>
          <w:sz w:val="20"/>
          <w:szCs w:val="20"/>
          <w14:ligatures w14:val="none"/>
        </w:rPr>
      </w:pPr>
    </w:p>
    <w:tbl>
      <w:tblPr>
        <w:tblW w:w="5000" w:type="pct"/>
        <w:tblLook w:val="04A0"/>
      </w:tblPr>
      <w:tblGrid>
        <w:gridCol w:w="3927"/>
        <w:gridCol w:w="1117"/>
        <w:gridCol w:w="1103"/>
        <w:gridCol w:w="1110"/>
        <w:gridCol w:w="913"/>
        <w:gridCol w:w="1051"/>
        <w:gridCol w:w="913"/>
        <w:gridCol w:w="1051"/>
        <w:gridCol w:w="914"/>
        <w:gridCol w:w="1051"/>
      </w:tblGrid>
      <w:tr w14:paraId="333B312B" w14:textId="77777777" w:rsidTr="00822795">
        <w:tblPrEx>
          <w:tblW w:w="5000" w:type="pct"/>
          <w:tblLook w:val="04A0"/>
        </w:tblPrEx>
        <w:trPr>
          <w:trHeight w:val="290"/>
        </w:trPr>
        <w:tc>
          <w:tcPr>
            <w:tcW w:w="1509"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822795" w:rsidRPr="00822795" w:rsidP="00822795" w14:paraId="11D060EC"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Process</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822795" w:rsidRPr="00822795" w:rsidP="00822795" w14:paraId="0222ED51" w14:textId="77777777">
            <w:pPr>
              <w:jc w:val="center"/>
              <w:rPr>
                <w:rFonts w:ascii="Arial" w:eastAsia="Times New Roman" w:hAnsi="Arial" w:cs="Arial"/>
                <w:b/>
                <w:bCs/>
                <w:kern w:val="0"/>
                <w:sz w:val="20"/>
                <w:szCs w:val="20"/>
              </w:rPr>
            </w:pPr>
            <w:r w:rsidRPr="00822795">
              <w:rPr>
                <w:rFonts w:ascii="Arial" w:eastAsia="Times New Roman" w:hAnsi="Arial" w:cs="Arial"/>
                <w:b/>
                <w:bCs/>
                <w:kern w:val="0"/>
                <w:sz w:val="20"/>
                <w:szCs w:val="20"/>
              </w:rPr>
              <w:t># of Hospitals</w:t>
            </w:r>
          </w:p>
        </w:tc>
        <w:tc>
          <w:tcPr>
            <w:tcW w:w="876" w:type="pct"/>
            <w:gridSpan w:val="2"/>
            <w:tcBorders>
              <w:top w:val="single" w:sz="4" w:space="0" w:color="auto"/>
              <w:left w:val="nil"/>
              <w:bottom w:val="single" w:sz="4" w:space="0" w:color="auto"/>
              <w:right w:val="single" w:sz="4" w:space="0" w:color="auto"/>
            </w:tcBorders>
            <w:shd w:val="clear" w:color="000000" w:fill="A6A6A6"/>
            <w:vAlign w:val="center"/>
            <w:hideMark/>
          </w:tcPr>
          <w:p w:rsidR="00822795" w:rsidRPr="00822795" w:rsidP="00822795" w14:paraId="10F6FD04"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2025</w:t>
            </w:r>
          </w:p>
        </w:tc>
        <w:tc>
          <w:tcPr>
            <w:tcW w:w="726" w:type="pct"/>
            <w:gridSpan w:val="2"/>
            <w:tcBorders>
              <w:top w:val="single" w:sz="4" w:space="0" w:color="auto"/>
              <w:left w:val="nil"/>
              <w:bottom w:val="single" w:sz="4" w:space="0" w:color="auto"/>
              <w:right w:val="single" w:sz="4" w:space="0" w:color="auto"/>
            </w:tcBorders>
            <w:shd w:val="clear" w:color="000000" w:fill="A6A6A6"/>
            <w:vAlign w:val="center"/>
            <w:hideMark/>
          </w:tcPr>
          <w:p w:rsidR="00822795" w:rsidRPr="00822795" w:rsidP="00822795" w14:paraId="6E554BF5"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2026</w:t>
            </w:r>
          </w:p>
        </w:tc>
        <w:tc>
          <w:tcPr>
            <w:tcW w:w="726" w:type="pct"/>
            <w:gridSpan w:val="2"/>
            <w:tcBorders>
              <w:top w:val="single" w:sz="4" w:space="0" w:color="auto"/>
              <w:left w:val="nil"/>
              <w:bottom w:val="single" w:sz="4" w:space="0" w:color="auto"/>
              <w:right w:val="single" w:sz="4" w:space="0" w:color="auto"/>
            </w:tcBorders>
            <w:shd w:val="clear" w:color="000000" w:fill="A6A6A6"/>
            <w:vAlign w:val="center"/>
            <w:hideMark/>
          </w:tcPr>
          <w:p w:rsidR="00822795" w:rsidRPr="00822795" w:rsidP="00822795" w14:paraId="594FEE1D"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2027</w:t>
            </w:r>
          </w:p>
        </w:tc>
        <w:tc>
          <w:tcPr>
            <w:tcW w:w="726" w:type="pct"/>
            <w:gridSpan w:val="2"/>
            <w:tcBorders>
              <w:top w:val="single" w:sz="4" w:space="0" w:color="auto"/>
              <w:left w:val="nil"/>
              <w:bottom w:val="single" w:sz="4" w:space="0" w:color="auto"/>
              <w:right w:val="single" w:sz="4" w:space="0" w:color="auto"/>
            </w:tcBorders>
            <w:shd w:val="clear" w:color="000000" w:fill="A6A6A6"/>
            <w:vAlign w:val="center"/>
            <w:hideMark/>
          </w:tcPr>
          <w:p w:rsidR="00822795" w:rsidRPr="00822795" w:rsidP="00822795" w14:paraId="6A6EAEF7"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2028</w:t>
            </w:r>
          </w:p>
        </w:tc>
      </w:tr>
      <w:tr w14:paraId="6E163847" w14:textId="77777777" w:rsidTr="00822795">
        <w:tblPrEx>
          <w:tblW w:w="5000" w:type="pct"/>
          <w:tblLook w:val="04A0"/>
        </w:tblPrEx>
        <w:trPr>
          <w:trHeight w:val="520"/>
        </w:trPr>
        <w:tc>
          <w:tcPr>
            <w:tcW w:w="1509" w:type="pct"/>
            <w:vMerge/>
            <w:tcBorders>
              <w:top w:val="single" w:sz="4" w:space="0" w:color="auto"/>
              <w:left w:val="single" w:sz="4" w:space="0" w:color="auto"/>
              <w:bottom w:val="single" w:sz="4" w:space="0" w:color="auto"/>
              <w:right w:val="single" w:sz="4" w:space="0" w:color="auto"/>
            </w:tcBorders>
            <w:vAlign w:val="center"/>
            <w:hideMark/>
          </w:tcPr>
          <w:p w:rsidR="00822795" w:rsidRPr="00822795" w:rsidP="00822795" w14:paraId="00DA06A2" w14:textId="77777777">
            <w:pPr>
              <w:rPr>
                <w:rFonts w:ascii="Arial" w:eastAsia="Times New Roman" w:hAnsi="Arial" w:cs="Arial"/>
                <w:b/>
                <w:bCs/>
                <w:kern w:val="0"/>
                <w:sz w:val="20"/>
                <w:szCs w:val="20"/>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822795" w:rsidRPr="00822795" w:rsidP="00822795" w14:paraId="473D1752" w14:textId="77777777">
            <w:pPr>
              <w:rPr>
                <w:rFonts w:ascii="Arial" w:eastAsia="Times New Roman" w:hAnsi="Arial" w:cs="Arial"/>
                <w:b/>
                <w:bCs/>
                <w:kern w:val="0"/>
                <w:sz w:val="20"/>
                <w:szCs w:val="20"/>
              </w:rPr>
            </w:pPr>
          </w:p>
        </w:tc>
        <w:tc>
          <w:tcPr>
            <w:tcW w:w="438" w:type="pct"/>
            <w:tcBorders>
              <w:top w:val="nil"/>
              <w:left w:val="nil"/>
              <w:bottom w:val="nil"/>
              <w:right w:val="single" w:sz="4" w:space="0" w:color="auto"/>
            </w:tcBorders>
            <w:shd w:val="clear" w:color="000000" w:fill="A6A6A6"/>
            <w:vAlign w:val="center"/>
            <w:hideMark/>
          </w:tcPr>
          <w:p w:rsidR="00822795" w:rsidRPr="00822795" w:rsidP="00822795" w14:paraId="0DB46D8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Hosp</w:t>
            </w:r>
          </w:p>
        </w:tc>
        <w:tc>
          <w:tcPr>
            <w:tcW w:w="438" w:type="pct"/>
            <w:tcBorders>
              <w:top w:val="nil"/>
              <w:left w:val="nil"/>
              <w:bottom w:val="nil"/>
              <w:right w:val="single" w:sz="4" w:space="0" w:color="auto"/>
            </w:tcBorders>
            <w:shd w:val="clear" w:color="000000" w:fill="A6A6A6"/>
            <w:vAlign w:val="center"/>
            <w:hideMark/>
          </w:tcPr>
          <w:p w:rsidR="00822795" w:rsidRPr="00822795" w:rsidP="00822795" w14:paraId="5DDB611C"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xml:space="preserve">Total - All </w:t>
            </w:r>
            <w:r w:rsidRPr="00822795">
              <w:rPr>
                <w:rFonts w:ascii="Arial" w:eastAsia="Times New Roman" w:hAnsi="Arial" w:cs="Arial"/>
                <w:b/>
                <w:bCs/>
                <w:color w:val="000000"/>
                <w:kern w:val="0"/>
                <w:sz w:val="20"/>
                <w:szCs w:val="20"/>
              </w:rPr>
              <w:t>Hosps</w:t>
            </w:r>
          </w:p>
        </w:tc>
        <w:tc>
          <w:tcPr>
            <w:tcW w:w="363" w:type="pct"/>
            <w:tcBorders>
              <w:top w:val="nil"/>
              <w:left w:val="nil"/>
              <w:bottom w:val="nil"/>
              <w:right w:val="single" w:sz="4" w:space="0" w:color="auto"/>
            </w:tcBorders>
            <w:shd w:val="clear" w:color="000000" w:fill="A6A6A6"/>
            <w:vAlign w:val="center"/>
            <w:hideMark/>
          </w:tcPr>
          <w:p w:rsidR="00822795" w:rsidRPr="00822795" w:rsidP="00822795" w14:paraId="4429536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Hosp</w:t>
            </w:r>
          </w:p>
        </w:tc>
        <w:tc>
          <w:tcPr>
            <w:tcW w:w="363" w:type="pct"/>
            <w:tcBorders>
              <w:top w:val="nil"/>
              <w:left w:val="nil"/>
              <w:bottom w:val="nil"/>
              <w:right w:val="single" w:sz="4" w:space="0" w:color="auto"/>
            </w:tcBorders>
            <w:shd w:val="clear" w:color="000000" w:fill="A6A6A6"/>
            <w:vAlign w:val="center"/>
            <w:hideMark/>
          </w:tcPr>
          <w:p w:rsidR="00822795" w:rsidRPr="00822795" w:rsidP="00822795" w14:paraId="007257CA"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xml:space="preserve">Total - All </w:t>
            </w:r>
            <w:r w:rsidRPr="00822795">
              <w:rPr>
                <w:rFonts w:ascii="Arial" w:eastAsia="Times New Roman" w:hAnsi="Arial" w:cs="Arial"/>
                <w:b/>
                <w:bCs/>
                <w:color w:val="000000"/>
                <w:kern w:val="0"/>
                <w:sz w:val="20"/>
                <w:szCs w:val="20"/>
              </w:rPr>
              <w:t>Hosps</w:t>
            </w:r>
          </w:p>
        </w:tc>
        <w:tc>
          <w:tcPr>
            <w:tcW w:w="363" w:type="pct"/>
            <w:tcBorders>
              <w:top w:val="nil"/>
              <w:left w:val="nil"/>
              <w:bottom w:val="nil"/>
              <w:right w:val="single" w:sz="4" w:space="0" w:color="auto"/>
            </w:tcBorders>
            <w:shd w:val="clear" w:color="000000" w:fill="A6A6A6"/>
            <w:vAlign w:val="center"/>
            <w:hideMark/>
          </w:tcPr>
          <w:p w:rsidR="00822795" w:rsidRPr="00822795" w:rsidP="00822795" w14:paraId="3D9E9608"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Hosp</w:t>
            </w:r>
          </w:p>
        </w:tc>
        <w:tc>
          <w:tcPr>
            <w:tcW w:w="363" w:type="pct"/>
            <w:tcBorders>
              <w:top w:val="nil"/>
              <w:left w:val="nil"/>
              <w:bottom w:val="nil"/>
              <w:right w:val="single" w:sz="4" w:space="0" w:color="auto"/>
            </w:tcBorders>
            <w:shd w:val="clear" w:color="000000" w:fill="A6A6A6"/>
            <w:vAlign w:val="center"/>
            <w:hideMark/>
          </w:tcPr>
          <w:p w:rsidR="00822795" w:rsidRPr="00822795" w:rsidP="00822795" w14:paraId="07EE8CD9"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xml:space="preserve">Total - All </w:t>
            </w:r>
            <w:r w:rsidRPr="00822795">
              <w:rPr>
                <w:rFonts w:ascii="Arial" w:eastAsia="Times New Roman" w:hAnsi="Arial" w:cs="Arial"/>
                <w:b/>
                <w:bCs/>
                <w:color w:val="000000"/>
                <w:kern w:val="0"/>
                <w:sz w:val="20"/>
                <w:szCs w:val="20"/>
              </w:rPr>
              <w:t>Hosps</w:t>
            </w:r>
          </w:p>
        </w:tc>
        <w:tc>
          <w:tcPr>
            <w:tcW w:w="363" w:type="pct"/>
            <w:tcBorders>
              <w:top w:val="nil"/>
              <w:left w:val="nil"/>
              <w:bottom w:val="nil"/>
              <w:right w:val="single" w:sz="4" w:space="0" w:color="auto"/>
            </w:tcBorders>
            <w:shd w:val="clear" w:color="000000" w:fill="A6A6A6"/>
            <w:vAlign w:val="center"/>
            <w:hideMark/>
          </w:tcPr>
          <w:p w:rsidR="00822795" w:rsidRPr="00822795" w:rsidP="00822795" w14:paraId="659E1AE6"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 Per Hosp</w:t>
            </w:r>
          </w:p>
        </w:tc>
        <w:tc>
          <w:tcPr>
            <w:tcW w:w="363" w:type="pct"/>
            <w:tcBorders>
              <w:top w:val="nil"/>
              <w:left w:val="nil"/>
              <w:bottom w:val="nil"/>
              <w:right w:val="single" w:sz="4" w:space="0" w:color="auto"/>
            </w:tcBorders>
            <w:shd w:val="clear" w:color="000000" w:fill="A6A6A6"/>
            <w:vAlign w:val="center"/>
            <w:hideMark/>
          </w:tcPr>
          <w:p w:rsidR="00822795" w:rsidRPr="00822795" w:rsidP="00822795" w14:paraId="7D7AE0F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xml:space="preserve">Total - All </w:t>
            </w:r>
            <w:r w:rsidRPr="00822795">
              <w:rPr>
                <w:rFonts w:ascii="Arial" w:eastAsia="Times New Roman" w:hAnsi="Arial" w:cs="Arial"/>
                <w:b/>
                <w:bCs/>
                <w:color w:val="000000"/>
                <w:kern w:val="0"/>
                <w:sz w:val="20"/>
                <w:szCs w:val="20"/>
              </w:rPr>
              <w:t>Hosps</w:t>
            </w:r>
          </w:p>
        </w:tc>
      </w:tr>
      <w:tr w14:paraId="2514568E" w14:textId="77777777" w:rsidTr="00822795">
        <w:tblPrEx>
          <w:tblW w:w="5000" w:type="pct"/>
          <w:tblLook w:val="04A0"/>
        </w:tblPrEx>
        <w:trPr>
          <w:trHeight w:val="290"/>
        </w:trPr>
        <w:tc>
          <w:tcPr>
            <w:tcW w:w="1509" w:type="pct"/>
            <w:tcBorders>
              <w:top w:val="single" w:sz="4" w:space="0" w:color="auto"/>
              <w:left w:val="single" w:sz="4" w:space="0" w:color="auto"/>
              <w:bottom w:val="single" w:sz="4" w:space="0" w:color="auto"/>
              <w:right w:val="nil"/>
            </w:tcBorders>
            <w:shd w:val="clear" w:color="000000" w:fill="D9D9D9"/>
            <w:vAlign w:val="center"/>
            <w:hideMark/>
          </w:tcPr>
          <w:p w:rsidR="00822795" w:rsidRPr="00822795" w:rsidP="00822795" w14:paraId="6579EB0F"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Registration</w:t>
            </w:r>
          </w:p>
        </w:tc>
        <w:tc>
          <w:tcPr>
            <w:tcW w:w="438" w:type="pct"/>
            <w:tcBorders>
              <w:top w:val="single" w:sz="4" w:space="0" w:color="auto"/>
              <w:left w:val="nil"/>
              <w:bottom w:val="single" w:sz="4" w:space="0" w:color="auto"/>
              <w:right w:val="nil"/>
            </w:tcBorders>
            <w:shd w:val="clear" w:color="000000" w:fill="D9D9D9"/>
            <w:vAlign w:val="center"/>
            <w:hideMark/>
          </w:tcPr>
          <w:p w:rsidR="00822795" w:rsidRPr="00822795" w:rsidP="00822795" w14:paraId="113B949D"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438" w:type="pct"/>
            <w:tcBorders>
              <w:top w:val="single" w:sz="4" w:space="0" w:color="auto"/>
              <w:left w:val="nil"/>
              <w:bottom w:val="single" w:sz="4" w:space="0" w:color="auto"/>
              <w:right w:val="nil"/>
            </w:tcBorders>
            <w:shd w:val="clear" w:color="000000" w:fill="D9D9D9"/>
            <w:vAlign w:val="center"/>
            <w:hideMark/>
          </w:tcPr>
          <w:p w:rsidR="00822795" w:rsidRPr="00822795" w:rsidP="00822795" w14:paraId="35C10FAC"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438" w:type="pct"/>
            <w:tcBorders>
              <w:top w:val="single" w:sz="4" w:space="0" w:color="auto"/>
              <w:left w:val="nil"/>
              <w:bottom w:val="single" w:sz="4" w:space="0" w:color="auto"/>
              <w:right w:val="nil"/>
            </w:tcBorders>
            <w:shd w:val="clear" w:color="000000" w:fill="D9D9D9"/>
            <w:vAlign w:val="center"/>
            <w:hideMark/>
          </w:tcPr>
          <w:p w:rsidR="00822795" w:rsidRPr="00822795" w:rsidP="00822795" w14:paraId="4A82FBA5"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single" w:sz="4" w:space="0" w:color="auto"/>
              <w:left w:val="nil"/>
              <w:bottom w:val="single" w:sz="4" w:space="0" w:color="auto"/>
              <w:right w:val="nil"/>
            </w:tcBorders>
            <w:shd w:val="clear" w:color="000000" w:fill="D9D9D9"/>
            <w:vAlign w:val="center"/>
            <w:hideMark/>
          </w:tcPr>
          <w:p w:rsidR="00822795" w:rsidRPr="00822795" w:rsidP="00822795" w14:paraId="1DFCD1B2"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single" w:sz="4" w:space="0" w:color="auto"/>
              <w:left w:val="nil"/>
              <w:bottom w:val="single" w:sz="4" w:space="0" w:color="auto"/>
              <w:right w:val="nil"/>
            </w:tcBorders>
            <w:shd w:val="clear" w:color="000000" w:fill="D9D9D9"/>
            <w:vAlign w:val="center"/>
            <w:hideMark/>
          </w:tcPr>
          <w:p w:rsidR="00822795" w:rsidRPr="00822795" w:rsidP="00822795" w14:paraId="07054A99"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single" w:sz="4" w:space="0" w:color="auto"/>
              <w:left w:val="nil"/>
              <w:bottom w:val="single" w:sz="4" w:space="0" w:color="auto"/>
              <w:right w:val="nil"/>
            </w:tcBorders>
            <w:shd w:val="clear" w:color="000000" w:fill="D9D9D9"/>
            <w:vAlign w:val="center"/>
            <w:hideMark/>
          </w:tcPr>
          <w:p w:rsidR="00822795" w:rsidRPr="00822795" w:rsidP="00822795" w14:paraId="710B7425"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single" w:sz="4" w:space="0" w:color="auto"/>
              <w:left w:val="nil"/>
              <w:bottom w:val="single" w:sz="4" w:space="0" w:color="auto"/>
              <w:right w:val="nil"/>
            </w:tcBorders>
            <w:shd w:val="clear" w:color="000000" w:fill="D9D9D9"/>
            <w:vAlign w:val="center"/>
            <w:hideMark/>
          </w:tcPr>
          <w:p w:rsidR="00822795" w:rsidRPr="00822795" w:rsidP="00822795" w14:paraId="5F73A1DB"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single" w:sz="4" w:space="0" w:color="auto"/>
              <w:left w:val="nil"/>
              <w:bottom w:val="single" w:sz="4" w:space="0" w:color="auto"/>
              <w:right w:val="nil"/>
            </w:tcBorders>
            <w:shd w:val="clear" w:color="000000" w:fill="D9D9D9"/>
            <w:vAlign w:val="center"/>
            <w:hideMark/>
          </w:tcPr>
          <w:p w:rsidR="00822795" w:rsidRPr="00822795" w:rsidP="00822795" w14:paraId="7215367B"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single" w:sz="4" w:space="0" w:color="auto"/>
              <w:left w:val="nil"/>
              <w:bottom w:val="single" w:sz="4" w:space="0" w:color="auto"/>
              <w:right w:val="single" w:sz="4" w:space="0" w:color="auto"/>
            </w:tcBorders>
            <w:shd w:val="clear" w:color="000000" w:fill="D9D9D9"/>
            <w:vAlign w:val="center"/>
            <w:hideMark/>
          </w:tcPr>
          <w:p w:rsidR="00822795" w:rsidRPr="00822795" w:rsidP="00822795" w14:paraId="32D80A6A"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r>
      <w:tr w14:paraId="75074F96" w14:textId="77777777" w:rsidTr="00822795">
        <w:tblPrEx>
          <w:tblW w:w="5000" w:type="pct"/>
          <w:tblLook w:val="04A0"/>
        </w:tblPrEx>
        <w:trPr>
          <w:trHeight w:val="290"/>
        </w:trPr>
        <w:tc>
          <w:tcPr>
            <w:tcW w:w="1509" w:type="pct"/>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18495B75"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Registration - Confirm</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5146511F"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1,227</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11A30641"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$43</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3633A5FC"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$52,149</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76737B20"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$45</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47477EE0"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$54,757</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1CDB21C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$47</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1DABB74C"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$57,494</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5FA39694"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$49</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21D49FE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$60,369</w:t>
            </w:r>
          </w:p>
        </w:tc>
      </w:tr>
      <w:tr w14:paraId="14D5BF71" w14:textId="77777777" w:rsidTr="00822795">
        <w:tblPrEx>
          <w:tblW w:w="5000" w:type="pct"/>
          <w:tblLook w:val="04A0"/>
        </w:tblPrEx>
        <w:trPr>
          <w:trHeight w:val="300"/>
        </w:trPr>
        <w:tc>
          <w:tcPr>
            <w:tcW w:w="1509" w:type="pct"/>
            <w:tcBorders>
              <w:top w:val="nil"/>
              <w:left w:val="single" w:sz="4" w:space="0" w:color="auto"/>
              <w:bottom w:val="nil"/>
              <w:right w:val="single" w:sz="4" w:space="0" w:color="auto"/>
            </w:tcBorders>
            <w:shd w:val="clear" w:color="000000" w:fill="FFFFFF"/>
            <w:vAlign w:val="center"/>
            <w:hideMark/>
          </w:tcPr>
          <w:p w:rsidR="00822795" w:rsidRPr="00822795" w:rsidP="00822795" w14:paraId="34851232"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Registration - Support</w:t>
            </w:r>
          </w:p>
        </w:tc>
        <w:tc>
          <w:tcPr>
            <w:tcW w:w="438" w:type="pct"/>
            <w:tcBorders>
              <w:top w:val="nil"/>
              <w:left w:val="nil"/>
              <w:bottom w:val="nil"/>
              <w:right w:val="single" w:sz="4" w:space="0" w:color="auto"/>
            </w:tcBorders>
            <w:shd w:val="clear" w:color="000000" w:fill="FFFFFF"/>
            <w:vAlign w:val="center"/>
            <w:hideMark/>
          </w:tcPr>
          <w:p w:rsidR="00822795" w:rsidRPr="00822795" w:rsidP="00822795" w14:paraId="7017E6CC"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1,227</w:t>
            </w:r>
          </w:p>
        </w:tc>
        <w:tc>
          <w:tcPr>
            <w:tcW w:w="438" w:type="pct"/>
            <w:tcBorders>
              <w:top w:val="nil"/>
              <w:left w:val="nil"/>
              <w:bottom w:val="nil"/>
              <w:right w:val="single" w:sz="4" w:space="0" w:color="auto"/>
            </w:tcBorders>
            <w:shd w:val="clear" w:color="000000" w:fill="FFFFFF"/>
            <w:vAlign w:val="center"/>
            <w:hideMark/>
          </w:tcPr>
          <w:p w:rsidR="00822795" w:rsidRPr="00822795" w:rsidP="00822795" w14:paraId="5FFE09C2"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$25</w:t>
            </w:r>
          </w:p>
        </w:tc>
        <w:tc>
          <w:tcPr>
            <w:tcW w:w="438" w:type="pct"/>
            <w:tcBorders>
              <w:top w:val="nil"/>
              <w:left w:val="nil"/>
              <w:bottom w:val="nil"/>
              <w:right w:val="single" w:sz="4" w:space="0" w:color="auto"/>
            </w:tcBorders>
            <w:shd w:val="clear" w:color="000000" w:fill="FFFFFF"/>
            <w:vAlign w:val="center"/>
            <w:hideMark/>
          </w:tcPr>
          <w:p w:rsidR="00822795" w:rsidRPr="00822795" w:rsidP="00822795" w14:paraId="2FC935D0"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$30,316</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55223A56"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$26</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1D24E3EA"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$31,831</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2B48465A"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$27</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0EBFA2F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$33,423</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68DBC761"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$29</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527CB26C"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$35,094</w:t>
            </w:r>
          </w:p>
        </w:tc>
      </w:tr>
      <w:tr w14:paraId="737B9771" w14:textId="77777777" w:rsidTr="00822795">
        <w:tblPrEx>
          <w:tblW w:w="5000" w:type="pct"/>
          <w:tblLook w:val="04A0"/>
        </w:tblPrEx>
        <w:trPr>
          <w:trHeight w:val="300"/>
        </w:trPr>
        <w:tc>
          <w:tcPr>
            <w:tcW w:w="1509"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822795" w:rsidRPr="00822795" w:rsidP="00822795" w14:paraId="671DFC3C"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Subtotal</w:t>
            </w:r>
          </w:p>
        </w:tc>
        <w:tc>
          <w:tcPr>
            <w:tcW w:w="438"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4626DC1"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438"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4F19446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$67</w:t>
            </w:r>
          </w:p>
        </w:tc>
        <w:tc>
          <w:tcPr>
            <w:tcW w:w="438"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762F619"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$82,465</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4A87D128"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$71</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76FCE96"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$86,588</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77552F46"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$74</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A038805"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$90,917</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485D766"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$78</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DA524A4"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$95,463</w:t>
            </w:r>
          </w:p>
        </w:tc>
      </w:tr>
      <w:tr w14:paraId="3123E202" w14:textId="77777777" w:rsidTr="00822795">
        <w:tblPrEx>
          <w:tblW w:w="5000" w:type="pct"/>
          <w:tblLook w:val="04A0"/>
        </w:tblPrEx>
        <w:trPr>
          <w:trHeight w:val="290"/>
        </w:trPr>
        <w:tc>
          <w:tcPr>
            <w:tcW w:w="1509" w:type="pct"/>
            <w:tcBorders>
              <w:top w:val="nil"/>
              <w:left w:val="single" w:sz="4" w:space="0" w:color="auto"/>
              <w:bottom w:val="single" w:sz="4" w:space="0" w:color="auto"/>
              <w:right w:val="nil"/>
            </w:tcBorders>
            <w:shd w:val="clear" w:color="000000" w:fill="D9D9D9"/>
            <w:vAlign w:val="center"/>
            <w:hideMark/>
          </w:tcPr>
          <w:p w:rsidR="00822795" w:rsidRPr="00822795" w:rsidP="00822795" w14:paraId="676DD198"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Review</w:t>
            </w:r>
          </w:p>
        </w:tc>
        <w:tc>
          <w:tcPr>
            <w:tcW w:w="438" w:type="pct"/>
            <w:tcBorders>
              <w:top w:val="nil"/>
              <w:left w:val="nil"/>
              <w:bottom w:val="single" w:sz="4" w:space="0" w:color="auto"/>
              <w:right w:val="nil"/>
            </w:tcBorders>
            <w:shd w:val="clear" w:color="000000" w:fill="D9D9D9"/>
            <w:vAlign w:val="center"/>
            <w:hideMark/>
          </w:tcPr>
          <w:p w:rsidR="00822795" w:rsidRPr="00822795" w:rsidP="00822795" w14:paraId="7B0EA4AF"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438" w:type="pct"/>
            <w:tcBorders>
              <w:top w:val="nil"/>
              <w:left w:val="nil"/>
              <w:bottom w:val="single" w:sz="4" w:space="0" w:color="auto"/>
              <w:right w:val="nil"/>
            </w:tcBorders>
            <w:shd w:val="clear" w:color="000000" w:fill="D9D9D9"/>
            <w:vAlign w:val="center"/>
            <w:hideMark/>
          </w:tcPr>
          <w:p w:rsidR="00822795" w:rsidRPr="00822795" w:rsidP="00822795" w14:paraId="7BD0C010"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438" w:type="pct"/>
            <w:tcBorders>
              <w:top w:val="nil"/>
              <w:left w:val="nil"/>
              <w:bottom w:val="single" w:sz="4" w:space="0" w:color="auto"/>
              <w:right w:val="nil"/>
            </w:tcBorders>
            <w:shd w:val="clear" w:color="000000" w:fill="D9D9D9"/>
            <w:vAlign w:val="center"/>
            <w:hideMark/>
          </w:tcPr>
          <w:p w:rsidR="00822795" w:rsidRPr="00822795" w:rsidP="00822795" w14:paraId="126514A2"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nil"/>
            </w:tcBorders>
            <w:shd w:val="clear" w:color="000000" w:fill="D9D9D9"/>
            <w:vAlign w:val="center"/>
            <w:hideMark/>
          </w:tcPr>
          <w:p w:rsidR="00822795" w:rsidRPr="00822795" w:rsidP="00822795" w14:paraId="4AD55734"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nil"/>
            </w:tcBorders>
            <w:shd w:val="clear" w:color="000000" w:fill="D9D9D9"/>
            <w:vAlign w:val="center"/>
            <w:hideMark/>
          </w:tcPr>
          <w:p w:rsidR="00822795" w:rsidRPr="00822795" w:rsidP="00822795" w14:paraId="757F4340"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nil"/>
            </w:tcBorders>
            <w:shd w:val="clear" w:color="000000" w:fill="D9D9D9"/>
            <w:vAlign w:val="center"/>
            <w:hideMark/>
          </w:tcPr>
          <w:p w:rsidR="00822795" w:rsidRPr="00822795" w:rsidP="00822795" w14:paraId="2E43D487"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nil"/>
            </w:tcBorders>
            <w:shd w:val="clear" w:color="000000" w:fill="D9D9D9"/>
            <w:vAlign w:val="center"/>
            <w:hideMark/>
          </w:tcPr>
          <w:p w:rsidR="00822795" w:rsidRPr="00822795" w:rsidP="00822795" w14:paraId="7B3D16A1"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nil"/>
            </w:tcBorders>
            <w:shd w:val="clear" w:color="000000" w:fill="D9D9D9"/>
            <w:vAlign w:val="center"/>
            <w:hideMark/>
          </w:tcPr>
          <w:p w:rsidR="00822795" w:rsidRPr="00822795" w:rsidP="00822795" w14:paraId="719A2BA7"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single" w:sz="4" w:space="0" w:color="auto"/>
            </w:tcBorders>
            <w:shd w:val="clear" w:color="000000" w:fill="D9D9D9"/>
            <w:vAlign w:val="center"/>
            <w:hideMark/>
          </w:tcPr>
          <w:p w:rsidR="00822795" w:rsidRPr="00822795" w:rsidP="00822795" w14:paraId="42898799"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r>
      <w:tr w14:paraId="5BE0520C" w14:textId="77777777" w:rsidTr="00822795">
        <w:tblPrEx>
          <w:tblW w:w="5000" w:type="pct"/>
          <w:tblLook w:val="04A0"/>
        </w:tblPrEx>
        <w:trPr>
          <w:trHeight w:val="290"/>
        </w:trPr>
        <w:tc>
          <w:tcPr>
            <w:tcW w:w="1509" w:type="pct"/>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48A23002"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Review - Compliance</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111888EF"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1,227</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7549E1E2"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$26</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2E6B899F"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$31,875</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6E8B6F9A"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$28</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764554CA"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$34,472</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5CD2AE4F"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$30</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19760051"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$37,282</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5EF6E151"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$33</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402EBB9D"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$40,320</w:t>
            </w:r>
          </w:p>
        </w:tc>
      </w:tr>
      <w:tr w14:paraId="36AF74EE" w14:textId="77777777" w:rsidTr="00822795">
        <w:tblPrEx>
          <w:tblW w:w="5000" w:type="pct"/>
          <w:tblLook w:val="04A0"/>
        </w:tblPrEx>
        <w:trPr>
          <w:trHeight w:val="300"/>
        </w:trPr>
        <w:tc>
          <w:tcPr>
            <w:tcW w:w="1509" w:type="pct"/>
            <w:tcBorders>
              <w:top w:val="nil"/>
              <w:left w:val="single" w:sz="4" w:space="0" w:color="auto"/>
              <w:bottom w:val="nil"/>
              <w:right w:val="single" w:sz="4" w:space="0" w:color="auto"/>
            </w:tcBorders>
            <w:shd w:val="clear" w:color="000000" w:fill="FFFFFF"/>
            <w:vAlign w:val="center"/>
            <w:hideMark/>
          </w:tcPr>
          <w:p w:rsidR="00822795" w:rsidRPr="00822795" w:rsidP="00822795" w14:paraId="47B8724C"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Review - Support</w:t>
            </w:r>
          </w:p>
        </w:tc>
        <w:tc>
          <w:tcPr>
            <w:tcW w:w="438" w:type="pct"/>
            <w:tcBorders>
              <w:top w:val="nil"/>
              <w:left w:val="nil"/>
              <w:bottom w:val="nil"/>
              <w:right w:val="single" w:sz="4" w:space="0" w:color="auto"/>
            </w:tcBorders>
            <w:shd w:val="clear" w:color="000000" w:fill="FFFFFF"/>
            <w:vAlign w:val="center"/>
            <w:hideMark/>
          </w:tcPr>
          <w:p w:rsidR="00822795" w:rsidRPr="00822795" w:rsidP="00822795" w14:paraId="0A05A295"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1,227</w:t>
            </w:r>
          </w:p>
        </w:tc>
        <w:tc>
          <w:tcPr>
            <w:tcW w:w="438" w:type="pct"/>
            <w:tcBorders>
              <w:top w:val="nil"/>
              <w:left w:val="nil"/>
              <w:bottom w:val="nil"/>
              <w:right w:val="single" w:sz="4" w:space="0" w:color="auto"/>
            </w:tcBorders>
            <w:shd w:val="clear" w:color="000000" w:fill="FFFFFF"/>
            <w:vAlign w:val="center"/>
            <w:hideMark/>
          </w:tcPr>
          <w:p w:rsidR="00822795" w:rsidRPr="00822795" w:rsidP="00822795" w14:paraId="153AE0DC"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$15</w:t>
            </w:r>
          </w:p>
        </w:tc>
        <w:tc>
          <w:tcPr>
            <w:tcW w:w="438" w:type="pct"/>
            <w:tcBorders>
              <w:top w:val="nil"/>
              <w:left w:val="nil"/>
              <w:bottom w:val="nil"/>
              <w:right w:val="single" w:sz="4" w:space="0" w:color="auto"/>
            </w:tcBorders>
            <w:shd w:val="clear" w:color="000000" w:fill="FFFFFF"/>
            <w:vAlign w:val="center"/>
            <w:hideMark/>
          </w:tcPr>
          <w:p w:rsidR="00822795" w:rsidRPr="00822795" w:rsidP="00822795" w14:paraId="0ED10A47"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$18,529</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0483FBAC"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$16</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565A9999"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$20,040</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6CC3718C"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$18</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20E80870"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$21,673</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00987ED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$19</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7546C2E3"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$23,439</w:t>
            </w:r>
          </w:p>
        </w:tc>
      </w:tr>
      <w:tr w14:paraId="7C3E3834" w14:textId="77777777" w:rsidTr="00822795">
        <w:tblPrEx>
          <w:tblW w:w="5000" w:type="pct"/>
          <w:tblLook w:val="04A0"/>
        </w:tblPrEx>
        <w:trPr>
          <w:trHeight w:val="300"/>
        </w:trPr>
        <w:tc>
          <w:tcPr>
            <w:tcW w:w="1509"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822795" w:rsidRPr="00822795" w:rsidP="00822795" w14:paraId="04259439"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Subtotal</w:t>
            </w:r>
          </w:p>
        </w:tc>
        <w:tc>
          <w:tcPr>
            <w:tcW w:w="438"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30B4064E"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438"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562AFA3"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$41</w:t>
            </w:r>
          </w:p>
        </w:tc>
        <w:tc>
          <w:tcPr>
            <w:tcW w:w="438"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35F8B6C3"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$50,404</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18839AC"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$44</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0219455E"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$54,512</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1E86DE5F"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$48</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370DB755"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$58,955</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43F1A09"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$52</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3D6A32A"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$63,760</w:t>
            </w:r>
          </w:p>
        </w:tc>
      </w:tr>
      <w:tr w14:paraId="2BE68978" w14:textId="77777777" w:rsidTr="00822795">
        <w:tblPrEx>
          <w:tblW w:w="5000" w:type="pct"/>
          <w:tblLook w:val="04A0"/>
        </w:tblPrEx>
        <w:trPr>
          <w:trHeight w:val="290"/>
        </w:trPr>
        <w:tc>
          <w:tcPr>
            <w:tcW w:w="1509" w:type="pct"/>
            <w:tcBorders>
              <w:top w:val="nil"/>
              <w:left w:val="single" w:sz="4" w:space="0" w:color="auto"/>
              <w:bottom w:val="single" w:sz="4" w:space="0" w:color="auto"/>
              <w:right w:val="nil"/>
            </w:tcBorders>
            <w:shd w:val="clear" w:color="000000" w:fill="D9D9D9"/>
            <w:vAlign w:val="center"/>
            <w:hideMark/>
          </w:tcPr>
          <w:p w:rsidR="00822795" w:rsidRPr="00822795" w:rsidP="00822795" w14:paraId="79FF1AB3"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Dispute</w:t>
            </w:r>
          </w:p>
        </w:tc>
        <w:tc>
          <w:tcPr>
            <w:tcW w:w="438" w:type="pct"/>
            <w:tcBorders>
              <w:top w:val="nil"/>
              <w:left w:val="nil"/>
              <w:bottom w:val="single" w:sz="4" w:space="0" w:color="auto"/>
              <w:right w:val="nil"/>
            </w:tcBorders>
            <w:shd w:val="clear" w:color="000000" w:fill="D9D9D9"/>
            <w:vAlign w:val="center"/>
            <w:hideMark/>
          </w:tcPr>
          <w:p w:rsidR="00822795" w:rsidRPr="00822795" w:rsidP="00822795" w14:paraId="4AB02FF3" w14:textId="77777777">
            <w:pPr>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438" w:type="pct"/>
            <w:tcBorders>
              <w:top w:val="nil"/>
              <w:left w:val="nil"/>
              <w:bottom w:val="single" w:sz="4" w:space="0" w:color="auto"/>
              <w:right w:val="nil"/>
            </w:tcBorders>
            <w:shd w:val="clear" w:color="000000" w:fill="D9D9D9"/>
            <w:vAlign w:val="center"/>
            <w:hideMark/>
          </w:tcPr>
          <w:p w:rsidR="00822795" w:rsidRPr="00822795" w:rsidP="00822795" w14:paraId="642C5EE8"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438" w:type="pct"/>
            <w:tcBorders>
              <w:top w:val="nil"/>
              <w:left w:val="nil"/>
              <w:bottom w:val="single" w:sz="4" w:space="0" w:color="auto"/>
              <w:right w:val="nil"/>
            </w:tcBorders>
            <w:shd w:val="clear" w:color="000000" w:fill="D9D9D9"/>
            <w:vAlign w:val="center"/>
            <w:hideMark/>
          </w:tcPr>
          <w:p w:rsidR="00822795" w:rsidRPr="00822795" w:rsidP="00822795" w14:paraId="1541DE20"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nil"/>
            </w:tcBorders>
            <w:shd w:val="clear" w:color="000000" w:fill="D9D9D9"/>
            <w:vAlign w:val="center"/>
            <w:hideMark/>
          </w:tcPr>
          <w:p w:rsidR="00822795" w:rsidRPr="00822795" w:rsidP="00822795" w14:paraId="1AF31E0F"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nil"/>
            </w:tcBorders>
            <w:shd w:val="clear" w:color="000000" w:fill="D9D9D9"/>
            <w:vAlign w:val="center"/>
            <w:hideMark/>
          </w:tcPr>
          <w:p w:rsidR="00822795" w:rsidRPr="00822795" w:rsidP="00822795" w14:paraId="7BD4F445"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nil"/>
            </w:tcBorders>
            <w:shd w:val="clear" w:color="000000" w:fill="D9D9D9"/>
            <w:vAlign w:val="center"/>
            <w:hideMark/>
          </w:tcPr>
          <w:p w:rsidR="00822795" w:rsidRPr="00822795" w:rsidP="00822795" w14:paraId="33ABFE91"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nil"/>
            </w:tcBorders>
            <w:shd w:val="clear" w:color="000000" w:fill="D9D9D9"/>
            <w:vAlign w:val="center"/>
            <w:hideMark/>
          </w:tcPr>
          <w:p w:rsidR="00822795" w:rsidRPr="00822795" w:rsidP="00822795" w14:paraId="6851D21F"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nil"/>
            </w:tcBorders>
            <w:shd w:val="clear" w:color="000000" w:fill="D9D9D9"/>
            <w:vAlign w:val="center"/>
            <w:hideMark/>
          </w:tcPr>
          <w:p w:rsidR="00822795" w:rsidRPr="00822795" w:rsidP="00822795" w14:paraId="25F6DA1D"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c>
          <w:tcPr>
            <w:tcW w:w="363" w:type="pct"/>
            <w:tcBorders>
              <w:top w:val="nil"/>
              <w:left w:val="nil"/>
              <w:bottom w:val="single" w:sz="4" w:space="0" w:color="auto"/>
              <w:right w:val="single" w:sz="4" w:space="0" w:color="auto"/>
            </w:tcBorders>
            <w:shd w:val="clear" w:color="000000" w:fill="D9D9D9"/>
            <w:vAlign w:val="center"/>
            <w:hideMark/>
          </w:tcPr>
          <w:p w:rsidR="00822795" w:rsidRPr="00822795" w:rsidP="00822795" w14:paraId="0A1A3EC4" w14:textId="77777777">
            <w:pPr>
              <w:jc w:val="right"/>
              <w:rPr>
                <w:rFonts w:ascii="Arial" w:eastAsia="Times New Roman" w:hAnsi="Arial" w:cs="Arial"/>
                <w:b/>
                <w:bCs/>
                <w:kern w:val="0"/>
                <w:sz w:val="20"/>
                <w:szCs w:val="20"/>
              </w:rPr>
            </w:pPr>
            <w:r w:rsidRPr="00822795">
              <w:rPr>
                <w:rFonts w:ascii="Arial" w:eastAsia="Times New Roman" w:hAnsi="Arial" w:cs="Arial"/>
                <w:b/>
                <w:bCs/>
                <w:kern w:val="0"/>
                <w:sz w:val="20"/>
                <w:szCs w:val="20"/>
              </w:rPr>
              <w:t> </w:t>
            </w:r>
          </w:p>
        </w:tc>
      </w:tr>
      <w:tr w14:paraId="64E592F6" w14:textId="77777777" w:rsidTr="00822795">
        <w:tblPrEx>
          <w:tblW w:w="5000" w:type="pct"/>
          <w:tblLook w:val="04A0"/>
        </w:tblPrEx>
        <w:trPr>
          <w:trHeight w:val="290"/>
        </w:trPr>
        <w:tc>
          <w:tcPr>
            <w:tcW w:w="1509" w:type="pct"/>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46349723"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Dispute - Compliance</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6A96EBAF"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1,227</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3ADC8DD6"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$100</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3A3A2ED9"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$122,283</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65240815"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$108</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3256F1E2"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$132,249</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4C8A464A"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$117</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6FB760E4"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$143,028</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690D0D20"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$126</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34BD800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$154,684</w:t>
            </w:r>
          </w:p>
        </w:tc>
      </w:tr>
      <w:tr w14:paraId="57F2854A" w14:textId="77777777" w:rsidTr="00822795">
        <w:tblPrEx>
          <w:tblW w:w="5000" w:type="pct"/>
          <w:tblLook w:val="04A0"/>
        </w:tblPrEx>
        <w:trPr>
          <w:trHeight w:val="300"/>
        </w:trPr>
        <w:tc>
          <w:tcPr>
            <w:tcW w:w="1509" w:type="pct"/>
            <w:tcBorders>
              <w:top w:val="nil"/>
              <w:left w:val="single" w:sz="4" w:space="0" w:color="auto"/>
              <w:bottom w:val="nil"/>
              <w:right w:val="single" w:sz="4" w:space="0" w:color="auto"/>
            </w:tcBorders>
            <w:shd w:val="clear" w:color="000000" w:fill="FFFFFF"/>
            <w:vAlign w:val="center"/>
            <w:hideMark/>
          </w:tcPr>
          <w:p w:rsidR="00822795" w:rsidRPr="00822795" w:rsidP="00822795" w14:paraId="5643E253" w14:textId="77777777">
            <w:pP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Dispute - Support</w:t>
            </w:r>
          </w:p>
        </w:tc>
        <w:tc>
          <w:tcPr>
            <w:tcW w:w="438" w:type="pct"/>
            <w:tcBorders>
              <w:top w:val="nil"/>
              <w:left w:val="nil"/>
              <w:bottom w:val="nil"/>
              <w:right w:val="single" w:sz="4" w:space="0" w:color="auto"/>
            </w:tcBorders>
            <w:shd w:val="clear" w:color="000000" w:fill="FFFFFF"/>
            <w:vAlign w:val="center"/>
            <w:hideMark/>
          </w:tcPr>
          <w:p w:rsidR="00822795" w:rsidRPr="00822795" w:rsidP="00822795" w14:paraId="054E66C5" w14:textId="77777777">
            <w:pPr>
              <w:jc w:val="center"/>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1,227</w:t>
            </w:r>
          </w:p>
        </w:tc>
        <w:tc>
          <w:tcPr>
            <w:tcW w:w="438" w:type="pct"/>
            <w:tcBorders>
              <w:top w:val="nil"/>
              <w:left w:val="nil"/>
              <w:bottom w:val="nil"/>
              <w:right w:val="single" w:sz="4" w:space="0" w:color="auto"/>
            </w:tcBorders>
            <w:shd w:val="clear" w:color="000000" w:fill="FFFFFF"/>
            <w:vAlign w:val="center"/>
            <w:hideMark/>
          </w:tcPr>
          <w:p w:rsidR="00822795" w:rsidRPr="00822795" w:rsidP="00822795" w14:paraId="2BC93429"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$29</w:t>
            </w:r>
          </w:p>
        </w:tc>
        <w:tc>
          <w:tcPr>
            <w:tcW w:w="438" w:type="pct"/>
            <w:tcBorders>
              <w:top w:val="nil"/>
              <w:left w:val="nil"/>
              <w:bottom w:val="nil"/>
              <w:right w:val="single" w:sz="4" w:space="0" w:color="auto"/>
            </w:tcBorders>
            <w:shd w:val="clear" w:color="000000" w:fill="FFFFFF"/>
            <w:vAlign w:val="center"/>
            <w:hideMark/>
          </w:tcPr>
          <w:p w:rsidR="00822795" w:rsidRPr="00822795" w:rsidP="00822795" w14:paraId="60E2E342"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$35,543</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7B35370F"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$31</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438E43B8"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$38,440</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43C8BAB1"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$34</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06AEF1C5"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$41,573</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007DC167"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$37</w:t>
            </w:r>
          </w:p>
        </w:tc>
        <w:tc>
          <w:tcPr>
            <w:tcW w:w="363" w:type="pct"/>
            <w:tcBorders>
              <w:top w:val="nil"/>
              <w:left w:val="nil"/>
              <w:bottom w:val="nil"/>
              <w:right w:val="single" w:sz="4" w:space="0" w:color="auto"/>
            </w:tcBorders>
            <w:shd w:val="clear" w:color="000000" w:fill="FFFFFF"/>
            <w:vAlign w:val="center"/>
            <w:hideMark/>
          </w:tcPr>
          <w:p w:rsidR="00822795" w:rsidRPr="00822795" w:rsidP="00822795" w14:paraId="73712DAF" w14:textId="77777777">
            <w:pPr>
              <w:jc w:val="right"/>
              <w:rPr>
                <w:rFonts w:ascii="Arial" w:eastAsia="Times New Roman" w:hAnsi="Arial" w:cs="Arial"/>
                <w:color w:val="000000"/>
                <w:kern w:val="0"/>
                <w:sz w:val="20"/>
                <w:szCs w:val="20"/>
              </w:rPr>
            </w:pPr>
            <w:r w:rsidRPr="00822795">
              <w:rPr>
                <w:rFonts w:ascii="Arial" w:eastAsia="Times New Roman" w:hAnsi="Arial" w:cs="Arial"/>
                <w:color w:val="000000"/>
                <w:kern w:val="0"/>
                <w:sz w:val="20"/>
                <w:szCs w:val="20"/>
              </w:rPr>
              <w:t>$44,961</w:t>
            </w:r>
          </w:p>
        </w:tc>
      </w:tr>
      <w:tr w14:paraId="477FD00D" w14:textId="77777777" w:rsidTr="00822795">
        <w:tblPrEx>
          <w:tblW w:w="5000" w:type="pct"/>
          <w:tblLook w:val="04A0"/>
        </w:tblPrEx>
        <w:trPr>
          <w:trHeight w:val="300"/>
        </w:trPr>
        <w:tc>
          <w:tcPr>
            <w:tcW w:w="1509"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822795" w:rsidRPr="00822795" w:rsidP="00822795" w14:paraId="0DF050DC"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Subtotal</w:t>
            </w:r>
          </w:p>
        </w:tc>
        <w:tc>
          <w:tcPr>
            <w:tcW w:w="438"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75ACDC1"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438"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1944A0A"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$129</w:t>
            </w:r>
          </w:p>
        </w:tc>
        <w:tc>
          <w:tcPr>
            <w:tcW w:w="438"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40E9552C"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$157,826</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2755645"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$139</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7A7B745F"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$170,689</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D2C6283"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$150</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5ACC1B1F"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$184,600</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633964E1"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$163</w:t>
            </w:r>
          </w:p>
        </w:tc>
        <w:tc>
          <w:tcPr>
            <w:tcW w:w="363" w:type="pct"/>
            <w:tcBorders>
              <w:top w:val="single" w:sz="8" w:space="0" w:color="auto"/>
              <w:left w:val="nil"/>
              <w:bottom w:val="single" w:sz="8" w:space="0" w:color="auto"/>
              <w:right w:val="single" w:sz="4" w:space="0" w:color="auto"/>
            </w:tcBorders>
            <w:shd w:val="clear" w:color="000000" w:fill="FFFFFF"/>
            <w:vAlign w:val="center"/>
            <w:hideMark/>
          </w:tcPr>
          <w:p w:rsidR="00822795" w:rsidRPr="00822795" w:rsidP="00822795" w14:paraId="2BDFE5CE"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$199,645</w:t>
            </w:r>
          </w:p>
        </w:tc>
      </w:tr>
      <w:tr w14:paraId="28161DF3" w14:textId="77777777" w:rsidTr="00822795">
        <w:tblPrEx>
          <w:tblW w:w="5000" w:type="pct"/>
          <w:tblLook w:val="04A0"/>
        </w:tblPrEx>
        <w:trPr>
          <w:trHeight w:val="290"/>
        </w:trPr>
        <w:tc>
          <w:tcPr>
            <w:tcW w:w="1509" w:type="pct"/>
            <w:tcBorders>
              <w:top w:val="nil"/>
              <w:left w:val="single" w:sz="4" w:space="0" w:color="auto"/>
              <w:bottom w:val="single" w:sz="4" w:space="0" w:color="auto"/>
              <w:right w:val="single" w:sz="4" w:space="0" w:color="auto"/>
            </w:tcBorders>
            <w:shd w:val="clear" w:color="000000" w:fill="FFFFFF"/>
            <w:vAlign w:val="center"/>
            <w:hideMark/>
          </w:tcPr>
          <w:p w:rsidR="00822795" w:rsidRPr="00822795" w:rsidP="00822795" w14:paraId="0D5D4FC1" w14:textId="77777777">
            <w:pP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Total</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4FC94819" w14:textId="77777777">
            <w:pPr>
              <w:jc w:val="center"/>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 </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77DFCEA1"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$237</w:t>
            </w:r>
          </w:p>
        </w:tc>
        <w:tc>
          <w:tcPr>
            <w:tcW w:w="438" w:type="pct"/>
            <w:tcBorders>
              <w:top w:val="nil"/>
              <w:left w:val="nil"/>
              <w:bottom w:val="single" w:sz="4" w:space="0" w:color="auto"/>
              <w:right w:val="single" w:sz="4" w:space="0" w:color="auto"/>
            </w:tcBorders>
            <w:shd w:val="clear" w:color="000000" w:fill="FFFFFF"/>
            <w:vAlign w:val="center"/>
            <w:hideMark/>
          </w:tcPr>
          <w:p w:rsidR="00822795" w:rsidRPr="00822795" w:rsidP="00822795" w14:paraId="6006F7B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$290,695</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065AF43E"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$254</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6A58952F"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$311,789</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636021C9"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$273</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79FD0391"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$334,472</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7A7ED2ED"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$292</w:t>
            </w:r>
          </w:p>
        </w:tc>
        <w:tc>
          <w:tcPr>
            <w:tcW w:w="363" w:type="pct"/>
            <w:tcBorders>
              <w:top w:val="nil"/>
              <w:left w:val="nil"/>
              <w:bottom w:val="single" w:sz="4" w:space="0" w:color="auto"/>
              <w:right w:val="single" w:sz="4" w:space="0" w:color="auto"/>
            </w:tcBorders>
            <w:shd w:val="clear" w:color="000000" w:fill="FFFFFF"/>
            <w:vAlign w:val="center"/>
            <w:hideMark/>
          </w:tcPr>
          <w:p w:rsidR="00822795" w:rsidRPr="00822795" w:rsidP="00822795" w14:paraId="6E6EB4AC" w14:textId="77777777">
            <w:pPr>
              <w:jc w:val="right"/>
              <w:rPr>
                <w:rFonts w:ascii="Arial" w:eastAsia="Times New Roman" w:hAnsi="Arial" w:cs="Arial"/>
                <w:b/>
                <w:bCs/>
                <w:color w:val="000000"/>
                <w:kern w:val="0"/>
                <w:sz w:val="20"/>
                <w:szCs w:val="20"/>
              </w:rPr>
            </w:pPr>
            <w:r w:rsidRPr="00822795">
              <w:rPr>
                <w:rFonts w:ascii="Arial" w:eastAsia="Times New Roman" w:hAnsi="Arial" w:cs="Arial"/>
                <w:b/>
                <w:bCs/>
                <w:color w:val="000000"/>
                <w:kern w:val="0"/>
                <w:sz w:val="20"/>
                <w:szCs w:val="20"/>
              </w:rPr>
              <w:t>$358,868</w:t>
            </w:r>
          </w:p>
        </w:tc>
      </w:tr>
    </w:tbl>
    <w:p w:rsidR="00822795" w:rsidRPr="001E511D" w:rsidP="00E94EC6" w14:paraId="0B269A9B" w14:textId="77777777">
      <w:pPr>
        <w:widowControl w:val="0"/>
        <w:autoSpaceDE w:val="0"/>
        <w:autoSpaceDN w:val="0"/>
        <w:rPr>
          <w:rFonts w:ascii="Times New Roman" w:eastAsia="Times New Roman" w:hAnsi="Times New Roman" w:cs="Times New Roman"/>
          <w:kern w:val="0"/>
          <w:sz w:val="20"/>
          <w:szCs w:val="20"/>
          <w14:ligatures w14:val="none"/>
        </w:rPr>
      </w:pPr>
    </w:p>
    <w:p w:rsidR="00E94EC6" w:rsidP="00E94EC6" w14:paraId="1D5C4580"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5D52FBA8"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6DE7E032"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14C9EF44"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109578E3"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528893BD"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64202A04"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14A14185"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1072D628"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15AAB489"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3DBBA431"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4EBB6425"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716F1430"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6D79F4CF"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0824FB23" w14:textId="77777777">
      <w:pPr>
        <w:widowControl w:val="0"/>
        <w:autoSpaceDE w:val="0"/>
        <w:autoSpaceDN w:val="0"/>
        <w:rPr>
          <w:rFonts w:ascii="Times New Roman" w:eastAsia="Times New Roman" w:hAnsi="Times New Roman" w:cs="Times New Roman"/>
          <w:kern w:val="0"/>
          <w:sz w:val="18"/>
          <w14:ligatures w14:val="none"/>
        </w:rPr>
      </w:pPr>
    </w:p>
    <w:p w:rsidR="00E94EC6" w:rsidP="00E94EC6" w14:paraId="27A38126" w14:textId="77777777">
      <w:pPr>
        <w:widowControl w:val="0"/>
        <w:autoSpaceDE w:val="0"/>
        <w:autoSpaceDN w:val="0"/>
        <w:rPr>
          <w:rFonts w:ascii="Times New Roman" w:eastAsia="Times New Roman" w:hAnsi="Times New Roman" w:cs="Times New Roman"/>
          <w:kern w:val="0"/>
          <w:sz w:val="18"/>
          <w14:ligatures w14:val="none"/>
        </w:rPr>
        <w:sectPr w:rsidSect="00E94EC6">
          <w:pgSz w:w="15840" w:h="12220" w:orient="landscape"/>
          <w:pgMar w:top="1360" w:right="1340" w:bottom="960" w:left="1340" w:header="0" w:footer="767" w:gutter="0"/>
          <w:cols w:space="720"/>
        </w:sectPr>
      </w:pPr>
    </w:p>
    <w:p w:rsidR="00E94EC6" w:rsidP="00E94EC6" w14:paraId="13869356" w14:textId="77777777">
      <w:pPr>
        <w:widowControl w:val="0"/>
        <w:autoSpaceDE w:val="0"/>
        <w:autoSpaceDN w:val="0"/>
        <w:rPr>
          <w:rFonts w:ascii="Times New Roman" w:eastAsia="Times New Roman" w:hAnsi="Times New Roman" w:cs="Times New Roman"/>
          <w:kern w:val="0"/>
          <w:sz w:val="18"/>
          <w14:ligatures w14:val="none"/>
        </w:rPr>
      </w:pPr>
    </w:p>
    <w:p w:rsidR="00E94EC6" w:rsidRPr="00E94EC6" w:rsidP="00E94EC6" w14:paraId="651903F9" w14:textId="77777777">
      <w:pPr>
        <w:widowControl w:val="0"/>
        <w:autoSpaceDE w:val="0"/>
        <w:autoSpaceDN w:val="0"/>
        <w:spacing w:before="79" w:line="276" w:lineRule="exact"/>
        <w:ind w:left="120"/>
        <w:rPr>
          <w:rFonts w:ascii="Times New Roman" w:eastAsia="Times New Roman" w:hAnsi="Times New Roman" w:cs="Times New Roman"/>
          <w:i/>
          <w:kern w:val="0"/>
          <w:sz w:val="24"/>
          <w14:ligatures w14:val="none"/>
        </w:rPr>
      </w:pPr>
      <w:r w:rsidRPr="00E94EC6">
        <w:rPr>
          <w:rFonts w:ascii="Times New Roman" w:eastAsia="Times New Roman" w:hAnsi="Times New Roman" w:cs="Times New Roman"/>
          <w:i/>
          <w:kern w:val="0"/>
          <w:sz w:val="24"/>
          <w14:ligatures w14:val="none"/>
        </w:rPr>
        <w:t>General</w:t>
      </w:r>
      <w:r w:rsidRPr="00E94EC6">
        <w:rPr>
          <w:rFonts w:ascii="Times New Roman" w:eastAsia="Times New Roman" w:hAnsi="Times New Roman" w:cs="Times New Roman"/>
          <w:i/>
          <w:spacing w:val="-4"/>
          <w:kern w:val="0"/>
          <w:sz w:val="24"/>
          <w14:ligatures w14:val="none"/>
        </w:rPr>
        <w:t xml:space="preserve"> </w:t>
      </w:r>
      <w:r w:rsidRPr="00E94EC6">
        <w:rPr>
          <w:rFonts w:ascii="Times New Roman" w:eastAsia="Times New Roman" w:hAnsi="Times New Roman" w:cs="Times New Roman"/>
          <w:i/>
          <w:kern w:val="0"/>
          <w:sz w:val="24"/>
          <w14:ligatures w14:val="none"/>
        </w:rPr>
        <w:t>Estimation</w:t>
      </w:r>
      <w:r w:rsidRPr="00E94EC6">
        <w:rPr>
          <w:rFonts w:ascii="Times New Roman" w:eastAsia="Times New Roman" w:hAnsi="Times New Roman" w:cs="Times New Roman"/>
          <w:i/>
          <w:spacing w:val="-4"/>
          <w:kern w:val="0"/>
          <w:sz w:val="24"/>
          <w14:ligatures w14:val="none"/>
        </w:rPr>
        <w:t xml:space="preserve"> </w:t>
      </w:r>
      <w:r w:rsidRPr="00E94EC6">
        <w:rPr>
          <w:rFonts w:ascii="Times New Roman" w:eastAsia="Times New Roman" w:hAnsi="Times New Roman" w:cs="Times New Roman"/>
          <w:i/>
          <w:spacing w:val="-2"/>
          <w:kern w:val="0"/>
          <w:sz w:val="24"/>
          <w14:ligatures w14:val="none"/>
        </w:rPr>
        <w:t>Assumptions</w:t>
      </w:r>
    </w:p>
    <w:p w:rsidR="00E94EC6" w:rsidRPr="00E94EC6" w:rsidP="00E94EC6" w14:paraId="0BBA50A9" w14:textId="77777777">
      <w:pPr>
        <w:widowControl w:val="0"/>
        <w:numPr>
          <w:ilvl w:val="0"/>
          <w:numId w:val="8"/>
        </w:numPr>
        <w:tabs>
          <w:tab w:val="left" w:pos="839"/>
          <w:tab w:val="left" w:pos="840"/>
        </w:tabs>
        <w:autoSpaceDE w:val="0"/>
        <w:autoSpaceDN w:val="0"/>
        <w:ind w:left="839" w:right="169"/>
        <w:rPr>
          <w:rFonts w:ascii="Times New Roman" w:eastAsia="Times New Roman" w:hAnsi="Times New Roman" w:cs="Times New Roman"/>
          <w:kern w:val="0"/>
          <w:sz w:val="24"/>
          <w14:ligatures w14:val="none"/>
        </w:rPr>
      </w:pPr>
      <w:r w:rsidRPr="00E94EC6">
        <w:rPr>
          <w:rFonts w:ascii="Times New Roman" w:eastAsia="Times New Roman" w:hAnsi="Times New Roman" w:cs="Times New Roman"/>
          <w:kern w:val="0"/>
          <w:sz w:val="24"/>
          <w14:ligatures w14:val="none"/>
        </w:rPr>
        <w:t>The burden associated with these requirements is the time and effort spent by applicable manufacturers, applicable GPOs, covered recipients, and physician owners or investors collecting data to register, and time necessary to complete the registration process. The assumptions, when applicable, generally utilize an upward estimation model to provide the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likely</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maximum</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estimate.</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We</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realize</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that</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this</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may</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provide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an</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estimate</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which</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may</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 xml:space="preserve">be higher than what is </w:t>
      </w:r>
      <w:r w:rsidRPr="00E94EC6">
        <w:rPr>
          <w:rFonts w:ascii="Times New Roman" w:eastAsia="Times New Roman" w:hAnsi="Times New Roman" w:cs="Times New Roman"/>
          <w:kern w:val="0"/>
          <w:sz w:val="24"/>
          <w14:ligatures w14:val="none"/>
        </w:rPr>
        <w:t>actually encountered</w:t>
      </w:r>
      <w:r w:rsidRPr="00E94EC6">
        <w:rPr>
          <w:rFonts w:ascii="Times New Roman" w:eastAsia="Times New Roman" w:hAnsi="Times New Roman" w:cs="Times New Roman"/>
          <w:kern w:val="0"/>
          <w:sz w:val="24"/>
          <w14:ligatures w14:val="none"/>
        </w:rPr>
        <w:t xml:space="preserve"> through operational and procedural factors and capabilities which may help to minimize burden for various activities.</w:t>
      </w:r>
    </w:p>
    <w:p w:rsidR="00E94EC6" w:rsidRPr="00E94EC6" w:rsidP="00E94EC6" w14:paraId="05B517C6" w14:textId="22ED9430">
      <w:pPr>
        <w:widowControl w:val="0"/>
        <w:numPr>
          <w:ilvl w:val="0"/>
          <w:numId w:val="8"/>
        </w:numPr>
        <w:tabs>
          <w:tab w:val="left" w:pos="839"/>
          <w:tab w:val="left" w:pos="840"/>
        </w:tabs>
        <w:autoSpaceDE w:val="0"/>
        <w:autoSpaceDN w:val="0"/>
        <w:spacing w:before="119"/>
        <w:ind w:left="839" w:right="195"/>
        <w:rPr>
          <w:rFonts w:ascii="Times New Roman" w:eastAsia="Times New Roman" w:hAnsi="Times New Roman" w:cs="Times New Roman"/>
          <w:kern w:val="0"/>
          <w:sz w:val="24"/>
          <w14:ligatures w14:val="none"/>
        </w:rPr>
      </w:pPr>
      <w:r w:rsidRPr="00E94EC6">
        <w:rPr>
          <w:rFonts w:ascii="Times New Roman" w:eastAsia="Times New Roman" w:hAnsi="Times New Roman" w:cs="Times New Roman"/>
          <w:kern w:val="0"/>
          <w:sz w:val="24"/>
          <w14:ligatures w14:val="none"/>
        </w:rPr>
        <w:t>For applicable manufacturers and applicable GPOs support staff wage rates, we used the following estimates, based on the BLS May 2023 National Occupational Employment and Wage Estimates: hourly rate for the compliance officer is $38.55 and the hourly rate for</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support</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staff</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is</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$22.41.</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After</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doubling</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to</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account</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for</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fringe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and</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overhead,</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we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 xml:space="preserve">applied an annual </w:t>
      </w:r>
      <w:r w:rsidR="003C520B">
        <w:rPr>
          <w:rFonts w:ascii="Times New Roman" w:eastAsia="Times New Roman" w:hAnsi="Times New Roman" w:cs="Times New Roman"/>
          <w:kern w:val="0"/>
          <w:sz w:val="24"/>
          <w14:ligatures w14:val="none"/>
        </w:rPr>
        <w:t>5</w:t>
      </w:r>
      <w:r w:rsidRPr="00E94EC6">
        <w:rPr>
          <w:rFonts w:ascii="Times New Roman" w:eastAsia="Times New Roman" w:hAnsi="Times New Roman" w:cs="Times New Roman"/>
          <w:kern w:val="0"/>
          <w:sz w:val="24"/>
          <w14:ligatures w14:val="none"/>
        </w:rPr>
        <w:t xml:space="preserve"> percent increase to account for change over time.</w:t>
      </w:r>
    </w:p>
    <w:p w:rsidR="00E94EC6" w:rsidRPr="00E94EC6" w:rsidP="00E94EC6" w14:paraId="0F5DB923" w14:textId="77777777">
      <w:pPr>
        <w:widowControl w:val="0"/>
        <w:numPr>
          <w:ilvl w:val="0"/>
          <w:numId w:val="8"/>
        </w:numPr>
        <w:tabs>
          <w:tab w:val="left" w:pos="839"/>
          <w:tab w:val="left" w:pos="840"/>
        </w:tabs>
        <w:autoSpaceDE w:val="0"/>
        <w:autoSpaceDN w:val="0"/>
        <w:spacing w:before="118"/>
        <w:ind w:right="450"/>
        <w:rPr>
          <w:rFonts w:ascii="Times New Roman" w:eastAsia="Times New Roman" w:hAnsi="Times New Roman" w:cs="Times New Roman"/>
          <w:kern w:val="0"/>
          <w:sz w:val="24"/>
          <w14:ligatures w14:val="none"/>
        </w:rPr>
      </w:pPr>
      <w:r w:rsidRPr="00E94EC6">
        <w:rPr>
          <w:rFonts w:ascii="Times New Roman" w:eastAsia="Times New Roman" w:hAnsi="Times New Roman" w:cs="Times New Roman"/>
          <w:kern w:val="0"/>
          <w:sz w:val="24"/>
          <w14:ligatures w14:val="none"/>
        </w:rPr>
        <w:t>For physicians and teaching hospital support staff wage rates, we used the following estimates,</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based</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on</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the</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BLS</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May</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2023</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National</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Occupational</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Employment</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and</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Wage Estimates: hourly rate for support staff is $22.41, hourly rate for compliance staff is</w:t>
      </w:r>
    </w:p>
    <w:p w:rsidR="00E94EC6" w:rsidRPr="00E94EC6" w:rsidP="00E94EC6" w14:paraId="19941BA8" w14:textId="26B54C29">
      <w:pPr>
        <w:widowControl w:val="0"/>
        <w:autoSpaceDE w:val="0"/>
        <w:autoSpaceDN w:val="0"/>
        <w:ind w:left="840" w:right="202"/>
        <w:rPr>
          <w:rFonts w:ascii="Times New Roman" w:eastAsia="Times New Roman" w:hAnsi="Times New Roman" w:cs="Times New Roman"/>
          <w:kern w:val="0"/>
          <w:sz w:val="24"/>
          <w:szCs w:val="24"/>
          <w14:ligatures w14:val="none"/>
        </w:rPr>
      </w:pPr>
      <w:r w:rsidRPr="00E94EC6">
        <w:rPr>
          <w:rFonts w:ascii="Times New Roman" w:eastAsia="Times New Roman" w:hAnsi="Times New Roman" w:cs="Times New Roman"/>
          <w:kern w:val="0"/>
          <w:sz w:val="24"/>
          <w:szCs w:val="24"/>
          <w14:ligatures w14:val="none"/>
        </w:rPr>
        <w:t>$38.55, and hourly rate for physicians is $122.46. After doubling to account for fringe and</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overhead,</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we</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applied</w:t>
      </w:r>
      <w:r w:rsidRPr="00E94EC6">
        <w:rPr>
          <w:rFonts w:ascii="Times New Roman" w:eastAsia="Times New Roman" w:hAnsi="Times New Roman" w:cs="Times New Roman"/>
          <w:spacing w:val="-2"/>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an</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annual</w:t>
      </w:r>
      <w:r w:rsidRPr="00E94EC6">
        <w:rPr>
          <w:rFonts w:ascii="Times New Roman" w:eastAsia="Times New Roman" w:hAnsi="Times New Roman" w:cs="Times New Roman"/>
          <w:spacing w:val="-4"/>
          <w:kern w:val="0"/>
          <w:sz w:val="24"/>
          <w:szCs w:val="24"/>
          <w14:ligatures w14:val="none"/>
        </w:rPr>
        <w:t xml:space="preserve"> </w:t>
      </w:r>
      <w:r w:rsidR="003C520B">
        <w:rPr>
          <w:rFonts w:ascii="Times New Roman" w:eastAsia="Times New Roman" w:hAnsi="Times New Roman" w:cs="Times New Roman"/>
          <w:kern w:val="0"/>
          <w:sz w:val="24"/>
          <w:szCs w:val="24"/>
          <w14:ligatures w14:val="none"/>
        </w:rPr>
        <w:t>5</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percent</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increase</w:t>
      </w:r>
      <w:r w:rsidRPr="00E94EC6">
        <w:rPr>
          <w:rFonts w:ascii="Times New Roman" w:eastAsia="Times New Roman" w:hAnsi="Times New Roman" w:cs="Times New Roman"/>
          <w:spacing w:val="-5"/>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to</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account</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for</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change</w:t>
      </w:r>
      <w:r w:rsidRPr="00E94EC6">
        <w:rPr>
          <w:rFonts w:ascii="Times New Roman" w:eastAsia="Times New Roman" w:hAnsi="Times New Roman" w:cs="Times New Roman"/>
          <w:spacing w:val="-5"/>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overtime.</w:t>
      </w:r>
    </w:p>
    <w:p w:rsidR="00E94EC6" w:rsidP="00E94EC6" w14:paraId="61F5A863" w14:textId="77777777">
      <w:pPr>
        <w:widowControl w:val="0"/>
        <w:numPr>
          <w:ilvl w:val="0"/>
          <w:numId w:val="8"/>
        </w:numPr>
        <w:tabs>
          <w:tab w:val="left" w:pos="839"/>
          <w:tab w:val="left" w:pos="840"/>
        </w:tabs>
        <w:autoSpaceDE w:val="0"/>
        <w:autoSpaceDN w:val="0"/>
        <w:spacing w:before="119"/>
        <w:ind w:left="839" w:right="255"/>
        <w:rPr>
          <w:rFonts w:ascii="Times New Roman" w:eastAsia="Times New Roman" w:hAnsi="Times New Roman" w:cs="Times New Roman"/>
          <w:kern w:val="0"/>
          <w:sz w:val="24"/>
          <w14:ligatures w14:val="none"/>
        </w:rPr>
      </w:pPr>
      <w:r w:rsidRPr="00E94EC6">
        <w:rPr>
          <w:rFonts w:ascii="Times New Roman" w:eastAsia="Times New Roman" w:hAnsi="Times New Roman" w:cs="Times New Roman"/>
          <w:kern w:val="0"/>
          <w:sz w:val="24"/>
          <w14:ligatures w14:val="none"/>
        </w:rPr>
        <w:t>We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are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adjusting</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our</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employee</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hourly</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wage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estimates</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by</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a</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factor</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of</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100 percent.</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This</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is necessarily a rough adjustment, both because fringe benefits and overhead costs vary significantly</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from</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employer</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to</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employer, and</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because</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methods</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of</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estimating</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these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costs vary</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widely</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from</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study</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to</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study.</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Therefore,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we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believe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that</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doubling</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the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hourly</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wage</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to estimate total cost is a reasonably accurate estimation method.</w:t>
      </w:r>
    </w:p>
    <w:p w:rsidR="00216C8D" w:rsidRPr="00E94EC6" w:rsidP="00E94EC6" w14:paraId="1FBA2C34" w14:textId="3AAA69A2">
      <w:pPr>
        <w:widowControl w:val="0"/>
        <w:numPr>
          <w:ilvl w:val="0"/>
          <w:numId w:val="8"/>
        </w:numPr>
        <w:tabs>
          <w:tab w:val="left" w:pos="839"/>
          <w:tab w:val="left" w:pos="840"/>
        </w:tabs>
        <w:autoSpaceDE w:val="0"/>
        <w:autoSpaceDN w:val="0"/>
        <w:spacing w:before="119"/>
        <w:ind w:left="839" w:right="255"/>
        <w:rPr>
          <w:rFonts w:ascii="Times New Roman" w:eastAsia="Times New Roman" w:hAnsi="Times New Roman" w:cs="Times New Roman"/>
          <w:kern w:val="0"/>
          <w:sz w:val="24"/>
          <w:highlight w:val="yellow"/>
          <w14:ligatures w14:val="none"/>
        </w:rPr>
      </w:pPr>
      <w:r w:rsidRPr="00216C8D">
        <w:rPr>
          <w:rFonts w:ascii="Times New Roman" w:eastAsia="Times New Roman" w:hAnsi="Times New Roman" w:cs="Times New Roman"/>
          <w:kern w:val="0"/>
          <w:sz w:val="24"/>
          <w:highlight w:val="yellow"/>
          <w14:ligatures w14:val="none"/>
        </w:rPr>
        <w:t>We are adjusting the time per record to reflect improvements in information tracking and processing technology</w:t>
      </w:r>
      <w:r w:rsidR="001E511D">
        <w:rPr>
          <w:rFonts w:ascii="Times New Roman" w:eastAsia="Times New Roman" w:hAnsi="Times New Roman" w:cs="Times New Roman"/>
          <w:kern w:val="0"/>
          <w:sz w:val="24"/>
          <w:highlight w:val="yellow"/>
          <w14:ligatures w14:val="none"/>
        </w:rPr>
        <w:t>,</w:t>
      </w:r>
      <w:r w:rsidR="00822795">
        <w:rPr>
          <w:rFonts w:ascii="Times New Roman" w:eastAsia="Times New Roman" w:hAnsi="Times New Roman" w:cs="Times New Roman"/>
          <w:kern w:val="0"/>
          <w:sz w:val="24"/>
          <w:highlight w:val="yellow"/>
          <w14:ligatures w14:val="none"/>
        </w:rPr>
        <w:t xml:space="preserve"> system enhancements,</w:t>
      </w:r>
      <w:r w:rsidR="001E511D">
        <w:rPr>
          <w:rFonts w:ascii="Times New Roman" w:eastAsia="Times New Roman" w:hAnsi="Times New Roman" w:cs="Times New Roman"/>
          <w:kern w:val="0"/>
          <w:sz w:val="24"/>
          <w:highlight w:val="yellow"/>
          <w14:ligatures w14:val="none"/>
        </w:rPr>
        <w:t xml:space="preserve"> a</w:t>
      </w:r>
      <w:r w:rsidR="00822795">
        <w:rPr>
          <w:rFonts w:ascii="Times New Roman" w:eastAsia="Times New Roman" w:hAnsi="Times New Roman" w:cs="Times New Roman"/>
          <w:kern w:val="0"/>
          <w:sz w:val="24"/>
          <w:highlight w:val="yellow"/>
          <w14:ligatures w14:val="none"/>
        </w:rPr>
        <w:t>nd</w:t>
      </w:r>
      <w:r w:rsidRPr="00216C8D">
        <w:rPr>
          <w:rFonts w:ascii="Times New Roman" w:eastAsia="Times New Roman" w:hAnsi="Times New Roman" w:cs="Times New Roman"/>
          <w:kern w:val="0"/>
          <w:sz w:val="24"/>
          <w:highlight w:val="yellow"/>
          <w14:ligatures w14:val="none"/>
        </w:rPr>
        <w:t xml:space="preserve"> industry consolidation</w:t>
      </w:r>
      <w:r w:rsidR="001E511D">
        <w:rPr>
          <w:rFonts w:ascii="Times New Roman" w:eastAsia="Times New Roman" w:hAnsi="Times New Roman" w:cs="Times New Roman"/>
          <w:kern w:val="0"/>
          <w:sz w:val="24"/>
          <w:highlight w:val="yellow"/>
          <w14:ligatures w14:val="none"/>
        </w:rPr>
        <w:t>,</w:t>
      </w:r>
      <w:r w:rsidRPr="00216C8D">
        <w:rPr>
          <w:rFonts w:ascii="Times New Roman" w:eastAsia="Times New Roman" w:hAnsi="Times New Roman" w:cs="Times New Roman"/>
          <w:kern w:val="0"/>
          <w:sz w:val="24"/>
          <w:highlight w:val="yellow"/>
          <w14:ligatures w14:val="none"/>
        </w:rPr>
        <w:t xml:space="preserve"> that has occurred since the initial package </w:t>
      </w:r>
      <w:r w:rsidR="00822795">
        <w:rPr>
          <w:rFonts w:ascii="Times New Roman" w:eastAsia="Times New Roman" w:hAnsi="Times New Roman" w:cs="Times New Roman"/>
          <w:kern w:val="0"/>
          <w:sz w:val="24"/>
          <w:highlight w:val="yellow"/>
          <w14:ligatures w14:val="none"/>
        </w:rPr>
        <w:t xml:space="preserve">over </w:t>
      </w:r>
      <w:r w:rsidRPr="00216C8D">
        <w:rPr>
          <w:rFonts w:ascii="Times New Roman" w:eastAsia="Times New Roman" w:hAnsi="Times New Roman" w:cs="Times New Roman"/>
          <w:kern w:val="0"/>
          <w:sz w:val="24"/>
          <w:highlight w:val="yellow"/>
          <w14:ligatures w14:val="none"/>
        </w:rPr>
        <w:t>a decade ago.</w:t>
      </w:r>
    </w:p>
    <w:p w:rsidR="00E94EC6" w:rsidRPr="00E94EC6" w:rsidP="00E94EC6" w14:paraId="2849CC30" w14:textId="10244497">
      <w:pPr>
        <w:widowControl w:val="0"/>
        <w:numPr>
          <w:ilvl w:val="0"/>
          <w:numId w:val="8"/>
        </w:numPr>
        <w:tabs>
          <w:tab w:val="left" w:pos="839"/>
          <w:tab w:val="left" w:pos="840"/>
        </w:tabs>
        <w:autoSpaceDE w:val="0"/>
        <w:autoSpaceDN w:val="0"/>
        <w:spacing w:before="119"/>
        <w:ind w:right="232"/>
        <w:rPr>
          <w:rFonts w:ascii="Times New Roman" w:eastAsia="Times New Roman" w:hAnsi="Times New Roman" w:cs="Times New Roman"/>
          <w:kern w:val="0"/>
          <w:sz w:val="24"/>
          <w14:ligatures w14:val="none"/>
        </w:rPr>
      </w:pPr>
      <w:r w:rsidRPr="00E94EC6">
        <w:rPr>
          <w:rFonts w:ascii="Times New Roman" w:eastAsia="Times New Roman" w:hAnsi="Times New Roman" w:cs="Times New Roman"/>
          <w:kern w:val="0"/>
          <w:sz w:val="24"/>
          <w14:ligatures w14:val="none"/>
        </w:rPr>
        <w:t>Note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that</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burden</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estimates</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for</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advanced</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nurse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covered</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recipients</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are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not</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included</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in</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 xml:space="preserve">this </w:t>
      </w:r>
      <w:r w:rsidRPr="00E94EC6">
        <w:rPr>
          <w:rFonts w:ascii="Times New Roman" w:eastAsia="Times New Roman" w:hAnsi="Times New Roman" w:cs="Times New Roman"/>
          <w:spacing w:val="-4"/>
          <w:kern w:val="0"/>
          <w:sz w:val="24"/>
          <w14:ligatures w14:val="none"/>
        </w:rPr>
        <w:t>ICR</w:t>
      </w:r>
      <w:r w:rsidR="00822795">
        <w:rPr>
          <w:rFonts w:ascii="Times New Roman" w:eastAsia="Times New Roman" w:hAnsi="Times New Roman" w:cs="Times New Roman"/>
          <w:spacing w:val="-4"/>
          <w:kern w:val="0"/>
          <w:sz w:val="24"/>
          <w14:ligatures w14:val="none"/>
        </w:rPr>
        <w:t xml:space="preserve"> per the SUPPORT Act of 2018</w:t>
      </w:r>
      <w:r w:rsidRPr="00E94EC6">
        <w:rPr>
          <w:rFonts w:ascii="Times New Roman" w:eastAsia="Times New Roman" w:hAnsi="Times New Roman" w:cs="Times New Roman"/>
          <w:spacing w:val="-4"/>
          <w:kern w:val="0"/>
          <w:sz w:val="24"/>
          <w14:ligatures w14:val="none"/>
        </w:rPr>
        <w:t>.</w:t>
      </w:r>
    </w:p>
    <w:p w:rsidR="00E94EC6" w:rsidRPr="00E94EC6" w:rsidP="00E94EC6" w14:paraId="322B0855" w14:textId="77777777">
      <w:pPr>
        <w:widowControl w:val="0"/>
        <w:autoSpaceDE w:val="0"/>
        <w:autoSpaceDN w:val="0"/>
        <w:rPr>
          <w:rFonts w:ascii="Times New Roman" w:eastAsia="Times New Roman" w:hAnsi="Times New Roman" w:cs="Times New Roman"/>
          <w:kern w:val="0"/>
          <w:sz w:val="21"/>
          <w:szCs w:val="24"/>
          <w14:ligatures w14:val="none"/>
        </w:rPr>
      </w:pPr>
    </w:p>
    <w:p w:rsidR="00E94EC6" w:rsidRPr="00E94EC6" w:rsidP="00E94EC6" w14:paraId="37EB75E1" w14:textId="77777777">
      <w:pPr>
        <w:widowControl w:val="0"/>
        <w:autoSpaceDE w:val="0"/>
        <w:autoSpaceDN w:val="0"/>
        <w:spacing w:line="276" w:lineRule="exact"/>
        <w:ind w:left="120"/>
        <w:rPr>
          <w:rFonts w:ascii="Times New Roman" w:eastAsia="Times New Roman" w:hAnsi="Times New Roman" w:cs="Times New Roman"/>
          <w:i/>
          <w:kern w:val="0"/>
          <w:sz w:val="24"/>
          <w14:ligatures w14:val="none"/>
        </w:rPr>
      </w:pPr>
      <w:r w:rsidRPr="00E94EC6">
        <w:rPr>
          <w:rFonts w:ascii="Times New Roman" w:eastAsia="Times New Roman" w:hAnsi="Times New Roman" w:cs="Times New Roman"/>
          <w:i/>
          <w:kern w:val="0"/>
          <w:sz w:val="24"/>
          <w14:ligatures w14:val="none"/>
        </w:rPr>
        <w:t>Registration</w:t>
      </w:r>
      <w:r w:rsidRPr="00E94EC6">
        <w:rPr>
          <w:rFonts w:ascii="Times New Roman" w:eastAsia="Times New Roman" w:hAnsi="Times New Roman" w:cs="Times New Roman"/>
          <w:i/>
          <w:spacing w:val="-5"/>
          <w:kern w:val="0"/>
          <w:sz w:val="24"/>
          <w14:ligatures w14:val="none"/>
        </w:rPr>
        <w:t xml:space="preserve"> </w:t>
      </w:r>
      <w:r w:rsidRPr="00E94EC6">
        <w:rPr>
          <w:rFonts w:ascii="Times New Roman" w:eastAsia="Times New Roman" w:hAnsi="Times New Roman" w:cs="Times New Roman"/>
          <w:i/>
          <w:kern w:val="0"/>
          <w:sz w:val="24"/>
          <w14:ligatures w14:val="none"/>
        </w:rPr>
        <w:t>Estimation</w:t>
      </w:r>
      <w:r w:rsidRPr="00E94EC6">
        <w:rPr>
          <w:rFonts w:ascii="Times New Roman" w:eastAsia="Times New Roman" w:hAnsi="Times New Roman" w:cs="Times New Roman"/>
          <w:i/>
          <w:spacing w:val="-5"/>
          <w:kern w:val="0"/>
          <w:sz w:val="24"/>
          <w14:ligatures w14:val="none"/>
        </w:rPr>
        <w:t xml:space="preserve"> </w:t>
      </w:r>
      <w:r w:rsidRPr="00E94EC6">
        <w:rPr>
          <w:rFonts w:ascii="Times New Roman" w:eastAsia="Times New Roman" w:hAnsi="Times New Roman" w:cs="Times New Roman"/>
          <w:i/>
          <w:spacing w:val="-2"/>
          <w:kern w:val="0"/>
          <w:sz w:val="24"/>
          <w14:ligatures w14:val="none"/>
        </w:rPr>
        <w:t>Assumptions</w:t>
      </w:r>
    </w:p>
    <w:p w:rsidR="00E94EC6" w:rsidRPr="00E94EC6" w:rsidP="00E94EC6" w14:paraId="5F15F9C6" w14:textId="77777777">
      <w:pPr>
        <w:widowControl w:val="0"/>
        <w:numPr>
          <w:ilvl w:val="0"/>
          <w:numId w:val="8"/>
        </w:numPr>
        <w:tabs>
          <w:tab w:val="left" w:pos="839"/>
          <w:tab w:val="left" w:pos="840"/>
        </w:tabs>
        <w:autoSpaceDE w:val="0"/>
        <w:autoSpaceDN w:val="0"/>
        <w:ind w:left="839" w:right="236"/>
        <w:rPr>
          <w:rFonts w:ascii="Times New Roman" w:eastAsia="Times New Roman" w:hAnsi="Times New Roman" w:cs="Times New Roman"/>
          <w:kern w:val="0"/>
          <w:sz w:val="24"/>
          <w14:ligatures w14:val="none"/>
        </w:rPr>
      </w:pPr>
      <w:r w:rsidRPr="00E94EC6">
        <w:rPr>
          <w:rFonts w:ascii="Times New Roman" w:eastAsia="Times New Roman" w:hAnsi="Times New Roman" w:cs="Times New Roman"/>
          <w:kern w:val="0"/>
          <w:sz w:val="24"/>
          <w14:ligatures w14:val="none"/>
        </w:rPr>
        <w:t>We</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assume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three</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full-time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employees</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(FTEs)</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per</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applicable</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manufacturer</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and</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two</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FTEs per applicable GPO will participate in the registration process. Additionally, we assume one physician and one support staff FTE will participate to register physicians and two FTEs for teaching hospitals will participate to register a teaching hospital.</w:t>
      </w:r>
    </w:p>
    <w:p w:rsidR="00E94EC6" w:rsidRPr="00E94EC6" w:rsidP="00E94EC6" w14:paraId="691C143E" w14:textId="77777777">
      <w:pPr>
        <w:widowControl w:val="0"/>
        <w:numPr>
          <w:ilvl w:val="0"/>
          <w:numId w:val="8"/>
        </w:numPr>
        <w:tabs>
          <w:tab w:val="left" w:pos="840"/>
        </w:tabs>
        <w:autoSpaceDE w:val="0"/>
        <w:autoSpaceDN w:val="0"/>
        <w:spacing w:before="119"/>
        <w:ind w:right="400"/>
        <w:jc w:val="both"/>
        <w:rPr>
          <w:rFonts w:ascii="Times New Roman" w:eastAsia="Times New Roman" w:hAnsi="Times New Roman" w:cs="Times New Roman"/>
          <w:kern w:val="0"/>
          <w:sz w:val="24"/>
          <w14:ligatures w14:val="none"/>
        </w:rPr>
      </w:pPr>
      <w:r w:rsidRPr="00E94EC6">
        <w:rPr>
          <w:rFonts w:ascii="Times New Roman" w:eastAsia="Times New Roman" w:hAnsi="Times New Roman" w:cs="Times New Roman"/>
          <w:kern w:val="0"/>
          <w:sz w:val="24"/>
          <w14:ligatures w14:val="none"/>
        </w:rPr>
        <w:t>We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estimate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that</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it</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will</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take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1</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hour</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for</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each</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entity</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to</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complete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the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registration</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process. This</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process</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will</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include 30</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minutes</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of</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time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from</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support</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staff</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and</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30</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minutes</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of</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time from a compliance officer or physician.</w:t>
      </w:r>
    </w:p>
    <w:p w:rsidR="00E94EC6" w:rsidRPr="00E94EC6" w:rsidP="00E94EC6" w14:paraId="75417D44" w14:textId="77777777">
      <w:pPr>
        <w:widowControl w:val="0"/>
        <w:autoSpaceDE w:val="0"/>
        <w:autoSpaceDN w:val="0"/>
        <w:spacing w:before="9"/>
        <w:rPr>
          <w:rFonts w:ascii="Times New Roman" w:eastAsia="Times New Roman" w:hAnsi="Times New Roman" w:cs="Times New Roman"/>
          <w:kern w:val="0"/>
          <w:sz w:val="20"/>
          <w:szCs w:val="24"/>
          <w14:ligatures w14:val="none"/>
        </w:rPr>
      </w:pPr>
    </w:p>
    <w:p w:rsidR="00E94EC6" w:rsidRPr="00E94EC6" w:rsidP="00E94EC6" w14:paraId="6C6F855F" w14:textId="77777777">
      <w:pPr>
        <w:widowControl w:val="0"/>
        <w:autoSpaceDE w:val="0"/>
        <w:autoSpaceDN w:val="0"/>
        <w:spacing w:line="276" w:lineRule="exact"/>
        <w:ind w:left="120"/>
        <w:rPr>
          <w:rFonts w:ascii="Times New Roman" w:eastAsia="Times New Roman" w:hAnsi="Times New Roman" w:cs="Times New Roman"/>
          <w:i/>
          <w:kern w:val="0"/>
          <w:sz w:val="24"/>
          <w14:ligatures w14:val="none"/>
        </w:rPr>
      </w:pPr>
      <w:r w:rsidRPr="00E94EC6">
        <w:rPr>
          <w:rFonts w:ascii="Times New Roman" w:eastAsia="Times New Roman" w:hAnsi="Times New Roman" w:cs="Times New Roman"/>
          <w:i/>
          <w:kern w:val="0"/>
          <w:sz w:val="24"/>
          <w14:ligatures w14:val="none"/>
        </w:rPr>
        <w:t>Record</w:t>
      </w:r>
      <w:r w:rsidRPr="00E94EC6">
        <w:rPr>
          <w:rFonts w:ascii="Times New Roman" w:eastAsia="Times New Roman" w:hAnsi="Times New Roman" w:cs="Times New Roman"/>
          <w:i/>
          <w:spacing w:val="-3"/>
          <w:kern w:val="0"/>
          <w:sz w:val="24"/>
          <w14:ligatures w14:val="none"/>
        </w:rPr>
        <w:t xml:space="preserve"> </w:t>
      </w:r>
      <w:r w:rsidRPr="00E94EC6">
        <w:rPr>
          <w:rFonts w:ascii="Times New Roman" w:eastAsia="Times New Roman" w:hAnsi="Times New Roman" w:cs="Times New Roman"/>
          <w:i/>
          <w:kern w:val="0"/>
          <w:sz w:val="24"/>
          <w14:ligatures w14:val="none"/>
        </w:rPr>
        <w:t>Retention</w:t>
      </w:r>
      <w:r w:rsidRPr="00E94EC6">
        <w:rPr>
          <w:rFonts w:ascii="Times New Roman" w:eastAsia="Times New Roman" w:hAnsi="Times New Roman" w:cs="Times New Roman"/>
          <w:i/>
          <w:spacing w:val="-2"/>
          <w:kern w:val="0"/>
          <w:sz w:val="24"/>
          <w14:ligatures w14:val="none"/>
        </w:rPr>
        <w:t xml:space="preserve"> </w:t>
      </w:r>
      <w:r w:rsidRPr="00E94EC6">
        <w:rPr>
          <w:rFonts w:ascii="Times New Roman" w:eastAsia="Times New Roman" w:hAnsi="Times New Roman" w:cs="Times New Roman"/>
          <w:i/>
          <w:kern w:val="0"/>
          <w:sz w:val="24"/>
          <w14:ligatures w14:val="none"/>
        </w:rPr>
        <w:t>Estimation</w:t>
      </w:r>
      <w:r w:rsidRPr="00E94EC6">
        <w:rPr>
          <w:rFonts w:ascii="Times New Roman" w:eastAsia="Times New Roman" w:hAnsi="Times New Roman" w:cs="Times New Roman"/>
          <w:i/>
          <w:spacing w:val="-1"/>
          <w:kern w:val="0"/>
          <w:sz w:val="24"/>
          <w14:ligatures w14:val="none"/>
        </w:rPr>
        <w:t xml:space="preserve"> </w:t>
      </w:r>
      <w:r w:rsidRPr="00E94EC6">
        <w:rPr>
          <w:rFonts w:ascii="Times New Roman" w:eastAsia="Times New Roman" w:hAnsi="Times New Roman" w:cs="Times New Roman"/>
          <w:i/>
          <w:spacing w:val="-2"/>
          <w:kern w:val="0"/>
          <w:sz w:val="24"/>
          <w14:ligatures w14:val="none"/>
        </w:rPr>
        <w:t>Assumptions</w:t>
      </w:r>
    </w:p>
    <w:p w:rsidR="00E94EC6" w:rsidP="00E94EC6" w14:paraId="0D5C8E77" w14:textId="77777777">
      <w:pPr>
        <w:widowControl w:val="0"/>
        <w:numPr>
          <w:ilvl w:val="0"/>
          <w:numId w:val="8"/>
        </w:numPr>
        <w:tabs>
          <w:tab w:val="left" w:pos="839"/>
          <w:tab w:val="left" w:pos="840"/>
        </w:tabs>
        <w:autoSpaceDE w:val="0"/>
        <w:autoSpaceDN w:val="0"/>
        <w:ind w:left="839" w:right="140"/>
        <w:rPr>
          <w:rFonts w:ascii="Times New Roman" w:eastAsia="Times New Roman" w:hAnsi="Times New Roman" w:cs="Times New Roman"/>
          <w:kern w:val="0"/>
          <w:sz w:val="24"/>
          <w14:ligatures w14:val="none"/>
        </w:rPr>
      </w:pPr>
      <w:r w:rsidRPr="00E94EC6">
        <w:rPr>
          <w:rFonts w:ascii="Times New Roman" w:eastAsia="Times New Roman" w:hAnsi="Times New Roman" w:cs="Times New Roman"/>
          <w:kern w:val="0"/>
          <w:sz w:val="24"/>
          <w14:ligatures w14:val="none"/>
        </w:rPr>
        <w:t>Applicable manufacturers and applicable GPOs would have developed the necessary infrastructure to retain records when developing the infrastructure to collect data. Therefore,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we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assume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applicable</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manufacturers</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and</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applicable</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GPOs</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will</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have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 xml:space="preserve">minimum burden imposed for creating a system for record retention. However, we assume applicable </w:t>
      </w:r>
      <w:r w:rsidRPr="00E94EC6">
        <w:rPr>
          <w:rFonts w:ascii="Times New Roman" w:eastAsia="Times New Roman" w:hAnsi="Times New Roman" w:cs="Times New Roman"/>
          <w:kern w:val="0"/>
          <w:sz w:val="24"/>
          <w14:ligatures w14:val="none"/>
        </w:rPr>
        <w:t>manufacturers and applicable GPOs will need a support staff person to assure records are retained for up to five years from the data of payment or other transfer of value as required in the final rule at § 403.912(e)(1)(ii). We assume two FTEs per applicable manufacturer and one FTE per applicable GPO is necessary for this process.</w:t>
      </w:r>
    </w:p>
    <w:p w:rsidR="00E94EC6" w:rsidRPr="00E94EC6" w:rsidP="00E94EC6" w14:paraId="39CA24DB" w14:textId="77777777">
      <w:pPr>
        <w:pStyle w:val="ListParagraph"/>
        <w:widowControl w:val="0"/>
        <w:numPr>
          <w:ilvl w:val="0"/>
          <w:numId w:val="8"/>
        </w:numPr>
        <w:tabs>
          <w:tab w:val="left" w:pos="839"/>
          <w:tab w:val="left" w:pos="840"/>
        </w:tabs>
        <w:autoSpaceDE w:val="0"/>
        <w:autoSpaceDN w:val="0"/>
        <w:spacing w:before="81"/>
        <w:contextualSpacing w:val="0"/>
        <w:rPr>
          <w:rFonts w:ascii="Times New Roman" w:hAnsi="Times New Roman" w:cs="Times New Roman"/>
          <w:sz w:val="24"/>
        </w:rPr>
      </w:pPr>
      <w:r w:rsidRPr="00E94EC6">
        <w:rPr>
          <w:rFonts w:ascii="Times New Roman" w:hAnsi="Times New Roman" w:cs="Times New Roman"/>
          <w:sz w:val="24"/>
        </w:rPr>
        <w:t>We</w:t>
      </w:r>
      <w:r w:rsidRPr="00E94EC6">
        <w:rPr>
          <w:rFonts w:ascii="Times New Roman" w:hAnsi="Times New Roman" w:cs="Times New Roman"/>
          <w:spacing w:val="-5"/>
          <w:sz w:val="24"/>
        </w:rPr>
        <w:t xml:space="preserve"> </w:t>
      </w:r>
      <w:r w:rsidRPr="00E94EC6">
        <w:rPr>
          <w:rFonts w:ascii="Times New Roman" w:hAnsi="Times New Roman" w:cs="Times New Roman"/>
          <w:sz w:val="24"/>
        </w:rPr>
        <w:t>estimate</w:t>
      </w:r>
      <w:r w:rsidRPr="00E94EC6">
        <w:rPr>
          <w:rFonts w:ascii="Times New Roman" w:hAnsi="Times New Roman" w:cs="Times New Roman"/>
          <w:spacing w:val="-2"/>
          <w:sz w:val="24"/>
        </w:rPr>
        <w:t xml:space="preserve"> </w:t>
      </w:r>
      <w:r w:rsidRPr="00E94EC6">
        <w:rPr>
          <w:rFonts w:ascii="Times New Roman" w:hAnsi="Times New Roman" w:cs="Times New Roman"/>
          <w:sz w:val="24"/>
        </w:rPr>
        <w:t>that</w:t>
      </w:r>
      <w:r w:rsidRPr="00E94EC6">
        <w:rPr>
          <w:rFonts w:ascii="Times New Roman" w:hAnsi="Times New Roman" w:cs="Times New Roman"/>
          <w:spacing w:val="-1"/>
          <w:sz w:val="24"/>
        </w:rPr>
        <w:t xml:space="preserve"> </w:t>
      </w:r>
      <w:r w:rsidRPr="00E94EC6">
        <w:rPr>
          <w:rFonts w:ascii="Times New Roman" w:hAnsi="Times New Roman" w:cs="Times New Roman"/>
          <w:sz w:val="24"/>
        </w:rPr>
        <w:t>it</w:t>
      </w:r>
      <w:r w:rsidRPr="00E94EC6">
        <w:rPr>
          <w:rFonts w:ascii="Times New Roman" w:hAnsi="Times New Roman" w:cs="Times New Roman"/>
          <w:spacing w:val="-1"/>
          <w:sz w:val="24"/>
        </w:rPr>
        <w:t xml:space="preserve"> </w:t>
      </w:r>
      <w:r w:rsidRPr="00E94EC6">
        <w:rPr>
          <w:rFonts w:ascii="Times New Roman" w:hAnsi="Times New Roman" w:cs="Times New Roman"/>
          <w:sz w:val="24"/>
        </w:rPr>
        <w:t>will</w:t>
      </w:r>
      <w:r w:rsidRPr="00E94EC6">
        <w:rPr>
          <w:rFonts w:ascii="Times New Roman" w:hAnsi="Times New Roman" w:cs="Times New Roman"/>
          <w:spacing w:val="-1"/>
          <w:sz w:val="24"/>
        </w:rPr>
        <w:t xml:space="preserve"> </w:t>
      </w:r>
      <w:r w:rsidRPr="00E94EC6">
        <w:rPr>
          <w:rFonts w:ascii="Times New Roman" w:hAnsi="Times New Roman" w:cs="Times New Roman"/>
          <w:sz w:val="24"/>
        </w:rPr>
        <w:t>take</w:t>
      </w:r>
      <w:r w:rsidRPr="00E94EC6">
        <w:rPr>
          <w:rFonts w:ascii="Times New Roman" w:hAnsi="Times New Roman" w:cs="Times New Roman"/>
          <w:spacing w:val="-2"/>
          <w:sz w:val="24"/>
        </w:rPr>
        <w:t xml:space="preserve"> </w:t>
      </w:r>
      <w:r w:rsidRPr="00E94EC6">
        <w:rPr>
          <w:rFonts w:ascii="Times New Roman" w:hAnsi="Times New Roman" w:cs="Times New Roman"/>
          <w:sz w:val="24"/>
        </w:rPr>
        <w:t>1</w:t>
      </w:r>
      <w:r w:rsidRPr="00E94EC6">
        <w:rPr>
          <w:rFonts w:ascii="Times New Roman" w:hAnsi="Times New Roman" w:cs="Times New Roman"/>
          <w:spacing w:val="-2"/>
          <w:sz w:val="24"/>
        </w:rPr>
        <w:t xml:space="preserve"> </w:t>
      </w:r>
      <w:r w:rsidRPr="00E94EC6">
        <w:rPr>
          <w:rFonts w:ascii="Times New Roman" w:hAnsi="Times New Roman" w:cs="Times New Roman"/>
          <w:sz w:val="24"/>
        </w:rPr>
        <w:t>hour</w:t>
      </w:r>
      <w:r w:rsidRPr="00E94EC6">
        <w:rPr>
          <w:rFonts w:ascii="Times New Roman" w:hAnsi="Times New Roman" w:cs="Times New Roman"/>
          <w:spacing w:val="-2"/>
          <w:sz w:val="24"/>
        </w:rPr>
        <w:t xml:space="preserve"> </w:t>
      </w:r>
      <w:r w:rsidRPr="00E94EC6">
        <w:rPr>
          <w:rFonts w:ascii="Times New Roman" w:hAnsi="Times New Roman" w:cs="Times New Roman"/>
          <w:sz w:val="24"/>
        </w:rPr>
        <w:t>for</w:t>
      </w:r>
      <w:r w:rsidRPr="00E94EC6">
        <w:rPr>
          <w:rFonts w:ascii="Times New Roman" w:hAnsi="Times New Roman" w:cs="Times New Roman"/>
          <w:spacing w:val="-2"/>
          <w:sz w:val="24"/>
        </w:rPr>
        <w:t xml:space="preserve"> </w:t>
      </w:r>
      <w:r w:rsidRPr="00E94EC6">
        <w:rPr>
          <w:rFonts w:ascii="Times New Roman" w:hAnsi="Times New Roman" w:cs="Times New Roman"/>
          <w:sz w:val="24"/>
        </w:rPr>
        <w:t>each</w:t>
      </w:r>
      <w:r w:rsidRPr="00E94EC6">
        <w:rPr>
          <w:rFonts w:ascii="Times New Roman" w:hAnsi="Times New Roman" w:cs="Times New Roman"/>
          <w:spacing w:val="-2"/>
          <w:sz w:val="24"/>
        </w:rPr>
        <w:t xml:space="preserve"> </w:t>
      </w:r>
      <w:r w:rsidRPr="00E94EC6">
        <w:rPr>
          <w:rFonts w:ascii="Times New Roman" w:hAnsi="Times New Roman" w:cs="Times New Roman"/>
          <w:sz w:val="24"/>
        </w:rPr>
        <w:t>AM</w:t>
      </w:r>
      <w:r w:rsidRPr="00E94EC6">
        <w:rPr>
          <w:rFonts w:ascii="Times New Roman" w:hAnsi="Times New Roman" w:cs="Times New Roman"/>
          <w:spacing w:val="1"/>
          <w:sz w:val="24"/>
        </w:rPr>
        <w:t xml:space="preserve"> </w:t>
      </w:r>
      <w:r w:rsidRPr="00E94EC6">
        <w:rPr>
          <w:rFonts w:ascii="Times New Roman" w:hAnsi="Times New Roman" w:cs="Times New Roman"/>
          <w:sz w:val="24"/>
        </w:rPr>
        <w:t>and</w:t>
      </w:r>
      <w:r w:rsidRPr="00E94EC6">
        <w:rPr>
          <w:rFonts w:ascii="Times New Roman" w:hAnsi="Times New Roman" w:cs="Times New Roman"/>
          <w:spacing w:val="-2"/>
          <w:sz w:val="24"/>
        </w:rPr>
        <w:t xml:space="preserve"> </w:t>
      </w:r>
      <w:r w:rsidRPr="00E94EC6">
        <w:rPr>
          <w:rFonts w:ascii="Times New Roman" w:hAnsi="Times New Roman" w:cs="Times New Roman"/>
          <w:sz w:val="24"/>
        </w:rPr>
        <w:t>GPO</w:t>
      </w:r>
      <w:r w:rsidRPr="00E94EC6">
        <w:rPr>
          <w:rFonts w:ascii="Times New Roman" w:hAnsi="Times New Roman" w:cs="Times New Roman"/>
          <w:spacing w:val="-2"/>
          <w:sz w:val="24"/>
        </w:rPr>
        <w:t xml:space="preserve"> </w:t>
      </w:r>
      <w:r w:rsidRPr="00E94EC6">
        <w:rPr>
          <w:rFonts w:ascii="Times New Roman" w:hAnsi="Times New Roman" w:cs="Times New Roman"/>
          <w:sz w:val="24"/>
        </w:rPr>
        <w:t>to</w:t>
      </w:r>
      <w:r w:rsidRPr="00E94EC6">
        <w:rPr>
          <w:rFonts w:ascii="Times New Roman" w:hAnsi="Times New Roman" w:cs="Times New Roman"/>
          <w:spacing w:val="-1"/>
          <w:sz w:val="24"/>
        </w:rPr>
        <w:t xml:space="preserve"> </w:t>
      </w:r>
      <w:r w:rsidRPr="00E94EC6">
        <w:rPr>
          <w:rFonts w:ascii="Times New Roman" w:hAnsi="Times New Roman" w:cs="Times New Roman"/>
          <w:sz w:val="24"/>
        </w:rPr>
        <w:t>complete</w:t>
      </w:r>
      <w:r w:rsidRPr="00E94EC6">
        <w:rPr>
          <w:rFonts w:ascii="Times New Roman" w:hAnsi="Times New Roman" w:cs="Times New Roman"/>
          <w:spacing w:val="-2"/>
          <w:sz w:val="24"/>
        </w:rPr>
        <w:t xml:space="preserve"> </w:t>
      </w:r>
      <w:r w:rsidRPr="00E94EC6">
        <w:rPr>
          <w:rFonts w:ascii="Times New Roman" w:hAnsi="Times New Roman" w:cs="Times New Roman"/>
          <w:sz w:val="24"/>
        </w:rPr>
        <w:t>this</w:t>
      </w:r>
      <w:r w:rsidRPr="00E94EC6">
        <w:rPr>
          <w:rFonts w:ascii="Times New Roman" w:hAnsi="Times New Roman" w:cs="Times New Roman"/>
          <w:spacing w:val="-2"/>
          <w:sz w:val="24"/>
        </w:rPr>
        <w:t xml:space="preserve"> process.</w:t>
      </w:r>
    </w:p>
    <w:p w:rsidR="00E94EC6" w:rsidRPr="00E94EC6" w:rsidP="00E94EC6" w14:paraId="1AF4A94C" w14:textId="77777777">
      <w:pPr>
        <w:spacing w:before="237" w:line="276" w:lineRule="exact"/>
        <w:ind w:left="120"/>
        <w:rPr>
          <w:rFonts w:ascii="Times New Roman" w:hAnsi="Times New Roman" w:cs="Times New Roman"/>
          <w:i/>
          <w:sz w:val="24"/>
        </w:rPr>
      </w:pPr>
      <w:r w:rsidRPr="00E94EC6">
        <w:rPr>
          <w:rFonts w:ascii="Times New Roman" w:hAnsi="Times New Roman" w:cs="Times New Roman"/>
          <w:i/>
          <w:sz w:val="24"/>
        </w:rPr>
        <w:t>Attestation</w:t>
      </w:r>
      <w:r w:rsidRPr="00E94EC6">
        <w:rPr>
          <w:rFonts w:ascii="Times New Roman" w:hAnsi="Times New Roman" w:cs="Times New Roman"/>
          <w:i/>
          <w:spacing w:val="-3"/>
          <w:sz w:val="24"/>
        </w:rPr>
        <w:t xml:space="preserve"> </w:t>
      </w:r>
      <w:r w:rsidRPr="00E94EC6">
        <w:rPr>
          <w:rFonts w:ascii="Times New Roman" w:hAnsi="Times New Roman" w:cs="Times New Roman"/>
          <w:i/>
          <w:sz w:val="24"/>
        </w:rPr>
        <w:t>Estimation</w:t>
      </w:r>
      <w:r w:rsidRPr="00E94EC6">
        <w:rPr>
          <w:rFonts w:ascii="Times New Roman" w:hAnsi="Times New Roman" w:cs="Times New Roman"/>
          <w:i/>
          <w:spacing w:val="-2"/>
          <w:sz w:val="24"/>
        </w:rPr>
        <w:t xml:space="preserve"> Assumptions</w:t>
      </w:r>
    </w:p>
    <w:p w:rsidR="00E94EC6" w:rsidRPr="00E94EC6" w:rsidP="00E94EC6" w14:paraId="370F9AE2" w14:textId="77777777">
      <w:pPr>
        <w:pStyle w:val="ListParagraph"/>
        <w:widowControl w:val="0"/>
        <w:numPr>
          <w:ilvl w:val="0"/>
          <w:numId w:val="8"/>
        </w:numPr>
        <w:tabs>
          <w:tab w:val="left" w:pos="839"/>
          <w:tab w:val="left" w:pos="840"/>
        </w:tabs>
        <w:autoSpaceDE w:val="0"/>
        <w:autoSpaceDN w:val="0"/>
        <w:ind w:left="839" w:right="148"/>
        <w:contextualSpacing w:val="0"/>
        <w:rPr>
          <w:rFonts w:ascii="Times New Roman" w:hAnsi="Times New Roman" w:cs="Times New Roman"/>
          <w:sz w:val="24"/>
        </w:rPr>
      </w:pPr>
      <w:r w:rsidRPr="00E94EC6">
        <w:rPr>
          <w:rFonts w:ascii="Times New Roman" w:hAnsi="Times New Roman" w:cs="Times New Roman"/>
          <w:sz w:val="24"/>
        </w:rPr>
        <w:t xml:space="preserve">We estimate three FTEs per applicable manufacturer and two FTEs per applicable GPO will participate in the attestation process. We assume an applicable </w:t>
      </w:r>
      <w:r w:rsidRPr="00E94EC6">
        <w:rPr>
          <w:rFonts w:ascii="Times New Roman" w:hAnsi="Times New Roman" w:cs="Times New Roman"/>
          <w:sz w:val="24"/>
        </w:rPr>
        <w:t>manufacturer’s</w:t>
      </w:r>
      <w:r w:rsidRPr="00E94EC6">
        <w:rPr>
          <w:rFonts w:ascii="Times New Roman" w:hAnsi="Times New Roman" w:cs="Times New Roman"/>
          <w:sz w:val="24"/>
        </w:rPr>
        <w:t xml:space="preserve"> or applicable GPO’s support staff will assist the compliance officer, which can be the Chief Executive</w:t>
      </w:r>
      <w:r w:rsidRPr="00E94EC6">
        <w:rPr>
          <w:rFonts w:ascii="Times New Roman" w:hAnsi="Times New Roman" w:cs="Times New Roman"/>
          <w:spacing w:val="-5"/>
          <w:sz w:val="24"/>
        </w:rPr>
        <w:t xml:space="preserve"> </w:t>
      </w:r>
      <w:r w:rsidRPr="00E94EC6">
        <w:rPr>
          <w:rFonts w:ascii="Times New Roman" w:hAnsi="Times New Roman" w:cs="Times New Roman"/>
          <w:sz w:val="24"/>
        </w:rPr>
        <w:t>Officer,</w:t>
      </w:r>
      <w:r w:rsidRPr="00E94EC6">
        <w:rPr>
          <w:rFonts w:ascii="Times New Roman" w:hAnsi="Times New Roman" w:cs="Times New Roman"/>
          <w:spacing w:val="-5"/>
          <w:sz w:val="24"/>
        </w:rPr>
        <w:t xml:space="preserve"> </w:t>
      </w:r>
      <w:r w:rsidRPr="00E94EC6">
        <w:rPr>
          <w:rFonts w:ascii="Times New Roman" w:hAnsi="Times New Roman" w:cs="Times New Roman"/>
          <w:sz w:val="24"/>
        </w:rPr>
        <w:t>Chief</w:t>
      </w:r>
      <w:r w:rsidRPr="00E94EC6">
        <w:rPr>
          <w:rFonts w:ascii="Times New Roman" w:hAnsi="Times New Roman" w:cs="Times New Roman"/>
          <w:spacing w:val="-3"/>
          <w:sz w:val="24"/>
        </w:rPr>
        <w:t xml:space="preserve"> </w:t>
      </w:r>
      <w:r w:rsidRPr="00E94EC6">
        <w:rPr>
          <w:rFonts w:ascii="Times New Roman" w:hAnsi="Times New Roman" w:cs="Times New Roman"/>
          <w:sz w:val="24"/>
        </w:rPr>
        <w:t>Financial</w:t>
      </w:r>
      <w:r w:rsidRPr="00E94EC6">
        <w:rPr>
          <w:rFonts w:ascii="Times New Roman" w:hAnsi="Times New Roman" w:cs="Times New Roman"/>
          <w:spacing w:val="-4"/>
          <w:sz w:val="24"/>
        </w:rPr>
        <w:t xml:space="preserve"> </w:t>
      </w:r>
      <w:r w:rsidRPr="00E94EC6">
        <w:rPr>
          <w:rFonts w:ascii="Times New Roman" w:hAnsi="Times New Roman" w:cs="Times New Roman"/>
          <w:sz w:val="24"/>
        </w:rPr>
        <w:t>Officer,</w:t>
      </w:r>
      <w:r w:rsidRPr="00E94EC6">
        <w:rPr>
          <w:rFonts w:ascii="Times New Roman" w:hAnsi="Times New Roman" w:cs="Times New Roman"/>
          <w:spacing w:val="-5"/>
          <w:sz w:val="24"/>
        </w:rPr>
        <w:t xml:space="preserve"> </w:t>
      </w:r>
      <w:r w:rsidRPr="00E94EC6">
        <w:rPr>
          <w:rFonts w:ascii="Times New Roman" w:hAnsi="Times New Roman" w:cs="Times New Roman"/>
          <w:sz w:val="24"/>
        </w:rPr>
        <w:t>Chief</w:t>
      </w:r>
      <w:r w:rsidRPr="00E94EC6">
        <w:rPr>
          <w:rFonts w:ascii="Times New Roman" w:hAnsi="Times New Roman" w:cs="Times New Roman"/>
          <w:spacing w:val="-3"/>
          <w:sz w:val="24"/>
        </w:rPr>
        <w:t xml:space="preserve"> </w:t>
      </w:r>
      <w:r w:rsidRPr="00E94EC6">
        <w:rPr>
          <w:rFonts w:ascii="Times New Roman" w:hAnsi="Times New Roman" w:cs="Times New Roman"/>
          <w:sz w:val="24"/>
        </w:rPr>
        <w:t>Compliance</w:t>
      </w:r>
      <w:r w:rsidRPr="00E94EC6">
        <w:rPr>
          <w:rFonts w:ascii="Times New Roman" w:hAnsi="Times New Roman" w:cs="Times New Roman"/>
          <w:spacing w:val="-5"/>
          <w:sz w:val="24"/>
        </w:rPr>
        <w:t xml:space="preserve"> </w:t>
      </w:r>
      <w:r w:rsidRPr="00E94EC6">
        <w:rPr>
          <w:rFonts w:ascii="Times New Roman" w:hAnsi="Times New Roman" w:cs="Times New Roman"/>
          <w:sz w:val="24"/>
        </w:rPr>
        <w:t>Officer,</w:t>
      </w:r>
      <w:r w:rsidRPr="00E94EC6">
        <w:rPr>
          <w:rFonts w:ascii="Times New Roman" w:hAnsi="Times New Roman" w:cs="Times New Roman"/>
          <w:spacing w:val="-5"/>
          <w:sz w:val="24"/>
        </w:rPr>
        <w:t xml:space="preserve"> </w:t>
      </w:r>
      <w:r w:rsidRPr="00E94EC6">
        <w:rPr>
          <w:rFonts w:ascii="Times New Roman" w:hAnsi="Times New Roman" w:cs="Times New Roman"/>
          <w:sz w:val="24"/>
        </w:rPr>
        <w:t>or</w:t>
      </w:r>
      <w:r w:rsidRPr="00E94EC6">
        <w:rPr>
          <w:rFonts w:ascii="Times New Roman" w:hAnsi="Times New Roman" w:cs="Times New Roman"/>
          <w:spacing w:val="-3"/>
          <w:sz w:val="24"/>
        </w:rPr>
        <w:t xml:space="preserve"> </w:t>
      </w:r>
      <w:r w:rsidRPr="00E94EC6">
        <w:rPr>
          <w:rFonts w:ascii="Times New Roman" w:hAnsi="Times New Roman" w:cs="Times New Roman"/>
          <w:sz w:val="24"/>
        </w:rPr>
        <w:t>another</w:t>
      </w:r>
      <w:r w:rsidRPr="00E94EC6">
        <w:rPr>
          <w:rFonts w:ascii="Times New Roman" w:hAnsi="Times New Roman" w:cs="Times New Roman"/>
          <w:spacing w:val="-5"/>
          <w:sz w:val="24"/>
        </w:rPr>
        <w:t xml:space="preserve"> </w:t>
      </w:r>
      <w:r w:rsidRPr="00E94EC6">
        <w:rPr>
          <w:rFonts w:ascii="Times New Roman" w:hAnsi="Times New Roman" w:cs="Times New Roman"/>
          <w:sz w:val="24"/>
        </w:rPr>
        <w:t>Officer, in ensuring the data is accurate prior to attesting. We assume the compliance officer will attest through a secure (electronic) mechanism attesting to each attestation statement that is relevant regarding data submitted. For example, if an applicable manufacturer is only reporting information regarding covered drugs, devices, biologicals or medical supplies we expect the applicable to attest that the applicable manufacturer met one of the reporting limitations outlined in § 403.904(b).</w:t>
      </w:r>
    </w:p>
    <w:p w:rsidR="00E94EC6" w:rsidRPr="00E94EC6" w:rsidP="00E94EC6" w14:paraId="6CB59482" w14:textId="77777777">
      <w:pPr>
        <w:pStyle w:val="ListParagraph"/>
        <w:widowControl w:val="0"/>
        <w:numPr>
          <w:ilvl w:val="0"/>
          <w:numId w:val="8"/>
        </w:numPr>
        <w:tabs>
          <w:tab w:val="left" w:pos="839"/>
          <w:tab w:val="left" w:pos="840"/>
        </w:tabs>
        <w:autoSpaceDE w:val="0"/>
        <w:autoSpaceDN w:val="0"/>
        <w:spacing w:before="118"/>
        <w:ind w:right="133"/>
        <w:contextualSpacing w:val="0"/>
        <w:rPr>
          <w:rFonts w:ascii="Times New Roman" w:hAnsi="Times New Roman" w:cs="Times New Roman"/>
          <w:sz w:val="24"/>
        </w:rPr>
      </w:pPr>
      <w:r w:rsidRPr="00E94EC6">
        <w:rPr>
          <w:rFonts w:ascii="Times New Roman" w:hAnsi="Times New Roman" w:cs="Times New Roman"/>
          <w:sz w:val="24"/>
        </w:rPr>
        <w:t>We</w:t>
      </w:r>
      <w:r w:rsidRPr="00E94EC6">
        <w:rPr>
          <w:rFonts w:ascii="Times New Roman" w:hAnsi="Times New Roman" w:cs="Times New Roman"/>
          <w:spacing w:val="-3"/>
          <w:sz w:val="24"/>
        </w:rPr>
        <w:t xml:space="preserve"> </w:t>
      </w:r>
      <w:r w:rsidRPr="00E94EC6">
        <w:rPr>
          <w:rFonts w:ascii="Times New Roman" w:hAnsi="Times New Roman" w:cs="Times New Roman"/>
          <w:sz w:val="24"/>
        </w:rPr>
        <w:t>estimate</w:t>
      </w:r>
      <w:r w:rsidRPr="00E94EC6">
        <w:rPr>
          <w:rFonts w:ascii="Times New Roman" w:hAnsi="Times New Roman" w:cs="Times New Roman"/>
          <w:spacing w:val="-3"/>
          <w:sz w:val="24"/>
        </w:rPr>
        <w:t xml:space="preserve"> </w:t>
      </w:r>
      <w:r w:rsidRPr="00E94EC6">
        <w:rPr>
          <w:rFonts w:ascii="Times New Roman" w:hAnsi="Times New Roman" w:cs="Times New Roman"/>
          <w:sz w:val="24"/>
        </w:rPr>
        <w:t>that</w:t>
      </w:r>
      <w:r w:rsidRPr="00E94EC6">
        <w:rPr>
          <w:rFonts w:ascii="Times New Roman" w:hAnsi="Times New Roman" w:cs="Times New Roman"/>
          <w:spacing w:val="-2"/>
          <w:sz w:val="24"/>
        </w:rPr>
        <w:t xml:space="preserve"> </w:t>
      </w:r>
      <w:r w:rsidRPr="00E94EC6">
        <w:rPr>
          <w:rFonts w:ascii="Times New Roman" w:hAnsi="Times New Roman" w:cs="Times New Roman"/>
          <w:sz w:val="24"/>
        </w:rPr>
        <w:t>it</w:t>
      </w:r>
      <w:r w:rsidRPr="00E94EC6">
        <w:rPr>
          <w:rFonts w:ascii="Times New Roman" w:hAnsi="Times New Roman" w:cs="Times New Roman"/>
          <w:spacing w:val="-2"/>
          <w:sz w:val="24"/>
        </w:rPr>
        <w:t xml:space="preserve"> </w:t>
      </w:r>
      <w:r w:rsidRPr="00E94EC6">
        <w:rPr>
          <w:rFonts w:ascii="Times New Roman" w:hAnsi="Times New Roman" w:cs="Times New Roman"/>
          <w:sz w:val="24"/>
        </w:rPr>
        <w:t>will</w:t>
      </w:r>
      <w:r w:rsidRPr="00E94EC6">
        <w:rPr>
          <w:rFonts w:ascii="Times New Roman" w:hAnsi="Times New Roman" w:cs="Times New Roman"/>
          <w:spacing w:val="-2"/>
          <w:sz w:val="24"/>
        </w:rPr>
        <w:t xml:space="preserve"> </w:t>
      </w:r>
      <w:r w:rsidRPr="00E94EC6">
        <w:rPr>
          <w:rFonts w:ascii="Times New Roman" w:hAnsi="Times New Roman" w:cs="Times New Roman"/>
          <w:sz w:val="24"/>
        </w:rPr>
        <w:t>take</w:t>
      </w:r>
      <w:r w:rsidRPr="00E94EC6">
        <w:rPr>
          <w:rFonts w:ascii="Times New Roman" w:hAnsi="Times New Roman" w:cs="Times New Roman"/>
          <w:spacing w:val="-3"/>
          <w:sz w:val="24"/>
        </w:rPr>
        <w:t xml:space="preserve"> </w:t>
      </w:r>
      <w:r w:rsidRPr="00E94EC6">
        <w:rPr>
          <w:rFonts w:ascii="Times New Roman" w:hAnsi="Times New Roman" w:cs="Times New Roman"/>
          <w:sz w:val="24"/>
        </w:rPr>
        <w:t>4</w:t>
      </w:r>
      <w:r w:rsidRPr="00E94EC6">
        <w:rPr>
          <w:rFonts w:ascii="Times New Roman" w:hAnsi="Times New Roman" w:cs="Times New Roman"/>
          <w:spacing w:val="-3"/>
          <w:sz w:val="24"/>
        </w:rPr>
        <w:t xml:space="preserve"> </w:t>
      </w:r>
      <w:r w:rsidRPr="00E94EC6">
        <w:rPr>
          <w:rFonts w:ascii="Times New Roman" w:hAnsi="Times New Roman" w:cs="Times New Roman"/>
          <w:sz w:val="24"/>
        </w:rPr>
        <w:t>hours</w:t>
      </w:r>
      <w:r w:rsidRPr="00E94EC6">
        <w:rPr>
          <w:rFonts w:ascii="Times New Roman" w:hAnsi="Times New Roman" w:cs="Times New Roman"/>
          <w:spacing w:val="-2"/>
          <w:sz w:val="24"/>
        </w:rPr>
        <w:t xml:space="preserve"> </w:t>
      </w:r>
      <w:r w:rsidRPr="00E94EC6">
        <w:rPr>
          <w:rFonts w:ascii="Times New Roman" w:hAnsi="Times New Roman" w:cs="Times New Roman"/>
          <w:sz w:val="24"/>
        </w:rPr>
        <w:t>for</w:t>
      </w:r>
      <w:r w:rsidRPr="00E94EC6">
        <w:rPr>
          <w:rFonts w:ascii="Times New Roman" w:hAnsi="Times New Roman" w:cs="Times New Roman"/>
          <w:spacing w:val="-3"/>
          <w:sz w:val="24"/>
        </w:rPr>
        <w:t xml:space="preserve"> </w:t>
      </w:r>
      <w:r w:rsidRPr="00E94EC6">
        <w:rPr>
          <w:rFonts w:ascii="Times New Roman" w:hAnsi="Times New Roman" w:cs="Times New Roman"/>
          <w:sz w:val="24"/>
        </w:rPr>
        <w:t>each</w:t>
      </w:r>
      <w:r w:rsidRPr="00E94EC6">
        <w:rPr>
          <w:rFonts w:ascii="Times New Roman" w:hAnsi="Times New Roman" w:cs="Times New Roman"/>
          <w:spacing w:val="-3"/>
          <w:sz w:val="24"/>
        </w:rPr>
        <w:t xml:space="preserve"> </w:t>
      </w:r>
      <w:r w:rsidRPr="00E94EC6">
        <w:rPr>
          <w:rFonts w:ascii="Times New Roman" w:hAnsi="Times New Roman" w:cs="Times New Roman"/>
          <w:sz w:val="24"/>
        </w:rPr>
        <w:t>AM and</w:t>
      </w:r>
      <w:r w:rsidRPr="00E94EC6">
        <w:rPr>
          <w:rFonts w:ascii="Times New Roman" w:hAnsi="Times New Roman" w:cs="Times New Roman"/>
          <w:spacing w:val="-3"/>
          <w:sz w:val="24"/>
        </w:rPr>
        <w:t xml:space="preserve"> </w:t>
      </w:r>
      <w:r w:rsidRPr="00E94EC6">
        <w:rPr>
          <w:rFonts w:ascii="Times New Roman" w:hAnsi="Times New Roman" w:cs="Times New Roman"/>
          <w:sz w:val="24"/>
        </w:rPr>
        <w:t>GPO</w:t>
      </w:r>
      <w:r w:rsidRPr="00E94EC6">
        <w:rPr>
          <w:rFonts w:ascii="Times New Roman" w:hAnsi="Times New Roman" w:cs="Times New Roman"/>
          <w:spacing w:val="-3"/>
          <w:sz w:val="24"/>
        </w:rPr>
        <w:t xml:space="preserve"> </w:t>
      </w:r>
      <w:r w:rsidRPr="00E94EC6">
        <w:rPr>
          <w:rFonts w:ascii="Times New Roman" w:hAnsi="Times New Roman" w:cs="Times New Roman"/>
          <w:sz w:val="24"/>
        </w:rPr>
        <w:t>to</w:t>
      </w:r>
      <w:r w:rsidRPr="00E94EC6">
        <w:rPr>
          <w:rFonts w:ascii="Times New Roman" w:hAnsi="Times New Roman" w:cs="Times New Roman"/>
          <w:spacing w:val="-3"/>
          <w:sz w:val="24"/>
        </w:rPr>
        <w:t xml:space="preserve"> </w:t>
      </w:r>
      <w:r w:rsidRPr="00E94EC6">
        <w:rPr>
          <w:rFonts w:ascii="Times New Roman" w:hAnsi="Times New Roman" w:cs="Times New Roman"/>
          <w:sz w:val="24"/>
        </w:rPr>
        <w:t>complete</w:t>
      </w:r>
      <w:r w:rsidRPr="00E94EC6">
        <w:rPr>
          <w:rFonts w:ascii="Times New Roman" w:hAnsi="Times New Roman" w:cs="Times New Roman"/>
          <w:spacing w:val="-3"/>
          <w:sz w:val="24"/>
        </w:rPr>
        <w:t xml:space="preserve"> </w:t>
      </w:r>
      <w:r w:rsidRPr="00E94EC6">
        <w:rPr>
          <w:rFonts w:ascii="Times New Roman" w:hAnsi="Times New Roman" w:cs="Times New Roman"/>
          <w:sz w:val="24"/>
        </w:rPr>
        <w:t>this</w:t>
      </w:r>
      <w:r w:rsidRPr="00E94EC6">
        <w:rPr>
          <w:rFonts w:ascii="Times New Roman" w:hAnsi="Times New Roman" w:cs="Times New Roman"/>
          <w:spacing w:val="-2"/>
          <w:sz w:val="24"/>
        </w:rPr>
        <w:t xml:space="preserve"> </w:t>
      </w:r>
      <w:r w:rsidRPr="00E94EC6">
        <w:rPr>
          <w:rFonts w:ascii="Times New Roman" w:hAnsi="Times New Roman" w:cs="Times New Roman"/>
          <w:sz w:val="24"/>
        </w:rPr>
        <w:t>process.</w:t>
      </w:r>
      <w:r w:rsidRPr="00E94EC6">
        <w:rPr>
          <w:rFonts w:ascii="Times New Roman" w:hAnsi="Times New Roman" w:cs="Times New Roman"/>
          <w:spacing w:val="-3"/>
          <w:sz w:val="24"/>
        </w:rPr>
        <w:t xml:space="preserve"> </w:t>
      </w:r>
      <w:r w:rsidRPr="00E94EC6">
        <w:rPr>
          <w:rFonts w:ascii="Times New Roman" w:hAnsi="Times New Roman" w:cs="Times New Roman"/>
          <w:sz w:val="24"/>
        </w:rPr>
        <w:t xml:space="preserve">This will include 2 hours of time from support staff and 2 hours of time from a compliance </w:t>
      </w:r>
      <w:r w:rsidRPr="00E94EC6">
        <w:rPr>
          <w:rFonts w:ascii="Times New Roman" w:hAnsi="Times New Roman" w:cs="Times New Roman"/>
          <w:spacing w:val="-2"/>
          <w:sz w:val="24"/>
        </w:rPr>
        <w:t>officer.</w:t>
      </w:r>
    </w:p>
    <w:p w:rsidR="00E94EC6" w:rsidRPr="00E94EC6" w:rsidP="00E94EC6" w14:paraId="0D0F3937" w14:textId="77777777">
      <w:pPr>
        <w:pStyle w:val="BodyText"/>
        <w:spacing w:before="9"/>
        <w:rPr>
          <w:rFonts w:ascii="Times New Roman" w:hAnsi="Times New Roman" w:cs="Times New Roman"/>
          <w:sz w:val="20"/>
        </w:rPr>
      </w:pPr>
    </w:p>
    <w:p w:rsidR="00E94EC6" w:rsidRPr="00E94EC6" w:rsidP="00E94EC6" w14:paraId="1C129B5F" w14:textId="77777777">
      <w:pPr>
        <w:spacing w:before="1" w:line="276" w:lineRule="exact"/>
        <w:ind w:left="120"/>
        <w:rPr>
          <w:rFonts w:ascii="Times New Roman" w:hAnsi="Times New Roman" w:cs="Times New Roman"/>
          <w:i/>
          <w:sz w:val="24"/>
        </w:rPr>
      </w:pPr>
      <w:r w:rsidRPr="00E94EC6">
        <w:rPr>
          <w:rFonts w:ascii="Times New Roman" w:hAnsi="Times New Roman" w:cs="Times New Roman"/>
          <w:i/>
          <w:sz w:val="24"/>
        </w:rPr>
        <w:t>Assumptions</w:t>
      </w:r>
      <w:r w:rsidRPr="00E94EC6">
        <w:rPr>
          <w:rFonts w:ascii="Times New Roman" w:hAnsi="Times New Roman" w:cs="Times New Roman"/>
          <w:i/>
          <w:spacing w:val="-3"/>
          <w:sz w:val="24"/>
        </w:rPr>
        <w:t xml:space="preserve"> </w:t>
      </w:r>
      <w:r w:rsidRPr="00E94EC6">
        <w:rPr>
          <w:rFonts w:ascii="Times New Roman" w:hAnsi="Times New Roman" w:cs="Times New Roman"/>
          <w:i/>
          <w:sz w:val="24"/>
        </w:rPr>
        <w:t>Document</w:t>
      </w:r>
      <w:r w:rsidRPr="00E94EC6">
        <w:rPr>
          <w:rFonts w:ascii="Times New Roman" w:hAnsi="Times New Roman" w:cs="Times New Roman"/>
          <w:i/>
          <w:spacing w:val="-2"/>
          <w:sz w:val="24"/>
        </w:rPr>
        <w:t xml:space="preserve"> </w:t>
      </w:r>
      <w:r w:rsidRPr="00E94EC6">
        <w:rPr>
          <w:rFonts w:ascii="Times New Roman" w:hAnsi="Times New Roman" w:cs="Times New Roman"/>
          <w:i/>
          <w:sz w:val="24"/>
        </w:rPr>
        <w:t>Estimation</w:t>
      </w:r>
      <w:r w:rsidRPr="00E94EC6">
        <w:rPr>
          <w:rFonts w:ascii="Times New Roman" w:hAnsi="Times New Roman" w:cs="Times New Roman"/>
          <w:i/>
          <w:spacing w:val="-3"/>
          <w:sz w:val="24"/>
        </w:rPr>
        <w:t xml:space="preserve"> </w:t>
      </w:r>
      <w:r w:rsidRPr="00E94EC6">
        <w:rPr>
          <w:rFonts w:ascii="Times New Roman" w:hAnsi="Times New Roman" w:cs="Times New Roman"/>
          <w:i/>
          <w:spacing w:val="-2"/>
          <w:sz w:val="24"/>
        </w:rPr>
        <w:t>Assumptions</w:t>
      </w:r>
    </w:p>
    <w:p w:rsidR="00E94EC6" w:rsidRPr="00E94EC6" w:rsidP="00E94EC6" w14:paraId="10DF3B52" w14:textId="77777777">
      <w:pPr>
        <w:pStyle w:val="ListParagraph"/>
        <w:widowControl w:val="0"/>
        <w:numPr>
          <w:ilvl w:val="0"/>
          <w:numId w:val="8"/>
        </w:numPr>
        <w:tabs>
          <w:tab w:val="left" w:pos="839"/>
          <w:tab w:val="left" w:pos="840"/>
        </w:tabs>
        <w:autoSpaceDE w:val="0"/>
        <w:autoSpaceDN w:val="0"/>
        <w:ind w:left="839" w:right="184"/>
        <w:contextualSpacing w:val="0"/>
        <w:rPr>
          <w:rFonts w:ascii="Times New Roman" w:hAnsi="Times New Roman" w:cs="Times New Roman"/>
          <w:sz w:val="24"/>
        </w:rPr>
      </w:pPr>
      <w:r w:rsidRPr="00E94EC6">
        <w:rPr>
          <w:rFonts w:ascii="Times New Roman" w:hAnsi="Times New Roman" w:cs="Times New Roman"/>
          <w:sz w:val="24"/>
        </w:rPr>
        <w:t>Under</w:t>
      </w:r>
      <w:r w:rsidRPr="00E94EC6">
        <w:rPr>
          <w:rFonts w:ascii="Times New Roman" w:hAnsi="Times New Roman" w:cs="Times New Roman"/>
          <w:spacing w:val="-4"/>
          <w:sz w:val="24"/>
        </w:rPr>
        <w:t xml:space="preserve"> </w:t>
      </w:r>
      <w:r w:rsidRPr="00E94EC6">
        <w:rPr>
          <w:rFonts w:ascii="Times New Roman" w:hAnsi="Times New Roman" w:cs="Times New Roman"/>
          <w:sz w:val="24"/>
        </w:rPr>
        <w:t>§</w:t>
      </w:r>
      <w:r w:rsidRPr="00E94EC6">
        <w:rPr>
          <w:rFonts w:ascii="Times New Roman" w:hAnsi="Times New Roman" w:cs="Times New Roman"/>
          <w:spacing w:val="-3"/>
          <w:sz w:val="24"/>
        </w:rPr>
        <w:t xml:space="preserve"> </w:t>
      </w:r>
      <w:r w:rsidRPr="00E94EC6">
        <w:rPr>
          <w:rFonts w:ascii="Times New Roman" w:hAnsi="Times New Roman" w:cs="Times New Roman"/>
          <w:sz w:val="24"/>
        </w:rPr>
        <w:t>403.908(f),</w:t>
      </w:r>
      <w:r w:rsidRPr="00E94EC6">
        <w:rPr>
          <w:rFonts w:ascii="Times New Roman" w:hAnsi="Times New Roman" w:cs="Times New Roman"/>
          <w:spacing w:val="-3"/>
          <w:sz w:val="24"/>
        </w:rPr>
        <w:t xml:space="preserve"> </w:t>
      </w:r>
      <w:r w:rsidRPr="00E94EC6">
        <w:rPr>
          <w:rFonts w:ascii="Times New Roman" w:hAnsi="Times New Roman" w:cs="Times New Roman"/>
          <w:sz w:val="24"/>
        </w:rPr>
        <w:t>applicable</w:t>
      </w:r>
      <w:r w:rsidRPr="00E94EC6">
        <w:rPr>
          <w:rFonts w:ascii="Times New Roman" w:hAnsi="Times New Roman" w:cs="Times New Roman"/>
          <w:spacing w:val="-5"/>
          <w:sz w:val="24"/>
        </w:rPr>
        <w:t xml:space="preserve"> </w:t>
      </w:r>
      <w:r w:rsidRPr="00E94EC6">
        <w:rPr>
          <w:rFonts w:ascii="Times New Roman" w:hAnsi="Times New Roman" w:cs="Times New Roman"/>
          <w:sz w:val="24"/>
        </w:rPr>
        <w:t>manufacturers</w:t>
      </w:r>
      <w:r w:rsidRPr="00E94EC6">
        <w:rPr>
          <w:rFonts w:ascii="Times New Roman" w:hAnsi="Times New Roman" w:cs="Times New Roman"/>
          <w:spacing w:val="-4"/>
          <w:sz w:val="24"/>
        </w:rPr>
        <w:t xml:space="preserve"> </w:t>
      </w:r>
      <w:r w:rsidRPr="00E94EC6">
        <w:rPr>
          <w:rFonts w:ascii="Times New Roman" w:hAnsi="Times New Roman" w:cs="Times New Roman"/>
          <w:sz w:val="24"/>
        </w:rPr>
        <w:t>are</w:t>
      </w:r>
      <w:r w:rsidRPr="00E94EC6">
        <w:rPr>
          <w:rFonts w:ascii="Times New Roman" w:hAnsi="Times New Roman" w:cs="Times New Roman"/>
          <w:spacing w:val="-2"/>
          <w:sz w:val="24"/>
        </w:rPr>
        <w:t xml:space="preserve"> </w:t>
      </w:r>
      <w:r w:rsidRPr="00E94EC6">
        <w:rPr>
          <w:rFonts w:ascii="Times New Roman" w:hAnsi="Times New Roman" w:cs="Times New Roman"/>
          <w:sz w:val="24"/>
        </w:rPr>
        <w:t>permitted,</w:t>
      </w:r>
      <w:r w:rsidRPr="00E94EC6">
        <w:rPr>
          <w:rFonts w:ascii="Times New Roman" w:hAnsi="Times New Roman" w:cs="Times New Roman"/>
          <w:spacing w:val="-3"/>
          <w:sz w:val="24"/>
        </w:rPr>
        <w:t xml:space="preserve"> </w:t>
      </w:r>
      <w:r w:rsidRPr="00E94EC6">
        <w:rPr>
          <w:rFonts w:ascii="Times New Roman" w:hAnsi="Times New Roman" w:cs="Times New Roman"/>
          <w:sz w:val="24"/>
        </w:rPr>
        <w:t>but</w:t>
      </w:r>
      <w:r w:rsidRPr="00E94EC6">
        <w:rPr>
          <w:rFonts w:ascii="Times New Roman" w:hAnsi="Times New Roman" w:cs="Times New Roman"/>
          <w:spacing w:val="-3"/>
          <w:sz w:val="24"/>
        </w:rPr>
        <w:t xml:space="preserve"> </w:t>
      </w:r>
      <w:r w:rsidRPr="00E94EC6">
        <w:rPr>
          <w:rFonts w:ascii="Times New Roman" w:hAnsi="Times New Roman" w:cs="Times New Roman"/>
          <w:sz w:val="24"/>
        </w:rPr>
        <w:t>not</w:t>
      </w:r>
      <w:r w:rsidRPr="00E94EC6">
        <w:rPr>
          <w:rFonts w:ascii="Times New Roman" w:hAnsi="Times New Roman" w:cs="Times New Roman"/>
          <w:spacing w:val="-3"/>
          <w:sz w:val="24"/>
        </w:rPr>
        <w:t xml:space="preserve"> </w:t>
      </w:r>
      <w:r w:rsidRPr="00E94EC6">
        <w:rPr>
          <w:rFonts w:ascii="Times New Roman" w:hAnsi="Times New Roman" w:cs="Times New Roman"/>
          <w:sz w:val="24"/>
        </w:rPr>
        <w:t>required,</w:t>
      </w:r>
      <w:r w:rsidRPr="00E94EC6">
        <w:rPr>
          <w:rFonts w:ascii="Times New Roman" w:hAnsi="Times New Roman" w:cs="Times New Roman"/>
          <w:spacing w:val="-3"/>
          <w:sz w:val="24"/>
        </w:rPr>
        <w:t xml:space="preserve"> </w:t>
      </w:r>
      <w:r w:rsidRPr="00E94EC6">
        <w:rPr>
          <w:rFonts w:ascii="Times New Roman" w:hAnsi="Times New Roman" w:cs="Times New Roman"/>
          <w:sz w:val="24"/>
        </w:rPr>
        <w:t>to</w:t>
      </w:r>
      <w:r w:rsidRPr="00E94EC6">
        <w:rPr>
          <w:rFonts w:ascii="Times New Roman" w:hAnsi="Times New Roman" w:cs="Times New Roman"/>
          <w:spacing w:val="-3"/>
          <w:sz w:val="24"/>
        </w:rPr>
        <w:t xml:space="preserve"> </w:t>
      </w:r>
      <w:r w:rsidRPr="00E94EC6">
        <w:rPr>
          <w:rFonts w:ascii="Times New Roman" w:hAnsi="Times New Roman" w:cs="Times New Roman"/>
          <w:sz w:val="24"/>
        </w:rPr>
        <w:t>submit</w:t>
      </w:r>
      <w:r w:rsidRPr="00E94EC6">
        <w:rPr>
          <w:rFonts w:ascii="Times New Roman" w:hAnsi="Times New Roman" w:cs="Times New Roman"/>
          <w:spacing w:val="-3"/>
          <w:sz w:val="24"/>
        </w:rPr>
        <w:t xml:space="preserve"> </w:t>
      </w:r>
      <w:r w:rsidRPr="00E94EC6">
        <w:rPr>
          <w:rFonts w:ascii="Times New Roman" w:hAnsi="Times New Roman" w:cs="Times New Roman"/>
          <w:sz w:val="24"/>
        </w:rPr>
        <w:t>a document outlining the assumptions made when describing payments. Because this is an optional provision, we do not expect all applicable manufacturers to submit this information. For the purposes of analysis, we estimate that 100% of applicable manufacturers will submit an assumptions document.</w:t>
      </w:r>
    </w:p>
    <w:p w:rsidR="00E94EC6" w:rsidRPr="00E94EC6" w:rsidP="00E94EC6" w14:paraId="5EF367EB" w14:textId="77777777">
      <w:pPr>
        <w:pStyle w:val="ListParagraph"/>
        <w:widowControl w:val="0"/>
        <w:numPr>
          <w:ilvl w:val="0"/>
          <w:numId w:val="8"/>
        </w:numPr>
        <w:tabs>
          <w:tab w:val="left" w:pos="839"/>
          <w:tab w:val="left" w:pos="840"/>
        </w:tabs>
        <w:autoSpaceDE w:val="0"/>
        <w:autoSpaceDN w:val="0"/>
        <w:spacing w:before="121"/>
        <w:ind w:left="839" w:right="173"/>
        <w:contextualSpacing w:val="0"/>
        <w:rPr>
          <w:rFonts w:ascii="Times New Roman" w:hAnsi="Times New Roman" w:cs="Times New Roman"/>
          <w:sz w:val="24"/>
        </w:rPr>
      </w:pPr>
      <w:r w:rsidRPr="00E94EC6">
        <w:rPr>
          <w:rFonts w:ascii="Times New Roman" w:hAnsi="Times New Roman" w:cs="Times New Roman"/>
          <w:sz w:val="24"/>
        </w:rPr>
        <w:t>We estimate that all AMs and GPOs will submit an assumptions document which will take</w:t>
      </w:r>
      <w:r w:rsidRPr="00E94EC6">
        <w:rPr>
          <w:rFonts w:ascii="Times New Roman" w:hAnsi="Times New Roman" w:cs="Times New Roman"/>
          <w:spacing w:val="-4"/>
          <w:sz w:val="24"/>
        </w:rPr>
        <w:t xml:space="preserve"> </w:t>
      </w:r>
      <w:r w:rsidRPr="00E94EC6">
        <w:rPr>
          <w:rFonts w:ascii="Times New Roman" w:hAnsi="Times New Roman" w:cs="Times New Roman"/>
          <w:sz w:val="24"/>
        </w:rPr>
        <w:t>1</w:t>
      </w:r>
      <w:r w:rsidRPr="00E94EC6">
        <w:rPr>
          <w:rFonts w:ascii="Times New Roman" w:hAnsi="Times New Roman" w:cs="Times New Roman"/>
          <w:spacing w:val="-3"/>
          <w:sz w:val="24"/>
        </w:rPr>
        <w:t xml:space="preserve"> </w:t>
      </w:r>
      <w:r w:rsidRPr="00E94EC6">
        <w:rPr>
          <w:rFonts w:ascii="Times New Roman" w:hAnsi="Times New Roman" w:cs="Times New Roman"/>
          <w:sz w:val="24"/>
        </w:rPr>
        <w:t>hour</w:t>
      </w:r>
      <w:r w:rsidRPr="00E94EC6">
        <w:rPr>
          <w:rFonts w:ascii="Times New Roman" w:hAnsi="Times New Roman" w:cs="Times New Roman"/>
          <w:spacing w:val="-4"/>
          <w:sz w:val="24"/>
        </w:rPr>
        <w:t xml:space="preserve"> </w:t>
      </w:r>
      <w:r w:rsidRPr="00E94EC6">
        <w:rPr>
          <w:rFonts w:ascii="Times New Roman" w:hAnsi="Times New Roman" w:cs="Times New Roman"/>
          <w:sz w:val="24"/>
        </w:rPr>
        <w:t>to</w:t>
      </w:r>
      <w:r w:rsidRPr="00E94EC6">
        <w:rPr>
          <w:rFonts w:ascii="Times New Roman" w:hAnsi="Times New Roman" w:cs="Times New Roman"/>
          <w:spacing w:val="-3"/>
          <w:sz w:val="24"/>
        </w:rPr>
        <w:t xml:space="preserve"> </w:t>
      </w:r>
      <w:r w:rsidRPr="00E94EC6">
        <w:rPr>
          <w:rFonts w:ascii="Times New Roman" w:hAnsi="Times New Roman" w:cs="Times New Roman"/>
          <w:sz w:val="24"/>
        </w:rPr>
        <w:t>prepare</w:t>
      </w:r>
      <w:r w:rsidRPr="00E94EC6">
        <w:rPr>
          <w:rFonts w:ascii="Times New Roman" w:hAnsi="Times New Roman" w:cs="Times New Roman"/>
          <w:spacing w:val="-3"/>
          <w:sz w:val="24"/>
        </w:rPr>
        <w:t xml:space="preserve"> </w:t>
      </w:r>
      <w:r w:rsidRPr="00E94EC6">
        <w:rPr>
          <w:rFonts w:ascii="Times New Roman" w:hAnsi="Times New Roman" w:cs="Times New Roman"/>
          <w:sz w:val="24"/>
        </w:rPr>
        <w:t>(compliance</w:t>
      </w:r>
      <w:r w:rsidRPr="00E94EC6">
        <w:rPr>
          <w:rFonts w:ascii="Times New Roman" w:hAnsi="Times New Roman" w:cs="Times New Roman"/>
          <w:spacing w:val="-5"/>
          <w:sz w:val="24"/>
        </w:rPr>
        <w:t xml:space="preserve"> </w:t>
      </w:r>
      <w:r w:rsidRPr="00E94EC6">
        <w:rPr>
          <w:rFonts w:ascii="Times New Roman" w:hAnsi="Times New Roman" w:cs="Times New Roman"/>
          <w:sz w:val="24"/>
        </w:rPr>
        <w:t>officer)</w:t>
      </w:r>
      <w:r w:rsidRPr="00E94EC6">
        <w:rPr>
          <w:rFonts w:ascii="Times New Roman" w:hAnsi="Times New Roman" w:cs="Times New Roman"/>
          <w:spacing w:val="-2"/>
          <w:sz w:val="24"/>
        </w:rPr>
        <w:t xml:space="preserve"> </w:t>
      </w:r>
      <w:r w:rsidRPr="00E94EC6">
        <w:rPr>
          <w:rFonts w:ascii="Times New Roman" w:hAnsi="Times New Roman" w:cs="Times New Roman"/>
          <w:sz w:val="24"/>
        </w:rPr>
        <w:t>and</w:t>
      </w:r>
      <w:r w:rsidRPr="00E94EC6">
        <w:rPr>
          <w:rFonts w:ascii="Times New Roman" w:hAnsi="Times New Roman" w:cs="Times New Roman"/>
          <w:spacing w:val="-3"/>
          <w:sz w:val="24"/>
        </w:rPr>
        <w:t xml:space="preserve"> </w:t>
      </w:r>
      <w:r w:rsidRPr="00E94EC6">
        <w:rPr>
          <w:rFonts w:ascii="Times New Roman" w:hAnsi="Times New Roman" w:cs="Times New Roman"/>
          <w:sz w:val="24"/>
        </w:rPr>
        <w:t>1</w:t>
      </w:r>
      <w:r w:rsidRPr="00E94EC6">
        <w:rPr>
          <w:rFonts w:ascii="Times New Roman" w:hAnsi="Times New Roman" w:cs="Times New Roman"/>
          <w:spacing w:val="-1"/>
          <w:sz w:val="24"/>
        </w:rPr>
        <w:t xml:space="preserve"> </w:t>
      </w:r>
      <w:r w:rsidRPr="00E94EC6">
        <w:rPr>
          <w:rFonts w:ascii="Times New Roman" w:hAnsi="Times New Roman" w:cs="Times New Roman"/>
          <w:sz w:val="24"/>
        </w:rPr>
        <w:t>hour</w:t>
      </w:r>
      <w:r w:rsidRPr="00E94EC6">
        <w:rPr>
          <w:rFonts w:ascii="Times New Roman" w:hAnsi="Times New Roman" w:cs="Times New Roman"/>
          <w:spacing w:val="-4"/>
          <w:sz w:val="24"/>
        </w:rPr>
        <w:t xml:space="preserve"> </w:t>
      </w:r>
      <w:r w:rsidRPr="00E94EC6">
        <w:rPr>
          <w:rFonts w:ascii="Times New Roman" w:hAnsi="Times New Roman" w:cs="Times New Roman"/>
          <w:sz w:val="24"/>
        </w:rPr>
        <w:t>to</w:t>
      </w:r>
      <w:r w:rsidRPr="00E94EC6">
        <w:rPr>
          <w:rFonts w:ascii="Times New Roman" w:hAnsi="Times New Roman" w:cs="Times New Roman"/>
          <w:spacing w:val="-3"/>
          <w:sz w:val="24"/>
        </w:rPr>
        <w:t xml:space="preserve"> </w:t>
      </w:r>
      <w:r w:rsidRPr="00E94EC6">
        <w:rPr>
          <w:rFonts w:ascii="Times New Roman" w:hAnsi="Times New Roman" w:cs="Times New Roman"/>
          <w:sz w:val="24"/>
        </w:rPr>
        <w:t>submit</w:t>
      </w:r>
      <w:r w:rsidRPr="00E94EC6">
        <w:rPr>
          <w:rFonts w:ascii="Times New Roman" w:hAnsi="Times New Roman" w:cs="Times New Roman"/>
          <w:spacing w:val="-3"/>
          <w:sz w:val="24"/>
        </w:rPr>
        <w:t xml:space="preserve"> </w:t>
      </w:r>
      <w:r w:rsidRPr="00E94EC6">
        <w:rPr>
          <w:rFonts w:ascii="Times New Roman" w:hAnsi="Times New Roman" w:cs="Times New Roman"/>
          <w:sz w:val="24"/>
        </w:rPr>
        <w:t>(2</w:t>
      </w:r>
      <w:r w:rsidRPr="00E94EC6">
        <w:rPr>
          <w:rFonts w:ascii="Times New Roman" w:hAnsi="Times New Roman" w:cs="Times New Roman"/>
          <w:spacing w:val="-3"/>
          <w:sz w:val="24"/>
        </w:rPr>
        <w:t xml:space="preserve"> </w:t>
      </w:r>
      <w:r w:rsidRPr="00E94EC6">
        <w:rPr>
          <w:rFonts w:ascii="Times New Roman" w:hAnsi="Times New Roman" w:cs="Times New Roman"/>
          <w:sz w:val="24"/>
        </w:rPr>
        <w:t>support</w:t>
      </w:r>
      <w:r w:rsidRPr="00E94EC6">
        <w:rPr>
          <w:rFonts w:ascii="Times New Roman" w:hAnsi="Times New Roman" w:cs="Times New Roman"/>
          <w:spacing w:val="-3"/>
          <w:sz w:val="24"/>
        </w:rPr>
        <w:t xml:space="preserve"> </w:t>
      </w:r>
      <w:r w:rsidRPr="00E94EC6">
        <w:rPr>
          <w:rFonts w:ascii="Times New Roman" w:hAnsi="Times New Roman" w:cs="Times New Roman"/>
          <w:sz w:val="24"/>
        </w:rPr>
        <w:t>staff</w:t>
      </w:r>
      <w:r w:rsidRPr="00E94EC6">
        <w:rPr>
          <w:rFonts w:ascii="Times New Roman" w:hAnsi="Times New Roman" w:cs="Times New Roman"/>
          <w:spacing w:val="-4"/>
          <w:sz w:val="24"/>
        </w:rPr>
        <w:t xml:space="preserve"> </w:t>
      </w:r>
      <w:r w:rsidRPr="00E94EC6">
        <w:rPr>
          <w:rFonts w:ascii="Times New Roman" w:hAnsi="Times New Roman" w:cs="Times New Roman"/>
          <w:sz w:val="24"/>
        </w:rPr>
        <w:t>for</w:t>
      </w:r>
      <w:r w:rsidRPr="00E94EC6">
        <w:rPr>
          <w:rFonts w:ascii="Times New Roman" w:hAnsi="Times New Roman" w:cs="Times New Roman"/>
          <w:spacing w:val="-2"/>
          <w:sz w:val="24"/>
        </w:rPr>
        <w:t xml:space="preserve"> </w:t>
      </w:r>
      <w:r w:rsidRPr="00E94EC6">
        <w:rPr>
          <w:rFonts w:ascii="Times New Roman" w:hAnsi="Times New Roman" w:cs="Times New Roman"/>
          <w:sz w:val="24"/>
        </w:rPr>
        <w:t>AMs and 1 support staff for GPOs). We expect preparation of this document to essentially occur in conjunction with data collection.</w:t>
      </w:r>
    </w:p>
    <w:p w:rsidR="00E94EC6" w:rsidRPr="00E94EC6" w:rsidP="00E94EC6" w14:paraId="3AE685E0" w14:textId="77777777">
      <w:pPr>
        <w:pStyle w:val="BodyText"/>
        <w:spacing w:before="9"/>
        <w:rPr>
          <w:rFonts w:ascii="Times New Roman" w:hAnsi="Times New Roman" w:cs="Times New Roman"/>
          <w:sz w:val="20"/>
        </w:rPr>
      </w:pPr>
    </w:p>
    <w:p w:rsidR="00E94EC6" w:rsidRPr="00E94EC6" w:rsidP="00E94EC6" w14:paraId="38AAC49B" w14:textId="77777777">
      <w:pPr>
        <w:spacing w:line="276" w:lineRule="exact"/>
        <w:ind w:left="120"/>
        <w:rPr>
          <w:rFonts w:ascii="Times New Roman" w:hAnsi="Times New Roman" w:cs="Times New Roman"/>
          <w:i/>
          <w:sz w:val="24"/>
        </w:rPr>
      </w:pPr>
      <w:r w:rsidRPr="00E94EC6">
        <w:rPr>
          <w:rFonts w:ascii="Times New Roman" w:hAnsi="Times New Roman" w:cs="Times New Roman"/>
          <w:i/>
          <w:sz w:val="24"/>
        </w:rPr>
        <w:t>Review,</w:t>
      </w:r>
      <w:r w:rsidRPr="00E94EC6">
        <w:rPr>
          <w:rFonts w:ascii="Times New Roman" w:hAnsi="Times New Roman" w:cs="Times New Roman"/>
          <w:i/>
          <w:spacing w:val="-3"/>
          <w:sz w:val="24"/>
        </w:rPr>
        <w:t xml:space="preserve"> </w:t>
      </w:r>
      <w:r w:rsidRPr="00E94EC6">
        <w:rPr>
          <w:rFonts w:ascii="Times New Roman" w:hAnsi="Times New Roman" w:cs="Times New Roman"/>
          <w:i/>
          <w:sz w:val="24"/>
        </w:rPr>
        <w:t>Dispute,</w:t>
      </w:r>
      <w:r w:rsidRPr="00E94EC6">
        <w:rPr>
          <w:rFonts w:ascii="Times New Roman" w:hAnsi="Times New Roman" w:cs="Times New Roman"/>
          <w:i/>
          <w:spacing w:val="-2"/>
          <w:sz w:val="24"/>
        </w:rPr>
        <w:t xml:space="preserve"> </w:t>
      </w:r>
      <w:r w:rsidRPr="00E94EC6">
        <w:rPr>
          <w:rFonts w:ascii="Times New Roman" w:hAnsi="Times New Roman" w:cs="Times New Roman"/>
          <w:i/>
          <w:sz w:val="24"/>
        </w:rPr>
        <w:t>and</w:t>
      </w:r>
      <w:r w:rsidRPr="00E94EC6">
        <w:rPr>
          <w:rFonts w:ascii="Times New Roman" w:hAnsi="Times New Roman" w:cs="Times New Roman"/>
          <w:i/>
          <w:spacing w:val="-2"/>
          <w:sz w:val="24"/>
        </w:rPr>
        <w:t xml:space="preserve"> </w:t>
      </w:r>
      <w:r w:rsidRPr="00E94EC6">
        <w:rPr>
          <w:rFonts w:ascii="Times New Roman" w:hAnsi="Times New Roman" w:cs="Times New Roman"/>
          <w:i/>
          <w:sz w:val="24"/>
        </w:rPr>
        <w:t>Resolution</w:t>
      </w:r>
      <w:r w:rsidRPr="00E94EC6">
        <w:rPr>
          <w:rFonts w:ascii="Times New Roman" w:hAnsi="Times New Roman" w:cs="Times New Roman"/>
          <w:i/>
          <w:spacing w:val="-2"/>
          <w:sz w:val="24"/>
        </w:rPr>
        <w:t xml:space="preserve"> </w:t>
      </w:r>
      <w:r w:rsidRPr="00E94EC6">
        <w:rPr>
          <w:rFonts w:ascii="Times New Roman" w:hAnsi="Times New Roman" w:cs="Times New Roman"/>
          <w:i/>
          <w:sz w:val="24"/>
        </w:rPr>
        <w:t>Estimation</w:t>
      </w:r>
      <w:r w:rsidRPr="00E94EC6">
        <w:rPr>
          <w:rFonts w:ascii="Times New Roman" w:hAnsi="Times New Roman" w:cs="Times New Roman"/>
          <w:i/>
          <w:spacing w:val="-1"/>
          <w:sz w:val="24"/>
        </w:rPr>
        <w:t xml:space="preserve"> </w:t>
      </w:r>
      <w:r w:rsidRPr="00E94EC6">
        <w:rPr>
          <w:rFonts w:ascii="Times New Roman" w:hAnsi="Times New Roman" w:cs="Times New Roman"/>
          <w:i/>
          <w:spacing w:val="-2"/>
          <w:sz w:val="24"/>
        </w:rPr>
        <w:t>Assumptions</w:t>
      </w:r>
    </w:p>
    <w:p w:rsidR="00E94EC6" w:rsidRPr="00503670" w:rsidP="00E94EC6" w14:paraId="0A454D2C" w14:textId="6E04A3B2">
      <w:pPr>
        <w:pStyle w:val="ListParagraph"/>
        <w:widowControl w:val="0"/>
        <w:numPr>
          <w:ilvl w:val="0"/>
          <w:numId w:val="8"/>
        </w:numPr>
        <w:tabs>
          <w:tab w:val="left" w:pos="839"/>
          <w:tab w:val="left" w:pos="840"/>
        </w:tabs>
        <w:autoSpaceDE w:val="0"/>
        <w:autoSpaceDN w:val="0"/>
        <w:spacing w:line="293" w:lineRule="exact"/>
        <w:contextualSpacing w:val="0"/>
        <w:rPr>
          <w:rFonts w:ascii="Times New Roman" w:hAnsi="Times New Roman" w:cs="Times New Roman"/>
          <w:sz w:val="24"/>
          <w:szCs w:val="24"/>
        </w:rPr>
      </w:pPr>
      <w:r w:rsidRPr="00503670">
        <w:rPr>
          <w:rFonts w:ascii="Times New Roman" w:hAnsi="Times New Roman" w:cs="Times New Roman"/>
          <w:sz w:val="24"/>
        </w:rPr>
        <w:t>We</w:t>
      </w:r>
      <w:r w:rsidRPr="00503670">
        <w:rPr>
          <w:rFonts w:ascii="Times New Roman" w:hAnsi="Times New Roman" w:cs="Times New Roman"/>
          <w:spacing w:val="-4"/>
          <w:sz w:val="24"/>
        </w:rPr>
        <w:t xml:space="preserve"> </w:t>
      </w:r>
      <w:r w:rsidRPr="00503670">
        <w:rPr>
          <w:rFonts w:ascii="Times New Roman" w:hAnsi="Times New Roman" w:cs="Times New Roman"/>
          <w:sz w:val="24"/>
        </w:rPr>
        <w:t>assume</w:t>
      </w:r>
      <w:r w:rsidRPr="00503670">
        <w:rPr>
          <w:rFonts w:ascii="Times New Roman" w:hAnsi="Times New Roman" w:cs="Times New Roman"/>
          <w:spacing w:val="-2"/>
          <w:sz w:val="24"/>
        </w:rPr>
        <w:t xml:space="preserve"> </w:t>
      </w:r>
      <w:r w:rsidRPr="00503670">
        <w:rPr>
          <w:rFonts w:ascii="Times New Roman" w:hAnsi="Times New Roman" w:cs="Times New Roman"/>
          <w:sz w:val="24"/>
        </w:rPr>
        <w:t xml:space="preserve">that </w:t>
      </w:r>
      <w:r w:rsidRPr="00503670" w:rsidR="001E511D">
        <w:rPr>
          <w:rFonts w:ascii="Times New Roman" w:hAnsi="Times New Roman" w:cs="Times New Roman"/>
          <w:sz w:val="24"/>
        </w:rPr>
        <w:t>1</w:t>
      </w:r>
      <w:r w:rsidRPr="00503670">
        <w:rPr>
          <w:rFonts w:ascii="Times New Roman" w:hAnsi="Times New Roman" w:cs="Times New Roman"/>
          <w:sz w:val="24"/>
          <w:szCs w:val="24"/>
        </w:rPr>
        <w:t>%</w:t>
      </w:r>
      <w:r w:rsidRPr="00503670">
        <w:rPr>
          <w:rFonts w:ascii="Times New Roman" w:hAnsi="Times New Roman" w:cs="Times New Roman"/>
          <w:spacing w:val="-2"/>
          <w:sz w:val="24"/>
          <w:szCs w:val="24"/>
        </w:rPr>
        <w:t xml:space="preserve"> </w:t>
      </w:r>
      <w:r w:rsidRPr="00503670">
        <w:rPr>
          <w:rFonts w:ascii="Times New Roman" w:hAnsi="Times New Roman" w:cs="Times New Roman"/>
          <w:sz w:val="24"/>
          <w:szCs w:val="24"/>
        </w:rPr>
        <w:t>of</w:t>
      </w:r>
      <w:r w:rsidRPr="00503670">
        <w:rPr>
          <w:rFonts w:ascii="Times New Roman" w:hAnsi="Times New Roman" w:cs="Times New Roman"/>
          <w:spacing w:val="-2"/>
          <w:sz w:val="24"/>
          <w:szCs w:val="24"/>
        </w:rPr>
        <w:t xml:space="preserve"> </w:t>
      </w:r>
      <w:r w:rsidRPr="00503670">
        <w:rPr>
          <w:rFonts w:ascii="Times New Roman" w:hAnsi="Times New Roman" w:cs="Times New Roman"/>
          <w:sz w:val="24"/>
          <w:szCs w:val="24"/>
        </w:rPr>
        <w:t>the</w:t>
      </w:r>
      <w:r w:rsidRPr="00503670">
        <w:rPr>
          <w:rFonts w:ascii="Times New Roman" w:hAnsi="Times New Roman" w:cs="Times New Roman"/>
          <w:spacing w:val="-2"/>
          <w:sz w:val="24"/>
          <w:szCs w:val="24"/>
        </w:rPr>
        <w:t xml:space="preserve"> </w:t>
      </w:r>
      <w:r w:rsidRPr="00503670">
        <w:rPr>
          <w:rFonts w:ascii="Times New Roman" w:hAnsi="Times New Roman" w:cs="Times New Roman"/>
          <w:sz w:val="24"/>
          <w:szCs w:val="24"/>
        </w:rPr>
        <w:t>1</w:t>
      </w:r>
      <w:r w:rsidRPr="00503670" w:rsidR="001E511D">
        <w:rPr>
          <w:rFonts w:ascii="Times New Roman" w:hAnsi="Times New Roman" w:cs="Times New Roman"/>
          <w:sz w:val="24"/>
          <w:szCs w:val="24"/>
        </w:rPr>
        <w:t>4,613,027</w:t>
      </w:r>
      <w:r w:rsidRPr="00503670">
        <w:rPr>
          <w:rFonts w:ascii="Times New Roman" w:hAnsi="Times New Roman" w:cs="Times New Roman"/>
          <w:sz w:val="24"/>
          <w:szCs w:val="24"/>
        </w:rPr>
        <w:t xml:space="preserve"> physician</w:t>
      </w:r>
      <w:r w:rsidRPr="00503670">
        <w:rPr>
          <w:rFonts w:ascii="Times New Roman" w:hAnsi="Times New Roman" w:cs="Times New Roman"/>
          <w:spacing w:val="-1"/>
          <w:sz w:val="24"/>
          <w:szCs w:val="24"/>
        </w:rPr>
        <w:t xml:space="preserve"> </w:t>
      </w:r>
      <w:r w:rsidRPr="00503670">
        <w:rPr>
          <w:rFonts w:ascii="Times New Roman" w:hAnsi="Times New Roman" w:cs="Times New Roman"/>
          <w:sz w:val="24"/>
          <w:szCs w:val="24"/>
        </w:rPr>
        <w:t>records are</w:t>
      </w:r>
      <w:r w:rsidRPr="00503670">
        <w:rPr>
          <w:rFonts w:ascii="Times New Roman" w:hAnsi="Times New Roman" w:cs="Times New Roman"/>
          <w:spacing w:val="-3"/>
          <w:sz w:val="24"/>
          <w:szCs w:val="24"/>
        </w:rPr>
        <w:t xml:space="preserve"> </w:t>
      </w:r>
      <w:r w:rsidRPr="00503670">
        <w:rPr>
          <w:rFonts w:ascii="Times New Roman" w:hAnsi="Times New Roman" w:cs="Times New Roman"/>
          <w:sz w:val="24"/>
          <w:szCs w:val="24"/>
        </w:rPr>
        <w:t>reviewed (</w:t>
      </w:r>
      <w:r w:rsidRPr="00503670" w:rsidR="001E511D">
        <w:rPr>
          <w:rFonts w:ascii="Times New Roman" w:hAnsi="Times New Roman" w:cs="Times New Roman"/>
          <w:sz w:val="24"/>
          <w:szCs w:val="24"/>
        </w:rPr>
        <w:t xml:space="preserve">14,613,027 </w:t>
      </w:r>
      <w:r w:rsidRPr="00503670">
        <w:rPr>
          <w:rFonts w:ascii="Times New Roman" w:hAnsi="Times New Roman" w:cs="Times New Roman"/>
          <w:sz w:val="24"/>
          <w:szCs w:val="24"/>
        </w:rPr>
        <w:t xml:space="preserve">x </w:t>
      </w:r>
      <w:r w:rsidRPr="00503670" w:rsidR="001E511D">
        <w:rPr>
          <w:rFonts w:ascii="Times New Roman" w:hAnsi="Times New Roman" w:cs="Times New Roman"/>
          <w:spacing w:val="-5"/>
          <w:sz w:val="24"/>
          <w:szCs w:val="24"/>
        </w:rPr>
        <w:t>1</w:t>
      </w:r>
      <w:r w:rsidRPr="00503670">
        <w:rPr>
          <w:rFonts w:ascii="Times New Roman" w:hAnsi="Times New Roman" w:cs="Times New Roman"/>
          <w:spacing w:val="-5"/>
          <w:sz w:val="24"/>
          <w:szCs w:val="24"/>
        </w:rPr>
        <w:t>%</w:t>
      </w:r>
    </w:p>
    <w:p w:rsidR="00E94EC6" w:rsidRPr="00503670" w:rsidP="00E94EC6" w14:paraId="1FAE42D0" w14:textId="6217A183">
      <w:pPr>
        <w:pStyle w:val="BodyText"/>
        <w:ind w:left="840" w:right="123"/>
        <w:rPr>
          <w:rFonts w:ascii="Times New Roman" w:hAnsi="Times New Roman" w:cs="Times New Roman"/>
          <w:sz w:val="24"/>
          <w:szCs w:val="24"/>
        </w:rPr>
      </w:pPr>
      <w:r w:rsidRPr="00503670">
        <w:rPr>
          <w:rFonts w:ascii="Times New Roman" w:hAnsi="Times New Roman" w:cs="Times New Roman"/>
          <w:sz w:val="24"/>
          <w:szCs w:val="24"/>
        </w:rPr>
        <w:t>=</w:t>
      </w:r>
      <w:r w:rsidRPr="00503670">
        <w:rPr>
          <w:rFonts w:ascii="Times New Roman" w:hAnsi="Times New Roman" w:cs="Times New Roman"/>
          <w:spacing w:val="-4"/>
          <w:sz w:val="24"/>
          <w:szCs w:val="24"/>
        </w:rPr>
        <w:t xml:space="preserve"> </w:t>
      </w:r>
      <w:r w:rsidRPr="00503670" w:rsidR="001E511D">
        <w:rPr>
          <w:rFonts w:ascii="Times New Roman" w:hAnsi="Times New Roman" w:cs="Times New Roman"/>
          <w:sz w:val="24"/>
          <w:szCs w:val="24"/>
        </w:rPr>
        <w:t>146,130</w:t>
      </w:r>
      <w:r w:rsidRPr="00503670">
        <w:rPr>
          <w:rFonts w:ascii="Times New Roman" w:hAnsi="Times New Roman" w:cs="Times New Roman"/>
          <w:sz w:val="24"/>
          <w:szCs w:val="24"/>
        </w:rPr>
        <w:t>).</w:t>
      </w:r>
      <w:r w:rsidRPr="00503670">
        <w:rPr>
          <w:rFonts w:ascii="Times New Roman" w:hAnsi="Times New Roman" w:cs="Times New Roman"/>
          <w:spacing w:val="-3"/>
          <w:sz w:val="24"/>
          <w:szCs w:val="24"/>
        </w:rPr>
        <w:t xml:space="preserve"> </w:t>
      </w:r>
      <w:r w:rsidRPr="00503670">
        <w:rPr>
          <w:rFonts w:ascii="Times New Roman" w:hAnsi="Times New Roman" w:cs="Times New Roman"/>
          <w:sz w:val="24"/>
          <w:szCs w:val="24"/>
        </w:rPr>
        <w:t>We</w:t>
      </w:r>
      <w:r w:rsidRPr="00503670">
        <w:rPr>
          <w:rFonts w:ascii="Times New Roman" w:hAnsi="Times New Roman" w:cs="Times New Roman"/>
          <w:spacing w:val="-4"/>
          <w:sz w:val="24"/>
          <w:szCs w:val="24"/>
        </w:rPr>
        <w:t xml:space="preserve"> </w:t>
      </w:r>
      <w:r w:rsidRPr="00503670">
        <w:rPr>
          <w:rFonts w:ascii="Times New Roman" w:hAnsi="Times New Roman" w:cs="Times New Roman"/>
          <w:sz w:val="24"/>
          <w:szCs w:val="24"/>
        </w:rPr>
        <w:t>estimate</w:t>
      </w:r>
      <w:r w:rsidRPr="00503670">
        <w:rPr>
          <w:rFonts w:ascii="Times New Roman" w:hAnsi="Times New Roman" w:cs="Times New Roman"/>
          <w:spacing w:val="-1"/>
          <w:sz w:val="24"/>
          <w:szCs w:val="24"/>
        </w:rPr>
        <w:t xml:space="preserve"> </w:t>
      </w:r>
      <w:r w:rsidRPr="00503670">
        <w:rPr>
          <w:rFonts w:ascii="Times New Roman" w:hAnsi="Times New Roman" w:cs="Times New Roman"/>
          <w:sz w:val="24"/>
          <w:szCs w:val="24"/>
        </w:rPr>
        <w:t>that</w:t>
      </w:r>
      <w:r w:rsidRPr="00503670">
        <w:rPr>
          <w:rFonts w:ascii="Times New Roman" w:hAnsi="Times New Roman" w:cs="Times New Roman"/>
          <w:spacing w:val="-3"/>
          <w:sz w:val="24"/>
          <w:szCs w:val="24"/>
        </w:rPr>
        <w:t xml:space="preserve"> </w:t>
      </w:r>
      <w:r w:rsidRPr="00503670">
        <w:rPr>
          <w:rFonts w:ascii="Times New Roman" w:hAnsi="Times New Roman" w:cs="Times New Roman"/>
          <w:sz w:val="24"/>
          <w:szCs w:val="24"/>
        </w:rPr>
        <w:t>each</w:t>
      </w:r>
      <w:r w:rsidRPr="00503670">
        <w:rPr>
          <w:rFonts w:ascii="Times New Roman" w:hAnsi="Times New Roman" w:cs="Times New Roman"/>
          <w:spacing w:val="-4"/>
          <w:sz w:val="24"/>
          <w:szCs w:val="24"/>
        </w:rPr>
        <w:t xml:space="preserve"> </w:t>
      </w:r>
      <w:r w:rsidRPr="00503670">
        <w:rPr>
          <w:rFonts w:ascii="Times New Roman" w:hAnsi="Times New Roman" w:cs="Times New Roman"/>
          <w:sz w:val="24"/>
          <w:szCs w:val="24"/>
        </w:rPr>
        <w:t>record</w:t>
      </w:r>
      <w:r w:rsidRPr="00503670">
        <w:rPr>
          <w:rFonts w:ascii="Times New Roman" w:hAnsi="Times New Roman" w:cs="Times New Roman"/>
          <w:spacing w:val="-4"/>
          <w:sz w:val="24"/>
          <w:szCs w:val="24"/>
        </w:rPr>
        <w:t xml:space="preserve"> </w:t>
      </w:r>
      <w:r w:rsidRPr="00503670">
        <w:rPr>
          <w:rFonts w:ascii="Times New Roman" w:hAnsi="Times New Roman" w:cs="Times New Roman"/>
          <w:sz w:val="24"/>
          <w:szCs w:val="24"/>
        </w:rPr>
        <w:t>will</w:t>
      </w:r>
      <w:r w:rsidRPr="00503670">
        <w:rPr>
          <w:rFonts w:ascii="Times New Roman" w:hAnsi="Times New Roman" w:cs="Times New Roman"/>
          <w:spacing w:val="-3"/>
          <w:sz w:val="24"/>
          <w:szCs w:val="24"/>
        </w:rPr>
        <w:t xml:space="preserve"> </w:t>
      </w:r>
      <w:r w:rsidRPr="00503670">
        <w:rPr>
          <w:rFonts w:ascii="Times New Roman" w:hAnsi="Times New Roman" w:cs="Times New Roman"/>
          <w:sz w:val="24"/>
          <w:szCs w:val="24"/>
        </w:rPr>
        <w:t>take</w:t>
      </w:r>
      <w:r w:rsidRPr="00503670">
        <w:rPr>
          <w:rFonts w:ascii="Times New Roman" w:hAnsi="Times New Roman" w:cs="Times New Roman"/>
          <w:spacing w:val="-3"/>
          <w:sz w:val="24"/>
          <w:szCs w:val="24"/>
        </w:rPr>
        <w:t xml:space="preserve"> </w:t>
      </w:r>
      <w:r w:rsidRPr="00503670">
        <w:rPr>
          <w:rFonts w:ascii="Times New Roman" w:hAnsi="Times New Roman" w:cs="Times New Roman"/>
          <w:sz w:val="24"/>
          <w:szCs w:val="24"/>
        </w:rPr>
        <w:t>5</w:t>
      </w:r>
      <w:r w:rsidRPr="00503670">
        <w:rPr>
          <w:rFonts w:ascii="Times New Roman" w:hAnsi="Times New Roman" w:cs="Times New Roman"/>
          <w:spacing w:val="-3"/>
          <w:sz w:val="24"/>
          <w:szCs w:val="24"/>
        </w:rPr>
        <w:t xml:space="preserve"> </w:t>
      </w:r>
      <w:r w:rsidRPr="00503670">
        <w:rPr>
          <w:rFonts w:ascii="Times New Roman" w:hAnsi="Times New Roman" w:cs="Times New Roman"/>
          <w:sz w:val="24"/>
          <w:szCs w:val="24"/>
        </w:rPr>
        <w:t>minutes</w:t>
      </w:r>
      <w:r w:rsidRPr="00503670">
        <w:rPr>
          <w:rFonts w:ascii="Times New Roman" w:hAnsi="Times New Roman" w:cs="Times New Roman"/>
          <w:spacing w:val="-3"/>
          <w:sz w:val="24"/>
          <w:szCs w:val="24"/>
        </w:rPr>
        <w:t xml:space="preserve"> </w:t>
      </w:r>
      <w:r w:rsidRPr="00503670">
        <w:rPr>
          <w:rFonts w:ascii="Times New Roman" w:hAnsi="Times New Roman" w:cs="Times New Roman"/>
          <w:sz w:val="24"/>
          <w:szCs w:val="24"/>
        </w:rPr>
        <w:t>for</w:t>
      </w:r>
      <w:r w:rsidRPr="00503670">
        <w:rPr>
          <w:rFonts w:ascii="Times New Roman" w:hAnsi="Times New Roman" w:cs="Times New Roman"/>
          <w:spacing w:val="-4"/>
          <w:sz w:val="24"/>
          <w:szCs w:val="24"/>
        </w:rPr>
        <w:t xml:space="preserve"> </w:t>
      </w:r>
      <w:r w:rsidRPr="00503670">
        <w:rPr>
          <w:rFonts w:ascii="Times New Roman" w:hAnsi="Times New Roman" w:cs="Times New Roman"/>
          <w:sz w:val="24"/>
          <w:szCs w:val="24"/>
        </w:rPr>
        <w:t>a</w:t>
      </w:r>
      <w:r w:rsidRPr="00503670">
        <w:rPr>
          <w:rFonts w:ascii="Times New Roman" w:hAnsi="Times New Roman" w:cs="Times New Roman"/>
          <w:spacing w:val="-4"/>
          <w:sz w:val="24"/>
          <w:szCs w:val="24"/>
        </w:rPr>
        <w:t xml:space="preserve"> </w:t>
      </w:r>
      <w:r w:rsidRPr="00503670">
        <w:rPr>
          <w:rFonts w:ascii="Times New Roman" w:hAnsi="Times New Roman" w:cs="Times New Roman"/>
          <w:sz w:val="24"/>
          <w:szCs w:val="24"/>
        </w:rPr>
        <w:t>physician</w:t>
      </w:r>
      <w:r w:rsidRPr="00503670">
        <w:rPr>
          <w:rFonts w:ascii="Times New Roman" w:hAnsi="Times New Roman" w:cs="Times New Roman"/>
          <w:spacing w:val="-3"/>
          <w:sz w:val="24"/>
          <w:szCs w:val="24"/>
        </w:rPr>
        <w:t xml:space="preserve"> </w:t>
      </w:r>
      <w:r w:rsidRPr="00503670">
        <w:rPr>
          <w:rFonts w:ascii="Times New Roman" w:hAnsi="Times New Roman" w:cs="Times New Roman"/>
          <w:sz w:val="24"/>
          <w:szCs w:val="24"/>
        </w:rPr>
        <w:t>to</w:t>
      </w:r>
      <w:r w:rsidRPr="00503670">
        <w:rPr>
          <w:rFonts w:ascii="Times New Roman" w:hAnsi="Times New Roman" w:cs="Times New Roman"/>
          <w:spacing w:val="-4"/>
          <w:sz w:val="24"/>
          <w:szCs w:val="24"/>
        </w:rPr>
        <w:t xml:space="preserve"> </w:t>
      </w:r>
      <w:r w:rsidRPr="00503670">
        <w:rPr>
          <w:rFonts w:ascii="Times New Roman" w:hAnsi="Times New Roman" w:cs="Times New Roman"/>
          <w:sz w:val="24"/>
          <w:szCs w:val="24"/>
        </w:rPr>
        <w:t>review.</w:t>
      </w:r>
      <w:r w:rsidRPr="00503670">
        <w:rPr>
          <w:rFonts w:ascii="Times New Roman" w:hAnsi="Times New Roman" w:cs="Times New Roman"/>
          <w:spacing w:val="-1"/>
          <w:sz w:val="24"/>
          <w:szCs w:val="24"/>
        </w:rPr>
        <w:t xml:space="preserve"> </w:t>
      </w:r>
      <w:r w:rsidRPr="00503670">
        <w:rPr>
          <w:rFonts w:ascii="Times New Roman" w:hAnsi="Times New Roman" w:cs="Times New Roman"/>
          <w:sz w:val="24"/>
          <w:szCs w:val="24"/>
        </w:rPr>
        <w:t xml:space="preserve">In total, </w:t>
      </w:r>
      <w:r w:rsidRPr="00503670" w:rsidR="001E511D">
        <w:rPr>
          <w:rFonts w:ascii="Times New Roman" w:hAnsi="Times New Roman" w:cs="Times New Roman"/>
          <w:sz w:val="24"/>
          <w:szCs w:val="24"/>
        </w:rPr>
        <w:t>12,173</w:t>
      </w:r>
      <w:r w:rsidRPr="00503670">
        <w:rPr>
          <w:rFonts w:ascii="Times New Roman" w:hAnsi="Times New Roman" w:cs="Times New Roman"/>
          <w:sz w:val="24"/>
          <w:szCs w:val="24"/>
        </w:rPr>
        <w:t xml:space="preserve"> hours will be spent on physicians’ review of records (668,008 x 0.0833 hours). This equates to approximately </w:t>
      </w:r>
      <w:r w:rsidRPr="00503670" w:rsidR="001E511D">
        <w:rPr>
          <w:rFonts w:ascii="Times New Roman" w:hAnsi="Times New Roman" w:cs="Times New Roman"/>
          <w:sz w:val="24"/>
          <w:szCs w:val="24"/>
        </w:rPr>
        <w:t>.2</w:t>
      </w:r>
      <w:r w:rsidRPr="00503670">
        <w:rPr>
          <w:rFonts w:ascii="Times New Roman" w:hAnsi="Times New Roman" w:cs="Times New Roman"/>
          <w:sz w:val="24"/>
          <w:szCs w:val="24"/>
        </w:rPr>
        <w:t xml:space="preserve"> hours per physician (</w:t>
      </w:r>
      <w:r w:rsidRPr="00503670" w:rsidR="001E511D">
        <w:rPr>
          <w:rFonts w:ascii="Times New Roman" w:hAnsi="Times New Roman" w:cs="Times New Roman"/>
          <w:sz w:val="24"/>
          <w:szCs w:val="24"/>
        </w:rPr>
        <w:t>12,173</w:t>
      </w:r>
      <w:r w:rsidRPr="00503670">
        <w:rPr>
          <w:rFonts w:ascii="Times New Roman" w:hAnsi="Times New Roman" w:cs="Times New Roman"/>
          <w:sz w:val="24"/>
          <w:szCs w:val="24"/>
        </w:rPr>
        <w:t xml:space="preserve"> ÷ </w:t>
      </w:r>
      <w:r w:rsidRPr="00503670" w:rsidR="001E511D">
        <w:rPr>
          <w:rFonts w:ascii="Times New Roman" w:hAnsi="Times New Roman" w:cs="Times New Roman"/>
          <w:sz w:val="24"/>
          <w:szCs w:val="24"/>
        </w:rPr>
        <w:t>1,029</w:t>
      </w:r>
      <w:r w:rsidRPr="00503670">
        <w:rPr>
          <w:rFonts w:ascii="Times New Roman" w:hAnsi="Times New Roman" w:cs="Times New Roman"/>
          <w:sz w:val="24"/>
          <w:szCs w:val="24"/>
        </w:rPr>
        <w:t xml:space="preserve"> physicians involved in the</w:t>
      </w:r>
      <w:r w:rsidRPr="00503670">
        <w:rPr>
          <w:rFonts w:ascii="Times New Roman" w:hAnsi="Times New Roman" w:cs="Times New Roman"/>
          <w:spacing w:val="-1"/>
          <w:sz w:val="24"/>
          <w:szCs w:val="24"/>
        </w:rPr>
        <w:t xml:space="preserve"> </w:t>
      </w:r>
      <w:r w:rsidRPr="00503670">
        <w:rPr>
          <w:rFonts w:ascii="Times New Roman" w:hAnsi="Times New Roman" w:cs="Times New Roman"/>
          <w:sz w:val="24"/>
          <w:szCs w:val="24"/>
        </w:rPr>
        <w:t>review</w:t>
      </w:r>
      <w:r w:rsidRPr="00503670">
        <w:rPr>
          <w:rFonts w:ascii="Times New Roman" w:hAnsi="Times New Roman" w:cs="Times New Roman"/>
          <w:spacing w:val="-1"/>
          <w:sz w:val="24"/>
          <w:szCs w:val="24"/>
        </w:rPr>
        <w:t xml:space="preserve"> </w:t>
      </w:r>
      <w:r w:rsidRPr="00503670">
        <w:rPr>
          <w:rFonts w:ascii="Times New Roman" w:hAnsi="Times New Roman" w:cs="Times New Roman"/>
          <w:sz w:val="24"/>
          <w:szCs w:val="24"/>
        </w:rPr>
        <w:t>process).</w:t>
      </w:r>
      <w:r w:rsidRPr="00503670">
        <w:rPr>
          <w:rFonts w:ascii="Times New Roman" w:hAnsi="Times New Roman" w:cs="Times New Roman"/>
          <w:spacing w:val="-1"/>
          <w:sz w:val="24"/>
          <w:szCs w:val="24"/>
        </w:rPr>
        <w:t xml:space="preserve"> </w:t>
      </w:r>
      <w:r w:rsidRPr="00503670">
        <w:rPr>
          <w:rFonts w:ascii="Times New Roman" w:hAnsi="Times New Roman" w:cs="Times New Roman"/>
          <w:sz w:val="24"/>
          <w:szCs w:val="24"/>
        </w:rPr>
        <w:t>We assume</w:t>
      </w:r>
      <w:r w:rsidRPr="00503670">
        <w:rPr>
          <w:rFonts w:ascii="Times New Roman" w:hAnsi="Times New Roman" w:cs="Times New Roman"/>
          <w:spacing w:val="-1"/>
          <w:sz w:val="24"/>
          <w:szCs w:val="24"/>
        </w:rPr>
        <w:t xml:space="preserve"> </w:t>
      </w:r>
      <w:r w:rsidRPr="00503670">
        <w:rPr>
          <w:rFonts w:ascii="Times New Roman" w:hAnsi="Times New Roman" w:cs="Times New Roman"/>
          <w:sz w:val="24"/>
          <w:szCs w:val="24"/>
        </w:rPr>
        <w:t>one</w:t>
      </w:r>
      <w:r w:rsidRPr="00503670">
        <w:rPr>
          <w:rFonts w:ascii="Times New Roman" w:hAnsi="Times New Roman" w:cs="Times New Roman"/>
          <w:spacing w:val="-1"/>
          <w:sz w:val="24"/>
          <w:szCs w:val="24"/>
        </w:rPr>
        <w:t xml:space="preserve"> </w:t>
      </w:r>
      <w:r w:rsidRPr="00503670">
        <w:rPr>
          <w:rFonts w:ascii="Times New Roman" w:hAnsi="Times New Roman" w:cs="Times New Roman"/>
          <w:sz w:val="24"/>
          <w:szCs w:val="24"/>
        </w:rPr>
        <w:t>support staff</w:t>
      </w:r>
      <w:r w:rsidRPr="00503670">
        <w:rPr>
          <w:rFonts w:ascii="Times New Roman" w:hAnsi="Times New Roman" w:cs="Times New Roman"/>
          <w:spacing w:val="-2"/>
          <w:sz w:val="24"/>
          <w:szCs w:val="24"/>
        </w:rPr>
        <w:t xml:space="preserve"> </w:t>
      </w:r>
      <w:r w:rsidRPr="00503670">
        <w:rPr>
          <w:rFonts w:ascii="Times New Roman" w:hAnsi="Times New Roman" w:cs="Times New Roman"/>
          <w:sz w:val="24"/>
          <w:szCs w:val="24"/>
        </w:rPr>
        <w:t xml:space="preserve">will assist every physician, dedicating another </w:t>
      </w:r>
      <w:r w:rsidRPr="00503670" w:rsidR="001E511D">
        <w:rPr>
          <w:rFonts w:ascii="Times New Roman" w:hAnsi="Times New Roman" w:cs="Times New Roman"/>
          <w:sz w:val="24"/>
          <w:szCs w:val="24"/>
        </w:rPr>
        <w:t>.2</w:t>
      </w:r>
      <w:r w:rsidRPr="00503670">
        <w:rPr>
          <w:rFonts w:ascii="Times New Roman" w:hAnsi="Times New Roman" w:cs="Times New Roman"/>
          <w:sz w:val="24"/>
          <w:szCs w:val="24"/>
        </w:rPr>
        <w:t xml:space="preserve"> hours each to review records.</w:t>
      </w:r>
    </w:p>
    <w:p w:rsidR="00E94EC6" w:rsidRPr="00503670" w:rsidP="00E94EC6" w14:paraId="7B45F762" w14:textId="2BEE9337">
      <w:pPr>
        <w:pStyle w:val="ListParagraph"/>
        <w:widowControl w:val="0"/>
        <w:numPr>
          <w:ilvl w:val="0"/>
          <w:numId w:val="8"/>
        </w:numPr>
        <w:tabs>
          <w:tab w:val="left" w:pos="839"/>
          <w:tab w:val="left" w:pos="840"/>
        </w:tabs>
        <w:autoSpaceDE w:val="0"/>
        <w:autoSpaceDN w:val="0"/>
        <w:spacing w:before="119"/>
        <w:ind w:left="839" w:right="160"/>
        <w:contextualSpacing w:val="0"/>
        <w:rPr>
          <w:rFonts w:ascii="Times New Roman" w:hAnsi="Times New Roman" w:cs="Times New Roman"/>
          <w:sz w:val="24"/>
        </w:rPr>
      </w:pPr>
      <w:r w:rsidRPr="00503670">
        <w:rPr>
          <w:rFonts w:ascii="Times New Roman" w:hAnsi="Times New Roman" w:cs="Times New Roman"/>
          <w:sz w:val="24"/>
          <w:szCs w:val="24"/>
        </w:rPr>
        <w:t xml:space="preserve">We assume that </w:t>
      </w:r>
      <w:r w:rsidRPr="00503670" w:rsidR="001E511D">
        <w:rPr>
          <w:rFonts w:ascii="Times New Roman" w:hAnsi="Times New Roman" w:cs="Times New Roman"/>
          <w:sz w:val="24"/>
          <w:szCs w:val="24"/>
        </w:rPr>
        <w:t>5</w:t>
      </w:r>
      <w:r w:rsidRPr="00503670">
        <w:rPr>
          <w:rFonts w:ascii="Times New Roman" w:hAnsi="Times New Roman" w:cs="Times New Roman"/>
          <w:sz w:val="24"/>
          <w:szCs w:val="24"/>
        </w:rPr>
        <w:t>% of the 16</w:t>
      </w:r>
      <w:r w:rsidRPr="00503670" w:rsidR="001E511D">
        <w:rPr>
          <w:rFonts w:ascii="Times New Roman" w:hAnsi="Times New Roman" w:cs="Times New Roman"/>
          <w:sz w:val="24"/>
          <w:szCs w:val="24"/>
        </w:rPr>
        <w:t>9,660</w:t>
      </w:r>
      <w:r w:rsidRPr="00503670">
        <w:rPr>
          <w:rFonts w:ascii="Times New Roman" w:hAnsi="Times New Roman" w:cs="Times New Roman"/>
          <w:sz w:val="24"/>
        </w:rPr>
        <w:t xml:space="preserve"> hospital records are reviewed (16</w:t>
      </w:r>
      <w:r w:rsidRPr="00503670" w:rsidR="001E511D">
        <w:rPr>
          <w:rFonts w:ascii="Times New Roman" w:hAnsi="Times New Roman" w:cs="Times New Roman"/>
          <w:sz w:val="24"/>
        </w:rPr>
        <w:t>9,660</w:t>
      </w:r>
      <w:r w:rsidRPr="00503670">
        <w:rPr>
          <w:rFonts w:ascii="Times New Roman" w:hAnsi="Times New Roman" w:cs="Times New Roman"/>
          <w:sz w:val="24"/>
        </w:rPr>
        <w:t xml:space="preserve"> x 5% = 8</w:t>
      </w:r>
      <w:r w:rsidRPr="00503670" w:rsidR="001E511D">
        <w:rPr>
          <w:rFonts w:ascii="Times New Roman" w:hAnsi="Times New Roman" w:cs="Times New Roman"/>
          <w:sz w:val="24"/>
        </w:rPr>
        <w:t>,483</w:t>
      </w:r>
      <w:r w:rsidRPr="00503670">
        <w:rPr>
          <w:rFonts w:ascii="Times New Roman" w:hAnsi="Times New Roman" w:cs="Times New Roman"/>
          <w:sz w:val="24"/>
        </w:rPr>
        <w:t xml:space="preserve">). We estimate that each record will take 5 minutes total for a compliance officer and support staff to review. In total, </w:t>
      </w:r>
      <w:r w:rsidRPr="00503670" w:rsidR="00503670">
        <w:rPr>
          <w:rFonts w:ascii="Times New Roman" w:hAnsi="Times New Roman" w:cs="Times New Roman"/>
          <w:sz w:val="24"/>
        </w:rPr>
        <w:t>707</w:t>
      </w:r>
      <w:r w:rsidRPr="00503670">
        <w:rPr>
          <w:rFonts w:ascii="Times New Roman" w:hAnsi="Times New Roman" w:cs="Times New Roman"/>
          <w:sz w:val="24"/>
        </w:rPr>
        <w:t xml:space="preserve"> hours will be spent on teaching hospitals’ review of records (8</w:t>
      </w:r>
      <w:r w:rsidRPr="00503670" w:rsidR="001E511D">
        <w:rPr>
          <w:rFonts w:ascii="Times New Roman" w:hAnsi="Times New Roman" w:cs="Times New Roman"/>
          <w:sz w:val="24"/>
        </w:rPr>
        <w:t>,483</w:t>
      </w:r>
      <w:r w:rsidRPr="00503670">
        <w:rPr>
          <w:rFonts w:ascii="Times New Roman" w:hAnsi="Times New Roman" w:cs="Times New Roman"/>
          <w:sz w:val="24"/>
        </w:rPr>
        <w:t xml:space="preserve"> x 0.0833 hours). This equates to approximately </w:t>
      </w:r>
      <w:r w:rsidRPr="00503670" w:rsidR="00503670">
        <w:rPr>
          <w:rFonts w:ascii="Times New Roman" w:hAnsi="Times New Roman" w:cs="Times New Roman"/>
          <w:sz w:val="24"/>
        </w:rPr>
        <w:t>0.58</w:t>
      </w:r>
      <w:r w:rsidRPr="00503670">
        <w:rPr>
          <w:rFonts w:ascii="Times New Roman" w:hAnsi="Times New Roman" w:cs="Times New Roman"/>
          <w:sz w:val="24"/>
        </w:rPr>
        <w:t xml:space="preserve"> hours per teaching</w:t>
      </w:r>
      <w:r w:rsidRPr="00503670">
        <w:rPr>
          <w:rFonts w:ascii="Times New Roman" w:hAnsi="Times New Roman" w:cs="Times New Roman"/>
          <w:spacing w:val="-3"/>
          <w:sz w:val="24"/>
        </w:rPr>
        <w:t xml:space="preserve"> </w:t>
      </w:r>
      <w:r w:rsidRPr="00503670">
        <w:rPr>
          <w:rFonts w:ascii="Times New Roman" w:hAnsi="Times New Roman" w:cs="Times New Roman"/>
          <w:sz w:val="24"/>
        </w:rPr>
        <w:t>hospital</w:t>
      </w:r>
      <w:r w:rsidRPr="00503670">
        <w:rPr>
          <w:rFonts w:ascii="Times New Roman" w:hAnsi="Times New Roman" w:cs="Times New Roman"/>
          <w:spacing w:val="-2"/>
          <w:sz w:val="24"/>
        </w:rPr>
        <w:t xml:space="preserve"> </w:t>
      </w:r>
      <w:r w:rsidRPr="00503670">
        <w:rPr>
          <w:rFonts w:ascii="Times New Roman" w:hAnsi="Times New Roman" w:cs="Times New Roman"/>
          <w:sz w:val="24"/>
        </w:rPr>
        <w:t>(</w:t>
      </w:r>
      <w:r w:rsidRPr="00503670" w:rsidR="00503670">
        <w:rPr>
          <w:rFonts w:ascii="Times New Roman" w:hAnsi="Times New Roman" w:cs="Times New Roman"/>
          <w:sz w:val="24"/>
        </w:rPr>
        <w:t>707</w:t>
      </w:r>
      <w:r w:rsidRPr="00503670">
        <w:rPr>
          <w:rFonts w:ascii="Times New Roman" w:hAnsi="Times New Roman" w:cs="Times New Roman"/>
          <w:spacing w:val="-1"/>
          <w:sz w:val="24"/>
        </w:rPr>
        <w:t xml:space="preserve"> </w:t>
      </w:r>
      <w:r w:rsidRPr="00503670">
        <w:rPr>
          <w:rFonts w:ascii="Times New Roman" w:hAnsi="Times New Roman" w:cs="Times New Roman"/>
          <w:sz w:val="24"/>
        </w:rPr>
        <w:t>÷</w:t>
      </w:r>
      <w:r w:rsidRPr="00503670">
        <w:rPr>
          <w:rFonts w:ascii="Times New Roman" w:hAnsi="Times New Roman" w:cs="Times New Roman"/>
          <w:spacing w:val="-3"/>
          <w:sz w:val="24"/>
        </w:rPr>
        <w:t xml:space="preserve"> </w:t>
      </w:r>
      <w:r w:rsidRPr="00503670">
        <w:rPr>
          <w:rFonts w:ascii="Times New Roman" w:hAnsi="Times New Roman" w:cs="Times New Roman"/>
          <w:sz w:val="24"/>
        </w:rPr>
        <w:t>1,2</w:t>
      </w:r>
      <w:r w:rsidRPr="00503670" w:rsidR="00503670">
        <w:rPr>
          <w:rFonts w:ascii="Times New Roman" w:hAnsi="Times New Roman" w:cs="Times New Roman"/>
          <w:sz w:val="24"/>
        </w:rPr>
        <w:t>27</w:t>
      </w:r>
      <w:r w:rsidRPr="00503670">
        <w:rPr>
          <w:rFonts w:ascii="Times New Roman" w:hAnsi="Times New Roman" w:cs="Times New Roman"/>
          <w:spacing w:val="-3"/>
          <w:sz w:val="24"/>
        </w:rPr>
        <w:t xml:space="preserve"> </w:t>
      </w:r>
      <w:r w:rsidRPr="00503670">
        <w:rPr>
          <w:rFonts w:ascii="Times New Roman" w:hAnsi="Times New Roman" w:cs="Times New Roman"/>
          <w:sz w:val="24"/>
        </w:rPr>
        <w:t>hospitals).</w:t>
      </w:r>
      <w:r w:rsidRPr="00503670">
        <w:rPr>
          <w:rFonts w:ascii="Times New Roman" w:hAnsi="Times New Roman" w:cs="Times New Roman"/>
          <w:spacing w:val="-4"/>
          <w:sz w:val="24"/>
        </w:rPr>
        <w:t xml:space="preserve"> </w:t>
      </w:r>
      <w:r w:rsidRPr="00503670">
        <w:rPr>
          <w:rFonts w:ascii="Times New Roman" w:hAnsi="Times New Roman" w:cs="Times New Roman"/>
          <w:sz w:val="24"/>
        </w:rPr>
        <w:t>We</w:t>
      </w:r>
      <w:r w:rsidRPr="00503670">
        <w:rPr>
          <w:rFonts w:ascii="Times New Roman" w:hAnsi="Times New Roman" w:cs="Times New Roman"/>
          <w:spacing w:val="-4"/>
          <w:sz w:val="24"/>
        </w:rPr>
        <w:t xml:space="preserve"> </w:t>
      </w:r>
      <w:r w:rsidRPr="00503670">
        <w:rPr>
          <w:rFonts w:ascii="Times New Roman" w:hAnsi="Times New Roman" w:cs="Times New Roman"/>
          <w:sz w:val="24"/>
        </w:rPr>
        <w:t>assume</w:t>
      </w:r>
      <w:r w:rsidRPr="00503670">
        <w:rPr>
          <w:rFonts w:ascii="Times New Roman" w:hAnsi="Times New Roman" w:cs="Times New Roman"/>
          <w:spacing w:val="-4"/>
          <w:sz w:val="24"/>
        </w:rPr>
        <w:t xml:space="preserve"> </w:t>
      </w:r>
      <w:r w:rsidRPr="00503670">
        <w:rPr>
          <w:rFonts w:ascii="Times New Roman" w:hAnsi="Times New Roman" w:cs="Times New Roman"/>
          <w:sz w:val="24"/>
        </w:rPr>
        <w:t>one</w:t>
      </w:r>
      <w:r w:rsidRPr="00503670">
        <w:rPr>
          <w:rFonts w:ascii="Times New Roman" w:hAnsi="Times New Roman" w:cs="Times New Roman"/>
          <w:spacing w:val="-4"/>
          <w:sz w:val="24"/>
        </w:rPr>
        <w:t xml:space="preserve"> </w:t>
      </w:r>
      <w:r w:rsidRPr="00503670">
        <w:rPr>
          <w:rFonts w:ascii="Times New Roman" w:hAnsi="Times New Roman" w:cs="Times New Roman"/>
          <w:sz w:val="24"/>
        </w:rPr>
        <w:t>support</w:t>
      </w:r>
      <w:r w:rsidRPr="00503670">
        <w:rPr>
          <w:rFonts w:ascii="Times New Roman" w:hAnsi="Times New Roman" w:cs="Times New Roman"/>
          <w:spacing w:val="-3"/>
          <w:sz w:val="24"/>
        </w:rPr>
        <w:t xml:space="preserve"> </w:t>
      </w:r>
      <w:r w:rsidRPr="00503670">
        <w:rPr>
          <w:rFonts w:ascii="Times New Roman" w:hAnsi="Times New Roman" w:cs="Times New Roman"/>
          <w:sz w:val="24"/>
        </w:rPr>
        <w:t>staff</w:t>
      </w:r>
      <w:r w:rsidRPr="00503670">
        <w:rPr>
          <w:rFonts w:ascii="Times New Roman" w:hAnsi="Times New Roman" w:cs="Times New Roman"/>
          <w:spacing w:val="-4"/>
          <w:sz w:val="24"/>
        </w:rPr>
        <w:t xml:space="preserve"> </w:t>
      </w:r>
      <w:r w:rsidRPr="00503670">
        <w:rPr>
          <w:rFonts w:ascii="Times New Roman" w:hAnsi="Times New Roman" w:cs="Times New Roman"/>
          <w:sz w:val="24"/>
        </w:rPr>
        <w:t>will</w:t>
      </w:r>
      <w:r w:rsidRPr="00503670">
        <w:rPr>
          <w:rFonts w:ascii="Times New Roman" w:hAnsi="Times New Roman" w:cs="Times New Roman"/>
          <w:spacing w:val="-3"/>
          <w:sz w:val="24"/>
        </w:rPr>
        <w:t xml:space="preserve"> </w:t>
      </w:r>
      <w:r w:rsidRPr="00503670">
        <w:rPr>
          <w:rFonts w:ascii="Times New Roman" w:hAnsi="Times New Roman" w:cs="Times New Roman"/>
          <w:sz w:val="24"/>
        </w:rPr>
        <w:t>assist</w:t>
      </w:r>
      <w:r w:rsidRPr="00503670">
        <w:rPr>
          <w:rFonts w:ascii="Times New Roman" w:hAnsi="Times New Roman" w:cs="Times New Roman"/>
          <w:spacing w:val="-3"/>
          <w:sz w:val="24"/>
        </w:rPr>
        <w:t xml:space="preserve"> </w:t>
      </w:r>
      <w:r w:rsidRPr="00503670">
        <w:rPr>
          <w:rFonts w:ascii="Times New Roman" w:hAnsi="Times New Roman" w:cs="Times New Roman"/>
          <w:sz w:val="24"/>
        </w:rPr>
        <w:t xml:space="preserve">every compliance officer, each dedicating </w:t>
      </w:r>
      <w:r w:rsidRPr="00503670" w:rsidR="00503670">
        <w:rPr>
          <w:rFonts w:ascii="Times New Roman" w:hAnsi="Times New Roman" w:cs="Times New Roman"/>
          <w:sz w:val="24"/>
        </w:rPr>
        <w:t>.058</w:t>
      </w:r>
      <w:r w:rsidRPr="00503670">
        <w:rPr>
          <w:rFonts w:ascii="Times New Roman" w:hAnsi="Times New Roman" w:cs="Times New Roman"/>
          <w:sz w:val="24"/>
        </w:rPr>
        <w:t xml:space="preserve"> hours to review records.</w:t>
      </w:r>
    </w:p>
    <w:p w:rsidR="00503670" w:rsidRPr="00E94EC6" w:rsidP="00E94EC6" w14:paraId="5D40FC30" w14:textId="7C2ADA24">
      <w:pPr>
        <w:pStyle w:val="ListParagraph"/>
        <w:widowControl w:val="0"/>
        <w:numPr>
          <w:ilvl w:val="0"/>
          <w:numId w:val="8"/>
        </w:numPr>
        <w:tabs>
          <w:tab w:val="left" w:pos="839"/>
          <w:tab w:val="left" w:pos="840"/>
        </w:tabs>
        <w:autoSpaceDE w:val="0"/>
        <w:autoSpaceDN w:val="0"/>
        <w:spacing w:before="119"/>
        <w:ind w:left="839" w:right="160"/>
        <w:contextualSpacing w:val="0"/>
        <w:rPr>
          <w:rFonts w:ascii="Times New Roman" w:hAnsi="Times New Roman" w:cs="Times New Roman"/>
          <w:sz w:val="24"/>
          <w:highlight w:val="yellow"/>
        </w:rPr>
      </w:pPr>
      <w:r>
        <w:rPr>
          <w:rFonts w:ascii="Times New Roman" w:hAnsi="Times New Roman" w:cs="Times New Roman"/>
          <w:sz w:val="24"/>
          <w:highlight w:val="yellow"/>
        </w:rPr>
        <w:t>These assumptions have been adjusted to reflect the lower number of covered recipient reviews that have been conducted as the program has continued.</w:t>
      </w:r>
    </w:p>
    <w:p w:rsidR="00E94EC6" w:rsidRPr="00F77686" w:rsidP="00E94EC6" w14:paraId="463051ED" w14:textId="77777777">
      <w:pPr>
        <w:pStyle w:val="ListParagraph"/>
        <w:widowControl w:val="0"/>
        <w:numPr>
          <w:ilvl w:val="0"/>
          <w:numId w:val="8"/>
        </w:numPr>
        <w:tabs>
          <w:tab w:val="left" w:pos="839"/>
          <w:tab w:val="left" w:pos="840"/>
        </w:tabs>
        <w:autoSpaceDE w:val="0"/>
        <w:autoSpaceDN w:val="0"/>
        <w:spacing w:before="119"/>
        <w:ind w:right="421"/>
        <w:contextualSpacing w:val="0"/>
        <w:rPr>
          <w:rFonts w:ascii="Times New Roman" w:hAnsi="Times New Roman" w:cs="Times New Roman"/>
          <w:sz w:val="24"/>
        </w:rPr>
      </w:pPr>
      <w:r w:rsidRPr="00E94EC6">
        <w:rPr>
          <w:rFonts w:ascii="Times New Roman" w:hAnsi="Times New Roman" w:cs="Times New Roman"/>
          <w:sz w:val="24"/>
        </w:rPr>
        <w:t>We</w:t>
      </w:r>
      <w:r w:rsidRPr="00E94EC6">
        <w:rPr>
          <w:rFonts w:ascii="Times New Roman" w:hAnsi="Times New Roman" w:cs="Times New Roman"/>
          <w:spacing w:val="-5"/>
          <w:sz w:val="24"/>
        </w:rPr>
        <w:t xml:space="preserve"> </w:t>
      </w:r>
      <w:r w:rsidRPr="00E94EC6">
        <w:rPr>
          <w:rFonts w:ascii="Times New Roman" w:hAnsi="Times New Roman" w:cs="Times New Roman"/>
          <w:sz w:val="24"/>
        </w:rPr>
        <w:t>estimate</w:t>
      </w:r>
      <w:r w:rsidRPr="00E94EC6">
        <w:rPr>
          <w:rFonts w:ascii="Times New Roman" w:hAnsi="Times New Roman" w:cs="Times New Roman"/>
          <w:spacing w:val="-4"/>
          <w:sz w:val="24"/>
        </w:rPr>
        <w:t xml:space="preserve"> </w:t>
      </w:r>
      <w:r w:rsidRPr="00E94EC6">
        <w:rPr>
          <w:rFonts w:ascii="Times New Roman" w:hAnsi="Times New Roman" w:cs="Times New Roman"/>
          <w:sz w:val="24"/>
        </w:rPr>
        <w:t>that</w:t>
      </w:r>
      <w:r w:rsidRPr="00E94EC6">
        <w:rPr>
          <w:rFonts w:ascii="Times New Roman" w:hAnsi="Times New Roman" w:cs="Times New Roman"/>
          <w:spacing w:val="-3"/>
          <w:sz w:val="24"/>
        </w:rPr>
        <w:t xml:space="preserve"> </w:t>
      </w:r>
      <w:r w:rsidRPr="00E94EC6">
        <w:rPr>
          <w:rFonts w:ascii="Times New Roman" w:hAnsi="Times New Roman" w:cs="Times New Roman"/>
          <w:sz w:val="24"/>
        </w:rPr>
        <w:t>dispute</w:t>
      </w:r>
      <w:r w:rsidRPr="00E94EC6">
        <w:rPr>
          <w:rFonts w:ascii="Times New Roman" w:hAnsi="Times New Roman" w:cs="Times New Roman"/>
          <w:spacing w:val="-2"/>
          <w:sz w:val="24"/>
        </w:rPr>
        <w:t xml:space="preserve"> </w:t>
      </w:r>
      <w:r w:rsidRPr="00E94EC6">
        <w:rPr>
          <w:rFonts w:ascii="Times New Roman" w:hAnsi="Times New Roman" w:cs="Times New Roman"/>
          <w:sz w:val="24"/>
        </w:rPr>
        <w:t>resolution</w:t>
      </w:r>
      <w:r w:rsidRPr="00E94EC6">
        <w:rPr>
          <w:rFonts w:ascii="Times New Roman" w:hAnsi="Times New Roman" w:cs="Times New Roman"/>
          <w:spacing w:val="-3"/>
          <w:sz w:val="24"/>
        </w:rPr>
        <w:t xml:space="preserve"> </w:t>
      </w:r>
      <w:r w:rsidRPr="00E94EC6">
        <w:rPr>
          <w:rFonts w:ascii="Times New Roman" w:hAnsi="Times New Roman" w:cs="Times New Roman"/>
          <w:sz w:val="24"/>
        </w:rPr>
        <w:t>and</w:t>
      </w:r>
      <w:r w:rsidRPr="00E94EC6">
        <w:rPr>
          <w:rFonts w:ascii="Times New Roman" w:hAnsi="Times New Roman" w:cs="Times New Roman"/>
          <w:spacing w:val="-3"/>
          <w:sz w:val="24"/>
        </w:rPr>
        <w:t xml:space="preserve"> </w:t>
      </w:r>
      <w:r w:rsidRPr="00E94EC6">
        <w:rPr>
          <w:rFonts w:ascii="Times New Roman" w:hAnsi="Times New Roman" w:cs="Times New Roman"/>
          <w:sz w:val="24"/>
        </w:rPr>
        <w:t>data</w:t>
      </w:r>
      <w:r w:rsidRPr="00E94EC6">
        <w:rPr>
          <w:rFonts w:ascii="Times New Roman" w:hAnsi="Times New Roman" w:cs="Times New Roman"/>
          <w:spacing w:val="-4"/>
          <w:sz w:val="24"/>
        </w:rPr>
        <w:t xml:space="preserve"> </w:t>
      </w:r>
      <w:r w:rsidRPr="00E94EC6">
        <w:rPr>
          <w:rFonts w:ascii="Times New Roman" w:hAnsi="Times New Roman" w:cs="Times New Roman"/>
          <w:sz w:val="24"/>
        </w:rPr>
        <w:t>correction</w:t>
      </w:r>
      <w:r w:rsidRPr="00E94EC6">
        <w:rPr>
          <w:rFonts w:ascii="Times New Roman" w:hAnsi="Times New Roman" w:cs="Times New Roman"/>
          <w:spacing w:val="-4"/>
          <w:sz w:val="24"/>
        </w:rPr>
        <w:t xml:space="preserve"> </w:t>
      </w:r>
      <w:r w:rsidRPr="00E94EC6">
        <w:rPr>
          <w:rFonts w:ascii="Times New Roman" w:hAnsi="Times New Roman" w:cs="Times New Roman"/>
          <w:sz w:val="24"/>
        </w:rPr>
        <w:t>requires</w:t>
      </w:r>
      <w:r w:rsidRPr="00E94EC6">
        <w:rPr>
          <w:rFonts w:ascii="Times New Roman" w:hAnsi="Times New Roman" w:cs="Times New Roman"/>
          <w:spacing w:val="-4"/>
          <w:sz w:val="24"/>
        </w:rPr>
        <w:t xml:space="preserve"> </w:t>
      </w:r>
      <w:r w:rsidRPr="00E94EC6">
        <w:rPr>
          <w:rFonts w:ascii="Times New Roman" w:hAnsi="Times New Roman" w:cs="Times New Roman"/>
          <w:sz w:val="24"/>
        </w:rPr>
        <w:t>the</w:t>
      </w:r>
      <w:r w:rsidRPr="00E94EC6">
        <w:rPr>
          <w:rFonts w:ascii="Times New Roman" w:hAnsi="Times New Roman" w:cs="Times New Roman"/>
          <w:spacing w:val="-2"/>
          <w:sz w:val="24"/>
        </w:rPr>
        <w:t xml:space="preserve"> </w:t>
      </w:r>
      <w:r w:rsidRPr="00E94EC6">
        <w:rPr>
          <w:rFonts w:ascii="Times New Roman" w:hAnsi="Times New Roman" w:cs="Times New Roman"/>
          <w:sz w:val="24"/>
        </w:rPr>
        <w:t>compliance</w:t>
      </w:r>
      <w:r w:rsidRPr="00E94EC6">
        <w:rPr>
          <w:rFonts w:ascii="Times New Roman" w:hAnsi="Times New Roman" w:cs="Times New Roman"/>
          <w:spacing w:val="-5"/>
          <w:sz w:val="24"/>
        </w:rPr>
        <w:t xml:space="preserve"> </w:t>
      </w:r>
      <w:r w:rsidRPr="00E94EC6">
        <w:rPr>
          <w:rFonts w:ascii="Times New Roman" w:hAnsi="Times New Roman" w:cs="Times New Roman"/>
          <w:sz w:val="24"/>
        </w:rPr>
        <w:t xml:space="preserve">officer </w:t>
      </w:r>
      <w:r w:rsidRPr="00F77686">
        <w:rPr>
          <w:rFonts w:ascii="Times New Roman" w:hAnsi="Times New Roman" w:cs="Times New Roman"/>
          <w:sz w:val="24"/>
        </w:rPr>
        <w:t>and support staff (two for applicable manufactures and one for applicable group purchasing organizations).</w:t>
      </w:r>
    </w:p>
    <w:p w:rsidR="00E94EC6" w:rsidRPr="00F77686" w:rsidP="00E94EC6" w14:paraId="79E19B00" w14:textId="33A34665">
      <w:pPr>
        <w:widowControl w:val="0"/>
        <w:numPr>
          <w:ilvl w:val="0"/>
          <w:numId w:val="8"/>
        </w:numPr>
        <w:tabs>
          <w:tab w:val="left" w:pos="839"/>
          <w:tab w:val="left" w:pos="840"/>
        </w:tabs>
        <w:autoSpaceDE w:val="0"/>
        <w:autoSpaceDN w:val="0"/>
        <w:spacing w:before="78"/>
        <w:ind w:right="208"/>
        <w:rPr>
          <w:rFonts w:ascii="Times New Roman" w:eastAsia="Times New Roman" w:hAnsi="Times New Roman" w:cs="Times New Roman"/>
          <w:kern w:val="0"/>
          <w:sz w:val="24"/>
          <w14:ligatures w14:val="none"/>
        </w:rPr>
      </w:pPr>
      <w:r w:rsidRPr="00F77686">
        <w:rPr>
          <w:rFonts w:ascii="Times New Roman" w:eastAsia="Times New Roman" w:hAnsi="Times New Roman" w:cs="Times New Roman"/>
          <w:kern w:val="0"/>
          <w:sz w:val="24"/>
          <w14:ligatures w14:val="none"/>
        </w:rPr>
        <w:t>We estimate that</w:t>
      </w:r>
      <w:r w:rsidRPr="00F77686">
        <w:rPr>
          <w:rFonts w:ascii="Times New Roman" w:eastAsia="Times New Roman" w:hAnsi="Times New Roman" w:cs="Times New Roman"/>
          <w:spacing w:val="-2"/>
          <w:kern w:val="0"/>
          <w:sz w:val="24"/>
          <w14:ligatures w14:val="none"/>
        </w:rPr>
        <w:t xml:space="preserve"> </w:t>
      </w:r>
      <w:r w:rsidRPr="00F77686">
        <w:rPr>
          <w:rFonts w:ascii="Times New Roman" w:eastAsia="Times New Roman" w:hAnsi="Times New Roman" w:cs="Times New Roman"/>
          <w:kern w:val="0"/>
          <w:sz w:val="24"/>
          <w14:ligatures w14:val="none"/>
        </w:rPr>
        <w:t xml:space="preserve">AMs </w:t>
      </w:r>
      <w:r w:rsidRPr="00F77686">
        <w:rPr>
          <w:rFonts w:ascii="Times New Roman" w:eastAsia="Times New Roman" w:hAnsi="Times New Roman" w:cs="Times New Roman"/>
          <w:kern w:val="0"/>
          <w:sz w:val="24"/>
          <w14:ligatures w14:val="none"/>
        </w:rPr>
        <w:t xml:space="preserve">will address 98% of disputes or </w:t>
      </w:r>
      <w:r w:rsidRPr="00F77686">
        <w:rPr>
          <w:rFonts w:ascii="Times New Roman" w:eastAsia="Times New Roman" w:hAnsi="Times New Roman" w:cs="Times New Roman"/>
          <w:spacing w:val="-3"/>
          <w:kern w:val="0"/>
          <w:sz w:val="24"/>
          <w14:ligatures w14:val="none"/>
        </w:rPr>
        <w:t>2,337</w:t>
      </w:r>
      <w:r w:rsidRPr="00F77686">
        <w:rPr>
          <w:rFonts w:ascii="Times New Roman" w:eastAsia="Times New Roman" w:hAnsi="Times New Roman" w:cs="Times New Roman"/>
          <w:spacing w:val="-2"/>
          <w:kern w:val="0"/>
          <w:sz w:val="24"/>
          <w14:ligatures w14:val="none"/>
        </w:rPr>
        <w:t xml:space="preserve"> </w:t>
      </w:r>
      <w:r w:rsidRPr="00F77686">
        <w:rPr>
          <w:rFonts w:ascii="Times New Roman" w:eastAsia="Times New Roman" w:hAnsi="Times New Roman" w:cs="Times New Roman"/>
          <w:kern w:val="0"/>
          <w:sz w:val="24"/>
          <w14:ligatures w14:val="none"/>
        </w:rPr>
        <w:t>disputes</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and</w:t>
      </w:r>
      <w:r w:rsidRPr="00F77686">
        <w:rPr>
          <w:rFonts w:ascii="Times New Roman" w:eastAsia="Times New Roman" w:hAnsi="Times New Roman" w:cs="Times New Roman"/>
          <w:spacing w:val="-2"/>
          <w:kern w:val="0"/>
          <w:sz w:val="24"/>
          <w14:ligatures w14:val="none"/>
        </w:rPr>
        <w:t xml:space="preserve"> </w:t>
      </w:r>
      <w:r w:rsidRPr="00F77686">
        <w:rPr>
          <w:rFonts w:ascii="Times New Roman" w:eastAsia="Times New Roman" w:hAnsi="Times New Roman" w:cs="Times New Roman"/>
          <w:kern w:val="0"/>
          <w:sz w:val="24"/>
          <w14:ligatures w14:val="none"/>
        </w:rPr>
        <w:t>GPOs</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will address 2% of disputes or 48 disputes</w:t>
      </w:r>
      <w:r w:rsidRPr="00F77686">
        <w:rPr>
          <w:rFonts w:ascii="Times New Roman" w:eastAsia="Times New Roman" w:hAnsi="Times New Roman" w:cs="Times New Roman"/>
          <w:kern w:val="0"/>
          <w:sz w:val="24"/>
          <w14:ligatures w14:val="none"/>
        </w:rPr>
        <w:t>.</w:t>
      </w:r>
      <w:r>
        <w:rPr>
          <w:rStyle w:val="FootnoteReference"/>
          <w:rFonts w:ascii="Times New Roman" w:eastAsia="Times New Roman" w:hAnsi="Times New Roman" w:cs="Times New Roman"/>
          <w:kern w:val="0"/>
          <w:sz w:val="24"/>
          <w14:ligatures w14:val="none"/>
        </w:rPr>
        <w:footnoteReference w:id="7"/>
      </w:r>
      <w:r w:rsidRPr="00F77686">
        <w:rPr>
          <w:rFonts w:ascii="Times New Roman" w:eastAsia="Times New Roman" w:hAnsi="Times New Roman" w:cs="Times New Roman"/>
          <w:kern w:val="0"/>
          <w:sz w:val="24"/>
          <w14:ligatures w14:val="none"/>
        </w:rPr>
        <w:t xml:space="preserve"> We</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estimate that</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each</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dispute</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will</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take</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a</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compliance</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officer</w:t>
      </w:r>
      <w:r w:rsidRPr="00F77686">
        <w:rPr>
          <w:rFonts w:ascii="Times New Roman" w:eastAsia="Times New Roman" w:hAnsi="Times New Roman" w:cs="Times New Roman"/>
          <w:spacing w:val="-5"/>
          <w:kern w:val="0"/>
          <w:sz w:val="24"/>
          <w14:ligatures w14:val="none"/>
        </w:rPr>
        <w:t xml:space="preserve"> </w:t>
      </w:r>
      <w:r w:rsidRPr="00F77686">
        <w:rPr>
          <w:rFonts w:ascii="Times New Roman" w:eastAsia="Times New Roman" w:hAnsi="Times New Roman" w:cs="Times New Roman"/>
          <w:kern w:val="0"/>
          <w:sz w:val="24"/>
          <w14:ligatures w14:val="none"/>
        </w:rPr>
        <w:t>0.5</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hours.</w:t>
      </w:r>
      <w:r w:rsidRPr="00F77686">
        <w:rPr>
          <w:rFonts w:ascii="Times New Roman" w:eastAsia="Times New Roman" w:hAnsi="Times New Roman" w:cs="Times New Roman"/>
          <w:spacing w:val="-1"/>
          <w:kern w:val="0"/>
          <w:sz w:val="24"/>
          <w14:ligatures w14:val="none"/>
        </w:rPr>
        <w:t xml:space="preserve"> </w:t>
      </w:r>
      <w:r w:rsidRPr="00F77686">
        <w:rPr>
          <w:rFonts w:ascii="Times New Roman" w:eastAsia="Times New Roman" w:hAnsi="Times New Roman" w:cs="Times New Roman"/>
          <w:kern w:val="0"/>
          <w:sz w:val="24"/>
          <w14:ligatures w14:val="none"/>
        </w:rPr>
        <w:t>In</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total,</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compliance</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officers</w:t>
      </w:r>
      <w:r w:rsidRPr="00F77686">
        <w:rPr>
          <w:rFonts w:ascii="Times New Roman" w:eastAsia="Times New Roman" w:hAnsi="Times New Roman" w:cs="Times New Roman"/>
          <w:spacing w:val="-1"/>
          <w:kern w:val="0"/>
          <w:sz w:val="24"/>
          <w14:ligatures w14:val="none"/>
        </w:rPr>
        <w:t xml:space="preserve"> </w:t>
      </w:r>
      <w:r w:rsidRPr="00F77686">
        <w:rPr>
          <w:rFonts w:ascii="Times New Roman" w:eastAsia="Times New Roman" w:hAnsi="Times New Roman" w:cs="Times New Roman"/>
          <w:kern w:val="0"/>
          <w:sz w:val="24"/>
          <w14:ligatures w14:val="none"/>
        </w:rPr>
        <w:t xml:space="preserve">at AMs will spend </w:t>
      </w:r>
      <w:r w:rsidRPr="00F77686">
        <w:rPr>
          <w:rFonts w:ascii="Times New Roman" w:eastAsia="Times New Roman" w:hAnsi="Times New Roman" w:cs="Times New Roman"/>
          <w:kern w:val="0"/>
          <w:sz w:val="24"/>
          <w14:ligatures w14:val="none"/>
        </w:rPr>
        <w:t>1</w:t>
      </w:r>
      <w:r w:rsidRPr="00F77686">
        <w:rPr>
          <w:rFonts w:ascii="Times New Roman" w:eastAsia="Times New Roman" w:hAnsi="Times New Roman" w:cs="Times New Roman"/>
          <w:kern w:val="0"/>
          <w:sz w:val="24"/>
          <w14:ligatures w14:val="none"/>
        </w:rPr>
        <w:t>,669 hours on disputes (</w:t>
      </w:r>
      <w:r w:rsidRPr="00F77686">
        <w:rPr>
          <w:rFonts w:ascii="Times New Roman" w:eastAsia="Times New Roman" w:hAnsi="Times New Roman" w:cs="Times New Roman"/>
          <w:kern w:val="0"/>
          <w:sz w:val="24"/>
          <w14:ligatures w14:val="none"/>
        </w:rPr>
        <w:t>2</w:t>
      </w:r>
      <w:r w:rsidRPr="00F77686">
        <w:rPr>
          <w:rFonts w:ascii="Times New Roman" w:eastAsia="Times New Roman" w:hAnsi="Times New Roman" w:cs="Times New Roman"/>
          <w:kern w:val="0"/>
          <w:sz w:val="24"/>
          <w14:ligatures w14:val="none"/>
        </w:rPr>
        <w:t xml:space="preserve">,337 x 0.5 hours) and compliance officers for GPOs will spend </w:t>
      </w:r>
      <w:r w:rsidRPr="00F77686">
        <w:rPr>
          <w:rFonts w:ascii="Times New Roman" w:eastAsia="Times New Roman" w:hAnsi="Times New Roman" w:cs="Times New Roman"/>
          <w:kern w:val="0"/>
          <w:sz w:val="24"/>
          <w14:ligatures w14:val="none"/>
        </w:rPr>
        <w:t>12</w:t>
      </w:r>
      <w:r w:rsidRPr="00F77686">
        <w:rPr>
          <w:rFonts w:ascii="Times New Roman" w:eastAsia="Times New Roman" w:hAnsi="Times New Roman" w:cs="Times New Roman"/>
          <w:kern w:val="0"/>
          <w:sz w:val="24"/>
          <w14:ligatures w14:val="none"/>
        </w:rPr>
        <w:t xml:space="preserve"> hour</w:t>
      </w:r>
      <w:r w:rsidRPr="00F77686">
        <w:rPr>
          <w:rFonts w:ascii="Times New Roman" w:eastAsia="Times New Roman" w:hAnsi="Times New Roman" w:cs="Times New Roman"/>
          <w:kern w:val="0"/>
          <w:sz w:val="24"/>
          <w14:ligatures w14:val="none"/>
        </w:rPr>
        <w:t>s</w:t>
      </w:r>
      <w:r w:rsidRPr="00F77686">
        <w:rPr>
          <w:rFonts w:ascii="Times New Roman" w:eastAsia="Times New Roman" w:hAnsi="Times New Roman" w:cs="Times New Roman"/>
          <w:kern w:val="0"/>
          <w:sz w:val="24"/>
          <w14:ligatures w14:val="none"/>
        </w:rPr>
        <w:t xml:space="preserve"> on disputes (</w:t>
      </w:r>
      <w:r w:rsidRPr="00F77686">
        <w:rPr>
          <w:rFonts w:ascii="Times New Roman" w:eastAsia="Times New Roman" w:hAnsi="Times New Roman" w:cs="Times New Roman"/>
          <w:kern w:val="0"/>
          <w:sz w:val="24"/>
          <w14:ligatures w14:val="none"/>
        </w:rPr>
        <w:t>24</w:t>
      </w:r>
      <w:r w:rsidRPr="00F77686">
        <w:rPr>
          <w:rFonts w:ascii="Times New Roman" w:eastAsia="Times New Roman" w:hAnsi="Times New Roman" w:cs="Times New Roman"/>
          <w:kern w:val="0"/>
          <w:sz w:val="24"/>
          <w14:ligatures w14:val="none"/>
        </w:rPr>
        <w:t xml:space="preserve"> x 0.5 hours). This equates to approximately </w:t>
      </w:r>
      <w:r w:rsidRPr="00F77686">
        <w:rPr>
          <w:rFonts w:ascii="Times New Roman" w:eastAsia="Times New Roman" w:hAnsi="Times New Roman" w:cs="Times New Roman"/>
          <w:kern w:val="0"/>
          <w:sz w:val="24"/>
          <w14:ligatures w14:val="none"/>
        </w:rPr>
        <w:t>.94</w:t>
      </w:r>
      <w:r w:rsidRPr="00F77686">
        <w:rPr>
          <w:rFonts w:ascii="Times New Roman" w:eastAsia="Times New Roman" w:hAnsi="Times New Roman" w:cs="Times New Roman"/>
          <w:kern w:val="0"/>
          <w:sz w:val="24"/>
          <w14:ligatures w14:val="none"/>
        </w:rPr>
        <w:t xml:space="preserve"> hours per AM (</w:t>
      </w:r>
      <w:r w:rsidRPr="00F77686">
        <w:rPr>
          <w:rFonts w:ascii="Times New Roman" w:eastAsia="Times New Roman" w:hAnsi="Times New Roman" w:cs="Times New Roman"/>
          <w:kern w:val="0"/>
          <w:sz w:val="24"/>
          <w14:ligatures w14:val="none"/>
        </w:rPr>
        <w:t>1,669</w:t>
      </w:r>
      <w:r w:rsidRPr="00F77686">
        <w:rPr>
          <w:rFonts w:ascii="Times New Roman" w:eastAsia="Times New Roman" w:hAnsi="Times New Roman" w:cs="Times New Roman"/>
          <w:kern w:val="0"/>
          <w:sz w:val="24"/>
          <w14:ligatures w14:val="none"/>
        </w:rPr>
        <w:t xml:space="preserve"> ÷ </w:t>
      </w:r>
      <w:r w:rsidRPr="00F77686">
        <w:rPr>
          <w:rFonts w:ascii="Times New Roman" w:eastAsia="Times New Roman" w:hAnsi="Times New Roman" w:cs="Times New Roman"/>
          <w:kern w:val="0"/>
          <w:sz w:val="24"/>
          <w14:ligatures w14:val="none"/>
        </w:rPr>
        <w:t>1,768</w:t>
      </w:r>
      <w:r w:rsidRPr="00F77686">
        <w:rPr>
          <w:rFonts w:ascii="Times New Roman" w:eastAsia="Times New Roman" w:hAnsi="Times New Roman" w:cs="Times New Roman"/>
          <w:kern w:val="0"/>
          <w:sz w:val="24"/>
          <w14:ligatures w14:val="none"/>
        </w:rPr>
        <w:t xml:space="preserve"> AMs) and 0.</w:t>
      </w:r>
      <w:r w:rsidRPr="00F77686">
        <w:rPr>
          <w:rFonts w:ascii="Times New Roman" w:eastAsia="Times New Roman" w:hAnsi="Times New Roman" w:cs="Times New Roman"/>
          <w:kern w:val="0"/>
          <w:sz w:val="24"/>
          <w14:ligatures w14:val="none"/>
        </w:rPr>
        <w:t>6</w:t>
      </w:r>
      <w:r w:rsidRPr="00F77686">
        <w:rPr>
          <w:rFonts w:ascii="Times New Roman" w:eastAsia="Times New Roman" w:hAnsi="Times New Roman" w:cs="Times New Roman"/>
          <w:kern w:val="0"/>
          <w:sz w:val="24"/>
          <w14:ligatures w14:val="none"/>
        </w:rPr>
        <w:t xml:space="preserve"> hours per GPO (</w:t>
      </w:r>
      <w:r w:rsidRPr="00F77686">
        <w:rPr>
          <w:rFonts w:ascii="Times New Roman" w:eastAsia="Times New Roman" w:hAnsi="Times New Roman" w:cs="Times New Roman"/>
          <w:kern w:val="0"/>
          <w:sz w:val="24"/>
          <w14:ligatures w14:val="none"/>
        </w:rPr>
        <w:t>12</w:t>
      </w:r>
      <w:r w:rsidRPr="00F77686">
        <w:rPr>
          <w:rFonts w:ascii="Times New Roman" w:eastAsia="Times New Roman" w:hAnsi="Times New Roman" w:cs="Times New Roman"/>
          <w:kern w:val="0"/>
          <w:sz w:val="24"/>
          <w14:ligatures w14:val="none"/>
        </w:rPr>
        <w:t xml:space="preserve"> ÷ 2</w:t>
      </w:r>
      <w:r w:rsidRPr="00F77686">
        <w:rPr>
          <w:rFonts w:ascii="Times New Roman" w:eastAsia="Times New Roman" w:hAnsi="Times New Roman" w:cs="Times New Roman"/>
          <w:kern w:val="0"/>
          <w:sz w:val="24"/>
          <w14:ligatures w14:val="none"/>
        </w:rPr>
        <w:t>0</w:t>
      </w:r>
      <w:r w:rsidRPr="00F77686">
        <w:rPr>
          <w:rFonts w:ascii="Times New Roman" w:eastAsia="Times New Roman" w:hAnsi="Times New Roman" w:cs="Times New Roman"/>
          <w:kern w:val="0"/>
          <w:sz w:val="24"/>
          <w14:ligatures w14:val="none"/>
        </w:rPr>
        <w:t xml:space="preserve"> GPOs). We assume</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two</w:t>
      </w:r>
      <w:r w:rsidRPr="00F77686">
        <w:rPr>
          <w:rFonts w:ascii="Times New Roman" w:eastAsia="Times New Roman" w:hAnsi="Times New Roman" w:cs="Times New Roman"/>
          <w:spacing w:val="-2"/>
          <w:kern w:val="0"/>
          <w:sz w:val="24"/>
          <w14:ligatures w14:val="none"/>
        </w:rPr>
        <w:t xml:space="preserve"> </w:t>
      </w:r>
      <w:r w:rsidRPr="00F77686">
        <w:rPr>
          <w:rFonts w:ascii="Times New Roman" w:eastAsia="Times New Roman" w:hAnsi="Times New Roman" w:cs="Times New Roman"/>
          <w:kern w:val="0"/>
          <w:sz w:val="24"/>
          <w14:ligatures w14:val="none"/>
        </w:rPr>
        <w:t>support</w:t>
      </w:r>
      <w:r w:rsidRPr="00F77686">
        <w:rPr>
          <w:rFonts w:ascii="Times New Roman" w:eastAsia="Times New Roman" w:hAnsi="Times New Roman" w:cs="Times New Roman"/>
          <w:spacing w:val="-2"/>
          <w:kern w:val="0"/>
          <w:sz w:val="24"/>
          <w14:ligatures w14:val="none"/>
        </w:rPr>
        <w:t xml:space="preserve"> </w:t>
      </w:r>
      <w:r w:rsidRPr="00F77686">
        <w:rPr>
          <w:rFonts w:ascii="Times New Roman" w:eastAsia="Times New Roman" w:hAnsi="Times New Roman" w:cs="Times New Roman"/>
          <w:kern w:val="0"/>
          <w:sz w:val="24"/>
          <w14:ligatures w14:val="none"/>
        </w:rPr>
        <w:t>staff</w:t>
      </w:r>
      <w:r w:rsidRPr="00F77686">
        <w:rPr>
          <w:rFonts w:ascii="Times New Roman" w:eastAsia="Times New Roman" w:hAnsi="Times New Roman" w:cs="Times New Roman"/>
          <w:spacing w:val="-1"/>
          <w:kern w:val="0"/>
          <w:sz w:val="24"/>
          <w14:ligatures w14:val="none"/>
        </w:rPr>
        <w:t xml:space="preserve"> </w:t>
      </w:r>
      <w:r w:rsidRPr="00F77686">
        <w:rPr>
          <w:rFonts w:ascii="Times New Roman" w:eastAsia="Times New Roman" w:hAnsi="Times New Roman" w:cs="Times New Roman"/>
          <w:kern w:val="0"/>
          <w:sz w:val="24"/>
          <w14:ligatures w14:val="none"/>
        </w:rPr>
        <w:t>will</w:t>
      </w:r>
      <w:r w:rsidRPr="00F77686">
        <w:rPr>
          <w:rFonts w:ascii="Times New Roman" w:eastAsia="Times New Roman" w:hAnsi="Times New Roman" w:cs="Times New Roman"/>
          <w:spacing w:val="-2"/>
          <w:kern w:val="0"/>
          <w:sz w:val="24"/>
          <w14:ligatures w14:val="none"/>
        </w:rPr>
        <w:t xml:space="preserve"> </w:t>
      </w:r>
      <w:r w:rsidRPr="00F77686">
        <w:rPr>
          <w:rFonts w:ascii="Times New Roman" w:eastAsia="Times New Roman" w:hAnsi="Times New Roman" w:cs="Times New Roman"/>
          <w:kern w:val="0"/>
          <w:sz w:val="24"/>
          <w14:ligatures w14:val="none"/>
        </w:rPr>
        <w:t>assist</w:t>
      </w:r>
      <w:r w:rsidRPr="00F77686">
        <w:rPr>
          <w:rFonts w:ascii="Times New Roman" w:eastAsia="Times New Roman" w:hAnsi="Times New Roman" w:cs="Times New Roman"/>
          <w:spacing w:val="-2"/>
          <w:kern w:val="0"/>
          <w:sz w:val="24"/>
          <w14:ligatures w14:val="none"/>
        </w:rPr>
        <w:t xml:space="preserve"> </w:t>
      </w:r>
      <w:r w:rsidRPr="00F77686">
        <w:rPr>
          <w:rFonts w:ascii="Times New Roman" w:eastAsia="Times New Roman" w:hAnsi="Times New Roman" w:cs="Times New Roman"/>
          <w:kern w:val="0"/>
          <w:sz w:val="24"/>
          <w14:ligatures w14:val="none"/>
        </w:rPr>
        <w:t>every</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compliance</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officer</w:t>
      </w:r>
      <w:r w:rsidRPr="00F77686">
        <w:rPr>
          <w:rFonts w:ascii="Times New Roman" w:eastAsia="Times New Roman" w:hAnsi="Times New Roman" w:cs="Times New Roman"/>
          <w:spacing w:val="-2"/>
          <w:kern w:val="0"/>
          <w:sz w:val="24"/>
          <w14:ligatures w14:val="none"/>
        </w:rPr>
        <w:t xml:space="preserve"> </w:t>
      </w:r>
      <w:r w:rsidRPr="00F77686">
        <w:rPr>
          <w:rFonts w:ascii="Times New Roman" w:eastAsia="Times New Roman" w:hAnsi="Times New Roman" w:cs="Times New Roman"/>
          <w:kern w:val="0"/>
          <w:sz w:val="24"/>
          <w14:ligatures w14:val="none"/>
        </w:rPr>
        <w:t>at</w:t>
      </w:r>
      <w:r w:rsidRPr="00F77686">
        <w:rPr>
          <w:rFonts w:ascii="Times New Roman" w:eastAsia="Times New Roman" w:hAnsi="Times New Roman" w:cs="Times New Roman"/>
          <w:spacing w:val="-2"/>
          <w:kern w:val="0"/>
          <w:sz w:val="24"/>
          <w14:ligatures w14:val="none"/>
        </w:rPr>
        <w:t xml:space="preserve"> </w:t>
      </w:r>
      <w:r w:rsidRPr="00F77686">
        <w:rPr>
          <w:rFonts w:ascii="Times New Roman" w:eastAsia="Times New Roman" w:hAnsi="Times New Roman" w:cs="Times New Roman"/>
          <w:kern w:val="0"/>
          <w:sz w:val="24"/>
          <w14:ligatures w14:val="none"/>
        </w:rPr>
        <w:t>AMs,</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dedicating</w:t>
      </w:r>
      <w:r w:rsidRPr="00F77686">
        <w:rPr>
          <w:rFonts w:ascii="Times New Roman" w:eastAsia="Times New Roman" w:hAnsi="Times New Roman" w:cs="Times New Roman"/>
          <w:spacing w:val="-2"/>
          <w:kern w:val="0"/>
          <w:sz w:val="24"/>
          <w14:ligatures w14:val="none"/>
        </w:rPr>
        <w:t xml:space="preserve"> </w:t>
      </w:r>
      <w:r w:rsidRPr="00F77686">
        <w:rPr>
          <w:rFonts w:ascii="Times New Roman" w:eastAsia="Times New Roman" w:hAnsi="Times New Roman" w:cs="Times New Roman"/>
          <w:kern w:val="0"/>
          <w:sz w:val="24"/>
          <w14:ligatures w14:val="none"/>
        </w:rPr>
        <w:t>another</w:t>
      </w:r>
    </w:p>
    <w:p w:rsidR="00E94EC6" w:rsidRPr="00F77686" w:rsidP="00E94EC6" w14:paraId="5F043E31" w14:textId="77777777">
      <w:pPr>
        <w:widowControl w:val="0"/>
        <w:autoSpaceDE w:val="0"/>
        <w:autoSpaceDN w:val="0"/>
        <w:ind w:left="840" w:right="595"/>
        <w:jc w:val="both"/>
        <w:rPr>
          <w:rFonts w:ascii="Times New Roman" w:eastAsia="Times New Roman" w:hAnsi="Times New Roman" w:cs="Times New Roman"/>
          <w:kern w:val="0"/>
          <w:sz w:val="24"/>
          <w:szCs w:val="24"/>
          <w14:ligatures w14:val="none"/>
        </w:rPr>
      </w:pPr>
      <w:r w:rsidRPr="00F77686">
        <w:rPr>
          <w:rFonts w:ascii="Times New Roman" w:eastAsia="Times New Roman" w:hAnsi="Times New Roman" w:cs="Times New Roman"/>
          <w:kern w:val="0"/>
          <w:sz w:val="24"/>
          <w:szCs w:val="24"/>
          <w14:ligatures w14:val="none"/>
        </w:rPr>
        <w:t>0.8 hour each to complete the dispute process. At GPOs, one support staff will assist every</w:t>
      </w:r>
      <w:r w:rsidRPr="00F77686">
        <w:rPr>
          <w:rFonts w:ascii="Times New Roman" w:eastAsia="Times New Roman" w:hAnsi="Times New Roman" w:cs="Times New Roman"/>
          <w:spacing w:val="-5"/>
          <w:kern w:val="0"/>
          <w:sz w:val="24"/>
          <w:szCs w:val="24"/>
          <w14:ligatures w14:val="none"/>
        </w:rPr>
        <w:t xml:space="preserve"> </w:t>
      </w:r>
      <w:r w:rsidRPr="00F77686">
        <w:rPr>
          <w:rFonts w:ascii="Times New Roman" w:eastAsia="Times New Roman" w:hAnsi="Times New Roman" w:cs="Times New Roman"/>
          <w:kern w:val="0"/>
          <w:sz w:val="24"/>
          <w:szCs w:val="24"/>
          <w14:ligatures w14:val="none"/>
        </w:rPr>
        <w:t>compliance</w:t>
      </w:r>
      <w:r w:rsidRPr="00F77686">
        <w:rPr>
          <w:rFonts w:ascii="Times New Roman" w:eastAsia="Times New Roman" w:hAnsi="Times New Roman" w:cs="Times New Roman"/>
          <w:spacing w:val="-5"/>
          <w:kern w:val="0"/>
          <w:sz w:val="24"/>
          <w:szCs w:val="24"/>
          <w14:ligatures w14:val="none"/>
        </w:rPr>
        <w:t xml:space="preserve"> </w:t>
      </w:r>
      <w:r w:rsidRPr="00F77686">
        <w:rPr>
          <w:rFonts w:ascii="Times New Roman" w:eastAsia="Times New Roman" w:hAnsi="Times New Roman" w:cs="Times New Roman"/>
          <w:kern w:val="0"/>
          <w:sz w:val="24"/>
          <w:szCs w:val="24"/>
          <w14:ligatures w14:val="none"/>
        </w:rPr>
        <w:t>officer,</w:t>
      </w:r>
      <w:r w:rsidRPr="00F77686">
        <w:rPr>
          <w:rFonts w:ascii="Times New Roman" w:eastAsia="Times New Roman" w:hAnsi="Times New Roman" w:cs="Times New Roman"/>
          <w:spacing w:val="-4"/>
          <w:kern w:val="0"/>
          <w:sz w:val="24"/>
          <w:szCs w:val="24"/>
          <w14:ligatures w14:val="none"/>
        </w:rPr>
        <w:t xml:space="preserve"> </w:t>
      </w:r>
      <w:r w:rsidRPr="00F77686">
        <w:rPr>
          <w:rFonts w:ascii="Times New Roman" w:eastAsia="Times New Roman" w:hAnsi="Times New Roman" w:cs="Times New Roman"/>
          <w:kern w:val="0"/>
          <w:sz w:val="24"/>
          <w:szCs w:val="24"/>
          <w14:ligatures w14:val="none"/>
        </w:rPr>
        <w:t>dedicating</w:t>
      </w:r>
      <w:r w:rsidRPr="00F77686">
        <w:rPr>
          <w:rFonts w:ascii="Times New Roman" w:eastAsia="Times New Roman" w:hAnsi="Times New Roman" w:cs="Times New Roman"/>
          <w:spacing w:val="-4"/>
          <w:kern w:val="0"/>
          <w:sz w:val="24"/>
          <w:szCs w:val="24"/>
          <w14:ligatures w14:val="none"/>
        </w:rPr>
        <w:t xml:space="preserve"> </w:t>
      </w:r>
      <w:r w:rsidRPr="00F77686">
        <w:rPr>
          <w:rFonts w:ascii="Times New Roman" w:eastAsia="Times New Roman" w:hAnsi="Times New Roman" w:cs="Times New Roman"/>
          <w:kern w:val="0"/>
          <w:sz w:val="24"/>
          <w:szCs w:val="24"/>
          <w14:ligatures w14:val="none"/>
        </w:rPr>
        <w:t>another</w:t>
      </w:r>
      <w:r w:rsidRPr="00F77686">
        <w:rPr>
          <w:rFonts w:ascii="Times New Roman" w:eastAsia="Times New Roman" w:hAnsi="Times New Roman" w:cs="Times New Roman"/>
          <w:spacing w:val="-5"/>
          <w:kern w:val="0"/>
          <w:sz w:val="24"/>
          <w:szCs w:val="24"/>
          <w14:ligatures w14:val="none"/>
        </w:rPr>
        <w:t xml:space="preserve"> </w:t>
      </w:r>
      <w:r w:rsidRPr="00F77686">
        <w:rPr>
          <w:rFonts w:ascii="Times New Roman" w:eastAsia="Times New Roman" w:hAnsi="Times New Roman" w:cs="Times New Roman"/>
          <w:kern w:val="0"/>
          <w:sz w:val="24"/>
          <w:szCs w:val="24"/>
          <w14:ligatures w14:val="none"/>
        </w:rPr>
        <w:t>0.02</w:t>
      </w:r>
      <w:r w:rsidRPr="00F77686">
        <w:rPr>
          <w:rFonts w:ascii="Times New Roman" w:eastAsia="Times New Roman" w:hAnsi="Times New Roman" w:cs="Times New Roman"/>
          <w:spacing w:val="-2"/>
          <w:kern w:val="0"/>
          <w:sz w:val="24"/>
          <w:szCs w:val="24"/>
          <w14:ligatures w14:val="none"/>
        </w:rPr>
        <w:t xml:space="preserve"> </w:t>
      </w:r>
      <w:r w:rsidRPr="00F77686">
        <w:rPr>
          <w:rFonts w:ascii="Times New Roman" w:eastAsia="Times New Roman" w:hAnsi="Times New Roman" w:cs="Times New Roman"/>
          <w:kern w:val="0"/>
          <w:sz w:val="24"/>
          <w:szCs w:val="24"/>
          <w14:ligatures w14:val="none"/>
        </w:rPr>
        <w:t>hours</w:t>
      </w:r>
      <w:r w:rsidRPr="00F77686">
        <w:rPr>
          <w:rFonts w:ascii="Times New Roman" w:eastAsia="Times New Roman" w:hAnsi="Times New Roman" w:cs="Times New Roman"/>
          <w:spacing w:val="-5"/>
          <w:kern w:val="0"/>
          <w:sz w:val="24"/>
          <w:szCs w:val="24"/>
          <w14:ligatures w14:val="none"/>
        </w:rPr>
        <w:t xml:space="preserve"> </w:t>
      </w:r>
      <w:r w:rsidRPr="00F77686">
        <w:rPr>
          <w:rFonts w:ascii="Times New Roman" w:eastAsia="Times New Roman" w:hAnsi="Times New Roman" w:cs="Times New Roman"/>
          <w:kern w:val="0"/>
          <w:sz w:val="24"/>
          <w:szCs w:val="24"/>
          <w14:ligatures w14:val="none"/>
        </w:rPr>
        <w:t>each</w:t>
      </w:r>
      <w:r w:rsidRPr="00F77686">
        <w:rPr>
          <w:rFonts w:ascii="Times New Roman" w:eastAsia="Times New Roman" w:hAnsi="Times New Roman" w:cs="Times New Roman"/>
          <w:spacing w:val="-4"/>
          <w:kern w:val="0"/>
          <w:sz w:val="24"/>
          <w:szCs w:val="24"/>
          <w14:ligatures w14:val="none"/>
        </w:rPr>
        <w:t xml:space="preserve"> </w:t>
      </w:r>
      <w:r w:rsidRPr="00F77686">
        <w:rPr>
          <w:rFonts w:ascii="Times New Roman" w:eastAsia="Times New Roman" w:hAnsi="Times New Roman" w:cs="Times New Roman"/>
          <w:kern w:val="0"/>
          <w:sz w:val="24"/>
          <w:szCs w:val="24"/>
          <w14:ligatures w14:val="none"/>
        </w:rPr>
        <w:t>to</w:t>
      </w:r>
      <w:r w:rsidRPr="00F77686">
        <w:rPr>
          <w:rFonts w:ascii="Times New Roman" w:eastAsia="Times New Roman" w:hAnsi="Times New Roman" w:cs="Times New Roman"/>
          <w:spacing w:val="-2"/>
          <w:kern w:val="0"/>
          <w:sz w:val="24"/>
          <w:szCs w:val="24"/>
          <w14:ligatures w14:val="none"/>
        </w:rPr>
        <w:t xml:space="preserve"> </w:t>
      </w:r>
      <w:r w:rsidRPr="00F77686">
        <w:rPr>
          <w:rFonts w:ascii="Times New Roman" w:eastAsia="Times New Roman" w:hAnsi="Times New Roman" w:cs="Times New Roman"/>
          <w:kern w:val="0"/>
          <w:sz w:val="24"/>
          <w:szCs w:val="24"/>
          <w14:ligatures w14:val="none"/>
        </w:rPr>
        <w:t>complete</w:t>
      </w:r>
      <w:r w:rsidRPr="00F77686">
        <w:rPr>
          <w:rFonts w:ascii="Times New Roman" w:eastAsia="Times New Roman" w:hAnsi="Times New Roman" w:cs="Times New Roman"/>
          <w:spacing w:val="-5"/>
          <w:kern w:val="0"/>
          <w:sz w:val="24"/>
          <w:szCs w:val="24"/>
          <w14:ligatures w14:val="none"/>
        </w:rPr>
        <w:t xml:space="preserve"> </w:t>
      </w:r>
      <w:r w:rsidRPr="00F77686">
        <w:rPr>
          <w:rFonts w:ascii="Times New Roman" w:eastAsia="Times New Roman" w:hAnsi="Times New Roman" w:cs="Times New Roman"/>
          <w:kern w:val="0"/>
          <w:sz w:val="24"/>
          <w:szCs w:val="24"/>
          <w14:ligatures w14:val="none"/>
        </w:rPr>
        <w:t>the</w:t>
      </w:r>
      <w:r w:rsidRPr="00F77686">
        <w:rPr>
          <w:rFonts w:ascii="Times New Roman" w:eastAsia="Times New Roman" w:hAnsi="Times New Roman" w:cs="Times New Roman"/>
          <w:spacing w:val="-5"/>
          <w:kern w:val="0"/>
          <w:sz w:val="24"/>
          <w:szCs w:val="24"/>
          <w14:ligatures w14:val="none"/>
        </w:rPr>
        <w:t xml:space="preserve"> </w:t>
      </w:r>
      <w:r w:rsidRPr="00F77686">
        <w:rPr>
          <w:rFonts w:ascii="Times New Roman" w:eastAsia="Times New Roman" w:hAnsi="Times New Roman" w:cs="Times New Roman"/>
          <w:kern w:val="0"/>
          <w:sz w:val="24"/>
          <w:szCs w:val="24"/>
          <w14:ligatures w14:val="none"/>
        </w:rPr>
        <w:t xml:space="preserve">dispute </w:t>
      </w:r>
      <w:r w:rsidRPr="00F77686">
        <w:rPr>
          <w:rFonts w:ascii="Times New Roman" w:eastAsia="Times New Roman" w:hAnsi="Times New Roman" w:cs="Times New Roman"/>
          <w:spacing w:val="-2"/>
          <w:kern w:val="0"/>
          <w:sz w:val="24"/>
          <w:szCs w:val="24"/>
          <w14:ligatures w14:val="none"/>
        </w:rPr>
        <w:t>process.</w:t>
      </w:r>
    </w:p>
    <w:p w:rsidR="00E94EC6" w:rsidRPr="00F77686" w:rsidP="00E94EC6" w14:paraId="40D2CCEB" w14:textId="09E57789">
      <w:pPr>
        <w:widowControl w:val="0"/>
        <w:numPr>
          <w:ilvl w:val="0"/>
          <w:numId w:val="8"/>
        </w:numPr>
        <w:tabs>
          <w:tab w:val="left" w:pos="839"/>
          <w:tab w:val="left" w:pos="840"/>
        </w:tabs>
        <w:autoSpaceDE w:val="0"/>
        <w:autoSpaceDN w:val="0"/>
        <w:spacing w:before="119"/>
        <w:ind w:left="839" w:right="166"/>
        <w:rPr>
          <w:rFonts w:ascii="Times New Roman" w:eastAsia="Times New Roman" w:hAnsi="Times New Roman" w:cs="Times New Roman"/>
          <w:kern w:val="0"/>
          <w:sz w:val="24"/>
          <w14:ligatures w14:val="none"/>
        </w:rPr>
      </w:pPr>
      <w:r w:rsidRPr="00F77686">
        <w:rPr>
          <w:rFonts w:ascii="Times New Roman" w:eastAsia="Times New Roman" w:hAnsi="Times New Roman" w:cs="Times New Roman"/>
          <w:kern w:val="0"/>
          <w:sz w:val="24"/>
          <w14:ligatures w14:val="none"/>
        </w:rPr>
        <w:t>In PY 20</w:t>
      </w:r>
      <w:r w:rsidRPr="00F77686" w:rsidR="00F64D07">
        <w:rPr>
          <w:rFonts w:ascii="Times New Roman" w:eastAsia="Times New Roman" w:hAnsi="Times New Roman" w:cs="Times New Roman"/>
          <w:kern w:val="0"/>
          <w:sz w:val="24"/>
          <w14:ligatures w14:val="none"/>
        </w:rPr>
        <w:t>23</w:t>
      </w:r>
      <w:r w:rsidRPr="00F77686">
        <w:rPr>
          <w:rFonts w:ascii="Times New Roman" w:eastAsia="Times New Roman" w:hAnsi="Times New Roman" w:cs="Times New Roman"/>
          <w:kern w:val="0"/>
          <w:sz w:val="24"/>
          <w14:ligatures w14:val="none"/>
        </w:rPr>
        <w:t xml:space="preserve">, physicians were involved in </w:t>
      </w:r>
      <w:r w:rsidRPr="00F77686" w:rsidR="00F64D07">
        <w:rPr>
          <w:rFonts w:ascii="Times New Roman" w:eastAsia="Times New Roman" w:hAnsi="Times New Roman" w:cs="Times New Roman"/>
          <w:kern w:val="0"/>
          <w:sz w:val="24"/>
          <w14:ligatures w14:val="none"/>
        </w:rPr>
        <w:t>1,029</w:t>
      </w:r>
      <w:r w:rsidRPr="00F77686">
        <w:rPr>
          <w:rFonts w:ascii="Times New Roman" w:eastAsia="Times New Roman" w:hAnsi="Times New Roman" w:cs="Times New Roman"/>
          <w:kern w:val="0"/>
          <w:sz w:val="24"/>
          <w14:ligatures w14:val="none"/>
        </w:rPr>
        <w:t xml:space="preserve"> disputes.</w:t>
      </w:r>
      <w:r>
        <w:rPr>
          <w:rStyle w:val="FootnoteReference"/>
          <w:rFonts w:ascii="Times New Roman" w:eastAsia="Times New Roman" w:hAnsi="Times New Roman" w:cs="Times New Roman"/>
          <w:kern w:val="0"/>
          <w:sz w:val="24"/>
          <w14:ligatures w14:val="none"/>
        </w:rPr>
        <w:footnoteReference w:id="8"/>
      </w:r>
      <w:r w:rsidRPr="00F77686">
        <w:rPr>
          <w:rFonts w:ascii="Times New Roman" w:eastAsia="Times New Roman" w:hAnsi="Times New Roman" w:cs="Times New Roman"/>
          <w:kern w:val="0"/>
          <w:sz w:val="24"/>
          <w14:ligatures w14:val="none"/>
        </w:rPr>
        <w:t xml:space="preserve"> We estimate that each dispute will take a physician 1 hour. In total, physicians will spend </w:t>
      </w:r>
      <w:r w:rsidRPr="00F77686" w:rsidR="00F64D07">
        <w:rPr>
          <w:rFonts w:ascii="Times New Roman" w:eastAsia="Times New Roman" w:hAnsi="Times New Roman" w:cs="Times New Roman"/>
          <w:kern w:val="0"/>
          <w:sz w:val="24"/>
          <w14:ligatures w14:val="none"/>
        </w:rPr>
        <w:t>1,029</w:t>
      </w:r>
      <w:r w:rsidRPr="00F77686">
        <w:rPr>
          <w:rFonts w:ascii="Times New Roman" w:eastAsia="Times New Roman" w:hAnsi="Times New Roman" w:cs="Times New Roman"/>
          <w:kern w:val="0"/>
          <w:sz w:val="24"/>
          <w14:ligatures w14:val="none"/>
        </w:rPr>
        <w:t xml:space="preserve"> hours on disputes (</w:t>
      </w:r>
      <w:r w:rsidRPr="00F77686" w:rsidR="00F64D07">
        <w:rPr>
          <w:rFonts w:ascii="Times New Roman" w:eastAsia="Times New Roman" w:hAnsi="Times New Roman" w:cs="Times New Roman"/>
          <w:kern w:val="0"/>
          <w:sz w:val="24"/>
          <w14:ligatures w14:val="none"/>
        </w:rPr>
        <w:t>1,029</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x</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1</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hour).</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This</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equates</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to</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approximately</w:t>
      </w:r>
      <w:r w:rsidRPr="00F77686">
        <w:rPr>
          <w:rFonts w:ascii="Times New Roman" w:eastAsia="Times New Roman" w:hAnsi="Times New Roman" w:cs="Times New Roman"/>
          <w:spacing w:val="-1"/>
          <w:kern w:val="0"/>
          <w:sz w:val="24"/>
          <w14:ligatures w14:val="none"/>
        </w:rPr>
        <w:t xml:space="preserve"> </w:t>
      </w:r>
      <w:r w:rsidRPr="00F77686">
        <w:rPr>
          <w:rFonts w:ascii="Times New Roman" w:eastAsia="Times New Roman" w:hAnsi="Times New Roman" w:cs="Times New Roman"/>
          <w:kern w:val="0"/>
          <w:sz w:val="24"/>
          <w14:ligatures w14:val="none"/>
        </w:rPr>
        <w:t>0.</w:t>
      </w:r>
      <w:r w:rsidRPr="00F77686" w:rsidR="00F64D07">
        <w:rPr>
          <w:rFonts w:ascii="Times New Roman" w:eastAsia="Times New Roman" w:hAnsi="Times New Roman" w:cs="Times New Roman"/>
          <w:kern w:val="0"/>
          <w:sz w:val="24"/>
          <w14:ligatures w14:val="none"/>
        </w:rPr>
        <w:t>03</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hours</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per</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physician</w:t>
      </w:r>
      <w:r w:rsidRPr="00F77686">
        <w:rPr>
          <w:rFonts w:ascii="Times New Roman" w:eastAsia="Times New Roman" w:hAnsi="Times New Roman" w:cs="Times New Roman"/>
          <w:spacing w:val="-1"/>
          <w:kern w:val="0"/>
          <w:sz w:val="24"/>
          <w14:ligatures w14:val="none"/>
        </w:rPr>
        <w:t xml:space="preserve"> </w:t>
      </w:r>
      <w:r w:rsidRPr="00F77686">
        <w:rPr>
          <w:rFonts w:ascii="Times New Roman" w:eastAsia="Times New Roman" w:hAnsi="Times New Roman" w:cs="Times New Roman"/>
          <w:kern w:val="0"/>
          <w:sz w:val="24"/>
          <w14:ligatures w14:val="none"/>
        </w:rPr>
        <w:t>(</w:t>
      </w:r>
      <w:r w:rsidRPr="00F77686" w:rsidR="00F64D07">
        <w:rPr>
          <w:rFonts w:ascii="Times New Roman" w:eastAsia="Times New Roman" w:hAnsi="Times New Roman" w:cs="Times New Roman"/>
          <w:kern w:val="0"/>
          <w:sz w:val="24"/>
          <w14:ligatures w14:val="none"/>
        </w:rPr>
        <w:t xml:space="preserve">1,029 ÷ 31,944 </w:t>
      </w:r>
      <w:r w:rsidRPr="00F77686">
        <w:rPr>
          <w:rFonts w:ascii="Times New Roman" w:eastAsia="Times New Roman" w:hAnsi="Times New Roman" w:cs="Times New Roman"/>
          <w:kern w:val="0"/>
          <w:sz w:val="24"/>
          <w14:ligatures w14:val="none"/>
        </w:rPr>
        <w:t>physicians involved in the</w:t>
      </w:r>
      <w:r w:rsidRPr="00F77686">
        <w:rPr>
          <w:rFonts w:ascii="Times New Roman" w:eastAsia="Times New Roman" w:hAnsi="Times New Roman" w:cs="Times New Roman"/>
          <w:spacing w:val="-1"/>
          <w:kern w:val="0"/>
          <w:sz w:val="24"/>
          <w14:ligatures w14:val="none"/>
        </w:rPr>
        <w:t xml:space="preserve"> </w:t>
      </w:r>
      <w:r w:rsidRPr="00F77686">
        <w:rPr>
          <w:rFonts w:ascii="Times New Roman" w:eastAsia="Times New Roman" w:hAnsi="Times New Roman" w:cs="Times New Roman"/>
          <w:kern w:val="0"/>
          <w:sz w:val="24"/>
          <w14:ligatures w14:val="none"/>
        </w:rPr>
        <w:t>dispute</w:t>
      </w:r>
      <w:r w:rsidRPr="00F77686">
        <w:rPr>
          <w:rFonts w:ascii="Times New Roman" w:eastAsia="Times New Roman" w:hAnsi="Times New Roman" w:cs="Times New Roman"/>
          <w:spacing w:val="-1"/>
          <w:kern w:val="0"/>
          <w:sz w:val="24"/>
          <w14:ligatures w14:val="none"/>
        </w:rPr>
        <w:t xml:space="preserve"> </w:t>
      </w:r>
      <w:r w:rsidRPr="00F77686">
        <w:rPr>
          <w:rFonts w:ascii="Times New Roman" w:eastAsia="Times New Roman" w:hAnsi="Times New Roman" w:cs="Times New Roman"/>
          <w:kern w:val="0"/>
          <w:sz w:val="24"/>
          <w14:ligatures w14:val="none"/>
        </w:rPr>
        <w:t>process). One</w:t>
      </w:r>
      <w:r w:rsidRPr="00F77686">
        <w:rPr>
          <w:rFonts w:ascii="Times New Roman" w:eastAsia="Times New Roman" w:hAnsi="Times New Roman" w:cs="Times New Roman"/>
          <w:spacing w:val="-1"/>
          <w:kern w:val="0"/>
          <w:sz w:val="24"/>
          <w14:ligatures w14:val="none"/>
        </w:rPr>
        <w:t xml:space="preserve"> </w:t>
      </w:r>
      <w:r w:rsidRPr="00F77686">
        <w:rPr>
          <w:rFonts w:ascii="Times New Roman" w:eastAsia="Times New Roman" w:hAnsi="Times New Roman" w:cs="Times New Roman"/>
          <w:kern w:val="0"/>
          <w:sz w:val="24"/>
          <w14:ligatures w14:val="none"/>
        </w:rPr>
        <w:t>support staff</w:t>
      </w:r>
      <w:r w:rsidRPr="00F77686">
        <w:rPr>
          <w:rFonts w:ascii="Times New Roman" w:eastAsia="Times New Roman" w:hAnsi="Times New Roman" w:cs="Times New Roman"/>
          <w:spacing w:val="-1"/>
          <w:kern w:val="0"/>
          <w:sz w:val="24"/>
          <w14:ligatures w14:val="none"/>
        </w:rPr>
        <w:t xml:space="preserve"> </w:t>
      </w:r>
      <w:r w:rsidRPr="00F77686">
        <w:rPr>
          <w:rFonts w:ascii="Times New Roman" w:eastAsia="Times New Roman" w:hAnsi="Times New Roman" w:cs="Times New Roman"/>
          <w:kern w:val="0"/>
          <w:sz w:val="24"/>
          <w14:ligatures w14:val="none"/>
        </w:rPr>
        <w:t>will assist every</w:t>
      </w:r>
      <w:r w:rsidRPr="00F77686">
        <w:rPr>
          <w:rFonts w:ascii="Times New Roman" w:eastAsia="Times New Roman" w:hAnsi="Times New Roman" w:cs="Times New Roman"/>
          <w:spacing w:val="-1"/>
          <w:kern w:val="0"/>
          <w:sz w:val="24"/>
          <w14:ligatures w14:val="none"/>
        </w:rPr>
        <w:t xml:space="preserve"> </w:t>
      </w:r>
      <w:r w:rsidRPr="00F77686">
        <w:rPr>
          <w:rFonts w:ascii="Times New Roman" w:eastAsia="Times New Roman" w:hAnsi="Times New Roman" w:cs="Times New Roman"/>
          <w:kern w:val="0"/>
          <w:sz w:val="24"/>
          <w14:ligatures w14:val="none"/>
        </w:rPr>
        <w:t>physician, dedicating another 0.</w:t>
      </w:r>
      <w:r w:rsidRPr="00F77686" w:rsidR="00F64D07">
        <w:rPr>
          <w:rFonts w:ascii="Times New Roman" w:eastAsia="Times New Roman" w:hAnsi="Times New Roman" w:cs="Times New Roman"/>
          <w:kern w:val="0"/>
          <w:sz w:val="24"/>
          <w14:ligatures w14:val="none"/>
        </w:rPr>
        <w:t>03</w:t>
      </w:r>
      <w:r w:rsidRPr="00F77686">
        <w:rPr>
          <w:rFonts w:ascii="Times New Roman" w:eastAsia="Times New Roman" w:hAnsi="Times New Roman" w:cs="Times New Roman"/>
          <w:kern w:val="0"/>
          <w:sz w:val="24"/>
          <w14:ligatures w14:val="none"/>
        </w:rPr>
        <w:t xml:space="preserve"> hours each to complete the dispute and resolution process.</w:t>
      </w:r>
    </w:p>
    <w:p w:rsidR="00E94EC6" w:rsidRPr="00F77686" w:rsidP="00E94EC6" w14:paraId="720C3B85" w14:textId="0C7A71F8">
      <w:pPr>
        <w:widowControl w:val="0"/>
        <w:numPr>
          <w:ilvl w:val="0"/>
          <w:numId w:val="8"/>
        </w:numPr>
        <w:tabs>
          <w:tab w:val="left" w:pos="839"/>
          <w:tab w:val="left" w:pos="840"/>
        </w:tabs>
        <w:autoSpaceDE w:val="0"/>
        <w:autoSpaceDN w:val="0"/>
        <w:spacing w:before="119"/>
        <w:ind w:right="275"/>
        <w:rPr>
          <w:rFonts w:ascii="Times New Roman" w:eastAsia="Times New Roman" w:hAnsi="Times New Roman" w:cs="Times New Roman"/>
          <w:kern w:val="0"/>
          <w:sz w:val="24"/>
          <w14:ligatures w14:val="none"/>
        </w:rPr>
      </w:pPr>
      <w:r w:rsidRPr="00F77686">
        <w:rPr>
          <w:rFonts w:ascii="Times New Roman" w:eastAsia="Times New Roman" w:hAnsi="Times New Roman" w:cs="Times New Roman"/>
          <w:kern w:val="0"/>
          <w:sz w:val="24"/>
          <w14:ligatures w14:val="none"/>
        </w:rPr>
        <w:t>In PY 2023, t</w:t>
      </w:r>
      <w:r w:rsidRPr="00F77686">
        <w:rPr>
          <w:rFonts w:ascii="Times New Roman" w:eastAsia="Times New Roman" w:hAnsi="Times New Roman" w:cs="Times New Roman"/>
          <w:kern w:val="0"/>
          <w:sz w:val="24"/>
          <w14:ligatures w14:val="none"/>
        </w:rPr>
        <w:t xml:space="preserve">eaching hospitals were involved in </w:t>
      </w:r>
      <w:r w:rsidRPr="00F77686" w:rsidR="00F64D07">
        <w:rPr>
          <w:rFonts w:ascii="Times New Roman" w:eastAsia="Times New Roman" w:hAnsi="Times New Roman" w:cs="Times New Roman"/>
          <w:kern w:val="0"/>
          <w:sz w:val="24"/>
          <w14:ligatures w14:val="none"/>
        </w:rPr>
        <w:t>1,356</w:t>
      </w:r>
      <w:r w:rsidRPr="00F77686">
        <w:rPr>
          <w:rFonts w:ascii="Times New Roman" w:eastAsia="Times New Roman" w:hAnsi="Times New Roman" w:cs="Times New Roman"/>
          <w:kern w:val="0"/>
          <w:sz w:val="24"/>
          <w14:ligatures w14:val="none"/>
        </w:rPr>
        <w:t xml:space="preserve"> disputes.</w:t>
      </w:r>
      <w:r>
        <w:rPr>
          <w:rStyle w:val="FootnoteReference"/>
          <w:rFonts w:ascii="Times New Roman" w:eastAsia="Times New Roman" w:hAnsi="Times New Roman" w:cs="Times New Roman"/>
          <w:kern w:val="0"/>
          <w:sz w:val="24"/>
          <w14:ligatures w14:val="none"/>
        </w:rPr>
        <w:footnoteReference w:id="9"/>
      </w:r>
      <w:r w:rsidRPr="00F77686">
        <w:rPr>
          <w:rFonts w:ascii="Times New Roman" w:eastAsia="Times New Roman" w:hAnsi="Times New Roman" w:cs="Times New Roman"/>
          <w:kern w:val="0"/>
          <w:sz w:val="24"/>
          <w14:ligatures w14:val="none"/>
        </w:rPr>
        <w:t xml:space="preserve"> We estimate that each dispute will take a hospital compliance officer 1 hour. In total, these compliance officers will spend 1,</w:t>
      </w:r>
      <w:r w:rsidRPr="00F77686" w:rsidR="00F64D07">
        <w:rPr>
          <w:rFonts w:ascii="Times New Roman" w:eastAsia="Times New Roman" w:hAnsi="Times New Roman" w:cs="Times New Roman"/>
          <w:kern w:val="0"/>
          <w:sz w:val="24"/>
          <w14:ligatures w14:val="none"/>
        </w:rPr>
        <w:t>356</w:t>
      </w:r>
      <w:r w:rsidRPr="00F77686">
        <w:rPr>
          <w:rFonts w:ascii="Times New Roman" w:eastAsia="Times New Roman" w:hAnsi="Times New Roman" w:cs="Times New Roman"/>
          <w:kern w:val="0"/>
          <w:sz w:val="24"/>
          <w14:ligatures w14:val="none"/>
        </w:rPr>
        <w:t xml:space="preserve"> hours on disputes (1,</w:t>
      </w:r>
      <w:r w:rsidRPr="00F77686" w:rsidR="00F64D07">
        <w:rPr>
          <w:rFonts w:ascii="Times New Roman" w:eastAsia="Times New Roman" w:hAnsi="Times New Roman" w:cs="Times New Roman"/>
          <w:kern w:val="0"/>
          <w:sz w:val="24"/>
          <w14:ligatures w14:val="none"/>
        </w:rPr>
        <w:t>356</w:t>
      </w:r>
      <w:r w:rsidRPr="00F77686">
        <w:rPr>
          <w:rFonts w:ascii="Times New Roman" w:eastAsia="Times New Roman" w:hAnsi="Times New Roman" w:cs="Times New Roman"/>
          <w:kern w:val="0"/>
          <w:sz w:val="24"/>
          <w14:ligatures w14:val="none"/>
        </w:rPr>
        <w:t xml:space="preserve"> x 1 hour). This equates to approximately 1.</w:t>
      </w:r>
      <w:r w:rsidRPr="00F77686">
        <w:rPr>
          <w:rFonts w:ascii="Times New Roman" w:eastAsia="Times New Roman" w:hAnsi="Times New Roman" w:cs="Times New Roman"/>
          <w:kern w:val="0"/>
          <w:sz w:val="24"/>
          <w14:ligatures w14:val="none"/>
        </w:rPr>
        <w:t>1</w:t>
      </w:r>
      <w:r w:rsidRPr="00F77686">
        <w:rPr>
          <w:rFonts w:ascii="Times New Roman" w:eastAsia="Times New Roman" w:hAnsi="Times New Roman" w:cs="Times New Roman"/>
          <w:kern w:val="0"/>
          <w:sz w:val="24"/>
          <w14:ligatures w14:val="none"/>
        </w:rPr>
        <w:t xml:space="preserve"> hours per hospital</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compliance</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officer</w:t>
      </w:r>
      <w:r w:rsidRPr="00F77686">
        <w:rPr>
          <w:rFonts w:ascii="Times New Roman" w:eastAsia="Times New Roman" w:hAnsi="Times New Roman" w:cs="Times New Roman"/>
          <w:spacing w:val="-5"/>
          <w:kern w:val="0"/>
          <w:sz w:val="24"/>
          <w14:ligatures w14:val="none"/>
        </w:rPr>
        <w:t xml:space="preserve"> </w:t>
      </w:r>
      <w:r w:rsidRPr="00F77686">
        <w:rPr>
          <w:rFonts w:ascii="Times New Roman" w:eastAsia="Times New Roman" w:hAnsi="Times New Roman" w:cs="Times New Roman"/>
          <w:kern w:val="0"/>
          <w:sz w:val="24"/>
          <w14:ligatures w14:val="none"/>
        </w:rPr>
        <w:t>(1,</w:t>
      </w:r>
      <w:r w:rsidRPr="00F77686">
        <w:rPr>
          <w:rFonts w:ascii="Times New Roman" w:eastAsia="Times New Roman" w:hAnsi="Times New Roman" w:cs="Times New Roman"/>
          <w:kern w:val="0"/>
          <w:sz w:val="24"/>
          <w14:ligatures w14:val="none"/>
        </w:rPr>
        <w:t>356</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1,2</w:t>
      </w:r>
      <w:r w:rsidRPr="00F77686">
        <w:rPr>
          <w:rFonts w:ascii="Times New Roman" w:eastAsia="Times New Roman" w:hAnsi="Times New Roman" w:cs="Times New Roman"/>
          <w:kern w:val="0"/>
          <w:sz w:val="24"/>
          <w14:ligatures w14:val="none"/>
        </w:rPr>
        <w:t>27</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hospitals).</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One</w:t>
      </w:r>
      <w:r w:rsidRPr="00F77686">
        <w:rPr>
          <w:rFonts w:ascii="Times New Roman" w:eastAsia="Times New Roman" w:hAnsi="Times New Roman" w:cs="Times New Roman"/>
          <w:spacing w:val="-4"/>
          <w:kern w:val="0"/>
          <w:sz w:val="24"/>
          <w14:ligatures w14:val="none"/>
        </w:rPr>
        <w:t xml:space="preserve"> </w:t>
      </w:r>
      <w:r w:rsidRPr="00F77686">
        <w:rPr>
          <w:rFonts w:ascii="Times New Roman" w:eastAsia="Times New Roman" w:hAnsi="Times New Roman" w:cs="Times New Roman"/>
          <w:kern w:val="0"/>
          <w:sz w:val="24"/>
          <w14:ligatures w14:val="none"/>
        </w:rPr>
        <w:t>support</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staff</w:t>
      </w:r>
      <w:r w:rsidRPr="00F77686">
        <w:rPr>
          <w:rFonts w:ascii="Times New Roman" w:eastAsia="Times New Roman" w:hAnsi="Times New Roman" w:cs="Times New Roman"/>
          <w:spacing w:val="-2"/>
          <w:kern w:val="0"/>
          <w:sz w:val="24"/>
          <w14:ligatures w14:val="none"/>
        </w:rPr>
        <w:t xml:space="preserve"> </w:t>
      </w:r>
      <w:r w:rsidRPr="00F77686">
        <w:rPr>
          <w:rFonts w:ascii="Times New Roman" w:eastAsia="Times New Roman" w:hAnsi="Times New Roman" w:cs="Times New Roman"/>
          <w:kern w:val="0"/>
          <w:sz w:val="24"/>
          <w14:ligatures w14:val="none"/>
        </w:rPr>
        <w:t>will</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assist</w:t>
      </w:r>
      <w:r w:rsidRPr="00F77686">
        <w:rPr>
          <w:rFonts w:ascii="Times New Roman" w:eastAsia="Times New Roman" w:hAnsi="Times New Roman" w:cs="Times New Roman"/>
          <w:spacing w:val="-3"/>
          <w:kern w:val="0"/>
          <w:sz w:val="24"/>
          <w14:ligatures w14:val="none"/>
        </w:rPr>
        <w:t xml:space="preserve"> </w:t>
      </w:r>
      <w:r w:rsidRPr="00F77686">
        <w:rPr>
          <w:rFonts w:ascii="Times New Roman" w:eastAsia="Times New Roman" w:hAnsi="Times New Roman" w:cs="Times New Roman"/>
          <w:kern w:val="0"/>
          <w:sz w:val="24"/>
          <w14:ligatures w14:val="none"/>
        </w:rPr>
        <w:t>every compliance officer, dedicating another 1.</w:t>
      </w:r>
      <w:r w:rsidRPr="00F77686">
        <w:rPr>
          <w:rFonts w:ascii="Times New Roman" w:eastAsia="Times New Roman" w:hAnsi="Times New Roman" w:cs="Times New Roman"/>
          <w:kern w:val="0"/>
          <w:sz w:val="24"/>
          <w14:ligatures w14:val="none"/>
        </w:rPr>
        <w:t>1</w:t>
      </w:r>
      <w:r w:rsidRPr="00F77686">
        <w:rPr>
          <w:rFonts w:ascii="Times New Roman" w:eastAsia="Times New Roman" w:hAnsi="Times New Roman" w:cs="Times New Roman"/>
          <w:kern w:val="0"/>
          <w:sz w:val="24"/>
          <w14:ligatures w14:val="none"/>
        </w:rPr>
        <w:t xml:space="preserve"> hours each to complete the dispute and resolution process.</w:t>
      </w:r>
    </w:p>
    <w:p w:rsidR="00E94EC6" w:rsidRPr="00E94EC6" w:rsidP="00E94EC6" w14:paraId="5A544996" w14:textId="77777777">
      <w:pPr>
        <w:widowControl w:val="0"/>
        <w:autoSpaceDE w:val="0"/>
        <w:autoSpaceDN w:val="0"/>
        <w:spacing w:before="9"/>
        <w:rPr>
          <w:rFonts w:ascii="Times New Roman" w:eastAsia="Times New Roman" w:hAnsi="Times New Roman" w:cs="Times New Roman"/>
          <w:kern w:val="0"/>
          <w:sz w:val="20"/>
          <w:szCs w:val="24"/>
          <w14:ligatures w14:val="none"/>
        </w:rPr>
      </w:pPr>
    </w:p>
    <w:p w:rsidR="00E94EC6" w:rsidRPr="00E94EC6" w:rsidP="00E94EC6" w14:paraId="6E97EB76" w14:textId="77777777">
      <w:pPr>
        <w:widowControl w:val="0"/>
        <w:numPr>
          <w:ilvl w:val="2"/>
          <w:numId w:val="1"/>
        </w:numPr>
        <w:tabs>
          <w:tab w:val="left" w:pos="840"/>
        </w:tabs>
        <w:autoSpaceDE w:val="0"/>
        <w:autoSpaceDN w:val="0"/>
        <w:spacing w:before="1"/>
        <w:outlineLvl w:val="2"/>
        <w:rPr>
          <w:rFonts w:ascii="Times New Roman" w:eastAsia="Times New Roman" w:hAnsi="Times New Roman" w:cs="Times New Roman"/>
          <w:b/>
          <w:bCs/>
          <w:i/>
          <w:iCs/>
          <w:kern w:val="0"/>
          <w:sz w:val="24"/>
          <w:szCs w:val="24"/>
          <w14:ligatures w14:val="none"/>
        </w:rPr>
      </w:pPr>
      <w:r w:rsidRPr="00E94EC6">
        <w:rPr>
          <w:rFonts w:ascii="Times New Roman" w:eastAsia="Times New Roman" w:hAnsi="Times New Roman" w:cs="Times New Roman"/>
          <w:b/>
          <w:bCs/>
          <w:i/>
          <w:iCs/>
          <w:kern w:val="0"/>
          <w:sz w:val="24"/>
          <w:szCs w:val="24"/>
          <w14:ligatures w14:val="none"/>
        </w:rPr>
        <w:t>Annual</w:t>
      </w:r>
      <w:r w:rsidRPr="00E94EC6">
        <w:rPr>
          <w:rFonts w:ascii="Times New Roman" w:eastAsia="Times New Roman" w:hAnsi="Times New Roman" w:cs="Times New Roman"/>
          <w:b/>
          <w:bCs/>
          <w:i/>
          <w:iCs/>
          <w:spacing w:val="-3"/>
          <w:kern w:val="0"/>
          <w:sz w:val="24"/>
          <w:szCs w:val="24"/>
          <w14:ligatures w14:val="none"/>
        </w:rPr>
        <w:t xml:space="preserve"> </w:t>
      </w:r>
      <w:r w:rsidRPr="00E94EC6">
        <w:rPr>
          <w:rFonts w:ascii="Times New Roman" w:eastAsia="Times New Roman" w:hAnsi="Times New Roman" w:cs="Times New Roman"/>
          <w:b/>
          <w:bCs/>
          <w:i/>
          <w:iCs/>
          <w:kern w:val="0"/>
          <w:sz w:val="24"/>
          <w:szCs w:val="24"/>
          <w14:ligatures w14:val="none"/>
        </w:rPr>
        <w:t>Stakeholder</w:t>
      </w:r>
      <w:r w:rsidRPr="00E94EC6">
        <w:rPr>
          <w:rFonts w:ascii="Times New Roman" w:eastAsia="Times New Roman" w:hAnsi="Times New Roman" w:cs="Times New Roman"/>
          <w:b/>
          <w:bCs/>
          <w:i/>
          <w:iCs/>
          <w:spacing w:val="-5"/>
          <w:kern w:val="0"/>
          <w:sz w:val="24"/>
          <w:szCs w:val="24"/>
          <w14:ligatures w14:val="none"/>
        </w:rPr>
        <w:t xml:space="preserve"> </w:t>
      </w:r>
      <w:r w:rsidRPr="00E94EC6">
        <w:rPr>
          <w:rFonts w:ascii="Times New Roman" w:eastAsia="Times New Roman" w:hAnsi="Times New Roman" w:cs="Times New Roman"/>
          <w:b/>
          <w:bCs/>
          <w:i/>
          <w:iCs/>
          <w:spacing w:val="-2"/>
          <w:kern w:val="0"/>
          <w:sz w:val="24"/>
          <w:szCs w:val="24"/>
          <w14:ligatures w14:val="none"/>
        </w:rPr>
        <w:t>Survey</w:t>
      </w:r>
    </w:p>
    <w:p w:rsidR="00E94EC6" w:rsidRPr="00E94EC6" w:rsidP="00E94EC6" w14:paraId="547D0B27" w14:textId="5D17398C">
      <w:pPr>
        <w:widowControl w:val="0"/>
        <w:autoSpaceDE w:val="0"/>
        <w:autoSpaceDN w:val="0"/>
        <w:spacing w:before="120"/>
        <w:ind w:left="120" w:right="186"/>
        <w:rPr>
          <w:rFonts w:ascii="Times New Roman" w:eastAsia="Times New Roman" w:hAnsi="Times New Roman" w:cs="Times New Roman"/>
          <w:kern w:val="0"/>
          <w:sz w:val="24"/>
          <w:szCs w:val="24"/>
          <w14:ligatures w14:val="none"/>
        </w:rPr>
      </w:pPr>
      <w:r w:rsidRPr="00E94EC6">
        <w:rPr>
          <w:rFonts w:ascii="Times New Roman" w:eastAsia="Times New Roman" w:hAnsi="Times New Roman" w:cs="Times New Roman"/>
          <w:kern w:val="0"/>
          <w:sz w:val="24"/>
          <w:szCs w:val="24"/>
          <w14:ligatures w14:val="none"/>
        </w:rPr>
        <w:t>To</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increase</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consultation</w:t>
      </w:r>
      <w:r w:rsidRPr="00E94EC6">
        <w:rPr>
          <w:rFonts w:ascii="Times New Roman" w:eastAsia="Times New Roman" w:hAnsi="Times New Roman" w:cs="Times New Roman"/>
          <w:spacing w:val="-1"/>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with</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stakeholders,</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we have also implemented</w:t>
      </w:r>
      <w:r w:rsidRPr="00E94EC6">
        <w:rPr>
          <w:rFonts w:ascii="Times New Roman" w:eastAsia="Times New Roman" w:hAnsi="Times New Roman" w:cs="Times New Roman"/>
          <w:spacing w:val="-2"/>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an</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annual</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digital survey of reporting entities. This optional survey will solicit views on availability of data, frequency of collection, the clarity of instructions and recordkeeping, disclosure, or reporting format (if any), and on the data elements to be recorded, disclosed, or reported. The population of active reporting entities will be divided into three groups and each group will be sent a different questionnaire consisting of five survey questions. To administer the survey, an email with a link to the web-based survey will be emailed to all AMs and GPOs, which have already provided contact information to CMS as part of the registration and recertification process.</w:t>
      </w:r>
      <w:r>
        <w:rPr>
          <w:rFonts w:ascii="Times New Roman" w:eastAsia="Times New Roman" w:hAnsi="Times New Roman" w:cs="Times New Roman"/>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Covered</w:t>
      </w:r>
      <w:r w:rsidRPr="00E94EC6">
        <w:rPr>
          <w:rFonts w:ascii="Times New Roman" w:eastAsia="Times New Roman" w:hAnsi="Times New Roman" w:cs="Times New Roman"/>
          <w:spacing w:val="-5"/>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recipients</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will</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be</w:t>
      </w:r>
      <w:r w:rsidRPr="00E94EC6">
        <w:rPr>
          <w:rFonts w:ascii="Times New Roman" w:eastAsia="Times New Roman" w:hAnsi="Times New Roman" w:cs="Times New Roman"/>
          <w:spacing w:val="-5"/>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excluded</w:t>
      </w:r>
      <w:r w:rsidRPr="00E94EC6">
        <w:rPr>
          <w:rFonts w:ascii="Times New Roman" w:eastAsia="Times New Roman" w:hAnsi="Times New Roman" w:cs="Times New Roman"/>
          <w:spacing w:val="-2"/>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from</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being</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surveyed</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since</w:t>
      </w:r>
      <w:r w:rsidRPr="00E94EC6">
        <w:rPr>
          <w:rFonts w:ascii="Times New Roman" w:eastAsia="Times New Roman" w:hAnsi="Times New Roman" w:cs="Times New Roman"/>
          <w:spacing w:val="-5"/>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their</w:t>
      </w:r>
      <w:r w:rsidRPr="00E94EC6">
        <w:rPr>
          <w:rFonts w:ascii="Times New Roman" w:eastAsia="Times New Roman" w:hAnsi="Times New Roman" w:cs="Times New Roman"/>
          <w:spacing w:val="-5"/>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participation</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in</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the</w:t>
      </w:r>
      <w:r w:rsidRPr="00E94EC6">
        <w:rPr>
          <w:rFonts w:ascii="Times New Roman" w:eastAsia="Times New Roman" w:hAnsi="Times New Roman" w:cs="Times New Roman"/>
          <w:spacing w:val="-5"/>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 xml:space="preserve">program is voluntary and would require a separate survey. </w:t>
      </w:r>
    </w:p>
    <w:p w:rsidR="00E94EC6" w:rsidRPr="00E94EC6" w:rsidP="00E94EC6" w14:paraId="5C21B354" w14:textId="77777777">
      <w:pPr>
        <w:widowControl w:val="0"/>
        <w:autoSpaceDE w:val="0"/>
        <w:autoSpaceDN w:val="0"/>
        <w:spacing w:before="240"/>
        <w:ind w:left="120"/>
        <w:rPr>
          <w:rFonts w:ascii="Times New Roman" w:eastAsia="Times New Roman" w:hAnsi="Times New Roman" w:cs="Times New Roman"/>
          <w:i/>
          <w:kern w:val="0"/>
          <w:sz w:val="24"/>
          <w14:ligatures w14:val="none"/>
        </w:rPr>
      </w:pPr>
      <w:r w:rsidRPr="00E94EC6">
        <w:rPr>
          <w:rFonts w:ascii="Times New Roman" w:eastAsia="Times New Roman" w:hAnsi="Times New Roman" w:cs="Times New Roman"/>
          <w:i/>
          <w:kern w:val="0"/>
          <w:sz w:val="24"/>
          <w14:ligatures w14:val="none"/>
        </w:rPr>
        <w:t>Estimation</w:t>
      </w:r>
      <w:r w:rsidRPr="00E94EC6">
        <w:rPr>
          <w:rFonts w:ascii="Times New Roman" w:eastAsia="Times New Roman" w:hAnsi="Times New Roman" w:cs="Times New Roman"/>
          <w:i/>
          <w:spacing w:val="-3"/>
          <w:kern w:val="0"/>
          <w:sz w:val="24"/>
          <w14:ligatures w14:val="none"/>
        </w:rPr>
        <w:t xml:space="preserve"> </w:t>
      </w:r>
      <w:r w:rsidRPr="00E94EC6">
        <w:rPr>
          <w:rFonts w:ascii="Times New Roman" w:eastAsia="Times New Roman" w:hAnsi="Times New Roman" w:cs="Times New Roman"/>
          <w:i/>
          <w:spacing w:val="-2"/>
          <w:kern w:val="0"/>
          <w:sz w:val="24"/>
          <w14:ligatures w14:val="none"/>
        </w:rPr>
        <w:t>Assumptions</w:t>
      </w:r>
    </w:p>
    <w:p w:rsidR="00E94EC6" w:rsidRPr="00E94EC6" w:rsidP="00E94EC6" w14:paraId="13E98764" w14:textId="77777777">
      <w:pPr>
        <w:widowControl w:val="0"/>
        <w:numPr>
          <w:ilvl w:val="0"/>
          <w:numId w:val="8"/>
        </w:numPr>
        <w:tabs>
          <w:tab w:val="left" w:pos="839"/>
          <w:tab w:val="left" w:pos="840"/>
        </w:tabs>
        <w:autoSpaceDE w:val="0"/>
        <w:autoSpaceDN w:val="0"/>
        <w:spacing w:before="2"/>
        <w:rPr>
          <w:rFonts w:ascii="Times New Roman" w:eastAsia="Times New Roman" w:hAnsi="Times New Roman" w:cs="Times New Roman"/>
          <w:kern w:val="0"/>
          <w:sz w:val="24"/>
          <w14:ligatures w14:val="none"/>
        </w:rPr>
      </w:pPr>
      <w:r w:rsidRPr="00E94EC6">
        <w:rPr>
          <w:rFonts w:ascii="Times New Roman" w:eastAsia="Times New Roman" w:hAnsi="Times New Roman" w:cs="Times New Roman"/>
          <w:kern w:val="0"/>
          <w:sz w:val="24"/>
          <w14:ligatures w14:val="none"/>
        </w:rPr>
        <w:t>10%</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of</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the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entities</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that</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receive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the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survey</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will</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spacing w:val="-2"/>
          <w:kern w:val="0"/>
          <w:sz w:val="24"/>
          <w14:ligatures w14:val="none"/>
        </w:rPr>
        <w:t>respond.</w:t>
      </w:r>
    </w:p>
    <w:p w:rsidR="00E94EC6" w:rsidRPr="00E94EC6" w:rsidP="00E94EC6" w14:paraId="00FBD40F" w14:textId="77777777">
      <w:pPr>
        <w:widowControl w:val="0"/>
        <w:numPr>
          <w:ilvl w:val="0"/>
          <w:numId w:val="8"/>
        </w:numPr>
        <w:tabs>
          <w:tab w:val="left" w:pos="839"/>
          <w:tab w:val="left" w:pos="840"/>
        </w:tabs>
        <w:autoSpaceDE w:val="0"/>
        <w:autoSpaceDN w:val="0"/>
        <w:spacing w:before="239"/>
        <w:rPr>
          <w:rFonts w:ascii="Times New Roman" w:eastAsia="Times New Roman" w:hAnsi="Times New Roman" w:cs="Times New Roman"/>
          <w:kern w:val="0"/>
          <w:sz w:val="24"/>
          <w14:ligatures w14:val="none"/>
        </w:rPr>
      </w:pPr>
      <w:r w:rsidRPr="00E94EC6">
        <w:rPr>
          <w:rFonts w:ascii="Times New Roman" w:eastAsia="Times New Roman" w:hAnsi="Times New Roman" w:cs="Times New Roman"/>
          <w:kern w:val="0"/>
          <w:sz w:val="24"/>
          <w14:ligatures w14:val="none"/>
        </w:rPr>
        <w:t>Covered</w:t>
      </w:r>
      <w:r w:rsidRPr="00E94EC6">
        <w:rPr>
          <w:rFonts w:ascii="Times New Roman" w:eastAsia="Times New Roman" w:hAnsi="Times New Roman" w:cs="Times New Roman"/>
          <w:spacing w:val="-5"/>
          <w:kern w:val="0"/>
          <w:sz w:val="24"/>
          <w14:ligatures w14:val="none"/>
        </w:rPr>
        <w:t xml:space="preserve"> </w:t>
      </w:r>
      <w:r w:rsidRPr="00E94EC6">
        <w:rPr>
          <w:rFonts w:ascii="Times New Roman" w:eastAsia="Times New Roman" w:hAnsi="Times New Roman" w:cs="Times New Roman"/>
          <w:kern w:val="0"/>
          <w:sz w:val="24"/>
          <w14:ligatures w14:val="none"/>
        </w:rPr>
        <w:t>recipients</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will</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not</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kern w:val="0"/>
          <w:sz w:val="24"/>
          <w14:ligatures w14:val="none"/>
        </w:rPr>
        <w:t>be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included</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as</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participants</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in</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this</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annual</w:t>
      </w:r>
      <w:r w:rsidRPr="00E94EC6">
        <w:rPr>
          <w:rFonts w:ascii="Times New Roman" w:eastAsia="Times New Roman" w:hAnsi="Times New Roman" w:cs="Times New Roman"/>
          <w:spacing w:val="-1"/>
          <w:kern w:val="0"/>
          <w:sz w:val="24"/>
          <w14:ligatures w14:val="none"/>
        </w:rPr>
        <w:t xml:space="preserve"> </w:t>
      </w:r>
      <w:r w:rsidRPr="00E94EC6">
        <w:rPr>
          <w:rFonts w:ascii="Times New Roman" w:eastAsia="Times New Roman" w:hAnsi="Times New Roman" w:cs="Times New Roman"/>
          <w:spacing w:val="-2"/>
          <w:kern w:val="0"/>
          <w:sz w:val="24"/>
          <w14:ligatures w14:val="none"/>
        </w:rPr>
        <w:t>survey.</w:t>
      </w:r>
    </w:p>
    <w:p w:rsidR="00E94EC6" w:rsidRPr="00E94EC6" w:rsidP="00E94EC6" w14:paraId="5802F6EC" w14:textId="77777777">
      <w:pPr>
        <w:widowControl w:val="0"/>
        <w:numPr>
          <w:ilvl w:val="0"/>
          <w:numId w:val="8"/>
        </w:numPr>
        <w:tabs>
          <w:tab w:val="left" w:pos="839"/>
          <w:tab w:val="left" w:pos="840"/>
        </w:tabs>
        <w:autoSpaceDE w:val="0"/>
        <w:autoSpaceDN w:val="0"/>
        <w:spacing w:before="238"/>
        <w:ind w:right="794"/>
        <w:rPr>
          <w:rFonts w:ascii="Times New Roman" w:eastAsia="Times New Roman" w:hAnsi="Times New Roman" w:cs="Times New Roman"/>
          <w:kern w:val="0"/>
          <w:sz w:val="24"/>
          <w14:ligatures w14:val="none"/>
        </w:rPr>
      </w:pPr>
      <w:r w:rsidRPr="00E94EC6">
        <w:rPr>
          <w:rFonts w:ascii="Times New Roman" w:eastAsia="Times New Roman" w:hAnsi="Times New Roman" w:cs="Times New Roman"/>
          <w:kern w:val="0"/>
          <w:sz w:val="24"/>
          <w14:ligatures w14:val="none"/>
        </w:rPr>
        <w:t>It</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will</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take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a</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Compliance</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Officer</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5</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minutes</w:t>
      </w:r>
      <w:r w:rsidRPr="00E94EC6">
        <w:rPr>
          <w:rFonts w:ascii="Times New Roman" w:eastAsia="Times New Roman" w:hAnsi="Times New Roman" w:cs="Times New Roman"/>
          <w:spacing w:val="-2"/>
          <w:kern w:val="0"/>
          <w:sz w:val="24"/>
          <w14:ligatures w14:val="none"/>
        </w:rPr>
        <w:t xml:space="preserve"> </w:t>
      </w:r>
      <w:r w:rsidRPr="00E94EC6">
        <w:rPr>
          <w:rFonts w:ascii="Times New Roman" w:eastAsia="Times New Roman" w:hAnsi="Times New Roman" w:cs="Times New Roman"/>
          <w:kern w:val="0"/>
          <w:sz w:val="24"/>
          <w14:ligatures w14:val="none"/>
        </w:rPr>
        <w:t>(or</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0.0833</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hours)</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to</w:t>
      </w:r>
      <w:r w:rsidRPr="00E94EC6">
        <w:rPr>
          <w:rFonts w:ascii="Times New Roman" w:eastAsia="Times New Roman" w:hAnsi="Times New Roman" w:cs="Times New Roman"/>
          <w:spacing w:val="-3"/>
          <w:kern w:val="0"/>
          <w:sz w:val="24"/>
          <w14:ligatures w14:val="none"/>
        </w:rPr>
        <w:t xml:space="preserve"> </w:t>
      </w:r>
      <w:r w:rsidRPr="00E94EC6">
        <w:rPr>
          <w:rFonts w:ascii="Times New Roman" w:eastAsia="Times New Roman" w:hAnsi="Times New Roman" w:cs="Times New Roman"/>
          <w:kern w:val="0"/>
          <w:sz w:val="24"/>
          <w14:ligatures w14:val="none"/>
        </w:rPr>
        <w:t>complete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the</w:t>
      </w:r>
      <w:r w:rsidRPr="00E94EC6">
        <w:rPr>
          <w:rFonts w:ascii="Times New Roman" w:eastAsia="Times New Roman" w:hAnsi="Times New Roman" w:cs="Times New Roman"/>
          <w:spacing w:val="-4"/>
          <w:kern w:val="0"/>
          <w:sz w:val="24"/>
          <w14:ligatures w14:val="none"/>
        </w:rPr>
        <w:t xml:space="preserve"> </w:t>
      </w:r>
      <w:r w:rsidRPr="00E94EC6">
        <w:rPr>
          <w:rFonts w:ascii="Times New Roman" w:eastAsia="Times New Roman" w:hAnsi="Times New Roman" w:cs="Times New Roman"/>
          <w:kern w:val="0"/>
          <w:sz w:val="24"/>
          <w14:ligatures w14:val="none"/>
        </w:rPr>
        <w:t>five- question survey.</w:t>
      </w:r>
    </w:p>
    <w:p w:rsidR="00E94EC6" w:rsidRPr="00E94EC6" w:rsidP="00E94EC6" w14:paraId="3EA97DE5" w14:textId="77777777">
      <w:pPr>
        <w:pStyle w:val="ListParagraph"/>
        <w:widowControl w:val="0"/>
        <w:numPr>
          <w:ilvl w:val="0"/>
          <w:numId w:val="8"/>
        </w:numPr>
        <w:tabs>
          <w:tab w:val="left" w:pos="839"/>
          <w:tab w:val="left" w:pos="840"/>
        </w:tabs>
        <w:autoSpaceDE w:val="0"/>
        <w:autoSpaceDN w:val="0"/>
        <w:spacing w:before="78"/>
        <w:ind w:right="804"/>
        <w:contextualSpacing w:val="0"/>
        <w:rPr>
          <w:rFonts w:ascii="Times New Roman" w:hAnsi="Times New Roman" w:cs="Times New Roman"/>
          <w:sz w:val="24"/>
        </w:rPr>
      </w:pPr>
      <w:r w:rsidRPr="00E94EC6">
        <w:rPr>
          <w:rFonts w:ascii="Times New Roman" w:hAnsi="Times New Roman" w:cs="Times New Roman"/>
          <w:sz w:val="24"/>
        </w:rPr>
        <w:t>The</w:t>
      </w:r>
      <w:r w:rsidRPr="00E94EC6">
        <w:rPr>
          <w:rFonts w:ascii="Times New Roman" w:hAnsi="Times New Roman" w:cs="Times New Roman"/>
          <w:spacing w:val="-4"/>
          <w:sz w:val="24"/>
        </w:rPr>
        <w:t xml:space="preserve"> </w:t>
      </w:r>
      <w:r w:rsidRPr="00E94EC6">
        <w:rPr>
          <w:rFonts w:ascii="Times New Roman" w:hAnsi="Times New Roman" w:cs="Times New Roman"/>
          <w:sz w:val="24"/>
        </w:rPr>
        <w:t>hourly</w:t>
      </w:r>
      <w:r w:rsidRPr="00E94EC6">
        <w:rPr>
          <w:rFonts w:ascii="Times New Roman" w:hAnsi="Times New Roman" w:cs="Times New Roman"/>
          <w:spacing w:val="-3"/>
          <w:sz w:val="24"/>
        </w:rPr>
        <w:t xml:space="preserve"> </w:t>
      </w:r>
      <w:r w:rsidRPr="00E94EC6">
        <w:rPr>
          <w:rFonts w:ascii="Times New Roman" w:hAnsi="Times New Roman" w:cs="Times New Roman"/>
          <w:sz w:val="24"/>
        </w:rPr>
        <w:t>wage</w:t>
      </w:r>
      <w:r w:rsidRPr="00E94EC6">
        <w:rPr>
          <w:rFonts w:ascii="Times New Roman" w:hAnsi="Times New Roman" w:cs="Times New Roman"/>
          <w:spacing w:val="-4"/>
          <w:sz w:val="24"/>
        </w:rPr>
        <w:t xml:space="preserve"> </w:t>
      </w:r>
      <w:r w:rsidRPr="00E94EC6">
        <w:rPr>
          <w:rFonts w:ascii="Times New Roman" w:hAnsi="Times New Roman" w:cs="Times New Roman"/>
          <w:sz w:val="24"/>
        </w:rPr>
        <w:t>rate</w:t>
      </w:r>
      <w:r w:rsidRPr="00E94EC6">
        <w:rPr>
          <w:rFonts w:ascii="Times New Roman" w:hAnsi="Times New Roman" w:cs="Times New Roman"/>
          <w:spacing w:val="-4"/>
          <w:sz w:val="24"/>
        </w:rPr>
        <w:t xml:space="preserve"> </w:t>
      </w:r>
      <w:r w:rsidRPr="00E94EC6">
        <w:rPr>
          <w:rFonts w:ascii="Times New Roman" w:hAnsi="Times New Roman" w:cs="Times New Roman"/>
          <w:sz w:val="24"/>
        </w:rPr>
        <w:t>of</w:t>
      </w:r>
      <w:r w:rsidRPr="00E94EC6">
        <w:rPr>
          <w:rFonts w:ascii="Times New Roman" w:hAnsi="Times New Roman" w:cs="Times New Roman"/>
          <w:spacing w:val="-4"/>
          <w:sz w:val="24"/>
        </w:rPr>
        <w:t xml:space="preserve"> </w:t>
      </w:r>
      <w:r w:rsidRPr="00E94EC6">
        <w:rPr>
          <w:rFonts w:ascii="Times New Roman" w:hAnsi="Times New Roman" w:cs="Times New Roman"/>
          <w:sz w:val="24"/>
        </w:rPr>
        <w:t>the</w:t>
      </w:r>
      <w:r w:rsidRPr="00E94EC6">
        <w:rPr>
          <w:rFonts w:ascii="Times New Roman" w:hAnsi="Times New Roman" w:cs="Times New Roman"/>
          <w:spacing w:val="-4"/>
          <w:sz w:val="24"/>
        </w:rPr>
        <w:t xml:space="preserve"> </w:t>
      </w:r>
      <w:r w:rsidRPr="00E94EC6">
        <w:rPr>
          <w:rFonts w:ascii="Times New Roman" w:hAnsi="Times New Roman" w:cs="Times New Roman"/>
          <w:sz w:val="24"/>
        </w:rPr>
        <w:t>survey</w:t>
      </w:r>
      <w:r w:rsidRPr="00E94EC6">
        <w:rPr>
          <w:rFonts w:ascii="Times New Roman" w:hAnsi="Times New Roman" w:cs="Times New Roman"/>
          <w:spacing w:val="-3"/>
          <w:sz w:val="24"/>
        </w:rPr>
        <w:t xml:space="preserve"> </w:t>
      </w:r>
      <w:r w:rsidRPr="00E94EC6">
        <w:rPr>
          <w:rFonts w:ascii="Times New Roman" w:hAnsi="Times New Roman" w:cs="Times New Roman"/>
          <w:sz w:val="24"/>
        </w:rPr>
        <w:t>respondent</w:t>
      </w:r>
      <w:r w:rsidRPr="00E94EC6">
        <w:rPr>
          <w:rFonts w:ascii="Times New Roman" w:hAnsi="Times New Roman" w:cs="Times New Roman"/>
          <w:spacing w:val="-3"/>
          <w:sz w:val="24"/>
        </w:rPr>
        <w:t xml:space="preserve"> </w:t>
      </w:r>
      <w:r w:rsidRPr="00E94EC6">
        <w:rPr>
          <w:rFonts w:ascii="Times New Roman" w:hAnsi="Times New Roman" w:cs="Times New Roman"/>
          <w:sz w:val="24"/>
        </w:rPr>
        <w:t>is</w:t>
      </w:r>
      <w:r w:rsidRPr="00E94EC6">
        <w:rPr>
          <w:rFonts w:ascii="Times New Roman" w:hAnsi="Times New Roman" w:cs="Times New Roman"/>
          <w:spacing w:val="-4"/>
          <w:sz w:val="24"/>
        </w:rPr>
        <w:t xml:space="preserve"> </w:t>
      </w:r>
      <w:r w:rsidRPr="00E94EC6">
        <w:rPr>
          <w:rFonts w:ascii="Times New Roman" w:hAnsi="Times New Roman" w:cs="Times New Roman"/>
          <w:sz w:val="24"/>
        </w:rPr>
        <w:t>doubled</w:t>
      </w:r>
      <w:r w:rsidRPr="00E94EC6">
        <w:rPr>
          <w:rFonts w:ascii="Times New Roman" w:hAnsi="Times New Roman" w:cs="Times New Roman"/>
          <w:spacing w:val="-3"/>
          <w:sz w:val="24"/>
        </w:rPr>
        <w:t xml:space="preserve"> </w:t>
      </w:r>
      <w:r w:rsidRPr="00E94EC6">
        <w:rPr>
          <w:rFonts w:ascii="Times New Roman" w:hAnsi="Times New Roman" w:cs="Times New Roman"/>
          <w:sz w:val="24"/>
        </w:rPr>
        <w:t>to</w:t>
      </w:r>
      <w:r w:rsidRPr="00E94EC6">
        <w:rPr>
          <w:rFonts w:ascii="Times New Roman" w:hAnsi="Times New Roman" w:cs="Times New Roman"/>
          <w:spacing w:val="-3"/>
          <w:sz w:val="24"/>
        </w:rPr>
        <w:t xml:space="preserve"> </w:t>
      </w:r>
      <w:r w:rsidRPr="00E94EC6">
        <w:rPr>
          <w:rFonts w:ascii="Times New Roman" w:hAnsi="Times New Roman" w:cs="Times New Roman"/>
          <w:sz w:val="24"/>
        </w:rPr>
        <w:t>account</w:t>
      </w:r>
      <w:r w:rsidRPr="00E94EC6">
        <w:rPr>
          <w:rFonts w:ascii="Times New Roman" w:hAnsi="Times New Roman" w:cs="Times New Roman"/>
          <w:spacing w:val="-3"/>
          <w:sz w:val="24"/>
        </w:rPr>
        <w:t xml:space="preserve"> </w:t>
      </w:r>
      <w:r w:rsidRPr="00E94EC6">
        <w:rPr>
          <w:rFonts w:ascii="Times New Roman" w:hAnsi="Times New Roman" w:cs="Times New Roman"/>
          <w:sz w:val="24"/>
        </w:rPr>
        <w:t>for</w:t>
      </w:r>
      <w:r w:rsidRPr="00E94EC6">
        <w:rPr>
          <w:rFonts w:ascii="Times New Roman" w:hAnsi="Times New Roman" w:cs="Times New Roman"/>
          <w:spacing w:val="-4"/>
          <w:sz w:val="24"/>
        </w:rPr>
        <w:t xml:space="preserve"> </w:t>
      </w:r>
      <w:r w:rsidRPr="00E94EC6">
        <w:rPr>
          <w:rFonts w:ascii="Times New Roman" w:hAnsi="Times New Roman" w:cs="Times New Roman"/>
          <w:sz w:val="24"/>
        </w:rPr>
        <w:t>fringe</w:t>
      </w:r>
      <w:r w:rsidRPr="00E94EC6">
        <w:rPr>
          <w:rFonts w:ascii="Times New Roman" w:hAnsi="Times New Roman" w:cs="Times New Roman"/>
          <w:spacing w:val="-4"/>
          <w:sz w:val="24"/>
        </w:rPr>
        <w:t xml:space="preserve"> </w:t>
      </w:r>
      <w:r w:rsidRPr="00E94EC6">
        <w:rPr>
          <w:rFonts w:ascii="Times New Roman" w:hAnsi="Times New Roman" w:cs="Times New Roman"/>
          <w:sz w:val="24"/>
        </w:rPr>
        <w:t xml:space="preserve">and </w:t>
      </w:r>
      <w:r w:rsidRPr="00E94EC6">
        <w:rPr>
          <w:rFonts w:ascii="Times New Roman" w:hAnsi="Times New Roman" w:cs="Times New Roman"/>
          <w:spacing w:val="-2"/>
          <w:sz w:val="24"/>
        </w:rPr>
        <w:t>overhead.</w:t>
      </w:r>
    </w:p>
    <w:p w:rsidR="00E94EC6" w:rsidRPr="007A7AD4" w:rsidP="00E94EC6" w14:paraId="074F9F20" w14:textId="77777777">
      <w:pPr>
        <w:pStyle w:val="BodyText"/>
        <w:rPr>
          <w:rFonts w:ascii="Times New Roman" w:hAnsi="Times New Roman" w:cs="Times New Roman"/>
          <w:sz w:val="24"/>
          <w:szCs w:val="24"/>
        </w:rPr>
      </w:pPr>
    </w:p>
    <w:p w:rsidR="00E94EC6" w:rsidRPr="00EC4ED9" w:rsidP="00E94EC6" w14:paraId="14983571" w14:textId="77777777">
      <w:pPr>
        <w:spacing w:before="237"/>
        <w:ind w:left="120"/>
        <w:rPr>
          <w:rFonts w:ascii="Times New Roman" w:hAnsi="Times New Roman" w:cs="Times New Roman"/>
          <w:i/>
          <w:sz w:val="24"/>
          <w:szCs w:val="24"/>
        </w:rPr>
      </w:pPr>
      <w:r w:rsidRPr="00EC4ED9">
        <w:rPr>
          <w:rFonts w:ascii="Times New Roman" w:hAnsi="Times New Roman" w:cs="Times New Roman"/>
          <w:i/>
          <w:spacing w:val="-2"/>
          <w:sz w:val="24"/>
          <w:szCs w:val="24"/>
        </w:rPr>
        <w:t>Estimates</w:t>
      </w:r>
    </w:p>
    <w:p w:rsidR="00E94EC6" w:rsidRPr="007A7AD4" w:rsidP="00E94EC6" w14:paraId="2E46E6FA" w14:textId="43B2D067">
      <w:pPr>
        <w:pStyle w:val="BodyText"/>
        <w:ind w:left="120" w:right="126"/>
        <w:rPr>
          <w:rFonts w:ascii="Times New Roman" w:hAnsi="Times New Roman" w:cs="Times New Roman"/>
          <w:sz w:val="24"/>
          <w:szCs w:val="24"/>
        </w:rPr>
      </w:pPr>
      <w:r w:rsidRPr="00EC4ED9">
        <w:rPr>
          <w:rFonts w:ascii="Times New Roman" w:hAnsi="Times New Roman" w:cs="Times New Roman"/>
          <w:sz w:val="24"/>
          <w:szCs w:val="24"/>
        </w:rPr>
        <w:t xml:space="preserve">We calculate the estimated burden as the total number of reporting entities (AMs + GPOs = </w:t>
      </w:r>
      <w:r w:rsidRPr="00EC4ED9" w:rsidR="00F12F6A">
        <w:rPr>
          <w:rFonts w:ascii="Times New Roman" w:hAnsi="Times New Roman" w:cs="Times New Roman"/>
          <w:sz w:val="24"/>
          <w:szCs w:val="24"/>
        </w:rPr>
        <w:t>1,788</w:t>
      </w:r>
      <w:r w:rsidRPr="00EC4ED9">
        <w:rPr>
          <w:rFonts w:ascii="Times New Roman" w:hAnsi="Times New Roman" w:cs="Times New Roman"/>
          <w:sz w:val="24"/>
          <w:szCs w:val="24"/>
        </w:rPr>
        <w:t xml:space="preserve">) x the survey response rate (10%) x the number of hours per respondent (5 minutes ÷ 60 = 0.0833 hours). The result is </w:t>
      </w:r>
      <w:r w:rsidRPr="00EC4ED9" w:rsidR="00EC4ED9">
        <w:rPr>
          <w:rFonts w:ascii="Times New Roman" w:hAnsi="Times New Roman" w:cs="Times New Roman"/>
          <w:sz w:val="24"/>
          <w:szCs w:val="24"/>
        </w:rPr>
        <w:t>15</w:t>
      </w:r>
      <w:r w:rsidRPr="00EC4ED9">
        <w:rPr>
          <w:rFonts w:ascii="Times New Roman" w:hAnsi="Times New Roman" w:cs="Times New Roman"/>
          <w:sz w:val="24"/>
          <w:szCs w:val="24"/>
        </w:rPr>
        <w:t xml:space="preserve"> hours per year. To convert the hours to a cost basis, the burden is multiplied</w:t>
      </w:r>
      <w:r w:rsidRPr="00EC4ED9">
        <w:rPr>
          <w:rFonts w:ascii="Times New Roman" w:hAnsi="Times New Roman" w:cs="Times New Roman"/>
          <w:spacing w:val="-3"/>
          <w:sz w:val="24"/>
          <w:szCs w:val="24"/>
        </w:rPr>
        <w:t xml:space="preserve"> </w:t>
      </w:r>
      <w:r w:rsidRPr="00EC4ED9">
        <w:rPr>
          <w:rFonts w:ascii="Times New Roman" w:hAnsi="Times New Roman" w:cs="Times New Roman"/>
          <w:sz w:val="24"/>
          <w:szCs w:val="24"/>
        </w:rPr>
        <w:t>by</w:t>
      </w:r>
      <w:r w:rsidRPr="00EC4ED9">
        <w:rPr>
          <w:rFonts w:ascii="Times New Roman" w:hAnsi="Times New Roman" w:cs="Times New Roman"/>
          <w:spacing w:val="-3"/>
          <w:sz w:val="24"/>
          <w:szCs w:val="24"/>
        </w:rPr>
        <w:t xml:space="preserve"> </w:t>
      </w:r>
      <w:r w:rsidRPr="00EC4ED9">
        <w:rPr>
          <w:rFonts w:ascii="Times New Roman" w:hAnsi="Times New Roman" w:cs="Times New Roman"/>
          <w:sz w:val="24"/>
          <w:szCs w:val="24"/>
        </w:rPr>
        <w:t>the</w:t>
      </w:r>
      <w:r w:rsidRPr="00EC4ED9">
        <w:rPr>
          <w:rFonts w:ascii="Times New Roman" w:hAnsi="Times New Roman" w:cs="Times New Roman"/>
          <w:spacing w:val="-4"/>
          <w:sz w:val="24"/>
          <w:szCs w:val="24"/>
        </w:rPr>
        <w:t xml:space="preserve"> </w:t>
      </w:r>
      <w:r w:rsidRPr="00EC4ED9">
        <w:rPr>
          <w:rFonts w:ascii="Times New Roman" w:hAnsi="Times New Roman" w:cs="Times New Roman"/>
          <w:sz w:val="24"/>
          <w:szCs w:val="24"/>
        </w:rPr>
        <w:t>hourly</w:t>
      </w:r>
      <w:r w:rsidRPr="00EC4ED9">
        <w:rPr>
          <w:rFonts w:ascii="Times New Roman" w:hAnsi="Times New Roman" w:cs="Times New Roman"/>
          <w:spacing w:val="-3"/>
          <w:sz w:val="24"/>
          <w:szCs w:val="24"/>
        </w:rPr>
        <w:t xml:space="preserve"> </w:t>
      </w:r>
      <w:r w:rsidRPr="00EC4ED9">
        <w:rPr>
          <w:rFonts w:ascii="Times New Roman" w:hAnsi="Times New Roman" w:cs="Times New Roman"/>
          <w:sz w:val="24"/>
          <w:szCs w:val="24"/>
        </w:rPr>
        <w:t>labor</w:t>
      </w:r>
      <w:r w:rsidRPr="00EC4ED9">
        <w:rPr>
          <w:rFonts w:ascii="Times New Roman" w:hAnsi="Times New Roman" w:cs="Times New Roman"/>
          <w:spacing w:val="-4"/>
          <w:sz w:val="24"/>
          <w:szCs w:val="24"/>
        </w:rPr>
        <w:t xml:space="preserve"> </w:t>
      </w:r>
      <w:r w:rsidRPr="00EC4ED9">
        <w:rPr>
          <w:rFonts w:ascii="Times New Roman" w:hAnsi="Times New Roman" w:cs="Times New Roman"/>
          <w:sz w:val="24"/>
          <w:szCs w:val="24"/>
        </w:rPr>
        <w:t>rate</w:t>
      </w:r>
      <w:r w:rsidRPr="00EC4ED9">
        <w:rPr>
          <w:rFonts w:ascii="Times New Roman" w:hAnsi="Times New Roman" w:cs="Times New Roman"/>
          <w:spacing w:val="-4"/>
          <w:sz w:val="24"/>
          <w:szCs w:val="24"/>
        </w:rPr>
        <w:t xml:space="preserve"> </w:t>
      </w:r>
      <w:r w:rsidRPr="00EC4ED9">
        <w:rPr>
          <w:rFonts w:ascii="Times New Roman" w:hAnsi="Times New Roman" w:cs="Times New Roman"/>
          <w:sz w:val="24"/>
          <w:szCs w:val="24"/>
        </w:rPr>
        <w:t>of</w:t>
      </w:r>
      <w:r w:rsidRPr="00EC4ED9">
        <w:rPr>
          <w:rFonts w:ascii="Times New Roman" w:hAnsi="Times New Roman" w:cs="Times New Roman"/>
          <w:spacing w:val="-4"/>
          <w:sz w:val="24"/>
          <w:szCs w:val="24"/>
        </w:rPr>
        <w:t xml:space="preserve"> </w:t>
      </w:r>
      <w:r w:rsidRPr="00EC4ED9">
        <w:rPr>
          <w:rFonts w:ascii="Times New Roman" w:hAnsi="Times New Roman" w:cs="Times New Roman"/>
          <w:sz w:val="24"/>
          <w:szCs w:val="24"/>
        </w:rPr>
        <w:t>the</w:t>
      </w:r>
      <w:r w:rsidRPr="00EC4ED9">
        <w:rPr>
          <w:rFonts w:ascii="Times New Roman" w:hAnsi="Times New Roman" w:cs="Times New Roman"/>
          <w:spacing w:val="-4"/>
          <w:sz w:val="24"/>
          <w:szCs w:val="24"/>
        </w:rPr>
        <w:t xml:space="preserve"> </w:t>
      </w:r>
      <w:r w:rsidRPr="00EC4ED9" w:rsidR="00EC4ED9">
        <w:rPr>
          <w:rFonts w:ascii="Times New Roman" w:hAnsi="Times New Roman" w:cs="Times New Roman"/>
          <w:spacing w:val="-4"/>
          <w:sz w:val="24"/>
          <w:szCs w:val="24"/>
        </w:rPr>
        <w:t xml:space="preserve">compliance officer </w:t>
      </w:r>
      <w:r w:rsidRPr="00EC4ED9">
        <w:rPr>
          <w:rFonts w:ascii="Times New Roman" w:hAnsi="Times New Roman" w:cs="Times New Roman"/>
          <w:sz w:val="24"/>
          <w:szCs w:val="24"/>
        </w:rPr>
        <w:t>respondent</w:t>
      </w:r>
      <w:r w:rsidRPr="00EC4ED9">
        <w:rPr>
          <w:rFonts w:ascii="Times New Roman" w:hAnsi="Times New Roman" w:cs="Times New Roman"/>
          <w:spacing w:val="-1"/>
          <w:sz w:val="24"/>
          <w:szCs w:val="24"/>
        </w:rPr>
        <w:t xml:space="preserve"> </w:t>
      </w:r>
      <w:r w:rsidRPr="00EC4ED9">
        <w:rPr>
          <w:rFonts w:ascii="Times New Roman" w:hAnsi="Times New Roman" w:cs="Times New Roman"/>
          <w:sz w:val="24"/>
          <w:szCs w:val="24"/>
        </w:rPr>
        <w:t>($7</w:t>
      </w:r>
      <w:r w:rsidRPr="00EC4ED9" w:rsidR="00EC4ED9">
        <w:rPr>
          <w:rFonts w:ascii="Times New Roman" w:hAnsi="Times New Roman" w:cs="Times New Roman"/>
          <w:sz w:val="24"/>
          <w:szCs w:val="24"/>
        </w:rPr>
        <w:t>7.10</w:t>
      </w:r>
      <w:r w:rsidRPr="00EC4ED9">
        <w:rPr>
          <w:rFonts w:ascii="Times New Roman" w:hAnsi="Times New Roman" w:cs="Times New Roman"/>
          <w:spacing w:val="-3"/>
          <w:sz w:val="24"/>
          <w:szCs w:val="24"/>
        </w:rPr>
        <w:t xml:space="preserve"> </w:t>
      </w:r>
      <w:r w:rsidRPr="00EC4ED9">
        <w:rPr>
          <w:rFonts w:ascii="Times New Roman" w:hAnsi="Times New Roman" w:cs="Times New Roman"/>
          <w:sz w:val="24"/>
          <w:szCs w:val="24"/>
        </w:rPr>
        <w:t>in</w:t>
      </w:r>
      <w:r w:rsidRPr="00EC4ED9">
        <w:rPr>
          <w:rFonts w:ascii="Times New Roman" w:hAnsi="Times New Roman" w:cs="Times New Roman"/>
          <w:spacing w:val="-3"/>
          <w:sz w:val="24"/>
          <w:szCs w:val="24"/>
        </w:rPr>
        <w:t xml:space="preserve"> </w:t>
      </w:r>
      <w:r w:rsidRPr="00EC4ED9">
        <w:rPr>
          <w:rFonts w:ascii="Times New Roman" w:hAnsi="Times New Roman" w:cs="Times New Roman"/>
          <w:sz w:val="24"/>
          <w:szCs w:val="24"/>
        </w:rPr>
        <w:t>202</w:t>
      </w:r>
      <w:r w:rsidRPr="00EC4ED9" w:rsidR="00EC4ED9">
        <w:rPr>
          <w:rFonts w:ascii="Times New Roman" w:hAnsi="Times New Roman" w:cs="Times New Roman"/>
          <w:sz w:val="24"/>
          <w:szCs w:val="24"/>
        </w:rPr>
        <w:t>5</w:t>
      </w:r>
      <w:r w:rsidRPr="00EC4ED9">
        <w:rPr>
          <w:rFonts w:ascii="Times New Roman" w:hAnsi="Times New Roman" w:cs="Times New Roman"/>
          <w:spacing w:val="-3"/>
          <w:sz w:val="24"/>
          <w:szCs w:val="24"/>
        </w:rPr>
        <w:t xml:space="preserve"> </w:t>
      </w:r>
      <w:r w:rsidRPr="00EC4ED9">
        <w:rPr>
          <w:rFonts w:ascii="Times New Roman" w:hAnsi="Times New Roman" w:cs="Times New Roman"/>
          <w:sz w:val="24"/>
          <w:szCs w:val="24"/>
        </w:rPr>
        <w:t>and</w:t>
      </w:r>
      <w:r w:rsidRPr="00EC4ED9">
        <w:rPr>
          <w:rFonts w:ascii="Times New Roman" w:hAnsi="Times New Roman" w:cs="Times New Roman"/>
          <w:spacing w:val="-3"/>
          <w:sz w:val="24"/>
          <w:szCs w:val="24"/>
        </w:rPr>
        <w:t xml:space="preserve"> </w:t>
      </w:r>
      <w:r w:rsidRPr="00EC4ED9">
        <w:rPr>
          <w:rFonts w:ascii="Times New Roman" w:hAnsi="Times New Roman" w:cs="Times New Roman"/>
          <w:sz w:val="24"/>
          <w:szCs w:val="24"/>
        </w:rPr>
        <w:t>$</w:t>
      </w:r>
      <w:r w:rsidRPr="00EC4ED9" w:rsidR="00EC4ED9">
        <w:rPr>
          <w:rFonts w:ascii="Times New Roman" w:hAnsi="Times New Roman" w:cs="Times New Roman"/>
          <w:sz w:val="24"/>
          <w:szCs w:val="24"/>
        </w:rPr>
        <w:t>80.96</w:t>
      </w:r>
      <w:r w:rsidRPr="00EC4ED9">
        <w:rPr>
          <w:rFonts w:ascii="Times New Roman" w:hAnsi="Times New Roman" w:cs="Times New Roman"/>
          <w:spacing w:val="-3"/>
          <w:sz w:val="24"/>
          <w:szCs w:val="24"/>
        </w:rPr>
        <w:t xml:space="preserve"> </w:t>
      </w:r>
      <w:r w:rsidRPr="00EC4ED9">
        <w:rPr>
          <w:rFonts w:ascii="Times New Roman" w:hAnsi="Times New Roman" w:cs="Times New Roman"/>
          <w:sz w:val="24"/>
          <w:szCs w:val="24"/>
        </w:rPr>
        <w:t>in</w:t>
      </w:r>
      <w:r w:rsidRPr="00EC4ED9">
        <w:rPr>
          <w:rFonts w:ascii="Times New Roman" w:hAnsi="Times New Roman" w:cs="Times New Roman"/>
          <w:spacing w:val="-3"/>
          <w:sz w:val="24"/>
          <w:szCs w:val="24"/>
        </w:rPr>
        <w:t xml:space="preserve"> </w:t>
      </w:r>
      <w:r w:rsidRPr="00EC4ED9">
        <w:rPr>
          <w:rFonts w:ascii="Times New Roman" w:hAnsi="Times New Roman" w:cs="Times New Roman"/>
          <w:sz w:val="24"/>
          <w:szCs w:val="24"/>
        </w:rPr>
        <w:t>202</w:t>
      </w:r>
      <w:r w:rsidRPr="00EC4ED9" w:rsidR="00EC4ED9">
        <w:rPr>
          <w:rFonts w:ascii="Times New Roman" w:hAnsi="Times New Roman" w:cs="Times New Roman"/>
          <w:sz w:val="24"/>
          <w:szCs w:val="24"/>
        </w:rPr>
        <w:t>6</w:t>
      </w:r>
      <w:r w:rsidRPr="00EC4ED9">
        <w:rPr>
          <w:rFonts w:ascii="Times New Roman" w:hAnsi="Times New Roman" w:cs="Times New Roman"/>
          <w:sz w:val="24"/>
          <w:szCs w:val="24"/>
        </w:rPr>
        <w:t>),</w:t>
      </w:r>
      <w:r w:rsidRPr="00EC4ED9">
        <w:rPr>
          <w:rFonts w:ascii="Times New Roman" w:hAnsi="Times New Roman" w:cs="Times New Roman"/>
          <w:spacing w:val="-3"/>
          <w:sz w:val="24"/>
          <w:szCs w:val="24"/>
        </w:rPr>
        <w:t xml:space="preserve"> </w:t>
      </w:r>
      <w:r w:rsidRPr="00EC4ED9">
        <w:rPr>
          <w:rFonts w:ascii="Times New Roman" w:hAnsi="Times New Roman" w:cs="Times New Roman"/>
          <w:sz w:val="24"/>
          <w:szCs w:val="24"/>
        </w:rPr>
        <w:t>which produces an estimate of $1,</w:t>
      </w:r>
      <w:r w:rsidRPr="00EC4ED9" w:rsidR="00EC4ED9">
        <w:rPr>
          <w:rFonts w:ascii="Times New Roman" w:hAnsi="Times New Roman" w:cs="Times New Roman"/>
          <w:sz w:val="24"/>
          <w:szCs w:val="24"/>
        </w:rPr>
        <w:t>157</w:t>
      </w:r>
      <w:r w:rsidRPr="00EC4ED9">
        <w:rPr>
          <w:rFonts w:ascii="Times New Roman" w:hAnsi="Times New Roman" w:cs="Times New Roman"/>
          <w:sz w:val="24"/>
          <w:szCs w:val="24"/>
        </w:rPr>
        <w:t xml:space="preserve"> for 202</w:t>
      </w:r>
      <w:r w:rsidRPr="00EC4ED9" w:rsidR="00EC4ED9">
        <w:rPr>
          <w:rFonts w:ascii="Times New Roman" w:hAnsi="Times New Roman" w:cs="Times New Roman"/>
          <w:sz w:val="24"/>
          <w:szCs w:val="24"/>
        </w:rPr>
        <w:t>5</w:t>
      </w:r>
      <w:r w:rsidRPr="00EC4ED9">
        <w:rPr>
          <w:rFonts w:ascii="Times New Roman" w:hAnsi="Times New Roman" w:cs="Times New Roman"/>
          <w:sz w:val="24"/>
          <w:szCs w:val="24"/>
        </w:rPr>
        <w:t xml:space="preserve"> and $1,</w:t>
      </w:r>
      <w:r w:rsidRPr="00EC4ED9" w:rsidR="00EC4ED9">
        <w:rPr>
          <w:rFonts w:ascii="Times New Roman" w:hAnsi="Times New Roman" w:cs="Times New Roman"/>
          <w:sz w:val="24"/>
          <w:szCs w:val="24"/>
        </w:rPr>
        <w:t>214</w:t>
      </w:r>
      <w:r w:rsidRPr="00EC4ED9">
        <w:rPr>
          <w:rFonts w:ascii="Times New Roman" w:hAnsi="Times New Roman" w:cs="Times New Roman"/>
          <w:sz w:val="24"/>
          <w:szCs w:val="24"/>
        </w:rPr>
        <w:t xml:space="preserve"> for 202</w:t>
      </w:r>
      <w:r w:rsidRPr="00EC4ED9" w:rsidR="00EC4ED9">
        <w:rPr>
          <w:rFonts w:ascii="Times New Roman" w:hAnsi="Times New Roman" w:cs="Times New Roman"/>
          <w:sz w:val="24"/>
          <w:szCs w:val="24"/>
        </w:rPr>
        <w:t>6</w:t>
      </w:r>
      <w:r w:rsidRPr="00EC4ED9">
        <w:rPr>
          <w:rFonts w:ascii="Times New Roman" w:hAnsi="Times New Roman" w:cs="Times New Roman"/>
          <w:sz w:val="24"/>
          <w:szCs w:val="24"/>
        </w:rPr>
        <w:t>.</w:t>
      </w:r>
    </w:p>
    <w:p w:rsidR="00E94EC6" w:rsidP="00E94EC6" w14:paraId="099CD10A"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779B3061"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5413C8F0"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11646EB1"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2B4107D6"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533A4A36"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244AC829"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2DEBD9F0"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4CD6875F"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6B752727"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3245EB35"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74C88504"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69A7A9C6"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212746AD"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745138BA"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1ABF09C0"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63C4F176"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0BBDA73C"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0012B3DD"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31824453"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7AD39508"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574931D2"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2ED6A858"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65FF8C9B"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0AE97CA5"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7E4B7250"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11760098"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0F316BD0"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3D37880B"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2018B9B9"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78771338"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49F38F3A"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P="00E94EC6" w14:paraId="1D4F1948"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RPr="00E94EC6" w:rsidP="00E94EC6" w14:paraId="418A047D" w14:textId="1C4C0838">
      <w:pPr>
        <w:widowControl w:val="0"/>
        <w:numPr>
          <w:ilvl w:val="0"/>
          <w:numId w:val="9"/>
        </w:numPr>
        <w:tabs>
          <w:tab w:val="left" w:pos="900"/>
        </w:tabs>
        <w:autoSpaceDE w:val="0"/>
        <w:autoSpaceDN w:val="0"/>
        <w:spacing w:before="74"/>
        <w:rPr>
          <w:rFonts w:ascii="Times New Roman" w:eastAsia="Times New Roman" w:hAnsi="Times New Roman" w:cs="Times New Roman"/>
          <w:b/>
          <w:i/>
          <w:kern w:val="0"/>
          <w:sz w:val="16"/>
          <w14:ligatures w14:val="none"/>
        </w:rPr>
      </w:pPr>
      <w:r w:rsidRPr="00E94EC6">
        <w:rPr>
          <w:rFonts w:ascii="Times New Roman" w:eastAsia="Times New Roman" w:hAnsi="Times New Roman" w:cs="Times New Roman"/>
          <w:b/>
          <w:i/>
          <w:kern w:val="0"/>
          <w:sz w:val="24"/>
          <w14:ligatures w14:val="none"/>
        </w:rPr>
        <w:t>Summary</w:t>
      </w:r>
      <w:r w:rsidRPr="00E94EC6">
        <w:rPr>
          <w:rFonts w:ascii="Times New Roman" w:eastAsia="Times New Roman" w:hAnsi="Times New Roman" w:cs="Times New Roman"/>
          <w:b/>
          <w:i/>
          <w:spacing w:val="-5"/>
          <w:kern w:val="0"/>
          <w:sz w:val="24"/>
          <w14:ligatures w14:val="none"/>
        </w:rPr>
        <w:t xml:space="preserve"> </w:t>
      </w:r>
      <w:r w:rsidRPr="00E94EC6">
        <w:rPr>
          <w:rFonts w:ascii="Times New Roman" w:eastAsia="Times New Roman" w:hAnsi="Times New Roman" w:cs="Times New Roman"/>
          <w:b/>
          <w:i/>
          <w:kern w:val="0"/>
          <w:sz w:val="24"/>
          <w14:ligatures w14:val="none"/>
        </w:rPr>
        <w:t>of</w:t>
      </w:r>
      <w:r w:rsidRPr="00E94EC6">
        <w:rPr>
          <w:rFonts w:ascii="Times New Roman" w:eastAsia="Times New Roman" w:hAnsi="Times New Roman" w:cs="Times New Roman"/>
          <w:b/>
          <w:i/>
          <w:spacing w:val="-3"/>
          <w:kern w:val="0"/>
          <w:sz w:val="24"/>
          <w14:ligatures w14:val="none"/>
        </w:rPr>
        <w:t xml:space="preserve"> </w:t>
      </w:r>
      <w:r w:rsidRPr="00E94EC6">
        <w:rPr>
          <w:rFonts w:ascii="Times New Roman" w:eastAsia="Times New Roman" w:hAnsi="Times New Roman" w:cs="Times New Roman"/>
          <w:b/>
          <w:i/>
          <w:kern w:val="0"/>
          <w:sz w:val="24"/>
          <w14:ligatures w14:val="none"/>
        </w:rPr>
        <w:t>Annual</w:t>
      </w:r>
      <w:r w:rsidRPr="00E94EC6">
        <w:rPr>
          <w:rFonts w:ascii="Times New Roman" w:eastAsia="Times New Roman" w:hAnsi="Times New Roman" w:cs="Times New Roman"/>
          <w:b/>
          <w:i/>
          <w:spacing w:val="-2"/>
          <w:kern w:val="0"/>
          <w:sz w:val="24"/>
          <w14:ligatures w14:val="none"/>
        </w:rPr>
        <w:t xml:space="preserve"> </w:t>
      </w:r>
      <w:r w:rsidRPr="00E94EC6">
        <w:rPr>
          <w:rFonts w:ascii="Times New Roman" w:eastAsia="Times New Roman" w:hAnsi="Times New Roman" w:cs="Times New Roman"/>
          <w:b/>
          <w:i/>
          <w:kern w:val="0"/>
          <w:sz w:val="24"/>
          <w14:ligatures w14:val="none"/>
        </w:rPr>
        <w:t>Collection</w:t>
      </w:r>
      <w:r w:rsidRPr="00E94EC6">
        <w:rPr>
          <w:rFonts w:ascii="Times New Roman" w:eastAsia="Times New Roman" w:hAnsi="Times New Roman" w:cs="Times New Roman"/>
          <w:b/>
          <w:i/>
          <w:spacing w:val="-2"/>
          <w:kern w:val="0"/>
          <w:sz w:val="24"/>
          <w14:ligatures w14:val="none"/>
        </w:rPr>
        <w:t xml:space="preserve"> </w:t>
      </w:r>
      <w:r w:rsidRPr="00E94EC6">
        <w:rPr>
          <w:rFonts w:ascii="Times New Roman" w:eastAsia="Times New Roman" w:hAnsi="Times New Roman" w:cs="Times New Roman"/>
          <w:b/>
          <w:i/>
          <w:kern w:val="0"/>
          <w:sz w:val="24"/>
          <w14:ligatures w14:val="none"/>
        </w:rPr>
        <w:t>of</w:t>
      </w:r>
      <w:r w:rsidRPr="00E94EC6">
        <w:rPr>
          <w:rFonts w:ascii="Times New Roman" w:eastAsia="Times New Roman" w:hAnsi="Times New Roman" w:cs="Times New Roman"/>
          <w:b/>
          <w:i/>
          <w:spacing w:val="-2"/>
          <w:kern w:val="0"/>
          <w:sz w:val="24"/>
          <w14:ligatures w14:val="none"/>
        </w:rPr>
        <w:t xml:space="preserve"> </w:t>
      </w:r>
      <w:r w:rsidRPr="00E94EC6">
        <w:rPr>
          <w:rFonts w:ascii="Times New Roman" w:eastAsia="Times New Roman" w:hAnsi="Times New Roman" w:cs="Times New Roman"/>
          <w:b/>
          <w:i/>
          <w:kern w:val="0"/>
          <w:sz w:val="24"/>
          <w14:ligatures w14:val="none"/>
        </w:rPr>
        <w:t>Information</w:t>
      </w:r>
      <w:r w:rsidRPr="00E94EC6">
        <w:rPr>
          <w:rFonts w:ascii="Times New Roman" w:eastAsia="Times New Roman" w:hAnsi="Times New Roman" w:cs="Times New Roman"/>
          <w:b/>
          <w:i/>
          <w:spacing w:val="-4"/>
          <w:kern w:val="0"/>
          <w:sz w:val="24"/>
          <w14:ligatures w14:val="none"/>
        </w:rPr>
        <w:t xml:space="preserve"> </w:t>
      </w:r>
      <w:r w:rsidRPr="00E94EC6">
        <w:rPr>
          <w:rFonts w:ascii="Times New Roman" w:eastAsia="Times New Roman" w:hAnsi="Times New Roman" w:cs="Times New Roman"/>
          <w:b/>
          <w:i/>
          <w:kern w:val="0"/>
          <w:sz w:val="24"/>
          <w14:ligatures w14:val="none"/>
        </w:rPr>
        <w:t>Requirements</w:t>
      </w:r>
      <w:r w:rsidRPr="00E94EC6">
        <w:rPr>
          <w:rFonts w:ascii="Times New Roman" w:eastAsia="Times New Roman" w:hAnsi="Times New Roman" w:cs="Times New Roman"/>
          <w:b/>
          <w:i/>
          <w:spacing w:val="-2"/>
          <w:kern w:val="0"/>
          <w:sz w:val="24"/>
          <w14:ligatures w14:val="none"/>
        </w:rPr>
        <w:t xml:space="preserve"> </w:t>
      </w:r>
      <w:r w:rsidRPr="00E94EC6">
        <w:rPr>
          <w:rFonts w:ascii="Times New Roman" w:eastAsia="Times New Roman" w:hAnsi="Times New Roman" w:cs="Times New Roman"/>
          <w:b/>
          <w:i/>
          <w:kern w:val="0"/>
          <w:sz w:val="24"/>
          <w14:ligatures w14:val="none"/>
        </w:rPr>
        <w:t>and</w:t>
      </w:r>
      <w:r w:rsidRPr="00E94EC6">
        <w:rPr>
          <w:rFonts w:ascii="Times New Roman" w:eastAsia="Times New Roman" w:hAnsi="Times New Roman" w:cs="Times New Roman"/>
          <w:b/>
          <w:i/>
          <w:spacing w:val="-2"/>
          <w:kern w:val="0"/>
          <w:sz w:val="24"/>
          <w14:ligatures w14:val="none"/>
        </w:rPr>
        <w:t xml:space="preserve"> </w:t>
      </w:r>
      <w:r w:rsidRPr="00E94EC6">
        <w:rPr>
          <w:rFonts w:ascii="Times New Roman" w:eastAsia="Times New Roman" w:hAnsi="Times New Roman" w:cs="Times New Roman"/>
          <w:b/>
          <w:i/>
          <w:kern w:val="0"/>
          <w:sz w:val="24"/>
          <w14:ligatures w14:val="none"/>
        </w:rPr>
        <w:t>Burden</w:t>
      </w:r>
      <w:r w:rsidRPr="00E94EC6">
        <w:rPr>
          <w:rFonts w:ascii="Times New Roman" w:eastAsia="Times New Roman" w:hAnsi="Times New Roman" w:cs="Times New Roman"/>
          <w:b/>
          <w:i/>
          <w:spacing w:val="-1"/>
          <w:kern w:val="0"/>
          <w:sz w:val="24"/>
          <w14:ligatures w14:val="none"/>
        </w:rPr>
        <w:t xml:space="preserve"> </w:t>
      </w:r>
      <w:r w:rsidRPr="00E94EC6">
        <w:rPr>
          <w:rFonts w:ascii="Times New Roman" w:eastAsia="Times New Roman" w:hAnsi="Times New Roman" w:cs="Times New Roman"/>
          <w:b/>
          <w:i/>
          <w:spacing w:val="-2"/>
          <w:kern w:val="0"/>
          <w:sz w:val="24"/>
          <w14:ligatures w14:val="none"/>
        </w:rPr>
        <w:t>Estimates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5"/>
        <w:gridCol w:w="991"/>
        <w:gridCol w:w="1169"/>
        <w:gridCol w:w="1315"/>
        <w:gridCol w:w="1025"/>
        <w:gridCol w:w="1171"/>
        <w:gridCol w:w="1344"/>
      </w:tblGrid>
      <w:tr w14:paraId="6B6A55DF" w14:textId="77777777" w:rsidTr="004C76EE">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54"/>
        </w:trPr>
        <w:tc>
          <w:tcPr>
            <w:tcW w:w="2335" w:type="dxa"/>
            <w:shd w:val="clear" w:color="auto" w:fill="A6A6A6"/>
          </w:tcPr>
          <w:p w:rsidR="00E94EC6" w:rsidRPr="00E94EC6" w:rsidP="00E94EC6" w14:paraId="66DB122A" w14:textId="77777777">
            <w:pPr>
              <w:widowControl w:val="0"/>
              <w:autoSpaceDE w:val="0"/>
              <w:autoSpaceDN w:val="0"/>
              <w:ind w:left="467"/>
              <w:rPr>
                <w:rFonts w:ascii="Times New Roman" w:eastAsia="Times New Roman" w:hAnsi="Times New Roman" w:cs="Times New Roman"/>
                <w:b/>
                <w:kern w:val="0"/>
                <w:sz w:val="19"/>
                <w14:ligatures w14:val="none"/>
              </w:rPr>
            </w:pPr>
            <w:r w:rsidRPr="00E94EC6">
              <w:rPr>
                <w:rFonts w:ascii="Times New Roman" w:eastAsia="Times New Roman" w:hAnsi="Times New Roman" w:cs="Times New Roman"/>
                <w:b/>
                <w:kern w:val="0"/>
                <w:sz w:val="19"/>
                <w14:ligatures w14:val="none"/>
              </w:rPr>
              <w:t>IC</w:t>
            </w:r>
            <w:r w:rsidRPr="00E94EC6">
              <w:rPr>
                <w:rFonts w:ascii="Times New Roman" w:eastAsia="Times New Roman" w:hAnsi="Times New Roman" w:cs="Times New Roman"/>
                <w:b/>
                <w:spacing w:val="-3"/>
                <w:kern w:val="0"/>
                <w:sz w:val="19"/>
                <w14:ligatures w14:val="none"/>
              </w:rPr>
              <w:t xml:space="preserve"> </w:t>
            </w:r>
            <w:r w:rsidRPr="00E94EC6">
              <w:rPr>
                <w:rFonts w:ascii="Times New Roman" w:eastAsia="Times New Roman" w:hAnsi="Times New Roman" w:cs="Times New Roman"/>
                <w:b/>
                <w:spacing w:val="-2"/>
                <w:kern w:val="0"/>
                <w:sz w:val="19"/>
                <w14:ligatures w14:val="none"/>
              </w:rPr>
              <w:t>Requirements</w:t>
            </w:r>
          </w:p>
        </w:tc>
        <w:tc>
          <w:tcPr>
            <w:tcW w:w="991" w:type="dxa"/>
            <w:shd w:val="clear" w:color="auto" w:fill="A6A6A6"/>
          </w:tcPr>
          <w:p w:rsidR="00E94EC6" w:rsidRPr="00E94EC6" w:rsidP="00E94EC6" w14:paraId="7D54D588" w14:textId="37A316BE">
            <w:pPr>
              <w:widowControl w:val="0"/>
              <w:autoSpaceDE w:val="0"/>
              <w:autoSpaceDN w:val="0"/>
              <w:spacing w:line="220" w:lineRule="atLeast"/>
              <w:ind w:left="240" w:right="229" w:firstLine="36"/>
              <w:jc w:val="both"/>
              <w:rPr>
                <w:rFonts w:ascii="Times New Roman" w:eastAsia="Times New Roman" w:hAnsi="Times New Roman" w:cs="Times New Roman"/>
                <w:b/>
                <w:kern w:val="0"/>
                <w:sz w:val="19"/>
                <w14:ligatures w14:val="none"/>
              </w:rPr>
            </w:pPr>
            <w:r w:rsidRPr="00E94EC6">
              <w:rPr>
                <w:rFonts w:ascii="Times New Roman" w:eastAsia="Times New Roman" w:hAnsi="Times New Roman" w:cs="Times New Roman"/>
                <w:b/>
                <w:spacing w:val="-2"/>
                <w:kern w:val="0"/>
                <w:sz w:val="19"/>
                <w14:ligatures w14:val="none"/>
              </w:rPr>
              <w:t xml:space="preserve">Total </w:t>
            </w:r>
            <w:r w:rsidRPr="00E94EC6">
              <w:rPr>
                <w:rFonts w:ascii="Times New Roman" w:eastAsia="Times New Roman" w:hAnsi="Times New Roman" w:cs="Times New Roman"/>
                <w:b/>
                <w:spacing w:val="-4"/>
                <w:kern w:val="0"/>
                <w:sz w:val="19"/>
                <w14:ligatures w14:val="none"/>
              </w:rPr>
              <w:t xml:space="preserve">Time </w:t>
            </w:r>
            <w:r w:rsidRPr="00E94EC6">
              <w:rPr>
                <w:rFonts w:ascii="Times New Roman" w:eastAsia="Times New Roman" w:hAnsi="Times New Roman" w:cs="Times New Roman"/>
                <w:b/>
                <w:spacing w:val="-2"/>
                <w:kern w:val="0"/>
                <w:sz w:val="19"/>
                <w14:ligatures w14:val="none"/>
              </w:rPr>
              <w:t>(202</w:t>
            </w:r>
            <w:r w:rsidR="00EC4ED9">
              <w:rPr>
                <w:rFonts w:ascii="Times New Roman" w:eastAsia="Times New Roman" w:hAnsi="Times New Roman" w:cs="Times New Roman"/>
                <w:b/>
                <w:spacing w:val="-2"/>
                <w:kern w:val="0"/>
                <w:sz w:val="19"/>
                <w14:ligatures w14:val="none"/>
              </w:rPr>
              <w:t>5</w:t>
            </w:r>
            <w:r w:rsidRPr="00E94EC6">
              <w:rPr>
                <w:rFonts w:ascii="Times New Roman" w:eastAsia="Times New Roman" w:hAnsi="Times New Roman" w:cs="Times New Roman"/>
                <w:b/>
                <w:spacing w:val="-2"/>
                <w:kern w:val="0"/>
                <w:sz w:val="19"/>
                <w14:ligatures w14:val="none"/>
              </w:rPr>
              <w:t>)</w:t>
            </w:r>
          </w:p>
        </w:tc>
        <w:tc>
          <w:tcPr>
            <w:tcW w:w="1169" w:type="dxa"/>
            <w:shd w:val="clear" w:color="auto" w:fill="A6A6A6"/>
          </w:tcPr>
          <w:p w:rsidR="00E94EC6" w:rsidRPr="00E94EC6" w:rsidP="00E94EC6" w14:paraId="3A90C169" w14:textId="77777777">
            <w:pPr>
              <w:widowControl w:val="0"/>
              <w:autoSpaceDE w:val="0"/>
              <w:autoSpaceDN w:val="0"/>
              <w:ind w:left="117" w:right="112"/>
              <w:jc w:val="center"/>
              <w:rPr>
                <w:rFonts w:ascii="Times New Roman" w:eastAsia="Times New Roman" w:hAnsi="Times New Roman" w:cs="Times New Roman"/>
                <w:b/>
                <w:kern w:val="0"/>
                <w:sz w:val="19"/>
                <w14:ligatures w14:val="none"/>
              </w:rPr>
            </w:pPr>
            <w:r w:rsidRPr="00E94EC6">
              <w:rPr>
                <w:rFonts w:ascii="Times New Roman" w:eastAsia="Times New Roman" w:hAnsi="Times New Roman" w:cs="Times New Roman"/>
                <w:b/>
                <w:kern w:val="0"/>
                <w:sz w:val="19"/>
                <w14:ligatures w14:val="none"/>
              </w:rPr>
              <w:t>Labor</w:t>
            </w:r>
            <w:r w:rsidRPr="00E94EC6">
              <w:rPr>
                <w:rFonts w:ascii="Times New Roman" w:eastAsia="Times New Roman" w:hAnsi="Times New Roman" w:cs="Times New Roman"/>
                <w:b/>
                <w:spacing w:val="-12"/>
                <w:kern w:val="0"/>
                <w:sz w:val="19"/>
                <w14:ligatures w14:val="none"/>
              </w:rPr>
              <w:t xml:space="preserve"> </w:t>
            </w:r>
            <w:r w:rsidRPr="00E94EC6">
              <w:rPr>
                <w:rFonts w:ascii="Times New Roman" w:eastAsia="Times New Roman" w:hAnsi="Times New Roman" w:cs="Times New Roman"/>
                <w:b/>
                <w:kern w:val="0"/>
                <w:sz w:val="19"/>
                <w14:ligatures w14:val="none"/>
              </w:rPr>
              <w:t xml:space="preserve">Cost </w:t>
            </w:r>
            <w:r w:rsidRPr="00E94EC6">
              <w:rPr>
                <w:rFonts w:ascii="Times New Roman" w:eastAsia="Times New Roman" w:hAnsi="Times New Roman" w:cs="Times New Roman"/>
                <w:b/>
                <w:spacing w:val="-2"/>
                <w:kern w:val="0"/>
                <w:sz w:val="19"/>
                <w14:ligatures w14:val="none"/>
              </w:rPr>
              <w:t>($/</w:t>
            </w:r>
            <w:r w:rsidRPr="00E94EC6">
              <w:rPr>
                <w:rFonts w:ascii="Times New Roman" w:eastAsia="Times New Roman" w:hAnsi="Times New Roman" w:cs="Times New Roman"/>
                <w:b/>
                <w:spacing w:val="-2"/>
                <w:kern w:val="0"/>
                <w:sz w:val="19"/>
                <w14:ligatures w14:val="none"/>
              </w:rPr>
              <w:t>hr</w:t>
            </w:r>
            <w:r w:rsidRPr="00E94EC6">
              <w:rPr>
                <w:rFonts w:ascii="Times New Roman" w:eastAsia="Times New Roman" w:hAnsi="Times New Roman" w:cs="Times New Roman"/>
                <w:b/>
                <w:spacing w:val="-2"/>
                <w:kern w:val="0"/>
                <w:sz w:val="19"/>
                <w14:ligatures w14:val="none"/>
              </w:rPr>
              <w:t>)</w:t>
            </w:r>
          </w:p>
          <w:p w:rsidR="00E94EC6" w:rsidRPr="00E94EC6" w:rsidP="00E94EC6" w14:paraId="5E58AE7D" w14:textId="15D207C7">
            <w:pPr>
              <w:widowControl w:val="0"/>
              <w:autoSpaceDE w:val="0"/>
              <w:autoSpaceDN w:val="0"/>
              <w:spacing w:line="198" w:lineRule="exact"/>
              <w:ind w:left="117" w:right="109"/>
              <w:jc w:val="center"/>
              <w:rPr>
                <w:rFonts w:ascii="Times New Roman" w:eastAsia="Times New Roman" w:hAnsi="Times New Roman" w:cs="Times New Roman"/>
                <w:b/>
                <w:kern w:val="0"/>
                <w:sz w:val="19"/>
                <w14:ligatures w14:val="none"/>
              </w:rPr>
            </w:pPr>
            <w:r w:rsidRPr="00E94EC6">
              <w:rPr>
                <w:rFonts w:ascii="Times New Roman" w:eastAsia="Times New Roman" w:hAnsi="Times New Roman" w:cs="Times New Roman"/>
                <w:b/>
                <w:spacing w:val="-2"/>
                <w:kern w:val="0"/>
                <w:sz w:val="19"/>
                <w14:ligatures w14:val="none"/>
              </w:rPr>
              <w:t>(202</w:t>
            </w:r>
            <w:r w:rsidR="00EC4ED9">
              <w:rPr>
                <w:rFonts w:ascii="Times New Roman" w:eastAsia="Times New Roman" w:hAnsi="Times New Roman" w:cs="Times New Roman"/>
                <w:b/>
                <w:spacing w:val="-2"/>
                <w:kern w:val="0"/>
                <w:sz w:val="19"/>
                <w14:ligatures w14:val="none"/>
              </w:rPr>
              <w:t>5</w:t>
            </w:r>
            <w:r w:rsidRPr="00E94EC6">
              <w:rPr>
                <w:rFonts w:ascii="Times New Roman" w:eastAsia="Times New Roman" w:hAnsi="Times New Roman" w:cs="Times New Roman"/>
                <w:b/>
                <w:spacing w:val="-2"/>
                <w:kern w:val="0"/>
                <w:sz w:val="19"/>
                <w14:ligatures w14:val="none"/>
              </w:rPr>
              <w:t>)</w:t>
            </w:r>
          </w:p>
        </w:tc>
        <w:tc>
          <w:tcPr>
            <w:tcW w:w="1315" w:type="dxa"/>
            <w:shd w:val="clear" w:color="auto" w:fill="A6A6A6"/>
          </w:tcPr>
          <w:p w:rsidR="00E94EC6" w:rsidRPr="00E94EC6" w:rsidP="00E94EC6" w14:paraId="0B2AC6FB" w14:textId="2F91FD7F">
            <w:pPr>
              <w:widowControl w:val="0"/>
              <w:autoSpaceDE w:val="0"/>
              <w:autoSpaceDN w:val="0"/>
              <w:ind w:left="268" w:right="218" w:hanging="39"/>
              <w:rPr>
                <w:rFonts w:ascii="Times New Roman" w:eastAsia="Times New Roman" w:hAnsi="Times New Roman" w:cs="Times New Roman"/>
                <w:b/>
                <w:kern w:val="0"/>
                <w:sz w:val="19"/>
                <w14:ligatures w14:val="none"/>
              </w:rPr>
            </w:pPr>
            <w:r w:rsidRPr="00E94EC6">
              <w:rPr>
                <w:rFonts w:ascii="Times New Roman" w:eastAsia="Times New Roman" w:hAnsi="Times New Roman" w:cs="Times New Roman"/>
                <w:b/>
                <w:kern w:val="0"/>
                <w:sz w:val="19"/>
                <w14:ligatures w14:val="none"/>
              </w:rPr>
              <w:t>Total</w:t>
            </w:r>
            <w:r w:rsidRPr="00E94EC6">
              <w:rPr>
                <w:rFonts w:ascii="Times New Roman" w:eastAsia="Times New Roman" w:hAnsi="Times New Roman" w:cs="Times New Roman"/>
                <w:b/>
                <w:spacing w:val="-12"/>
                <w:kern w:val="0"/>
                <w:sz w:val="19"/>
                <w14:ligatures w14:val="none"/>
              </w:rPr>
              <w:t xml:space="preserve"> </w:t>
            </w:r>
            <w:r w:rsidRPr="00E94EC6">
              <w:rPr>
                <w:rFonts w:ascii="Times New Roman" w:eastAsia="Times New Roman" w:hAnsi="Times New Roman" w:cs="Times New Roman"/>
                <w:b/>
                <w:kern w:val="0"/>
                <w:sz w:val="19"/>
                <w14:ligatures w14:val="none"/>
              </w:rPr>
              <w:t>Cost ($)</w:t>
            </w:r>
            <w:r w:rsidRPr="00E94EC6">
              <w:rPr>
                <w:rFonts w:ascii="Times New Roman" w:eastAsia="Times New Roman" w:hAnsi="Times New Roman" w:cs="Times New Roman"/>
                <w:b/>
                <w:spacing w:val="-4"/>
                <w:kern w:val="0"/>
                <w:sz w:val="19"/>
                <w14:ligatures w14:val="none"/>
              </w:rPr>
              <w:t xml:space="preserve"> </w:t>
            </w:r>
            <w:r w:rsidRPr="00E94EC6">
              <w:rPr>
                <w:rFonts w:ascii="Times New Roman" w:eastAsia="Times New Roman" w:hAnsi="Times New Roman" w:cs="Times New Roman"/>
                <w:b/>
                <w:spacing w:val="-2"/>
                <w:kern w:val="0"/>
                <w:sz w:val="19"/>
                <w14:ligatures w14:val="none"/>
              </w:rPr>
              <w:t>(202</w:t>
            </w:r>
            <w:r w:rsidR="00EC4ED9">
              <w:rPr>
                <w:rFonts w:ascii="Times New Roman" w:eastAsia="Times New Roman" w:hAnsi="Times New Roman" w:cs="Times New Roman"/>
                <w:b/>
                <w:spacing w:val="-2"/>
                <w:kern w:val="0"/>
                <w:sz w:val="19"/>
                <w14:ligatures w14:val="none"/>
              </w:rPr>
              <w:t>5</w:t>
            </w:r>
            <w:r w:rsidRPr="00E94EC6">
              <w:rPr>
                <w:rFonts w:ascii="Times New Roman" w:eastAsia="Times New Roman" w:hAnsi="Times New Roman" w:cs="Times New Roman"/>
                <w:b/>
                <w:spacing w:val="-2"/>
                <w:kern w:val="0"/>
                <w:sz w:val="19"/>
                <w14:ligatures w14:val="none"/>
              </w:rPr>
              <w:t>)</w:t>
            </w:r>
          </w:p>
        </w:tc>
        <w:tc>
          <w:tcPr>
            <w:tcW w:w="1025" w:type="dxa"/>
            <w:shd w:val="clear" w:color="auto" w:fill="A6A6A6"/>
          </w:tcPr>
          <w:p w:rsidR="00E94EC6" w:rsidRPr="00E94EC6" w:rsidP="00E94EC6" w14:paraId="03204F4C" w14:textId="19F4F37D">
            <w:pPr>
              <w:widowControl w:val="0"/>
              <w:autoSpaceDE w:val="0"/>
              <w:autoSpaceDN w:val="0"/>
              <w:spacing w:line="220" w:lineRule="atLeast"/>
              <w:ind w:left="257" w:right="246" w:firstLine="36"/>
              <w:jc w:val="both"/>
              <w:rPr>
                <w:rFonts w:ascii="Times New Roman" w:eastAsia="Times New Roman" w:hAnsi="Times New Roman" w:cs="Times New Roman"/>
                <w:b/>
                <w:kern w:val="0"/>
                <w:sz w:val="19"/>
                <w14:ligatures w14:val="none"/>
              </w:rPr>
            </w:pPr>
            <w:r w:rsidRPr="00E94EC6">
              <w:rPr>
                <w:rFonts w:ascii="Times New Roman" w:eastAsia="Times New Roman" w:hAnsi="Times New Roman" w:cs="Times New Roman"/>
                <w:b/>
                <w:spacing w:val="-2"/>
                <w:kern w:val="0"/>
                <w:sz w:val="19"/>
                <w14:ligatures w14:val="none"/>
              </w:rPr>
              <w:t xml:space="preserve">Total </w:t>
            </w:r>
            <w:r w:rsidRPr="00E94EC6">
              <w:rPr>
                <w:rFonts w:ascii="Times New Roman" w:eastAsia="Times New Roman" w:hAnsi="Times New Roman" w:cs="Times New Roman"/>
                <w:b/>
                <w:spacing w:val="-4"/>
                <w:kern w:val="0"/>
                <w:sz w:val="19"/>
                <w14:ligatures w14:val="none"/>
              </w:rPr>
              <w:t xml:space="preserve">Time </w:t>
            </w:r>
            <w:r w:rsidRPr="00E94EC6">
              <w:rPr>
                <w:rFonts w:ascii="Times New Roman" w:eastAsia="Times New Roman" w:hAnsi="Times New Roman" w:cs="Times New Roman"/>
                <w:b/>
                <w:spacing w:val="-2"/>
                <w:kern w:val="0"/>
                <w:sz w:val="19"/>
                <w14:ligatures w14:val="none"/>
              </w:rPr>
              <w:t>(202</w:t>
            </w:r>
            <w:r w:rsidR="00EC4ED9">
              <w:rPr>
                <w:rFonts w:ascii="Times New Roman" w:eastAsia="Times New Roman" w:hAnsi="Times New Roman" w:cs="Times New Roman"/>
                <w:b/>
                <w:spacing w:val="-2"/>
                <w:kern w:val="0"/>
                <w:sz w:val="19"/>
                <w14:ligatures w14:val="none"/>
              </w:rPr>
              <w:t>6</w:t>
            </w:r>
            <w:r w:rsidRPr="00E94EC6">
              <w:rPr>
                <w:rFonts w:ascii="Times New Roman" w:eastAsia="Times New Roman" w:hAnsi="Times New Roman" w:cs="Times New Roman"/>
                <w:b/>
                <w:spacing w:val="-2"/>
                <w:kern w:val="0"/>
                <w:sz w:val="19"/>
                <w14:ligatures w14:val="none"/>
              </w:rPr>
              <w:t>)</w:t>
            </w:r>
          </w:p>
        </w:tc>
        <w:tc>
          <w:tcPr>
            <w:tcW w:w="1171" w:type="dxa"/>
            <w:shd w:val="clear" w:color="auto" w:fill="A6A6A6"/>
          </w:tcPr>
          <w:p w:rsidR="00E94EC6" w:rsidRPr="00E94EC6" w:rsidP="00E94EC6" w14:paraId="098ECE5C" w14:textId="77777777">
            <w:pPr>
              <w:widowControl w:val="0"/>
              <w:autoSpaceDE w:val="0"/>
              <w:autoSpaceDN w:val="0"/>
              <w:ind w:left="122" w:right="110"/>
              <w:jc w:val="center"/>
              <w:rPr>
                <w:rFonts w:ascii="Times New Roman" w:eastAsia="Times New Roman" w:hAnsi="Times New Roman" w:cs="Times New Roman"/>
                <w:b/>
                <w:kern w:val="0"/>
                <w:sz w:val="19"/>
                <w14:ligatures w14:val="none"/>
              </w:rPr>
            </w:pPr>
            <w:r w:rsidRPr="00E94EC6">
              <w:rPr>
                <w:rFonts w:ascii="Times New Roman" w:eastAsia="Times New Roman" w:hAnsi="Times New Roman" w:cs="Times New Roman"/>
                <w:b/>
                <w:kern w:val="0"/>
                <w:sz w:val="19"/>
                <w14:ligatures w14:val="none"/>
              </w:rPr>
              <w:t>Labor</w:t>
            </w:r>
            <w:r w:rsidRPr="00E94EC6">
              <w:rPr>
                <w:rFonts w:ascii="Times New Roman" w:eastAsia="Times New Roman" w:hAnsi="Times New Roman" w:cs="Times New Roman"/>
                <w:b/>
                <w:spacing w:val="-12"/>
                <w:kern w:val="0"/>
                <w:sz w:val="19"/>
                <w14:ligatures w14:val="none"/>
              </w:rPr>
              <w:t xml:space="preserve"> </w:t>
            </w:r>
            <w:r w:rsidRPr="00E94EC6">
              <w:rPr>
                <w:rFonts w:ascii="Times New Roman" w:eastAsia="Times New Roman" w:hAnsi="Times New Roman" w:cs="Times New Roman"/>
                <w:b/>
                <w:kern w:val="0"/>
                <w:sz w:val="19"/>
                <w14:ligatures w14:val="none"/>
              </w:rPr>
              <w:t xml:space="preserve">Cost </w:t>
            </w:r>
            <w:r w:rsidRPr="00E94EC6">
              <w:rPr>
                <w:rFonts w:ascii="Times New Roman" w:eastAsia="Times New Roman" w:hAnsi="Times New Roman" w:cs="Times New Roman"/>
                <w:b/>
                <w:spacing w:val="-2"/>
                <w:kern w:val="0"/>
                <w:sz w:val="19"/>
                <w14:ligatures w14:val="none"/>
              </w:rPr>
              <w:t>($/</w:t>
            </w:r>
            <w:r w:rsidRPr="00E94EC6">
              <w:rPr>
                <w:rFonts w:ascii="Times New Roman" w:eastAsia="Times New Roman" w:hAnsi="Times New Roman" w:cs="Times New Roman"/>
                <w:b/>
                <w:spacing w:val="-2"/>
                <w:kern w:val="0"/>
                <w:sz w:val="19"/>
                <w14:ligatures w14:val="none"/>
              </w:rPr>
              <w:t>hr</w:t>
            </w:r>
            <w:r w:rsidRPr="00E94EC6">
              <w:rPr>
                <w:rFonts w:ascii="Times New Roman" w:eastAsia="Times New Roman" w:hAnsi="Times New Roman" w:cs="Times New Roman"/>
                <w:b/>
                <w:spacing w:val="-2"/>
                <w:kern w:val="0"/>
                <w:sz w:val="19"/>
                <w14:ligatures w14:val="none"/>
              </w:rPr>
              <w:t>)</w:t>
            </w:r>
          </w:p>
          <w:p w:rsidR="00E94EC6" w:rsidRPr="00E94EC6" w:rsidP="00E94EC6" w14:paraId="468F584B" w14:textId="26DB294D">
            <w:pPr>
              <w:widowControl w:val="0"/>
              <w:autoSpaceDE w:val="0"/>
              <w:autoSpaceDN w:val="0"/>
              <w:spacing w:line="198" w:lineRule="exact"/>
              <w:ind w:left="120" w:right="110"/>
              <w:jc w:val="center"/>
              <w:rPr>
                <w:rFonts w:ascii="Times New Roman" w:eastAsia="Times New Roman" w:hAnsi="Times New Roman" w:cs="Times New Roman"/>
                <w:b/>
                <w:kern w:val="0"/>
                <w:sz w:val="19"/>
                <w14:ligatures w14:val="none"/>
              </w:rPr>
            </w:pPr>
            <w:r w:rsidRPr="00E94EC6">
              <w:rPr>
                <w:rFonts w:ascii="Times New Roman" w:eastAsia="Times New Roman" w:hAnsi="Times New Roman" w:cs="Times New Roman"/>
                <w:b/>
                <w:spacing w:val="-2"/>
                <w:kern w:val="0"/>
                <w:sz w:val="19"/>
                <w14:ligatures w14:val="none"/>
              </w:rPr>
              <w:t>(202</w:t>
            </w:r>
            <w:r w:rsidR="00EC4ED9">
              <w:rPr>
                <w:rFonts w:ascii="Times New Roman" w:eastAsia="Times New Roman" w:hAnsi="Times New Roman" w:cs="Times New Roman"/>
                <w:b/>
                <w:spacing w:val="-2"/>
                <w:kern w:val="0"/>
                <w:sz w:val="19"/>
                <w14:ligatures w14:val="none"/>
              </w:rPr>
              <w:t>6</w:t>
            </w:r>
            <w:r w:rsidRPr="00E94EC6">
              <w:rPr>
                <w:rFonts w:ascii="Times New Roman" w:eastAsia="Times New Roman" w:hAnsi="Times New Roman" w:cs="Times New Roman"/>
                <w:b/>
                <w:spacing w:val="-2"/>
                <w:kern w:val="0"/>
                <w:sz w:val="19"/>
                <w14:ligatures w14:val="none"/>
              </w:rPr>
              <w:t>)</w:t>
            </w:r>
          </w:p>
        </w:tc>
        <w:tc>
          <w:tcPr>
            <w:tcW w:w="1344" w:type="dxa"/>
            <w:shd w:val="clear" w:color="auto" w:fill="A6A6A6"/>
          </w:tcPr>
          <w:p w:rsidR="00E94EC6" w:rsidRPr="00E94EC6" w:rsidP="00E94EC6" w14:paraId="043B20EA" w14:textId="7529A6BA">
            <w:pPr>
              <w:widowControl w:val="0"/>
              <w:autoSpaceDE w:val="0"/>
              <w:autoSpaceDN w:val="0"/>
              <w:ind w:left="415" w:hanging="308"/>
              <w:rPr>
                <w:rFonts w:ascii="Times New Roman" w:eastAsia="Times New Roman" w:hAnsi="Times New Roman" w:cs="Times New Roman"/>
                <w:b/>
                <w:kern w:val="0"/>
                <w:sz w:val="19"/>
                <w14:ligatures w14:val="none"/>
              </w:rPr>
            </w:pPr>
            <w:r w:rsidRPr="00E94EC6">
              <w:rPr>
                <w:rFonts w:ascii="Times New Roman" w:eastAsia="Times New Roman" w:hAnsi="Times New Roman" w:cs="Times New Roman"/>
                <w:b/>
                <w:kern w:val="0"/>
                <w:sz w:val="19"/>
                <w14:ligatures w14:val="none"/>
              </w:rPr>
              <w:t>Total</w:t>
            </w:r>
            <w:r w:rsidRPr="00E94EC6">
              <w:rPr>
                <w:rFonts w:ascii="Times New Roman" w:eastAsia="Times New Roman" w:hAnsi="Times New Roman" w:cs="Times New Roman"/>
                <w:b/>
                <w:spacing w:val="-12"/>
                <w:kern w:val="0"/>
                <w:sz w:val="19"/>
                <w14:ligatures w14:val="none"/>
              </w:rPr>
              <w:t xml:space="preserve"> </w:t>
            </w:r>
            <w:r w:rsidRPr="00E94EC6">
              <w:rPr>
                <w:rFonts w:ascii="Times New Roman" w:eastAsia="Times New Roman" w:hAnsi="Times New Roman" w:cs="Times New Roman"/>
                <w:b/>
                <w:kern w:val="0"/>
                <w:sz w:val="19"/>
                <w14:ligatures w14:val="none"/>
              </w:rPr>
              <w:t>Cost</w:t>
            </w:r>
            <w:r w:rsidRPr="00E94EC6">
              <w:rPr>
                <w:rFonts w:ascii="Times New Roman" w:eastAsia="Times New Roman" w:hAnsi="Times New Roman" w:cs="Times New Roman"/>
                <w:b/>
                <w:spacing w:val="-12"/>
                <w:kern w:val="0"/>
                <w:sz w:val="19"/>
                <w14:ligatures w14:val="none"/>
              </w:rPr>
              <w:t xml:space="preserve"> </w:t>
            </w:r>
            <w:r w:rsidRPr="00E94EC6">
              <w:rPr>
                <w:rFonts w:ascii="Times New Roman" w:eastAsia="Times New Roman" w:hAnsi="Times New Roman" w:cs="Times New Roman"/>
                <w:b/>
                <w:kern w:val="0"/>
                <w:sz w:val="19"/>
                <w14:ligatures w14:val="none"/>
              </w:rPr>
              <w:t xml:space="preserve">($) </w:t>
            </w:r>
            <w:r w:rsidRPr="00E94EC6">
              <w:rPr>
                <w:rFonts w:ascii="Times New Roman" w:eastAsia="Times New Roman" w:hAnsi="Times New Roman" w:cs="Times New Roman"/>
                <w:b/>
                <w:spacing w:val="-2"/>
                <w:kern w:val="0"/>
                <w:sz w:val="19"/>
                <w14:ligatures w14:val="none"/>
              </w:rPr>
              <w:t>(202</w:t>
            </w:r>
            <w:r w:rsidR="00EC4ED9">
              <w:rPr>
                <w:rFonts w:ascii="Times New Roman" w:eastAsia="Times New Roman" w:hAnsi="Times New Roman" w:cs="Times New Roman"/>
                <w:b/>
                <w:spacing w:val="-2"/>
                <w:kern w:val="0"/>
                <w:sz w:val="19"/>
                <w14:ligatures w14:val="none"/>
              </w:rPr>
              <w:t>6</w:t>
            </w:r>
            <w:r w:rsidRPr="00E94EC6">
              <w:rPr>
                <w:rFonts w:ascii="Times New Roman" w:eastAsia="Times New Roman" w:hAnsi="Times New Roman" w:cs="Times New Roman"/>
                <w:b/>
                <w:spacing w:val="-2"/>
                <w:kern w:val="0"/>
                <w:sz w:val="19"/>
                <w14:ligatures w14:val="none"/>
              </w:rPr>
              <w:t>)</w:t>
            </w:r>
          </w:p>
        </w:tc>
      </w:tr>
      <w:tr w14:paraId="11B1F172" w14:textId="77777777" w:rsidTr="005172AE">
        <w:tblPrEx>
          <w:tblW w:w="0" w:type="auto"/>
          <w:tblInd w:w="130" w:type="dxa"/>
          <w:tblLayout w:type="fixed"/>
          <w:tblCellMar>
            <w:left w:w="0" w:type="dxa"/>
            <w:right w:w="0" w:type="dxa"/>
          </w:tblCellMar>
          <w:tblLook w:val="01E0"/>
        </w:tblPrEx>
        <w:trPr>
          <w:trHeight w:val="431"/>
        </w:trPr>
        <w:tc>
          <w:tcPr>
            <w:tcW w:w="2335" w:type="dxa"/>
          </w:tcPr>
          <w:p w:rsidR="00822795" w:rsidRPr="00E94EC6" w:rsidP="00822795" w14:paraId="696D33EF" w14:textId="77777777">
            <w:pPr>
              <w:widowControl w:val="0"/>
              <w:autoSpaceDE w:val="0"/>
              <w:autoSpaceDN w:val="0"/>
              <w:spacing w:line="213" w:lineRule="exact"/>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AM</w:t>
            </w:r>
            <w:r w:rsidRPr="00E94EC6">
              <w:rPr>
                <w:rFonts w:ascii="Times New Roman" w:eastAsia="Times New Roman" w:hAnsi="Times New Roman" w:cs="Times New Roman"/>
                <w:spacing w:val="-7"/>
                <w:kern w:val="0"/>
                <w:sz w:val="19"/>
                <w14:ligatures w14:val="none"/>
              </w:rPr>
              <w:t xml:space="preserve"> </w:t>
            </w:r>
            <w:r w:rsidRPr="00E94EC6">
              <w:rPr>
                <w:rFonts w:ascii="Times New Roman" w:eastAsia="Times New Roman" w:hAnsi="Times New Roman" w:cs="Times New Roman"/>
                <w:kern w:val="0"/>
                <w:sz w:val="19"/>
                <w14:ligatures w14:val="none"/>
              </w:rPr>
              <w:t>(Data</w:t>
            </w:r>
            <w:r w:rsidRPr="00E94EC6">
              <w:rPr>
                <w:rFonts w:ascii="Times New Roman" w:eastAsia="Times New Roman" w:hAnsi="Times New Roman" w:cs="Times New Roman"/>
                <w:spacing w:val="-7"/>
                <w:kern w:val="0"/>
                <w:sz w:val="19"/>
                <w14:ligatures w14:val="none"/>
              </w:rPr>
              <w:t xml:space="preserve"> </w:t>
            </w:r>
            <w:r w:rsidRPr="00E94EC6">
              <w:rPr>
                <w:rFonts w:ascii="Times New Roman" w:eastAsia="Times New Roman" w:hAnsi="Times New Roman" w:cs="Times New Roman"/>
                <w:kern w:val="0"/>
                <w:sz w:val="19"/>
                <w14:ligatures w14:val="none"/>
              </w:rPr>
              <w:t>collection</w:t>
            </w:r>
            <w:r w:rsidRPr="00E94EC6">
              <w:rPr>
                <w:rFonts w:ascii="Times New Roman" w:eastAsia="Times New Roman" w:hAnsi="Times New Roman" w:cs="Times New Roman"/>
                <w:spacing w:val="-6"/>
                <w:kern w:val="0"/>
                <w:sz w:val="19"/>
                <w14:ligatures w14:val="none"/>
              </w:rPr>
              <w:t xml:space="preserve"> </w:t>
            </w:r>
            <w:r w:rsidRPr="00E94EC6">
              <w:rPr>
                <w:rFonts w:ascii="Times New Roman" w:eastAsia="Times New Roman" w:hAnsi="Times New Roman" w:cs="Times New Roman"/>
                <w:spacing w:val="-5"/>
                <w:kern w:val="0"/>
                <w:sz w:val="19"/>
                <w14:ligatures w14:val="none"/>
              </w:rPr>
              <w:t>and</w:t>
            </w:r>
          </w:p>
          <w:p w:rsidR="00822795" w:rsidRPr="00E94EC6" w:rsidP="00822795" w14:paraId="1D6E55A2" w14:textId="77777777">
            <w:pPr>
              <w:widowControl w:val="0"/>
              <w:autoSpaceDE w:val="0"/>
              <w:autoSpaceDN w:val="0"/>
              <w:spacing w:line="198" w:lineRule="exact"/>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spacing w:val="-2"/>
                <w:kern w:val="0"/>
                <w:sz w:val="19"/>
                <w14:ligatures w14:val="none"/>
              </w:rPr>
              <w:t>submission)</w:t>
            </w:r>
          </w:p>
        </w:tc>
        <w:tc>
          <w:tcPr>
            <w:tcW w:w="991" w:type="dxa"/>
            <w:vAlign w:val="center"/>
          </w:tcPr>
          <w:p w:rsidR="00822795" w:rsidRPr="00822795" w:rsidP="00822795" w14:paraId="2CD7DA5B" w14:textId="160AFF04">
            <w:pPr>
              <w:widowControl w:val="0"/>
              <w:autoSpaceDE w:val="0"/>
              <w:autoSpaceDN w:val="0"/>
              <w:spacing w:before="105"/>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1,869,561</w:t>
            </w:r>
          </w:p>
        </w:tc>
        <w:tc>
          <w:tcPr>
            <w:tcW w:w="1169" w:type="dxa"/>
            <w:vAlign w:val="center"/>
          </w:tcPr>
          <w:p w:rsidR="00822795" w:rsidRPr="00822795" w:rsidP="00822795" w14:paraId="6FE098DE" w14:textId="15D65346">
            <w:pPr>
              <w:widowControl w:val="0"/>
              <w:autoSpaceDE w:val="0"/>
              <w:autoSpaceDN w:val="0"/>
              <w:spacing w:before="105"/>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$52.57</w:t>
            </w:r>
          </w:p>
        </w:tc>
        <w:tc>
          <w:tcPr>
            <w:tcW w:w="1315" w:type="dxa"/>
            <w:vAlign w:val="center"/>
          </w:tcPr>
          <w:p w:rsidR="00822795" w:rsidRPr="00822795" w:rsidP="00822795" w14:paraId="16556540" w14:textId="33BCD4C3">
            <w:pPr>
              <w:widowControl w:val="0"/>
              <w:autoSpaceDE w:val="0"/>
              <w:autoSpaceDN w:val="0"/>
              <w:spacing w:before="105"/>
              <w:ind w:right="95"/>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$98,277,584.18</w:t>
            </w:r>
          </w:p>
        </w:tc>
        <w:tc>
          <w:tcPr>
            <w:tcW w:w="1025" w:type="dxa"/>
            <w:vAlign w:val="center"/>
          </w:tcPr>
          <w:p w:rsidR="00822795" w:rsidRPr="00822795" w:rsidP="00822795" w14:paraId="651A119A" w14:textId="327524B4">
            <w:pPr>
              <w:widowControl w:val="0"/>
              <w:autoSpaceDE w:val="0"/>
              <w:autoSpaceDN w:val="0"/>
              <w:spacing w:before="105"/>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1,925,648</w:t>
            </w:r>
          </w:p>
        </w:tc>
        <w:tc>
          <w:tcPr>
            <w:tcW w:w="1171" w:type="dxa"/>
            <w:vAlign w:val="center"/>
          </w:tcPr>
          <w:p w:rsidR="00822795" w:rsidRPr="00822795" w:rsidP="00822795" w14:paraId="34223A7B" w14:textId="5336A49A">
            <w:pPr>
              <w:widowControl w:val="0"/>
              <w:autoSpaceDE w:val="0"/>
              <w:autoSpaceDN w:val="0"/>
              <w:spacing w:before="105"/>
              <w:ind w:right="95"/>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$55.20</w:t>
            </w:r>
          </w:p>
        </w:tc>
        <w:tc>
          <w:tcPr>
            <w:tcW w:w="1344" w:type="dxa"/>
            <w:vAlign w:val="center"/>
          </w:tcPr>
          <w:p w:rsidR="00822795" w:rsidRPr="00822795" w:rsidP="00822795" w14:paraId="202A4BFD" w14:textId="56F05BB7">
            <w:pPr>
              <w:widowControl w:val="0"/>
              <w:autoSpaceDE w:val="0"/>
              <w:autoSpaceDN w:val="0"/>
              <w:spacing w:before="105"/>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$106,287,207.3</w:t>
            </w:r>
          </w:p>
        </w:tc>
      </w:tr>
      <w:tr w14:paraId="6E3754D6" w14:textId="77777777" w:rsidTr="005172AE">
        <w:tblPrEx>
          <w:tblW w:w="0" w:type="auto"/>
          <w:tblInd w:w="130" w:type="dxa"/>
          <w:tblLayout w:type="fixed"/>
          <w:tblCellMar>
            <w:left w:w="0" w:type="dxa"/>
            <w:right w:w="0" w:type="dxa"/>
          </w:tblCellMar>
          <w:tblLook w:val="01E0"/>
        </w:tblPrEx>
        <w:trPr>
          <w:trHeight w:val="438"/>
        </w:trPr>
        <w:tc>
          <w:tcPr>
            <w:tcW w:w="2335" w:type="dxa"/>
          </w:tcPr>
          <w:p w:rsidR="00822795" w:rsidRPr="00E94EC6" w:rsidP="00822795" w14:paraId="72884F4B" w14:textId="77777777">
            <w:pPr>
              <w:widowControl w:val="0"/>
              <w:autoSpaceDE w:val="0"/>
              <w:autoSpaceDN w:val="0"/>
              <w:spacing w:line="220" w:lineRule="atLeast"/>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GPO</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(Data</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collection</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 xml:space="preserve">and </w:t>
            </w:r>
            <w:r w:rsidRPr="00E94EC6">
              <w:rPr>
                <w:rFonts w:ascii="Times New Roman" w:eastAsia="Times New Roman" w:hAnsi="Times New Roman" w:cs="Times New Roman"/>
                <w:spacing w:val="-2"/>
                <w:kern w:val="0"/>
                <w:sz w:val="19"/>
                <w14:ligatures w14:val="none"/>
              </w:rPr>
              <w:t>submission)</w:t>
            </w:r>
          </w:p>
        </w:tc>
        <w:tc>
          <w:tcPr>
            <w:tcW w:w="991" w:type="dxa"/>
            <w:vAlign w:val="center"/>
          </w:tcPr>
          <w:p w:rsidR="00822795" w:rsidRPr="00822795" w:rsidP="00822795" w14:paraId="7256E8E1" w14:textId="69697F55">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287</w:t>
            </w:r>
          </w:p>
        </w:tc>
        <w:tc>
          <w:tcPr>
            <w:tcW w:w="1169" w:type="dxa"/>
            <w:vAlign w:val="center"/>
          </w:tcPr>
          <w:p w:rsidR="00822795" w:rsidRPr="00822795" w:rsidP="00822795" w14:paraId="0B30EAAA" w14:textId="2AE77022">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$52.57</w:t>
            </w:r>
          </w:p>
        </w:tc>
        <w:tc>
          <w:tcPr>
            <w:tcW w:w="1315" w:type="dxa"/>
            <w:vAlign w:val="center"/>
          </w:tcPr>
          <w:p w:rsidR="00822795" w:rsidRPr="00822795" w:rsidP="00822795" w14:paraId="6EA73706" w14:textId="35B2DD15">
            <w:pPr>
              <w:widowControl w:val="0"/>
              <w:autoSpaceDE w:val="0"/>
              <w:autoSpaceDN w:val="0"/>
              <w:spacing w:before="110"/>
              <w:ind w:right="95"/>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$15,092.36</w:t>
            </w:r>
          </w:p>
        </w:tc>
        <w:tc>
          <w:tcPr>
            <w:tcW w:w="1025" w:type="dxa"/>
            <w:vAlign w:val="center"/>
          </w:tcPr>
          <w:p w:rsidR="00822795" w:rsidRPr="00822795" w:rsidP="00822795" w14:paraId="1FF6D505" w14:textId="0E5B3896">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296</w:t>
            </w:r>
          </w:p>
        </w:tc>
        <w:tc>
          <w:tcPr>
            <w:tcW w:w="1171" w:type="dxa"/>
            <w:vAlign w:val="center"/>
          </w:tcPr>
          <w:p w:rsidR="00822795" w:rsidRPr="00822795" w:rsidP="00822795" w14:paraId="5B56F3C3" w14:textId="14455C4A">
            <w:pPr>
              <w:widowControl w:val="0"/>
              <w:autoSpaceDE w:val="0"/>
              <w:autoSpaceDN w:val="0"/>
              <w:spacing w:before="110"/>
              <w:ind w:right="95"/>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$55.20</w:t>
            </w:r>
          </w:p>
        </w:tc>
        <w:tc>
          <w:tcPr>
            <w:tcW w:w="1344" w:type="dxa"/>
            <w:vAlign w:val="center"/>
          </w:tcPr>
          <w:p w:rsidR="00822795" w:rsidRPr="00822795" w:rsidP="00822795" w14:paraId="31D25C9A" w14:textId="3D6A011D">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$16,322.4</w:t>
            </w:r>
          </w:p>
        </w:tc>
      </w:tr>
      <w:tr w14:paraId="703EB0F7" w14:textId="77777777" w:rsidTr="005172AE">
        <w:tblPrEx>
          <w:tblW w:w="0" w:type="auto"/>
          <w:tblInd w:w="130" w:type="dxa"/>
          <w:tblLayout w:type="fixed"/>
          <w:tblCellMar>
            <w:left w:w="0" w:type="dxa"/>
            <w:right w:w="0" w:type="dxa"/>
          </w:tblCellMar>
          <w:tblLook w:val="01E0"/>
        </w:tblPrEx>
        <w:trPr>
          <w:trHeight w:val="435"/>
        </w:trPr>
        <w:tc>
          <w:tcPr>
            <w:tcW w:w="2335" w:type="dxa"/>
          </w:tcPr>
          <w:p w:rsidR="00822795" w:rsidRPr="00E94EC6" w:rsidP="00822795" w14:paraId="5BBE8E3A" w14:textId="77777777">
            <w:pPr>
              <w:widowControl w:val="0"/>
              <w:autoSpaceDE w:val="0"/>
              <w:autoSpaceDN w:val="0"/>
              <w:spacing w:before="107"/>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AM</w:t>
            </w:r>
            <w:r w:rsidRPr="00E94EC6">
              <w:rPr>
                <w:rFonts w:ascii="Times New Roman" w:eastAsia="Times New Roman" w:hAnsi="Times New Roman" w:cs="Times New Roman"/>
                <w:spacing w:val="-5"/>
                <w:kern w:val="0"/>
                <w:sz w:val="19"/>
                <w14:ligatures w14:val="none"/>
              </w:rPr>
              <w:t xml:space="preserve"> </w:t>
            </w:r>
            <w:r w:rsidRPr="00E94EC6">
              <w:rPr>
                <w:rFonts w:ascii="Times New Roman" w:eastAsia="Times New Roman" w:hAnsi="Times New Roman" w:cs="Times New Roman"/>
                <w:spacing w:val="-2"/>
                <w:kern w:val="0"/>
                <w:sz w:val="19"/>
                <w14:ligatures w14:val="none"/>
              </w:rPr>
              <w:t>(Registration)</w:t>
            </w:r>
          </w:p>
        </w:tc>
        <w:tc>
          <w:tcPr>
            <w:tcW w:w="991" w:type="dxa"/>
            <w:vAlign w:val="center"/>
          </w:tcPr>
          <w:p w:rsidR="00822795" w:rsidRPr="00822795" w:rsidP="00822795" w14:paraId="386323E8" w14:textId="651CA668">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1,768</w:t>
            </w:r>
          </w:p>
        </w:tc>
        <w:tc>
          <w:tcPr>
            <w:tcW w:w="1169" w:type="dxa"/>
            <w:vAlign w:val="center"/>
          </w:tcPr>
          <w:p w:rsidR="00822795" w:rsidRPr="00822795" w:rsidP="00822795" w14:paraId="20CCF472" w14:textId="15A558E5">
            <w:pPr>
              <w:widowControl w:val="0"/>
              <w:autoSpaceDE w:val="0"/>
              <w:autoSpaceDN w:val="0"/>
              <w:spacing w:line="198" w:lineRule="exact"/>
              <w:ind w:right="100"/>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$52.57 - $85.00 </w:t>
            </w:r>
          </w:p>
        </w:tc>
        <w:tc>
          <w:tcPr>
            <w:tcW w:w="1315" w:type="dxa"/>
            <w:vAlign w:val="center"/>
          </w:tcPr>
          <w:p w:rsidR="00822795" w:rsidRPr="00822795" w:rsidP="00822795" w14:paraId="71CA7042" w14:textId="3193DBA7">
            <w:pPr>
              <w:widowControl w:val="0"/>
              <w:autoSpaceDE w:val="0"/>
              <w:autoSpaceDN w:val="0"/>
              <w:spacing w:before="107"/>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$121,612</w:t>
            </w:r>
          </w:p>
        </w:tc>
        <w:tc>
          <w:tcPr>
            <w:tcW w:w="1025" w:type="dxa"/>
            <w:vAlign w:val="center"/>
          </w:tcPr>
          <w:p w:rsidR="00822795" w:rsidRPr="00822795" w:rsidP="00822795" w14:paraId="7E4192AD" w14:textId="35B8BED4">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1,768</w:t>
            </w:r>
          </w:p>
        </w:tc>
        <w:tc>
          <w:tcPr>
            <w:tcW w:w="1171" w:type="dxa"/>
            <w:vAlign w:val="center"/>
          </w:tcPr>
          <w:p w:rsidR="00822795" w:rsidRPr="00822795" w:rsidP="00822795" w14:paraId="388C7520" w14:textId="6A47A3FA">
            <w:pPr>
              <w:widowControl w:val="0"/>
              <w:autoSpaceDE w:val="0"/>
              <w:autoSpaceDN w:val="0"/>
              <w:spacing w:line="198" w:lineRule="exact"/>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$55.20 - $89.25 </w:t>
            </w:r>
          </w:p>
        </w:tc>
        <w:tc>
          <w:tcPr>
            <w:tcW w:w="1344" w:type="dxa"/>
            <w:vAlign w:val="center"/>
          </w:tcPr>
          <w:p w:rsidR="00822795" w:rsidRPr="00822795" w:rsidP="00822795" w14:paraId="7F761633" w14:textId="67C925B8">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$127,692.4</w:t>
            </w:r>
          </w:p>
        </w:tc>
      </w:tr>
      <w:tr w14:paraId="7B284C1F" w14:textId="77777777" w:rsidTr="005172AE">
        <w:tblPrEx>
          <w:tblW w:w="0" w:type="auto"/>
          <w:tblInd w:w="130" w:type="dxa"/>
          <w:tblLayout w:type="fixed"/>
          <w:tblCellMar>
            <w:left w:w="0" w:type="dxa"/>
            <w:right w:w="0" w:type="dxa"/>
          </w:tblCellMar>
          <w:tblLook w:val="01E0"/>
        </w:tblPrEx>
        <w:trPr>
          <w:trHeight w:val="436"/>
        </w:trPr>
        <w:tc>
          <w:tcPr>
            <w:tcW w:w="2335" w:type="dxa"/>
          </w:tcPr>
          <w:p w:rsidR="00822795" w:rsidRPr="00E94EC6" w:rsidP="00822795" w14:paraId="3017D91C" w14:textId="77777777">
            <w:pPr>
              <w:widowControl w:val="0"/>
              <w:autoSpaceDE w:val="0"/>
              <w:autoSpaceDN w:val="0"/>
              <w:spacing w:before="110"/>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GPO</w:t>
            </w:r>
            <w:r w:rsidRPr="00E94EC6">
              <w:rPr>
                <w:rFonts w:ascii="Times New Roman" w:eastAsia="Times New Roman" w:hAnsi="Times New Roman" w:cs="Times New Roman"/>
                <w:spacing w:val="-5"/>
                <w:kern w:val="0"/>
                <w:sz w:val="19"/>
                <w14:ligatures w14:val="none"/>
              </w:rPr>
              <w:t xml:space="preserve"> </w:t>
            </w:r>
            <w:r w:rsidRPr="00E94EC6">
              <w:rPr>
                <w:rFonts w:ascii="Times New Roman" w:eastAsia="Times New Roman" w:hAnsi="Times New Roman" w:cs="Times New Roman"/>
                <w:spacing w:val="-2"/>
                <w:kern w:val="0"/>
                <w:sz w:val="19"/>
                <w14:ligatures w14:val="none"/>
              </w:rPr>
              <w:t>(Registration)</w:t>
            </w:r>
          </w:p>
        </w:tc>
        <w:tc>
          <w:tcPr>
            <w:tcW w:w="991" w:type="dxa"/>
            <w:vAlign w:val="center"/>
          </w:tcPr>
          <w:p w:rsidR="00822795" w:rsidRPr="00822795" w:rsidP="00822795" w14:paraId="1DF0D7DF" w14:textId="0FC68F7A">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20</w:t>
            </w:r>
          </w:p>
        </w:tc>
        <w:tc>
          <w:tcPr>
            <w:tcW w:w="1169" w:type="dxa"/>
            <w:vAlign w:val="center"/>
          </w:tcPr>
          <w:p w:rsidR="00822795" w:rsidRPr="00822795" w:rsidP="00822795" w14:paraId="10C2F892" w14:textId="3B166F0C">
            <w:pPr>
              <w:widowControl w:val="0"/>
              <w:autoSpaceDE w:val="0"/>
              <w:autoSpaceDN w:val="0"/>
              <w:spacing w:line="198" w:lineRule="exact"/>
              <w:ind w:right="100"/>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$52.57 - $85.00 </w:t>
            </w:r>
          </w:p>
        </w:tc>
        <w:tc>
          <w:tcPr>
            <w:tcW w:w="1315" w:type="dxa"/>
            <w:vAlign w:val="center"/>
          </w:tcPr>
          <w:p w:rsidR="00822795" w:rsidRPr="00822795" w:rsidP="00822795" w14:paraId="22C6BFEC" w14:textId="6205466A">
            <w:pPr>
              <w:widowControl w:val="0"/>
              <w:autoSpaceDE w:val="0"/>
              <w:autoSpaceDN w:val="0"/>
              <w:spacing w:before="110"/>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$1,376</w:t>
            </w:r>
          </w:p>
        </w:tc>
        <w:tc>
          <w:tcPr>
            <w:tcW w:w="1025" w:type="dxa"/>
            <w:vAlign w:val="center"/>
          </w:tcPr>
          <w:p w:rsidR="00822795" w:rsidRPr="00822795" w:rsidP="00822795" w14:paraId="3DBD9421" w14:textId="1361FA20">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20</w:t>
            </w:r>
          </w:p>
        </w:tc>
        <w:tc>
          <w:tcPr>
            <w:tcW w:w="1171" w:type="dxa"/>
            <w:vAlign w:val="center"/>
          </w:tcPr>
          <w:p w:rsidR="00822795" w:rsidRPr="00822795" w:rsidP="00822795" w14:paraId="71D6DEB1" w14:textId="1E6E90FB">
            <w:pPr>
              <w:widowControl w:val="0"/>
              <w:autoSpaceDE w:val="0"/>
              <w:autoSpaceDN w:val="0"/>
              <w:spacing w:line="198" w:lineRule="exact"/>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$55.20 - $89.25 </w:t>
            </w:r>
          </w:p>
        </w:tc>
        <w:tc>
          <w:tcPr>
            <w:tcW w:w="1344" w:type="dxa"/>
            <w:vAlign w:val="center"/>
          </w:tcPr>
          <w:p w:rsidR="00822795" w:rsidRPr="00822795" w:rsidP="00822795" w14:paraId="5B2A2708" w14:textId="69F07F1D">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$1,444.5</w:t>
            </w:r>
          </w:p>
        </w:tc>
      </w:tr>
      <w:tr w14:paraId="7F58C176" w14:textId="77777777" w:rsidTr="005172AE">
        <w:tblPrEx>
          <w:tblW w:w="0" w:type="auto"/>
          <w:tblInd w:w="130" w:type="dxa"/>
          <w:tblLayout w:type="fixed"/>
          <w:tblCellMar>
            <w:left w:w="0" w:type="dxa"/>
            <w:right w:w="0" w:type="dxa"/>
          </w:tblCellMar>
          <w:tblLook w:val="01E0"/>
        </w:tblPrEx>
        <w:trPr>
          <w:trHeight w:val="436"/>
        </w:trPr>
        <w:tc>
          <w:tcPr>
            <w:tcW w:w="2335" w:type="dxa"/>
          </w:tcPr>
          <w:p w:rsidR="00822795" w:rsidRPr="00E94EC6" w:rsidP="00822795" w14:paraId="53FD48E2" w14:textId="77777777">
            <w:pPr>
              <w:widowControl w:val="0"/>
              <w:autoSpaceDE w:val="0"/>
              <w:autoSpaceDN w:val="0"/>
              <w:spacing w:before="110"/>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Physicians</w:t>
            </w:r>
            <w:r w:rsidRPr="00E94EC6">
              <w:rPr>
                <w:rFonts w:ascii="Times New Roman" w:eastAsia="Times New Roman" w:hAnsi="Times New Roman" w:cs="Times New Roman"/>
                <w:spacing w:val="-10"/>
                <w:kern w:val="0"/>
                <w:sz w:val="19"/>
                <w14:ligatures w14:val="none"/>
              </w:rPr>
              <w:t xml:space="preserve"> </w:t>
            </w:r>
            <w:r w:rsidRPr="00E94EC6">
              <w:rPr>
                <w:rFonts w:ascii="Times New Roman" w:eastAsia="Times New Roman" w:hAnsi="Times New Roman" w:cs="Times New Roman"/>
                <w:spacing w:val="-2"/>
                <w:kern w:val="0"/>
                <w:sz w:val="19"/>
                <w14:ligatures w14:val="none"/>
              </w:rPr>
              <w:t>(Registration)</w:t>
            </w:r>
          </w:p>
        </w:tc>
        <w:tc>
          <w:tcPr>
            <w:tcW w:w="991" w:type="dxa"/>
            <w:vAlign w:val="center"/>
          </w:tcPr>
          <w:p w:rsidR="00822795" w:rsidRPr="00822795" w:rsidP="00822795" w14:paraId="36E1D740" w14:textId="4D588919">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31,944</w:t>
            </w:r>
          </w:p>
        </w:tc>
        <w:tc>
          <w:tcPr>
            <w:tcW w:w="1169" w:type="dxa"/>
            <w:vAlign w:val="center"/>
          </w:tcPr>
          <w:p w:rsidR="00822795" w:rsidRPr="00822795" w:rsidP="00822795" w14:paraId="016952C9" w14:textId="36CEA8A1">
            <w:pPr>
              <w:widowControl w:val="0"/>
              <w:autoSpaceDE w:val="0"/>
              <w:autoSpaceDN w:val="0"/>
              <w:spacing w:line="198" w:lineRule="exact"/>
              <w:ind w:left="439"/>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$49.41 - $270.02 </w:t>
            </w:r>
          </w:p>
        </w:tc>
        <w:tc>
          <w:tcPr>
            <w:tcW w:w="1315" w:type="dxa"/>
            <w:vAlign w:val="center"/>
          </w:tcPr>
          <w:p w:rsidR="00822795" w:rsidRPr="00822795" w:rsidP="00822795" w14:paraId="40998BC9" w14:textId="6641A9F2">
            <w:pPr>
              <w:widowControl w:val="0"/>
              <w:autoSpaceDE w:val="0"/>
              <w:autoSpaceDN w:val="0"/>
              <w:spacing w:before="110"/>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$5,102,089</w:t>
            </w:r>
          </w:p>
        </w:tc>
        <w:tc>
          <w:tcPr>
            <w:tcW w:w="1025" w:type="dxa"/>
            <w:vAlign w:val="center"/>
          </w:tcPr>
          <w:p w:rsidR="00822795" w:rsidRPr="00822795" w:rsidP="00822795" w14:paraId="5D9482A6" w14:textId="0061D03B">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31,944</w:t>
            </w:r>
          </w:p>
        </w:tc>
        <w:tc>
          <w:tcPr>
            <w:tcW w:w="1171" w:type="dxa"/>
            <w:vAlign w:val="center"/>
          </w:tcPr>
          <w:p w:rsidR="00822795" w:rsidRPr="00822795" w:rsidP="00822795" w14:paraId="2E5B7114" w14:textId="5A36D328">
            <w:pPr>
              <w:widowControl w:val="0"/>
              <w:autoSpaceDE w:val="0"/>
              <w:autoSpaceDN w:val="0"/>
              <w:spacing w:line="198" w:lineRule="exact"/>
              <w:ind w:left="443"/>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$51.88 - $283.52 </w:t>
            </w:r>
          </w:p>
        </w:tc>
        <w:tc>
          <w:tcPr>
            <w:tcW w:w="1344" w:type="dxa"/>
            <w:vAlign w:val="center"/>
          </w:tcPr>
          <w:p w:rsidR="00822795" w:rsidRPr="00822795" w:rsidP="00822795" w14:paraId="050DD95F" w14:textId="7D767BE6">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$5,357,193.7</w:t>
            </w:r>
          </w:p>
        </w:tc>
      </w:tr>
      <w:tr w14:paraId="122FCC1E" w14:textId="77777777" w:rsidTr="005172AE">
        <w:tblPrEx>
          <w:tblW w:w="0" w:type="auto"/>
          <w:tblInd w:w="130" w:type="dxa"/>
          <w:tblLayout w:type="fixed"/>
          <w:tblCellMar>
            <w:left w:w="0" w:type="dxa"/>
            <w:right w:w="0" w:type="dxa"/>
          </w:tblCellMar>
          <w:tblLook w:val="01E0"/>
        </w:tblPrEx>
        <w:trPr>
          <w:trHeight w:val="438"/>
        </w:trPr>
        <w:tc>
          <w:tcPr>
            <w:tcW w:w="2335" w:type="dxa"/>
          </w:tcPr>
          <w:p w:rsidR="00822795" w:rsidRPr="00E94EC6" w:rsidP="00822795" w14:paraId="0B02D5AA" w14:textId="77777777">
            <w:pPr>
              <w:widowControl w:val="0"/>
              <w:autoSpaceDE w:val="0"/>
              <w:autoSpaceDN w:val="0"/>
              <w:spacing w:line="220" w:lineRule="atLeast"/>
              <w:ind w:left="107" w:right="73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Teaching</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 xml:space="preserve">Hospitals </w:t>
            </w:r>
            <w:r w:rsidRPr="00E94EC6">
              <w:rPr>
                <w:rFonts w:ascii="Times New Roman" w:eastAsia="Times New Roman" w:hAnsi="Times New Roman" w:cs="Times New Roman"/>
                <w:spacing w:val="-2"/>
                <w:kern w:val="0"/>
                <w:sz w:val="19"/>
                <w14:ligatures w14:val="none"/>
              </w:rPr>
              <w:t>(Registration)</w:t>
            </w:r>
          </w:p>
        </w:tc>
        <w:tc>
          <w:tcPr>
            <w:tcW w:w="991" w:type="dxa"/>
            <w:vAlign w:val="center"/>
          </w:tcPr>
          <w:p w:rsidR="00822795" w:rsidRPr="00822795" w:rsidP="00822795" w14:paraId="06CB8FBC" w14:textId="23201B14">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1,227</w:t>
            </w:r>
          </w:p>
        </w:tc>
        <w:tc>
          <w:tcPr>
            <w:tcW w:w="1169" w:type="dxa"/>
            <w:vAlign w:val="center"/>
          </w:tcPr>
          <w:p w:rsidR="00822795" w:rsidRPr="00822795" w:rsidP="00822795" w14:paraId="5BEDCBCC" w14:textId="323C2CC5">
            <w:pPr>
              <w:widowControl w:val="0"/>
              <w:autoSpaceDE w:val="0"/>
              <w:autoSpaceDN w:val="0"/>
              <w:spacing w:line="198" w:lineRule="exact"/>
              <w:ind w:right="100"/>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$49.41 - $85.00 </w:t>
            </w:r>
          </w:p>
        </w:tc>
        <w:tc>
          <w:tcPr>
            <w:tcW w:w="1315" w:type="dxa"/>
            <w:vAlign w:val="center"/>
          </w:tcPr>
          <w:p w:rsidR="00822795" w:rsidRPr="00822795" w:rsidP="00822795" w14:paraId="4CB026D4" w14:textId="76132DEA">
            <w:pPr>
              <w:widowControl w:val="0"/>
              <w:autoSpaceDE w:val="0"/>
              <w:autoSpaceDN w:val="0"/>
              <w:spacing w:before="110"/>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$82,465</w:t>
            </w:r>
          </w:p>
        </w:tc>
        <w:tc>
          <w:tcPr>
            <w:tcW w:w="1025" w:type="dxa"/>
            <w:vAlign w:val="center"/>
          </w:tcPr>
          <w:p w:rsidR="00822795" w:rsidRPr="00822795" w:rsidP="00822795" w14:paraId="1CCE6511" w14:textId="455B0412">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1,227</w:t>
            </w:r>
          </w:p>
        </w:tc>
        <w:tc>
          <w:tcPr>
            <w:tcW w:w="1171" w:type="dxa"/>
            <w:vAlign w:val="center"/>
          </w:tcPr>
          <w:p w:rsidR="00822795" w:rsidRPr="00822795" w:rsidP="00822795" w14:paraId="0C0FAF33" w14:textId="60EABB4C">
            <w:pPr>
              <w:widowControl w:val="0"/>
              <w:autoSpaceDE w:val="0"/>
              <w:autoSpaceDN w:val="0"/>
              <w:spacing w:line="198" w:lineRule="exact"/>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$51.88 - $89.25 </w:t>
            </w:r>
          </w:p>
        </w:tc>
        <w:tc>
          <w:tcPr>
            <w:tcW w:w="1344" w:type="dxa"/>
            <w:vAlign w:val="center"/>
          </w:tcPr>
          <w:p w:rsidR="00822795" w:rsidRPr="00822795" w:rsidP="00822795" w14:paraId="50C0DECA" w14:textId="771F14E2">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$86,587.9</w:t>
            </w:r>
          </w:p>
        </w:tc>
      </w:tr>
      <w:tr w14:paraId="68FDCADF" w14:textId="77777777" w:rsidTr="005172AE">
        <w:tblPrEx>
          <w:tblW w:w="0" w:type="auto"/>
          <w:tblInd w:w="130" w:type="dxa"/>
          <w:tblLayout w:type="fixed"/>
          <w:tblCellMar>
            <w:left w:w="0" w:type="dxa"/>
            <w:right w:w="0" w:type="dxa"/>
          </w:tblCellMar>
          <w:tblLook w:val="01E0"/>
        </w:tblPrEx>
        <w:trPr>
          <w:trHeight w:val="284"/>
        </w:trPr>
        <w:tc>
          <w:tcPr>
            <w:tcW w:w="2335" w:type="dxa"/>
          </w:tcPr>
          <w:p w:rsidR="00822795" w:rsidRPr="00E94EC6" w:rsidP="00822795" w14:paraId="4EB6617B" w14:textId="77777777">
            <w:pPr>
              <w:widowControl w:val="0"/>
              <w:autoSpaceDE w:val="0"/>
              <w:autoSpaceDN w:val="0"/>
              <w:spacing w:before="32"/>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AM</w:t>
            </w:r>
            <w:r w:rsidRPr="00E94EC6">
              <w:rPr>
                <w:rFonts w:ascii="Times New Roman" w:eastAsia="Times New Roman" w:hAnsi="Times New Roman" w:cs="Times New Roman"/>
                <w:spacing w:val="-8"/>
                <w:kern w:val="0"/>
                <w:sz w:val="19"/>
                <w14:ligatures w14:val="none"/>
              </w:rPr>
              <w:t xml:space="preserve"> </w:t>
            </w:r>
            <w:r w:rsidRPr="00E94EC6">
              <w:rPr>
                <w:rFonts w:ascii="Times New Roman" w:eastAsia="Times New Roman" w:hAnsi="Times New Roman" w:cs="Times New Roman"/>
                <w:kern w:val="0"/>
                <w:sz w:val="19"/>
                <w14:ligatures w14:val="none"/>
              </w:rPr>
              <w:t>(Record</w:t>
            </w:r>
            <w:r w:rsidRPr="00E94EC6">
              <w:rPr>
                <w:rFonts w:ascii="Times New Roman" w:eastAsia="Times New Roman" w:hAnsi="Times New Roman" w:cs="Times New Roman"/>
                <w:spacing w:val="-7"/>
                <w:kern w:val="0"/>
                <w:sz w:val="19"/>
                <w14:ligatures w14:val="none"/>
              </w:rPr>
              <w:t xml:space="preserve"> </w:t>
            </w:r>
            <w:r w:rsidRPr="00E94EC6">
              <w:rPr>
                <w:rFonts w:ascii="Times New Roman" w:eastAsia="Times New Roman" w:hAnsi="Times New Roman" w:cs="Times New Roman"/>
                <w:spacing w:val="-2"/>
                <w:kern w:val="0"/>
                <w:sz w:val="19"/>
                <w14:ligatures w14:val="none"/>
              </w:rPr>
              <w:t>Retention)</w:t>
            </w:r>
          </w:p>
        </w:tc>
        <w:tc>
          <w:tcPr>
            <w:tcW w:w="991" w:type="dxa"/>
            <w:vAlign w:val="center"/>
          </w:tcPr>
          <w:p w:rsidR="00822795" w:rsidRPr="00822795" w:rsidP="00822795" w14:paraId="45C68992" w14:textId="0DC2F218">
            <w:pPr>
              <w:widowControl w:val="0"/>
              <w:autoSpaceDE w:val="0"/>
              <w:autoSpaceDN w:val="0"/>
              <w:spacing w:before="32"/>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1,768</w:t>
            </w:r>
          </w:p>
        </w:tc>
        <w:tc>
          <w:tcPr>
            <w:tcW w:w="1169" w:type="dxa"/>
            <w:vAlign w:val="center"/>
          </w:tcPr>
          <w:p w:rsidR="00822795" w:rsidRPr="00822795" w:rsidP="00822795" w14:paraId="6C98705E" w14:textId="229A9E01">
            <w:pPr>
              <w:widowControl w:val="0"/>
              <w:autoSpaceDE w:val="0"/>
              <w:autoSpaceDN w:val="0"/>
              <w:spacing w:before="32"/>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$52.57</w:t>
            </w:r>
          </w:p>
        </w:tc>
        <w:tc>
          <w:tcPr>
            <w:tcW w:w="1315" w:type="dxa"/>
            <w:vAlign w:val="center"/>
          </w:tcPr>
          <w:p w:rsidR="00822795" w:rsidRPr="00822795" w:rsidP="00822795" w14:paraId="2F1BA72F" w14:textId="0D7E313C">
            <w:pPr>
              <w:widowControl w:val="0"/>
              <w:autoSpaceDE w:val="0"/>
              <w:autoSpaceDN w:val="0"/>
              <w:spacing w:before="32"/>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$92,938.81</w:t>
            </w:r>
          </w:p>
        </w:tc>
        <w:tc>
          <w:tcPr>
            <w:tcW w:w="1025" w:type="dxa"/>
            <w:vAlign w:val="center"/>
          </w:tcPr>
          <w:p w:rsidR="00822795" w:rsidRPr="00822795" w:rsidP="00822795" w14:paraId="52E9723E" w14:textId="54B6C216">
            <w:pPr>
              <w:widowControl w:val="0"/>
              <w:autoSpaceDE w:val="0"/>
              <w:autoSpaceDN w:val="0"/>
              <w:spacing w:before="32"/>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1,768</w:t>
            </w:r>
          </w:p>
        </w:tc>
        <w:tc>
          <w:tcPr>
            <w:tcW w:w="1171" w:type="dxa"/>
            <w:vAlign w:val="center"/>
          </w:tcPr>
          <w:p w:rsidR="00822795" w:rsidRPr="00822795" w:rsidP="00822795" w14:paraId="60D088E4" w14:textId="0479FD78">
            <w:pPr>
              <w:widowControl w:val="0"/>
              <w:autoSpaceDE w:val="0"/>
              <w:autoSpaceDN w:val="0"/>
              <w:spacing w:before="32"/>
              <w:ind w:right="95"/>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$55.20</w:t>
            </w:r>
          </w:p>
        </w:tc>
        <w:tc>
          <w:tcPr>
            <w:tcW w:w="1344" w:type="dxa"/>
            <w:vAlign w:val="center"/>
          </w:tcPr>
          <w:p w:rsidR="00822795" w:rsidRPr="00822795" w:rsidP="00822795" w14:paraId="3B2080E6" w14:textId="58D41DCF">
            <w:pPr>
              <w:widowControl w:val="0"/>
              <w:autoSpaceDE w:val="0"/>
              <w:autoSpaceDN w:val="0"/>
              <w:spacing w:before="32"/>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$97,585.8</w:t>
            </w:r>
          </w:p>
        </w:tc>
      </w:tr>
      <w:tr w14:paraId="6EB01A58" w14:textId="77777777" w:rsidTr="005172AE">
        <w:tblPrEx>
          <w:tblW w:w="0" w:type="auto"/>
          <w:tblInd w:w="130" w:type="dxa"/>
          <w:tblLayout w:type="fixed"/>
          <w:tblCellMar>
            <w:left w:w="0" w:type="dxa"/>
            <w:right w:w="0" w:type="dxa"/>
          </w:tblCellMar>
          <w:tblLook w:val="01E0"/>
        </w:tblPrEx>
        <w:trPr>
          <w:trHeight w:val="287"/>
        </w:trPr>
        <w:tc>
          <w:tcPr>
            <w:tcW w:w="2335" w:type="dxa"/>
          </w:tcPr>
          <w:p w:rsidR="00822795" w:rsidRPr="00E94EC6" w:rsidP="00822795" w14:paraId="6B5CCC9D" w14:textId="77777777">
            <w:pPr>
              <w:widowControl w:val="0"/>
              <w:autoSpaceDE w:val="0"/>
              <w:autoSpaceDN w:val="0"/>
              <w:spacing w:before="36"/>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GPO</w:t>
            </w:r>
            <w:r w:rsidRPr="00E94EC6">
              <w:rPr>
                <w:rFonts w:ascii="Times New Roman" w:eastAsia="Times New Roman" w:hAnsi="Times New Roman" w:cs="Times New Roman"/>
                <w:spacing w:val="-7"/>
                <w:kern w:val="0"/>
                <w:sz w:val="19"/>
                <w14:ligatures w14:val="none"/>
              </w:rPr>
              <w:t xml:space="preserve"> </w:t>
            </w:r>
            <w:r w:rsidRPr="00E94EC6">
              <w:rPr>
                <w:rFonts w:ascii="Times New Roman" w:eastAsia="Times New Roman" w:hAnsi="Times New Roman" w:cs="Times New Roman"/>
                <w:kern w:val="0"/>
                <w:sz w:val="19"/>
                <w14:ligatures w14:val="none"/>
              </w:rPr>
              <w:t>(Record</w:t>
            </w:r>
            <w:r w:rsidRPr="00E94EC6">
              <w:rPr>
                <w:rFonts w:ascii="Times New Roman" w:eastAsia="Times New Roman" w:hAnsi="Times New Roman" w:cs="Times New Roman"/>
                <w:spacing w:val="-7"/>
                <w:kern w:val="0"/>
                <w:sz w:val="19"/>
                <w14:ligatures w14:val="none"/>
              </w:rPr>
              <w:t xml:space="preserve"> </w:t>
            </w:r>
            <w:r w:rsidRPr="00E94EC6">
              <w:rPr>
                <w:rFonts w:ascii="Times New Roman" w:eastAsia="Times New Roman" w:hAnsi="Times New Roman" w:cs="Times New Roman"/>
                <w:spacing w:val="-2"/>
                <w:kern w:val="0"/>
                <w:sz w:val="19"/>
                <w14:ligatures w14:val="none"/>
              </w:rPr>
              <w:t>Retention)</w:t>
            </w:r>
          </w:p>
        </w:tc>
        <w:tc>
          <w:tcPr>
            <w:tcW w:w="991" w:type="dxa"/>
            <w:vAlign w:val="center"/>
          </w:tcPr>
          <w:p w:rsidR="00822795" w:rsidRPr="00822795" w:rsidP="00822795" w14:paraId="622289AF" w14:textId="7C1E2DFC">
            <w:pPr>
              <w:widowControl w:val="0"/>
              <w:autoSpaceDE w:val="0"/>
              <w:autoSpaceDN w:val="0"/>
              <w:spacing w:before="36"/>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20</w:t>
            </w:r>
          </w:p>
        </w:tc>
        <w:tc>
          <w:tcPr>
            <w:tcW w:w="1169" w:type="dxa"/>
            <w:vAlign w:val="center"/>
          </w:tcPr>
          <w:p w:rsidR="00822795" w:rsidRPr="00822795" w:rsidP="00822795" w14:paraId="6208F915" w14:textId="53EC9E1E">
            <w:pPr>
              <w:widowControl w:val="0"/>
              <w:autoSpaceDE w:val="0"/>
              <w:autoSpaceDN w:val="0"/>
              <w:spacing w:before="36"/>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$52.57</w:t>
            </w:r>
          </w:p>
        </w:tc>
        <w:tc>
          <w:tcPr>
            <w:tcW w:w="1315" w:type="dxa"/>
            <w:vAlign w:val="center"/>
          </w:tcPr>
          <w:p w:rsidR="00822795" w:rsidRPr="00822795" w:rsidP="00822795" w14:paraId="0D4873CC" w14:textId="7E4FA3A9">
            <w:pPr>
              <w:widowControl w:val="0"/>
              <w:autoSpaceDE w:val="0"/>
              <w:autoSpaceDN w:val="0"/>
              <w:spacing w:before="36"/>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$1,051.34</w:t>
            </w:r>
          </w:p>
        </w:tc>
        <w:tc>
          <w:tcPr>
            <w:tcW w:w="1025" w:type="dxa"/>
            <w:vAlign w:val="center"/>
          </w:tcPr>
          <w:p w:rsidR="00822795" w:rsidRPr="00822795" w:rsidP="00822795" w14:paraId="2F8F126E" w14:textId="78FAAE91">
            <w:pPr>
              <w:widowControl w:val="0"/>
              <w:autoSpaceDE w:val="0"/>
              <w:autoSpaceDN w:val="0"/>
              <w:spacing w:before="36"/>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20</w:t>
            </w:r>
          </w:p>
        </w:tc>
        <w:tc>
          <w:tcPr>
            <w:tcW w:w="1171" w:type="dxa"/>
            <w:vAlign w:val="center"/>
          </w:tcPr>
          <w:p w:rsidR="00822795" w:rsidRPr="00822795" w:rsidP="00822795" w14:paraId="1EC2DE14" w14:textId="001B14A1">
            <w:pPr>
              <w:widowControl w:val="0"/>
              <w:autoSpaceDE w:val="0"/>
              <w:autoSpaceDN w:val="0"/>
              <w:spacing w:before="36"/>
              <w:ind w:right="95"/>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$55.20</w:t>
            </w:r>
          </w:p>
        </w:tc>
        <w:tc>
          <w:tcPr>
            <w:tcW w:w="1344" w:type="dxa"/>
            <w:vAlign w:val="center"/>
          </w:tcPr>
          <w:p w:rsidR="00822795" w:rsidRPr="00822795" w:rsidP="00822795" w14:paraId="34CE701F" w14:textId="6DFF4F7F">
            <w:pPr>
              <w:widowControl w:val="0"/>
              <w:autoSpaceDE w:val="0"/>
              <w:autoSpaceDN w:val="0"/>
              <w:spacing w:before="36"/>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$1,103.9</w:t>
            </w:r>
          </w:p>
        </w:tc>
      </w:tr>
      <w:tr w14:paraId="0C822EEE" w14:textId="77777777" w:rsidTr="005172AE">
        <w:tblPrEx>
          <w:tblW w:w="0" w:type="auto"/>
          <w:tblInd w:w="130" w:type="dxa"/>
          <w:tblLayout w:type="fixed"/>
          <w:tblCellMar>
            <w:left w:w="0" w:type="dxa"/>
            <w:right w:w="0" w:type="dxa"/>
          </w:tblCellMar>
          <w:tblLook w:val="01E0"/>
        </w:tblPrEx>
        <w:trPr>
          <w:trHeight w:val="436"/>
        </w:trPr>
        <w:tc>
          <w:tcPr>
            <w:tcW w:w="2335" w:type="dxa"/>
          </w:tcPr>
          <w:p w:rsidR="00822795" w:rsidRPr="00E94EC6" w:rsidP="00822795" w14:paraId="74EF8DF0" w14:textId="77777777">
            <w:pPr>
              <w:widowControl w:val="0"/>
              <w:autoSpaceDE w:val="0"/>
              <w:autoSpaceDN w:val="0"/>
              <w:spacing w:before="110"/>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AM</w:t>
            </w:r>
            <w:r w:rsidRPr="00E94EC6">
              <w:rPr>
                <w:rFonts w:ascii="Times New Roman" w:eastAsia="Times New Roman" w:hAnsi="Times New Roman" w:cs="Times New Roman"/>
                <w:spacing w:val="-5"/>
                <w:kern w:val="0"/>
                <w:sz w:val="19"/>
                <w14:ligatures w14:val="none"/>
              </w:rPr>
              <w:t xml:space="preserve"> </w:t>
            </w:r>
            <w:r w:rsidRPr="00E94EC6">
              <w:rPr>
                <w:rFonts w:ascii="Times New Roman" w:eastAsia="Times New Roman" w:hAnsi="Times New Roman" w:cs="Times New Roman"/>
                <w:spacing w:val="-2"/>
                <w:kern w:val="0"/>
                <w:sz w:val="19"/>
                <w14:ligatures w14:val="none"/>
              </w:rPr>
              <w:t>(Attestation)</w:t>
            </w:r>
          </w:p>
        </w:tc>
        <w:tc>
          <w:tcPr>
            <w:tcW w:w="991" w:type="dxa"/>
            <w:vAlign w:val="center"/>
          </w:tcPr>
          <w:p w:rsidR="00822795" w:rsidRPr="00822795" w:rsidP="00822795" w14:paraId="252526A7" w14:textId="3C7F49EB">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7,217</w:t>
            </w:r>
          </w:p>
        </w:tc>
        <w:tc>
          <w:tcPr>
            <w:tcW w:w="1169" w:type="dxa"/>
            <w:vAlign w:val="center"/>
          </w:tcPr>
          <w:p w:rsidR="00822795" w:rsidRPr="00822795" w:rsidP="00822795" w14:paraId="039E797A" w14:textId="0EF77B02">
            <w:pPr>
              <w:widowControl w:val="0"/>
              <w:autoSpaceDE w:val="0"/>
              <w:autoSpaceDN w:val="0"/>
              <w:spacing w:line="198" w:lineRule="exact"/>
              <w:ind w:right="100"/>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$52.57 - $85.00 </w:t>
            </w:r>
          </w:p>
        </w:tc>
        <w:tc>
          <w:tcPr>
            <w:tcW w:w="1315" w:type="dxa"/>
            <w:vAlign w:val="center"/>
          </w:tcPr>
          <w:p w:rsidR="00822795" w:rsidRPr="00822795" w:rsidP="00822795" w14:paraId="71A6FD15" w14:textId="16AFFDCB">
            <w:pPr>
              <w:widowControl w:val="0"/>
              <w:autoSpaceDE w:val="0"/>
              <w:autoSpaceDN w:val="0"/>
              <w:spacing w:before="110"/>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$494,075</w:t>
            </w:r>
          </w:p>
        </w:tc>
        <w:tc>
          <w:tcPr>
            <w:tcW w:w="1025" w:type="dxa"/>
            <w:vAlign w:val="center"/>
          </w:tcPr>
          <w:p w:rsidR="00822795" w:rsidRPr="00822795" w:rsidP="00822795" w14:paraId="2E47FE93" w14:textId="0078C404">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7,217</w:t>
            </w:r>
          </w:p>
        </w:tc>
        <w:tc>
          <w:tcPr>
            <w:tcW w:w="1171" w:type="dxa"/>
            <w:vAlign w:val="center"/>
          </w:tcPr>
          <w:p w:rsidR="00822795" w:rsidRPr="00822795" w:rsidP="00822795" w14:paraId="1F9C7095" w14:textId="2DEF63D2">
            <w:pPr>
              <w:widowControl w:val="0"/>
              <w:autoSpaceDE w:val="0"/>
              <w:autoSpaceDN w:val="0"/>
              <w:spacing w:line="198" w:lineRule="exact"/>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$55.20 - $89.25 </w:t>
            </w:r>
          </w:p>
        </w:tc>
        <w:tc>
          <w:tcPr>
            <w:tcW w:w="1344" w:type="dxa"/>
            <w:vAlign w:val="center"/>
          </w:tcPr>
          <w:p w:rsidR="00822795" w:rsidRPr="00822795" w:rsidP="00822795" w14:paraId="4F97C58A" w14:textId="38EBD285">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$518,778.6</w:t>
            </w:r>
          </w:p>
        </w:tc>
      </w:tr>
      <w:tr w14:paraId="42701C9D" w14:textId="77777777" w:rsidTr="005172AE">
        <w:tblPrEx>
          <w:tblW w:w="0" w:type="auto"/>
          <w:tblInd w:w="130" w:type="dxa"/>
          <w:tblLayout w:type="fixed"/>
          <w:tblCellMar>
            <w:left w:w="0" w:type="dxa"/>
            <w:right w:w="0" w:type="dxa"/>
          </w:tblCellMar>
          <w:tblLook w:val="01E0"/>
        </w:tblPrEx>
        <w:trPr>
          <w:trHeight w:val="438"/>
        </w:trPr>
        <w:tc>
          <w:tcPr>
            <w:tcW w:w="2335" w:type="dxa"/>
          </w:tcPr>
          <w:p w:rsidR="00822795" w:rsidRPr="00E94EC6" w:rsidP="00822795" w14:paraId="794F143C" w14:textId="77777777">
            <w:pPr>
              <w:widowControl w:val="0"/>
              <w:autoSpaceDE w:val="0"/>
              <w:autoSpaceDN w:val="0"/>
              <w:spacing w:before="110"/>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GPO</w:t>
            </w:r>
            <w:r w:rsidRPr="00E94EC6">
              <w:rPr>
                <w:rFonts w:ascii="Times New Roman" w:eastAsia="Times New Roman" w:hAnsi="Times New Roman" w:cs="Times New Roman"/>
                <w:spacing w:val="-5"/>
                <w:kern w:val="0"/>
                <w:sz w:val="19"/>
                <w14:ligatures w14:val="none"/>
              </w:rPr>
              <w:t xml:space="preserve"> </w:t>
            </w:r>
            <w:r w:rsidRPr="00E94EC6">
              <w:rPr>
                <w:rFonts w:ascii="Times New Roman" w:eastAsia="Times New Roman" w:hAnsi="Times New Roman" w:cs="Times New Roman"/>
                <w:spacing w:val="-2"/>
                <w:kern w:val="0"/>
                <w:sz w:val="19"/>
                <w14:ligatures w14:val="none"/>
              </w:rPr>
              <w:t>(Attestation)</w:t>
            </w:r>
          </w:p>
        </w:tc>
        <w:tc>
          <w:tcPr>
            <w:tcW w:w="991" w:type="dxa"/>
            <w:vAlign w:val="center"/>
          </w:tcPr>
          <w:p w:rsidR="00822795" w:rsidRPr="00822795" w:rsidP="00822795" w14:paraId="69C82F57" w14:textId="6030D14F">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84</w:t>
            </w:r>
          </w:p>
        </w:tc>
        <w:tc>
          <w:tcPr>
            <w:tcW w:w="1169" w:type="dxa"/>
            <w:vAlign w:val="center"/>
          </w:tcPr>
          <w:p w:rsidR="00822795" w:rsidRPr="00822795" w:rsidP="00822795" w14:paraId="38531FD7" w14:textId="2113582E">
            <w:pPr>
              <w:widowControl w:val="0"/>
              <w:autoSpaceDE w:val="0"/>
              <w:autoSpaceDN w:val="0"/>
              <w:spacing w:line="198" w:lineRule="exact"/>
              <w:ind w:right="100"/>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$52.57 - $85.00 </w:t>
            </w:r>
          </w:p>
        </w:tc>
        <w:tc>
          <w:tcPr>
            <w:tcW w:w="1315" w:type="dxa"/>
            <w:vAlign w:val="center"/>
          </w:tcPr>
          <w:p w:rsidR="00822795" w:rsidRPr="00822795" w:rsidP="00822795" w14:paraId="67F956E4" w14:textId="4559EB89">
            <w:pPr>
              <w:widowControl w:val="0"/>
              <w:autoSpaceDE w:val="0"/>
              <w:autoSpaceDN w:val="0"/>
              <w:spacing w:before="110"/>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$5,713</w:t>
            </w:r>
          </w:p>
        </w:tc>
        <w:tc>
          <w:tcPr>
            <w:tcW w:w="1025" w:type="dxa"/>
            <w:vAlign w:val="center"/>
          </w:tcPr>
          <w:p w:rsidR="00822795" w:rsidRPr="00822795" w:rsidP="00822795" w14:paraId="63875639" w14:textId="4953E2F1">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84</w:t>
            </w:r>
          </w:p>
        </w:tc>
        <w:tc>
          <w:tcPr>
            <w:tcW w:w="1171" w:type="dxa"/>
            <w:vAlign w:val="center"/>
          </w:tcPr>
          <w:p w:rsidR="00822795" w:rsidRPr="00822795" w:rsidP="00822795" w14:paraId="599F1999" w14:textId="5E462682">
            <w:pPr>
              <w:widowControl w:val="0"/>
              <w:autoSpaceDE w:val="0"/>
              <w:autoSpaceDN w:val="0"/>
              <w:spacing w:line="198" w:lineRule="exact"/>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$55.20 - $89.25 </w:t>
            </w:r>
          </w:p>
        </w:tc>
        <w:tc>
          <w:tcPr>
            <w:tcW w:w="1344" w:type="dxa"/>
            <w:vAlign w:val="center"/>
          </w:tcPr>
          <w:p w:rsidR="00822795" w:rsidRPr="00822795" w:rsidP="00822795" w14:paraId="47A5E5DD" w14:textId="6EB5D081">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$5,998.7</w:t>
            </w:r>
          </w:p>
        </w:tc>
      </w:tr>
      <w:tr w14:paraId="424F3064" w14:textId="77777777" w:rsidTr="005172AE">
        <w:tblPrEx>
          <w:tblW w:w="0" w:type="auto"/>
          <w:tblInd w:w="130" w:type="dxa"/>
          <w:tblLayout w:type="fixed"/>
          <w:tblCellMar>
            <w:left w:w="0" w:type="dxa"/>
            <w:right w:w="0" w:type="dxa"/>
          </w:tblCellMar>
          <w:tblLook w:val="01E0"/>
        </w:tblPrEx>
        <w:trPr>
          <w:trHeight w:val="436"/>
        </w:trPr>
        <w:tc>
          <w:tcPr>
            <w:tcW w:w="2335" w:type="dxa"/>
          </w:tcPr>
          <w:p w:rsidR="00822795" w:rsidRPr="00E94EC6" w:rsidP="00822795" w14:paraId="620677E4" w14:textId="77777777">
            <w:pPr>
              <w:widowControl w:val="0"/>
              <w:autoSpaceDE w:val="0"/>
              <w:autoSpaceDN w:val="0"/>
              <w:spacing w:line="220" w:lineRule="atLeast"/>
              <w:ind w:left="107" w:right="800"/>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AM</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 xml:space="preserve">(Assumptions </w:t>
            </w:r>
            <w:r w:rsidRPr="00E94EC6">
              <w:rPr>
                <w:rFonts w:ascii="Times New Roman" w:eastAsia="Times New Roman" w:hAnsi="Times New Roman" w:cs="Times New Roman"/>
                <w:spacing w:val="-2"/>
                <w:kern w:val="0"/>
                <w:sz w:val="19"/>
                <w14:ligatures w14:val="none"/>
              </w:rPr>
              <w:t>Document)</w:t>
            </w:r>
          </w:p>
        </w:tc>
        <w:tc>
          <w:tcPr>
            <w:tcW w:w="991" w:type="dxa"/>
            <w:vAlign w:val="center"/>
          </w:tcPr>
          <w:p w:rsidR="00822795" w:rsidRPr="00822795" w:rsidP="00822795" w14:paraId="2D326342" w14:textId="166F6A96">
            <w:pPr>
              <w:widowControl w:val="0"/>
              <w:autoSpaceDE w:val="0"/>
              <w:autoSpaceDN w:val="0"/>
              <w:spacing w:before="108"/>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3,536</w:t>
            </w:r>
          </w:p>
        </w:tc>
        <w:tc>
          <w:tcPr>
            <w:tcW w:w="1169" w:type="dxa"/>
            <w:vAlign w:val="center"/>
          </w:tcPr>
          <w:p w:rsidR="00822795" w:rsidRPr="00822795" w:rsidP="00822795" w14:paraId="5F854333" w14:textId="2782AAD1">
            <w:pPr>
              <w:widowControl w:val="0"/>
              <w:autoSpaceDE w:val="0"/>
              <w:autoSpaceDN w:val="0"/>
              <w:spacing w:line="198" w:lineRule="exact"/>
              <w:ind w:right="100"/>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$52.57 - $85.00 </w:t>
            </w:r>
          </w:p>
        </w:tc>
        <w:tc>
          <w:tcPr>
            <w:tcW w:w="1315" w:type="dxa"/>
            <w:vAlign w:val="center"/>
          </w:tcPr>
          <w:p w:rsidR="00822795" w:rsidRPr="00822795" w:rsidP="00822795" w14:paraId="166FE242" w14:textId="56A983D0">
            <w:pPr>
              <w:widowControl w:val="0"/>
              <w:autoSpaceDE w:val="0"/>
              <w:autoSpaceDN w:val="0"/>
              <w:spacing w:before="108"/>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$243,224</w:t>
            </w:r>
          </w:p>
        </w:tc>
        <w:tc>
          <w:tcPr>
            <w:tcW w:w="1025" w:type="dxa"/>
            <w:vAlign w:val="center"/>
          </w:tcPr>
          <w:p w:rsidR="00822795" w:rsidRPr="00822795" w:rsidP="00822795" w14:paraId="5D47BE0A" w14:textId="189A3C10">
            <w:pPr>
              <w:widowControl w:val="0"/>
              <w:autoSpaceDE w:val="0"/>
              <w:autoSpaceDN w:val="0"/>
              <w:spacing w:before="108"/>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3,536</w:t>
            </w:r>
          </w:p>
        </w:tc>
        <w:tc>
          <w:tcPr>
            <w:tcW w:w="1171" w:type="dxa"/>
            <w:vAlign w:val="center"/>
          </w:tcPr>
          <w:p w:rsidR="00822795" w:rsidRPr="00822795" w:rsidP="00822795" w14:paraId="08E30296" w14:textId="21D72C3C">
            <w:pPr>
              <w:widowControl w:val="0"/>
              <w:autoSpaceDE w:val="0"/>
              <w:autoSpaceDN w:val="0"/>
              <w:spacing w:line="198" w:lineRule="exact"/>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$55.20 - $89.25 </w:t>
            </w:r>
          </w:p>
        </w:tc>
        <w:tc>
          <w:tcPr>
            <w:tcW w:w="1344" w:type="dxa"/>
            <w:vAlign w:val="center"/>
          </w:tcPr>
          <w:p w:rsidR="00822795" w:rsidRPr="00822795" w:rsidP="00822795" w14:paraId="07E6F4EF" w14:textId="70FEAACC">
            <w:pPr>
              <w:widowControl w:val="0"/>
              <w:autoSpaceDE w:val="0"/>
              <w:autoSpaceDN w:val="0"/>
              <w:spacing w:before="108"/>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$255,384.9</w:t>
            </w:r>
          </w:p>
        </w:tc>
      </w:tr>
      <w:tr w14:paraId="46D46E77" w14:textId="77777777" w:rsidTr="005172AE">
        <w:tblPrEx>
          <w:tblW w:w="0" w:type="auto"/>
          <w:tblInd w:w="130" w:type="dxa"/>
          <w:tblLayout w:type="fixed"/>
          <w:tblCellMar>
            <w:left w:w="0" w:type="dxa"/>
            <w:right w:w="0" w:type="dxa"/>
          </w:tblCellMar>
          <w:tblLook w:val="01E0"/>
        </w:tblPrEx>
        <w:trPr>
          <w:trHeight w:val="432"/>
        </w:trPr>
        <w:tc>
          <w:tcPr>
            <w:tcW w:w="2335" w:type="dxa"/>
          </w:tcPr>
          <w:p w:rsidR="00822795" w:rsidRPr="00E94EC6" w:rsidP="00822795" w14:paraId="730055AD" w14:textId="77777777">
            <w:pPr>
              <w:widowControl w:val="0"/>
              <w:autoSpaceDE w:val="0"/>
              <w:autoSpaceDN w:val="0"/>
              <w:spacing w:line="215" w:lineRule="exact"/>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GPO</w:t>
            </w:r>
            <w:r w:rsidRPr="00E94EC6">
              <w:rPr>
                <w:rFonts w:ascii="Times New Roman" w:eastAsia="Times New Roman" w:hAnsi="Times New Roman" w:cs="Times New Roman"/>
                <w:spacing w:val="-5"/>
                <w:kern w:val="0"/>
                <w:sz w:val="19"/>
                <w14:ligatures w14:val="none"/>
              </w:rPr>
              <w:t xml:space="preserve"> </w:t>
            </w:r>
            <w:r w:rsidRPr="00E94EC6">
              <w:rPr>
                <w:rFonts w:ascii="Times New Roman" w:eastAsia="Times New Roman" w:hAnsi="Times New Roman" w:cs="Times New Roman"/>
                <w:spacing w:val="-2"/>
                <w:kern w:val="0"/>
                <w:sz w:val="19"/>
                <w14:ligatures w14:val="none"/>
              </w:rPr>
              <w:t>(Assumptions</w:t>
            </w:r>
          </w:p>
          <w:p w:rsidR="00822795" w:rsidRPr="00E94EC6" w:rsidP="00822795" w14:paraId="6EE3B685" w14:textId="77777777">
            <w:pPr>
              <w:widowControl w:val="0"/>
              <w:autoSpaceDE w:val="0"/>
              <w:autoSpaceDN w:val="0"/>
              <w:spacing w:line="198" w:lineRule="exact"/>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spacing w:val="-2"/>
                <w:kern w:val="0"/>
                <w:sz w:val="19"/>
                <w14:ligatures w14:val="none"/>
              </w:rPr>
              <w:t>Document)</w:t>
            </w:r>
          </w:p>
        </w:tc>
        <w:tc>
          <w:tcPr>
            <w:tcW w:w="991" w:type="dxa"/>
            <w:vAlign w:val="center"/>
          </w:tcPr>
          <w:p w:rsidR="00822795" w:rsidRPr="00822795" w:rsidP="00822795" w14:paraId="30DE0314" w14:textId="714DA596">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40</w:t>
            </w:r>
          </w:p>
        </w:tc>
        <w:tc>
          <w:tcPr>
            <w:tcW w:w="1169" w:type="dxa"/>
            <w:vAlign w:val="center"/>
          </w:tcPr>
          <w:p w:rsidR="00822795" w:rsidRPr="00822795" w:rsidP="00822795" w14:paraId="4D0053F2" w14:textId="1D89ED73">
            <w:pPr>
              <w:widowControl w:val="0"/>
              <w:autoSpaceDE w:val="0"/>
              <w:autoSpaceDN w:val="0"/>
              <w:spacing w:line="198" w:lineRule="exact"/>
              <w:ind w:right="100"/>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$52.57 - $85.00 </w:t>
            </w:r>
          </w:p>
        </w:tc>
        <w:tc>
          <w:tcPr>
            <w:tcW w:w="1315" w:type="dxa"/>
            <w:vAlign w:val="center"/>
          </w:tcPr>
          <w:p w:rsidR="00822795" w:rsidRPr="00822795" w:rsidP="00822795" w14:paraId="20A1528B" w14:textId="4185F6D3">
            <w:pPr>
              <w:widowControl w:val="0"/>
              <w:autoSpaceDE w:val="0"/>
              <w:autoSpaceDN w:val="0"/>
              <w:spacing w:before="107"/>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$2,751</w:t>
            </w:r>
          </w:p>
        </w:tc>
        <w:tc>
          <w:tcPr>
            <w:tcW w:w="1025" w:type="dxa"/>
            <w:vAlign w:val="center"/>
          </w:tcPr>
          <w:p w:rsidR="00822795" w:rsidRPr="00822795" w:rsidP="00822795" w14:paraId="67E859FD" w14:textId="0375CE28">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40</w:t>
            </w:r>
          </w:p>
        </w:tc>
        <w:tc>
          <w:tcPr>
            <w:tcW w:w="1171" w:type="dxa"/>
            <w:vAlign w:val="center"/>
          </w:tcPr>
          <w:p w:rsidR="00822795" w:rsidRPr="00822795" w:rsidP="00822795" w14:paraId="0CF700AF" w14:textId="1B98F23A">
            <w:pPr>
              <w:widowControl w:val="0"/>
              <w:autoSpaceDE w:val="0"/>
              <w:autoSpaceDN w:val="0"/>
              <w:spacing w:line="198" w:lineRule="exact"/>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$55.20 - $89.25 </w:t>
            </w:r>
          </w:p>
        </w:tc>
        <w:tc>
          <w:tcPr>
            <w:tcW w:w="1344" w:type="dxa"/>
            <w:vAlign w:val="center"/>
          </w:tcPr>
          <w:p w:rsidR="00822795" w:rsidRPr="00822795" w:rsidP="00822795" w14:paraId="7AE1E328" w14:textId="43D25345">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$2,889.0</w:t>
            </w:r>
          </w:p>
        </w:tc>
      </w:tr>
      <w:tr w14:paraId="4E6BE84D" w14:textId="77777777" w:rsidTr="005172AE">
        <w:tblPrEx>
          <w:tblW w:w="0" w:type="auto"/>
          <w:tblInd w:w="130" w:type="dxa"/>
          <w:tblLayout w:type="fixed"/>
          <w:tblCellMar>
            <w:left w:w="0" w:type="dxa"/>
            <w:right w:w="0" w:type="dxa"/>
          </w:tblCellMar>
          <w:tblLook w:val="01E0"/>
        </w:tblPrEx>
        <w:trPr>
          <w:trHeight w:val="436"/>
        </w:trPr>
        <w:tc>
          <w:tcPr>
            <w:tcW w:w="2335" w:type="dxa"/>
          </w:tcPr>
          <w:p w:rsidR="00822795" w:rsidRPr="00E94EC6" w:rsidP="00822795" w14:paraId="5E9EABA9" w14:textId="77777777">
            <w:pPr>
              <w:widowControl w:val="0"/>
              <w:autoSpaceDE w:val="0"/>
              <w:autoSpaceDN w:val="0"/>
              <w:spacing w:line="220" w:lineRule="atLeast"/>
              <w:ind w:left="107" w:right="22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AM</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(Dispute</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Resolution and Correction)</w:t>
            </w:r>
          </w:p>
        </w:tc>
        <w:tc>
          <w:tcPr>
            <w:tcW w:w="991" w:type="dxa"/>
            <w:vAlign w:val="center"/>
          </w:tcPr>
          <w:p w:rsidR="00822795" w:rsidRPr="00822795" w:rsidP="00822795" w14:paraId="082C69D5" w14:textId="7708CFC3">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2,480</w:t>
            </w:r>
          </w:p>
        </w:tc>
        <w:tc>
          <w:tcPr>
            <w:tcW w:w="1169" w:type="dxa"/>
            <w:vAlign w:val="center"/>
          </w:tcPr>
          <w:p w:rsidR="00822795" w:rsidRPr="00822795" w:rsidP="00822795" w14:paraId="284E16CC" w14:textId="233FEED9">
            <w:pPr>
              <w:widowControl w:val="0"/>
              <w:autoSpaceDE w:val="0"/>
              <w:autoSpaceDN w:val="0"/>
              <w:spacing w:line="198" w:lineRule="exact"/>
              <w:ind w:right="100"/>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$52.57 - $85.00 </w:t>
            </w:r>
          </w:p>
        </w:tc>
        <w:tc>
          <w:tcPr>
            <w:tcW w:w="1315" w:type="dxa"/>
            <w:vAlign w:val="center"/>
          </w:tcPr>
          <w:p w:rsidR="00822795" w:rsidRPr="00822795" w:rsidP="00822795" w14:paraId="56CD58DD" w14:textId="275B4938">
            <w:pPr>
              <w:widowControl w:val="0"/>
              <w:autoSpaceDE w:val="0"/>
              <w:autoSpaceDN w:val="0"/>
              <w:spacing w:before="110"/>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$170,562</w:t>
            </w:r>
          </w:p>
        </w:tc>
        <w:tc>
          <w:tcPr>
            <w:tcW w:w="1025" w:type="dxa"/>
            <w:vAlign w:val="center"/>
          </w:tcPr>
          <w:p w:rsidR="00822795" w:rsidRPr="00822795" w:rsidP="00822795" w14:paraId="1ED6FE70" w14:textId="59F21C42">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2,554</w:t>
            </w:r>
          </w:p>
        </w:tc>
        <w:tc>
          <w:tcPr>
            <w:tcW w:w="1171" w:type="dxa"/>
            <w:vAlign w:val="center"/>
          </w:tcPr>
          <w:p w:rsidR="00822795" w:rsidRPr="00822795" w:rsidP="00822795" w14:paraId="4A47B71D" w14:textId="18E11351">
            <w:pPr>
              <w:widowControl w:val="0"/>
              <w:autoSpaceDE w:val="0"/>
              <w:autoSpaceDN w:val="0"/>
              <w:spacing w:line="198" w:lineRule="exact"/>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$55.20 - $89.25 </w:t>
            </w:r>
          </w:p>
        </w:tc>
        <w:tc>
          <w:tcPr>
            <w:tcW w:w="1344" w:type="dxa"/>
            <w:vAlign w:val="center"/>
          </w:tcPr>
          <w:p w:rsidR="00822795" w:rsidRPr="00822795" w:rsidP="00822795" w14:paraId="3C48C2F4" w14:textId="07EB283A">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$184,462.9</w:t>
            </w:r>
          </w:p>
        </w:tc>
      </w:tr>
      <w:tr w14:paraId="560D3D6A" w14:textId="77777777" w:rsidTr="005172AE">
        <w:tblPrEx>
          <w:tblW w:w="0" w:type="auto"/>
          <w:tblInd w:w="130" w:type="dxa"/>
          <w:tblLayout w:type="fixed"/>
          <w:tblCellMar>
            <w:left w:w="0" w:type="dxa"/>
            <w:right w:w="0" w:type="dxa"/>
          </w:tblCellMar>
          <w:tblLook w:val="01E0"/>
        </w:tblPrEx>
        <w:trPr>
          <w:trHeight w:val="434"/>
        </w:trPr>
        <w:tc>
          <w:tcPr>
            <w:tcW w:w="2335" w:type="dxa"/>
          </w:tcPr>
          <w:p w:rsidR="00822795" w:rsidRPr="00E94EC6" w:rsidP="00822795" w14:paraId="1CBBADC3" w14:textId="77777777">
            <w:pPr>
              <w:widowControl w:val="0"/>
              <w:autoSpaceDE w:val="0"/>
              <w:autoSpaceDN w:val="0"/>
              <w:spacing w:line="218" w:lineRule="exact"/>
              <w:ind w:left="107" w:right="463"/>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GPO (Dispute and Resolution</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Correction)</w:t>
            </w:r>
          </w:p>
        </w:tc>
        <w:tc>
          <w:tcPr>
            <w:tcW w:w="991" w:type="dxa"/>
            <w:vAlign w:val="center"/>
          </w:tcPr>
          <w:p w:rsidR="00822795" w:rsidRPr="00822795" w:rsidP="00822795" w14:paraId="6705D8DF" w14:textId="5AA21E7B">
            <w:pPr>
              <w:widowControl w:val="0"/>
              <w:autoSpaceDE w:val="0"/>
              <w:autoSpaceDN w:val="0"/>
              <w:spacing w:before="107"/>
              <w:ind w:right="99"/>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51</w:t>
            </w:r>
          </w:p>
        </w:tc>
        <w:tc>
          <w:tcPr>
            <w:tcW w:w="1169" w:type="dxa"/>
            <w:vAlign w:val="center"/>
          </w:tcPr>
          <w:p w:rsidR="00822795" w:rsidRPr="00822795" w:rsidP="00822795" w14:paraId="36423BEF" w14:textId="5513A28F">
            <w:pPr>
              <w:widowControl w:val="0"/>
              <w:autoSpaceDE w:val="0"/>
              <w:autoSpaceDN w:val="0"/>
              <w:spacing w:line="198" w:lineRule="exact"/>
              <w:ind w:right="100"/>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$52.57 - $85.00 </w:t>
            </w:r>
          </w:p>
        </w:tc>
        <w:tc>
          <w:tcPr>
            <w:tcW w:w="1315" w:type="dxa"/>
            <w:vAlign w:val="center"/>
          </w:tcPr>
          <w:p w:rsidR="00822795" w:rsidRPr="00822795" w:rsidP="00822795" w14:paraId="2602231B" w14:textId="3701CA7C">
            <w:pPr>
              <w:widowControl w:val="0"/>
              <w:autoSpaceDE w:val="0"/>
              <w:autoSpaceDN w:val="0"/>
              <w:spacing w:before="107"/>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$3,481</w:t>
            </w:r>
          </w:p>
        </w:tc>
        <w:tc>
          <w:tcPr>
            <w:tcW w:w="1025" w:type="dxa"/>
            <w:vAlign w:val="center"/>
          </w:tcPr>
          <w:p w:rsidR="00822795" w:rsidRPr="00822795" w:rsidP="00822795" w14:paraId="3B099023" w14:textId="49D594F2">
            <w:pPr>
              <w:widowControl w:val="0"/>
              <w:autoSpaceDE w:val="0"/>
              <w:autoSpaceDN w:val="0"/>
              <w:spacing w:before="107"/>
              <w:ind w:right="99"/>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52</w:t>
            </w:r>
          </w:p>
        </w:tc>
        <w:tc>
          <w:tcPr>
            <w:tcW w:w="1171" w:type="dxa"/>
            <w:vAlign w:val="center"/>
          </w:tcPr>
          <w:p w:rsidR="00822795" w:rsidRPr="00822795" w:rsidP="00822795" w14:paraId="76F20577" w14:textId="5AFF26DE">
            <w:pPr>
              <w:widowControl w:val="0"/>
              <w:autoSpaceDE w:val="0"/>
              <w:autoSpaceDN w:val="0"/>
              <w:spacing w:line="198" w:lineRule="exact"/>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$55.20 - $89.25 </w:t>
            </w:r>
          </w:p>
        </w:tc>
        <w:tc>
          <w:tcPr>
            <w:tcW w:w="1344" w:type="dxa"/>
            <w:vAlign w:val="center"/>
          </w:tcPr>
          <w:p w:rsidR="00822795" w:rsidRPr="00822795" w:rsidP="00822795" w14:paraId="3DC8A921" w14:textId="0146AB9A">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$3,764.5</w:t>
            </w:r>
          </w:p>
        </w:tc>
      </w:tr>
      <w:tr w14:paraId="7E39A58E" w14:textId="77777777" w:rsidTr="005172AE">
        <w:tblPrEx>
          <w:tblW w:w="0" w:type="auto"/>
          <w:tblInd w:w="130" w:type="dxa"/>
          <w:tblLayout w:type="fixed"/>
          <w:tblCellMar>
            <w:left w:w="0" w:type="dxa"/>
            <w:right w:w="0" w:type="dxa"/>
          </w:tblCellMar>
          <w:tblLook w:val="01E0"/>
        </w:tblPrEx>
        <w:trPr>
          <w:trHeight w:val="435"/>
        </w:trPr>
        <w:tc>
          <w:tcPr>
            <w:tcW w:w="2335" w:type="dxa"/>
          </w:tcPr>
          <w:p w:rsidR="00822795" w:rsidRPr="00E94EC6" w:rsidP="00822795" w14:paraId="54F9F0F6" w14:textId="77777777">
            <w:pPr>
              <w:widowControl w:val="0"/>
              <w:autoSpaceDE w:val="0"/>
              <w:autoSpaceDN w:val="0"/>
              <w:spacing w:line="218" w:lineRule="exact"/>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Physicians (Dispute Resolution</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and</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Correction)</w:t>
            </w:r>
          </w:p>
        </w:tc>
        <w:tc>
          <w:tcPr>
            <w:tcW w:w="991" w:type="dxa"/>
            <w:vAlign w:val="center"/>
          </w:tcPr>
          <w:p w:rsidR="00822795" w:rsidRPr="00822795" w:rsidP="00822795" w14:paraId="139DE4F6" w14:textId="58B0E38D">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2,183</w:t>
            </w:r>
          </w:p>
        </w:tc>
        <w:tc>
          <w:tcPr>
            <w:tcW w:w="1169" w:type="dxa"/>
            <w:vAlign w:val="center"/>
          </w:tcPr>
          <w:p w:rsidR="00822795" w:rsidRPr="00822795" w:rsidP="00822795" w14:paraId="6DCBCDC4" w14:textId="1836EC18">
            <w:pPr>
              <w:widowControl w:val="0"/>
              <w:autoSpaceDE w:val="0"/>
              <w:autoSpaceDN w:val="0"/>
              <w:spacing w:line="198" w:lineRule="exact"/>
              <w:ind w:left="439"/>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$49.41 - $270.02 </w:t>
            </w:r>
          </w:p>
        </w:tc>
        <w:tc>
          <w:tcPr>
            <w:tcW w:w="1315" w:type="dxa"/>
            <w:vAlign w:val="center"/>
          </w:tcPr>
          <w:p w:rsidR="00822795" w:rsidRPr="00822795" w:rsidP="00822795" w14:paraId="3EA1C18D" w14:textId="7D784548">
            <w:pPr>
              <w:widowControl w:val="0"/>
              <w:autoSpaceDE w:val="0"/>
              <w:autoSpaceDN w:val="0"/>
              <w:spacing w:before="107"/>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$348,717</w:t>
            </w:r>
          </w:p>
        </w:tc>
        <w:tc>
          <w:tcPr>
            <w:tcW w:w="1025" w:type="dxa"/>
            <w:vAlign w:val="center"/>
          </w:tcPr>
          <w:p w:rsidR="00822795" w:rsidRPr="00822795" w:rsidP="00822795" w14:paraId="5E8B270C" w14:textId="057BF047">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2,249</w:t>
            </w:r>
          </w:p>
        </w:tc>
        <w:tc>
          <w:tcPr>
            <w:tcW w:w="1171" w:type="dxa"/>
            <w:vAlign w:val="center"/>
          </w:tcPr>
          <w:p w:rsidR="00822795" w:rsidRPr="00822795" w:rsidP="00822795" w14:paraId="2CC0FB92" w14:textId="47FF838B">
            <w:pPr>
              <w:widowControl w:val="0"/>
              <w:autoSpaceDE w:val="0"/>
              <w:autoSpaceDN w:val="0"/>
              <w:spacing w:line="198" w:lineRule="exact"/>
              <w:ind w:left="443"/>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$51.88 - $283.52 </w:t>
            </w:r>
          </w:p>
        </w:tc>
        <w:tc>
          <w:tcPr>
            <w:tcW w:w="1344" w:type="dxa"/>
            <w:vAlign w:val="center"/>
          </w:tcPr>
          <w:p w:rsidR="00822795" w:rsidRPr="00822795" w:rsidP="00822795" w14:paraId="027FDC78" w14:textId="6061B030">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$377,137.4</w:t>
            </w:r>
          </w:p>
        </w:tc>
      </w:tr>
      <w:tr w14:paraId="00FF21D1" w14:textId="77777777" w:rsidTr="005172AE">
        <w:tblPrEx>
          <w:tblW w:w="0" w:type="auto"/>
          <w:tblInd w:w="130" w:type="dxa"/>
          <w:tblLayout w:type="fixed"/>
          <w:tblCellMar>
            <w:left w:w="0" w:type="dxa"/>
            <w:right w:w="0" w:type="dxa"/>
          </w:tblCellMar>
          <w:tblLook w:val="01E0"/>
        </w:tblPrEx>
        <w:trPr>
          <w:trHeight w:val="436"/>
        </w:trPr>
        <w:tc>
          <w:tcPr>
            <w:tcW w:w="2335" w:type="dxa"/>
          </w:tcPr>
          <w:p w:rsidR="00822795" w:rsidRPr="00E94EC6" w:rsidP="00822795" w14:paraId="0491411D" w14:textId="77777777">
            <w:pPr>
              <w:widowControl w:val="0"/>
              <w:autoSpaceDE w:val="0"/>
              <w:autoSpaceDN w:val="0"/>
              <w:spacing w:line="218" w:lineRule="exact"/>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Hospitals</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(Dispute</w:t>
            </w:r>
            <w:r w:rsidRPr="00E94EC6">
              <w:rPr>
                <w:rFonts w:ascii="Times New Roman" w:eastAsia="Times New Roman" w:hAnsi="Times New Roman" w:cs="Times New Roman"/>
                <w:spacing w:val="-12"/>
                <w:kern w:val="0"/>
                <w:sz w:val="19"/>
                <w14:ligatures w14:val="none"/>
              </w:rPr>
              <w:t xml:space="preserve"> </w:t>
            </w:r>
            <w:r w:rsidRPr="00E94EC6">
              <w:rPr>
                <w:rFonts w:ascii="Times New Roman" w:eastAsia="Times New Roman" w:hAnsi="Times New Roman" w:cs="Times New Roman"/>
                <w:kern w:val="0"/>
                <w:sz w:val="19"/>
                <w14:ligatures w14:val="none"/>
              </w:rPr>
              <w:t xml:space="preserve">and </w:t>
            </w:r>
            <w:r w:rsidRPr="00E94EC6">
              <w:rPr>
                <w:rFonts w:ascii="Times New Roman" w:eastAsia="Times New Roman" w:hAnsi="Times New Roman" w:cs="Times New Roman"/>
                <w:spacing w:val="-2"/>
                <w:kern w:val="0"/>
                <w:sz w:val="19"/>
                <w14:ligatures w14:val="none"/>
              </w:rPr>
              <w:t>Resolution</w:t>
            </w:r>
            <w:r w:rsidRPr="00E94EC6">
              <w:rPr>
                <w:rFonts w:ascii="Times New Roman" w:eastAsia="Times New Roman" w:hAnsi="Times New Roman" w:cs="Times New Roman"/>
                <w:spacing w:val="7"/>
                <w:kern w:val="0"/>
                <w:sz w:val="19"/>
                <w14:ligatures w14:val="none"/>
              </w:rPr>
              <w:t xml:space="preserve"> </w:t>
            </w:r>
            <w:r w:rsidRPr="00E94EC6">
              <w:rPr>
                <w:rFonts w:ascii="Times New Roman" w:eastAsia="Times New Roman" w:hAnsi="Times New Roman" w:cs="Times New Roman"/>
                <w:spacing w:val="-2"/>
                <w:kern w:val="0"/>
                <w:sz w:val="19"/>
                <w14:ligatures w14:val="none"/>
              </w:rPr>
              <w:t>Correction)</w:t>
            </w:r>
          </w:p>
        </w:tc>
        <w:tc>
          <w:tcPr>
            <w:tcW w:w="991" w:type="dxa"/>
            <w:vAlign w:val="center"/>
          </w:tcPr>
          <w:p w:rsidR="00822795" w:rsidRPr="00822795" w:rsidP="00822795" w14:paraId="537B97C7" w14:textId="4505DF90">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2,158</w:t>
            </w:r>
          </w:p>
        </w:tc>
        <w:tc>
          <w:tcPr>
            <w:tcW w:w="1169" w:type="dxa"/>
            <w:vAlign w:val="center"/>
          </w:tcPr>
          <w:p w:rsidR="00822795" w:rsidRPr="00822795" w:rsidP="00822795" w14:paraId="42AD5460" w14:textId="7D3B7EE9">
            <w:pPr>
              <w:widowControl w:val="0"/>
              <w:autoSpaceDE w:val="0"/>
              <w:autoSpaceDN w:val="0"/>
              <w:spacing w:line="198" w:lineRule="exact"/>
              <w:ind w:right="100"/>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$49.41 - $85.00 </w:t>
            </w:r>
          </w:p>
        </w:tc>
        <w:tc>
          <w:tcPr>
            <w:tcW w:w="1315" w:type="dxa"/>
            <w:vAlign w:val="center"/>
          </w:tcPr>
          <w:p w:rsidR="00822795" w:rsidRPr="00822795" w:rsidP="00822795" w14:paraId="0E8AD207" w14:textId="5AB6DF06">
            <w:pPr>
              <w:widowControl w:val="0"/>
              <w:autoSpaceDE w:val="0"/>
              <w:autoSpaceDN w:val="0"/>
              <w:spacing w:before="107"/>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$157,826</w:t>
            </w:r>
          </w:p>
        </w:tc>
        <w:tc>
          <w:tcPr>
            <w:tcW w:w="1025" w:type="dxa"/>
            <w:vAlign w:val="center"/>
          </w:tcPr>
          <w:p w:rsidR="00822795" w:rsidRPr="00822795" w:rsidP="00822795" w14:paraId="7EA80046" w14:textId="064E6859">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2,223</w:t>
            </w:r>
          </w:p>
        </w:tc>
        <w:tc>
          <w:tcPr>
            <w:tcW w:w="1171" w:type="dxa"/>
            <w:vAlign w:val="center"/>
          </w:tcPr>
          <w:p w:rsidR="00822795" w:rsidRPr="00822795" w:rsidP="00822795" w14:paraId="6A235603" w14:textId="408535E7">
            <w:pPr>
              <w:widowControl w:val="0"/>
              <w:autoSpaceDE w:val="0"/>
              <w:autoSpaceDN w:val="0"/>
              <w:spacing w:line="198" w:lineRule="exact"/>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$51.88 - $89.25 </w:t>
            </w:r>
          </w:p>
        </w:tc>
        <w:tc>
          <w:tcPr>
            <w:tcW w:w="1344" w:type="dxa"/>
            <w:vAlign w:val="center"/>
          </w:tcPr>
          <w:p w:rsidR="00822795" w:rsidRPr="00822795" w:rsidP="00822795" w14:paraId="68A79B56" w14:textId="1502E28B">
            <w:pPr>
              <w:widowControl w:val="0"/>
              <w:autoSpaceDE w:val="0"/>
              <w:autoSpaceDN w:val="0"/>
              <w:spacing w:before="107"/>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$170,689.2</w:t>
            </w:r>
          </w:p>
        </w:tc>
      </w:tr>
      <w:tr w14:paraId="51B85B77" w14:textId="77777777" w:rsidTr="005172AE">
        <w:tblPrEx>
          <w:tblW w:w="0" w:type="auto"/>
          <w:tblInd w:w="130" w:type="dxa"/>
          <w:tblLayout w:type="fixed"/>
          <w:tblCellMar>
            <w:left w:w="0" w:type="dxa"/>
            <w:right w:w="0" w:type="dxa"/>
          </w:tblCellMar>
          <w:tblLook w:val="01E0"/>
        </w:tblPrEx>
        <w:trPr>
          <w:trHeight w:val="436"/>
        </w:trPr>
        <w:tc>
          <w:tcPr>
            <w:tcW w:w="2335" w:type="dxa"/>
          </w:tcPr>
          <w:p w:rsidR="00822795" w:rsidRPr="00E94EC6" w:rsidP="00822795" w14:paraId="56C0EDCC" w14:textId="77777777">
            <w:pPr>
              <w:widowControl w:val="0"/>
              <w:autoSpaceDE w:val="0"/>
              <w:autoSpaceDN w:val="0"/>
              <w:spacing w:before="110"/>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spacing w:val="-2"/>
                <w:kern w:val="0"/>
                <w:sz w:val="19"/>
                <w14:ligatures w14:val="none"/>
              </w:rPr>
              <w:t>Physicians</w:t>
            </w:r>
            <w:r w:rsidRPr="00E94EC6">
              <w:rPr>
                <w:rFonts w:ascii="Times New Roman" w:eastAsia="Times New Roman" w:hAnsi="Times New Roman" w:cs="Times New Roman"/>
                <w:spacing w:val="7"/>
                <w:kern w:val="0"/>
                <w:sz w:val="19"/>
                <w14:ligatures w14:val="none"/>
              </w:rPr>
              <w:t xml:space="preserve"> </w:t>
            </w:r>
            <w:r w:rsidRPr="00E94EC6">
              <w:rPr>
                <w:rFonts w:ascii="Times New Roman" w:eastAsia="Times New Roman" w:hAnsi="Times New Roman" w:cs="Times New Roman"/>
                <w:spacing w:val="-2"/>
                <w:kern w:val="0"/>
                <w:sz w:val="19"/>
                <w14:ligatures w14:val="none"/>
              </w:rPr>
              <w:t>(Review)</w:t>
            </w:r>
          </w:p>
        </w:tc>
        <w:tc>
          <w:tcPr>
            <w:tcW w:w="991" w:type="dxa"/>
            <w:vAlign w:val="center"/>
          </w:tcPr>
          <w:p w:rsidR="00822795" w:rsidRPr="00822795" w:rsidP="00822795" w14:paraId="426F7EA8" w14:textId="16DB6775">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25,839</w:t>
            </w:r>
          </w:p>
        </w:tc>
        <w:tc>
          <w:tcPr>
            <w:tcW w:w="1169" w:type="dxa"/>
            <w:vAlign w:val="center"/>
          </w:tcPr>
          <w:p w:rsidR="00822795" w:rsidRPr="00822795" w:rsidP="00822795" w14:paraId="17756411" w14:textId="38FC7452">
            <w:pPr>
              <w:widowControl w:val="0"/>
              <w:autoSpaceDE w:val="0"/>
              <w:autoSpaceDN w:val="0"/>
              <w:spacing w:line="198" w:lineRule="exact"/>
              <w:ind w:left="439"/>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$49.41 - $270.02 </w:t>
            </w:r>
          </w:p>
        </w:tc>
        <w:tc>
          <w:tcPr>
            <w:tcW w:w="1315" w:type="dxa"/>
            <w:vAlign w:val="center"/>
          </w:tcPr>
          <w:p w:rsidR="00822795" w:rsidRPr="00822795" w:rsidP="00822795" w14:paraId="0D8CA497" w14:textId="59BE43E2">
            <w:pPr>
              <w:widowControl w:val="0"/>
              <w:autoSpaceDE w:val="0"/>
              <w:autoSpaceDN w:val="0"/>
              <w:spacing w:before="110"/>
              <w:ind w:right="95"/>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$4,126,970</w:t>
            </w:r>
          </w:p>
        </w:tc>
        <w:tc>
          <w:tcPr>
            <w:tcW w:w="1025" w:type="dxa"/>
            <w:vAlign w:val="center"/>
          </w:tcPr>
          <w:p w:rsidR="00822795" w:rsidRPr="00822795" w:rsidP="00822795" w14:paraId="6792E21C" w14:textId="32A96F8A">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26,614</w:t>
            </w:r>
          </w:p>
        </w:tc>
        <w:tc>
          <w:tcPr>
            <w:tcW w:w="1171" w:type="dxa"/>
            <w:vAlign w:val="center"/>
          </w:tcPr>
          <w:p w:rsidR="00822795" w:rsidRPr="00822795" w:rsidP="00822795" w14:paraId="5D4A63B0" w14:textId="1C463815">
            <w:pPr>
              <w:widowControl w:val="0"/>
              <w:autoSpaceDE w:val="0"/>
              <w:autoSpaceDN w:val="0"/>
              <w:spacing w:line="198" w:lineRule="exact"/>
              <w:ind w:left="443"/>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$51.88 - $283.52 </w:t>
            </w:r>
          </w:p>
        </w:tc>
        <w:tc>
          <w:tcPr>
            <w:tcW w:w="1344" w:type="dxa"/>
            <w:vAlign w:val="center"/>
          </w:tcPr>
          <w:p w:rsidR="00822795" w:rsidRPr="00822795" w:rsidP="00822795" w14:paraId="09DF2C6F" w14:textId="2167F219">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$4,463,318.1</w:t>
            </w:r>
          </w:p>
        </w:tc>
      </w:tr>
      <w:tr w14:paraId="72EE2503" w14:textId="77777777" w:rsidTr="005172AE">
        <w:tblPrEx>
          <w:tblW w:w="0" w:type="auto"/>
          <w:tblInd w:w="130" w:type="dxa"/>
          <w:tblLayout w:type="fixed"/>
          <w:tblCellMar>
            <w:left w:w="0" w:type="dxa"/>
            <w:right w:w="0" w:type="dxa"/>
          </w:tblCellMar>
          <w:tblLook w:val="01E0"/>
        </w:tblPrEx>
        <w:trPr>
          <w:trHeight w:val="438"/>
        </w:trPr>
        <w:tc>
          <w:tcPr>
            <w:tcW w:w="2335" w:type="dxa"/>
          </w:tcPr>
          <w:p w:rsidR="00822795" w:rsidRPr="00E94EC6" w:rsidP="00822795" w14:paraId="2899C677" w14:textId="77777777">
            <w:pPr>
              <w:widowControl w:val="0"/>
              <w:autoSpaceDE w:val="0"/>
              <w:autoSpaceDN w:val="0"/>
              <w:spacing w:before="110"/>
              <w:ind w:left="107"/>
              <w:rPr>
                <w:rFonts w:ascii="Times New Roman" w:eastAsia="Times New Roman" w:hAnsi="Times New Roman" w:cs="Times New Roman"/>
                <w:kern w:val="0"/>
                <w:sz w:val="19"/>
                <w14:ligatures w14:val="none"/>
              </w:rPr>
            </w:pPr>
            <w:r w:rsidRPr="00E94EC6">
              <w:rPr>
                <w:rFonts w:ascii="Times New Roman" w:eastAsia="Times New Roman" w:hAnsi="Times New Roman" w:cs="Times New Roman"/>
                <w:kern w:val="0"/>
                <w:sz w:val="19"/>
                <w14:ligatures w14:val="none"/>
              </w:rPr>
              <w:t>Hospitals</w:t>
            </w:r>
            <w:r w:rsidRPr="00E94EC6">
              <w:rPr>
                <w:rFonts w:ascii="Times New Roman" w:eastAsia="Times New Roman" w:hAnsi="Times New Roman" w:cs="Times New Roman"/>
                <w:spacing w:val="-6"/>
                <w:kern w:val="0"/>
                <w:sz w:val="19"/>
                <w14:ligatures w14:val="none"/>
              </w:rPr>
              <w:t xml:space="preserve"> </w:t>
            </w:r>
            <w:r w:rsidRPr="00E94EC6">
              <w:rPr>
                <w:rFonts w:ascii="Times New Roman" w:eastAsia="Times New Roman" w:hAnsi="Times New Roman" w:cs="Times New Roman"/>
                <w:spacing w:val="-2"/>
                <w:kern w:val="0"/>
                <w:sz w:val="19"/>
                <w14:ligatures w14:val="none"/>
              </w:rPr>
              <w:t>(Review)</w:t>
            </w:r>
          </w:p>
        </w:tc>
        <w:tc>
          <w:tcPr>
            <w:tcW w:w="991" w:type="dxa"/>
            <w:vAlign w:val="center"/>
          </w:tcPr>
          <w:p w:rsidR="00822795" w:rsidRPr="00822795" w:rsidP="00822795" w14:paraId="2E5F7BBA" w14:textId="587A1F33">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750</w:t>
            </w:r>
          </w:p>
        </w:tc>
        <w:tc>
          <w:tcPr>
            <w:tcW w:w="1169" w:type="dxa"/>
            <w:vAlign w:val="center"/>
          </w:tcPr>
          <w:p w:rsidR="00822795" w:rsidRPr="00822795" w:rsidP="00822795" w14:paraId="2FE518AA" w14:textId="405BE9EC">
            <w:pPr>
              <w:widowControl w:val="0"/>
              <w:autoSpaceDE w:val="0"/>
              <w:autoSpaceDN w:val="0"/>
              <w:spacing w:line="200" w:lineRule="exact"/>
              <w:ind w:right="100"/>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$49.41 - $85.00 </w:t>
            </w:r>
          </w:p>
        </w:tc>
        <w:tc>
          <w:tcPr>
            <w:tcW w:w="1315" w:type="dxa"/>
            <w:vAlign w:val="center"/>
          </w:tcPr>
          <w:p w:rsidR="00822795" w:rsidRPr="00822795" w:rsidP="00822795" w14:paraId="02EFF2BA" w14:textId="5BF49C9C">
            <w:pPr>
              <w:widowControl w:val="0"/>
              <w:autoSpaceDE w:val="0"/>
              <w:autoSpaceDN w:val="0"/>
              <w:spacing w:before="110"/>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$50,404</w:t>
            </w:r>
          </w:p>
        </w:tc>
        <w:tc>
          <w:tcPr>
            <w:tcW w:w="1025" w:type="dxa"/>
            <w:vAlign w:val="center"/>
          </w:tcPr>
          <w:p w:rsidR="00822795" w:rsidRPr="00822795" w:rsidP="00822795" w14:paraId="4A3F6931" w14:textId="682EE188">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772</w:t>
            </w:r>
          </w:p>
        </w:tc>
        <w:tc>
          <w:tcPr>
            <w:tcW w:w="1171" w:type="dxa"/>
            <w:vAlign w:val="center"/>
          </w:tcPr>
          <w:p w:rsidR="00822795" w:rsidRPr="00822795" w:rsidP="00822795" w14:paraId="62101145" w14:textId="30573236">
            <w:pPr>
              <w:widowControl w:val="0"/>
              <w:autoSpaceDE w:val="0"/>
              <w:autoSpaceDN w:val="0"/>
              <w:spacing w:line="200" w:lineRule="exact"/>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 xml:space="preserve"> $51.88 - $89.25 </w:t>
            </w:r>
          </w:p>
        </w:tc>
        <w:tc>
          <w:tcPr>
            <w:tcW w:w="1344" w:type="dxa"/>
            <w:vAlign w:val="center"/>
          </w:tcPr>
          <w:p w:rsidR="00822795" w:rsidRPr="00822795" w:rsidP="00822795" w14:paraId="1D737F7A" w14:textId="2CD80C18">
            <w:pPr>
              <w:widowControl w:val="0"/>
              <w:autoSpaceDE w:val="0"/>
              <w:autoSpaceDN w:val="0"/>
              <w:spacing w:before="110"/>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$54,512</w:t>
            </w:r>
          </w:p>
        </w:tc>
      </w:tr>
      <w:tr w14:paraId="6B8C54E4" w14:textId="77777777" w:rsidTr="005172AE">
        <w:tblPrEx>
          <w:tblW w:w="0" w:type="auto"/>
          <w:tblInd w:w="130" w:type="dxa"/>
          <w:tblLayout w:type="fixed"/>
          <w:tblCellMar>
            <w:left w:w="0" w:type="dxa"/>
            <w:right w:w="0" w:type="dxa"/>
          </w:tblCellMar>
          <w:tblLook w:val="01E0"/>
        </w:tblPrEx>
        <w:trPr>
          <w:trHeight w:val="287"/>
        </w:trPr>
        <w:tc>
          <w:tcPr>
            <w:tcW w:w="2335" w:type="dxa"/>
          </w:tcPr>
          <w:p w:rsidR="00822795" w:rsidRPr="00E94EC6" w:rsidP="00822795" w14:paraId="6D31B233" w14:textId="77777777">
            <w:pPr>
              <w:widowControl w:val="0"/>
              <w:autoSpaceDE w:val="0"/>
              <w:autoSpaceDN w:val="0"/>
              <w:spacing w:before="33"/>
              <w:ind w:left="107"/>
              <w:rPr>
                <w:rFonts w:ascii="Times New Roman" w:eastAsia="Times New Roman" w:hAnsi="Times New Roman" w:cs="Times New Roman"/>
                <w:kern w:val="0"/>
                <w:sz w:val="19"/>
                <w14:ligatures w14:val="none"/>
              </w:rPr>
            </w:pPr>
            <w:bookmarkStart w:id="3" w:name="_bookmark7"/>
            <w:bookmarkEnd w:id="3"/>
            <w:r w:rsidRPr="00E94EC6">
              <w:rPr>
                <w:rFonts w:ascii="Times New Roman" w:eastAsia="Times New Roman" w:hAnsi="Times New Roman" w:cs="Times New Roman"/>
                <w:kern w:val="0"/>
                <w:sz w:val="19"/>
                <w14:ligatures w14:val="none"/>
              </w:rPr>
              <w:t>Annual</w:t>
            </w:r>
            <w:r w:rsidRPr="00E94EC6">
              <w:rPr>
                <w:rFonts w:ascii="Times New Roman" w:eastAsia="Times New Roman" w:hAnsi="Times New Roman" w:cs="Times New Roman"/>
                <w:spacing w:val="-5"/>
                <w:kern w:val="0"/>
                <w:sz w:val="19"/>
                <w14:ligatures w14:val="none"/>
              </w:rPr>
              <w:t xml:space="preserve"> </w:t>
            </w:r>
            <w:r w:rsidRPr="00E94EC6">
              <w:rPr>
                <w:rFonts w:ascii="Times New Roman" w:eastAsia="Times New Roman" w:hAnsi="Times New Roman" w:cs="Times New Roman"/>
                <w:spacing w:val="-2"/>
                <w:kern w:val="0"/>
                <w:sz w:val="19"/>
                <w14:ligatures w14:val="none"/>
              </w:rPr>
              <w:t>Survey</w:t>
            </w:r>
          </w:p>
        </w:tc>
        <w:tc>
          <w:tcPr>
            <w:tcW w:w="991" w:type="dxa"/>
            <w:vAlign w:val="center"/>
          </w:tcPr>
          <w:p w:rsidR="00822795" w:rsidRPr="00822795" w:rsidP="00822795" w14:paraId="268E4537" w14:textId="09395D92">
            <w:pPr>
              <w:widowControl w:val="0"/>
              <w:autoSpaceDE w:val="0"/>
              <w:autoSpaceDN w:val="0"/>
              <w:spacing w:before="33"/>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15</w:t>
            </w:r>
          </w:p>
        </w:tc>
        <w:tc>
          <w:tcPr>
            <w:tcW w:w="1169" w:type="dxa"/>
            <w:vAlign w:val="center"/>
          </w:tcPr>
          <w:p w:rsidR="00822795" w:rsidRPr="00822795" w:rsidP="00822795" w14:paraId="3B021E08" w14:textId="154F8C20">
            <w:pPr>
              <w:widowControl w:val="0"/>
              <w:autoSpaceDE w:val="0"/>
              <w:autoSpaceDN w:val="0"/>
              <w:spacing w:before="33"/>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$85.00</w:t>
            </w:r>
          </w:p>
        </w:tc>
        <w:tc>
          <w:tcPr>
            <w:tcW w:w="1315" w:type="dxa"/>
            <w:vAlign w:val="center"/>
          </w:tcPr>
          <w:p w:rsidR="00822795" w:rsidRPr="00822795" w:rsidP="00822795" w14:paraId="5B46E495" w14:textId="74CBB275">
            <w:pPr>
              <w:widowControl w:val="0"/>
              <w:autoSpaceDE w:val="0"/>
              <w:autoSpaceDN w:val="0"/>
              <w:spacing w:before="33"/>
              <w:ind w:right="94"/>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$1,267</w:t>
            </w:r>
          </w:p>
        </w:tc>
        <w:tc>
          <w:tcPr>
            <w:tcW w:w="1025" w:type="dxa"/>
            <w:vAlign w:val="center"/>
          </w:tcPr>
          <w:p w:rsidR="00822795" w:rsidRPr="00822795" w:rsidP="00822795" w14:paraId="49BC1380" w14:textId="0B799624">
            <w:pPr>
              <w:widowControl w:val="0"/>
              <w:autoSpaceDE w:val="0"/>
              <w:autoSpaceDN w:val="0"/>
              <w:spacing w:before="33"/>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15</w:t>
            </w:r>
          </w:p>
        </w:tc>
        <w:tc>
          <w:tcPr>
            <w:tcW w:w="1171" w:type="dxa"/>
            <w:vAlign w:val="center"/>
          </w:tcPr>
          <w:p w:rsidR="00822795" w:rsidRPr="00822795" w:rsidP="00822795" w14:paraId="4F44FA81" w14:textId="52E67B53">
            <w:pPr>
              <w:widowControl w:val="0"/>
              <w:autoSpaceDE w:val="0"/>
              <w:autoSpaceDN w:val="0"/>
              <w:spacing w:before="33"/>
              <w:ind w:right="95"/>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$89.25</w:t>
            </w:r>
          </w:p>
        </w:tc>
        <w:tc>
          <w:tcPr>
            <w:tcW w:w="1344" w:type="dxa"/>
            <w:vAlign w:val="center"/>
          </w:tcPr>
          <w:p w:rsidR="00822795" w:rsidRPr="00822795" w:rsidP="00822795" w14:paraId="244AFB03" w14:textId="37C1C82C">
            <w:pPr>
              <w:widowControl w:val="0"/>
              <w:autoSpaceDE w:val="0"/>
              <w:autoSpaceDN w:val="0"/>
              <w:spacing w:before="33"/>
              <w:ind w:right="97"/>
              <w:jc w:val="right"/>
              <w:rPr>
                <w:rFonts w:ascii="Times New Roman" w:eastAsia="Times New Roman" w:hAnsi="Times New Roman" w:cs="Times New Roman"/>
                <w:kern w:val="0"/>
                <w:sz w:val="16"/>
                <w:szCs w:val="16"/>
                <w:highlight w:val="yellow"/>
                <w14:ligatures w14:val="none"/>
              </w:rPr>
            </w:pPr>
            <w:r w:rsidRPr="00822795">
              <w:rPr>
                <w:color w:val="000000"/>
                <w:sz w:val="16"/>
                <w:szCs w:val="16"/>
              </w:rPr>
              <w:t>$1,330</w:t>
            </w:r>
          </w:p>
        </w:tc>
      </w:tr>
      <w:tr w14:paraId="22D2C3B4" w14:textId="77777777" w:rsidTr="005172AE">
        <w:tblPrEx>
          <w:tblW w:w="0" w:type="auto"/>
          <w:tblInd w:w="130" w:type="dxa"/>
          <w:tblLayout w:type="fixed"/>
          <w:tblCellMar>
            <w:left w:w="0" w:type="dxa"/>
            <w:right w:w="0" w:type="dxa"/>
          </w:tblCellMar>
          <w:tblLook w:val="01E0"/>
        </w:tblPrEx>
        <w:trPr>
          <w:trHeight w:val="287"/>
        </w:trPr>
        <w:tc>
          <w:tcPr>
            <w:tcW w:w="2335" w:type="dxa"/>
          </w:tcPr>
          <w:p w:rsidR="00822795" w:rsidRPr="00E94EC6" w:rsidP="00822795" w14:paraId="01A18E84" w14:textId="77777777">
            <w:pPr>
              <w:widowControl w:val="0"/>
              <w:autoSpaceDE w:val="0"/>
              <w:autoSpaceDN w:val="0"/>
              <w:spacing w:before="33"/>
              <w:ind w:left="107"/>
              <w:rPr>
                <w:rFonts w:ascii="Times New Roman" w:eastAsia="Times New Roman" w:hAnsi="Times New Roman" w:cs="Times New Roman"/>
                <w:b/>
                <w:kern w:val="0"/>
                <w:sz w:val="19"/>
                <w14:ligatures w14:val="none"/>
              </w:rPr>
            </w:pPr>
            <w:r w:rsidRPr="00E94EC6">
              <w:rPr>
                <w:rFonts w:ascii="Times New Roman" w:eastAsia="Times New Roman" w:hAnsi="Times New Roman" w:cs="Times New Roman"/>
                <w:b/>
                <w:spacing w:val="-2"/>
                <w:kern w:val="0"/>
                <w:sz w:val="19"/>
                <w14:ligatures w14:val="none"/>
              </w:rPr>
              <w:t>Total</w:t>
            </w:r>
          </w:p>
        </w:tc>
        <w:tc>
          <w:tcPr>
            <w:tcW w:w="991" w:type="dxa"/>
            <w:vAlign w:val="center"/>
          </w:tcPr>
          <w:p w:rsidR="00822795" w:rsidRPr="00822795" w:rsidP="00822795" w14:paraId="2DE50FC8" w14:textId="5FD3F200">
            <w:pPr>
              <w:widowControl w:val="0"/>
              <w:autoSpaceDE w:val="0"/>
              <w:autoSpaceDN w:val="0"/>
              <w:spacing w:before="33"/>
              <w:ind w:right="97"/>
              <w:jc w:val="right"/>
              <w:rPr>
                <w:rFonts w:ascii="Times New Roman" w:eastAsia="Times New Roman" w:hAnsi="Times New Roman" w:cs="Times New Roman"/>
                <w:b/>
                <w:kern w:val="0"/>
                <w:sz w:val="16"/>
                <w:szCs w:val="16"/>
                <w:highlight w:val="yellow"/>
                <w14:ligatures w14:val="none"/>
              </w:rPr>
            </w:pPr>
            <w:r w:rsidRPr="00822795">
              <w:rPr>
                <w:b/>
                <w:bCs/>
                <w:color w:val="000000"/>
                <w:sz w:val="16"/>
                <w:szCs w:val="16"/>
              </w:rPr>
              <w:t>1,950,948</w:t>
            </w:r>
          </w:p>
        </w:tc>
        <w:tc>
          <w:tcPr>
            <w:tcW w:w="1169" w:type="dxa"/>
            <w:vAlign w:val="center"/>
          </w:tcPr>
          <w:p w:rsidR="00822795" w:rsidRPr="00822795" w:rsidP="00822795" w14:paraId="479B3D7B" w14:textId="60F7E4E1">
            <w:pPr>
              <w:widowControl w:val="0"/>
              <w:autoSpaceDE w:val="0"/>
              <w:autoSpaceDN w:val="0"/>
              <w:rPr>
                <w:rFonts w:ascii="Times New Roman" w:eastAsia="Times New Roman" w:hAnsi="Times New Roman" w:cs="Times New Roman"/>
                <w:kern w:val="0"/>
                <w:sz w:val="16"/>
                <w:szCs w:val="16"/>
                <w:highlight w:val="yellow"/>
                <w14:ligatures w14:val="none"/>
              </w:rPr>
            </w:pPr>
            <w:r w:rsidRPr="00822795">
              <w:rPr>
                <w:b/>
                <w:bCs/>
                <w:color w:val="000000"/>
                <w:sz w:val="16"/>
                <w:szCs w:val="16"/>
              </w:rPr>
              <w:t> </w:t>
            </w:r>
          </w:p>
        </w:tc>
        <w:tc>
          <w:tcPr>
            <w:tcW w:w="1315" w:type="dxa"/>
            <w:vAlign w:val="center"/>
          </w:tcPr>
          <w:p w:rsidR="00822795" w:rsidRPr="00822795" w:rsidP="00822795" w14:paraId="29926426" w14:textId="2BA87577">
            <w:pPr>
              <w:widowControl w:val="0"/>
              <w:autoSpaceDE w:val="0"/>
              <w:autoSpaceDN w:val="0"/>
              <w:spacing w:before="33"/>
              <w:ind w:right="94"/>
              <w:jc w:val="right"/>
              <w:rPr>
                <w:rFonts w:ascii="Times New Roman" w:eastAsia="Times New Roman" w:hAnsi="Times New Roman" w:cs="Times New Roman"/>
                <w:b/>
                <w:kern w:val="0"/>
                <w:sz w:val="16"/>
                <w:szCs w:val="16"/>
                <w:highlight w:val="yellow"/>
                <w14:ligatures w14:val="none"/>
              </w:rPr>
            </w:pPr>
            <w:r w:rsidRPr="00822795">
              <w:rPr>
                <w:b/>
                <w:bCs/>
                <w:color w:val="000000"/>
                <w:sz w:val="16"/>
                <w:szCs w:val="16"/>
              </w:rPr>
              <w:t>$109,299,198</w:t>
            </w:r>
          </w:p>
        </w:tc>
        <w:tc>
          <w:tcPr>
            <w:tcW w:w="1025" w:type="dxa"/>
            <w:vAlign w:val="center"/>
          </w:tcPr>
          <w:p w:rsidR="00822795" w:rsidRPr="00822795" w:rsidP="00822795" w14:paraId="7018DA79" w14:textId="62B11241">
            <w:pPr>
              <w:widowControl w:val="0"/>
              <w:autoSpaceDE w:val="0"/>
              <w:autoSpaceDN w:val="0"/>
              <w:spacing w:before="33"/>
              <w:ind w:right="97"/>
              <w:jc w:val="right"/>
              <w:rPr>
                <w:rFonts w:ascii="Times New Roman" w:eastAsia="Times New Roman" w:hAnsi="Times New Roman" w:cs="Times New Roman"/>
                <w:b/>
                <w:kern w:val="0"/>
                <w:sz w:val="16"/>
                <w:szCs w:val="16"/>
                <w:highlight w:val="yellow"/>
                <w14:ligatures w14:val="none"/>
              </w:rPr>
            </w:pPr>
            <w:r w:rsidRPr="00822795">
              <w:rPr>
                <w:b/>
                <w:bCs/>
                <w:color w:val="000000"/>
                <w:sz w:val="16"/>
                <w:szCs w:val="16"/>
              </w:rPr>
              <w:t>2,008,047</w:t>
            </w:r>
          </w:p>
        </w:tc>
        <w:tc>
          <w:tcPr>
            <w:tcW w:w="1171" w:type="dxa"/>
            <w:vAlign w:val="center"/>
          </w:tcPr>
          <w:p w:rsidR="00822795" w:rsidRPr="00822795" w:rsidP="00822795" w14:paraId="0482378A" w14:textId="3E163D7A">
            <w:pPr>
              <w:widowControl w:val="0"/>
              <w:autoSpaceDE w:val="0"/>
              <w:autoSpaceDN w:val="0"/>
              <w:rPr>
                <w:rFonts w:ascii="Times New Roman" w:eastAsia="Times New Roman" w:hAnsi="Times New Roman" w:cs="Times New Roman"/>
                <w:kern w:val="0"/>
                <w:sz w:val="16"/>
                <w:szCs w:val="16"/>
                <w:highlight w:val="yellow"/>
                <w14:ligatures w14:val="none"/>
              </w:rPr>
            </w:pPr>
            <w:r w:rsidRPr="00822795">
              <w:rPr>
                <w:b/>
                <w:bCs/>
                <w:color w:val="000000"/>
                <w:sz w:val="16"/>
                <w:szCs w:val="16"/>
              </w:rPr>
              <w:t> </w:t>
            </w:r>
          </w:p>
        </w:tc>
        <w:tc>
          <w:tcPr>
            <w:tcW w:w="1344" w:type="dxa"/>
            <w:vAlign w:val="center"/>
          </w:tcPr>
          <w:p w:rsidR="00822795" w:rsidRPr="00822795" w:rsidP="00822795" w14:paraId="12996C0C" w14:textId="4052280F">
            <w:pPr>
              <w:widowControl w:val="0"/>
              <w:autoSpaceDE w:val="0"/>
              <w:autoSpaceDN w:val="0"/>
              <w:spacing w:before="33"/>
              <w:ind w:right="97"/>
              <w:jc w:val="right"/>
              <w:rPr>
                <w:rFonts w:ascii="Times New Roman" w:eastAsia="Times New Roman" w:hAnsi="Times New Roman" w:cs="Times New Roman"/>
                <w:b/>
                <w:kern w:val="0"/>
                <w:sz w:val="16"/>
                <w:szCs w:val="16"/>
                <w:highlight w:val="yellow"/>
                <w14:ligatures w14:val="none"/>
              </w:rPr>
            </w:pPr>
            <w:r w:rsidRPr="00822795">
              <w:rPr>
                <w:b/>
                <w:bCs/>
                <w:color w:val="000000"/>
                <w:sz w:val="16"/>
                <w:szCs w:val="16"/>
              </w:rPr>
              <w:t>$118,013,403</w:t>
            </w:r>
          </w:p>
        </w:tc>
      </w:tr>
    </w:tbl>
    <w:p w:rsidR="00E94EC6" w:rsidRPr="00E94EC6" w:rsidP="00E94EC6" w14:paraId="02DBB3B6" w14:textId="77777777">
      <w:pPr>
        <w:widowControl w:val="0"/>
        <w:tabs>
          <w:tab w:val="left" w:pos="839"/>
          <w:tab w:val="left" w:pos="840"/>
        </w:tabs>
        <w:autoSpaceDE w:val="0"/>
        <w:autoSpaceDN w:val="0"/>
        <w:ind w:right="140"/>
        <w:rPr>
          <w:rFonts w:ascii="Times New Roman" w:eastAsia="Times New Roman" w:hAnsi="Times New Roman" w:cs="Times New Roman"/>
          <w:kern w:val="0"/>
          <w:sz w:val="24"/>
          <w14:ligatures w14:val="none"/>
        </w:rPr>
      </w:pPr>
    </w:p>
    <w:p w:rsidR="00E94EC6" w:rsidRPr="00E94EC6" w:rsidP="00E94EC6" w14:paraId="3F0367D6" w14:textId="739716DC">
      <w:pPr>
        <w:widowControl w:val="0"/>
        <w:tabs>
          <w:tab w:val="left" w:pos="840"/>
        </w:tabs>
        <w:autoSpaceDE w:val="0"/>
        <w:autoSpaceDN w:val="0"/>
        <w:spacing w:before="79"/>
        <w:rPr>
          <w:rFonts w:ascii="Times New Roman" w:eastAsia="Times New Roman" w:hAnsi="Times New Roman" w:cs="Times New Roman"/>
          <w:b/>
          <w:i/>
          <w:kern w:val="0"/>
          <w:sz w:val="24"/>
          <w14:ligatures w14:val="none"/>
        </w:rPr>
      </w:pPr>
      <w:r>
        <w:rPr>
          <w:rFonts w:ascii="Times New Roman" w:eastAsia="Times New Roman" w:hAnsi="Times New Roman" w:cs="Times New Roman"/>
          <w:b/>
          <w:i/>
          <w:kern w:val="0"/>
          <w:sz w:val="24"/>
          <w14:ligatures w14:val="none"/>
        </w:rPr>
        <w:t xml:space="preserve">B. </w:t>
      </w:r>
      <w:r w:rsidRPr="00E94EC6">
        <w:rPr>
          <w:rFonts w:ascii="Times New Roman" w:eastAsia="Times New Roman" w:hAnsi="Times New Roman" w:cs="Times New Roman"/>
          <w:b/>
          <w:i/>
          <w:kern w:val="0"/>
          <w:sz w:val="24"/>
          <w14:ligatures w14:val="none"/>
        </w:rPr>
        <w:t>Collection</w:t>
      </w:r>
      <w:r w:rsidRPr="00E94EC6">
        <w:rPr>
          <w:rFonts w:ascii="Times New Roman" w:eastAsia="Times New Roman" w:hAnsi="Times New Roman" w:cs="Times New Roman"/>
          <w:b/>
          <w:i/>
          <w:spacing w:val="-5"/>
          <w:kern w:val="0"/>
          <w:sz w:val="24"/>
          <w14:ligatures w14:val="none"/>
        </w:rPr>
        <w:t xml:space="preserve"> </w:t>
      </w:r>
      <w:r w:rsidRPr="00E94EC6">
        <w:rPr>
          <w:rFonts w:ascii="Times New Roman" w:eastAsia="Times New Roman" w:hAnsi="Times New Roman" w:cs="Times New Roman"/>
          <w:b/>
          <w:i/>
          <w:kern w:val="0"/>
          <w:sz w:val="24"/>
          <w14:ligatures w14:val="none"/>
        </w:rPr>
        <w:t>of</w:t>
      </w:r>
      <w:r w:rsidRPr="00E94EC6">
        <w:rPr>
          <w:rFonts w:ascii="Times New Roman" w:eastAsia="Times New Roman" w:hAnsi="Times New Roman" w:cs="Times New Roman"/>
          <w:b/>
          <w:i/>
          <w:spacing w:val="-4"/>
          <w:kern w:val="0"/>
          <w:sz w:val="24"/>
          <w14:ligatures w14:val="none"/>
        </w:rPr>
        <w:t xml:space="preserve"> </w:t>
      </w:r>
      <w:r w:rsidRPr="00E94EC6">
        <w:rPr>
          <w:rFonts w:ascii="Times New Roman" w:eastAsia="Times New Roman" w:hAnsi="Times New Roman" w:cs="Times New Roman"/>
          <w:b/>
          <w:i/>
          <w:kern w:val="0"/>
          <w:sz w:val="24"/>
          <w14:ligatures w14:val="none"/>
        </w:rPr>
        <w:t>Information</w:t>
      </w:r>
      <w:r w:rsidRPr="00E94EC6">
        <w:rPr>
          <w:rFonts w:ascii="Times New Roman" w:eastAsia="Times New Roman" w:hAnsi="Times New Roman" w:cs="Times New Roman"/>
          <w:b/>
          <w:i/>
          <w:spacing w:val="-2"/>
          <w:kern w:val="0"/>
          <w:sz w:val="24"/>
          <w14:ligatures w14:val="none"/>
        </w:rPr>
        <w:t xml:space="preserve"> </w:t>
      </w:r>
      <w:r w:rsidRPr="00E94EC6">
        <w:rPr>
          <w:rFonts w:ascii="Times New Roman" w:eastAsia="Times New Roman" w:hAnsi="Times New Roman" w:cs="Times New Roman"/>
          <w:b/>
          <w:i/>
          <w:kern w:val="0"/>
          <w:sz w:val="24"/>
          <w14:ligatures w14:val="none"/>
        </w:rPr>
        <w:t>Instruments</w:t>
      </w:r>
      <w:r w:rsidRPr="00E94EC6">
        <w:rPr>
          <w:rFonts w:ascii="Times New Roman" w:eastAsia="Times New Roman" w:hAnsi="Times New Roman" w:cs="Times New Roman"/>
          <w:b/>
          <w:i/>
          <w:spacing w:val="-2"/>
          <w:kern w:val="0"/>
          <w:sz w:val="24"/>
          <w14:ligatures w14:val="none"/>
        </w:rPr>
        <w:t xml:space="preserve"> </w:t>
      </w:r>
      <w:r w:rsidRPr="00E94EC6">
        <w:rPr>
          <w:rFonts w:ascii="Times New Roman" w:eastAsia="Times New Roman" w:hAnsi="Times New Roman" w:cs="Times New Roman"/>
          <w:b/>
          <w:i/>
          <w:kern w:val="0"/>
          <w:sz w:val="24"/>
          <w14:ligatures w14:val="none"/>
        </w:rPr>
        <w:t>and</w:t>
      </w:r>
      <w:r w:rsidRPr="00E94EC6">
        <w:rPr>
          <w:rFonts w:ascii="Times New Roman" w:eastAsia="Times New Roman" w:hAnsi="Times New Roman" w:cs="Times New Roman"/>
          <w:b/>
          <w:i/>
          <w:spacing w:val="-6"/>
          <w:kern w:val="0"/>
          <w:sz w:val="24"/>
          <w14:ligatures w14:val="none"/>
        </w:rPr>
        <w:t xml:space="preserve"> </w:t>
      </w:r>
      <w:r w:rsidRPr="00E94EC6">
        <w:rPr>
          <w:rFonts w:ascii="Times New Roman" w:eastAsia="Times New Roman" w:hAnsi="Times New Roman" w:cs="Times New Roman"/>
          <w:b/>
          <w:i/>
          <w:kern w:val="0"/>
          <w:sz w:val="24"/>
          <w14:ligatures w14:val="none"/>
        </w:rPr>
        <w:t>Instruction/Guidance</w:t>
      </w:r>
      <w:r w:rsidRPr="00E94EC6">
        <w:rPr>
          <w:rFonts w:ascii="Times New Roman" w:eastAsia="Times New Roman" w:hAnsi="Times New Roman" w:cs="Times New Roman"/>
          <w:b/>
          <w:i/>
          <w:spacing w:val="-3"/>
          <w:kern w:val="0"/>
          <w:sz w:val="24"/>
          <w14:ligatures w14:val="none"/>
        </w:rPr>
        <w:t xml:space="preserve"> </w:t>
      </w:r>
      <w:r w:rsidRPr="00E94EC6">
        <w:rPr>
          <w:rFonts w:ascii="Times New Roman" w:eastAsia="Times New Roman" w:hAnsi="Times New Roman" w:cs="Times New Roman"/>
          <w:b/>
          <w:i/>
          <w:spacing w:val="-2"/>
          <w:kern w:val="0"/>
          <w:sz w:val="24"/>
          <w14:ligatures w14:val="none"/>
        </w:rPr>
        <w:t>Documents</w:t>
      </w:r>
    </w:p>
    <w:p w:rsidR="00E94EC6" w:rsidRPr="00E94EC6" w:rsidP="00E94EC6" w14:paraId="00B3444E" w14:textId="77777777">
      <w:pPr>
        <w:widowControl w:val="0"/>
        <w:autoSpaceDE w:val="0"/>
        <w:autoSpaceDN w:val="0"/>
        <w:spacing w:before="6"/>
        <w:rPr>
          <w:rFonts w:ascii="Times New Roman" w:eastAsia="Times New Roman" w:hAnsi="Times New Roman" w:cs="Times New Roman"/>
          <w:b/>
          <w:i/>
          <w:kern w:val="0"/>
          <w:sz w:val="10"/>
          <w:szCs w:val="24"/>
          <w14:ligatures w14:val="none"/>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880"/>
        <w:gridCol w:w="3600"/>
      </w:tblGrid>
      <w:tr w14:paraId="20243744" w14:textId="77777777" w:rsidTr="004C76EE">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2880" w:type="dxa"/>
            <w:shd w:val="clear" w:color="auto" w:fill="A6A6A6"/>
          </w:tcPr>
          <w:p w:rsidR="00E94EC6" w:rsidRPr="00E94EC6" w:rsidP="00E94EC6" w14:paraId="7850035A" w14:textId="77777777">
            <w:pPr>
              <w:widowControl w:val="0"/>
              <w:autoSpaceDE w:val="0"/>
              <w:autoSpaceDN w:val="0"/>
              <w:spacing w:before="29"/>
              <w:ind w:left="996" w:right="987"/>
              <w:jc w:val="center"/>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spacing w:val="-2"/>
                <w:kern w:val="0"/>
                <w:sz w:val="20"/>
                <w14:ligatures w14:val="none"/>
              </w:rPr>
              <w:t>Instrument</w:t>
            </w:r>
          </w:p>
        </w:tc>
        <w:tc>
          <w:tcPr>
            <w:tcW w:w="2880" w:type="dxa"/>
            <w:shd w:val="clear" w:color="auto" w:fill="A6A6A6"/>
          </w:tcPr>
          <w:p w:rsidR="00E94EC6" w:rsidRPr="00E94EC6" w:rsidP="00E94EC6" w14:paraId="309D9B8B" w14:textId="77777777">
            <w:pPr>
              <w:widowControl w:val="0"/>
              <w:autoSpaceDE w:val="0"/>
              <w:autoSpaceDN w:val="0"/>
              <w:spacing w:before="29"/>
              <w:ind w:left="882"/>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spacing w:val="-2"/>
                <w:kern w:val="0"/>
                <w:sz w:val="20"/>
                <w14:ligatures w14:val="none"/>
              </w:rPr>
              <w:t>Requirements</w:t>
            </w:r>
          </w:p>
        </w:tc>
        <w:tc>
          <w:tcPr>
            <w:tcW w:w="3600" w:type="dxa"/>
            <w:shd w:val="clear" w:color="auto" w:fill="A6A6A6"/>
          </w:tcPr>
          <w:p w:rsidR="00E94EC6" w:rsidRPr="00E94EC6" w:rsidP="00E94EC6" w14:paraId="2964EEA7" w14:textId="77777777">
            <w:pPr>
              <w:widowControl w:val="0"/>
              <w:autoSpaceDE w:val="0"/>
              <w:autoSpaceDN w:val="0"/>
              <w:spacing w:before="29"/>
              <w:ind w:left="1096"/>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Instrument</w:t>
            </w:r>
            <w:r w:rsidRPr="00E94EC6">
              <w:rPr>
                <w:rFonts w:ascii="Times New Roman" w:eastAsia="Times New Roman" w:hAnsi="Times New Roman" w:cs="Times New Roman"/>
                <w:spacing w:val="-3"/>
                <w:kern w:val="0"/>
                <w:sz w:val="20"/>
                <w14:ligatures w14:val="none"/>
              </w:rPr>
              <w:t xml:space="preserve"> </w:t>
            </w:r>
            <w:r w:rsidRPr="00E94EC6">
              <w:rPr>
                <w:rFonts w:ascii="Times New Roman" w:eastAsia="Times New Roman" w:hAnsi="Times New Roman" w:cs="Times New Roman"/>
                <w:spacing w:val="-2"/>
                <w:kern w:val="0"/>
                <w:sz w:val="20"/>
                <w14:ligatures w14:val="none"/>
              </w:rPr>
              <w:t>Status</w:t>
            </w:r>
          </w:p>
        </w:tc>
      </w:tr>
      <w:tr w14:paraId="2E50875F" w14:textId="77777777" w:rsidTr="004C76EE">
        <w:tblPrEx>
          <w:tblW w:w="0" w:type="auto"/>
          <w:tblInd w:w="130" w:type="dxa"/>
          <w:tblLayout w:type="fixed"/>
          <w:tblCellMar>
            <w:left w:w="0" w:type="dxa"/>
            <w:right w:w="0" w:type="dxa"/>
          </w:tblCellMar>
          <w:tblLook w:val="01E0"/>
        </w:tblPrEx>
        <w:trPr>
          <w:trHeight w:val="748"/>
        </w:trPr>
        <w:tc>
          <w:tcPr>
            <w:tcW w:w="2880" w:type="dxa"/>
          </w:tcPr>
          <w:p w:rsidR="00E94EC6" w:rsidRPr="00E94EC6" w:rsidP="00E94EC6" w14:paraId="2868E0D4" w14:textId="77777777">
            <w:pPr>
              <w:widowControl w:val="0"/>
              <w:autoSpaceDE w:val="0"/>
              <w:autoSpaceDN w:val="0"/>
              <w:spacing w:before="144"/>
              <w:ind w:left="43" w:right="117"/>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spacing w:val="-2"/>
                <w:kern w:val="0"/>
                <w:sz w:val="20"/>
                <w14:ligatures w14:val="none"/>
              </w:rPr>
              <w:t>Registration-Physician-Hospitals- AMs-GPOs</w:t>
            </w:r>
          </w:p>
        </w:tc>
        <w:tc>
          <w:tcPr>
            <w:tcW w:w="2880" w:type="dxa"/>
          </w:tcPr>
          <w:p w:rsidR="00E94EC6" w:rsidRPr="00E94EC6" w:rsidP="00E94EC6" w14:paraId="5A85F689" w14:textId="77777777">
            <w:pPr>
              <w:widowControl w:val="0"/>
              <w:autoSpaceDE w:val="0"/>
              <w:autoSpaceDN w:val="0"/>
              <w:spacing w:before="6"/>
              <w:rPr>
                <w:rFonts w:ascii="Times New Roman" w:eastAsia="Times New Roman" w:hAnsi="Times New Roman" w:cs="Times New Roman"/>
                <w:b/>
                <w:i/>
                <w:kern w:val="0"/>
                <w14:ligatures w14:val="none"/>
              </w:rPr>
            </w:pPr>
          </w:p>
          <w:p w:rsidR="00E94EC6" w:rsidRPr="00E94EC6" w:rsidP="00E94EC6" w14:paraId="604FD795" w14:textId="77777777">
            <w:pPr>
              <w:widowControl w:val="0"/>
              <w:autoSpaceDE w:val="0"/>
              <w:autoSpaceDN w:val="0"/>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spacing w:val="-2"/>
                <w:kern w:val="0"/>
                <w:sz w:val="20"/>
                <w14:ligatures w14:val="none"/>
              </w:rPr>
              <w:t>Registration/Recertification</w:t>
            </w:r>
          </w:p>
        </w:tc>
        <w:tc>
          <w:tcPr>
            <w:tcW w:w="3600" w:type="dxa"/>
          </w:tcPr>
          <w:p w:rsidR="00E94EC6" w:rsidRPr="00E94EC6" w:rsidP="00E94EC6" w14:paraId="720E6BF5" w14:textId="77777777">
            <w:pPr>
              <w:widowControl w:val="0"/>
              <w:autoSpaceDE w:val="0"/>
              <w:autoSpaceDN w:val="0"/>
              <w:spacing w:before="29"/>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No change, latest version included.</w:t>
            </w:r>
          </w:p>
        </w:tc>
      </w:tr>
      <w:tr w14:paraId="1894001D" w14:textId="77777777" w:rsidTr="004C76EE">
        <w:tblPrEx>
          <w:tblW w:w="0" w:type="auto"/>
          <w:tblInd w:w="130" w:type="dxa"/>
          <w:tblLayout w:type="fixed"/>
          <w:tblCellMar>
            <w:left w:w="0" w:type="dxa"/>
            <w:right w:w="0" w:type="dxa"/>
          </w:tblCellMar>
          <w:tblLook w:val="01E0"/>
        </w:tblPrEx>
        <w:trPr>
          <w:trHeight w:val="287"/>
        </w:trPr>
        <w:tc>
          <w:tcPr>
            <w:tcW w:w="2880" w:type="dxa"/>
          </w:tcPr>
          <w:p w:rsidR="00E94EC6" w:rsidRPr="00E94EC6" w:rsidP="00E94EC6" w14:paraId="62661A9B" w14:textId="77777777">
            <w:pPr>
              <w:widowControl w:val="0"/>
              <w:autoSpaceDE w:val="0"/>
              <w:autoSpaceDN w:val="0"/>
              <w:spacing w:before="29"/>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Record</w:t>
            </w:r>
            <w:r w:rsidRPr="00E94EC6">
              <w:rPr>
                <w:rFonts w:ascii="Times New Roman" w:eastAsia="Times New Roman" w:hAnsi="Times New Roman" w:cs="Times New Roman"/>
                <w:spacing w:val="-4"/>
                <w:kern w:val="0"/>
                <w:sz w:val="20"/>
                <w14:ligatures w14:val="none"/>
              </w:rPr>
              <w:t xml:space="preserve"> </w:t>
            </w:r>
            <w:r w:rsidRPr="00E94EC6">
              <w:rPr>
                <w:rFonts w:ascii="Times New Roman" w:eastAsia="Times New Roman" w:hAnsi="Times New Roman" w:cs="Times New Roman"/>
                <w:kern w:val="0"/>
                <w:sz w:val="20"/>
                <w14:ligatures w14:val="none"/>
              </w:rPr>
              <w:t>Retention</w:t>
            </w:r>
            <w:r w:rsidRPr="00E94EC6">
              <w:rPr>
                <w:rFonts w:ascii="Times New Roman" w:eastAsia="Times New Roman" w:hAnsi="Times New Roman" w:cs="Times New Roman"/>
                <w:spacing w:val="-4"/>
                <w:kern w:val="0"/>
                <w:sz w:val="20"/>
                <w14:ligatures w14:val="none"/>
              </w:rPr>
              <w:t xml:space="preserve"> </w:t>
            </w:r>
            <w:r w:rsidRPr="00E94EC6">
              <w:rPr>
                <w:rFonts w:ascii="Times New Roman" w:eastAsia="Times New Roman" w:hAnsi="Times New Roman" w:cs="Times New Roman"/>
                <w:spacing w:val="-2"/>
                <w:kern w:val="0"/>
                <w:sz w:val="20"/>
                <w14:ligatures w14:val="none"/>
              </w:rPr>
              <w:t>Requirements</w:t>
            </w:r>
          </w:p>
        </w:tc>
        <w:tc>
          <w:tcPr>
            <w:tcW w:w="2880" w:type="dxa"/>
          </w:tcPr>
          <w:p w:rsidR="00E94EC6" w:rsidRPr="00E94EC6" w:rsidP="00E94EC6" w14:paraId="02179703" w14:textId="77777777">
            <w:pPr>
              <w:widowControl w:val="0"/>
              <w:autoSpaceDE w:val="0"/>
              <w:autoSpaceDN w:val="0"/>
              <w:spacing w:before="29"/>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Record</w:t>
            </w:r>
            <w:r w:rsidRPr="00E94EC6">
              <w:rPr>
                <w:rFonts w:ascii="Times New Roman" w:eastAsia="Times New Roman" w:hAnsi="Times New Roman" w:cs="Times New Roman"/>
                <w:spacing w:val="-2"/>
                <w:kern w:val="0"/>
                <w:sz w:val="20"/>
                <w14:ligatures w14:val="none"/>
              </w:rPr>
              <w:t xml:space="preserve"> Retention</w:t>
            </w:r>
          </w:p>
        </w:tc>
        <w:tc>
          <w:tcPr>
            <w:tcW w:w="3600" w:type="dxa"/>
          </w:tcPr>
          <w:p w:rsidR="00E94EC6" w:rsidRPr="00E94EC6" w:rsidP="00E94EC6" w14:paraId="5E08F460" w14:textId="77777777">
            <w:pPr>
              <w:widowControl w:val="0"/>
              <w:autoSpaceDE w:val="0"/>
              <w:autoSpaceDN w:val="0"/>
              <w:spacing w:before="29"/>
              <w:ind w:left="42"/>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No change, latest version included.</w:t>
            </w:r>
          </w:p>
        </w:tc>
      </w:tr>
      <w:tr w14:paraId="189D1E76" w14:textId="77777777" w:rsidTr="004C76EE">
        <w:tblPrEx>
          <w:tblW w:w="0" w:type="auto"/>
          <w:tblInd w:w="130" w:type="dxa"/>
          <w:tblLayout w:type="fixed"/>
          <w:tblCellMar>
            <w:left w:w="0" w:type="dxa"/>
            <w:right w:w="0" w:type="dxa"/>
          </w:tblCellMar>
          <w:tblLook w:val="01E0"/>
        </w:tblPrEx>
        <w:trPr>
          <w:trHeight w:val="748"/>
        </w:trPr>
        <w:tc>
          <w:tcPr>
            <w:tcW w:w="2880" w:type="dxa"/>
          </w:tcPr>
          <w:p w:rsidR="00E94EC6" w:rsidRPr="00E94EC6" w:rsidP="00E94EC6" w14:paraId="00D51EF9" w14:textId="77777777">
            <w:pPr>
              <w:widowControl w:val="0"/>
              <w:autoSpaceDE w:val="0"/>
              <w:autoSpaceDN w:val="0"/>
              <w:spacing w:before="144"/>
              <w:ind w:left="43" w:right="117"/>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Attestation</w:t>
            </w:r>
            <w:r w:rsidRPr="00E94EC6">
              <w:rPr>
                <w:rFonts w:ascii="Times New Roman" w:eastAsia="Times New Roman" w:hAnsi="Times New Roman" w:cs="Times New Roman"/>
                <w:spacing w:val="-13"/>
                <w:kern w:val="0"/>
                <w:sz w:val="20"/>
                <w14:ligatures w14:val="none"/>
              </w:rPr>
              <w:t xml:space="preserve"> </w:t>
            </w:r>
            <w:r w:rsidRPr="00E94EC6">
              <w:rPr>
                <w:rFonts w:ascii="Times New Roman" w:eastAsia="Times New Roman" w:hAnsi="Times New Roman" w:cs="Times New Roman"/>
                <w:kern w:val="0"/>
                <w:sz w:val="20"/>
                <w14:ligatures w14:val="none"/>
              </w:rPr>
              <w:t>and</w:t>
            </w:r>
            <w:r w:rsidRPr="00E94EC6">
              <w:rPr>
                <w:rFonts w:ascii="Times New Roman" w:eastAsia="Times New Roman" w:hAnsi="Times New Roman" w:cs="Times New Roman"/>
                <w:spacing w:val="-12"/>
                <w:kern w:val="0"/>
                <w:sz w:val="20"/>
                <w14:ligatures w14:val="none"/>
              </w:rPr>
              <w:t xml:space="preserve"> </w:t>
            </w:r>
            <w:r w:rsidRPr="00E94EC6">
              <w:rPr>
                <w:rFonts w:ascii="Times New Roman" w:eastAsia="Times New Roman" w:hAnsi="Times New Roman" w:cs="Times New Roman"/>
                <w:kern w:val="0"/>
                <w:sz w:val="20"/>
                <w14:ligatures w14:val="none"/>
              </w:rPr>
              <w:t>Assumptions Screen Shots</w:t>
            </w:r>
          </w:p>
        </w:tc>
        <w:tc>
          <w:tcPr>
            <w:tcW w:w="2880" w:type="dxa"/>
          </w:tcPr>
          <w:p w:rsidR="00E94EC6" w:rsidRPr="00E94EC6" w:rsidP="00E94EC6" w14:paraId="0B11E00C" w14:textId="77777777">
            <w:pPr>
              <w:widowControl w:val="0"/>
              <w:autoSpaceDE w:val="0"/>
              <w:autoSpaceDN w:val="0"/>
              <w:spacing w:before="144"/>
              <w:ind w:left="42"/>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Attestation</w:t>
            </w:r>
            <w:r w:rsidRPr="00E94EC6">
              <w:rPr>
                <w:rFonts w:ascii="Times New Roman" w:eastAsia="Times New Roman" w:hAnsi="Times New Roman" w:cs="Times New Roman"/>
                <w:spacing w:val="-13"/>
                <w:kern w:val="0"/>
                <w:sz w:val="20"/>
                <w14:ligatures w14:val="none"/>
              </w:rPr>
              <w:t xml:space="preserve"> </w:t>
            </w:r>
            <w:r w:rsidRPr="00E94EC6">
              <w:rPr>
                <w:rFonts w:ascii="Times New Roman" w:eastAsia="Times New Roman" w:hAnsi="Times New Roman" w:cs="Times New Roman"/>
                <w:kern w:val="0"/>
                <w:sz w:val="20"/>
                <w14:ligatures w14:val="none"/>
              </w:rPr>
              <w:t>and</w:t>
            </w:r>
            <w:r w:rsidRPr="00E94EC6">
              <w:rPr>
                <w:rFonts w:ascii="Times New Roman" w:eastAsia="Times New Roman" w:hAnsi="Times New Roman" w:cs="Times New Roman"/>
                <w:spacing w:val="-12"/>
                <w:kern w:val="0"/>
                <w:sz w:val="20"/>
                <w14:ligatures w14:val="none"/>
              </w:rPr>
              <w:t xml:space="preserve"> </w:t>
            </w:r>
            <w:r w:rsidRPr="00E94EC6">
              <w:rPr>
                <w:rFonts w:ascii="Times New Roman" w:eastAsia="Times New Roman" w:hAnsi="Times New Roman" w:cs="Times New Roman"/>
                <w:kern w:val="0"/>
                <w:sz w:val="20"/>
                <w14:ligatures w14:val="none"/>
              </w:rPr>
              <w:t xml:space="preserve">assumptions </w:t>
            </w:r>
            <w:r w:rsidRPr="00E94EC6">
              <w:rPr>
                <w:rFonts w:ascii="Times New Roman" w:eastAsia="Times New Roman" w:hAnsi="Times New Roman" w:cs="Times New Roman"/>
                <w:spacing w:val="-2"/>
                <w:kern w:val="0"/>
                <w:sz w:val="20"/>
                <w14:ligatures w14:val="none"/>
              </w:rPr>
              <w:t>documents</w:t>
            </w:r>
          </w:p>
        </w:tc>
        <w:tc>
          <w:tcPr>
            <w:tcW w:w="3600" w:type="dxa"/>
          </w:tcPr>
          <w:p w:rsidR="00E94EC6" w:rsidRPr="00E94EC6" w:rsidP="00E94EC6" w14:paraId="47CCD891" w14:textId="77777777">
            <w:pPr>
              <w:widowControl w:val="0"/>
              <w:autoSpaceDE w:val="0"/>
              <w:autoSpaceDN w:val="0"/>
              <w:spacing w:before="29"/>
              <w:ind w:left="42" w:right="45"/>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No change, latest version included.</w:t>
            </w:r>
          </w:p>
        </w:tc>
      </w:tr>
      <w:tr w14:paraId="10344771" w14:textId="77777777" w:rsidTr="004C76EE">
        <w:tblPrEx>
          <w:tblW w:w="0" w:type="auto"/>
          <w:tblInd w:w="130" w:type="dxa"/>
          <w:tblLayout w:type="fixed"/>
          <w:tblCellMar>
            <w:left w:w="0" w:type="dxa"/>
            <w:right w:w="0" w:type="dxa"/>
          </w:tblCellMar>
          <w:tblLook w:val="01E0"/>
        </w:tblPrEx>
        <w:trPr>
          <w:trHeight w:val="517"/>
        </w:trPr>
        <w:tc>
          <w:tcPr>
            <w:tcW w:w="2880" w:type="dxa"/>
          </w:tcPr>
          <w:p w:rsidR="00E94EC6" w:rsidRPr="00E94EC6" w:rsidP="00E94EC6" w14:paraId="5EA666B0" w14:textId="77777777">
            <w:pPr>
              <w:widowControl w:val="0"/>
              <w:autoSpaceDE w:val="0"/>
              <w:autoSpaceDN w:val="0"/>
              <w:spacing w:before="29"/>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spacing w:val="-2"/>
                <w:kern w:val="0"/>
                <w:sz w:val="20"/>
                <w14:ligatures w14:val="none"/>
              </w:rPr>
              <w:t>Review_and_Dispute_Email</w:t>
            </w:r>
            <w:r w:rsidRPr="00E94EC6">
              <w:rPr>
                <w:rFonts w:ascii="Times New Roman" w:eastAsia="Times New Roman" w:hAnsi="Times New Roman" w:cs="Times New Roman"/>
                <w:spacing w:val="-2"/>
                <w:kern w:val="0"/>
                <w:sz w:val="20"/>
                <w14:ligatures w14:val="none"/>
              </w:rPr>
              <w:t>_ Notifications</w:t>
            </w:r>
          </w:p>
        </w:tc>
        <w:tc>
          <w:tcPr>
            <w:tcW w:w="2880" w:type="dxa"/>
          </w:tcPr>
          <w:p w:rsidR="00E94EC6" w:rsidRPr="00E94EC6" w:rsidP="00E94EC6" w14:paraId="30BE5544" w14:textId="77777777">
            <w:pPr>
              <w:widowControl w:val="0"/>
              <w:autoSpaceDE w:val="0"/>
              <w:autoSpaceDN w:val="0"/>
              <w:spacing w:before="144"/>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Dispute</w:t>
            </w:r>
            <w:r w:rsidRPr="00E94EC6">
              <w:rPr>
                <w:rFonts w:ascii="Times New Roman" w:eastAsia="Times New Roman" w:hAnsi="Times New Roman" w:cs="Times New Roman"/>
                <w:spacing w:val="-4"/>
                <w:kern w:val="0"/>
                <w:sz w:val="20"/>
                <w14:ligatures w14:val="none"/>
              </w:rPr>
              <w:t xml:space="preserve"> </w:t>
            </w:r>
            <w:r w:rsidRPr="00E94EC6">
              <w:rPr>
                <w:rFonts w:ascii="Times New Roman" w:eastAsia="Times New Roman" w:hAnsi="Times New Roman" w:cs="Times New Roman"/>
                <w:kern w:val="0"/>
                <w:sz w:val="20"/>
                <w14:ligatures w14:val="none"/>
              </w:rPr>
              <w:t>resolution</w:t>
            </w:r>
            <w:r w:rsidRPr="00E94EC6">
              <w:rPr>
                <w:rFonts w:ascii="Times New Roman" w:eastAsia="Times New Roman" w:hAnsi="Times New Roman" w:cs="Times New Roman"/>
                <w:spacing w:val="-3"/>
                <w:kern w:val="0"/>
                <w:sz w:val="20"/>
                <w14:ligatures w14:val="none"/>
              </w:rPr>
              <w:t xml:space="preserve"> </w:t>
            </w:r>
            <w:r w:rsidRPr="00E94EC6">
              <w:rPr>
                <w:rFonts w:ascii="Times New Roman" w:eastAsia="Times New Roman" w:hAnsi="Times New Roman" w:cs="Times New Roman"/>
                <w:kern w:val="0"/>
                <w:sz w:val="20"/>
                <w14:ligatures w14:val="none"/>
              </w:rPr>
              <w:t>and</w:t>
            </w:r>
            <w:r w:rsidRPr="00E94EC6">
              <w:rPr>
                <w:rFonts w:ascii="Times New Roman" w:eastAsia="Times New Roman" w:hAnsi="Times New Roman" w:cs="Times New Roman"/>
                <w:spacing w:val="-4"/>
                <w:kern w:val="0"/>
                <w:sz w:val="20"/>
                <w14:ligatures w14:val="none"/>
              </w:rPr>
              <w:t xml:space="preserve"> </w:t>
            </w:r>
            <w:r w:rsidRPr="00E94EC6">
              <w:rPr>
                <w:rFonts w:ascii="Times New Roman" w:eastAsia="Times New Roman" w:hAnsi="Times New Roman" w:cs="Times New Roman"/>
                <w:spacing w:val="-2"/>
                <w:kern w:val="0"/>
                <w:sz w:val="20"/>
                <w14:ligatures w14:val="none"/>
              </w:rPr>
              <w:t>correction</w:t>
            </w:r>
          </w:p>
        </w:tc>
        <w:tc>
          <w:tcPr>
            <w:tcW w:w="3600" w:type="dxa"/>
          </w:tcPr>
          <w:p w:rsidR="00E94EC6" w:rsidRPr="00E94EC6" w:rsidP="00E94EC6" w14:paraId="10D9D7B0" w14:textId="77777777">
            <w:pPr>
              <w:widowControl w:val="0"/>
              <w:autoSpaceDE w:val="0"/>
              <w:autoSpaceDN w:val="0"/>
              <w:spacing w:before="144"/>
              <w:ind w:left="42"/>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No change, latest version included.</w:t>
            </w:r>
          </w:p>
        </w:tc>
      </w:tr>
      <w:tr w14:paraId="50C94421" w14:textId="77777777" w:rsidTr="004C76EE">
        <w:tblPrEx>
          <w:tblW w:w="0" w:type="auto"/>
          <w:tblInd w:w="130" w:type="dxa"/>
          <w:tblLayout w:type="fixed"/>
          <w:tblCellMar>
            <w:left w:w="0" w:type="dxa"/>
            <w:right w:w="0" w:type="dxa"/>
          </w:tblCellMar>
          <w:tblLook w:val="01E0"/>
        </w:tblPrEx>
        <w:trPr>
          <w:trHeight w:val="748"/>
        </w:trPr>
        <w:tc>
          <w:tcPr>
            <w:tcW w:w="2880" w:type="dxa"/>
          </w:tcPr>
          <w:p w:rsidR="00E94EC6" w:rsidRPr="00E94EC6" w:rsidP="00E94EC6" w14:paraId="40A57EFC" w14:textId="77777777">
            <w:pPr>
              <w:widowControl w:val="0"/>
              <w:autoSpaceDE w:val="0"/>
              <w:autoSpaceDN w:val="0"/>
              <w:spacing w:before="6"/>
              <w:rPr>
                <w:rFonts w:ascii="Times New Roman" w:eastAsia="Times New Roman" w:hAnsi="Times New Roman" w:cs="Times New Roman"/>
                <w:b/>
                <w:i/>
                <w:kern w:val="0"/>
                <w14:ligatures w14:val="none"/>
              </w:rPr>
            </w:pPr>
          </w:p>
          <w:p w:rsidR="00E94EC6" w:rsidRPr="00E94EC6" w:rsidP="00E94EC6" w14:paraId="28056795" w14:textId="77777777">
            <w:pPr>
              <w:widowControl w:val="0"/>
              <w:autoSpaceDE w:val="0"/>
              <w:autoSpaceDN w:val="0"/>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Review</w:t>
            </w:r>
            <w:r w:rsidRPr="00E94EC6">
              <w:rPr>
                <w:rFonts w:ascii="Times New Roman" w:eastAsia="Times New Roman" w:hAnsi="Times New Roman" w:cs="Times New Roman"/>
                <w:spacing w:val="-4"/>
                <w:kern w:val="0"/>
                <w:sz w:val="20"/>
                <w14:ligatures w14:val="none"/>
              </w:rPr>
              <w:t xml:space="preserve"> </w:t>
            </w:r>
            <w:r w:rsidRPr="00E94EC6">
              <w:rPr>
                <w:rFonts w:ascii="Times New Roman" w:eastAsia="Times New Roman" w:hAnsi="Times New Roman" w:cs="Times New Roman"/>
                <w:kern w:val="0"/>
                <w:sz w:val="20"/>
                <w14:ligatures w14:val="none"/>
              </w:rPr>
              <w:t>and</w:t>
            </w:r>
            <w:r w:rsidRPr="00E94EC6">
              <w:rPr>
                <w:rFonts w:ascii="Times New Roman" w:eastAsia="Times New Roman" w:hAnsi="Times New Roman" w:cs="Times New Roman"/>
                <w:spacing w:val="-2"/>
                <w:kern w:val="0"/>
                <w:sz w:val="20"/>
                <w14:ligatures w14:val="none"/>
              </w:rPr>
              <w:t xml:space="preserve"> </w:t>
            </w:r>
            <w:r w:rsidRPr="00E94EC6">
              <w:rPr>
                <w:rFonts w:ascii="Times New Roman" w:eastAsia="Times New Roman" w:hAnsi="Times New Roman" w:cs="Times New Roman"/>
                <w:kern w:val="0"/>
                <w:sz w:val="20"/>
                <w14:ligatures w14:val="none"/>
              </w:rPr>
              <w:t>Dispute</w:t>
            </w:r>
            <w:r w:rsidRPr="00E94EC6">
              <w:rPr>
                <w:rFonts w:ascii="Times New Roman" w:eastAsia="Times New Roman" w:hAnsi="Times New Roman" w:cs="Times New Roman"/>
                <w:spacing w:val="-4"/>
                <w:kern w:val="0"/>
                <w:sz w:val="20"/>
                <w14:ligatures w14:val="none"/>
              </w:rPr>
              <w:t xml:space="preserve"> </w:t>
            </w:r>
            <w:r w:rsidRPr="00E94EC6">
              <w:rPr>
                <w:rFonts w:ascii="Times New Roman" w:eastAsia="Times New Roman" w:hAnsi="Times New Roman" w:cs="Times New Roman"/>
                <w:kern w:val="0"/>
                <w:sz w:val="20"/>
                <w14:ligatures w14:val="none"/>
              </w:rPr>
              <w:t>Screen</w:t>
            </w:r>
            <w:r w:rsidRPr="00E94EC6">
              <w:rPr>
                <w:rFonts w:ascii="Times New Roman" w:eastAsia="Times New Roman" w:hAnsi="Times New Roman" w:cs="Times New Roman"/>
                <w:spacing w:val="-1"/>
                <w:kern w:val="0"/>
                <w:sz w:val="20"/>
                <w14:ligatures w14:val="none"/>
              </w:rPr>
              <w:t xml:space="preserve"> </w:t>
            </w:r>
            <w:r w:rsidRPr="00E94EC6">
              <w:rPr>
                <w:rFonts w:ascii="Times New Roman" w:eastAsia="Times New Roman" w:hAnsi="Times New Roman" w:cs="Times New Roman"/>
                <w:spacing w:val="-2"/>
                <w:kern w:val="0"/>
                <w:sz w:val="20"/>
                <w14:ligatures w14:val="none"/>
              </w:rPr>
              <w:t>Shots</w:t>
            </w:r>
          </w:p>
        </w:tc>
        <w:tc>
          <w:tcPr>
            <w:tcW w:w="2880" w:type="dxa"/>
          </w:tcPr>
          <w:p w:rsidR="00E94EC6" w:rsidRPr="00E94EC6" w:rsidP="00E94EC6" w14:paraId="72639764" w14:textId="77777777">
            <w:pPr>
              <w:widowControl w:val="0"/>
              <w:autoSpaceDE w:val="0"/>
              <w:autoSpaceDN w:val="0"/>
              <w:spacing w:before="6"/>
              <w:rPr>
                <w:rFonts w:ascii="Times New Roman" w:eastAsia="Times New Roman" w:hAnsi="Times New Roman" w:cs="Times New Roman"/>
                <w:b/>
                <w:i/>
                <w:kern w:val="0"/>
                <w14:ligatures w14:val="none"/>
              </w:rPr>
            </w:pPr>
          </w:p>
          <w:p w:rsidR="00E94EC6" w:rsidRPr="00E94EC6" w:rsidP="00E94EC6" w14:paraId="71B3D67B" w14:textId="77777777">
            <w:pPr>
              <w:widowControl w:val="0"/>
              <w:autoSpaceDE w:val="0"/>
              <w:autoSpaceDN w:val="0"/>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Dispute</w:t>
            </w:r>
            <w:r w:rsidRPr="00E94EC6">
              <w:rPr>
                <w:rFonts w:ascii="Times New Roman" w:eastAsia="Times New Roman" w:hAnsi="Times New Roman" w:cs="Times New Roman"/>
                <w:spacing w:val="-4"/>
                <w:kern w:val="0"/>
                <w:sz w:val="20"/>
                <w14:ligatures w14:val="none"/>
              </w:rPr>
              <w:t xml:space="preserve"> </w:t>
            </w:r>
            <w:r w:rsidRPr="00E94EC6">
              <w:rPr>
                <w:rFonts w:ascii="Times New Roman" w:eastAsia="Times New Roman" w:hAnsi="Times New Roman" w:cs="Times New Roman"/>
                <w:kern w:val="0"/>
                <w:sz w:val="20"/>
                <w14:ligatures w14:val="none"/>
              </w:rPr>
              <w:t>resolution</w:t>
            </w:r>
            <w:r w:rsidRPr="00E94EC6">
              <w:rPr>
                <w:rFonts w:ascii="Times New Roman" w:eastAsia="Times New Roman" w:hAnsi="Times New Roman" w:cs="Times New Roman"/>
                <w:spacing w:val="-3"/>
                <w:kern w:val="0"/>
                <w:sz w:val="20"/>
                <w14:ligatures w14:val="none"/>
              </w:rPr>
              <w:t xml:space="preserve"> </w:t>
            </w:r>
            <w:r w:rsidRPr="00E94EC6">
              <w:rPr>
                <w:rFonts w:ascii="Times New Roman" w:eastAsia="Times New Roman" w:hAnsi="Times New Roman" w:cs="Times New Roman"/>
                <w:kern w:val="0"/>
                <w:sz w:val="20"/>
                <w14:ligatures w14:val="none"/>
              </w:rPr>
              <w:t>and</w:t>
            </w:r>
            <w:r w:rsidRPr="00E94EC6">
              <w:rPr>
                <w:rFonts w:ascii="Times New Roman" w:eastAsia="Times New Roman" w:hAnsi="Times New Roman" w:cs="Times New Roman"/>
                <w:spacing w:val="-4"/>
                <w:kern w:val="0"/>
                <w:sz w:val="20"/>
                <w14:ligatures w14:val="none"/>
              </w:rPr>
              <w:t xml:space="preserve"> </w:t>
            </w:r>
            <w:r w:rsidRPr="00E94EC6">
              <w:rPr>
                <w:rFonts w:ascii="Times New Roman" w:eastAsia="Times New Roman" w:hAnsi="Times New Roman" w:cs="Times New Roman"/>
                <w:spacing w:val="-2"/>
                <w:kern w:val="0"/>
                <w:sz w:val="20"/>
                <w14:ligatures w14:val="none"/>
              </w:rPr>
              <w:t>correction</w:t>
            </w:r>
          </w:p>
        </w:tc>
        <w:tc>
          <w:tcPr>
            <w:tcW w:w="3600" w:type="dxa"/>
          </w:tcPr>
          <w:p w:rsidR="00E94EC6" w:rsidRPr="00E94EC6" w:rsidP="00E94EC6" w14:paraId="1B380FF7" w14:textId="77777777">
            <w:pPr>
              <w:widowControl w:val="0"/>
              <w:autoSpaceDE w:val="0"/>
              <w:autoSpaceDN w:val="0"/>
              <w:spacing w:before="29"/>
              <w:ind w:left="42" w:right="45"/>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No change, latest version included.</w:t>
            </w:r>
          </w:p>
        </w:tc>
      </w:tr>
      <w:tr w14:paraId="61D361B3" w14:textId="77777777" w:rsidTr="004C76EE">
        <w:tblPrEx>
          <w:tblW w:w="0" w:type="auto"/>
          <w:tblInd w:w="130" w:type="dxa"/>
          <w:tblLayout w:type="fixed"/>
          <w:tblCellMar>
            <w:left w:w="0" w:type="dxa"/>
            <w:right w:w="0" w:type="dxa"/>
          </w:tblCellMar>
          <w:tblLook w:val="01E0"/>
        </w:tblPrEx>
        <w:trPr>
          <w:trHeight w:val="748"/>
        </w:trPr>
        <w:tc>
          <w:tcPr>
            <w:tcW w:w="2880" w:type="dxa"/>
          </w:tcPr>
          <w:p w:rsidR="00E94EC6" w:rsidRPr="00E94EC6" w:rsidP="00E94EC6" w14:paraId="5447982E" w14:textId="77777777">
            <w:pPr>
              <w:widowControl w:val="0"/>
              <w:autoSpaceDE w:val="0"/>
              <w:autoSpaceDN w:val="0"/>
              <w:spacing w:before="144"/>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spacing w:val="-2"/>
                <w:kern w:val="0"/>
                <w:sz w:val="20"/>
                <w14:ligatures w14:val="none"/>
              </w:rPr>
              <w:t xml:space="preserve">General-Research-Ownership </w:t>
            </w:r>
            <w:r w:rsidRPr="00E94EC6">
              <w:rPr>
                <w:rFonts w:ascii="Times New Roman" w:eastAsia="Times New Roman" w:hAnsi="Times New Roman" w:cs="Times New Roman"/>
                <w:kern w:val="0"/>
                <w:sz w:val="20"/>
                <w14:ligatures w14:val="none"/>
              </w:rPr>
              <w:t>Submission Data Elements</w:t>
            </w:r>
          </w:p>
        </w:tc>
        <w:tc>
          <w:tcPr>
            <w:tcW w:w="2880" w:type="dxa"/>
          </w:tcPr>
          <w:p w:rsidR="00E94EC6" w:rsidRPr="00E94EC6" w:rsidP="00E94EC6" w14:paraId="59A5EFA8" w14:textId="77777777">
            <w:pPr>
              <w:widowControl w:val="0"/>
              <w:autoSpaceDE w:val="0"/>
              <w:autoSpaceDN w:val="0"/>
              <w:spacing w:before="6"/>
              <w:rPr>
                <w:rFonts w:ascii="Times New Roman" w:eastAsia="Times New Roman" w:hAnsi="Times New Roman" w:cs="Times New Roman"/>
                <w:b/>
                <w:i/>
                <w:kern w:val="0"/>
                <w14:ligatures w14:val="none"/>
              </w:rPr>
            </w:pPr>
          </w:p>
          <w:p w:rsidR="00E94EC6" w:rsidRPr="00E94EC6" w:rsidP="00E94EC6" w14:paraId="4DE7DCCB" w14:textId="77777777">
            <w:pPr>
              <w:widowControl w:val="0"/>
              <w:autoSpaceDE w:val="0"/>
              <w:autoSpaceDN w:val="0"/>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Data</w:t>
            </w:r>
            <w:r w:rsidRPr="00E94EC6">
              <w:rPr>
                <w:rFonts w:ascii="Times New Roman" w:eastAsia="Times New Roman" w:hAnsi="Times New Roman" w:cs="Times New Roman"/>
                <w:spacing w:val="-5"/>
                <w:kern w:val="0"/>
                <w:sz w:val="20"/>
                <w14:ligatures w14:val="none"/>
              </w:rPr>
              <w:t xml:space="preserve"> </w:t>
            </w:r>
            <w:r w:rsidRPr="00E94EC6">
              <w:rPr>
                <w:rFonts w:ascii="Times New Roman" w:eastAsia="Times New Roman" w:hAnsi="Times New Roman" w:cs="Times New Roman"/>
                <w:kern w:val="0"/>
                <w:sz w:val="20"/>
                <w14:ligatures w14:val="none"/>
              </w:rPr>
              <w:t>collection</w:t>
            </w:r>
            <w:r w:rsidRPr="00E94EC6">
              <w:rPr>
                <w:rFonts w:ascii="Times New Roman" w:eastAsia="Times New Roman" w:hAnsi="Times New Roman" w:cs="Times New Roman"/>
                <w:spacing w:val="-3"/>
                <w:kern w:val="0"/>
                <w:sz w:val="20"/>
                <w14:ligatures w14:val="none"/>
              </w:rPr>
              <w:t xml:space="preserve"> </w:t>
            </w:r>
            <w:r w:rsidRPr="00E94EC6">
              <w:rPr>
                <w:rFonts w:ascii="Times New Roman" w:eastAsia="Times New Roman" w:hAnsi="Times New Roman" w:cs="Times New Roman"/>
                <w:kern w:val="0"/>
                <w:sz w:val="20"/>
                <w14:ligatures w14:val="none"/>
              </w:rPr>
              <w:t>and</w:t>
            </w:r>
            <w:r w:rsidRPr="00E94EC6">
              <w:rPr>
                <w:rFonts w:ascii="Times New Roman" w:eastAsia="Times New Roman" w:hAnsi="Times New Roman" w:cs="Times New Roman"/>
                <w:spacing w:val="-1"/>
                <w:kern w:val="0"/>
                <w:sz w:val="20"/>
                <w14:ligatures w14:val="none"/>
              </w:rPr>
              <w:t xml:space="preserve"> </w:t>
            </w:r>
            <w:r w:rsidRPr="00E94EC6">
              <w:rPr>
                <w:rFonts w:ascii="Times New Roman" w:eastAsia="Times New Roman" w:hAnsi="Times New Roman" w:cs="Times New Roman"/>
                <w:spacing w:val="-2"/>
                <w:kern w:val="0"/>
                <w:sz w:val="20"/>
                <w14:ligatures w14:val="none"/>
              </w:rPr>
              <w:t>Submission</w:t>
            </w:r>
          </w:p>
        </w:tc>
        <w:tc>
          <w:tcPr>
            <w:tcW w:w="3600" w:type="dxa"/>
          </w:tcPr>
          <w:p w:rsidR="00E94EC6" w:rsidRPr="00E94EC6" w:rsidP="00E94EC6" w14:paraId="530E2CA4" w14:textId="77777777">
            <w:pPr>
              <w:widowControl w:val="0"/>
              <w:autoSpaceDE w:val="0"/>
              <w:autoSpaceDN w:val="0"/>
              <w:spacing w:before="29"/>
              <w:ind w:left="43" w:right="45"/>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 xml:space="preserve"> No change, latest version included.</w:t>
            </w:r>
          </w:p>
        </w:tc>
      </w:tr>
      <w:tr w14:paraId="601435B3" w14:textId="77777777" w:rsidTr="004C76EE">
        <w:tblPrEx>
          <w:tblW w:w="0" w:type="auto"/>
          <w:tblInd w:w="130" w:type="dxa"/>
          <w:tblLayout w:type="fixed"/>
          <w:tblCellMar>
            <w:left w:w="0" w:type="dxa"/>
            <w:right w:w="0" w:type="dxa"/>
          </w:tblCellMar>
          <w:tblLook w:val="01E0"/>
        </w:tblPrEx>
        <w:trPr>
          <w:trHeight w:val="746"/>
        </w:trPr>
        <w:tc>
          <w:tcPr>
            <w:tcW w:w="2880" w:type="dxa"/>
          </w:tcPr>
          <w:p w:rsidR="00E94EC6" w:rsidRPr="00E94EC6" w:rsidP="00E94EC6" w14:paraId="0557ECDE" w14:textId="77777777">
            <w:pPr>
              <w:widowControl w:val="0"/>
              <w:autoSpaceDE w:val="0"/>
              <w:autoSpaceDN w:val="0"/>
              <w:spacing w:before="144"/>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 xml:space="preserve">Open Payments User </w:t>
            </w:r>
            <w:r w:rsidRPr="00E94EC6">
              <w:rPr>
                <w:rFonts w:ascii="Times New Roman" w:eastAsia="Times New Roman" w:hAnsi="Times New Roman" w:cs="Times New Roman"/>
                <w:spacing w:val="-2"/>
                <w:kern w:val="0"/>
                <w:sz w:val="20"/>
                <w14:ligatures w14:val="none"/>
              </w:rPr>
              <w:t>Guide_for_Reporting_Entities</w:t>
            </w:r>
          </w:p>
        </w:tc>
        <w:tc>
          <w:tcPr>
            <w:tcW w:w="2880" w:type="dxa"/>
          </w:tcPr>
          <w:p w:rsidR="00E94EC6" w:rsidRPr="00E94EC6" w:rsidP="00E94EC6" w14:paraId="1926B626" w14:textId="77777777">
            <w:pPr>
              <w:widowControl w:val="0"/>
              <w:autoSpaceDE w:val="0"/>
              <w:autoSpaceDN w:val="0"/>
              <w:spacing w:before="4"/>
              <w:rPr>
                <w:rFonts w:ascii="Times New Roman" w:eastAsia="Times New Roman" w:hAnsi="Times New Roman" w:cs="Times New Roman"/>
                <w:b/>
                <w:i/>
                <w:kern w:val="0"/>
                <w14:ligatures w14:val="none"/>
              </w:rPr>
            </w:pPr>
          </w:p>
          <w:p w:rsidR="00E94EC6" w:rsidRPr="00E94EC6" w:rsidP="00E94EC6" w14:paraId="7D269DCD" w14:textId="77777777">
            <w:pPr>
              <w:widowControl w:val="0"/>
              <w:autoSpaceDE w:val="0"/>
              <w:autoSpaceDN w:val="0"/>
              <w:ind w:left="43"/>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Data</w:t>
            </w:r>
            <w:r w:rsidRPr="00E94EC6">
              <w:rPr>
                <w:rFonts w:ascii="Times New Roman" w:eastAsia="Times New Roman" w:hAnsi="Times New Roman" w:cs="Times New Roman"/>
                <w:spacing w:val="-5"/>
                <w:kern w:val="0"/>
                <w:sz w:val="20"/>
                <w14:ligatures w14:val="none"/>
              </w:rPr>
              <w:t xml:space="preserve"> </w:t>
            </w:r>
            <w:r w:rsidRPr="00E94EC6">
              <w:rPr>
                <w:rFonts w:ascii="Times New Roman" w:eastAsia="Times New Roman" w:hAnsi="Times New Roman" w:cs="Times New Roman"/>
                <w:kern w:val="0"/>
                <w:sz w:val="20"/>
                <w14:ligatures w14:val="none"/>
              </w:rPr>
              <w:t>collection</w:t>
            </w:r>
            <w:r w:rsidRPr="00E94EC6">
              <w:rPr>
                <w:rFonts w:ascii="Times New Roman" w:eastAsia="Times New Roman" w:hAnsi="Times New Roman" w:cs="Times New Roman"/>
                <w:spacing w:val="-2"/>
                <w:kern w:val="0"/>
                <w:sz w:val="20"/>
                <w14:ligatures w14:val="none"/>
              </w:rPr>
              <w:t xml:space="preserve"> </w:t>
            </w:r>
            <w:r w:rsidRPr="00E94EC6">
              <w:rPr>
                <w:rFonts w:ascii="Times New Roman" w:eastAsia="Times New Roman" w:hAnsi="Times New Roman" w:cs="Times New Roman"/>
                <w:kern w:val="0"/>
                <w:sz w:val="20"/>
                <w14:ligatures w14:val="none"/>
              </w:rPr>
              <w:t>and</w:t>
            </w:r>
            <w:r w:rsidRPr="00E94EC6">
              <w:rPr>
                <w:rFonts w:ascii="Times New Roman" w:eastAsia="Times New Roman" w:hAnsi="Times New Roman" w:cs="Times New Roman"/>
                <w:spacing w:val="-1"/>
                <w:kern w:val="0"/>
                <w:sz w:val="20"/>
                <w14:ligatures w14:val="none"/>
              </w:rPr>
              <w:t xml:space="preserve"> </w:t>
            </w:r>
            <w:r w:rsidRPr="00E94EC6">
              <w:rPr>
                <w:rFonts w:ascii="Times New Roman" w:eastAsia="Times New Roman" w:hAnsi="Times New Roman" w:cs="Times New Roman"/>
                <w:spacing w:val="-2"/>
                <w:kern w:val="0"/>
                <w:sz w:val="20"/>
                <w14:ligatures w14:val="none"/>
              </w:rPr>
              <w:t>Submission</w:t>
            </w:r>
          </w:p>
        </w:tc>
        <w:tc>
          <w:tcPr>
            <w:tcW w:w="3600" w:type="dxa"/>
          </w:tcPr>
          <w:p w:rsidR="00E94EC6" w:rsidRPr="00E94EC6" w:rsidP="00E94EC6" w14:paraId="4D80C50C" w14:textId="77777777">
            <w:pPr>
              <w:widowControl w:val="0"/>
              <w:autoSpaceDE w:val="0"/>
              <w:autoSpaceDN w:val="0"/>
              <w:spacing w:before="29"/>
              <w:ind w:left="42" w:right="45"/>
              <w:rPr>
                <w:rFonts w:ascii="Times New Roman" w:eastAsia="Times New Roman" w:hAnsi="Times New Roman" w:cs="Times New Roman"/>
                <w:kern w:val="0"/>
                <w:sz w:val="20"/>
                <w14:ligatures w14:val="none"/>
              </w:rPr>
            </w:pPr>
            <w:r w:rsidRPr="00E94EC6">
              <w:rPr>
                <w:rFonts w:ascii="Times New Roman" w:eastAsia="Times New Roman" w:hAnsi="Times New Roman" w:cs="Times New Roman"/>
                <w:kern w:val="0"/>
                <w:sz w:val="20"/>
                <w14:ligatures w14:val="none"/>
              </w:rPr>
              <w:t>No change, latest version included.</w:t>
            </w:r>
          </w:p>
        </w:tc>
      </w:tr>
    </w:tbl>
    <w:p w:rsidR="00E94EC6" w:rsidRPr="00E94EC6" w:rsidP="00E94EC6" w14:paraId="025CF3CA" w14:textId="77777777">
      <w:pPr>
        <w:widowControl w:val="0"/>
        <w:autoSpaceDE w:val="0"/>
        <w:autoSpaceDN w:val="0"/>
        <w:spacing w:before="2"/>
        <w:rPr>
          <w:rFonts w:ascii="Times New Roman" w:eastAsia="Times New Roman" w:hAnsi="Times New Roman" w:cs="Times New Roman"/>
          <w:b/>
          <w:i/>
          <w:kern w:val="0"/>
          <w:sz w:val="21"/>
          <w:szCs w:val="24"/>
          <w14:ligatures w14:val="none"/>
        </w:rPr>
      </w:pPr>
    </w:p>
    <w:p w:rsidR="00E94EC6" w:rsidRPr="00E94EC6" w:rsidP="00E94EC6" w14:paraId="4301451B" w14:textId="77777777">
      <w:pPr>
        <w:widowControl w:val="0"/>
        <w:numPr>
          <w:ilvl w:val="1"/>
          <w:numId w:val="1"/>
        </w:numPr>
        <w:tabs>
          <w:tab w:val="left" w:pos="668"/>
        </w:tabs>
        <w:autoSpaceDE w:val="0"/>
        <w:autoSpaceDN w:val="0"/>
        <w:outlineLvl w:val="1"/>
        <w:rPr>
          <w:rFonts w:ascii="Times New Roman" w:eastAsia="Times New Roman" w:hAnsi="Times New Roman" w:cs="Times New Roman"/>
          <w:b/>
          <w:bCs/>
          <w:kern w:val="0"/>
          <w:sz w:val="28"/>
          <w:szCs w:val="28"/>
          <w:u w:color="000000"/>
          <w14:ligatures w14:val="none"/>
        </w:rPr>
      </w:pPr>
      <w:r w:rsidRPr="00E94EC6">
        <w:rPr>
          <w:rFonts w:ascii="Times New Roman" w:eastAsia="Times New Roman" w:hAnsi="Times New Roman" w:cs="Times New Roman"/>
          <w:b/>
          <w:bCs/>
          <w:kern w:val="0"/>
          <w:sz w:val="28"/>
          <w:szCs w:val="28"/>
          <w:u w:val="single" w:color="000000"/>
          <w14:ligatures w14:val="none"/>
        </w:rPr>
        <w:t>Capital</w:t>
      </w:r>
      <w:r w:rsidRPr="00E94EC6">
        <w:rPr>
          <w:rFonts w:ascii="Times New Roman" w:eastAsia="Times New Roman" w:hAnsi="Times New Roman" w:cs="Times New Roman"/>
          <w:b/>
          <w:bCs/>
          <w:spacing w:val="-5"/>
          <w:kern w:val="0"/>
          <w:sz w:val="28"/>
          <w:szCs w:val="28"/>
          <w:u w:val="single" w:color="000000"/>
          <w14:ligatures w14:val="none"/>
        </w:rPr>
        <w:t xml:space="preserve"> </w:t>
      </w:r>
      <w:r w:rsidRPr="00E94EC6">
        <w:rPr>
          <w:rFonts w:ascii="Times New Roman" w:eastAsia="Times New Roman" w:hAnsi="Times New Roman" w:cs="Times New Roman"/>
          <w:b/>
          <w:bCs/>
          <w:spacing w:val="-4"/>
          <w:kern w:val="0"/>
          <w:sz w:val="28"/>
          <w:szCs w:val="28"/>
          <w:u w:val="single" w:color="000000"/>
          <w14:ligatures w14:val="none"/>
        </w:rPr>
        <w:t>Costs</w:t>
      </w:r>
    </w:p>
    <w:p w:rsidR="00E94EC6" w:rsidRPr="00E94EC6" w:rsidP="00E94EC6" w14:paraId="22C4E38C" w14:textId="77777777">
      <w:pPr>
        <w:widowControl w:val="0"/>
        <w:autoSpaceDE w:val="0"/>
        <w:autoSpaceDN w:val="0"/>
        <w:spacing w:before="121"/>
        <w:ind w:left="119"/>
        <w:rPr>
          <w:rFonts w:ascii="Times New Roman" w:eastAsia="Times New Roman" w:hAnsi="Times New Roman" w:cs="Times New Roman"/>
          <w:kern w:val="0"/>
          <w:sz w:val="24"/>
          <w:szCs w:val="24"/>
          <w14:ligatures w14:val="none"/>
        </w:rPr>
      </w:pPr>
      <w:r w:rsidRPr="00E94EC6">
        <w:rPr>
          <w:rFonts w:ascii="Times New Roman" w:eastAsia="Times New Roman" w:hAnsi="Times New Roman" w:cs="Times New Roman"/>
          <w:kern w:val="0"/>
          <w:sz w:val="24"/>
          <w:szCs w:val="24"/>
          <w14:ligatures w14:val="none"/>
        </w:rPr>
        <w:t>The</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Open</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Payments</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program</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has</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been</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in</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effect</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for</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several</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years.</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Applicable</w:t>
      </w:r>
      <w:r w:rsidRPr="00E94EC6">
        <w:rPr>
          <w:rFonts w:ascii="Times New Roman" w:eastAsia="Times New Roman" w:hAnsi="Times New Roman" w:cs="Times New Roman"/>
          <w:spacing w:val="-5"/>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manufacturers</w:t>
      </w:r>
      <w:r w:rsidRPr="00E94EC6">
        <w:rPr>
          <w:rFonts w:ascii="Times New Roman" w:eastAsia="Times New Roman" w:hAnsi="Times New Roman" w:cs="Times New Roman"/>
          <w:spacing w:val="-2"/>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and applicable GPOs have likely already made their investments into their IT systems. Barring significant</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future</w:t>
      </w:r>
      <w:r w:rsidRPr="00E94EC6">
        <w:rPr>
          <w:rFonts w:ascii="Times New Roman" w:eastAsia="Times New Roman" w:hAnsi="Times New Roman" w:cs="Times New Roman"/>
          <w:spacing w:val="-5"/>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changes</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to</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the</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program,</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we</w:t>
      </w:r>
      <w:r w:rsidRPr="00E94EC6">
        <w:rPr>
          <w:rFonts w:ascii="Times New Roman" w:eastAsia="Times New Roman" w:hAnsi="Times New Roman" w:cs="Times New Roman"/>
          <w:spacing w:val="-5"/>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do</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not</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anticipate</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any</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substantial</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additional</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 xml:space="preserve">capital </w:t>
      </w:r>
      <w:r w:rsidRPr="00E94EC6">
        <w:rPr>
          <w:rFonts w:ascii="Times New Roman" w:eastAsia="Times New Roman" w:hAnsi="Times New Roman" w:cs="Times New Roman"/>
          <w:spacing w:val="-2"/>
          <w:kern w:val="0"/>
          <w:sz w:val="24"/>
          <w:szCs w:val="24"/>
          <w14:ligatures w14:val="none"/>
        </w:rPr>
        <w:t>costs.</w:t>
      </w:r>
    </w:p>
    <w:p w:rsidR="00E94EC6" w:rsidRPr="00E94EC6" w:rsidP="00E94EC6" w14:paraId="765A27F4" w14:textId="77777777">
      <w:pPr>
        <w:widowControl w:val="0"/>
        <w:autoSpaceDE w:val="0"/>
        <w:autoSpaceDN w:val="0"/>
        <w:spacing w:before="11"/>
        <w:rPr>
          <w:rFonts w:ascii="Times New Roman" w:eastAsia="Times New Roman" w:hAnsi="Times New Roman" w:cs="Times New Roman"/>
          <w:kern w:val="0"/>
          <w:sz w:val="20"/>
          <w:szCs w:val="24"/>
          <w14:ligatures w14:val="none"/>
        </w:rPr>
      </w:pPr>
    </w:p>
    <w:p w:rsidR="00E94EC6" w:rsidRPr="00E94EC6" w:rsidP="00E94EC6" w14:paraId="7BBBC162" w14:textId="77777777">
      <w:pPr>
        <w:widowControl w:val="0"/>
        <w:numPr>
          <w:ilvl w:val="1"/>
          <w:numId w:val="1"/>
        </w:numPr>
        <w:tabs>
          <w:tab w:val="left" w:pos="668"/>
        </w:tabs>
        <w:autoSpaceDE w:val="0"/>
        <w:autoSpaceDN w:val="0"/>
        <w:ind w:hanging="549"/>
        <w:outlineLvl w:val="1"/>
        <w:rPr>
          <w:rFonts w:ascii="Times New Roman" w:eastAsia="Times New Roman" w:hAnsi="Times New Roman" w:cs="Times New Roman"/>
          <w:b/>
          <w:bCs/>
          <w:kern w:val="0"/>
          <w:sz w:val="28"/>
          <w:szCs w:val="28"/>
          <w:u w:color="000000"/>
          <w14:ligatures w14:val="none"/>
        </w:rPr>
      </w:pPr>
      <w:r w:rsidRPr="00E94EC6">
        <w:rPr>
          <w:rFonts w:ascii="Times New Roman" w:eastAsia="Times New Roman" w:hAnsi="Times New Roman" w:cs="Times New Roman"/>
          <w:b/>
          <w:bCs/>
          <w:kern w:val="0"/>
          <w:sz w:val="28"/>
          <w:szCs w:val="28"/>
          <w:u w:val="single" w:color="000000"/>
          <w14:ligatures w14:val="none"/>
        </w:rPr>
        <w:t>Cost</w:t>
      </w:r>
      <w:r w:rsidRPr="00E94EC6">
        <w:rPr>
          <w:rFonts w:ascii="Times New Roman" w:eastAsia="Times New Roman" w:hAnsi="Times New Roman" w:cs="Times New Roman"/>
          <w:b/>
          <w:bCs/>
          <w:spacing w:val="-3"/>
          <w:kern w:val="0"/>
          <w:sz w:val="28"/>
          <w:szCs w:val="28"/>
          <w:u w:val="single" w:color="000000"/>
          <w14:ligatures w14:val="none"/>
        </w:rPr>
        <w:t xml:space="preserve"> </w:t>
      </w:r>
      <w:r w:rsidRPr="00E94EC6">
        <w:rPr>
          <w:rFonts w:ascii="Times New Roman" w:eastAsia="Times New Roman" w:hAnsi="Times New Roman" w:cs="Times New Roman"/>
          <w:b/>
          <w:bCs/>
          <w:kern w:val="0"/>
          <w:sz w:val="28"/>
          <w:szCs w:val="28"/>
          <w:u w:val="single" w:color="000000"/>
          <w14:ligatures w14:val="none"/>
        </w:rPr>
        <w:t xml:space="preserve">to Federal </w:t>
      </w:r>
      <w:r w:rsidRPr="00E94EC6">
        <w:rPr>
          <w:rFonts w:ascii="Times New Roman" w:eastAsia="Times New Roman" w:hAnsi="Times New Roman" w:cs="Times New Roman"/>
          <w:b/>
          <w:bCs/>
          <w:spacing w:val="-2"/>
          <w:kern w:val="0"/>
          <w:sz w:val="28"/>
          <w:szCs w:val="28"/>
          <w:u w:val="single" w:color="000000"/>
          <w14:ligatures w14:val="none"/>
        </w:rPr>
        <w:t>Government</w:t>
      </w:r>
    </w:p>
    <w:p w:rsidR="00E94EC6" w:rsidRPr="00E94EC6" w:rsidP="00E94EC6" w14:paraId="6CF6D5A5" w14:textId="7D90E43B">
      <w:pPr>
        <w:widowControl w:val="0"/>
        <w:autoSpaceDE w:val="0"/>
        <w:autoSpaceDN w:val="0"/>
        <w:spacing w:before="119"/>
        <w:ind w:left="120" w:right="202"/>
        <w:rPr>
          <w:rFonts w:ascii="Times New Roman" w:eastAsia="Times New Roman" w:hAnsi="Times New Roman" w:cs="Times New Roman"/>
          <w:kern w:val="0"/>
          <w:sz w:val="24"/>
          <w:szCs w:val="24"/>
          <w14:ligatures w14:val="none"/>
        </w:rPr>
      </w:pPr>
      <w:r w:rsidRPr="00E94EC6">
        <w:rPr>
          <w:rFonts w:ascii="Times New Roman" w:eastAsia="Times New Roman" w:hAnsi="Times New Roman" w:cs="Times New Roman"/>
          <w:kern w:val="0"/>
          <w:sz w:val="24"/>
          <w:szCs w:val="24"/>
          <w14:ligatures w14:val="none"/>
        </w:rPr>
        <w:t>It</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is</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estimated</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that</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CMS</w:t>
      </w:r>
      <w:r w:rsidRPr="00E94EC6">
        <w:rPr>
          <w:rFonts w:ascii="Times New Roman" w:eastAsia="Times New Roman" w:hAnsi="Times New Roman" w:cs="Times New Roman"/>
          <w:spacing w:val="-2"/>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costs</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for</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managing</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the</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information</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collection</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will</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include</w:t>
      </w:r>
      <w:r w:rsidRPr="00E94EC6">
        <w:rPr>
          <w:rFonts w:ascii="Times New Roman" w:eastAsia="Times New Roman" w:hAnsi="Times New Roman" w:cs="Times New Roman"/>
          <w:spacing w:val="-4"/>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around</w:t>
      </w:r>
      <w:r w:rsidRPr="00E94EC6">
        <w:rPr>
          <w:rFonts w:ascii="Times New Roman" w:eastAsia="Times New Roman" w:hAnsi="Times New Roman" w:cs="Times New Roman"/>
          <w:spacing w:val="-3"/>
          <w:kern w:val="0"/>
          <w:sz w:val="24"/>
          <w:szCs w:val="24"/>
          <w14:ligatures w14:val="none"/>
        </w:rPr>
        <w:t xml:space="preserve"> </w:t>
      </w:r>
      <w:r w:rsidRPr="00E94EC6">
        <w:rPr>
          <w:rFonts w:ascii="Times New Roman" w:eastAsia="Times New Roman" w:hAnsi="Times New Roman" w:cs="Times New Roman"/>
          <w:kern w:val="0"/>
          <w:sz w:val="24"/>
          <w:szCs w:val="24"/>
          <w14:ligatures w14:val="none"/>
        </w:rPr>
        <w:t xml:space="preserve">10 full time employees with an average annual salary at the GS-12 step 1 level based </w:t>
      </w:r>
      <w:r w:rsidRPr="00E94EC6">
        <w:rPr>
          <w:rFonts w:ascii="Times New Roman" w:eastAsia="Times New Roman" w:hAnsi="Times New Roman" w:cs="Times New Roman"/>
          <w:kern w:val="0"/>
          <w:sz w:val="24"/>
          <w:szCs w:val="24"/>
          <w14:ligatures w14:val="none"/>
        </w:rPr>
        <w:t>off of</w:t>
      </w:r>
      <w:r w:rsidRPr="00E94EC6">
        <w:rPr>
          <w:rFonts w:ascii="Times New Roman" w:eastAsia="Times New Roman" w:hAnsi="Times New Roman" w:cs="Times New Roman"/>
          <w:kern w:val="0"/>
          <w:sz w:val="24"/>
          <w:szCs w:val="24"/>
          <w14:ligatures w14:val="none"/>
        </w:rPr>
        <w:t xml:space="preserve"> Baltimore locality pay in 2025 of $101,401 annually, increasing 3% per year for an average annual total of $1,076,077 from 2026 to 2028. The total contract cost with a 3% per annum increase over the three years from 2026 to 2028 will be approximately $</w:t>
      </w:r>
      <w:r w:rsidR="0087091D">
        <w:rPr>
          <w:rFonts w:ascii="Times New Roman" w:eastAsia="Times New Roman" w:hAnsi="Times New Roman" w:cs="Times New Roman"/>
          <w:kern w:val="0"/>
          <w:sz w:val="24"/>
          <w:szCs w:val="24"/>
          <w14:ligatures w14:val="none"/>
        </w:rPr>
        <w:t>54,509,325</w:t>
      </w:r>
      <w:r w:rsidRPr="00E94EC6">
        <w:rPr>
          <w:rFonts w:ascii="Times New Roman" w:eastAsia="Times New Roman" w:hAnsi="Times New Roman" w:cs="Times New Roman"/>
          <w:kern w:val="0"/>
          <w:sz w:val="24"/>
          <w:szCs w:val="24"/>
          <w14:ligatures w14:val="none"/>
        </w:rPr>
        <w:t>, meaning average cost per year is $</w:t>
      </w:r>
      <w:r w:rsidR="0087091D">
        <w:rPr>
          <w:rFonts w:ascii="Times New Roman" w:eastAsia="Times New Roman" w:hAnsi="Times New Roman" w:cs="Times New Roman"/>
          <w:kern w:val="0"/>
          <w:sz w:val="24"/>
          <w:szCs w:val="24"/>
          <w14:ligatures w14:val="none"/>
        </w:rPr>
        <w:t>18,169,775</w:t>
      </w:r>
      <w:r w:rsidRPr="00E94EC6">
        <w:rPr>
          <w:rFonts w:ascii="Times New Roman" w:eastAsia="Times New Roman" w:hAnsi="Times New Roman" w:cs="Times New Roman"/>
          <w:kern w:val="0"/>
          <w:sz w:val="24"/>
          <w:szCs w:val="24"/>
          <w14:ligatures w14:val="none"/>
        </w:rPr>
        <w:t>.</w:t>
      </w:r>
    </w:p>
    <w:p w:rsidR="00E94EC6" w:rsidRPr="00E94EC6" w:rsidP="00E94EC6" w14:paraId="546EFD52" w14:textId="77777777">
      <w:pPr>
        <w:widowControl w:val="0"/>
        <w:autoSpaceDE w:val="0"/>
        <w:autoSpaceDN w:val="0"/>
        <w:spacing w:before="11"/>
        <w:rPr>
          <w:rFonts w:ascii="Times New Roman" w:eastAsia="Times New Roman" w:hAnsi="Times New Roman" w:cs="Times New Roman"/>
          <w:kern w:val="0"/>
          <w:sz w:val="20"/>
          <w:szCs w:val="24"/>
          <w14:ligatures w14:val="none"/>
        </w:rPr>
      </w:pPr>
    </w:p>
    <w:p w:rsidR="00E94EC6" w:rsidRPr="00E94EC6" w:rsidP="00E94EC6" w14:paraId="40F91FA9" w14:textId="77777777">
      <w:pPr>
        <w:widowControl w:val="0"/>
        <w:numPr>
          <w:ilvl w:val="1"/>
          <w:numId w:val="1"/>
        </w:numPr>
        <w:tabs>
          <w:tab w:val="left" w:pos="668"/>
        </w:tabs>
        <w:autoSpaceDE w:val="0"/>
        <w:autoSpaceDN w:val="0"/>
        <w:outlineLvl w:val="1"/>
        <w:rPr>
          <w:rFonts w:ascii="Times New Roman" w:eastAsia="Times New Roman" w:hAnsi="Times New Roman" w:cs="Times New Roman"/>
          <w:b/>
          <w:bCs/>
          <w:kern w:val="0"/>
          <w:sz w:val="28"/>
          <w:szCs w:val="28"/>
          <w:u w:color="000000"/>
          <w14:ligatures w14:val="none"/>
        </w:rPr>
      </w:pPr>
      <w:r w:rsidRPr="00E94EC6">
        <w:rPr>
          <w:rFonts w:ascii="Times New Roman" w:eastAsia="Times New Roman" w:hAnsi="Times New Roman" w:cs="Times New Roman"/>
          <w:b/>
          <w:bCs/>
          <w:kern w:val="0"/>
          <w:sz w:val="28"/>
          <w:szCs w:val="28"/>
          <w:u w:val="single" w:color="000000"/>
          <w14:ligatures w14:val="none"/>
        </w:rPr>
        <w:t>Changes</w:t>
      </w:r>
      <w:r w:rsidRPr="00E94EC6">
        <w:rPr>
          <w:rFonts w:ascii="Times New Roman" w:eastAsia="Times New Roman" w:hAnsi="Times New Roman" w:cs="Times New Roman"/>
          <w:b/>
          <w:bCs/>
          <w:spacing w:val="-1"/>
          <w:kern w:val="0"/>
          <w:sz w:val="28"/>
          <w:szCs w:val="28"/>
          <w:u w:val="single" w:color="000000"/>
          <w14:ligatures w14:val="none"/>
        </w:rPr>
        <w:t xml:space="preserve"> </w:t>
      </w:r>
      <w:r w:rsidRPr="00E94EC6">
        <w:rPr>
          <w:rFonts w:ascii="Times New Roman" w:eastAsia="Times New Roman" w:hAnsi="Times New Roman" w:cs="Times New Roman"/>
          <w:b/>
          <w:bCs/>
          <w:kern w:val="0"/>
          <w:sz w:val="28"/>
          <w:szCs w:val="28"/>
          <w:u w:val="single" w:color="000000"/>
          <w14:ligatures w14:val="none"/>
        </w:rPr>
        <w:t xml:space="preserve">to </w:t>
      </w:r>
      <w:r w:rsidRPr="00E94EC6">
        <w:rPr>
          <w:rFonts w:ascii="Times New Roman" w:eastAsia="Times New Roman" w:hAnsi="Times New Roman" w:cs="Times New Roman"/>
          <w:b/>
          <w:bCs/>
          <w:spacing w:val="-2"/>
          <w:kern w:val="0"/>
          <w:sz w:val="28"/>
          <w:szCs w:val="28"/>
          <w:u w:val="single" w:color="000000"/>
          <w14:ligatures w14:val="none"/>
        </w:rPr>
        <w:t>Burden</w:t>
      </w:r>
    </w:p>
    <w:p w:rsidR="00E94EC6" w:rsidP="00E94EC6" w14:paraId="42CE5985" w14:textId="77777777">
      <w:pPr>
        <w:widowControl w:val="0"/>
        <w:autoSpaceDE w:val="0"/>
        <w:autoSpaceDN w:val="0"/>
        <w:rPr>
          <w:rFonts w:ascii="Times New Roman" w:eastAsia="Times New Roman" w:hAnsi="Times New Roman" w:cs="Times New Roman"/>
          <w:kern w:val="0"/>
          <w14:ligatures w14:val="none"/>
        </w:rPr>
      </w:pPr>
    </w:p>
    <w:p w:rsidR="00A41F83" w:rsidRPr="00A41F83" w:rsidP="00A41F83" w14:paraId="567AB240" w14:textId="7D3432D0">
      <w:pPr>
        <w:pStyle w:val="BodyText"/>
        <w:spacing w:before="79"/>
        <w:ind w:right="202"/>
        <w:rPr>
          <w:rFonts w:ascii="Times New Roman" w:eastAsia="Times New Roman" w:hAnsi="Times New Roman" w:cs="Times New Roman"/>
          <w:kern w:val="0"/>
          <w:sz w:val="24"/>
          <w:szCs w:val="24"/>
          <w14:ligatures w14:val="none"/>
        </w:rPr>
      </w:pPr>
      <w:r w:rsidRPr="00E94EC6">
        <w:rPr>
          <w:rFonts w:ascii="Times New Roman" w:hAnsi="Times New Roman" w:cs="Times New Roman"/>
          <w:sz w:val="24"/>
          <w:szCs w:val="24"/>
        </w:rPr>
        <w:t>Changes to burden in this package are</w:t>
      </w:r>
      <w:r w:rsidRPr="00E94EC6">
        <w:rPr>
          <w:rFonts w:ascii="Times New Roman" w:hAnsi="Times New Roman" w:cs="Times New Roman"/>
          <w:spacing w:val="-5"/>
          <w:sz w:val="24"/>
          <w:szCs w:val="24"/>
        </w:rPr>
        <w:t xml:space="preserve"> </w:t>
      </w:r>
      <w:r w:rsidRPr="00E94EC6">
        <w:rPr>
          <w:rFonts w:ascii="Times New Roman" w:hAnsi="Times New Roman" w:cs="Times New Roman"/>
          <w:sz w:val="24"/>
          <w:szCs w:val="24"/>
        </w:rPr>
        <w:t>based</w:t>
      </w:r>
      <w:r w:rsidRPr="00E94EC6">
        <w:rPr>
          <w:rFonts w:ascii="Times New Roman" w:hAnsi="Times New Roman" w:cs="Times New Roman"/>
          <w:spacing w:val="-3"/>
          <w:sz w:val="24"/>
          <w:szCs w:val="24"/>
        </w:rPr>
        <w:t xml:space="preserve"> </w:t>
      </w:r>
      <w:r w:rsidRPr="00E94EC6">
        <w:rPr>
          <w:rFonts w:ascii="Times New Roman" w:hAnsi="Times New Roman" w:cs="Times New Roman"/>
          <w:sz w:val="24"/>
          <w:szCs w:val="24"/>
        </w:rPr>
        <w:t>on</w:t>
      </w:r>
      <w:r w:rsidRPr="00E94EC6">
        <w:rPr>
          <w:rFonts w:ascii="Times New Roman" w:hAnsi="Times New Roman" w:cs="Times New Roman"/>
          <w:spacing w:val="-3"/>
          <w:sz w:val="24"/>
          <w:szCs w:val="24"/>
        </w:rPr>
        <w:t xml:space="preserve"> </w:t>
      </w:r>
      <w:r w:rsidRPr="00E94EC6">
        <w:rPr>
          <w:rFonts w:ascii="Times New Roman" w:hAnsi="Times New Roman" w:cs="Times New Roman"/>
          <w:sz w:val="24"/>
          <w:szCs w:val="24"/>
        </w:rPr>
        <w:t>several</w:t>
      </w:r>
      <w:r w:rsidRPr="00E94EC6">
        <w:rPr>
          <w:rFonts w:ascii="Times New Roman" w:hAnsi="Times New Roman" w:cs="Times New Roman"/>
          <w:spacing w:val="-3"/>
          <w:sz w:val="24"/>
          <w:szCs w:val="24"/>
        </w:rPr>
        <w:t xml:space="preserve"> </w:t>
      </w:r>
      <w:r w:rsidRPr="00E94EC6">
        <w:rPr>
          <w:rFonts w:ascii="Times New Roman" w:hAnsi="Times New Roman" w:cs="Times New Roman"/>
          <w:sz w:val="24"/>
          <w:szCs w:val="24"/>
        </w:rPr>
        <w:t>adjustments</w:t>
      </w:r>
      <w:r w:rsidRPr="00E94EC6">
        <w:rPr>
          <w:rFonts w:ascii="Times New Roman" w:hAnsi="Times New Roman" w:cs="Times New Roman"/>
          <w:spacing w:val="-3"/>
          <w:sz w:val="24"/>
          <w:szCs w:val="24"/>
        </w:rPr>
        <w:t xml:space="preserve"> </w:t>
      </w:r>
      <w:r w:rsidRPr="00E94EC6">
        <w:rPr>
          <w:rFonts w:ascii="Times New Roman" w:hAnsi="Times New Roman" w:cs="Times New Roman"/>
          <w:sz w:val="24"/>
          <w:szCs w:val="24"/>
        </w:rPr>
        <w:t>to</w:t>
      </w:r>
      <w:r w:rsidRPr="00E94EC6">
        <w:rPr>
          <w:rFonts w:ascii="Times New Roman" w:hAnsi="Times New Roman" w:cs="Times New Roman"/>
          <w:spacing w:val="-4"/>
          <w:sz w:val="24"/>
          <w:szCs w:val="24"/>
        </w:rPr>
        <w:t xml:space="preserve"> </w:t>
      </w:r>
      <w:r w:rsidRPr="00E94EC6">
        <w:rPr>
          <w:rFonts w:ascii="Times New Roman" w:hAnsi="Times New Roman" w:cs="Times New Roman"/>
          <w:sz w:val="24"/>
          <w:szCs w:val="24"/>
        </w:rPr>
        <w:t>the</w:t>
      </w:r>
      <w:r w:rsidRPr="00E94EC6">
        <w:rPr>
          <w:rFonts w:ascii="Times New Roman" w:hAnsi="Times New Roman" w:cs="Times New Roman"/>
          <w:spacing w:val="-4"/>
          <w:sz w:val="24"/>
          <w:szCs w:val="24"/>
        </w:rPr>
        <w:t xml:space="preserve"> </w:t>
      </w:r>
      <w:r w:rsidRPr="00E94EC6">
        <w:rPr>
          <w:rFonts w:ascii="Times New Roman" w:hAnsi="Times New Roman" w:cs="Times New Roman"/>
          <w:sz w:val="24"/>
          <w:szCs w:val="24"/>
        </w:rPr>
        <w:t>burden</w:t>
      </w:r>
      <w:r w:rsidRPr="00E94EC6">
        <w:rPr>
          <w:rFonts w:ascii="Times New Roman" w:hAnsi="Times New Roman" w:cs="Times New Roman"/>
          <w:spacing w:val="-3"/>
          <w:sz w:val="24"/>
          <w:szCs w:val="24"/>
        </w:rPr>
        <w:t xml:space="preserve"> </w:t>
      </w:r>
      <w:r w:rsidRPr="00E94EC6">
        <w:rPr>
          <w:rFonts w:ascii="Times New Roman" w:hAnsi="Times New Roman" w:cs="Times New Roman"/>
          <w:sz w:val="24"/>
          <w:szCs w:val="24"/>
        </w:rPr>
        <w:t>calculation</w:t>
      </w:r>
      <w:r w:rsidRPr="00E94EC6">
        <w:rPr>
          <w:rFonts w:ascii="Times New Roman" w:hAnsi="Times New Roman" w:cs="Times New Roman"/>
          <w:spacing w:val="-4"/>
          <w:sz w:val="24"/>
          <w:szCs w:val="24"/>
        </w:rPr>
        <w:t xml:space="preserve"> </w:t>
      </w:r>
      <w:r w:rsidRPr="00E94EC6">
        <w:rPr>
          <w:rFonts w:ascii="Times New Roman" w:hAnsi="Times New Roman" w:cs="Times New Roman"/>
          <w:sz w:val="24"/>
          <w:szCs w:val="24"/>
        </w:rPr>
        <w:t>methodologies</w:t>
      </w:r>
      <w:r w:rsidRPr="00E94EC6">
        <w:rPr>
          <w:rFonts w:ascii="Times New Roman" w:hAnsi="Times New Roman" w:cs="Times New Roman"/>
          <w:spacing w:val="-2"/>
          <w:sz w:val="24"/>
          <w:szCs w:val="24"/>
        </w:rPr>
        <w:t xml:space="preserve"> </w:t>
      </w:r>
      <w:r w:rsidRPr="00E94EC6">
        <w:rPr>
          <w:rFonts w:ascii="Times New Roman" w:hAnsi="Times New Roman" w:cs="Times New Roman"/>
          <w:sz w:val="24"/>
          <w:szCs w:val="24"/>
        </w:rPr>
        <w:t>that</w:t>
      </w:r>
      <w:r w:rsidRPr="00E94EC6">
        <w:rPr>
          <w:rFonts w:ascii="Times New Roman" w:hAnsi="Times New Roman" w:cs="Times New Roman"/>
          <w:spacing w:val="-3"/>
          <w:sz w:val="24"/>
          <w:szCs w:val="24"/>
        </w:rPr>
        <w:t xml:space="preserve"> </w:t>
      </w:r>
      <w:r w:rsidRPr="00E94EC6">
        <w:rPr>
          <w:rFonts w:ascii="Times New Roman" w:hAnsi="Times New Roman" w:cs="Times New Roman"/>
          <w:sz w:val="24"/>
          <w:szCs w:val="24"/>
        </w:rPr>
        <w:t>had</w:t>
      </w:r>
      <w:r w:rsidRPr="00E94EC6">
        <w:rPr>
          <w:rFonts w:ascii="Times New Roman" w:hAnsi="Times New Roman" w:cs="Times New Roman"/>
          <w:spacing w:val="-3"/>
          <w:sz w:val="24"/>
          <w:szCs w:val="24"/>
        </w:rPr>
        <w:t xml:space="preserve"> </w:t>
      </w:r>
      <w:r w:rsidRPr="00E94EC6">
        <w:rPr>
          <w:rFonts w:ascii="Times New Roman" w:hAnsi="Times New Roman" w:cs="Times New Roman"/>
          <w:sz w:val="24"/>
          <w:szCs w:val="24"/>
        </w:rPr>
        <w:t xml:space="preserve">been previously used, and which now encompass the following changes: (1) the number of entities, records, and disputes were updated from Program Year 2019 to Program Year 2023; (2) the total number of estimated hours </w:t>
      </w:r>
      <w:r>
        <w:rPr>
          <w:rFonts w:ascii="Times New Roman" w:hAnsi="Times New Roman" w:cs="Times New Roman"/>
          <w:sz w:val="24"/>
          <w:szCs w:val="24"/>
        </w:rPr>
        <w:t xml:space="preserve">for </w:t>
      </w:r>
      <w:r w:rsidRPr="00A41F83">
        <w:rPr>
          <w:rFonts w:ascii="Times New Roman" w:eastAsia="Times New Roman" w:hAnsi="Times New Roman" w:cs="Times New Roman"/>
          <w:kern w:val="0"/>
          <w:sz w:val="24"/>
          <w:szCs w:val="24"/>
          <w14:ligatures w14:val="none"/>
        </w:rPr>
        <w:t>the mean hourly wage estimates were updated to BLS May 2023 National Occupational Employment and Wage Estimates. No burden-impacting updates to the system or program have been implemented since the previous iteration of this package.</w:t>
      </w:r>
      <w:r w:rsidR="00BA36F1">
        <w:rPr>
          <w:rFonts w:ascii="Times New Roman" w:eastAsia="Times New Roman" w:hAnsi="Times New Roman" w:cs="Times New Roman"/>
          <w:kern w:val="0"/>
          <w:sz w:val="24"/>
          <w:szCs w:val="24"/>
          <w14:ligatures w14:val="none"/>
        </w:rPr>
        <w:t xml:space="preserve"> </w:t>
      </w:r>
    </w:p>
    <w:p w:rsidR="00A41F83" w:rsidRPr="00E94EC6" w:rsidP="00E94EC6" w14:paraId="5D7D2F0F" w14:textId="77777777">
      <w:pPr>
        <w:widowControl w:val="0"/>
        <w:autoSpaceDE w:val="0"/>
        <w:autoSpaceDN w:val="0"/>
        <w:rPr>
          <w:rFonts w:ascii="Times New Roman" w:eastAsia="Times New Roman" w:hAnsi="Times New Roman" w:cs="Times New Roman"/>
          <w:kern w:val="0"/>
          <w:sz w:val="24"/>
          <w:szCs w:val="24"/>
          <w14:ligatures w14:val="none"/>
        </w:rPr>
      </w:pPr>
    </w:p>
    <w:p w:rsidR="00A41F83" w:rsidRPr="00A41F83" w:rsidP="00A41F83" w14:paraId="1E98AA1E" w14:textId="339D672E">
      <w:pPr>
        <w:pStyle w:val="ListParagraph"/>
        <w:widowControl w:val="0"/>
        <w:numPr>
          <w:ilvl w:val="0"/>
          <w:numId w:val="9"/>
        </w:numPr>
        <w:tabs>
          <w:tab w:val="left" w:pos="1199"/>
          <w:tab w:val="left" w:pos="1200"/>
        </w:tabs>
        <w:autoSpaceDE w:val="0"/>
        <w:autoSpaceDN w:val="0"/>
        <w:spacing w:before="79"/>
        <w:rPr>
          <w:rFonts w:ascii="Times New Roman" w:eastAsia="Times New Roman" w:hAnsi="Times New Roman" w:cs="Times New Roman"/>
          <w:b/>
          <w:i/>
          <w:kern w:val="0"/>
          <w:sz w:val="24"/>
          <w14:ligatures w14:val="none"/>
        </w:rPr>
      </w:pPr>
      <w:r w:rsidRPr="00A41F83">
        <w:rPr>
          <w:rFonts w:ascii="Times New Roman" w:eastAsia="Times New Roman" w:hAnsi="Times New Roman" w:cs="Times New Roman"/>
          <w:b/>
          <w:i/>
          <w:kern w:val="0"/>
          <w:sz w:val="24"/>
          <w14:ligatures w14:val="none"/>
        </w:rPr>
        <w:t>Burden</w:t>
      </w:r>
      <w:r w:rsidRPr="00A41F83">
        <w:rPr>
          <w:rFonts w:ascii="Times New Roman" w:eastAsia="Times New Roman" w:hAnsi="Times New Roman" w:cs="Times New Roman"/>
          <w:b/>
          <w:i/>
          <w:spacing w:val="-2"/>
          <w:kern w:val="0"/>
          <w:sz w:val="24"/>
          <w14:ligatures w14:val="none"/>
        </w:rPr>
        <w:t xml:space="preserve"> Reconciliation</w:t>
      </w:r>
    </w:p>
    <w:p w:rsidR="00A41F83" w:rsidP="00A41F83" w14:paraId="61C306A8" w14:textId="77777777">
      <w:pPr>
        <w:widowControl w:val="0"/>
        <w:autoSpaceDE w:val="0"/>
        <w:autoSpaceDN w:val="0"/>
        <w:spacing w:before="120"/>
        <w:ind w:left="3028"/>
        <w:rPr>
          <w:rFonts w:ascii="Times New Roman" w:eastAsia="Times New Roman" w:hAnsi="Times New Roman" w:cs="Times New Roman"/>
          <w:b/>
          <w:spacing w:val="-2"/>
          <w:kern w:val="0"/>
          <w:sz w:val="24"/>
          <w14:ligatures w14:val="none"/>
        </w:rPr>
      </w:pPr>
      <w:r w:rsidRPr="00A41F83">
        <w:rPr>
          <w:rFonts w:ascii="Times New Roman" w:eastAsia="Times New Roman" w:hAnsi="Times New Roman" w:cs="Times New Roman"/>
          <w:b/>
          <w:kern w:val="0"/>
          <w:sz w:val="24"/>
          <w14:ligatures w14:val="none"/>
        </w:rPr>
        <w:t>Annual</w:t>
      </w:r>
      <w:r w:rsidRPr="00A41F83">
        <w:rPr>
          <w:rFonts w:ascii="Times New Roman" w:eastAsia="Times New Roman" w:hAnsi="Times New Roman" w:cs="Times New Roman"/>
          <w:b/>
          <w:spacing w:val="-3"/>
          <w:kern w:val="0"/>
          <w:sz w:val="24"/>
          <w14:ligatures w14:val="none"/>
        </w:rPr>
        <w:t xml:space="preserve"> </w:t>
      </w:r>
      <w:r w:rsidRPr="00A41F83">
        <w:rPr>
          <w:rFonts w:ascii="Times New Roman" w:eastAsia="Times New Roman" w:hAnsi="Times New Roman" w:cs="Times New Roman"/>
          <w:b/>
          <w:kern w:val="0"/>
          <w:sz w:val="24"/>
          <w14:ligatures w14:val="none"/>
        </w:rPr>
        <w:t>Requirements</w:t>
      </w:r>
      <w:r w:rsidRPr="00A41F83">
        <w:rPr>
          <w:rFonts w:ascii="Times New Roman" w:eastAsia="Times New Roman" w:hAnsi="Times New Roman" w:cs="Times New Roman"/>
          <w:b/>
          <w:spacing w:val="-4"/>
          <w:kern w:val="0"/>
          <w:sz w:val="24"/>
          <w14:ligatures w14:val="none"/>
        </w:rPr>
        <w:t xml:space="preserve"> </w:t>
      </w:r>
      <w:r w:rsidRPr="00A41F83">
        <w:rPr>
          <w:rFonts w:ascii="Times New Roman" w:eastAsia="Times New Roman" w:hAnsi="Times New Roman" w:cs="Times New Roman"/>
          <w:b/>
          <w:kern w:val="0"/>
          <w:sz w:val="24"/>
          <w14:ligatures w14:val="none"/>
        </w:rPr>
        <w:t>and</w:t>
      </w:r>
      <w:r w:rsidRPr="00A41F83">
        <w:rPr>
          <w:rFonts w:ascii="Times New Roman" w:eastAsia="Times New Roman" w:hAnsi="Times New Roman" w:cs="Times New Roman"/>
          <w:b/>
          <w:spacing w:val="-2"/>
          <w:kern w:val="0"/>
          <w:sz w:val="24"/>
          <w14:ligatures w14:val="none"/>
        </w:rPr>
        <w:t xml:space="preserve"> Burden</w:t>
      </w:r>
    </w:p>
    <w:p w:rsidR="003C7FAB" w:rsidRPr="00A41F83" w:rsidP="00A41F83" w14:paraId="72824540" w14:textId="77777777">
      <w:pPr>
        <w:widowControl w:val="0"/>
        <w:autoSpaceDE w:val="0"/>
        <w:autoSpaceDN w:val="0"/>
        <w:spacing w:before="120"/>
        <w:ind w:left="3028"/>
        <w:rPr>
          <w:rFonts w:ascii="Times New Roman" w:eastAsia="Times New Roman" w:hAnsi="Times New Roman" w:cs="Times New Roman"/>
          <w:b/>
          <w:kern w:val="0"/>
          <w:sz w:val="24"/>
          <w14:ligatures w14:val="none"/>
        </w:rPr>
      </w:pPr>
    </w:p>
    <w:tbl>
      <w:tblPr>
        <w:tblW w:w="0" w:type="auto"/>
        <w:tblInd w:w="-10" w:type="dxa"/>
        <w:tblLook w:val="04A0"/>
      </w:tblPr>
      <w:tblGrid>
        <w:gridCol w:w="4509"/>
        <w:gridCol w:w="1861"/>
        <w:gridCol w:w="1961"/>
        <w:gridCol w:w="1562"/>
      </w:tblGrid>
      <w:tr w14:paraId="6D94D9CE" w14:textId="77777777" w:rsidTr="003C7FAB">
        <w:tblPrEx>
          <w:tblW w:w="0" w:type="auto"/>
          <w:tblInd w:w="-10"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3C7FAB" w:rsidRPr="003C7FAB" w:rsidP="003C7FAB" w14:paraId="79BA2AE4" w14:textId="77777777">
            <w:pPr>
              <w:jc w:val="center"/>
              <w:rPr>
                <w:rFonts w:ascii="Arial" w:eastAsia="Times New Roman" w:hAnsi="Arial" w:cs="Arial"/>
                <w:b/>
                <w:bCs/>
                <w:color w:val="000000"/>
                <w:kern w:val="0"/>
                <w:sz w:val="20"/>
                <w:szCs w:val="20"/>
              </w:rPr>
            </w:pPr>
            <w:r w:rsidRPr="003C7FAB">
              <w:rPr>
                <w:rFonts w:ascii="Arial" w:eastAsia="Times New Roman" w:hAnsi="Arial" w:cs="Arial"/>
                <w:b/>
                <w:bCs/>
                <w:color w:val="000000"/>
                <w:kern w:val="0"/>
                <w:sz w:val="20"/>
                <w:szCs w:val="20"/>
              </w:rPr>
              <w:t>IC Requirements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3C7FAB" w:rsidRPr="003C7FAB" w:rsidP="003C7FAB" w14:paraId="760C71E6" w14:textId="77777777">
            <w:pPr>
              <w:jc w:val="right"/>
              <w:rPr>
                <w:rFonts w:ascii="Arial" w:eastAsia="Times New Roman" w:hAnsi="Arial" w:cs="Arial"/>
                <w:b/>
                <w:bCs/>
                <w:color w:val="000000"/>
                <w:kern w:val="0"/>
                <w:sz w:val="20"/>
                <w:szCs w:val="20"/>
              </w:rPr>
            </w:pPr>
            <w:r w:rsidRPr="003C7FAB">
              <w:rPr>
                <w:rFonts w:ascii="Arial" w:eastAsia="Times New Roman" w:hAnsi="Arial" w:cs="Arial"/>
                <w:b/>
                <w:bCs/>
                <w:color w:val="000000"/>
                <w:kern w:val="0"/>
                <w:sz w:val="20"/>
                <w:szCs w:val="20"/>
              </w:rPr>
              <w:t>No. Respondents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3C7FAB" w:rsidRPr="003C7FAB" w:rsidP="003C7FAB" w14:paraId="567A752C" w14:textId="77777777">
            <w:pPr>
              <w:jc w:val="right"/>
              <w:rPr>
                <w:rFonts w:ascii="Arial" w:eastAsia="Times New Roman" w:hAnsi="Arial" w:cs="Arial"/>
                <w:b/>
                <w:bCs/>
                <w:color w:val="000000"/>
                <w:kern w:val="0"/>
                <w:sz w:val="20"/>
                <w:szCs w:val="20"/>
              </w:rPr>
            </w:pPr>
            <w:r w:rsidRPr="003C7FAB">
              <w:rPr>
                <w:rFonts w:ascii="Arial" w:eastAsia="Times New Roman" w:hAnsi="Arial" w:cs="Arial"/>
                <w:b/>
                <w:bCs/>
                <w:color w:val="000000"/>
                <w:kern w:val="0"/>
                <w:sz w:val="20"/>
                <w:szCs w:val="20"/>
              </w:rPr>
              <w:t>Total Time (hours)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3C7FAB" w:rsidRPr="003C7FAB" w:rsidP="003C7FAB" w14:paraId="32EDF320" w14:textId="77777777">
            <w:pPr>
              <w:jc w:val="right"/>
              <w:rPr>
                <w:rFonts w:ascii="Arial" w:eastAsia="Times New Roman" w:hAnsi="Arial" w:cs="Arial"/>
                <w:b/>
                <w:bCs/>
                <w:color w:val="000000"/>
                <w:kern w:val="0"/>
                <w:sz w:val="20"/>
                <w:szCs w:val="20"/>
              </w:rPr>
            </w:pPr>
            <w:r w:rsidRPr="003C7FAB">
              <w:rPr>
                <w:rFonts w:ascii="Arial" w:eastAsia="Times New Roman" w:hAnsi="Arial" w:cs="Arial"/>
                <w:b/>
                <w:bCs/>
                <w:color w:val="000000"/>
                <w:kern w:val="0"/>
                <w:sz w:val="20"/>
                <w:szCs w:val="20"/>
              </w:rPr>
              <w:t>Total Cost ($)</w:t>
            </w:r>
          </w:p>
        </w:tc>
      </w:tr>
      <w:tr w14:paraId="390BF7F8" w14:textId="77777777" w:rsidTr="003C7FAB">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noWrap/>
            <w:vAlign w:val="bottom"/>
            <w:hideMark/>
          </w:tcPr>
          <w:p w:rsidR="003C7FAB" w:rsidRPr="003C7FAB" w:rsidP="003C7FAB" w14:paraId="0274A31C" w14:textId="77777777">
            <w:pPr>
              <w:rPr>
                <w:rFonts w:ascii="Arial" w:eastAsia="Times New Roman" w:hAnsi="Arial" w:cs="Arial"/>
                <w:color w:val="000000"/>
                <w:kern w:val="0"/>
              </w:rPr>
            </w:pPr>
            <w:r w:rsidRPr="003C7FAB">
              <w:rPr>
                <w:rFonts w:ascii="Arial" w:eastAsia="Times New Roman" w:hAnsi="Arial" w:cs="Arial"/>
                <w:color w:val="000000"/>
                <w:kern w:val="0"/>
              </w:rPr>
              <w:t>Currently Approved (Active) Burden ($2024)</w:t>
            </w:r>
          </w:p>
        </w:tc>
        <w:tc>
          <w:tcPr>
            <w:tcW w:w="0" w:type="auto"/>
            <w:tcBorders>
              <w:top w:val="nil"/>
              <w:left w:val="nil"/>
              <w:bottom w:val="single" w:sz="4" w:space="0" w:color="auto"/>
              <w:right w:val="single" w:sz="4" w:space="0" w:color="auto"/>
            </w:tcBorders>
            <w:noWrap/>
            <w:vAlign w:val="bottom"/>
            <w:hideMark/>
          </w:tcPr>
          <w:p w:rsidR="003C7FAB" w:rsidRPr="003C7FAB" w:rsidP="003C7FAB" w14:paraId="4FA2129B" w14:textId="77777777">
            <w:pPr>
              <w:jc w:val="right"/>
              <w:rPr>
                <w:rFonts w:ascii="Arial" w:eastAsia="Times New Roman" w:hAnsi="Arial" w:cs="Arial"/>
                <w:color w:val="000000"/>
                <w:kern w:val="0"/>
              </w:rPr>
            </w:pPr>
            <w:r w:rsidRPr="003C7FAB">
              <w:rPr>
                <w:rFonts w:ascii="Arial" w:eastAsia="Times New Roman" w:hAnsi="Arial" w:cs="Arial"/>
                <w:color w:val="000000"/>
                <w:kern w:val="0"/>
              </w:rPr>
              <w:t>34,033</w:t>
            </w:r>
          </w:p>
        </w:tc>
        <w:tc>
          <w:tcPr>
            <w:tcW w:w="0" w:type="auto"/>
            <w:tcBorders>
              <w:top w:val="nil"/>
              <w:left w:val="nil"/>
              <w:bottom w:val="single" w:sz="4" w:space="0" w:color="auto"/>
              <w:right w:val="single" w:sz="4" w:space="0" w:color="auto"/>
            </w:tcBorders>
            <w:noWrap/>
            <w:vAlign w:val="bottom"/>
            <w:hideMark/>
          </w:tcPr>
          <w:p w:rsidR="003C7FAB" w:rsidRPr="003C7FAB" w:rsidP="003C7FAB" w14:paraId="17B0AF50" w14:textId="77777777">
            <w:pPr>
              <w:jc w:val="right"/>
              <w:rPr>
                <w:rFonts w:ascii="Arial" w:eastAsia="Times New Roman" w:hAnsi="Arial" w:cs="Arial"/>
                <w:color w:val="000000"/>
                <w:kern w:val="0"/>
              </w:rPr>
            </w:pPr>
            <w:r w:rsidRPr="003C7FAB">
              <w:rPr>
                <w:rFonts w:ascii="Arial" w:eastAsia="Times New Roman" w:hAnsi="Arial" w:cs="Arial"/>
                <w:color w:val="000000"/>
                <w:kern w:val="0"/>
              </w:rPr>
              <w:t>1,946,034</w:t>
            </w:r>
          </w:p>
        </w:tc>
        <w:tc>
          <w:tcPr>
            <w:tcW w:w="0" w:type="auto"/>
            <w:tcBorders>
              <w:top w:val="nil"/>
              <w:left w:val="nil"/>
              <w:bottom w:val="single" w:sz="4" w:space="0" w:color="auto"/>
              <w:right w:val="single" w:sz="4" w:space="0" w:color="auto"/>
            </w:tcBorders>
            <w:noWrap/>
            <w:vAlign w:val="bottom"/>
            <w:hideMark/>
          </w:tcPr>
          <w:p w:rsidR="003C7FAB" w:rsidRPr="003C7FAB" w:rsidP="003C7FAB" w14:paraId="704242DC" w14:textId="77777777">
            <w:pPr>
              <w:jc w:val="right"/>
              <w:rPr>
                <w:rFonts w:ascii="Arial" w:eastAsia="Times New Roman" w:hAnsi="Arial" w:cs="Arial"/>
                <w:color w:val="000000"/>
                <w:kern w:val="0"/>
              </w:rPr>
            </w:pPr>
            <w:r w:rsidRPr="003C7FAB">
              <w:rPr>
                <w:rFonts w:ascii="Arial" w:eastAsia="Times New Roman" w:hAnsi="Arial" w:cs="Arial"/>
                <w:color w:val="000000"/>
                <w:kern w:val="0"/>
              </w:rPr>
              <w:t>$106,645,434</w:t>
            </w:r>
          </w:p>
        </w:tc>
      </w:tr>
      <w:tr w14:paraId="3AC3D6B4" w14:textId="77777777" w:rsidTr="003C7FAB">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noWrap/>
            <w:vAlign w:val="bottom"/>
            <w:hideMark/>
          </w:tcPr>
          <w:p w:rsidR="003C7FAB" w:rsidRPr="003C7FAB" w:rsidP="003C7FAB" w14:paraId="1B34BD49" w14:textId="77777777">
            <w:pPr>
              <w:rPr>
                <w:rFonts w:ascii="Arial" w:eastAsia="Times New Roman" w:hAnsi="Arial" w:cs="Arial"/>
                <w:color w:val="000000"/>
                <w:kern w:val="0"/>
              </w:rPr>
            </w:pPr>
            <w:r w:rsidRPr="003C7FAB">
              <w:rPr>
                <w:rFonts w:ascii="Arial" w:eastAsia="Times New Roman" w:hAnsi="Arial" w:cs="Arial"/>
                <w:color w:val="000000"/>
                <w:kern w:val="0"/>
              </w:rPr>
              <w:t>Proposed Burden ($2025)</w:t>
            </w:r>
          </w:p>
        </w:tc>
        <w:tc>
          <w:tcPr>
            <w:tcW w:w="0" w:type="auto"/>
            <w:tcBorders>
              <w:top w:val="nil"/>
              <w:left w:val="nil"/>
              <w:bottom w:val="single" w:sz="4" w:space="0" w:color="auto"/>
              <w:right w:val="single" w:sz="4" w:space="0" w:color="auto"/>
            </w:tcBorders>
            <w:noWrap/>
            <w:vAlign w:val="bottom"/>
            <w:hideMark/>
          </w:tcPr>
          <w:p w:rsidR="003C7FAB" w:rsidRPr="003C7FAB" w:rsidP="003C7FAB" w14:paraId="514E6B57" w14:textId="77777777">
            <w:pPr>
              <w:jc w:val="right"/>
              <w:rPr>
                <w:rFonts w:ascii="Arial" w:eastAsia="Times New Roman" w:hAnsi="Arial" w:cs="Arial"/>
                <w:color w:val="000000"/>
                <w:kern w:val="0"/>
              </w:rPr>
            </w:pPr>
            <w:r w:rsidRPr="003C7FAB">
              <w:rPr>
                <w:rFonts w:ascii="Arial" w:eastAsia="Times New Roman" w:hAnsi="Arial" w:cs="Arial"/>
                <w:color w:val="000000"/>
                <w:kern w:val="0"/>
              </w:rPr>
              <w:t>34,959</w:t>
            </w:r>
          </w:p>
        </w:tc>
        <w:tc>
          <w:tcPr>
            <w:tcW w:w="0" w:type="auto"/>
            <w:tcBorders>
              <w:top w:val="nil"/>
              <w:left w:val="nil"/>
              <w:bottom w:val="single" w:sz="4" w:space="0" w:color="auto"/>
              <w:right w:val="single" w:sz="4" w:space="0" w:color="auto"/>
            </w:tcBorders>
            <w:noWrap/>
            <w:vAlign w:val="bottom"/>
            <w:hideMark/>
          </w:tcPr>
          <w:p w:rsidR="003C7FAB" w:rsidRPr="003C7FAB" w:rsidP="003C7FAB" w14:paraId="4878CFEE" w14:textId="77777777">
            <w:pPr>
              <w:jc w:val="right"/>
              <w:rPr>
                <w:rFonts w:ascii="Arial" w:eastAsia="Times New Roman" w:hAnsi="Arial" w:cs="Arial"/>
                <w:color w:val="000000"/>
                <w:kern w:val="0"/>
              </w:rPr>
            </w:pPr>
            <w:r w:rsidRPr="003C7FAB">
              <w:rPr>
                <w:rFonts w:ascii="Arial" w:eastAsia="Times New Roman" w:hAnsi="Arial" w:cs="Arial"/>
                <w:color w:val="000000"/>
                <w:kern w:val="0"/>
              </w:rPr>
              <w:t>1,950,948</w:t>
            </w:r>
          </w:p>
        </w:tc>
        <w:tc>
          <w:tcPr>
            <w:tcW w:w="0" w:type="auto"/>
            <w:tcBorders>
              <w:top w:val="nil"/>
              <w:left w:val="nil"/>
              <w:bottom w:val="single" w:sz="4" w:space="0" w:color="auto"/>
              <w:right w:val="single" w:sz="4" w:space="0" w:color="auto"/>
            </w:tcBorders>
            <w:noWrap/>
            <w:vAlign w:val="bottom"/>
            <w:hideMark/>
          </w:tcPr>
          <w:p w:rsidR="003C7FAB" w:rsidRPr="003C7FAB" w:rsidP="003C7FAB" w14:paraId="5DCDC9CE" w14:textId="77777777">
            <w:pPr>
              <w:jc w:val="right"/>
              <w:rPr>
                <w:rFonts w:ascii="Arial" w:eastAsia="Times New Roman" w:hAnsi="Arial" w:cs="Arial"/>
                <w:color w:val="000000"/>
                <w:kern w:val="0"/>
              </w:rPr>
            </w:pPr>
            <w:r w:rsidRPr="003C7FAB">
              <w:rPr>
                <w:rFonts w:ascii="Arial" w:eastAsia="Times New Roman" w:hAnsi="Arial" w:cs="Arial"/>
                <w:color w:val="000000"/>
                <w:kern w:val="0"/>
              </w:rPr>
              <w:t>$109,299,198</w:t>
            </w:r>
          </w:p>
        </w:tc>
      </w:tr>
      <w:tr w14:paraId="51DEE4EA" w14:textId="77777777" w:rsidTr="003C7FAB">
        <w:tblPrEx>
          <w:tblW w:w="0" w:type="auto"/>
          <w:tblInd w:w="-10" w:type="dxa"/>
          <w:tblLook w:val="04A0"/>
        </w:tblPrEx>
        <w:trPr>
          <w:trHeight w:val="290"/>
        </w:trPr>
        <w:tc>
          <w:tcPr>
            <w:tcW w:w="0" w:type="auto"/>
            <w:tcBorders>
              <w:top w:val="nil"/>
              <w:left w:val="single" w:sz="4" w:space="0" w:color="auto"/>
              <w:bottom w:val="single" w:sz="4" w:space="0" w:color="auto"/>
              <w:right w:val="single" w:sz="4" w:space="0" w:color="auto"/>
            </w:tcBorders>
            <w:noWrap/>
            <w:vAlign w:val="bottom"/>
            <w:hideMark/>
          </w:tcPr>
          <w:p w:rsidR="003C7FAB" w:rsidRPr="003C7FAB" w:rsidP="003C7FAB" w14:paraId="06107C54" w14:textId="77777777">
            <w:pPr>
              <w:rPr>
                <w:rFonts w:ascii="Arial" w:eastAsia="Times New Roman" w:hAnsi="Arial" w:cs="Arial"/>
                <w:b/>
                <w:bCs/>
                <w:color w:val="000000"/>
                <w:kern w:val="0"/>
              </w:rPr>
            </w:pPr>
            <w:r w:rsidRPr="003C7FAB">
              <w:rPr>
                <w:rFonts w:ascii="Arial" w:eastAsia="Times New Roman" w:hAnsi="Arial" w:cs="Arial"/>
                <w:b/>
                <w:bCs/>
                <w:color w:val="000000"/>
                <w:kern w:val="0"/>
              </w:rPr>
              <w:t>Difference</w:t>
            </w:r>
          </w:p>
        </w:tc>
        <w:tc>
          <w:tcPr>
            <w:tcW w:w="0" w:type="auto"/>
            <w:tcBorders>
              <w:top w:val="nil"/>
              <w:left w:val="nil"/>
              <w:bottom w:val="single" w:sz="4" w:space="0" w:color="auto"/>
              <w:right w:val="single" w:sz="4" w:space="0" w:color="auto"/>
            </w:tcBorders>
            <w:noWrap/>
            <w:vAlign w:val="bottom"/>
            <w:hideMark/>
          </w:tcPr>
          <w:p w:rsidR="003C7FAB" w:rsidRPr="003C7FAB" w:rsidP="003C7FAB" w14:paraId="417E5A30" w14:textId="77777777">
            <w:pPr>
              <w:jc w:val="right"/>
              <w:rPr>
                <w:rFonts w:ascii="Arial" w:eastAsia="Times New Roman" w:hAnsi="Arial" w:cs="Arial"/>
                <w:color w:val="000000"/>
                <w:kern w:val="0"/>
              </w:rPr>
            </w:pPr>
            <w:r w:rsidRPr="003C7FAB">
              <w:rPr>
                <w:rFonts w:ascii="Arial" w:eastAsia="Times New Roman" w:hAnsi="Arial" w:cs="Arial"/>
                <w:color w:val="000000"/>
                <w:kern w:val="0"/>
              </w:rPr>
              <w:t>926</w:t>
            </w:r>
          </w:p>
        </w:tc>
        <w:tc>
          <w:tcPr>
            <w:tcW w:w="0" w:type="auto"/>
            <w:tcBorders>
              <w:top w:val="nil"/>
              <w:left w:val="nil"/>
              <w:bottom w:val="single" w:sz="4" w:space="0" w:color="auto"/>
              <w:right w:val="single" w:sz="4" w:space="0" w:color="auto"/>
            </w:tcBorders>
            <w:noWrap/>
            <w:vAlign w:val="bottom"/>
            <w:hideMark/>
          </w:tcPr>
          <w:p w:rsidR="003C7FAB" w:rsidRPr="003C7FAB" w:rsidP="003C7FAB" w14:paraId="2756BBB4" w14:textId="77777777">
            <w:pPr>
              <w:jc w:val="right"/>
              <w:rPr>
                <w:rFonts w:ascii="Arial" w:eastAsia="Times New Roman" w:hAnsi="Arial" w:cs="Arial"/>
                <w:color w:val="000000"/>
                <w:kern w:val="0"/>
              </w:rPr>
            </w:pPr>
            <w:r w:rsidRPr="003C7FAB">
              <w:rPr>
                <w:rFonts w:ascii="Arial" w:eastAsia="Times New Roman" w:hAnsi="Arial" w:cs="Arial"/>
                <w:color w:val="000000"/>
                <w:kern w:val="0"/>
              </w:rPr>
              <w:t>4,914</w:t>
            </w:r>
          </w:p>
        </w:tc>
        <w:tc>
          <w:tcPr>
            <w:tcW w:w="0" w:type="auto"/>
            <w:tcBorders>
              <w:top w:val="nil"/>
              <w:left w:val="nil"/>
              <w:bottom w:val="single" w:sz="4" w:space="0" w:color="auto"/>
              <w:right w:val="single" w:sz="4" w:space="0" w:color="auto"/>
            </w:tcBorders>
            <w:noWrap/>
            <w:vAlign w:val="bottom"/>
            <w:hideMark/>
          </w:tcPr>
          <w:p w:rsidR="003C7FAB" w:rsidRPr="003C7FAB" w:rsidP="003C7FAB" w14:paraId="456BC12E" w14:textId="77777777">
            <w:pPr>
              <w:jc w:val="right"/>
              <w:rPr>
                <w:rFonts w:ascii="Arial" w:eastAsia="Times New Roman" w:hAnsi="Arial" w:cs="Arial"/>
                <w:color w:val="000000"/>
                <w:kern w:val="0"/>
              </w:rPr>
            </w:pPr>
            <w:r w:rsidRPr="003C7FAB">
              <w:rPr>
                <w:rFonts w:ascii="Arial" w:eastAsia="Times New Roman" w:hAnsi="Arial" w:cs="Arial"/>
                <w:color w:val="000000"/>
                <w:kern w:val="0"/>
              </w:rPr>
              <w:t>$2,653,764</w:t>
            </w:r>
          </w:p>
        </w:tc>
      </w:tr>
    </w:tbl>
    <w:p w:rsidR="00A41F83" w:rsidRPr="00A41F83" w:rsidP="00A41F83" w14:paraId="5BA6B474" w14:textId="77777777">
      <w:pPr>
        <w:widowControl w:val="0"/>
        <w:autoSpaceDE w:val="0"/>
        <w:autoSpaceDN w:val="0"/>
        <w:rPr>
          <w:rFonts w:ascii="Times New Roman" w:eastAsia="Times New Roman" w:hAnsi="Times New Roman" w:cs="Times New Roman"/>
          <w:b/>
          <w:kern w:val="0"/>
          <w:sz w:val="26"/>
          <w:szCs w:val="24"/>
          <w14:ligatures w14:val="none"/>
        </w:rPr>
      </w:pPr>
    </w:p>
    <w:p w:rsidR="00A41F83" w:rsidRPr="00A41F83" w:rsidP="00A41F83" w14:paraId="482CE10B" w14:textId="77777777">
      <w:pPr>
        <w:widowControl w:val="0"/>
        <w:autoSpaceDE w:val="0"/>
        <w:autoSpaceDN w:val="0"/>
        <w:rPr>
          <w:rFonts w:ascii="Times New Roman" w:eastAsia="Times New Roman" w:hAnsi="Times New Roman" w:cs="Times New Roman"/>
          <w:kern w:val="0"/>
          <w:sz w:val="21"/>
          <w:szCs w:val="24"/>
          <w14:ligatures w14:val="none"/>
        </w:rPr>
      </w:pPr>
    </w:p>
    <w:p w:rsidR="00A41F83" w:rsidRPr="00A41F83" w:rsidP="00A41F83" w14:paraId="7CC23DBB" w14:textId="77777777">
      <w:pPr>
        <w:widowControl w:val="0"/>
        <w:numPr>
          <w:ilvl w:val="1"/>
          <w:numId w:val="9"/>
        </w:numPr>
        <w:tabs>
          <w:tab w:val="left" w:pos="668"/>
        </w:tabs>
        <w:autoSpaceDE w:val="0"/>
        <w:autoSpaceDN w:val="0"/>
        <w:outlineLvl w:val="1"/>
        <w:rPr>
          <w:rFonts w:ascii="Times New Roman" w:eastAsia="Times New Roman" w:hAnsi="Times New Roman" w:cs="Times New Roman"/>
          <w:b/>
          <w:bCs/>
          <w:kern w:val="0"/>
          <w:sz w:val="28"/>
          <w:szCs w:val="28"/>
          <w:u w:color="000000"/>
          <w14:ligatures w14:val="none"/>
        </w:rPr>
      </w:pPr>
      <w:r w:rsidRPr="00A41F83">
        <w:rPr>
          <w:rFonts w:ascii="Times New Roman" w:eastAsia="Times New Roman" w:hAnsi="Times New Roman" w:cs="Times New Roman"/>
          <w:b/>
          <w:bCs/>
          <w:kern w:val="0"/>
          <w:sz w:val="28"/>
          <w:szCs w:val="28"/>
          <w:u w:val="single" w:color="000000"/>
          <w14:ligatures w14:val="none"/>
        </w:rPr>
        <w:t>Publication/Tabulation</w:t>
      </w:r>
      <w:r w:rsidRPr="00A41F83">
        <w:rPr>
          <w:rFonts w:ascii="Times New Roman" w:eastAsia="Times New Roman" w:hAnsi="Times New Roman" w:cs="Times New Roman"/>
          <w:b/>
          <w:bCs/>
          <w:spacing w:val="-7"/>
          <w:kern w:val="0"/>
          <w:sz w:val="28"/>
          <w:szCs w:val="28"/>
          <w:u w:val="single" w:color="000000"/>
          <w14:ligatures w14:val="none"/>
        </w:rPr>
        <w:t xml:space="preserve"> </w:t>
      </w:r>
      <w:r w:rsidRPr="00A41F83">
        <w:rPr>
          <w:rFonts w:ascii="Times New Roman" w:eastAsia="Times New Roman" w:hAnsi="Times New Roman" w:cs="Times New Roman"/>
          <w:b/>
          <w:bCs/>
          <w:spacing w:val="-4"/>
          <w:kern w:val="0"/>
          <w:sz w:val="28"/>
          <w:szCs w:val="28"/>
          <w:u w:val="single" w:color="000000"/>
          <w14:ligatures w14:val="none"/>
        </w:rPr>
        <w:t>Dates</w:t>
      </w:r>
    </w:p>
    <w:p w:rsidR="00A41F83" w:rsidRPr="00A41F83" w:rsidP="00A41F83" w14:paraId="42C72DDD" w14:textId="77777777">
      <w:pPr>
        <w:widowControl w:val="0"/>
        <w:autoSpaceDE w:val="0"/>
        <w:autoSpaceDN w:val="0"/>
        <w:spacing w:before="119"/>
        <w:ind w:left="119" w:right="83"/>
        <w:rPr>
          <w:rFonts w:ascii="Times New Roman" w:eastAsia="Times New Roman" w:hAnsi="Times New Roman" w:cs="Times New Roman"/>
          <w:kern w:val="0"/>
          <w:sz w:val="24"/>
          <w:szCs w:val="24"/>
          <w14:ligatures w14:val="none"/>
        </w:rPr>
      </w:pPr>
      <w:r w:rsidRPr="00A41F83">
        <w:rPr>
          <w:rFonts w:ascii="Times New Roman" w:eastAsia="Times New Roman" w:hAnsi="Times New Roman" w:cs="Times New Roman"/>
          <w:kern w:val="0"/>
          <w:sz w:val="24"/>
          <w:szCs w:val="24"/>
          <w14:ligatures w14:val="none"/>
        </w:rPr>
        <w:t>The</w:t>
      </w:r>
      <w:r w:rsidRPr="00A41F83">
        <w:rPr>
          <w:rFonts w:ascii="Times New Roman" w:eastAsia="Times New Roman" w:hAnsi="Times New Roman" w:cs="Times New Roman"/>
          <w:spacing w:val="-3"/>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data</w:t>
      </w:r>
      <w:r w:rsidRPr="00A41F83">
        <w:rPr>
          <w:rFonts w:ascii="Times New Roman" w:eastAsia="Times New Roman" w:hAnsi="Times New Roman" w:cs="Times New Roman"/>
          <w:spacing w:val="-3"/>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must</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be</w:t>
      </w:r>
      <w:r w:rsidRPr="00A41F83">
        <w:rPr>
          <w:rFonts w:ascii="Times New Roman" w:eastAsia="Times New Roman" w:hAnsi="Times New Roman" w:cs="Times New Roman"/>
          <w:spacing w:val="-3"/>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tabulated</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for</w:t>
      </w:r>
      <w:r w:rsidRPr="00A41F83">
        <w:rPr>
          <w:rFonts w:ascii="Times New Roman" w:eastAsia="Times New Roman" w:hAnsi="Times New Roman" w:cs="Times New Roman"/>
          <w:spacing w:val="-3"/>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review</w:t>
      </w:r>
      <w:r w:rsidRPr="00A41F83">
        <w:rPr>
          <w:rFonts w:ascii="Times New Roman" w:eastAsia="Times New Roman" w:hAnsi="Times New Roman" w:cs="Times New Roman"/>
          <w:spacing w:val="-3"/>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and correction</w:t>
      </w:r>
      <w:r w:rsidRPr="00A41F83">
        <w:rPr>
          <w:rFonts w:ascii="Times New Roman" w:eastAsia="Times New Roman" w:hAnsi="Times New Roman" w:cs="Times New Roman"/>
          <w:spacing w:val="-3"/>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for</w:t>
      </w:r>
      <w:r w:rsidRPr="00A41F83">
        <w:rPr>
          <w:rFonts w:ascii="Times New Roman" w:eastAsia="Times New Roman" w:hAnsi="Times New Roman" w:cs="Times New Roman"/>
          <w:spacing w:val="-3"/>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at</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least</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45</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days</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prior</w:t>
      </w:r>
      <w:r w:rsidRPr="00A41F83">
        <w:rPr>
          <w:rFonts w:ascii="Times New Roman" w:eastAsia="Times New Roman" w:hAnsi="Times New Roman" w:cs="Times New Roman"/>
          <w:spacing w:val="-3"/>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to</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publication,</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and</w:t>
      </w:r>
      <w:r w:rsidRPr="00A41F83">
        <w:rPr>
          <w:rFonts w:ascii="Times New Roman" w:eastAsia="Times New Roman" w:hAnsi="Times New Roman" w:cs="Times New Roman"/>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then must be reported publicly by June 30 each year thereafter.</w:t>
      </w:r>
    </w:p>
    <w:p w:rsidR="00A41F83" w:rsidRPr="00A41F83" w:rsidP="00A41F83" w14:paraId="6E3745BC" w14:textId="77777777">
      <w:pPr>
        <w:widowControl w:val="0"/>
        <w:autoSpaceDE w:val="0"/>
        <w:autoSpaceDN w:val="0"/>
        <w:spacing w:before="11"/>
        <w:rPr>
          <w:rFonts w:ascii="Times New Roman" w:eastAsia="Times New Roman" w:hAnsi="Times New Roman" w:cs="Times New Roman"/>
          <w:kern w:val="0"/>
          <w:sz w:val="20"/>
          <w:szCs w:val="24"/>
          <w14:ligatures w14:val="none"/>
        </w:rPr>
      </w:pPr>
    </w:p>
    <w:p w:rsidR="00A41F83" w:rsidRPr="00A41F83" w:rsidP="00A41F83" w14:paraId="597B1DF4" w14:textId="77777777">
      <w:pPr>
        <w:widowControl w:val="0"/>
        <w:numPr>
          <w:ilvl w:val="1"/>
          <w:numId w:val="9"/>
        </w:numPr>
        <w:tabs>
          <w:tab w:val="left" w:pos="668"/>
        </w:tabs>
        <w:autoSpaceDE w:val="0"/>
        <w:autoSpaceDN w:val="0"/>
        <w:outlineLvl w:val="1"/>
        <w:rPr>
          <w:rFonts w:ascii="Times New Roman" w:eastAsia="Times New Roman" w:hAnsi="Times New Roman" w:cs="Times New Roman"/>
          <w:b/>
          <w:bCs/>
          <w:kern w:val="0"/>
          <w:sz w:val="28"/>
          <w:szCs w:val="28"/>
          <w:u w:color="000000"/>
          <w14:ligatures w14:val="none"/>
        </w:rPr>
      </w:pPr>
      <w:r w:rsidRPr="00A41F83">
        <w:rPr>
          <w:rFonts w:ascii="Times New Roman" w:eastAsia="Times New Roman" w:hAnsi="Times New Roman" w:cs="Times New Roman"/>
          <w:b/>
          <w:bCs/>
          <w:kern w:val="0"/>
          <w:sz w:val="28"/>
          <w:szCs w:val="28"/>
          <w:u w:val="single" w:color="000000"/>
          <w14:ligatures w14:val="none"/>
        </w:rPr>
        <w:t>Expiration</w:t>
      </w:r>
      <w:r w:rsidRPr="00A41F83">
        <w:rPr>
          <w:rFonts w:ascii="Times New Roman" w:eastAsia="Times New Roman" w:hAnsi="Times New Roman" w:cs="Times New Roman"/>
          <w:b/>
          <w:bCs/>
          <w:spacing w:val="-3"/>
          <w:kern w:val="0"/>
          <w:sz w:val="28"/>
          <w:szCs w:val="28"/>
          <w:u w:val="single" w:color="000000"/>
          <w14:ligatures w14:val="none"/>
        </w:rPr>
        <w:t xml:space="preserve"> </w:t>
      </w:r>
      <w:r w:rsidRPr="00A41F83">
        <w:rPr>
          <w:rFonts w:ascii="Times New Roman" w:eastAsia="Times New Roman" w:hAnsi="Times New Roman" w:cs="Times New Roman"/>
          <w:b/>
          <w:bCs/>
          <w:spacing w:val="-4"/>
          <w:kern w:val="0"/>
          <w:sz w:val="28"/>
          <w:szCs w:val="28"/>
          <w:u w:val="single" w:color="000000"/>
          <w14:ligatures w14:val="none"/>
        </w:rPr>
        <w:t>Date</w:t>
      </w:r>
    </w:p>
    <w:p w:rsidR="00A41F83" w:rsidRPr="00A41F83" w:rsidP="00A41F83" w14:paraId="6338FFC4" w14:textId="77777777">
      <w:pPr>
        <w:widowControl w:val="0"/>
        <w:autoSpaceDE w:val="0"/>
        <w:autoSpaceDN w:val="0"/>
        <w:spacing w:before="118"/>
        <w:ind w:left="120"/>
        <w:rPr>
          <w:rFonts w:ascii="Times New Roman" w:eastAsia="Times New Roman" w:hAnsi="Times New Roman" w:cs="Times New Roman"/>
          <w:kern w:val="0"/>
          <w:sz w:val="24"/>
          <w:szCs w:val="24"/>
          <w14:ligatures w14:val="none"/>
        </w:rPr>
      </w:pPr>
      <w:r w:rsidRPr="00A41F83">
        <w:rPr>
          <w:rFonts w:ascii="Times New Roman" w:eastAsia="Times New Roman" w:hAnsi="Times New Roman" w:cs="Times New Roman"/>
          <w:kern w:val="0"/>
          <w:sz w:val="24"/>
          <w:szCs w:val="24"/>
          <w14:ligatures w14:val="none"/>
        </w:rPr>
        <w:t>The</w:t>
      </w:r>
      <w:r w:rsidRPr="00A41F83">
        <w:rPr>
          <w:rFonts w:ascii="Times New Roman" w:eastAsia="Times New Roman" w:hAnsi="Times New Roman" w:cs="Times New Roman"/>
          <w:spacing w:val="-5"/>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expiration</w:t>
      </w:r>
      <w:r w:rsidRPr="00A41F83">
        <w:rPr>
          <w:rFonts w:ascii="Times New Roman" w:eastAsia="Times New Roman" w:hAnsi="Times New Roman" w:cs="Times New Roman"/>
          <w:spacing w:val="-1"/>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date</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will</w:t>
      </w:r>
      <w:r w:rsidRPr="00A41F83">
        <w:rPr>
          <w:rFonts w:ascii="Times New Roman" w:eastAsia="Times New Roman" w:hAnsi="Times New Roman" w:cs="Times New Roman"/>
          <w:spacing w:val="-1"/>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be</w:t>
      </w:r>
      <w:r w:rsidRPr="00A41F83">
        <w:rPr>
          <w:rFonts w:ascii="Times New Roman" w:eastAsia="Times New Roman" w:hAnsi="Times New Roman" w:cs="Times New Roman"/>
          <w:spacing w:val="-3"/>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displayed</w:t>
      </w:r>
      <w:r w:rsidRPr="00A41F83">
        <w:rPr>
          <w:rFonts w:ascii="Times New Roman" w:eastAsia="Times New Roman" w:hAnsi="Times New Roman" w:cs="Times New Roman"/>
          <w:spacing w:val="-1"/>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on</w:t>
      </w:r>
      <w:r w:rsidRPr="00A41F83">
        <w:rPr>
          <w:rFonts w:ascii="Times New Roman" w:eastAsia="Times New Roman" w:hAnsi="Times New Roman" w:cs="Times New Roman"/>
          <w:spacing w:val="-1"/>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the</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first</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page</w:t>
      </w:r>
      <w:r w:rsidRPr="00A41F83">
        <w:rPr>
          <w:rFonts w:ascii="Times New Roman" w:eastAsia="Times New Roman" w:hAnsi="Times New Roman" w:cs="Times New Roman"/>
          <w:spacing w:val="-3"/>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each</w:t>
      </w:r>
      <w:r w:rsidRPr="00A41F83">
        <w:rPr>
          <w:rFonts w:ascii="Times New Roman" w:eastAsia="Times New Roman" w:hAnsi="Times New Roman" w:cs="Times New Roman"/>
          <w:spacing w:val="-2"/>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instrument</w:t>
      </w:r>
      <w:r w:rsidRPr="00A41F83">
        <w:rPr>
          <w:rFonts w:ascii="Times New Roman" w:eastAsia="Times New Roman" w:hAnsi="Times New Roman" w:cs="Times New Roman"/>
          <w:spacing w:val="-1"/>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(top,</w:t>
      </w:r>
      <w:r w:rsidRPr="00A41F83">
        <w:rPr>
          <w:rFonts w:ascii="Times New Roman" w:eastAsia="Times New Roman" w:hAnsi="Times New Roman" w:cs="Times New Roman"/>
          <w:spacing w:val="-1"/>
          <w:kern w:val="0"/>
          <w:sz w:val="24"/>
          <w:szCs w:val="24"/>
          <w14:ligatures w14:val="none"/>
        </w:rPr>
        <w:t xml:space="preserve"> </w:t>
      </w:r>
      <w:r w:rsidRPr="00A41F83">
        <w:rPr>
          <w:rFonts w:ascii="Times New Roman" w:eastAsia="Times New Roman" w:hAnsi="Times New Roman" w:cs="Times New Roman"/>
          <w:kern w:val="0"/>
          <w:sz w:val="24"/>
          <w:szCs w:val="24"/>
          <w14:ligatures w14:val="none"/>
        </w:rPr>
        <w:t>right</w:t>
      </w:r>
      <w:r w:rsidRPr="00A41F83">
        <w:rPr>
          <w:rFonts w:ascii="Times New Roman" w:eastAsia="Times New Roman" w:hAnsi="Times New Roman" w:cs="Times New Roman"/>
          <w:spacing w:val="-1"/>
          <w:kern w:val="0"/>
          <w:sz w:val="24"/>
          <w:szCs w:val="24"/>
          <w14:ligatures w14:val="none"/>
        </w:rPr>
        <w:t xml:space="preserve"> </w:t>
      </w:r>
      <w:r w:rsidRPr="00A41F83">
        <w:rPr>
          <w:rFonts w:ascii="Times New Roman" w:eastAsia="Times New Roman" w:hAnsi="Times New Roman" w:cs="Times New Roman"/>
          <w:spacing w:val="-2"/>
          <w:kern w:val="0"/>
          <w:sz w:val="24"/>
          <w:szCs w:val="24"/>
          <w14:ligatures w14:val="none"/>
        </w:rPr>
        <w:t>corner).</w:t>
      </w:r>
    </w:p>
    <w:p w:rsidR="00E94EC6" w:rsidRPr="00E94EC6" w:rsidP="00E94EC6" w14:paraId="08BFFE0C" w14:textId="77777777">
      <w:pPr>
        <w:widowControl w:val="0"/>
        <w:autoSpaceDE w:val="0"/>
        <w:autoSpaceDN w:val="0"/>
        <w:rPr>
          <w:rFonts w:ascii="Times New Roman" w:eastAsia="Times New Roman" w:hAnsi="Times New Roman" w:cs="Times New Roman"/>
          <w:kern w:val="0"/>
          <w:sz w:val="24"/>
          <w:szCs w:val="24"/>
          <w14:ligatures w14:val="none"/>
        </w:rPr>
      </w:pPr>
    </w:p>
    <w:p w:rsidR="00E94EC6" w:rsidRPr="00E94EC6" w:rsidP="00E94EC6" w14:paraId="2F7343AC" w14:textId="77777777">
      <w:pPr>
        <w:widowControl w:val="0"/>
        <w:autoSpaceDE w:val="0"/>
        <w:autoSpaceDN w:val="0"/>
        <w:rPr>
          <w:rFonts w:ascii="Times New Roman" w:eastAsia="Times New Roman" w:hAnsi="Times New Roman" w:cs="Times New Roman"/>
          <w:kern w:val="0"/>
          <w:sz w:val="24"/>
          <w:szCs w:val="24"/>
          <w14:ligatures w14:val="none"/>
        </w:rPr>
      </w:pPr>
    </w:p>
    <w:p w:rsidR="00E94EC6" w:rsidRPr="00E94EC6" w:rsidP="00E94EC6" w14:paraId="225538A4" w14:textId="77777777">
      <w:pPr>
        <w:widowControl w:val="0"/>
        <w:autoSpaceDE w:val="0"/>
        <w:autoSpaceDN w:val="0"/>
        <w:rPr>
          <w:rFonts w:ascii="Times New Roman" w:eastAsia="Times New Roman" w:hAnsi="Times New Roman" w:cs="Times New Roman"/>
          <w:kern w:val="0"/>
          <w:sz w:val="24"/>
          <w:szCs w:val="24"/>
          <w14:ligatures w14:val="none"/>
        </w:rPr>
      </w:pPr>
    </w:p>
    <w:p w:rsidR="00E94EC6" w:rsidRPr="00E94EC6" w:rsidP="00E94EC6" w14:paraId="2B24C291" w14:textId="77777777">
      <w:pPr>
        <w:widowControl w:val="0"/>
        <w:autoSpaceDE w:val="0"/>
        <w:autoSpaceDN w:val="0"/>
        <w:rPr>
          <w:rFonts w:ascii="Times New Roman" w:eastAsia="Times New Roman" w:hAnsi="Times New Roman" w:cs="Times New Roman"/>
          <w:kern w:val="0"/>
          <w:sz w:val="24"/>
          <w:szCs w:val="24"/>
          <w14:ligatures w14:val="none"/>
        </w:rPr>
      </w:pPr>
    </w:p>
    <w:p w:rsidR="00E94EC6" w:rsidRPr="00E94EC6" w:rsidP="00E94EC6" w14:paraId="549FEA99" w14:textId="77777777">
      <w:pPr>
        <w:widowControl w:val="0"/>
        <w:autoSpaceDE w:val="0"/>
        <w:autoSpaceDN w:val="0"/>
        <w:rPr>
          <w:rFonts w:ascii="Times New Roman" w:eastAsia="Times New Roman" w:hAnsi="Times New Roman" w:cs="Times New Roman"/>
          <w:kern w:val="0"/>
          <w:sz w:val="24"/>
          <w:szCs w:val="24"/>
          <w14:ligatures w14:val="none"/>
        </w:rPr>
      </w:pPr>
    </w:p>
    <w:p w:rsidR="00E94EC6" w:rsidRPr="00E94EC6" w:rsidP="00E94EC6" w14:paraId="5DCEC7B7" w14:textId="77777777">
      <w:pPr>
        <w:widowControl w:val="0"/>
        <w:autoSpaceDE w:val="0"/>
        <w:autoSpaceDN w:val="0"/>
        <w:rPr>
          <w:rFonts w:ascii="Times New Roman" w:eastAsia="Times New Roman" w:hAnsi="Times New Roman" w:cs="Times New Roman"/>
          <w:kern w:val="0"/>
          <w:sz w:val="24"/>
          <w:szCs w:val="24"/>
          <w14:ligatures w14:val="none"/>
        </w:rPr>
      </w:pPr>
    </w:p>
    <w:p w:rsidR="00E94EC6" w:rsidRPr="00E94EC6" w:rsidP="00E94EC6" w14:paraId="3F3827DF" w14:textId="77777777">
      <w:pPr>
        <w:widowControl w:val="0"/>
        <w:autoSpaceDE w:val="0"/>
        <w:autoSpaceDN w:val="0"/>
        <w:rPr>
          <w:rFonts w:ascii="Times New Roman" w:eastAsia="Times New Roman" w:hAnsi="Times New Roman" w:cs="Times New Roman"/>
          <w:kern w:val="0"/>
          <w:sz w:val="24"/>
          <w:szCs w:val="24"/>
          <w14:ligatures w14:val="none"/>
        </w:rPr>
      </w:pPr>
    </w:p>
    <w:p w:rsidR="00E94EC6" w:rsidRPr="00E94EC6" w:rsidP="00E94EC6" w14:paraId="097D154D" w14:textId="77777777">
      <w:pPr>
        <w:widowControl w:val="0"/>
        <w:autoSpaceDE w:val="0"/>
        <w:autoSpaceDN w:val="0"/>
        <w:rPr>
          <w:rFonts w:ascii="Times New Roman" w:eastAsia="Times New Roman" w:hAnsi="Times New Roman" w:cs="Times New Roman"/>
          <w:kern w:val="0"/>
          <w:sz w:val="24"/>
          <w:szCs w:val="24"/>
          <w14:ligatures w14:val="none"/>
        </w:rPr>
      </w:pPr>
    </w:p>
    <w:p w:rsidR="00E94EC6" w:rsidRPr="00E94EC6" w:rsidP="00E94EC6" w14:paraId="05909258" w14:textId="77777777">
      <w:pPr>
        <w:widowControl w:val="0"/>
        <w:autoSpaceDE w:val="0"/>
        <w:autoSpaceDN w:val="0"/>
        <w:rPr>
          <w:rFonts w:ascii="Times New Roman" w:eastAsia="Times New Roman" w:hAnsi="Times New Roman" w:cs="Times New Roman"/>
          <w:kern w:val="0"/>
          <w:sz w:val="24"/>
          <w:szCs w:val="24"/>
          <w14:ligatures w14:val="none"/>
        </w:rPr>
      </w:pPr>
    </w:p>
    <w:p w:rsidR="00E94EC6" w:rsidRPr="00E94EC6" w:rsidP="00E94EC6" w14:paraId="6AC62312" w14:textId="77777777">
      <w:pPr>
        <w:widowControl w:val="0"/>
        <w:autoSpaceDE w:val="0"/>
        <w:autoSpaceDN w:val="0"/>
        <w:rPr>
          <w:rFonts w:ascii="Times New Roman" w:eastAsia="Times New Roman" w:hAnsi="Times New Roman" w:cs="Times New Roman"/>
          <w:kern w:val="0"/>
          <w:sz w:val="18"/>
          <w14:ligatures w14:val="none"/>
        </w:rPr>
        <w:sectPr w:rsidSect="00E94EC6">
          <w:pgSz w:w="12220" w:h="15840"/>
          <w:pgMar w:top="1340" w:right="960" w:bottom="1340" w:left="1360" w:header="0" w:footer="767" w:gutter="0"/>
          <w:cols w:space="720"/>
          <w:docGrid w:linePitch="299"/>
        </w:sectPr>
      </w:pPr>
    </w:p>
    <w:p w:rsidR="00E94EC6" w:rsidRPr="0009378A" w:rsidP="0009378A" w14:paraId="0C0D7F9A" w14:textId="77777777">
      <w:pPr>
        <w:rPr>
          <w:sz w:val="24"/>
          <w:szCs w:val="24"/>
        </w:rPr>
      </w:pPr>
    </w:p>
    <w:sectPr w:rsidSect="00E94E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100A" w:rsidP="00BB0DE6" w14:paraId="79F5F0D8" w14:textId="77777777">
      <w:r>
        <w:separator/>
      </w:r>
    </w:p>
  </w:footnote>
  <w:footnote w:type="continuationSeparator" w:id="1">
    <w:p w:rsidR="00BB100A" w:rsidP="00BB0DE6" w14:paraId="179D93BD" w14:textId="77777777">
      <w:r>
        <w:continuationSeparator/>
      </w:r>
    </w:p>
  </w:footnote>
  <w:footnote w:id="2">
    <w:p w:rsidR="00BB0DE6" w:rsidRPr="00BB0DE6" w14:paraId="3473DD34" w14:textId="6BCB4D02">
      <w:pPr>
        <w:pStyle w:val="FootnoteText"/>
        <w:rPr>
          <w:rFonts w:ascii="Times New Roman" w:hAnsi="Times New Roman" w:cs="Times New Roman"/>
        </w:rPr>
      </w:pPr>
      <w:r w:rsidRPr="00BB0DE6">
        <w:rPr>
          <w:rStyle w:val="FootnoteReference"/>
          <w:rFonts w:ascii="Times New Roman" w:hAnsi="Times New Roman" w:cs="Times New Roman"/>
        </w:rPr>
        <w:footnoteRef/>
      </w:r>
      <w:r w:rsidRPr="00BB0DE6">
        <w:rPr>
          <w:rFonts w:ascii="Times New Roman" w:hAnsi="Times New Roman" w:cs="Times New Roman"/>
        </w:rPr>
        <w:t xml:space="preserve"> Prior to January 1, 2021 “covered recipients” included physicians and teaching hospitals. Beginning with data required collected on or after January 1, 2021, the definition of a covered recipient includes physician assistants, nurse</w:t>
      </w:r>
      <w:r w:rsidRPr="00BB0DE6">
        <w:rPr>
          <w:rFonts w:ascii="Times New Roman" w:hAnsi="Times New Roman" w:cs="Times New Roman"/>
          <w:spacing w:val="-4"/>
        </w:rPr>
        <w:t xml:space="preserve"> </w:t>
      </w:r>
      <w:r w:rsidRPr="00BB0DE6">
        <w:rPr>
          <w:rFonts w:ascii="Times New Roman" w:hAnsi="Times New Roman" w:cs="Times New Roman"/>
        </w:rPr>
        <w:t>practitioners,</w:t>
      </w:r>
      <w:r w:rsidRPr="00BB0DE6">
        <w:rPr>
          <w:rFonts w:ascii="Times New Roman" w:hAnsi="Times New Roman" w:cs="Times New Roman"/>
          <w:spacing w:val="-4"/>
        </w:rPr>
        <w:t xml:space="preserve"> </w:t>
      </w:r>
      <w:r w:rsidRPr="00BB0DE6">
        <w:rPr>
          <w:rFonts w:ascii="Times New Roman" w:hAnsi="Times New Roman" w:cs="Times New Roman"/>
        </w:rPr>
        <w:t>clinical</w:t>
      </w:r>
      <w:r w:rsidRPr="00BB0DE6">
        <w:rPr>
          <w:rFonts w:ascii="Times New Roman" w:hAnsi="Times New Roman" w:cs="Times New Roman"/>
          <w:spacing w:val="-5"/>
        </w:rPr>
        <w:t xml:space="preserve"> </w:t>
      </w:r>
      <w:r w:rsidRPr="00BB0DE6">
        <w:rPr>
          <w:rFonts w:ascii="Times New Roman" w:hAnsi="Times New Roman" w:cs="Times New Roman"/>
        </w:rPr>
        <w:t>nurse</w:t>
      </w:r>
      <w:r w:rsidRPr="00BB0DE6">
        <w:rPr>
          <w:rFonts w:ascii="Times New Roman" w:hAnsi="Times New Roman" w:cs="Times New Roman"/>
          <w:spacing w:val="-4"/>
        </w:rPr>
        <w:t xml:space="preserve"> </w:t>
      </w:r>
      <w:r w:rsidRPr="00BB0DE6">
        <w:rPr>
          <w:rFonts w:ascii="Times New Roman" w:hAnsi="Times New Roman" w:cs="Times New Roman"/>
        </w:rPr>
        <w:t>specialists,</w:t>
      </w:r>
      <w:r w:rsidRPr="00BB0DE6">
        <w:rPr>
          <w:rFonts w:ascii="Times New Roman" w:hAnsi="Times New Roman" w:cs="Times New Roman"/>
          <w:spacing w:val="-3"/>
        </w:rPr>
        <w:t xml:space="preserve"> </w:t>
      </w:r>
      <w:r w:rsidRPr="00BB0DE6">
        <w:rPr>
          <w:rFonts w:ascii="Times New Roman" w:hAnsi="Times New Roman" w:cs="Times New Roman"/>
        </w:rPr>
        <w:t>certified</w:t>
      </w:r>
      <w:r w:rsidRPr="00BB0DE6">
        <w:rPr>
          <w:rFonts w:ascii="Times New Roman" w:hAnsi="Times New Roman" w:cs="Times New Roman"/>
          <w:spacing w:val="-2"/>
        </w:rPr>
        <w:t xml:space="preserve"> </w:t>
      </w:r>
      <w:r w:rsidRPr="00BB0DE6">
        <w:rPr>
          <w:rFonts w:ascii="Times New Roman" w:hAnsi="Times New Roman" w:cs="Times New Roman"/>
        </w:rPr>
        <w:t>registered</w:t>
      </w:r>
      <w:r w:rsidRPr="00BB0DE6">
        <w:rPr>
          <w:rFonts w:ascii="Times New Roman" w:hAnsi="Times New Roman" w:cs="Times New Roman"/>
          <w:spacing w:val="-2"/>
        </w:rPr>
        <w:t xml:space="preserve"> </w:t>
      </w:r>
      <w:r w:rsidRPr="00BB0DE6">
        <w:rPr>
          <w:rFonts w:ascii="Times New Roman" w:hAnsi="Times New Roman" w:cs="Times New Roman"/>
        </w:rPr>
        <w:t>nurse</w:t>
      </w:r>
      <w:r w:rsidRPr="00BB0DE6">
        <w:rPr>
          <w:rFonts w:ascii="Times New Roman" w:hAnsi="Times New Roman" w:cs="Times New Roman"/>
          <w:spacing w:val="-4"/>
        </w:rPr>
        <w:t xml:space="preserve"> </w:t>
      </w:r>
      <w:r w:rsidRPr="00BB0DE6">
        <w:rPr>
          <w:rFonts w:ascii="Times New Roman" w:hAnsi="Times New Roman" w:cs="Times New Roman"/>
        </w:rPr>
        <w:t>anesthetists,</w:t>
      </w:r>
      <w:r w:rsidRPr="00BB0DE6">
        <w:rPr>
          <w:rFonts w:ascii="Times New Roman" w:hAnsi="Times New Roman" w:cs="Times New Roman"/>
          <w:spacing w:val="-4"/>
        </w:rPr>
        <w:t xml:space="preserve"> </w:t>
      </w:r>
      <w:r w:rsidRPr="00BB0DE6">
        <w:rPr>
          <w:rFonts w:ascii="Times New Roman" w:hAnsi="Times New Roman" w:cs="Times New Roman"/>
        </w:rPr>
        <w:t>and</w:t>
      </w:r>
      <w:r w:rsidRPr="00BB0DE6">
        <w:rPr>
          <w:rFonts w:ascii="Times New Roman" w:hAnsi="Times New Roman" w:cs="Times New Roman"/>
          <w:spacing w:val="-3"/>
        </w:rPr>
        <w:t xml:space="preserve"> </w:t>
      </w:r>
      <w:r w:rsidRPr="00BB0DE6">
        <w:rPr>
          <w:rFonts w:ascii="Times New Roman" w:hAnsi="Times New Roman" w:cs="Times New Roman"/>
        </w:rPr>
        <w:t>certified</w:t>
      </w:r>
      <w:r w:rsidRPr="00BB0DE6">
        <w:rPr>
          <w:rFonts w:ascii="Times New Roman" w:hAnsi="Times New Roman" w:cs="Times New Roman"/>
          <w:spacing w:val="-2"/>
        </w:rPr>
        <w:t xml:space="preserve"> </w:t>
      </w:r>
      <w:r w:rsidRPr="00BB0DE6">
        <w:rPr>
          <w:rFonts w:ascii="Times New Roman" w:hAnsi="Times New Roman" w:cs="Times New Roman"/>
        </w:rPr>
        <w:t>nurse-midwives. The SUPPORT Act included a provision which omits non-physician practitioners from these burden calculations (see Public Law No: 115-271 (10/24/2018) Sec. 6111).</w:t>
      </w:r>
    </w:p>
  </w:footnote>
  <w:footnote w:id="3">
    <w:p w:rsidR="00BB0DE6" w:rsidRPr="00BB0DE6" w14:paraId="33AB120C" w14:textId="370512FA">
      <w:pPr>
        <w:pStyle w:val="FootnoteText"/>
        <w:rPr>
          <w:rFonts w:ascii="Times New Roman" w:hAnsi="Times New Roman" w:cs="Times New Roman"/>
        </w:rPr>
      </w:pPr>
      <w:r>
        <w:rPr>
          <w:rStyle w:val="FootnoteReference"/>
        </w:rPr>
        <w:footnoteRef/>
      </w:r>
      <w:r>
        <w:t xml:space="preserve"> </w:t>
      </w:r>
      <w:r w:rsidRPr="00BB0DE6">
        <w:rPr>
          <w:rFonts w:ascii="Times New Roman" w:eastAsia="Times New Roman" w:hAnsi="Times New Roman" w:cs="Times New Roman"/>
          <w:kern w:val="0"/>
          <w:szCs w:val="22"/>
          <w14:ligatures w14:val="none"/>
        </w:rPr>
        <w:t>Registration</w:t>
      </w:r>
      <w:r w:rsidRPr="00BB0DE6">
        <w:rPr>
          <w:rFonts w:ascii="Times New Roman" w:eastAsia="Times New Roman" w:hAnsi="Times New Roman" w:cs="Times New Roman"/>
          <w:spacing w:val="-4"/>
          <w:kern w:val="0"/>
          <w:szCs w:val="22"/>
          <w14:ligatures w14:val="none"/>
        </w:rPr>
        <w:t xml:space="preserve"> </w:t>
      </w:r>
      <w:r w:rsidRPr="00BB0DE6">
        <w:rPr>
          <w:rFonts w:ascii="Times New Roman" w:eastAsia="Times New Roman" w:hAnsi="Times New Roman" w:cs="Times New Roman"/>
          <w:kern w:val="0"/>
          <w:szCs w:val="22"/>
          <w14:ligatures w14:val="none"/>
        </w:rPr>
        <w:t>within</w:t>
      </w:r>
      <w:r w:rsidRPr="00BB0DE6">
        <w:rPr>
          <w:rFonts w:ascii="Times New Roman" w:eastAsia="Times New Roman" w:hAnsi="Times New Roman" w:cs="Times New Roman"/>
          <w:spacing w:val="-4"/>
          <w:kern w:val="0"/>
          <w:szCs w:val="22"/>
          <w14:ligatures w14:val="none"/>
        </w:rPr>
        <w:t xml:space="preserve"> </w:t>
      </w:r>
      <w:r w:rsidRPr="00BB0DE6">
        <w:rPr>
          <w:rFonts w:ascii="Times New Roman" w:eastAsia="Times New Roman" w:hAnsi="Times New Roman" w:cs="Times New Roman"/>
          <w:kern w:val="0"/>
          <w:szCs w:val="22"/>
          <w14:ligatures w14:val="none"/>
        </w:rPr>
        <w:t>Open</w:t>
      </w:r>
      <w:r w:rsidRPr="00BB0DE6">
        <w:rPr>
          <w:rFonts w:ascii="Times New Roman" w:eastAsia="Times New Roman" w:hAnsi="Times New Roman" w:cs="Times New Roman"/>
          <w:spacing w:val="-3"/>
          <w:kern w:val="0"/>
          <w:szCs w:val="22"/>
          <w14:ligatures w14:val="none"/>
        </w:rPr>
        <w:t xml:space="preserve"> </w:t>
      </w:r>
      <w:r w:rsidRPr="00BB0DE6">
        <w:rPr>
          <w:rFonts w:ascii="Times New Roman" w:eastAsia="Times New Roman" w:hAnsi="Times New Roman" w:cs="Times New Roman"/>
          <w:kern w:val="0"/>
          <w:szCs w:val="22"/>
          <w14:ligatures w14:val="none"/>
        </w:rPr>
        <w:t>Payments</w:t>
      </w:r>
      <w:r w:rsidRPr="00BB0DE6">
        <w:rPr>
          <w:rFonts w:ascii="Times New Roman" w:eastAsia="Times New Roman" w:hAnsi="Times New Roman" w:cs="Times New Roman"/>
          <w:spacing w:val="-4"/>
          <w:kern w:val="0"/>
          <w:szCs w:val="22"/>
          <w14:ligatures w14:val="none"/>
        </w:rPr>
        <w:t xml:space="preserve"> </w:t>
      </w:r>
      <w:r w:rsidRPr="00BB0DE6">
        <w:rPr>
          <w:rFonts w:ascii="Times New Roman" w:eastAsia="Times New Roman" w:hAnsi="Times New Roman" w:cs="Times New Roman"/>
          <w:kern w:val="0"/>
          <w:szCs w:val="22"/>
          <w14:ligatures w14:val="none"/>
        </w:rPr>
        <w:t>does</w:t>
      </w:r>
      <w:r w:rsidRPr="00BB0DE6">
        <w:rPr>
          <w:rFonts w:ascii="Times New Roman" w:eastAsia="Times New Roman" w:hAnsi="Times New Roman" w:cs="Times New Roman"/>
          <w:spacing w:val="-5"/>
          <w:kern w:val="0"/>
          <w:szCs w:val="22"/>
          <w14:ligatures w14:val="none"/>
        </w:rPr>
        <w:t xml:space="preserve"> </w:t>
      </w:r>
      <w:r w:rsidRPr="00BB0DE6">
        <w:rPr>
          <w:rFonts w:ascii="Times New Roman" w:eastAsia="Times New Roman" w:hAnsi="Times New Roman" w:cs="Times New Roman"/>
          <w:kern w:val="0"/>
          <w:szCs w:val="22"/>
          <w14:ligatures w14:val="none"/>
        </w:rPr>
        <w:t>not</w:t>
      </w:r>
      <w:r w:rsidRPr="00BB0DE6">
        <w:rPr>
          <w:rFonts w:ascii="Times New Roman" w:eastAsia="Times New Roman" w:hAnsi="Times New Roman" w:cs="Times New Roman"/>
          <w:spacing w:val="-4"/>
          <w:kern w:val="0"/>
          <w:szCs w:val="22"/>
          <w14:ligatures w14:val="none"/>
        </w:rPr>
        <w:t xml:space="preserve"> </w:t>
      </w:r>
      <w:r w:rsidRPr="00BB0DE6">
        <w:rPr>
          <w:rFonts w:ascii="Times New Roman" w:eastAsia="Times New Roman" w:hAnsi="Times New Roman" w:cs="Times New Roman"/>
          <w:kern w:val="0"/>
          <w:szCs w:val="22"/>
          <w14:ligatures w14:val="none"/>
        </w:rPr>
        <w:t>include</w:t>
      </w:r>
      <w:r w:rsidRPr="00BB0DE6">
        <w:rPr>
          <w:rFonts w:ascii="Times New Roman" w:eastAsia="Times New Roman" w:hAnsi="Times New Roman" w:cs="Times New Roman"/>
          <w:spacing w:val="-4"/>
          <w:kern w:val="0"/>
          <w:szCs w:val="22"/>
          <w14:ligatures w14:val="none"/>
        </w:rPr>
        <w:t xml:space="preserve"> </w:t>
      </w:r>
      <w:r w:rsidRPr="00BB0DE6">
        <w:rPr>
          <w:rFonts w:ascii="Times New Roman" w:eastAsia="Times New Roman" w:hAnsi="Times New Roman" w:cs="Times New Roman"/>
          <w:kern w:val="0"/>
          <w:szCs w:val="22"/>
          <w14:ligatures w14:val="none"/>
        </w:rPr>
        <w:t>registration</w:t>
      </w:r>
      <w:r w:rsidRPr="00BB0DE6">
        <w:rPr>
          <w:rFonts w:ascii="Times New Roman" w:eastAsia="Times New Roman" w:hAnsi="Times New Roman" w:cs="Times New Roman"/>
          <w:spacing w:val="-4"/>
          <w:kern w:val="0"/>
          <w:szCs w:val="22"/>
          <w14:ligatures w14:val="none"/>
        </w:rPr>
        <w:t xml:space="preserve"> </w:t>
      </w:r>
      <w:r w:rsidRPr="00BB0DE6">
        <w:rPr>
          <w:rFonts w:ascii="Times New Roman" w:eastAsia="Times New Roman" w:hAnsi="Times New Roman" w:cs="Times New Roman"/>
          <w:kern w:val="0"/>
          <w:szCs w:val="22"/>
          <w14:ligatures w14:val="none"/>
        </w:rPr>
        <w:t>within</w:t>
      </w:r>
      <w:r w:rsidRPr="00BB0DE6">
        <w:rPr>
          <w:rFonts w:ascii="Times New Roman" w:eastAsia="Times New Roman" w:hAnsi="Times New Roman" w:cs="Times New Roman"/>
          <w:spacing w:val="-4"/>
          <w:kern w:val="0"/>
          <w:szCs w:val="22"/>
          <w14:ligatures w14:val="none"/>
        </w:rPr>
        <w:t xml:space="preserve"> </w:t>
      </w:r>
      <w:r w:rsidRPr="00BB0DE6">
        <w:rPr>
          <w:rFonts w:ascii="Times New Roman" w:eastAsia="Times New Roman" w:hAnsi="Times New Roman" w:cs="Times New Roman"/>
          <w:kern w:val="0"/>
          <w:szCs w:val="22"/>
          <w14:ligatures w14:val="none"/>
        </w:rPr>
        <w:t>Enterprise</w:t>
      </w:r>
      <w:r w:rsidRPr="00BB0DE6">
        <w:rPr>
          <w:rFonts w:ascii="Times New Roman" w:eastAsia="Times New Roman" w:hAnsi="Times New Roman" w:cs="Times New Roman"/>
          <w:spacing w:val="-3"/>
          <w:kern w:val="0"/>
          <w:szCs w:val="22"/>
          <w14:ligatures w14:val="none"/>
        </w:rPr>
        <w:t xml:space="preserve"> </w:t>
      </w:r>
      <w:r w:rsidRPr="00BB0DE6">
        <w:rPr>
          <w:rFonts w:ascii="Times New Roman" w:eastAsia="Times New Roman" w:hAnsi="Times New Roman" w:cs="Times New Roman"/>
          <w:kern w:val="0"/>
          <w:szCs w:val="22"/>
          <w14:ligatures w14:val="none"/>
        </w:rPr>
        <w:t>Identity</w:t>
      </w:r>
      <w:r w:rsidRPr="00BB0DE6">
        <w:rPr>
          <w:rFonts w:ascii="Times New Roman" w:eastAsia="Times New Roman" w:hAnsi="Times New Roman" w:cs="Times New Roman"/>
          <w:spacing w:val="-3"/>
          <w:kern w:val="0"/>
          <w:szCs w:val="22"/>
          <w14:ligatures w14:val="none"/>
        </w:rPr>
        <w:t xml:space="preserve"> </w:t>
      </w:r>
      <w:r w:rsidRPr="00BB0DE6">
        <w:rPr>
          <w:rFonts w:ascii="Times New Roman" w:eastAsia="Times New Roman" w:hAnsi="Times New Roman" w:cs="Times New Roman"/>
          <w:kern w:val="0"/>
          <w:szCs w:val="22"/>
          <w14:ligatures w14:val="none"/>
        </w:rPr>
        <w:t>Management</w:t>
      </w:r>
      <w:r w:rsidRPr="00BB0DE6">
        <w:rPr>
          <w:rFonts w:ascii="Times New Roman" w:eastAsia="Times New Roman" w:hAnsi="Times New Roman" w:cs="Times New Roman"/>
          <w:spacing w:val="-3"/>
          <w:kern w:val="0"/>
          <w:szCs w:val="22"/>
          <w14:ligatures w14:val="none"/>
        </w:rPr>
        <w:t xml:space="preserve"> </w:t>
      </w:r>
      <w:r w:rsidRPr="00BB0DE6">
        <w:rPr>
          <w:rFonts w:ascii="Times New Roman" w:eastAsia="Times New Roman" w:hAnsi="Times New Roman" w:cs="Times New Roman"/>
          <w:kern w:val="0"/>
          <w:szCs w:val="22"/>
          <w14:ligatures w14:val="none"/>
        </w:rPr>
        <w:t>System (EIDM</w:t>
      </w:r>
      <w:r w:rsidRPr="00BB0DE6">
        <w:rPr>
          <w:rFonts w:ascii="Times New Roman" w:eastAsia="Times New Roman" w:hAnsi="Times New Roman" w:cs="Times New Roman"/>
          <w:kern w:val="0"/>
          <w:szCs w:val="22"/>
          <w14:ligatures w14:val="none"/>
        </w:rPr>
        <w:t>), but</w:t>
      </w:r>
      <w:r w:rsidRPr="00BB0DE6">
        <w:rPr>
          <w:rFonts w:ascii="Times New Roman" w:eastAsia="Times New Roman" w:hAnsi="Times New Roman" w:cs="Times New Roman"/>
          <w:kern w:val="0"/>
          <w:szCs w:val="22"/>
          <w14:ligatures w14:val="none"/>
        </w:rPr>
        <w:t xml:space="preserve"> assumes that individuals and entities registering in Open Payments already have CMS user IDs and </w:t>
      </w:r>
      <w:r w:rsidRPr="00BB0DE6">
        <w:rPr>
          <w:rFonts w:ascii="Times New Roman" w:eastAsia="Times New Roman" w:hAnsi="Times New Roman" w:cs="Times New Roman"/>
          <w:spacing w:val="-2"/>
          <w:kern w:val="0"/>
          <w:szCs w:val="22"/>
          <w14:ligatures w14:val="none"/>
        </w:rPr>
        <w:t>passwords.</w:t>
      </w:r>
    </w:p>
  </w:footnote>
  <w:footnote w:id="4">
    <w:p w:rsidR="00BB0DE6" w14:paraId="46E1C2BF" w14:textId="5F07BA31">
      <w:pPr>
        <w:pStyle w:val="FootnoteText"/>
      </w:pPr>
      <w:r w:rsidRPr="00BB0DE6">
        <w:rPr>
          <w:rStyle w:val="FootnoteReference"/>
          <w:rFonts w:ascii="Times New Roman" w:hAnsi="Times New Roman" w:cs="Times New Roman"/>
        </w:rPr>
        <w:footnoteRef/>
      </w:r>
      <w:r w:rsidRPr="00BB0DE6">
        <w:rPr>
          <w:rFonts w:ascii="Times New Roman" w:hAnsi="Times New Roman" w:cs="Times New Roman"/>
        </w:rPr>
        <w:t xml:space="preserve"> The Open Payments User Guide for Reporting Entities can be found at </w:t>
      </w:r>
      <w:hyperlink r:id="rId1" w:history="1">
        <w:r w:rsidRPr="00BB0DE6">
          <w:rPr>
            <w:rStyle w:val="Hyperlink"/>
            <w:rFonts w:ascii="Times New Roman" w:hAnsi="Times New Roman" w:cs="Times New Roman"/>
          </w:rPr>
          <w:t>https://www.cms.gov/files/document/open-payments-user-guide-reporting-entities.pdf</w:t>
        </w:r>
      </w:hyperlink>
      <w:r w:rsidRPr="00BB0DE6">
        <w:rPr>
          <w:rFonts w:ascii="Times New Roman" w:hAnsi="Times New Roman" w:cs="Times New Roman"/>
        </w:rPr>
        <w:t xml:space="preserve">. The Open Payments User Guide for Covered Recipients can be found at </w:t>
      </w:r>
      <w:hyperlink r:id="rId2" w:history="1">
        <w:r w:rsidRPr="00BB0DE6">
          <w:rPr>
            <w:rStyle w:val="Hyperlink"/>
            <w:rFonts w:ascii="Times New Roman" w:hAnsi="Times New Roman" w:cs="Times New Roman"/>
          </w:rPr>
          <w:t>https://www.cms.gov/files/document/open-payments-user-guide-covered-recipients.pdf</w:t>
        </w:r>
      </w:hyperlink>
      <w:r w:rsidRPr="00BB0DE6">
        <w:rPr>
          <w:rFonts w:ascii="Times New Roman" w:hAnsi="Times New Roman" w:cs="Times New Roman"/>
        </w:rPr>
        <w:t>.</w:t>
      </w:r>
      <w:r>
        <w:t xml:space="preserve"> </w:t>
      </w:r>
    </w:p>
  </w:footnote>
  <w:footnote w:id="5">
    <w:p w:rsidR="00BB0DE6" w14:paraId="168DED9E" w14:textId="72ED15AA">
      <w:pPr>
        <w:pStyle w:val="FootnoteText"/>
      </w:pPr>
      <w:r>
        <w:rPr>
          <w:rStyle w:val="FootnoteReference"/>
        </w:rPr>
        <w:footnoteRef/>
      </w:r>
      <w:r>
        <w:t xml:space="preserve"> </w:t>
      </w:r>
      <w:r>
        <w:rPr>
          <w:rFonts w:ascii="Times New Roman" w:hAnsi="Times New Roman" w:cs="Times New Roman"/>
        </w:rPr>
        <w:t>S</w:t>
      </w:r>
      <w:r w:rsidRPr="00BB0DE6">
        <w:rPr>
          <w:rFonts w:ascii="Times New Roman" w:hAnsi="Times New Roman" w:cs="Times New Roman"/>
        </w:rPr>
        <w:t>ee Public Law No: 115-271 (10/24/2018) Sec. 6111</w:t>
      </w:r>
      <w:r>
        <w:rPr>
          <w:rFonts w:ascii="Times New Roman" w:hAnsi="Times New Roman" w:cs="Times New Roman"/>
        </w:rPr>
        <w:t>(c)</w:t>
      </w:r>
      <w:r w:rsidRPr="00BB0DE6">
        <w:rPr>
          <w:rFonts w:ascii="Times New Roman" w:hAnsi="Times New Roman" w:cs="Times New Roman"/>
        </w:rPr>
        <w:t>.</w:t>
      </w:r>
      <w:r>
        <w:rPr>
          <w:rFonts w:ascii="Times New Roman" w:hAnsi="Times New Roman" w:cs="Times New Roman"/>
        </w:rPr>
        <w:t xml:space="preserve"> “</w:t>
      </w:r>
      <w:r w:rsidRPr="00BB0DE6">
        <w:rPr>
          <w:rFonts w:ascii="Times New Roman" w:hAnsi="Times New Roman" w:cs="Times New Roman"/>
        </w:rPr>
        <w:t xml:space="preserve">(c) </w:t>
      </w:r>
      <w:r w:rsidRPr="00BB0DE6">
        <w:rPr>
          <w:rFonts w:ascii="Times New Roman" w:hAnsi="Times New Roman" w:cs="Times New Roman"/>
        </w:rPr>
        <w:t>ADMINISTRATION.—</w:t>
      </w:r>
      <w:r w:rsidRPr="00BB0DE6">
        <w:rPr>
          <w:rFonts w:ascii="Times New Roman" w:hAnsi="Times New Roman" w:cs="Times New Roman"/>
        </w:rPr>
        <w:t>Chapter 35 of title 44, United States Code, shall not apply to this section or the amendments made by this section.</w:t>
      </w:r>
      <w:r>
        <w:rPr>
          <w:rFonts w:ascii="Times New Roman" w:hAnsi="Times New Roman" w:cs="Times New Roman"/>
        </w:rPr>
        <w:t>”</w:t>
      </w:r>
    </w:p>
  </w:footnote>
  <w:footnote w:id="6">
    <w:p w:rsidR="00CD208F" w14:paraId="6FAA8F4B" w14:textId="0E73ABBB">
      <w:pPr>
        <w:pStyle w:val="FootnoteText"/>
      </w:pPr>
      <w:r>
        <w:rPr>
          <w:rStyle w:val="FootnoteReference"/>
        </w:rPr>
        <w:footnoteRef/>
      </w:r>
      <w:r>
        <w:t xml:space="preserve"> </w:t>
      </w:r>
      <w:r w:rsidRPr="00CD208F">
        <w:rPr>
          <w:rFonts w:ascii="Times New Roman" w:eastAsia="Times New Roman" w:hAnsi="Times New Roman" w:cs="Times New Roman"/>
          <w:kern w:val="0"/>
          <w:sz w:val="22"/>
          <w:szCs w:val="22"/>
          <w14:ligatures w14:val="none"/>
        </w:rPr>
        <w:t>Note that non-physician practitioners are also reportable but are excluded for the purposes of PRA burden calculation due to their addition by the SUPPORT Act of 2018. Non-physician practitioners are defined as physician assistants, nurse practitioners, clinical nurse specialist, certified nurse midwives, and certified registered nurse anesthetists (42 CFR 403.902).</w:t>
      </w:r>
    </w:p>
  </w:footnote>
  <w:footnote w:id="7">
    <w:p w:rsidR="00E94EC6" w:rsidRPr="00F64D07" w14:paraId="1C89D46C" w14:textId="6EA6E2A0">
      <w:pPr>
        <w:pStyle w:val="FootnoteText"/>
        <w:rPr>
          <w:rFonts w:ascii="Times New Roman" w:hAnsi="Times New Roman" w:cs="Times New Roman"/>
        </w:rPr>
      </w:pPr>
      <w:r w:rsidRPr="00F64D07">
        <w:rPr>
          <w:rStyle w:val="FootnoteReference"/>
          <w:rFonts w:ascii="Times New Roman" w:hAnsi="Times New Roman" w:cs="Times New Roman"/>
        </w:rPr>
        <w:footnoteRef/>
      </w:r>
      <w:r w:rsidRPr="00F64D07">
        <w:rPr>
          <w:rFonts w:ascii="Times New Roman" w:hAnsi="Times New Roman" w:cs="Times New Roman"/>
        </w:rPr>
        <w:t xml:space="preserve"> These counts include only resolved disputes.</w:t>
      </w:r>
    </w:p>
  </w:footnote>
  <w:footnote w:id="8">
    <w:p w:rsidR="00E94EC6" w:rsidRPr="00F64D07" w14:paraId="1FF24A0B" w14:textId="2DB7B841">
      <w:pPr>
        <w:pStyle w:val="FootnoteText"/>
        <w:rPr>
          <w:rFonts w:ascii="Times New Roman" w:hAnsi="Times New Roman" w:cs="Times New Roman"/>
        </w:rPr>
      </w:pPr>
      <w:r w:rsidRPr="00F64D07">
        <w:rPr>
          <w:rStyle w:val="FootnoteReference"/>
          <w:rFonts w:ascii="Times New Roman" w:hAnsi="Times New Roman" w:cs="Times New Roman"/>
        </w:rPr>
        <w:footnoteRef/>
      </w:r>
      <w:r w:rsidRPr="00F64D07">
        <w:rPr>
          <w:rFonts w:ascii="Times New Roman" w:hAnsi="Times New Roman" w:cs="Times New Roman"/>
        </w:rPr>
        <w:t xml:space="preserve"> This includes all disputes, resolved and unresolved.</w:t>
      </w:r>
    </w:p>
  </w:footnote>
  <w:footnote w:id="9">
    <w:p w:rsidR="00E94EC6" w14:paraId="79803308" w14:textId="10FC51D3">
      <w:pPr>
        <w:pStyle w:val="FootnoteText"/>
      </w:pPr>
      <w:r w:rsidRPr="00F64D07">
        <w:rPr>
          <w:rStyle w:val="FootnoteReference"/>
          <w:rFonts w:ascii="Times New Roman" w:hAnsi="Times New Roman" w:cs="Times New Roman"/>
        </w:rPr>
        <w:footnoteRef/>
      </w:r>
      <w:r w:rsidRPr="00F64D07">
        <w:rPr>
          <w:rFonts w:ascii="Times New Roman" w:hAnsi="Times New Roman" w:cs="Times New Roman"/>
        </w:rPr>
        <w:t xml:space="preserve"> This includes all disputes, resolved and unresolved.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433CE"/>
    <w:multiLevelType w:val="hybridMultilevel"/>
    <w:tmpl w:val="9B20C626"/>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2D3B32"/>
    <w:multiLevelType w:val="hybridMultilevel"/>
    <w:tmpl w:val="58BA4C4C"/>
    <w:lvl w:ilvl="0">
      <w:start w:val="1"/>
      <w:numFmt w:val="upperLetter"/>
      <w:lvlText w:val="%1."/>
      <w:lvlJc w:val="left"/>
      <w:pPr>
        <w:ind w:left="840" w:hanging="720"/>
      </w:pPr>
      <w:rPr>
        <w:rFonts w:ascii="Times New Roman" w:eastAsia="Times New Roman" w:hAnsi="Times New Roman" w:cs="Times New Roman" w:hint="default"/>
        <w:b/>
        <w:bCs/>
        <w:i w:val="0"/>
        <w:iCs w:val="0"/>
        <w:spacing w:val="-1"/>
        <w:w w:val="100"/>
        <w:sz w:val="32"/>
        <w:szCs w:val="32"/>
        <w:lang w:val="en-US" w:eastAsia="en-US" w:bidi="ar-SA"/>
      </w:rPr>
    </w:lvl>
    <w:lvl w:ilvl="1">
      <w:start w:val="1"/>
      <w:numFmt w:val="decimal"/>
      <w:lvlText w:val="%2."/>
      <w:lvlJc w:val="left"/>
      <w:pPr>
        <w:ind w:left="667" w:hanging="548"/>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upperLetter"/>
      <w:lvlText w:val="%3."/>
      <w:lvlJc w:val="left"/>
      <w:pPr>
        <w:ind w:left="840" w:hanging="360"/>
      </w:pPr>
      <w:rPr>
        <w:rFonts w:ascii="Times New Roman" w:eastAsia="Times New Roman" w:hAnsi="Times New Roman" w:cs="Times New Roman" w:hint="default"/>
        <w:b/>
        <w:bCs/>
        <w:i/>
        <w:iCs/>
        <w:w w:val="100"/>
        <w:sz w:val="24"/>
        <w:szCs w:val="24"/>
        <w:lang w:val="en-US" w:eastAsia="en-US" w:bidi="ar-SA"/>
      </w:rPr>
    </w:lvl>
    <w:lvl w:ilvl="3">
      <w:start w:val="0"/>
      <w:numFmt w:val="bullet"/>
      <w:lvlText w:val="•"/>
      <w:lvlJc w:val="left"/>
      <w:pPr>
        <w:ind w:left="2786" w:hanging="360"/>
      </w:pPr>
      <w:rPr>
        <w:rFonts w:hint="default"/>
        <w:lang w:val="en-US" w:eastAsia="en-US" w:bidi="ar-SA"/>
      </w:rPr>
    </w:lvl>
    <w:lvl w:ilvl="4">
      <w:start w:val="0"/>
      <w:numFmt w:val="bullet"/>
      <w:lvlText w:val="•"/>
      <w:lvlJc w:val="left"/>
      <w:pPr>
        <w:ind w:left="3760" w:hanging="360"/>
      </w:pPr>
      <w:rPr>
        <w:rFonts w:hint="default"/>
        <w:lang w:val="en-US" w:eastAsia="en-US" w:bidi="ar-SA"/>
      </w:rPr>
    </w:lvl>
    <w:lvl w:ilvl="5">
      <w:start w:val="0"/>
      <w:numFmt w:val="bullet"/>
      <w:lvlText w:val="•"/>
      <w:lvlJc w:val="left"/>
      <w:pPr>
        <w:ind w:left="4733" w:hanging="360"/>
      </w:pPr>
      <w:rPr>
        <w:rFonts w:hint="default"/>
        <w:lang w:val="en-US" w:eastAsia="en-US" w:bidi="ar-SA"/>
      </w:rPr>
    </w:lvl>
    <w:lvl w:ilvl="6">
      <w:start w:val="0"/>
      <w:numFmt w:val="bullet"/>
      <w:lvlText w:val="•"/>
      <w:lvlJc w:val="left"/>
      <w:pPr>
        <w:ind w:left="5706" w:hanging="360"/>
      </w:pPr>
      <w:rPr>
        <w:rFonts w:hint="default"/>
        <w:lang w:val="en-US" w:eastAsia="en-US" w:bidi="ar-SA"/>
      </w:rPr>
    </w:lvl>
    <w:lvl w:ilvl="7">
      <w:start w:val="0"/>
      <w:numFmt w:val="bullet"/>
      <w:lvlText w:val="•"/>
      <w:lvlJc w:val="left"/>
      <w:pPr>
        <w:ind w:left="6680" w:hanging="360"/>
      </w:pPr>
      <w:rPr>
        <w:rFonts w:hint="default"/>
        <w:lang w:val="en-US" w:eastAsia="en-US" w:bidi="ar-SA"/>
      </w:rPr>
    </w:lvl>
    <w:lvl w:ilvl="8">
      <w:start w:val="0"/>
      <w:numFmt w:val="bullet"/>
      <w:lvlText w:val="•"/>
      <w:lvlJc w:val="left"/>
      <w:pPr>
        <w:ind w:left="7653" w:hanging="360"/>
      </w:pPr>
      <w:rPr>
        <w:rFonts w:hint="default"/>
        <w:lang w:val="en-US" w:eastAsia="en-US" w:bidi="ar-SA"/>
      </w:rPr>
    </w:lvl>
  </w:abstractNum>
  <w:abstractNum w:abstractNumId="2">
    <w:nsid w:val="215F7F6B"/>
    <w:multiLevelType w:val="hybridMultilevel"/>
    <w:tmpl w:val="144CF626"/>
    <w:lvl w:ilvl="0">
      <w:start w:val="1"/>
      <w:numFmt w:val="upperLetter"/>
      <w:lvlText w:val="%1."/>
      <w:lvlJc w:val="left"/>
      <w:pPr>
        <w:ind w:left="840" w:hanging="360"/>
      </w:pPr>
      <w:rPr>
        <w:rFonts w:ascii="Times New Roman" w:eastAsia="Times New Roman" w:hAnsi="Times New Roman" w:cs="Times New Roman" w:hint="default"/>
        <w:b/>
        <w:bCs/>
        <w:i/>
        <w:iCs/>
        <w:w w:val="100"/>
        <w:sz w:val="24"/>
        <w:szCs w:val="24"/>
        <w:lang w:val="en-US" w:eastAsia="en-US" w:bidi="ar-SA"/>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7A681C"/>
    <w:multiLevelType w:val="hybridMultilevel"/>
    <w:tmpl w:val="8DCA2892"/>
    <w:lvl w:ilvl="0">
      <w:start w:val="1"/>
      <w:numFmt w:val="decimal"/>
      <w:lvlText w:val="%1."/>
      <w:lvlJc w:val="left"/>
      <w:pPr>
        <w:ind w:left="667" w:hanging="548"/>
      </w:pPr>
      <w:rPr>
        <w:rFonts w:ascii="Times New Roman" w:eastAsia="Times New Roman" w:hAnsi="Times New Roman" w:cs="Times New Roman" w:hint="default"/>
        <w:b/>
        <w:bCs/>
        <w:i w:val="0"/>
        <w:iCs w:val="0"/>
        <w:spacing w:val="0"/>
        <w:w w:val="100"/>
        <w:sz w:val="28"/>
        <w:szCs w:val="28"/>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E56A62"/>
    <w:multiLevelType w:val="hybridMultilevel"/>
    <w:tmpl w:val="1F0A02D0"/>
    <w:lvl w:ilvl="0">
      <w:start w:val="1"/>
      <w:numFmt w:val="lowerLetter"/>
      <w:lvlText w:val="%1."/>
      <w:lvlJc w:val="left"/>
      <w:pPr>
        <w:ind w:left="840" w:hanging="360"/>
        <w:jc w:val="right"/>
      </w:pPr>
      <w:rPr>
        <w:rFonts w:ascii="Times New Roman" w:eastAsia="Times New Roman" w:hAnsi="Times New Roman" w:cs="Times New Roman" w:hint="default"/>
        <w:b/>
        <w:bCs/>
        <w:i/>
        <w:iCs/>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5">
    <w:nsid w:val="51D640AF"/>
    <w:multiLevelType w:val="hybridMultilevel"/>
    <w:tmpl w:val="DB98F98A"/>
    <w:lvl w:ilvl="0">
      <w:start w:val="3"/>
      <w:numFmt w:val="decimal"/>
      <w:lvlText w:val="%1."/>
      <w:lvlJc w:val="left"/>
      <w:pPr>
        <w:ind w:left="720" w:hanging="360"/>
      </w:pPr>
      <w:rPr>
        <w:rFonts w:hint="default"/>
        <w:u w:val="singl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922439"/>
    <w:multiLevelType w:val="hybridMultilevel"/>
    <w:tmpl w:val="97F66828"/>
    <w:lvl w:ilvl="0">
      <w:start w:val="1"/>
      <w:numFmt w:val="decimal"/>
      <w:lvlText w:val="%1."/>
      <w:lvlJc w:val="left"/>
      <w:pPr>
        <w:ind w:left="1628" w:hanging="548"/>
      </w:pPr>
      <w:rPr>
        <w:rFonts w:ascii="Times New Roman" w:eastAsia="Times New Roman" w:hAnsi="Times New Roman" w:cs="Times New Roman" w:hint="default"/>
        <w:b/>
        <w:bCs/>
        <w:i w:val="0"/>
        <w:iCs w:val="0"/>
        <w:spacing w:val="0"/>
        <w:w w:val="100"/>
        <w:sz w:val="28"/>
        <w:szCs w:val="28"/>
        <w:lang w:val="en-US" w:eastAsia="en-US" w:bidi="ar-SA"/>
      </w:rPr>
    </w:lvl>
    <w:lvl w:ilvl="1" w:tentative="1">
      <w:start w:val="1"/>
      <w:numFmt w:val="lowerLetter"/>
      <w:lvlText w:val="%2."/>
      <w:lvlJc w:val="left"/>
      <w:pPr>
        <w:ind w:left="2401" w:hanging="360"/>
      </w:pPr>
    </w:lvl>
    <w:lvl w:ilvl="2" w:tentative="1">
      <w:start w:val="1"/>
      <w:numFmt w:val="lowerRoman"/>
      <w:lvlText w:val="%3."/>
      <w:lvlJc w:val="right"/>
      <w:pPr>
        <w:ind w:left="3121" w:hanging="180"/>
      </w:pPr>
    </w:lvl>
    <w:lvl w:ilvl="3" w:tentative="1">
      <w:start w:val="1"/>
      <w:numFmt w:val="decimal"/>
      <w:lvlText w:val="%4."/>
      <w:lvlJc w:val="left"/>
      <w:pPr>
        <w:ind w:left="3841" w:hanging="360"/>
      </w:pPr>
    </w:lvl>
    <w:lvl w:ilvl="4" w:tentative="1">
      <w:start w:val="1"/>
      <w:numFmt w:val="lowerLetter"/>
      <w:lvlText w:val="%5."/>
      <w:lvlJc w:val="left"/>
      <w:pPr>
        <w:ind w:left="4561" w:hanging="360"/>
      </w:pPr>
    </w:lvl>
    <w:lvl w:ilvl="5" w:tentative="1">
      <w:start w:val="1"/>
      <w:numFmt w:val="lowerRoman"/>
      <w:lvlText w:val="%6."/>
      <w:lvlJc w:val="right"/>
      <w:pPr>
        <w:ind w:left="5281" w:hanging="180"/>
      </w:pPr>
    </w:lvl>
    <w:lvl w:ilvl="6" w:tentative="1">
      <w:start w:val="1"/>
      <w:numFmt w:val="decimal"/>
      <w:lvlText w:val="%7."/>
      <w:lvlJc w:val="left"/>
      <w:pPr>
        <w:ind w:left="6001" w:hanging="360"/>
      </w:pPr>
    </w:lvl>
    <w:lvl w:ilvl="7" w:tentative="1">
      <w:start w:val="1"/>
      <w:numFmt w:val="lowerLetter"/>
      <w:lvlText w:val="%8."/>
      <w:lvlJc w:val="left"/>
      <w:pPr>
        <w:ind w:left="6721" w:hanging="360"/>
      </w:pPr>
    </w:lvl>
    <w:lvl w:ilvl="8" w:tentative="1">
      <w:start w:val="1"/>
      <w:numFmt w:val="lowerRoman"/>
      <w:lvlText w:val="%9."/>
      <w:lvlJc w:val="right"/>
      <w:pPr>
        <w:ind w:left="7441" w:hanging="180"/>
      </w:pPr>
    </w:lvl>
  </w:abstractNum>
  <w:abstractNum w:abstractNumId="7">
    <w:nsid w:val="561C31A7"/>
    <w:multiLevelType w:val="hybridMultilevel"/>
    <w:tmpl w:val="F33E2C9E"/>
    <w:lvl w:ilvl="0">
      <w:start w:val="5"/>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7C4F94"/>
    <w:multiLevelType w:val="hybridMultilevel"/>
    <w:tmpl w:val="6172F176"/>
    <w:lvl w:ilvl="0">
      <w:start w:val="1"/>
      <w:numFmt w:val="decimal"/>
      <w:lvlText w:val="%1."/>
      <w:lvlJc w:val="left"/>
      <w:pPr>
        <w:ind w:left="667" w:hanging="548"/>
      </w:pPr>
      <w:rPr>
        <w:rFonts w:ascii="Times New Roman" w:eastAsia="Times New Roman" w:hAnsi="Times New Roman" w:cs="Times New Roman" w:hint="default"/>
        <w:b/>
        <w:bCs/>
        <w:i w:val="0"/>
        <w:iCs w:val="0"/>
        <w:spacing w:val="0"/>
        <w:w w:val="100"/>
        <w:sz w:val="28"/>
        <w:szCs w:val="28"/>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84A2BB0"/>
    <w:multiLevelType w:val="hybridMultilevel"/>
    <w:tmpl w:val="72C20E80"/>
    <w:lvl w:ilvl="0">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0">
    <w:nsid w:val="72BC6C96"/>
    <w:multiLevelType w:val="hybridMultilevel"/>
    <w:tmpl w:val="0CF44A10"/>
    <w:lvl w:ilvl="0">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11">
    <w:nsid w:val="73CA6F39"/>
    <w:multiLevelType w:val="hybridMultilevel"/>
    <w:tmpl w:val="5AB07A4E"/>
    <w:lvl w:ilvl="0">
      <w:start w:val="1"/>
      <w:numFmt w:val="upperLetter"/>
      <w:lvlText w:val="%1."/>
      <w:lvlJc w:val="left"/>
      <w:pPr>
        <w:ind w:left="2340" w:hanging="360"/>
      </w:pPr>
      <w:rPr>
        <w:rFonts w:ascii="Times New Roman" w:eastAsia="Times New Roman" w:hAnsi="Times New Roman" w:cs="Times New Roman" w:hint="default"/>
        <w:b/>
        <w:bCs/>
        <w:i/>
        <w:iCs/>
        <w:w w:val="100"/>
        <w:sz w:val="24"/>
        <w:szCs w:val="24"/>
        <w:lang w:val="en-US" w:eastAsia="en-US" w:bidi="ar-SA"/>
      </w:rPr>
    </w:lvl>
    <w:lvl w:ilvl="1" w:tentative="1">
      <w:start w:val="1"/>
      <w:numFmt w:val="lowerLetter"/>
      <w:lvlText w:val="%2."/>
      <w:lvlJc w:val="left"/>
      <w:pPr>
        <w:ind w:left="2940" w:hanging="360"/>
      </w:pPr>
    </w:lvl>
    <w:lvl w:ilvl="2" w:tentative="1">
      <w:start w:val="1"/>
      <w:numFmt w:val="lowerRoman"/>
      <w:lvlText w:val="%3."/>
      <w:lvlJc w:val="right"/>
      <w:pPr>
        <w:ind w:left="3660" w:hanging="180"/>
      </w:pPr>
    </w:lvl>
    <w:lvl w:ilvl="3" w:tentative="1">
      <w:start w:val="1"/>
      <w:numFmt w:val="decimal"/>
      <w:lvlText w:val="%4."/>
      <w:lvlJc w:val="left"/>
      <w:pPr>
        <w:ind w:left="4380" w:hanging="360"/>
      </w:pPr>
    </w:lvl>
    <w:lvl w:ilvl="4" w:tentative="1">
      <w:start w:val="1"/>
      <w:numFmt w:val="lowerLetter"/>
      <w:lvlText w:val="%5."/>
      <w:lvlJc w:val="left"/>
      <w:pPr>
        <w:ind w:left="5100" w:hanging="360"/>
      </w:pPr>
    </w:lvl>
    <w:lvl w:ilvl="5" w:tentative="1">
      <w:start w:val="1"/>
      <w:numFmt w:val="lowerRoman"/>
      <w:lvlText w:val="%6."/>
      <w:lvlJc w:val="right"/>
      <w:pPr>
        <w:ind w:left="5820" w:hanging="180"/>
      </w:pPr>
    </w:lvl>
    <w:lvl w:ilvl="6" w:tentative="1">
      <w:start w:val="1"/>
      <w:numFmt w:val="decimal"/>
      <w:lvlText w:val="%7."/>
      <w:lvlJc w:val="left"/>
      <w:pPr>
        <w:ind w:left="6540" w:hanging="360"/>
      </w:pPr>
    </w:lvl>
    <w:lvl w:ilvl="7" w:tentative="1">
      <w:start w:val="1"/>
      <w:numFmt w:val="lowerLetter"/>
      <w:lvlText w:val="%8."/>
      <w:lvlJc w:val="left"/>
      <w:pPr>
        <w:ind w:left="7260" w:hanging="360"/>
      </w:pPr>
    </w:lvl>
    <w:lvl w:ilvl="8" w:tentative="1">
      <w:start w:val="1"/>
      <w:numFmt w:val="lowerRoman"/>
      <w:lvlText w:val="%9."/>
      <w:lvlJc w:val="right"/>
      <w:pPr>
        <w:ind w:left="7980" w:hanging="180"/>
      </w:pPr>
    </w:lvl>
  </w:abstractNum>
  <w:num w:numId="1" w16cid:durableId="1374304492">
    <w:abstractNumId w:val="1"/>
  </w:num>
  <w:num w:numId="2" w16cid:durableId="80294764">
    <w:abstractNumId w:val="8"/>
  </w:num>
  <w:num w:numId="3" w16cid:durableId="547186710">
    <w:abstractNumId w:val="6"/>
  </w:num>
  <w:num w:numId="4" w16cid:durableId="1539507233">
    <w:abstractNumId w:val="3"/>
  </w:num>
  <w:num w:numId="5" w16cid:durableId="262761900">
    <w:abstractNumId w:val="7"/>
  </w:num>
  <w:num w:numId="6" w16cid:durableId="396514463">
    <w:abstractNumId w:val="5"/>
  </w:num>
  <w:num w:numId="7" w16cid:durableId="545604171">
    <w:abstractNumId w:val="10"/>
  </w:num>
  <w:num w:numId="8" w16cid:durableId="1982731872">
    <w:abstractNumId w:val="9"/>
  </w:num>
  <w:num w:numId="9" w16cid:durableId="1990284767">
    <w:abstractNumId w:val="2"/>
  </w:num>
  <w:num w:numId="10" w16cid:durableId="171377883">
    <w:abstractNumId w:val="11"/>
  </w:num>
  <w:num w:numId="11" w16cid:durableId="862478214">
    <w:abstractNumId w:val="4"/>
  </w:num>
  <w:num w:numId="12" w16cid:durableId="102093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E6"/>
    <w:rsid w:val="0000191D"/>
    <w:rsid w:val="00015B8F"/>
    <w:rsid w:val="000374C3"/>
    <w:rsid w:val="0009378A"/>
    <w:rsid w:val="000F76AB"/>
    <w:rsid w:val="0013472D"/>
    <w:rsid w:val="00145154"/>
    <w:rsid w:val="001E511D"/>
    <w:rsid w:val="001F2359"/>
    <w:rsid w:val="00216C8D"/>
    <w:rsid w:val="00221A03"/>
    <w:rsid w:val="00263A3B"/>
    <w:rsid w:val="00285530"/>
    <w:rsid w:val="002954EB"/>
    <w:rsid w:val="00344C3E"/>
    <w:rsid w:val="0035445B"/>
    <w:rsid w:val="003C520B"/>
    <w:rsid w:val="003C6DE7"/>
    <w:rsid w:val="003C7FAB"/>
    <w:rsid w:val="003E1F0D"/>
    <w:rsid w:val="0041584C"/>
    <w:rsid w:val="004B0CC2"/>
    <w:rsid w:val="004C76EE"/>
    <w:rsid w:val="004E12B0"/>
    <w:rsid w:val="00503670"/>
    <w:rsid w:val="0053511F"/>
    <w:rsid w:val="0059191B"/>
    <w:rsid w:val="00596745"/>
    <w:rsid w:val="005D37D9"/>
    <w:rsid w:val="005E13A9"/>
    <w:rsid w:val="005F0AFA"/>
    <w:rsid w:val="006927CB"/>
    <w:rsid w:val="006E752F"/>
    <w:rsid w:val="00706D78"/>
    <w:rsid w:val="00770BE9"/>
    <w:rsid w:val="007A7AD4"/>
    <w:rsid w:val="007F22BE"/>
    <w:rsid w:val="00822795"/>
    <w:rsid w:val="00864C66"/>
    <w:rsid w:val="0087091D"/>
    <w:rsid w:val="008E26C9"/>
    <w:rsid w:val="008E67BD"/>
    <w:rsid w:val="008F7713"/>
    <w:rsid w:val="009D0B6C"/>
    <w:rsid w:val="00A02C0F"/>
    <w:rsid w:val="00A363BE"/>
    <w:rsid w:val="00A41F83"/>
    <w:rsid w:val="00A53E96"/>
    <w:rsid w:val="00A965D5"/>
    <w:rsid w:val="00BA31ED"/>
    <w:rsid w:val="00BA36F1"/>
    <w:rsid w:val="00BB0DE6"/>
    <w:rsid w:val="00BB100A"/>
    <w:rsid w:val="00C01E0E"/>
    <w:rsid w:val="00C570ED"/>
    <w:rsid w:val="00CD208F"/>
    <w:rsid w:val="00D45689"/>
    <w:rsid w:val="00E741E1"/>
    <w:rsid w:val="00E94EC6"/>
    <w:rsid w:val="00EC4ED9"/>
    <w:rsid w:val="00EC526B"/>
    <w:rsid w:val="00F12F6A"/>
    <w:rsid w:val="00F20629"/>
    <w:rsid w:val="00F64D07"/>
    <w:rsid w:val="00F776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A941CD"/>
  <w15:chartTrackingRefBased/>
  <w15:docId w15:val="{43CFB512-065E-472E-AD29-E7D90989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0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D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D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D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D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DE6"/>
    <w:rPr>
      <w:rFonts w:eastAsiaTheme="majorEastAsia" w:cstheme="majorBidi"/>
      <w:color w:val="272727" w:themeColor="text1" w:themeTint="D8"/>
    </w:rPr>
  </w:style>
  <w:style w:type="paragraph" w:styleId="Title">
    <w:name w:val="Title"/>
    <w:basedOn w:val="Normal"/>
    <w:next w:val="Normal"/>
    <w:link w:val="TitleChar"/>
    <w:uiPriority w:val="10"/>
    <w:qFormat/>
    <w:rsid w:val="00BB0D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D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D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0DE6"/>
    <w:rPr>
      <w:i/>
      <w:iCs/>
      <w:color w:val="404040" w:themeColor="text1" w:themeTint="BF"/>
    </w:rPr>
  </w:style>
  <w:style w:type="paragraph" w:styleId="ListParagraph">
    <w:name w:val="List Paragraph"/>
    <w:basedOn w:val="Normal"/>
    <w:uiPriority w:val="1"/>
    <w:qFormat/>
    <w:rsid w:val="00BB0DE6"/>
    <w:pPr>
      <w:ind w:left="720"/>
      <w:contextualSpacing/>
    </w:pPr>
  </w:style>
  <w:style w:type="character" w:styleId="IntenseEmphasis">
    <w:name w:val="Intense Emphasis"/>
    <w:basedOn w:val="DefaultParagraphFont"/>
    <w:uiPriority w:val="21"/>
    <w:qFormat/>
    <w:rsid w:val="00BB0DE6"/>
    <w:rPr>
      <w:i/>
      <w:iCs/>
      <w:color w:val="0F4761" w:themeColor="accent1" w:themeShade="BF"/>
    </w:rPr>
  </w:style>
  <w:style w:type="paragraph" w:styleId="IntenseQuote">
    <w:name w:val="Intense Quote"/>
    <w:basedOn w:val="Normal"/>
    <w:next w:val="Normal"/>
    <w:link w:val="IntenseQuoteChar"/>
    <w:uiPriority w:val="30"/>
    <w:qFormat/>
    <w:rsid w:val="00BB0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DE6"/>
    <w:rPr>
      <w:i/>
      <w:iCs/>
      <w:color w:val="0F4761" w:themeColor="accent1" w:themeShade="BF"/>
    </w:rPr>
  </w:style>
  <w:style w:type="character" w:styleId="IntenseReference">
    <w:name w:val="Intense Reference"/>
    <w:basedOn w:val="DefaultParagraphFont"/>
    <w:uiPriority w:val="32"/>
    <w:qFormat/>
    <w:rsid w:val="00BB0DE6"/>
    <w:rPr>
      <w:b/>
      <w:bCs/>
      <w:smallCaps/>
      <w:color w:val="0F4761" w:themeColor="accent1" w:themeShade="BF"/>
      <w:spacing w:val="5"/>
    </w:rPr>
  </w:style>
  <w:style w:type="paragraph" w:styleId="FootnoteText">
    <w:name w:val="footnote text"/>
    <w:basedOn w:val="Normal"/>
    <w:link w:val="FootnoteTextChar"/>
    <w:uiPriority w:val="99"/>
    <w:semiHidden/>
    <w:unhideWhenUsed/>
    <w:rsid w:val="00BB0DE6"/>
    <w:rPr>
      <w:sz w:val="20"/>
      <w:szCs w:val="20"/>
    </w:rPr>
  </w:style>
  <w:style w:type="character" w:customStyle="1" w:styleId="FootnoteTextChar">
    <w:name w:val="Footnote Text Char"/>
    <w:basedOn w:val="DefaultParagraphFont"/>
    <w:link w:val="FootnoteText"/>
    <w:uiPriority w:val="99"/>
    <w:semiHidden/>
    <w:rsid w:val="00BB0DE6"/>
    <w:rPr>
      <w:sz w:val="20"/>
      <w:szCs w:val="20"/>
    </w:rPr>
  </w:style>
  <w:style w:type="character" w:styleId="FootnoteReference">
    <w:name w:val="footnote reference"/>
    <w:basedOn w:val="DefaultParagraphFont"/>
    <w:uiPriority w:val="99"/>
    <w:semiHidden/>
    <w:unhideWhenUsed/>
    <w:rsid w:val="00BB0DE6"/>
    <w:rPr>
      <w:vertAlign w:val="superscript"/>
    </w:rPr>
  </w:style>
  <w:style w:type="paragraph" w:styleId="BodyText">
    <w:name w:val="Body Text"/>
    <w:basedOn w:val="Normal"/>
    <w:link w:val="BodyTextChar"/>
    <w:uiPriority w:val="99"/>
    <w:semiHidden/>
    <w:unhideWhenUsed/>
    <w:rsid w:val="00BB0DE6"/>
    <w:pPr>
      <w:spacing w:after="120"/>
    </w:pPr>
  </w:style>
  <w:style w:type="character" w:customStyle="1" w:styleId="BodyTextChar">
    <w:name w:val="Body Text Char"/>
    <w:basedOn w:val="DefaultParagraphFont"/>
    <w:link w:val="BodyText"/>
    <w:uiPriority w:val="99"/>
    <w:semiHidden/>
    <w:rsid w:val="00BB0DE6"/>
  </w:style>
  <w:style w:type="character" w:styleId="Hyperlink">
    <w:name w:val="Hyperlink"/>
    <w:basedOn w:val="DefaultParagraphFont"/>
    <w:uiPriority w:val="99"/>
    <w:unhideWhenUsed/>
    <w:rsid w:val="00BB0DE6"/>
    <w:rPr>
      <w:color w:val="467886" w:themeColor="hyperlink"/>
      <w:u w:val="single"/>
    </w:rPr>
  </w:style>
  <w:style w:type="character" w:styleId="UnresolvedMention">
    <w:name w:val="Unresolved Mention"/>
    <w:basedOn w:val="DefaultParagraphFont"/>
    <w:uiPriority w:val="99"/>
    <w:semiHidden/>
    <w:unhideWhenUsed/>
    <w:rsid w:val="00BB0DE6"/>
    <w:rPr>
      <w:color w:val="605E5C"/>
      <w:shd w:val="clear" w:color="auto" w:fill="E1DFDD"/>
    </w:rPr>
  </w:style>
  <w:style w:type="paragraph" w:customStyle="1" w:styleId="TableParagraph">
    <w:name w:val="Table Paragraph"/>
    <w:basedOn w:val="Normal"/>
    <w:uiPriority w:val="1"/>
    <w:qFormat/>
    <w:rsid w:val="00E741E1"/>
    <w:pPr>
      <w:widowControl w:val="0"/>
      <w:autoSpaceDE w:val="0"/>
      <w:autoSpaceDN w:val="0"/>
      <w:jc w:val="right"/>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F7713"/>
    <w:rPr>
      <w:sz w:val="16"/>
      <w:szCs w:val="16"/>
    </w:rPr>
  </w:style>
  <w:style w:type="paragraph" w:styleId="CommentText">
    <w:name w:val="annotation text"/>
    <w:basedOn w:val="Normal"/>
    <w:link w:val="CommentTextChar"/>
    <w:uiPriority w:val="99"/>
    <w:unhideWhenUsed/>
    <w:rsid w:val="008F7713"/>
    <w:rPr>
      <w:sz w:val="20"/>
      <w:szCs w:val="20"/>
    </w:rPr>
  </w:style>
  <w:style w:type="character" w:customStyle="1" w:styleId="CommentTextChar">
    <w:name w:val="Comment Text Char"/>
    <w:basedOn w:val="DefaultParagraphFont"/>
    <w:link w:val="CommentText"/>
    <w:uiPriority w:val="99"/>
    <w:rsid w:val="008F7713"/>
    <w:rPr>
      <w:sz w:val="20"/>
      <w:szCs w:val="20"/>
    </w:rPr>
  </w:style>
  <w:style w:type="paragraph" w:styleId="CommentSubject">
    <w:name w:val="annotation subject"/>
    <w:basedOn w:val="CommentText"/>
    <w:next w:val="CommentText"/>
    <w:link w:val="CommentSubjectChar"/>
    <w:uiPriority w:val="99"/>
    <w:semiHidden/>
    <w:unhideWhenUsed/>
    <w:rsid w:val="008F7713"/>
    <w:rPr>
      <w:b/>
      <w:bCs/>
    </w:rPr>
  </w:style>
  <w:style w:type="character" w:customStyle="1" w:styleId="CommentSubjectChar">
    <w:name w:val="Comment Subject Char"/>
    <w:basedOn w:val="CommentTextChar"/>
    <w:link w:val="CommentSubject"/>
    <w:uiPriority w:val="99"/>
    <w:semiHidden/>
    <w:rsid w:val="008F77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settings" Target="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image" Target="media/image15.png" /><Relationship Id="rId24" Type="http://schemas.openxmlformats.org/officeDocument/2006/relationships/image" Target="media/image16.png"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image" Target="media/image19.png" /><Relationship Id="rId28" Type="http://schemas.openxmlformats.org/officeDocument/2006/relationships/image" Target="media/image20.png" /><Relationship Id="rId29" Type="http://schemas.openxmlformats.org/officeDocument/2006/relationships/image" Target="media/image21.png" /><Relationship Id="rId3" Type="http://schemas.openxmlformats.org/officeDocument/2006/relationships/webSettings" Target="webSettings.xml" /><Relationship Id="rId30" Type="http://schemas.openxmlformats.org/officeDocument/2006/relationships/image" Target="media/image22.png" /><Relationship Id="rId31" Type="http://schemas.openxmlformats.org/officeDocument/2006/relationships/image" Target="media/image23.png" /><Relationship Id="rId32" Type="http://schemas.openxmlformats.org/officeDocument/2006/relationships/image" Target="media/image24.png" /><Relationship Id="rId33" Type="http://schemas.openxmlformats.org/officeDocument/2006/relationships/image" Target="media/image25.png" /><Relationship Id="rId34" Type="http://schemas.openxmlformats.org/officeDocument/2006/relationships/image" Target="media/image26.png" /><Relationship Id="rId35" Type="http://schemas.openxmlformats.org/officeDocument/2006/relationships/image" Target="media/image27.png" /><Relationship Id="rId36" Type="http://schemas.openxmlformats.org/officeDocument/2006/relationships/image" Target="media/image28.png" /><Relationship Id="rId37" Type="http://schemas.openxmlformats.org/officeDocument/2006/relationships/image" Target="media/image29.png" /><Relationship Id="rId38" Type="http://schemas.openxmlformats.org/officeDocument/2006/relationships/image" Target="media/image30.png" /><Relationship Id="rId39" Type="http://schemas.openxmlformats.org/officeDocument/2006/relationships/image" Target="media/image31.png" /><Relationship Id="rId4" Type="http://schemas.openxmlformats.org/officeDocument/2006/relationships/fontTable" Target="fontTable.xml" /><Relationship Id="rId40" Type="http://schemas.openxmlformats.org/officeDocument/2006/relationships/image" Target="media/image32.png" /><Relationship Id="rId41" Type="http://schemas.openxmlformats.org/officeDocument/2006/relationships/image" Target="media/image33.png" /><Relationship Id="rId42" Type="http://schemas.openxmlformats.org/officeDocument/2006/relationships/image" Target="media/image34.png"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hyperlink" Target="mailto:openpayments@cms.hhs.gov" TargetMode="External" /><Relationship Id="rId7" Type="http://schemas.openxmlformats.org/officeDocument/2006/relationships/hyperlink" Target="mailto:opcompliance@cms.hhs.gov" TargetMode="External" /><Relationship Id="rId8" Type="http://schemas.openxmlformats.org/officeDocument/2006/relationships/hyperlink" Target="https://www.bls.gov/oes/current/oes_nat.htm" TargetMode="Externa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open-payments-user-guide-reporting-entities.pdf" TargetMode="External" /><Relationship Id="rId2" Type="http://schemas.openxmlformats.org/officeDocument/2006/relationships/hyperlink" Target="https://www.cms.gov/files/document/open-payments-user-guide-covered-recipient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568A-FD76-486F-9537-059E767B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8872</Words>
  <Characters>50576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 Kathleen (CMS/OHEI)</dc:creator>
  <cp:lastModifiedBy>Wilson, Malcolm (CMS/OSORA)</cp:lastModifiedBy>
  <cp:revision>2</cp:revision>
  <dcterms:created xsi:type="dcterms:W3CDTF">2025-11-20T17:22:00Z</dcterms:created>
  <dcterms:modified xsi:type="dcterms:W3CDTF">2025-11-20T17:22:00Z</dcterms:modified>
</cp:coreProperties>
</file>