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826E5" w:rsidRPr="00E826E5" w:rsidP="00E826E5" w14:paraId="65426F3C" w14:textId="606B8661">
      <w:pPr>
        <w:spacing w:line="240" w:lineRule="auto"/>
        <w:jc w:val="center"/>
        <w:rPr>
          <w:b/>
          <w:bCs/>
        </w:rPr>
      </w:pPr>
      <w:r w:rsidRPr="00E826E5">
        <w:rPr>
          <w:b/>
          <w:bCs/>
        </w:rPr>
        <w:t>Cochlear Americas</w:t>
      </w:r>
    </w:p>
    <w:p w:rsidR="009A148C" w:rsidP="00377BDD" w14:paraId="6D5AF2A2" w14:textId="5902C9BA">
      <w:pPr>
        <w:spacing w:line="240" w:lineRule="auto"/>
      </w:pPr>
      <w:r>
        <w:t xml:space="preserve">Comment: </w:t>
      </w:r>
      <w:r w:rsidR="00E826E5">
        <w:t xml:space="preserve">The </w:t>
      </w:r>
      <w:r>
        <w:t xml:space="preserve">commenter </w:t>
      </w:r>
      <w:r>
        <w:t>supported the new checkbox that would allow suppliers to solely enroll as a DMEPOS supplier to participate in Medicaid or other health care programs</w:t>
      </w:r>
      <w:r w:rsidR="007D3C41">
        <w:t xml:space="preserve">. Commenters found </w:t>
      </w:r>
      <w:r>
        <w:t>this option beneficial for suppliers</w:t>
      </w:r>
      <w:r w:rsidR="007D3C41">
        <w:t xml:space="preserve"> furnishing items such as </w:t>
      </w:r>
      <w:r w:rsidR="00B92F26">
        <w:t>c</w:t>
      </w:r>
      <w:r>
        <w:t>ochlear</w:t>
      </w:r>
      <w:r w:rsidR="00B92F26">
        <w:t xml:space="preserve"> implants</w:t>
      </w:r>
      <w:r>
        <w:t xml:space="preserve"> </w:t>
      </w:r>
      <w:r w:rsidR="007D3C41">
        <w:t xml:space="preserve">and </w:t>
      </w:r>
      <w:r>
        <w:t xml:space="preserve">contract with Medicaid programs and Medicare Advantage plans that require Medicare fee-for-service enrollment as a prerequisite. </w:t>
      </w:r>
    </w:p>
    <w:p w:rsidR="009A148C" w:rsidP="009A148C" w14:paraId="43079603" w14:textId="69BE2B7B">
      <w:pPr>
        <w:spacing w:line="240" w:lineRule="auto"/>
      </w:pPr>
      <w:r>
        <w:t>Response: We appreciate this comment</w:t>
      </w:r>
      <w:r w:rsidR="00B92F26">
        <w:t xml:space="preserve">. </w:t>
      </w:r>
      <w:r w:rsidR="007D3C41">
        <w:t xml:space="preserve">DMEPOS </w:t>
      </w:r>
      <w:r w:rsidR="00B92F26">
        <w:t>supplier</w:t>
      </w:r>
      <w:r w:rsidR="007D3C41">
        <w:t>s are</w:t>
      </w:r>
      <w:r w:rsidR="00B92F26">
        <w:t xml:space="preserve"> still </w:t>
      </w:r>
      <w:r w:rsidRPr="00B92F26" w:rsidR="00B92F26">
        <w:t xml:space="preserve">required to meet ALL Medicare </w:t>
      </w:r>
      <w:r w:rsidR="00B92F26">
        <w:t>enrollment requirements</w:t>
      </w:r>
      <w:r w:rsidR="007D3C41">
        <w:t xml:space="preserve">, </w:t>
      </w:r>
      <w:r w:rsidR="00B92F26">
        <w:t xml:space="preserve">DMEPOS </w:t>
      </w:r>
      <w:r w:rsidRPr="00B92F26" w:rsidR="00B92F26">
        <w:t xml:space="preserve">supplier standards and </w:t>
      </w:r>
      <w:r w:rsidR="007D3C41">
        <w:t xml:space="preserve">identify </w:t>
      </w:r>
      <w:r w:rsidRPr="00B92F26" w:rsidR="00B92F26">
        <w:t xml:space="preserve">DMEPOS-eligible products </w:t>
      </w:r>
      <w:r w:rsidR="007D3C41">
        <w:t xml:space="preserve">and services </w:t>
      </w:r>
      <w:r w:rsidRPr="00B92F26" w:rsidR="00B92F26">
        <w:t xml:space="preserve">when </w:t>
      </w:r>
      <w:r w:rsidR="00B92F26">
        <w:t xml:space="preserve">selecting the new checkbox.  </w:t>
      </w:r>
      <w:r w:rsidR="00070F00">
        <w:t>Currently, c</w:t>
      </w:r>
      <w:r w:rsidR="00B92F26">
        <w:t xml:space="preserve">ochlear implants </w:t>
      </w:r>
      <w:r w:rsidR="00070F00">
        <w:t>is</w:t>
      </w:r>
      <w:r w:rsidR="00070F00">
        <w:t xml:space="preserve"> </w:t>
      </w:r>
      <w:r w:rsidR="00B92F26">
        <w:t>not a</w:t>
      </w:r>
      <w:r w:rsidR="007D3C41">
        <w:t xml:space="preserve"> </w:t>
      </w:r>
      <w:r w:rsidRPr="00B92F26" w:rsidR="007D3C41">
        <w:t xml:space="preserve">DMEPOS-eligible </w:t>
      </w:r>
      <w:r w:rsidRPr="00B92F26" w:rsidR="00564923">
        <w:t>product,</w:t>
      </w:r>
      <w:r w:rsidR="007D3C41">
        <w:t xml:space="preserve"> and applications submitted </w:t>
      </w:r>
      <w:r w:rsidR="00070F00">
        <w:t xml:space="preserve">with </w:t>
      </w:r>
      <w:r w:rsidR="007D3C41">
        <w:t xml:space="preserve">this product would be denied. </w:t>
      </w:r>
      <w:r w:rsidR="00B92F26">
        <w:t xml:space="preserve"> </w:t>
      </w:r>
    </w:p>
    <w:p w:rsidR="009A148C" w:rsidRPr="00E826E5" w:rsidP="00E826E5" w14:paraId="0E9D5EC4" w14:textId="35E8FC30">
      <w:pPr>
        <w:spacing w:line="240" w:lineRule="auto"/>
        <w:jc w:val="center"/>
        <w:rPr>
          <w:b/>
          <w:bCs/>
        </w:rPr>
      </w:pPr>
      <w:r w:rsidRPr="00E826E5">
        <w:rPr>
          <w:b/>
          <w:bCs/>
        </w:rPr>
        <w:t>AAHomecare</w:t>
      </w:r>
    </w:p>
    <w:p w:rsidR="00377BDD" w:rsidP="00377BDD" w14:paraId="30809351" w14:textId="1A08E272">
      <w:pPr>
        <w:spacing w:line="240" w:lineRule="auto"/>
      </w:pPr>
      <w:r>
        <w:t xml:space="preserve">Comment: </w:t>
      </w:r>
      <w:r w:rsidR="00FC3B1F">
        <w:t xml:space="preserve">The commenter asked </w:t>
      </w:r>
      <w:r w:rsidR="00543A7E">
        <w:t xml:space="preserve">procedural questions regarding </w:t>
      </w:r>
      <w:r w:rsidR="00FC3B1F">
        <w:t xml:space="preserve">when suppliers are required to update their CMS-855S after new products and services are added </w:t>
      </w:r>
      <w:r w:rsidR="00543A7E">
        <w:t>and how to report products or services provided by mail order</w:t>
      </w:r>
      <w:r w:rsidR="00FC3B1F">
        <w:t>.</w:t>
      </w:r>
      <w:r>
        <w:t xml:space="preserve">  </w:t>
      </w:r>
    </w:p>
    <w:p w:rsidR="00377BDD" w:rsidP="00377BDD" w14:paraId="53B55E98" w14:textId="50193636">
      <w:pPr>
        <w:spacing w:line="240" w:lineRule="auto"/>
      </w:pPr>
      <w:r>
        <w:t xml:space="preserve">Response: We appreciate this comment </w:t>
      </w:r>
      <w:r w:rsidR="00577CCD">
        <w:t xml:space="preserve">and will be issuing public guidance on this issue. </w:t>
      </w:r>
    </w:p>
    <w:p w:rsidR="00377BDD" w:rsidP="00377BDD" w14:paraId="3D8BE6B7" w14:textId="4447A1A0">
      <w:pPr>
        <w:spacing w:line="240" w:lineRule="auto"/>
      </w:pPr>
      <w:r>
        <w:t xml:space="preserve">Comment: The commenter recommended that Paperwork Reduction Act </w:t>
      </w:r>
      <w:r w:rsidR="00577CCD">
        <w:t xml:space="preserve">(PRA) </w:t>
      </w:r>
      <w:r>
        <w:t xml:space="preserve">notices regarding CMS form revisions </w:t>
      </w:r>
      <w:r w:rsidR="00577CCD">
        <w:t xml:space="preserve">be communicated via listserv announcements or MLN matters articles.  </w:t>
      </w:r>
      <w:r w:rsidR="00EB2015">
        <w:t xml:space="preserve">The commenter stated that this would </w:t>
      </w:r>
      <w:r w:rsidR="00070F00">
        <w:t xml:space="preserve">inform </w:t>
      </w:r>
      <w:r w:rsidR="00EB2015">
        <w:t>stakeholders</w:t>
      </w:r>
      <w:r w:rsidR="00577CCD">
        <w:t xml:space="preserve"> </w:t>
      </w:r>
      <w:r w:rsidR="00070F00">
        <w:t xml:space="preserve">of the changes and allow </w:t>
      </w:r>
      <w:r w:rsidR="00577CCD">
        <w:t>an opportunity to provide feedback</w:t>
      </w:r>
      <w:r w:rsidR="00EB2015">
        <w:t>.</w:t>
      </w:r>
    </w:p>
    <w:p w:rsidR="00EB2015" w:rsidP="00377BDD" w14:paraId="10E8AAB5" w14:textId="19C7F471">
      <w:pPr>
        <w:spacing w:line="240" w:lineRule="auto"/>
      </w:pPr>
      <w:r>
        <w:t xml:space="preserve">Response: We appreciate </w:t>
      </w:r>
      <w:r w:rsidR="00577CCD">
        <w:t xml:space="preserve">your feedback and </w:t>
      </w:r>
      <w:r w:rsidRPr="00577CCD" w:rsidR="00577CCD">
        <w:t>will take it under advisement as we continue our efforts to improve t</w:t>
      </w:r>
      <w:r w:rsidR="00577CCD">
        <w:t>ransparency into the PRA process</w:t>
      </w:r>
      <w:r>
        <w:t>.</w:t>
      </w:r>
    </w:p>
    <w:p w:rsidR="00EB2015" w:rsidP="00377BDD" w14:paraId="44969372" w14:textId="77777777">
      <w:pPr>
        <w:spacing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DD"/>
    <w:rsid w:val="00070F00"/>
    <w:rsid w:val="000C2E9F"/>
    <w:rsid w:val="00327258"/>
    <w:rsid w:val="00377BDD"/>
    <w:rsid w:val="003C7F8B"/>
    <w:rsid w:val="00543A7E"/>
    <w:rsid w:val="00564923"/>
    <w:rsid w:val="00577CCD"/>
    <w:rsid w:val="006F229C"/>
    <w:rsid w:val="0071115E"/>
    <w:rsid w:val="00774D57"/>
    <w:rsid w:val="007D3C41"/>
    <w:rsid w:val="009A148C"/>
    <w:rsid w:val="009F657D"/>
    <w:rsid w:val="00B92F26"/>
    <w:rsid w:val="00E07E6F"/>
    <w:rsid w:val="00E826E5"/>
    <w:rsid w:val="00EB2015"/>
    <w:rsid w:val="00F674AB"/>
    <w:rsid w:val="00FC3B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02509"/>
  <w15:chartTrackingRefBased/>
  <w15:docId w15:val="{6AAC8878-468F-4772-937C-C9105A6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Whelan, Frank (CMS/CPI)</dc:creator>
  <cp:lastModifiedBy>Parham, William (CMS/OSORA)</cp:lastModifiedBy>
  <cp:revision>2</cp:revision>
  <dcterms:created xsi:type="dcterms:W3CDTF">2025-11-21T18:29:00Z</dcterms:created>
  <dcterms:modified xsi:type="dcterms:W3CDTF">2025-11-21T18:29:00Z</dcterms:modified>
</cp:coreProperties>
</file>