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6E6D" w:rsidRPr="007309D4" w:rsidP="00206A87" w14:paraId="65696BAA" w14:textId="77777777">
      <w:pPr>
        <w:ind w:left="720"/>
        <w:jc w:val="center"/>
        <w:rPr>
          <w:rFonts w:ascii="Berlin Sans FB" w:hAnsi="Berlin Sans FB"/>
          <w:b/>
          <w:sz w:val="28"/>
          <w:szCs w:val="28"/>
        </w:rPr>
      </w:pPr>
      <w:r w:rsidRPr="007309D4">
        <w:rPr>
          <w:rFonts w:ascii="Berlin Sans FB" w:hAnsi="Berlin Sans FB"/>
          <w:sz w:val="28"/>
          <w:szCs w:val="28"/>
        </w:rPr>
        <w:t>Supporting Statement</w:t>
      </w:r>
    </w:p>
    <w:p w:rsidR="007309D4" w:rsidRPr="007309D4" w:rsidP="00206A87" w14:paraId="185441D0" w14:textId="77777777">
      <w:pPr>
        <w:jc w:val="center"/>
        <w:rPr>
          <w:rFonts w:ascii="Berlin Sans FB" w:hAnsi="Berlin Sans FB"/>
          <w:szCs w:val="28"/>
        </w:rPr>
      </w:pPr>
      <w:r w:rsidRPr="007309D4">
        <w:rPr>
          <w:rFonts w:ascii="Berlin Sans FB" w:hAnsi="Berlin Sans FB"/>
          <w:szCs w:val="28"/>
        </w:rPr>
        <w:t>Request for Approval for the Customer Satisfaction Survey</w:t>
      </w:r>
    </w:p>
    <w:p w:rsidR="007309D4" w:rsidRPr="007309D4" w:rsidP="00206A87" w14:paraId="736D8600" w14:textId="77777777">
      <w:pPr>
        <w:jc w:val="center"/>
        <w:rPr>
          <w:rFonts w:ascii="Berlin Sans FB" w:hAnsi="Berlin Sans FB"/>
          <w:szCs w:val="28"/>
        </w:rPr>
      </w:pPr>
      <w:r w:rsidRPr="007309D4">
        <w:rPr>
          <w:rFonts w:ascii="Berlin Sans FB" w:hAnsi="Berlin Sans FB"/>
          <w:szCs w:val="28"/>
        </w:rPr>
        <w:t>(OMB Control Number: 1545-1432)</w:t>
      </w:r>
    </w:p>
    <w:p w:rsidR="00916E6D" w:rsidRPr="007309D4" w:rsidP="00206A87" w14:paraId="4BBAAC1B" w14:textId="77777777">
      <w:pPr>
        <w:jc w:val="center"/>
        <w:rPr>
          <w:rFonts w:ascii="Berlin Sans FB" w:hAnsi="Berlin Sans FB"/>
          <w:szCs w:val="28"/>
        </w:rPr>
      </w:pPr>
      <w:r w:rsidRPr="007309D4">
        <w:rPr>
          <w:rFonts w:ascii="Berlin Sans FB" w:hAnsi="Berlin Sans FB"/>
          <w:szCs w:val="28"/>
        </w:rPr>
        <w:t xml:space="preserve">TITLE OF INFORMATION COLLECTION:  </w:t>
      </w:r>
      <w:r w:rsidRPr="006F068F" w:rsidR="00D626C3">
        <w:rPr>
          <w:rFonts w:ascii="Berlin Sans FB" w:hAnsi="Berlin Sans FB"/>
          <w:szCs w:val="28"/>
        </w:rPr>
        <w:t>20</w:t>
      </w:r>
      <w:r w:rsidRPr="006F068F" w:rsidR="007D7912">
        <w:rPr>
          <w:rFonts w:ascii="Berlin Sans FB" w:hAnsi="Berlin Sans FB"/>
          <w:szCs w:val="28"/>
        </w:rPr>
        <w:t>23</w:t>
      </w:r>
      <w:r w:rsidRPr="007309D4">
        <w:rPr>
          <w:rFonts w:ascii="Berlin Sans FB" w:hAnsi="Berlin Sans FB"/>
          <w:szCs w:val="28"/>
        </w:rPr>
        <w:t xml:space="preserve"> LB&amp;I </w:t>
      </w:r>
      <w:r w:rsidR="006B7BD5">
        <w:rPr>
          <w:rFonts w:ascii="Berlin Sans FB" w:hAnsi="Berlin Sans FB"/>
          <w:szCs w:val="28"/>
        </w:rPr>
        <w:t>Large Corporate Compliance (</w:t>
      </w:r>
      <w:r w:rsidRPr="007309D4">
        <w:rPr>
          <w:rFonts w:ascii="Berlin Sans FB" w:hAnsi="Berlin Sans FB"/>
          <w:szCs w:val="28"/>
        </w:rPr>
        <w:t>Domestic</w:t>
      </w:r>
      <w:r w:rsidR="006B7BD5">
        <w:rPr>
          <w:rFonts w:ascii="Berlin Sans FB" w:hAnsi="Berlin Sans FB"/>
          <w:szCs w:val="28"/>
        </w:rPr>
        <w:t>)</w:t>
      </w:r>
      <w:r w:rsidRPr="007309D4">
        <w:rPr>
          <w:rFonts w:ascii="Berlin Sans FB" w:hAnsi="Berlin Sans FB"/>
          <w:szCs w:val="28"/>
        </w:rPr>
        <w:t xml:space="preserve"> Customer Satisfaction Survey</w:t>
      </w:r>
    </w:p>
    <w:p w:rsidR="00916E6D" w:rsidP="00916E6D" w14:paraId="53695642" w14:textId="77777777"/>
    <w:p w:rsidR="00916E6D" w:rsidP="00916E6D" w14:paraId="0B1F02A3" w14:textId="77777777">
      <w:pPr>
        <w:pStyle w:val="ListParagraph"/>
        <w:numPr>
          <w:ilvl w:val="0"/>
          <w:numId w:val="19"/>
        </w:numPr>
        <w:ind w:left="0"/>
        <w:rPr>
          <w:b/>
        </w:rPr>
      </w:pPr>
      <w:r>
        <w:rPr>
          <w:b/>
        </w:rPr>
        <w:t>JUSTIFICATION</w:t>
      </w:r>
    </w:p>
    <w:p w:rsidR="00916E6D" w:rsidP="00916E6D" w14:paraId="3FB4E6D4" w14:textId="77777777">
      <w:pPr>
        <w:pStyle w:val="ListParagraph"/>
        <w:ind w:left="0"/>
        <w:rPr>
          <w:b/>
        </w:rPr>
      </w:pPr>
    </w:p>
    <w:p w:rsidR="00916E6D" w:rsidP="00916E6D" w14:paraId="1A083506" w14:textId="77777777">
      <w:pPr>
        <w:pStyle w:val="ListParagraph"/>
        <w:numPr>
          <w:ilvl w:val="0"/>
          <w:numId w:val="20"/>
        </w:numPr>
        <w:ind w:left="0"/>
        <w:rPr>
          <w:b/>
        </w:rPr>
      </w:pPr>
      <w:r>
        <w:rPr>
          <w:b/>
        </w:rPr>
        <w:t>Circumstances Making the Collection of Information Necessary</w:t>
      </w:r>
    </w:p>
    <w:p w:rsidR="00916E6D" w:rsidP="00916E6D" w14:paraId="47E6F122" w14:textId="77777777">
      <w:pPr>
        <w:pStyle w:val="ListParagraph"/>
        <w:ind w:left="0"/>
        <w:rPr>
          <w:b/>
        </w:rPr>
      </w:pPr>
    </w:p>
    <w:p w:rsidR="00F53DAD" w:rsidP="00916E6D" w14:paraId="01BD89E9" w14:textId="272A862A">
      <w:pPr>
        <w:rPr>
          <w:shd w:val="clear" w:color="auto" w:fill="FAF9F8"/>
        </w:rPr>
      </w:pPr>
      <w:r w:rsidRPr="00F53DAD">
        <w:rPr>
          <w:shd w:val="clear" w:color="auto" w:fill="FAF9F8"/>
        </w:rPr>
        <w:t xml:space="preserve">As mandated by </w:t>
      </w:r>
      <w:r w:rsidR="00202826">
        <w:rPr>
          <w:shd w:val="clear" w:color="auto" w:fill="FAF9F8"/>
        </w:rPr>
        <w:t>the Restructuring and Reform Act of 1998</w:t>
      </w:r>
      <w:r w:rsidRPr="00F53DAD">
        <w:rPr>
          <w:shd w:val="clear" w:color="auto" w:fill="FAF9F8"/>
        </w:rPr>
        <w:t xml:space="preserve">, the </w:t>
      </w:r>
      <w:r w:rsidRPr="006B7BD5" w:rsidR="00CF1050">
        <w:rPr>
          <w:shd w:val="clear" w:color="auto" w:fill="FAF9F8"/>
        </w:rPr>
        <w:t>Large Business and International (</w:t>
      </w:r>
      <w:r w:rsidRPr="006B7BD5">
        <w:rPr>
          <w:shd w:val="clear" w:color="auto" w:fill="FAF9F8"/>
        </w:rPr>
        <w:t>LB&amp;I</w:t>
      </w:r>
      <w:r w:rsidRPr="006B7BD5" w:rsidR="00CF1050">
        <w:rPr>
          <w:shd w:val="clear" w:color="auto" w:fill="FAF9F8"/>
        </w:rPr>
        <w:t>) organization</w:t>
      </w:r>
      <w:r w:rsidRPr="00F53DAD">
        <w:rPr>
          <w:shd w:val="clear" w:color="auto" w:fill="FAF9F8"/>
        </w:rPr>
        <w:t xml:space="preserve"> implemented a Service-wide effort to establish a system of balanced organization</w:t>
      </w:r>
      <w:r w:rsidRPr="00F53DAD">
        <w:rPr>
          <w:shd w:val="clear" w:color="auto" w:fill="FAF9F8"/>
        </w:rPr>
        <w:t>al performance measures. The new LB&amp;I Balanced Measurement System rates LB&amp;I, its managers and employees, on customer satisfaction, employee satisfaction, and business results. This balanced measurement system draws on direct customer feedback, including i</w:t>
      </w:r>
      <w:r w:rsidRPr="00F53DAD">
        <w:rPr>
          <w:shd w:val="clear" w:color="auto" w:fill="FAF9F8"/>
        </w:rPr>
        <w:t>ndependent surveys of customers and an annual census survey of employees. The customer satisfaction portion of these performance standards necessitates the identification of LB&amp;I’s customers and mechanism(s) gauging the level of satisfaction with interacti</w:t>
      </w:r>
      <w:r w:rsidRPr="00F53DAD">
        <w:rPr>
          <w:shd w:val="clear" w:color="auto" w:fill="FAF9F8"/>
        </w:rPr>
        <w:t>ons and services of the Internal Revenue Service</w:t>
      </w:r>
      <w:r w:rsidR="00FA1397">
        <w:rPr>
          <w:shd w:val="clear" w:color="auto" w:fill="FAF9F8"/>
        </w:rPr>
        <w:t xml:space="preserve"> (IRS)</w:t>
      </w:r>
      <w:r w:rsidRPr="00F53DAD">
        <w:rPr>
          <w:shd w:val="clear" w:color="auto" w:fill="FAF9F8"/>
        </w:rPr>
        <w:t>. Further, Executive Order 12862 requires all government agencies to survey their customers and incorporate customer preferences in their process improvement efforts.</w:t>
      </w:r>
    </w:p>
    <w:p w:rsidR="00ED28BC" w:rsidP="00916E6D" w14:paraId="5F6059FA" w14:textId="77777777">
      <w:pPr>
        <w:rPr>
          <w:shd w:val="clear" w:color="auto" w:fill="FAF9F8"/>
        </w:rPr>
      </w:pPr>
    </w:p>
    <w:p w:rsidR="00ED28BC" w:rsidP="00916E6D" w14:paraId="0E68BDB8" w14:textId="5E0B249B">
      <w:pPr>
        <w:rPr>
          <w:shd w:val="clear" w:color="auto" w:fill="FAF9F8"/>
        </w:rPr>
      </w:pPr>
      <w:r w:rsidRPr="00F53DAD">
        <w:rPr>
          <w:shd w:val="clear" w:color="auto" w:fill="FAF9F8"/>
        </w:rPr>
        <w:t>LB&amp;I serves a return population comprised of approximately 138,000 corporations and partnerships whose assets are in excess</w:t>
      </w:r>
      <w:r w:rsidR="00202826">
        <w:rPr>
          <w:shd w:val="clear" w:color="auto" w:fill="FAF9F8"/>
        </w:rPr>
        <w:t xml:space="preserve"> of</w:t>
      </w:r>
      <w:r w:rsidRPr="00F53DAD">
        <w:rPr>
          <w:shd w:val="clear" w:color="auto" w:fill="FAF9F8"/>
        </w:rPr>
        <w:t xml:space="preserve"> ten million dollars.  By surveying and analyzing this customer base, it will afford LB&amp;I management the opportunity to make infor</w:t>
      </w:r>
      <w:r w:rsidRPr="00F53DAD">
        <w:rPr>
          <w:shd w:val="clear" w:color="auto" w:fill="FAF9F8"/>
        </w:rPr>
        <w:t>med business decisions to improve upon customer satisfaction.</w:t>
      </w:r>
    </w:p>
    <w:p w:rsidR="00F53DAD" w:rsidP="00916E6D" w14:paraId="6342E38E" w14:textId="77777777">
      <w:pPr>
        <w:rPr>
          <w:shd w:val="clear" w:color="auto" w:fill="FAF9F8"/>
        </w:rPr>
      </w:pPr>
    </w:p>
    <w:p w:rsidR="00916E6D" w:rsidP="00864668" w14:paraId="1820A2C5" w14:textId="77777777">
      <w:pPr>
        <w:pStyle w:val="ListParagraph"/>
        <w:numPr>
          <w:ilvl w:val="0"/>
          <w:numId w:val="20"/>
        </w:numPr>
        <w:ind w:left="0"/>
        <w:rPr>
          <w:b/>
        </w:rPr>
      </w:pPr>
      <w:r>
        <w:rPr>
          <w:b/>
        </w:rPr>
        <w:t>Purpose and Use of the Information Collection</w:t>
      </w:r>
    </w:p>
    <w:p w:rsidR="00916E6D" w:rsidP="00916E6D" w14:paraId="37110D6C" w14:textId="77777777">
      <w:pPr>
        <w:rPr>
          <w:highlight w:val="yellow"/>
        </w:rPr>
      </w:pPr>
    </w:p>
    <w:p w:rsidR="001305FD" w:rsidP="00B168C8" w14:paraId="243CC85F" w14:textId="61199DBF">
      <w:pPr>
        <w:rPr>
          <w:shd w:val="clear" w:color="auto" w:fill="FAF9F8"/>
        </w:rPr>
      </w:pPr>
      <w:r w:rsidRPr="001305FD">
        <w:rPr>
          <w:shd w:val="clear" w:color="auto" w:fill="FAF9F8"/>
        </w:rPr>
        <w:t>The objective of the domestic customer satisfaction survey will be to gauge customer expectations and perceptions about LB&amp;I services. Each custom</w:t>
      </w:r>
      <w:r w:rsidRPr="001305FD">
        <w:rPr>
          <w:shd w:val="clear" w:color="auto" w:fill="FAF9F8"/>
        </w:rPr>
        <w:t>er surveyed will be given an opportunity to express their opinion about the services they have received.</w:t>
      </w:r>
      <w:r w:rsidRPr="001305FD" w:rsidR="00E92196">
        <w:rPr>
          <w:shd w:val="clear" w:color="auto" w:fill="FAF9F8"/>
        </w:rPr>
        <w:t xml:space="preserve"> As customer satisfaction results are analyzed</w:t>
      </w:r>
      <w:r w:rsidR="00D2138A">
        <w:rPr>
          <w:shd w:val="clear" w:color="auto" w:fill="FAF9F8"/>
        </w:rPr>
        <w:t xml:space="preserve"> </w:t>
      </w:r>
      <w:r w:rsidR="009A5AA4">
        <w:rPr>
          <w:shd w:val="clear" w:color="auto" w:fill="FAF9F8"/>
        </w:rPr>
        <w:t>and</w:t>
      </w:r>
      <w:r w:rsidR="00D2138A">
        <w:rPr>
          <w:shd w:val="clear" w:color="auto" w:fill="FAF9F8"/>
        </w:rPr>
        <w:t xml:space="preserve"> </w:t>
      </w:r>
      <w:r w:rsidRPr="001305FD" w:rsidR="009A5AA4">
        <w:rPr>
          <w:shd w:val="clear" w:color="auto" w:fill="FAF9F8"/>
        </w:rPr>
        <w:t>program</w:t>
      </w:r>
      <w:r w:rsidR="009A5AA4">
        <w:rPr>
          <w:shd w:val="clear" w:color="auto" w:fill="FAF9F8"/>
        </w:rPr>
        <w:t xml:space="preserve"> improvements</w:t>
      </w:r>
      <w:r w:rsidRPr="001305FD" w:rsidR="009A5AA4">
        <w:rPr>
          <w:shd w:val="clear" w:color="auto" w:fill="FAF9F8"/>
        </w:rPr>
        <w:t xml:space="preserve"> </w:t>
      </w:r>
      <w:r w:rsidRPr="001305FD" w:rsidR="00E92196">
        <w:rPr>
          <w:shd w:val="clear" w:color="auto" w:fill="FAF9F8"/>
        </w:rPr>
        <w:t>are initiated by LB&amp;I, additional interaction</w:t>
      </w:r>
      <w:r w:rsidR="00D2138A">
        <w:rPr>
          <w:shd w:val="clear" w:color="auto" w:fill="FAF9F8"/>
        </w:rPr>
        <w:t>s</w:t>
      </w:r>
      <w:r w:rsidRPr="001305FD" w:rsidR="00E92196">
        <w:rPr>
          <w:shd w:val="clear" w:color="auto" w:fill="FAF9F8"/>
        </w:rPr>
        <w:t xml:space="preserve"> with internal and external customers may be required to </w:t>
      </w:r>
      <w:r w:rsidRPr="001305FD" w:rsidR="009A5AA4">
        <w:rPr>
          <w:shd w:val="clear" w:color="auto" w:fill="FAF9F8"/>
        </w:rPr>
        <w:t>obtain customer perspective</w:t>
      </w:r>
      <w:r w:rsidR="00D2138A">
        <w:rPr>
          <w:shd w:val="clear" w:color="auto" w:fill="FAF9F8"/>
        </w:rPr>
        <w:t>s</w:t>
      </w:r>
      <w:r w:rsidRPr="001305FD" w:rsidR="009A5AA4">
        <w:rPr>
          <w:shd w:val="clear" w:color="auto" w:fill="FAF9F8"/>
        </w:rPr>
        <w:t xml:space="preserve"> </w:t>
      </w:r>
      <w:r w:rsidR="009A5AA4">
        <w:rPr>
          <w:shd w:val="clear" w:color="auto" w:fill="FAF9F8"/>
        </w:rPr>
        <w:t xml:space="preserve">and </w:t>
      </w:r>
      <w:r w:rsidRPr="001305FD" w:rsidR="00E92196">
        <w:rPr>
          <w:shd w:val="clear" w:color="auto" w:fill="FAF9F8"/>
        </w:rPr>
        <w:t xml:space="preserve">fully understand </w:t>
      </w:r>
      <w:r w:rsidR="009A5AA4">
        <w:rPr>
          <w:shd w:val="clear" w:color="auto" w:fill="FAF9F8"/>
        </w:rPr>
        <w:t>any</w:t>
      </w:r>
      <w:r w:rsidRPr="001305FD" w:rsidR="009A5AA4">
        <w:rPr>
          <w:shd w:val="clear" w:color="auto" w:fill="FAF9F8"/>
        </w:rPr>
        <w:t xml:space="preserve"> </w:t>
      </w:r>
      <w:r w:rsidRPr="001305FD" w:rsidR="00E92196">
        <w:rPr>
          <w:shd w:val="clear" w:color="auto" w:fill="FAF9F8"/>
        </w:rPr>
        <w:t>root causes for stagnant satisfaction levels and/or chronic areas of dissatisfaction.</w:t>
      </w:r>
    </w:p>
    <w:p w:rsidR="001305FD" w:rsidP="00B168C8" w14:paraId="4ADF99B6" w14:textId="77777777">
      <w:pPr>
        <w:rPr>
          <w:shd w:val="clear" w:color="auto" w:fill="FAF9F8"/>
        </w:rPr>
      </w:pPr>
    </w:p>
    <w:p w:rsidR="001305FD" w:rsidP="00B168C8" w14:paraId="7F18B39B" w14:textId="77777777">
      <w:pPr>
        <w:rPr>
          <w:shd w:val="clear" w:color="auto" w:fill="FAF9F8"/>
        </w:rPr>
      </w:pPr>
      <w:r w:rsidRPr="001305FD">
        <w:rPr>
          <w:shd w:val="clear" w:color="auto" w:fill="FAF9F8"/>
        </w:rPr>
        <w:t>The products of the surveys and survey data should provide specific, actionable results that</w:t>
      </w:r>
      <w:r w:rsidRPr="001305FD">
        <w:rPr>
          <w:shd w:val="clear" w:color="auto" w:fill="FAF9F8"/>
        </w:rPr>
        <w:t xml:space="preserve"> may be used to guide process improvements. It should facilitate more effective management of LB&amp;I by providing insight from the customer’s perspective about possible improvements for program evaluation and execution at the programmatic and field office le</w:t>
      </w:r>
      <w:r w:rsidRPr="001305FD">
        <w:rPr>
          <w:shd w:val="clear" w:color="auto" w:fill="FAF9F8"/>
        </w:rPr>
        <w:t>vel of service delivery.</w:t>
      </w:r>
    </w:p>
    <w:p w:rsidR="001305FD" w:rsidP="00B168C8" w14:paraId="71AF2F00" w14:textId="77777777">
      <w:pPr>
        <w:rPr>
          <w:shd w:val="clear" w:color="auto" w:fill="FAF9F8"/>
        </w:rPr>
      </w:pPr>
    </w:p>
    <w:p w:rsidR="00B05FB9" w:rsidP="00B168C8" w14:paraId="68AB1034" w14:textId="287AA4CA">
      <w:pPr>
        <w:rPr>
          <w:shd w:val="clear" w:color="auto" w:fill="FAF9F8"/>
        </w:rPr>
      </w:pPr>
      <w:r w:rsidRPr="001305FD">
        <w:rPr>
          <w:shd w:val="clear" w:color="auto" w:fill="FAF9F8"/>
        </w:rPr>
        <w:t xml:space="preserve">Survey </w:t>
      </w:r>
      <w:r w:rsidR="00FA1397">
        <w:rPr>
          <w:shd w:val="clear" w:color="auto" w:fill="FAF9F8"/>
        </w:rPr>
        <w:t>p</w:t>
      </w:r>
      <w:r w:rsidRPr="001305FD" w:rsidR="00FA1397">
        <w:rPr>
          <w:shd w:val="clear" w:color="auto" w:fill="FAF9F8"/>
        </w:rPr>
        <w:t xml:space="preserve">rogram </w:t>
      </w:r>
      <w:r w:rsidR="00FA1397">
        <w:rPr>
          <w:shd w:val="clear" w:color="auto" w:fill="FAF9F8"/>
        </w:rPr>
        <w:t>p</w:t>
      </w:r>
      <w:r w:rsidRPr="001305FD" w:rsidR="00FA1397">
        <w:rPr>
          <w:shd w:val="clear" w:color="auto" w:fill="FAF9F8"/>
        </w:rPr>
        <w:t>riorities</w:t>
      </w:r>
      <w:r w:rsidRPr="001305FD">
        <w:rPr>
          <w:shd w:val="clear" w:color="auto" w:fill="FAF9F8"/>
        </w:rPr>
        <w:t xml:space="preserve"> are to make the survey results relevant to LB&amp;I executives, make the results actionable for managers, increase awareness of the results and recommendations of the surveys and increase dialogue on customer satisfaction improvement.</w:t>
      </w:r>
    </w:p>
    <w:p w:rsidR="001305FD" w:rsidRPr="001305FD" w:rsidP="00B168C8" w14:paraId="059988D0" w14:textId="77777777">
      <w:pPr>
        <w:rPr>
          <w:shd w:val="clear" w:color="auto" w:fill="FAF9F8"/>
        </w:rPr>
      </w:pPr>
    </w:p>
    <w:p w:rsidR="00B168C8" w:rsidRPr="001305FD" w:rsidP="00B168C8" w14:paraId="6E2258F2" w14:textId="0410A284">
      <w:r w:rsidRPr="001305FD">
        <w:t xml:space="preserve">If this </w:t>
      </w:r>
      <w:r w:rsidRPr="001305FD">
        <w:t>information is not collected, vital feedback from customers and stakeholders on the Agency’s services will be unavailable.</w:t>
      </w:r>
      <w:r w:rsidRPr="001305FD" w:rsidR="00B05FB9">
        <w:t xml:space="preserve">  The feedback received will not institute new policy, yet enable the </w:t>
      </w:r>
      <w:r w:rsidR="00FA1397">
        <w:t>IRS</w:t>
      </w:r>
      <w:r w:rsidRPr="001305FD" w:rsidR="00FA1397">
        <w:t xml:space="preserve"> </w:t>
      </w:r>
      <w:r w:rsidRPr="001305FD" w:rsidR="00B05FB9">
        <w:t>to meet taxpayer needs</w:t>
      </w:r>
    </w:p>
    <w:p w:rsidR="00916E6D" w:rsidP="00916E6D" w14:paraId="36BB1D66" w14:textId="77777777"/>
    <w:p w:rsidR="00916E6D" w:rsidP="00916E6D" w14:paraId="436391AB" w14:textId="77777777"/>
    <w:p w:rsidR="00916E6D" w:rsidP="00916E6D" w14:paraId="5DD82F20" w14:textId="77777777">
      <w:pPr>
        <w:pStyle w:val="ListParagraph"/>
        <w:numPr>
          <w:ilvl w:val="0"/>
          <w:numId w:val="20"/>
        </w:numPr>
        <w:ind w:left="0"/>
        <w:rPr>
          <w:b/>
        </w:rPr>
      </w:pPr>
      <w:r w:rsidRPr="00C54FAE">
        <w:rPr>
          <w:b/>
        </w:rPr>
        <w:t xml:space="preserve">Consideration Given to Information </w:t>
      </w:r>
      <w:r w:rsidRPr="00C54FAE">
        <w:rPr>
          <w:b/>
        </w:rPr>
        <w:t>Technology</w:t>
      </w:r>
    </w:p>
    <w:p w:rsidR="00916E6D" w:rsidP="00916E6D" w14:paraId="4994CEF1" w14:textId="77777777">
      <w:pPr>
        <w:rPr>
          <w:highlight w:val="yellow"/>
        </w:rPr>
      </w:pPr>
    </w:p>
    <w:p w:rsidR="00916E6D" w:rsidP="00916E6D" w14:paraId="16165482" w14:textId="276E715D">
      <w:r>
        <w:t xml:space="preserve">Electronic collection of the data is </w:t>
      </w:r>
      <w:r w:rsidR="00716BC1">
        <w:t>the primary option for the</w:t>
      </w:r>
      <w:r>
        <w:t xml:space="preserve"> </w:t>
      </w:r>
      <w:r w:rsidR="006F068F">
        <w:t>LB&amp;I</w:t>
      </w:r>
      <w:r>
        <w:t xml:space="preserve"> </w:t>
      </w:r>
      <w:r w:rsidR="006F068F">
        <w:t>D</w:t>
      </w:r>
      <w:r>
        <w:t xml:space="preserve">omestic survey as it is conducted via </w:t>
      </w:r>
      <w:r w:rsidR="00716BC1">
        <w:t>online survey software</w:t>
      </w:r>
      <w:r>
        <w:t xml:space="preserve">.  </w:t>
      </w:r>
    </w:p>
    <w:p w:rsidR="00916E6D" w:rsidP="00916E6D" w14:paraId="71B4CAD4" w14:textId="77777777"/>
    <w:p w:rsidR="00916E6D" w:rsidP="00916E6D" w14:paraId="3FD60B6B" w14:textId="77777777">
      <w:pPr>
        <w:pStyle w:val="ListParagraph"/>
        <w:numPr>
          <w:ilvl w:val="0"/>
          <w:numId w:val="20"/>
        </w:numPr>
        <w:ind w:left="0"/>
        <w:rPr>
          <w:b/>
        </w:rPr>
      </w:pPr>
      <w:r>
        <w:rPr>
          <w:b/>
        </w:rPr>
        <w:t xml:space="preserve"> Duplication of Information</w:t>
      </w:r>
    </w:p>
    <w:p w:rsidR="00916E6D" w:rsidP="00916E6D" w14:paraId="1180F100" w14:textId="77777777"/>
    <w:p w:rsidR="00916E6D" w:rsidP="00916E6D" w14:paraId="1AAA3A69" w14:textId="77777777">
      <w:r w:rsidRPr="00315467">
        <w:t>This survey will provide valuable information that is not available in any inter</w:t>
      </w:r>
      <w:r w:rsidRPr="00315467">
        <w:t xml:space="preserve">nal IRS data source.  </w:t>
      </w:r>
    </w:p>
    <w:p w:rsidR="00916E6D" w:rsidP="00916E6D" w14:paraId="0F8F8479" w14:textId="77777777"/>
    <w:p w:rsidR="00916E6D" w:rsidP="00916E6D" w14:paraId="0FD9BD86" w14:textId="77777777">
      <w:pPr>
        <w:pStyle w:val="ListParagraph"/>
        <w:numPr>
          <w:ilvl w:val="0"/>
          <w:numId w:val="20"/>
        </w:numPr>
        <w:ind w:left="0"/>
        <w:rPr>
          <w:b/>
        </w:rPr>
      </w:pPr>
      <w:r>
        <w:rPr>
          <w:b/>
        </w:rPr>
        <w:t xml:space="preserve"> Reducing the Burden on Small Entities</w:t>
      </w:r>
    </w:p>
    <w:p w:rsidR="00916E6D" w:rsidP="00916E6D" w14:paraId="2F486D8F" w14:textId="77777777">
      <w:pPr>
        <w:pStyle w:val="ListParagraph"/>
        <w:ind w:left="0"/>
        <w:rPr>
          <w:b/>
        </w:rPr>
      </w:pPr>
    </w:p>
    <w:p w:rsidR="00B168C8" w:rsidP="00B168C8" w14:paraId="089FE36A" w14:textId="77777777">
      <w:r>
        <w:t>LB&amp;I customer base are corporations with $10 million or more in assets.  Small entities are not affected by survey.</w:t>
      </w:r>
    </w:p>
    <w:p w:rsidR="00916E6D" w:rsidP="00916E6D" w14:paraId="78E41286" w14:textId="77777777"/>
    <w:p w:rsidR="00916E6D" w:rsidP="00916E6D" w14:paraId="60A7A7A6" w14:textId="77777777"/>
    <w:p w:rsidR="00916E6D" w:rsidP="00916E6D" w14:paraId="1AD766A5" w14:textId="77777777">
      <w:pPr>
        <w:pStyle w:val="ListParagraph"/>
        <w:numPr>
          <w:ilvl w:val="0"/>
          <w:numId w:val="20"/>
        </w:numPr>
        <w:ind w:left="0"/>
        <w:rPr>
          <w:b/>
        </w:rPr>
      </w:pPr>
      <w:r>
        <w:rPr>
          <w:b/>
        </w:rPr>
        <w:t xml:space="preserve">Consequences of Not Conducting Collection </w:t>
      </w:r>
    </w:p>
    <w:p w:rsidR="00916E6D" w:rsidP="00916E6D" w14:paraId="54898B87" w14:textId="77777777">
      <w:pPr>
        <w:pStyle w:val="ListParagraph"/>
        <w:ind w:left="0"/>
        <w:rPr>
          <w:b/>
        </w:rPr>
      </w:pPr>
    </w:p>
    <w:p w:rsidR="00B168C8" w:rsidP="00B168C8" w14:paraId="3BBA8DBD" w14:textId="77777777">
      <w:r>
        <w:t>Without these types of feedbac</w:t>
      </w:r>
      <w:r>
        <w:t>k, LB&amp;I will not have timely information to adjust its services to meet customer needs.</w:t>
      </w:r>
    </w:p>
    <w:p w:rsidR="00916E6D" w:rsidP="00916E6D" w14:paraId="7EDC6160" w14:textId="77777777"/>
    <w:p w:rsidR="00916E6D" w:rsidP="00916E6D" w14:paraId="67909848" w14:textId="77777777"/>
    <w:p w:rsidR="00916E6D" w:rsidP="00916E6D" w14:paraId="312EFE77" w14:textId="77777777">
      <w:pPr>
        <w:pStyle w:val="ListParagraph"/>
        <w:numPr>
          <w:ilvl w:val="0"/>
          <w:numId w:val="20"/>
        </w:numPr>
        <w:ind w:left="0"/>
        <w:rPr>
          <w:b/>
        </w:rPr>
      </w:pPr>
      <w:r>
        <w:rPr>
          <w:b/>
        </w:rPr>
        <w:t>Special Circumstances</w:t>
      </w:r>
    </w:p>
    <w:p w:rsidR="00916E6D" w:rsidP="00916E6D" w14:paraId="72E4DBD1" w14:textId="77777777">
      <w:pPr>
        <w:pStyle w:val="ListParagraph"/>
        <w:ind w:left="0"/>
        <w:rPr>
          <w:b/>
        </w:rPr>
      </w:pPr>
    </w:p>
    <w:p w:rsidR="00916E6D" w:rsidP="00916E6D" w14:paraId="50D1D0CB" w14:textId="77777777">
      <w:r>
        <w:t>There are no special circumstances. The information collected will be voluntary and will not be used for statistical purposes.</w:t>
      </w:r>
    </w:p>
    <w:p w:rsidR="00916E6D" w:rsidP="00916E6D" w14:paraId="727F607D" w14:textId="77777777"/>
    <w:p w:rsidR="00916E6D" w:rsidP="00916E6D" w14:paraId="1BA586EF" w14:textId="77777777">
      <w:pPr>
        <w:pStyle w:val="ListParagraph"/>
        <w:numPr>
          <w:ilvl w:val="0"/>
          <w:numId w:val="20"/>
        </w:numPr>
        <w:ind w:left="0"/>
        <w:rPr>
          <w:b/>
        </w:rPr>
      </w:pPr>
      <w:r>
        <w:rPr>
          <w:b/>
        </w:rPr>
        <w:t>Consultations with Persons Outside the Agency</w:t>
      </w:r>
    </w:p>
    <w:p w:rsidR="00916E6D" w:rsidP="00916E6D" w14:paraId="38364B7A" w14:textId="77777777">
      <w:pPr>
        <w:pStyle w:val="ListParagraph"/>
        <w:ind w:left="0"/>
        <w:rPr>
          <w:b/>
        </w:rPr>
      </w:pPr>
    </w:p>
    <w:p w:rsidR="00916E6D" w:rsidP="00916E6D" w14:paraId="15FA5A32" w14:textId="39EB200B">
      <w:r>
        <w:t xml:space="preserve"> LB&amp;I is </w:t>
      </w:r>
      <w:r w:rsidR="00805A0D">
        <w:t>consulting</w:t>
      </w:r>
      <w:r>
        <w:t xml:space="preserve"> with a contractor Pacific Consulting Group (PCG) to conduct the survey. </w:t>
      </w:r>
      <w:r w:rsidR="00202826">
        <w:t xml:space="preserve"> </w:t>
      </w:r>
    </w:p>
    <w:p w:rsidR="00916E6D" w:rsidP="00916E6D" w14:paraId="4062DF98" w14:textId="77777777"/>
    <w:p w:rsidR="00916E6D" w:rsidP="00916E6D" w14:paraId="2C28A33C" w14:textId="77777777"/>
    <w:p w:rsidR="00916E6D" w:rsidP="00916E6D" w14:paraId="2E0B068C" w14:textId="77777777">
      <w:pPr>
        <w:pStyle w:val="ListParagraph"/>
        <w:numPr>
          <w:ilvl w:val="0"/>
          <w:numId w:val="20"/>
        </w:numPr>
        <w:ind w:left="0"/>
        <w:rPr>
          <w:b/>
        </w:rPr>
      </w:pPr>
      <w:r>
        <w:rPr>
          <w:b/>
        </w:rPr>
        <w:t>Payment or Gift</w:t>
      </w:r>
    </w:p>
    <w:p w:rsidR="00916E6D" w:rsidP="00916E6D" w14:paraId="7806E2DA" w14:textId="77777777"/>
    <w:p w:rsidR="00B168C8" w:rsidP="00B168C8" w14:paraId="3B39B5AA" w14:textId="77777777">
      <w:r>
        <w:t>LB&amp;I</w:t>
      </w:r>
      <w:r w:rsidRPr="00AC2497">
        <w:t xml:space="preserve"> </w:t>
      </w:r>
      <w:r>
        <w:t>will not provide payment or other forms of remuneration to survey respondents.</w:t>
      </w:r>
    </w:p>
    <w:p w:rsidR="00916E6D" w:rsidP="00916E6D" w14:paraId="52E09173" w14:textId="77777777"/>
    <w:p w:rsidR="00916E6D" w:rsidRPr="00F15739" w:rsidP="00916E6D" w14:paraId="0C38D1AE" w14:textId="77777777">
      <w:pPr>
        <w:pStyle w:val="ListParagraph"/>
        <w:numPr>
          <w:ilvl w:val="0"/>
          <w:numId w:val="20"/>
        </w:numPr>
        <w:ind w:left="0"/>
        <w:rPr>
          <w:b/>
        </w:rPr>
      </w:pPr>
      <w:r w:rsidRPr="00253B65">
        <w:rPr>
          <w:b/>
        </w:rPr>
        <w:t xml:space="preserve"> </w:t>
      </w:r>
      <w:r w:rsidR="00F9020C">
        <w:rPr>
          <w:b/>
        </w:rPr>
        <w:t>Privacy</w:t>
      </w:r>
      <w:r w:rsidRPr="00F15739">
        <w:rPr>
          <w:b/>
        </w:rPr>
        <w:t xml:space="preserve"> </w:t>
      </w:r>
    </w:p>
    <w:p w:rsidR="00916E6D" w:rsidP="00916E6D" w14:paraId="7AD0BF13" w14:textId="77777777"/>
    <w:p w:rsidR="00916E6D" w:rsidP="00916E6D" w14:paraId="353F24F4" w14:textId="77777777">
      <w:r w:rsidRPr="00B05FB9">
        <w:t xml:space="preserve">All survey responses will be released only as summaries.  No individual answers will be reported and survey responses will have no effect on individual tax accounts.  Customers are under no obligation to participate or complete the survey, it is </w:t>
      </w:r>
      <w:r w:rsidRPr="00B05FB9">
        <w:t xml:space="preserve">completely voluntary.  However, the participation solicitation will encourage their participation so that their answers will help the IRS provide better service to the business community.  Our contract with PCG authorizes them to collect taxpayer specific </w:t>
      </w:r>
      <w:r w:rsidRPr="00B05FB9">
        <w:t xml:space="preserve">information. </w:t>
      </w:r>
      <w:r w:rsidRPr="00B05FB9" w:rsidR="00314A24">
        <w:t>Therefore,</w:t>
      </w:r>
      <w:r w:rsidRPr="00B05FB9">
        <w:t xml:space="preserve"> responding to the survey is not an unauthorized disclosure of taxpayer information.  Prior to taking the survey, each participant who would like to verify the authenticity of the survey request, may contact </w:t>
      </w:r>
      <w:r w:rsidR="00E1783C">
        <w:t>Keith Fowler</w:t>
      </w:r>
      <w:r w:rsidRPr="00B05FB9">
        <w:t>, L</w:t>
      </w:r>
      <w:r w:rsidR="0082103C">
        <w:t xml:space="preserve">B&amp;I </w:t>
      </w:r>
      <w:r w:rsidRPr="00B05FB9">
        <w:t xml:space="preserve"> Progr</w:t>
      </w:r>
      <w:r w:rsidRPr="00B05FB9">
        <w:t xml:space="preserve">am Analyst by </w:t>
      </w:r>
      <w:r w:rsidR="0082103C">
        <w:t>email at keith.e.fowler@irs.gov.</w:t>
      </w:r>
    </w:p>
    <w:p w:rsidR="00916E6D" w:rsidP="00916E6D" w14:paraId="52797197" w14:textId="77777777"/>
    <w:p w:rsidR="00916E6D" w:rsidP="00916E6D" w14:paraId="18079C9A" w14:textId="77777777">
      <w:pPr>
        <w:pStyle w:val="ListParagraph"/>
        <w:numPr>
          <w:ilvl w:val="0"/>
          <w:numId w:val="20"/>
        </w:numPr>
        <w:ind w:left="0"/>
        <w:rPr>
          <w:b/>
        </w:rPr>
      </w:pPr>
      <w:r>
        <w:rPr>
          <w:b/>
        </w:rPr>
        <w:t>Sensitive Nature</w:t>
      </w:r>
    </w:p>
    <w:p w:rsidR="00916E6D" w:rsidP="00916E6D" w14:paraId="770F8540" w14:textId="77777777">
      <w:pPr>
        <w:pStyle w:val="ListParagraph"/>
        <w:ind w:left="0"/>
        <w:rPr>
          <w:b/>
        </w:rPr>
      </w:pPr>
    </w:p>
    <w:p w:rsidR="00916E6D" w:rsidP="00916E6D" w14:paraId="2977E921" w14:textId="77777777">
      <w:r>
        <w:t>No questions will be asked that are of a personal or sensitive nature.</w:t>
      </w:r>
    </w:p>
    <w:p w:rsidR="00916E6D" w:rsidP="00916E6D" w14:paraId="78375AA5" w14:textId="77777777"/>
    <w:p w:rsidR="00916E6D" w:rsidP="00916E6D" w14:paraId="7E9D6CF7" w14:textId="77777777"/>
    <w:p w:rsidR="00916E6D" w:rsidP="00916E6D" w14:paraId="786A37D6" w14:textId="77777777">
      <w:pPr>
        <w:pStyle w:val="ListParagraph"/>
        <w:numPr>
          <w:ilvl w:val="0"/>
          <w:numId w:val="20"/>
        </w:numPr>
        <w:ind w:left="0"/>
        <w:rPr>
          <w:b/>
        </w:rPr>
      </w:pPr>
      <w:r>
        <w:rPr>
          <w:b/>
        </w:rPr>
        <w:t>Burden of Information Collection</w:t>
      </w:r>
    </w:p>
    <w:p w:rsidR="00916E6D" w:rsidP="00916E6D" w14:paraId="1DED138A" w14:textId="77777777"/>
    <w:p w:rsidR="00916E6D" w:rsidRPr="00C54FAE" w:rsidP="00916E6D" w14:paraId="2B136648" w14:textId="00BAAB33">
      <w:pPr>
        <w:tabs>
          <w:tab w:val="left" w:pos="-1080"/>
          <w:tab w:val="left" w:pos="-720"/>
          <w:tab w:val="left" w:pos="0"/>
          <w:tab w:val="left" w:pos="450"/>
          <w:tab w:val="left" w:pos="720"/>
          <w:tab w:val="left" w:pos="2160"/>
        </w:tabs>
      </w:pPr>
      <w:r w:rsidRPr="00D0400A">
        <w:t xml:space="preserve">The </w:t>
      </w:r>
      <w:r w:rsidRPr="00C54FAE">
        <w:t xml:space="preserve">estimated time to complete the survey is </w:t>
      </w:r>
      <w:r w:rsidRPr="00C54FAE" w:rsidR="00B05FB9">
        <w:t>1</w:t>
      </w:r>
      <w:r w:rsidR="002C1EF5">
        <w:t>0</w:t>
      </w:r>
      <w:r w:rsidRPr="00C54FAE" w:rsidR="00B05FB9">
        <w:t xml:space="preserve"> minutes</w:t>
      </w:r>
      <w:r w:rsidRPr="00C54FAE">
        <w:t xml:space="preserve">, but some variation in the </w:t>
      </w:r>
      <w:r w:rsidRPr="00C54FAE">
        <w:t xml:space="preserve">length of time required to answer the survey is expected.  Assuming a </w:t>
      </w:r>
      <w:r w:rsidRPr="00C54FAE" w:rsidR="00774C33">
        <w:t>13</w:t>
      </w:r>
      <w:r w:rsidRPr="00C54FAE">
        <w:t xml:space="preserve"> percent response rate</w:t>
      </w:r>
      <w:r w:rsidRPr="00C54FAE" w:rsidR="00293227">
        <w:t xml:space="preserve"> </w:t>
      </w:r>
      <w:r w:rsidRPr="00C54FAE" w:rsidR="00742C4B">
        <w:t xml:space="preserve">(total population of </w:t>
      </w:r>
      <w:r w:rsidRPr="00C54FAE" w:rsidR="00774C33">
        <w:t>3,000</w:t>
      </w:r>
      <w:r w:rsidRPr="00C54FAE" w:rsidR="00742C4B">
        <w:t xml:space="preserve"> contacted)</w:t>
      </w:r>
      <w:r w:rsidRPr="00C54FAE">
        <w:t>, the total annual burden hours requested (</w:t>
      </w:r>
      <w:r w:rsidR="0095485F">
        <w:t>196.67</w:t>
      </w:r>
      <w:r w:rsidRPr="00C54FAE" w:rsidR="00206A87">
        <w:t xml:space="preserve"> </w:t>
      </w:r>
      <w:r w:rsidRPr="00C54FAE">
        <w:t xml:space="preserve">hrs) are based on the number of </w:t>
      </w:r>
      <w:r w:rsidRPr="00C54FAE" w:rsidR="00293227">
        <w:t xml:space="preserve">completed surveys </w:t>
      </w:r>
      <w:r w:rsidRPr="00C54FAE">
        <w:t xml:space="preserve">we expect to </w:t>
      </w:r>
      <w:r w:rsidRPr="00C54FAE" w:rsidR="00293227">
        <w:t xml:space="preserve">obtain </w:t>
      </w:r>
      <w:r w:rsidRPr="00C54FAE">
        <w:t>over</w:t>
      </w:r>
      <w:r w:rsidRPr="00C54FAE">
        <w:t xml:space="preserve"> the requested period for this clearance (collection start date: </w:t>
      </w:r>
      <w:r w:rsidRPr="00C54FAE" w:rsidR="00C54FAE">
        <w:t xml:space="preserve">March </w:t>
      </w:r>
      <w:r w:rsidRPr="00C54FAE" w:rsidR="00D626C3">
        <w:t>20</w:t>
      </w:r>
      <w:r w:rsidRPr="00C54FAE" w:rsidR="00C222B7">
        <w:t>2</w:t>
      </w:r>
      <w:r w:rsidRPr="00C54FAE" w:rsidR="00C54FAE">
        <w:t>3</w:t>
      </w:r>
      <w:r w:rsidRPr="00C54FAE" w:rsidR="00D626C3">
        <w:t>;</w:t>
      </w:r>
      <w:r w:rsidRPr="00C54FAE">
        <w:t xml:space="preserve"> collection end date: </w:t>
      </w:r>
      <w:r w:rsidRPr="00C54FAE" w:rsidR="00C54FAE">
        <w:t xml:space="preserve">May </w:t>
      </w:r>
      <w:r w:rsidRPr="00C54FAE" w:rsidR="00293227">
        <w:t>20</w:t>
      </w:r>
      <w:r w:rsidRPr="00C54FAE" w:rsidR="00C222B7">
        <w:t>23</w:t>
      </w:r>
      <w:r w:rsidRPr="00C54FAE">
        <w:t xml:space="preserve">).  </w:t>
      </w:r>
    </w:p>
    <w:p w:rsidR="00916E6D" w:rsidRPr="00C54FAE" w:rsidP="00916E6D" w14:paraId="2247A722" w14:textId="77777777"/>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8"/>
        <w:gridCol w:w="1530"/>
        <w:gridCol w:w="1620"/>
        <w:gridCol w:w="1813"/>
      </w:tblGrid>
      <w:tr w14:paraId="78D9281B" w14:textId="77777777" w:rsidTr="007A23A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698" w:type="dxa"/>
          </w:tcPr>
          <w:p w:rsidR="00293227" w:rsidRPr="00202826" w:rsidP="007A23A2" w14:paraId="31E38810" w14:textId="77777777">
            <w:pPr>
              <w:rPr>
                <w:b/>
              </w:rPr>
            </w:pPr>
            <w:r w:rsidRPr="00202826">
              <w:rPr>
                <w:b/>
              </w:rPr>
              <w:t xml:space="preserve">Category of Respondent </w:t>
            </w:r>
          </w:p>
        </w:tc>
        <w:tc>
          <w:tcPr>
            <w:tcW w:w="1530" w:type="dxa"/>
          </w:tcPr>
          <w:p w:rsidR="00293227" w:rsidRPr="00FA1397" w:rsidP="007A23A2" w14:paraId="00E796F2" w14:textId="77777777">
            <w:pPr>
              <w:rPr>
                <w:b/>
              </w:rPr>
            </w:pPr>
            <w:r w:rsidRPr="00202826">
              <w:rPr>
                <w:b/>
              </w:rPr>
              <w:t>No. of Respondents</w:t>
            </w:r>
          </w:p>
        </w:tc>
        <w:tc>
          <w:tcPr>
            <w:tcW w:w="1620" w:type="dxa"/>
          </w:tcPr>
          <w:p w:rsidR="00293227" w:rsidRPr="00692CF0" w:rsidP="007A23A2" w14:paraId="4F96802E" w14:textId="77777777">
            <w:pPr>
              <w:rPr>
                <w:b/>
              </w:rPr>
            </w:pPr>
            <w:r w:rsidRPr="00692CF0">
              <w:rPr>
                <w:b/>
              </w:rPr>
              <w:t>Participation Time</w:t>
            </w:r>
          </w:p>
        </w:tc>
        <w:tc>
          <w:tcPr>
            <w:tcW w:w="1813" w:type="dxa"/>
          </w:tcPr>
          <w:p w:rsidR="00293227" w:rsidRPr="00202826" w:rsidP="007A23A2" w14:paraId="5BC03C60" w14:textId="77777777">
            <w:pPr>
              <w:rPr>
                <w:b/>
              </w:rPr>
            </w:pPr>
            <w:r w:rsidRPr="00CC17D4">
              <w:rPr>
                <w:b/>
              </w:rPr>
              <w:t>Burden</w:t>
            </w:r>
          </w:p>
        </w:tc>
      </w:tr>
      <w:tr w14:paraId="06BD3C6E" w14:textId="77777777" w:rsidTr="007A23A2">
        <w:tblPrEx>
          <w:tblW w:w="9661" w:type="dxa"/>
          <w:tblLayout w:type="fixed"/>
          <w:tblLook w:val="01E0"/>
        </w:tblPrEx>
        <w:trPr>
          <w:trHeight w:val="274"/>
        </w:trPr>
        <w:tc>
          <w:tcPr>
            <w:tcW w:w="4698" w:type="dxa"/>
          </w:tcPr>
          <w:p w:rsidR="00293227" w:rsidRPr="00202826" w:rsidP="007A23A2" w14:paraId="3DE48FF7" w14:textId="77777777">
            <w:r w:rsidRPr="00574500">
              <w:t>Customers Responding to the Survey</w:t>
            </w:r>
            <w:r w:rsidRPr="00574500">
              <w:tab/>
            </w:r>
          </w:p>
        </w:tc>
        <w:tc>
          <w:tcPr>
            <w:tcW w:w="1530" w:type="dxa"/>
          </w:tcPr>
          <w:p w:rsidR="00293227" w:rsidRPr="00202826" w:rsidP="007A23A2" w14:paraId="0473CFD3" w14:textId="77777777">
            <w:r w:rsidRPr="00202826">
              <w:t>400</w:t>
            </w:r>
          </w:p>
        </w:tc>
        <w:tc>
          <w:tcPr>
            <w:tcW w:w="1620" w:type="dxa"/>
          </w:tcPr>
          <w:p w:rsidR="00293227" w:rsidRPr="00692CF0" w:rsidP="007A23A2" w14:paraId="69F88400" w14:textId="3E0161F7">
            <w:r w:rsidRPr="00FA1397">
              <w:t>1</w:t>
            </w:r>
            <w:r w:rsidRPr="00FA1397" w:rsidR="002C1EF5">
              <w:t>0</w:t>
            </w:r>
            <w:r w:rsidRPr="00692CF0">
              <w:t xml:space="preserve"> minutes</w:t>
            </w:r>
          </w:p>
        </w:tc>
        <w:tc>
          <w:tcPr>
            <w:tcW w:w="1813" w:type="dxa"/>
          </w:tcPr>
          <w:p w:rsidR="00293227" w:rsidRPr="00202826" w:rsidP="007A23A2" w14:paraId="7DECF699" w14:textId="19CB5CFA">
            <w:r w:rsidRPr="00CC17D4">
              <w:t>66.67</w:t>
            </w:r>
            <w:r w:rsidRPr="00202826">
              <w:t xml:space="preserve"> hours</w:t>
            </w:r>
          </w:p>
        </w:tc>
      </w:tr>
      <w:tr w14:paraId="3D3ED501" w14:textId="77777777" w:rsidTr="007A23A2">
        <w:tblPrEx>
          <w:tblW w:w="9661" w:type="dxa"/>
          <w:tblLayout w:type="fixed"/>
          <w:tblLook w:val="01E0"/>
        </w:tblPrEx>
        <w:trPr>
          <w:trHeight w:val="289"/>
        </w:trPr>
        <w:tc>
          <w:tcPr>
            <w:tcW w:w="4698" w:type="dxa"/>
          </w:tcPr>
          <w:p w:rsidR="00293227" w:rsidRPr="00202826" w:rsidP="007A23A2" w14:paraId="24C3EA5B" w14:textId="77777777">
            <w:pPr>
              <w:rPr>
                <w:b/>
              </w:rPr>
            </w:pPr>
            <w:r w:rsidRPr="00574500">
              <w:t>Non-Responding Customers</w:t>
            </w:r>
          </w:p>
        </w:tc>
        <w:tc>
          <w:tcPr>
            <w:tcW w:w="1530" w:type="dxa"/>
          </w:tcPr>
          <w:p w:rsidR="00293227" w:rsidRPr="00202826" w:rsidP="007A23A2" w14:paraId="0B0266D9" w14:textId="77777777">
            <w:r w:rsidRPr="00202826">
              <w:t>2,600</w:t>
            </w:r>
          </w:p>
        </w:tc>
        <w:tc>
          <w:tcPr>
            <w:tcW w:w="1620" w:type="dxa"/>
          </w:tcPr>
          <w:p w:rsidR="00293227" w:rsidRPr="00FA1397" w:rsidP="007A23A2" w14:paraId="763058BD" w14:textId="77777777">
            <w:r w:rsidRPr="00FA1397">
              <w:t>3 minutes</w:t>
            </w:r>
          </w:p>
        </w:tc>
        <w:tc>
          <w:tcPr>
            <w:tcW w:w="1813" w:type="dxa"/>
          </w:tcPr>
          <w:p w:rsidR="00293227" w:rsidRPr="00692CF0" w:rsidP="007A23A2" w14:paraId="37C9368F" w14:textId="77777777">
            <w:r w:rsidRPr="00692CF0">
              <w:t>130 hours</w:t>
            </w:r>
          </w:p>
        </w:tc>
      </w:tr>
      <w:tr w14:paraId="61287DF8" w14:textId="77777777" w:rsidTr="007A23A2">
        <w:tblPrEx>
          <w:tblW w:w="9661" w:type="dxa"/>
          <w:tblLayout w:type="fixed"/>
          <w:tblLook w:val="01E0"/>
        </w:tblPrEx>
        <w:trPr>
          <w:trHeight w:val="289"/>
        </w:trPr>
        <w:tc>
          <w:tcPr>
            <w:tcW w:w="4698" w:type="dxa"/>
          </w:tcPr>
          <w:p w:rsidR="00293227" w:rsidRPr="00202826" w:rsidP="007A23A2" w14:paraId="2E7E6506" w14:textId="77777777">
            <w:pPr>
              <w:rPr>
                <w:b/>
              </w:rPr>
            </w:pPr>
            <w:r w:rsidRPr="00202826">
              <w:rPr>
                <w:b/>
              </w:rPr>
              <w:t>Totals</w:t>
            </w:r>
          </w:p>
        </w:tc>
        <w:tc>
          <w:tcPr>
            <w:tcW w:w="1530" w:type="dxa"/>
          </w:tcPr>
          <w:p w:rsidR="00293227" w:rsidRPr="00202826" w:rsidP="007A23A2" w14:paraId="41F672F8" w14:textId="77777777">
            <w:pPr>
              <w:rPr>
                <w:b/>
              </w:rPr>
            </w:pPr>
          </w:p>
        </w:tc>
        <w:tc>
          <w:tcPr>
            <w:tcW w:w="1620" w:type="dxa"/>
          </w:tcPr>
          <w:p w:rsidR="00293227" w:rsidRPr="00FA1397" w:rsidP="007A23A2" w14:paraId="26A55B21" w14:textId="77777777"/>
        </w:tc>
        <w:tc>
          <w:tcPr>
            <w:tcW w:w="1813" w:type="dxa"/>
          </w:tcPr>
          <w:p w:rsidR="00293227" w:rsidRPr="006217D2" w:rsidP="007A23A2" w14:paraId="30A5BBF5" w14:textId="0089DE43">
            <w:pPr>
              <w:rPr>
                <w:b/>
              </w:rPr>
            </w:pPr>
            <w:r w:rsidRPr="00692CF0">
              <w:rPr>
                <w:b/>
              </w:rPr>
              <w:t xml:space="preserve">196.67 </w:t>
            </w:r>
            <w:r w:rsidRPr="006217D2" w:rsidR="00C54FAE">
              <w:rPr>
                <w:b/>
              </w:rPr>
              <w:t>hours</w:t>
            </w:r>
          </w:p>
        </w:tc>
      </w:tr>
    </w:tbl>
    <w:p w:rsidR="00916E6D" w:rsidP="00916E6D" w14:paraId="6975765F" w14:textId="77777777"/>
    <w:p w:rsidR="00916E6D" w:rsidP="00916E6D" w14:paraId="5A4B0E33" w14:textId="77777777">
      <w:pPr>
        <w:tabs>
          <w:tab w:val="left" w:pos="-1080"/>
          <w:tab w:val="left" w:pos="-720"/>
          <w:tab w:val="left" w:pos="0"/>
          <w:tab w:val="left" w:pos="450"/>
          <w:tab w:val="left" w:pos="720"/>
          <w:tab w:val="left" w:pos="2160"/>
        </w:tabs>
      </w:pPr>
    </w:p>
    <w:p w:rsidR="00916E6D" w:rsidP="00916E6D" w14:paraId="0C6CA5C1" w14:textId="77777777">
      <w:pPr>
        <w:pStyle w:val="ListParagraph"/>
        <w:numPr>
          <w:ilvl w:val="0"/>
          <w:numId w:val="20"/>
        </w:numPr>
        <w:ind w:left="0"/>
        <w:rPr>
          <w:b/>
        </w:rPr>
      </w:pPr>
      <w:r>
        <w:rPr>
          <w:b/>
        </w:rPr>
        <w:t>Costs to Respondents</w:t>
      </w:r>
    </w:p>
    <w:p w:rsidR="00916E6D" w:rsidP="00916E6D" w14:paraId="3F1F8DD1" w14:textId="77777777">
      <w:pPr>
        <w:pStyle w:val="ListParagraph"/>
        <w:ind w:left="0"/>
        <w:rPr>
          <w:b/>
        </w:rPr>
      </w:pPr>
    </w:p>
    <w:p w:rsidR="00916E6D" w:rsidP="00916E6D" w14:paraId="38906750" w14:textId="3E81DB03">
      <w:r w:rsidRPr="006B7BD5">
        <w:t>There is no dollar cost to respondents.  The total estimated annual cost burden to respondents is $</w:t>
      </w:r>
      <w:r w:rsidR="00507E6F">
        <w:t>5</w:t>
      </w:r>
      <w:r w:rsidRPr="006B7BD5">
        <w:t>,</w:t>
      </w:r>
      <w:r w:rsidR="00507E6F">
        <w:t>508</w:t>
      </w:r>
      <w:r w:rsidRPr="006B7BD5">
        <w:t>.</w:t>
      </w:r>
      <w:r w:rsidR="00507E6F">
        <w:t>73</w:t>
      </w:r>
      <w:r w:rsidR="002F0E22">
        <w:t xml:space="preserve"> (196.67 x $28.01=$5,508.73)</w:t>
      </w:r>
      <w:r w:rsidRPr="006B7BD5">
        <w:t xml:space="preserve">. The surveys take place across the United States with a cross-section of individuals. This estimate was created using the mean hourly wage for all occupations ($28.01) from the BLS May 2021 National Occupational Employment and </w:t>
      </w:r>
      <w:r w:rsidRPr="006B7BD5">
        <w:t>Wage Estimates - United States.</w:t>
      </w:r>
      <w:r>
        <w:t xml:space="preserve">  </w:t>
      </w:r>
    </w:p>
    <w:p w:rsidR="00916E6D" w:rsidP="00916E6D" w14:paraId="16D8407B" w14:textId="77777777"/>
    <w:p w:rsidR="00916E6D" w:rsidP="00916E6D" w14:paraId="012E6F0D" w14:textId="77777777"/>
    <w:p w:rsidR="00916E6D" w:rsidP="00916E6D" w14:paraId="6D66FA52" w14:textId="77777777">
      <w:pPr>
        <w:pStyle w:val="ListParagraph"/>
        <w:numPr>
          <w:ilvl w:val="0"/>
          <w:numId w:val="20"/>
        </w:numPr>
        <w:ind w:left="0"/>
        <w:rPr>
          <w:b/>
        </w:rPr>
      </w:pPr>
      <w:r>
        <w:rPr>
          <w:b/>
        </w:rPr>
        <w:t>Costs to Federal Government</w:t>
      </w:r>
    </w:p>
    <w:p w:rsidR="00916E6D" w:rsidP="00916E6D" w14:paraId="229E0943" w14:textId="77777777">
      <w:pPr>
        <w:pStyle w:val="ListParagraph"/>
        <w:ind w:left="0"/>
        <w:rPr>
          <w:b/>
        </w:rPr>
      </w:pPr>
    </w:p>
    <w:p w:rsidR="00916E6D" w:rsidRPr="00916E6D" w:rsidP="00916E6D" w14:paraId="23D61CE5" w14:textId="32AFB1EA">
      <w:r w:rsidRPr="00916E6D">
        <w:t>The estimated annual cost to the Federal government is</w:t>
      </w:r>
      <w:r w:rsidR="0020211C">
        <w:t xml:space="preserve"> </w:t>
      </w:r>
      <w:r w:rsidRPr="0020211C">
        <w:t>$1</w:t>
      </w:r>
      <w:r w:rsidRPr="0020211C" w:rsidR="004620F7">
        <w:t>76</w:t>
      </w:r>
      <w:r w:rsidRPr="0020211C">
        <w:t>,</w:t>
      </w:r>
      <w:r w:rsidRPr="0020211C" w:rsidR="004620F7">
        <w:t>184</w:t>
      </w:r>
      <w:r w:rsidR="0020211C">
        <w:t>.</w:t>
      </w:r>
      <w:r w:rsidR="009E57D0">
        <w:t xml:space="preserve">  This is the cost of the contract with PCG.</w:t>
      </w:r>
      <w:r w:rsidR="00C54FAE">
        <w:rPr>
          <w:u w:val="single"/>
        </w:rPr>
        <w:br/>
      </w:r>
    </w:p>
    <w:p w:rsidR="00916E6D" w:rsidP="00916E6D" w14:paraId="681F3097" w14:textId="77777777">
      <w:pPr>
        <w:pStyle w:val="ListParagraph"/>
        <w:numPr>
          <w:ilvl w:val="0"/>
          <w:numId w:val="20"/>
        </w:numPr>
        <w:ind w:left="0"/>
        <w:rPr>
          <w:b/>
        </w:rPr>
      </w:pPr>
      <w:r>
        <w:rPr>
          <w:b/>
        </w:rPr>
        <w:t>Reason for Change</w:t>
      </w:r>
    </w:p>
    <w:p w:rsidR="00916E6D" w:rsidP="00916E6D" w14:paraId="0F9801ED" w14:textId="77777777">
      <w:pPr>
        <w:pStyle w:val="ListParagraph"/>
        <w:ind w:left="0"/>
        <w:rPr>
          <w:b/>
        </w:rPr>
      </w:pPr>
    </w:p>
    <w:p w:rsidR="00916E6D" w:rsidP="00916E6D" w14:paraId="558E983E" w14:textId="78A745FA">
      <w:r>
        <w:t>This is a new survey</w:t>
      </w:r>
      <w:r>
        <w:t xml:space="preserve">.  </w:t>
      </w:r>
    </w:p>
    <w:p w:rsidR="00916E6D" w:rsidP="00916E6D" w14:paraId="5A7376BC" w14:textId="77777777">
      <w:pPr>
        <w:rPr>
          <w:b/>
        </w:rPr>
      </w:pPr>
    </w:p>
    <w:p w:rsidR="00916E6D" w:rsidP="00916E6D" w14:paraId="1A9EFFF0" w14:textId="77777777">
      <w:pPr>
        <w:rPr>
          <w:b/>
        </w:rPr>
      </w:pPr>
    </w:p>
    <w:p w:rsidR="00916E6D" w:rsidP="00916E6D" w14:paraId="60CD5468" w14:textId="77777777">
      <w:pPr>
        <w:pStyle w:val="ListParagraph"/>
        <w:numPr>
          <w:ilvl w:val="0"/>
          <w:numId w:val="20"/>
        </w:numPr>
        <w:ind w:left="0"/>
        <w:rPr>
          <w:b/>
        </w:rPr>
      </w:pPr>
      <w:r>
        <w:rPr>
          <w:b/>
        </w:rPr>
        <w:t xml:space="preserve">Tabulation of Results, Schedule, </w:t>
      </w:r>
      <w:r>
        <w:rPr>
          <w:b/>
        </w:rPr>
        <w:t>Analysis Plans</w:t>
      </w:r>
    </w:p>
    <w:p w:rsidR="00916E6D" w:rsidP="00916E6D" w14:paraId="402BF8CA" w14:textId="77777777"/>
    <w:p w:rsidR="00916E6D" w:rsidP="00916E6D" w14:paraId="71F44382" w14:textId="77777777">
      <w:r>
        <w:t>LB&amp;I</w:t>
      </w:r>
      <w:r w:rsidRPr="00293227" w:rsidR="00293227">
        <w:t xml:space="preserve"> serves a return population comprised of approximately 138,000 corporations and partnerships whose assets are in excess ten million dollars</w:t>
      </w:r>
      <w:r w:rsidR="00116022">
        <w:t>. LB&amp;I</w:t>
      </w:r>
      <w:r w:rsidRPr="00293227" w:rsidR="00293227">
        <w:t xml:space="preserve"> has been tasked to survey </w:t>
      </w:r>
      <w:r w:rsidR="00116022">
        <w:t xml:space="preserve">this </w:t>
      </w:r>
      <w:r w:rsidRPr="00293227" w:rsidR="00293227">
        <w:t>group and create valid output to be used to determine the overall level of satisfaction of these group.  By surveying and analyzing this customer base, it will afford L</w:t>
      </w:r>
      <w:r w:rsidR="00116022">
        <w:t>B&amp;I</w:t>
      </w:r>
      <w:r w:rsidRPr="00293227" w:rsidR="00293227">
        <w:t xml:space="preserve"> management the opportunity to make informed business decisions to improve upon customer satisfaction.  </w:t>
      </w:r>
    </w:p>
    <w:p w:rsidR="00293227" w:rsidRPr="00293227" w:rsidP="00916E6D" w14:paraId="42CEC22B" w14:textId="77777777"/>
    <w:p w:rsidR="00916E6D" w:rsidP="00916E6D" w14:paraId="10FBD3D9" w14:textId="77777777">
      <w:r>
        <w:t xml:space="preserve">Although </w:t>
      </w:r>
      <w:r w:rsidR="00293227">
        <w:t>LB&amp;I</w:t>
      </w:r>
      <w:r>
        <w:t xml:space="preserve"> does not intend to publi</w:t>
      </w:r>
      <w:r>
        <w:t>sh its findings</w:t>
      </w:r>
      <w:r w:rsidRPr="00BA1806">
        <w:t>,</w:t>
      </w:r>
      <w:r>
        <w:t xml:space="preserve"> </w:t>
      </w:r>
      <w:r w:rsidR="00293227">
        <w:t>LB&amp;I</w:t>
      </w:r>
      <w:r w:rsidRPr="00BA1806">
        <w:t xml:space="preserve"> </w:t>
      </w:r>
      <w:r>
        <w:t xml:space="preserve">may receive requests to release the information (e.g., congressional inquiry, Freedom of Information Act requests).  </w:t>
      </w:r>
      <w:r w:rsidR="00293227">
        <w:t>LB&amp;I</w:t>
      </w:r>
      <w:r>
        <w:t xml:space="preserve"> </w:t>
      </w:r>
      <w:r w:rsidRPr="00BA1806">
        <w:t xml:space="preserve">will disseminate the findings when appropriate, strictly following </w:t>
      </w:r>
      <w:r>
        <w:t>IRS’</w:t>
      </w:r>
      <w:r w:rsidRPr="00BA1806">
        <w:t xml:space="preserve"> "Guidelines for Ensuring the Quality of </w:t>
      </w:r>
      <w:r w:rsidRPr="00BA1806">
        <w:t>Information Disseminated to the Public</w:t>
      </w:r>
      <w:r>
        <w:t>.</w:t>
      </w:r>
      <w:r w:rsidRPr="00BA1806" w:rsidR="004620F7">
        <w:t>” and</w:t>
      </w:r>
      <w:r w:rsidRPr="00BA1806">
        <w:t xml:space="preserve"> will include specific discussion of the limitation of the </w:t>
      </w:r>
      <w:r>
        <w:t>qualitative</w:t>
      </w:r>
      <w:r w:rsidRPr="00BA1806">
        <w:t xml:space="preserve"> results discussed above. </w:t>
      </w:r>
    </w:p>
    <w:p w:rsidR="00916E6D" w:rsidP="00916E6D" w14:paraId="27FAF8B6" w14:textId="77777777"/>
    <w:p w:rsidR="00916E6D" w:rsidP="00916E6D" w14:paraId="62241F87" w14:textId="77777777"/>
    <w:p w:rsidR="00916E6D" w:rsidP="00916E6D" w14:paraId="1EDA6DD7" w14:textId="77777777">
      <w:pPr>
        <w:pStyle w:val="ListParagraph"/>
        <w:numPr>
          <w:ilvl w:val="0"/>
          <w:numId w:val="20"/>
        </w:numPr>
        <w:ind w:left="0"/>
        <w:rPr>
          <w:b/>
        </w:rPr>
      </w:pPr>
      <w:r>
        <w:rPr>
          <w:b/>
        </w:rPr>
        <w:t>Display of OMB Approval Date</w:t>
      </w:r>
    </w:p>
    <w:p w:rsidR="00916E6D" w:rsidP="00916E6D" w14:paraId="3CB484E2" w14:textId="77777777">
      <w:pPr>
        <w:pStyle w:val="ListParagraph"/>
        <w:ind w:left="0"/>
        <w:rPr>
          <w:b/>
        </w:rPr>
      </w:pPr>
    </w:p>
    <w:p w:rsidR="00916E6D" w:rsidP="00916E6D" w14:paraId="745A9948" w14:textId="77777777">
      <w:r>
        <w:t>We are requesting no exemption.</w:t>
      </w:r>
    </w:p>
    <w:p w:rsidR="00916E6D" w:rsidP="00916E6D" w14:paraId="52B74E6D" w14:textId="77777777"/>
    <w:p w:rsidR="00916E6D" w:rsidP="00916E6D" w14:paraId="5D487B65" w14:textId="77777777"/>
    <w:p w:rsidR="00916E6D" w:rsidP="00916E6D" w14:paraId="40B2BCB0" w14:textId="77777777">
      <w:pPr>
        <w:pStyle w:val="ListParagraph"/>
        <w:numPr>
          <w:ilvl w:val="0"/>
          <w:numId w:val="20"/>
        </w:numPr>
        <w:ind w:left="0"/>
        <w:rPr>
          <w:b/>
        </w:rPr>
      </w:pPr>
      <w:r>
        <w:rPr>
          <w:b/>
        </w:rPr>
        <w:t xml:space="preserve">Exceptions to Certification for </w:t>
      </w:r>
      <w:r>
        <w:rPr>
          <w:b/>
        </w:rPr>
        <w:t>Paperwork Reduction Act Submissions</w:t>
      </w:r>
    </w:p>
    <w:p w:rsidR="00916E6D" w:rsidP="00916E6D" w14:paraId="23FD9477" w14:textId="77777777">
      <w:pPr>
        <w:pStyle w:val="ListParagraph"/>
        <w:ind w:left="0"/>
        <w:rPr>
          <w:b/>
        </w:rPr>
      </w:pPr>
    </w:p>
    <w:p w:rsidR="00916E6D" w:rsidP="00916E6D" w14:paraId="52355B9E" w14:textId="77777777">
      <w:r>
        <w:t>These activities comply with the requirements in 5 CFR 1320.9.</w:t>
      </w:r>
    </w:p>
    <w:p w:rsidR="00D45D65" w:rsidP="00916E6D" w14:paraId="640893B0" w14:textId="77777777"/>
    <w:p w:rsidR="00D45D65" w:rsidP="00D45D65" w14:paraId="3816B83B" w14:textId="77777777">
      <w:pPr>
        <w:pStyle w:val="BodyTextIndent3"/>
        <w:ind w:left="360"/>
        <w:rPr>
          <w:b/>
        </w:rPr>
      </w:pPr>
      <w:r>
        <w:rPr>
          <w:b/>
        </w:rPr>
        <w:t xml:space="preserve">19. </w:t>
      </w:r>
      <w:r>
        <w:rPr>
          <w:b/>
          <w:lang w:eastAsia="en-US"/>
        </w:rPr>
        <w:t>Dates Collection of Information Will Begin and</w:t>
      </w:r>
      <w:r>
        <w:rPr>
          <w:b/>
        </w:rPr>
        <w:t xml:space="preserve"> End</w:t>
      </w:r>
    </w:p>
    <w:p w:rsidR="00D45D65" w:rsidP="00D45D65" w14:paraId="5AA67B7C" w14:textId="77777777">
      <w:pPr>
        <w:pStyle w:val="BodyTextIndent3"/>
        <w:ind w:left="360"/>
        <w:rPr>
          <w:b/>
        </w:rPr>
      </w:pPr>
    </w:p>
    <w:p w:rsidR="00D45D65" w:rsidP="00D45D65" w14:paraId="3FDC2BE6" w14:textId="77777777">
      <w:pPr>
        <w:pStyle w:val="BodyTextIndent3"/>
        <w:ind w:left="0" w:firstLine="0"/>
      </w:pPr>
      <w:r w:rsidRPr="006B7BD5">
        <w:t>March-May, each year from 2023-2025.</w:t>
      </w:r>
    </w:p>
    <w:p w:rsidR="00D45D65" w:rsidP="00916E6D" w14:paraId="7C8CE6F3" w14:textId="77777777"/>
    <w:p w:rsidR="00916E6D" w:rsidP="00916E6D" w14:paraId="4484F4A9" w14:textId="77777777">
      <w:pPr>
        <w:pStyle w:val="BodyTextIndent3"/>
        <w:ind w:left="0"/>
        <w:rPr>
          <w:b/>
        </w:rPr>
      </w:pPr>
    </w:p>
    <w:p w:rsidR="00916E6D" w:rsidP="00916E6D" w14:paraId="3BAABEF4" w14:textId="77777777">
      <w:pPr>
        <w:pStyle w:val="BodyTextIndent3"/>
        <w:ind w:left="0"/>
        <w:rPr>
          <w:b/>
        </w:rPr>
      </w:pPr>
    </w:p>
    <w:p w:rsidR="00916E6D" w:rsidP="00916E6D" w14:paraId="206C5C07" w14:textId="77777777">
      <w:pPr>
        <w:pStyle w:val="BodyTextIndent3"/>
        <w:ind w:left="0"/>
        <w:rPr>
          <w:b/>
        </w:rPr>
      </w:pPr>
    </w:p>
    <w:p w:rsidR="00916E6D" w:rsidP="00916E6D" w14:paraId="781333A9" w14:textId="77777777">
      <w:pPr>
        <w:rPr>
          <w:rFonts w:ascii="Tahoma" w:hAnsi="Tahoma"/>
          <w:b/>
          <w:sz w:val="20"/>
          <w:szCs w:val="20"/>
        </w:rPr>
      </w:pPr>
      <w:r>
        <w:rPr>
          <w:b/>
        </w:rPr>
        <w:br w:type="page"/>
      </w:r>
    </w:p>
    <w:p w:rsidR="00916E6D" w:rsidP="00916E6D" w14:paraId="13B1C04D" w14:textId="77777777">
      <w:pPr>
        <w:pStyle w:val="BodyTextIndent3"/>
        <w:ind w:left="0"/>
        <w:rPr>
          <w:b/>
        </w:rPr>
      </w:pPr>
      <w:r>
        <w:rPr>
          <w:b/>
        </w:rPr>
        <w:t>B.</w:t>
      </w:r>
      <w:r>
        <w:rPr>
          <w:b/>
        </w:rPr>
        <w:tab/>
        <w:t>STATISTICAL METHODS</w:t>
      </w:r>
    </w:p>
    <w:p w:rsidR="00916E6D" w:rsidP="00916E6D" w14:paraId="252AFEA6" w14:textId="77777777">
      <w:pPr>
        <w:pStyle w:val="BodyTextIndent3"/>
        <w:ind w:left="0"/>
        <w:rPr>
          <w:b/>
        </w:rPr>
      </w:pPr>
    </w:p>
    <w:p w:rsidR="00916E6D" w:rsidP="00916E6D" w14:paraId="7D77F460" w14:textId="77777777">
      <w:pPr>
        <w:rPr>
          <w:b/>
        </w:rPr>
      </w:pPr>
      <w:r>
        <w:t xml:space="preserve">The primary purpose of these collections will be for internal management purposes; there are no plans to publish or otherwise release this information.  </w:t>
      </w:r>
    </w:p>
    <w:p w:rsidR="00916E6D" w:rsidP="00916E6D" w14:paraId="7DE7116A" w14:textId="77777777">
      <w:pPr>
        <w:rPr>
          <w:b/>
        </w:rPr>
      </w:pPr>
    </w:p>
    <w:p w:rsidR="00916E6D" w:rsidP="00916E6D" w14:paraId="24940A2B" w14:textId="77777777">
      <w:pPr>
        <w:pStyle w:val="ListParagraph"/>
        <w:numPr>
          <w:ilvl w:val="0"/>
          <w:numId w:val="21"/>
        </w:numPr>
        <w:rPr>
          <w:b/>
        </w:rPr>
      </w:pPr>
      <w:r>
        <w:rPr>
          <w:b/>
        </w:rPr>
        <w:t>Universe and Respondent Selection</w:t>
      </w:r>
    </w:p>
    <w:p w:rsidR="00916E6D" w:rsidP="00916E6D" w14:paraId="5E56D46F" w14:textId="77777777">
      <w:pPr>
        <w:pStyle w:val="ListParagraph"/>
        <w:ind w:left="360"/>
        <w:rPr>
          <w:b/>
        </w:rPr>
      </w:pPr>
    </w:p>
    <w:p w:rsidR="00916E6D" w:rsidP="00916E6D" w14:paraId="442084BC" w14:textId="027C33DC">
      <w:pPr>
        <w:pStyle w:val="ListParagraph"/>
        <w:ind w:left="360"/>
      </w:pPr>
      <w:r w:rsidRPr="00057D38">
        <w:t>LB&amp;I serves a return population comprised of approximately 138,000</w:t>
      </w:r>
      <w:r w:rsidRPr="00057D38">
        <w:t xml:space="preserve"> corporations and partnerships whose assets are in excess ten million dollars.  Customers are selected for audit using various classifying techniques with audits usually of one year extended as necessary.  </w:t>
      </w:r>
      <w:r w:rsidR="006B7BD5">
        <w:t>Large Corporate Compliance (LCC</w:t>
      </w:r>
      <w:r w:rsidRPr="006B7BD5" w:rsidR="00CF1050">
        <w:t>)</w:t>
      </w:r>
      <w:r w:rsidRPr="00057D38">
        <w:t xml:space="preserve"> customers are the</w:t>
      </w:r>
      <w:r w:rsidRPr="00057D38">
        <w:t xml:space="preserve"> most complex and audits are conducted by a team of revenue agents lead by a team coordinator along with assistance from field specialists.  They are audited in cycles of multiple years and usually are audited every year</w:t>
      </w:r>
      <w:r w:rsidR="00805A0D">
        <w:t>.</w:t>
      </w:r>
      <w:r w:rsidRPr="00057D38">
        <w:t xml:space="preserve">  By surveying and analyzing this c</w:t>
      </w:r>
      <w:r w:rsidRPr="00057D38">
        <w:t>ustomer base, it will afford LB&amp;I management the opportunity to make informed business decisions to improve upon customer satisfaction.</w:t>
      </w:r>
    </w:p>
    <w:p w:rsidR="00057D38" w:rsidP="00916E6D" w14:paraId="2E90F50B" w14:textId="77777777">
      <w:pPr>
        <w:pStyle w:val="ListParagraph"/>
        <w:ind w:left="360"/>
      </w:pPr>
    </w:p>
    <w:p w:rsidR="00057D38" w:rsidRPr="00057D38" w:rsidP="00916E6D" w14:paraId="0A156B2F" w14:textId="1B96FD8C">
      <w:pPr>
        <w:pStyle w:val="ListParagraph"/>
        <w:ind w:left="360"/>
      </w:pPr>
      <w:r>
        <w:t xml:space="preserve">Customers whose audits are closed are selected to be surveyed.  </w:t>
      </w:r>
    </w:p>
    <w:p w:rsidR="00916E6D" w:rsidP="00916E6D" w14:paraId="72BDA8C9" w14:textId="77777777">
      <w:pPr>
        <w:pStyle w:val="ListParagraph"/>
        <w:ind w:left="360"/>
        <w:rPr>
          <w:b/>
        </w:rPr>
      </w:pPr>
    </w:p>
    <w:p w:rsidR="00916E6D" w:rsidP="00916E6D" w14:paraId="7101287E" w14:textId="77777777">
      <w:pPr>
        <w:pStyle w:val="ListParagraph"/>
        <w:numPr>
          <w:ilvl w:val="0"/>
          <w:numId w:val="21"/>
        </w:numPr>
        <w:rPr>
          <w:b/>
        </w:rPr>
      </w:pPr>
      <w:r>
        <w:rPr>
          <w:b/>
        </w:rPr>
        <w:t>Procedures for Collecting Information</w:t>
      </w:r>
    </w:p>
    <w:p w:rsidR="00916E6D" w:rsidP="00916E6D" w14:paraId="547B652E" w14:textId="77777777">
      <w:pPr>
        <w:pStyle w:val="ListParagraph"/>
        <w:ind w:left="360"/>
        <w:rPr>
          <w:b/>
        </w:rPr>
      </w:pPr>
    </w:p>
    <w:p w:rsidR="00916E6D" w:rsidRPr="00F73BC7" w:rsidP="00916E6D" w14:paraId="1CE575D9" w14:textId="77777777">
      <w:pPr>
        <w:pStyle w:val="ListParagraph"/>
        <w:ind w:left="360"/>
      </w:pPr>
      <w:r w:rsidRPr="00F73BC7">
        <w:t xml:space="preserve">The </w:t>
      </w:r>
      <w:r w:rsidR="002F27DE">
        <w:t xml:space="preserve">selected customers are mailed a pre note on IRS letterhead signed by the Director, </w:t>
      </w:r>
      <w:r w:rsidR="00864668">
        <w:t xml:space="preserve">Technology &amp; Program Solutions. </w:t>
      </w:r>
      <w:r w:rsidR="002F27DE">
        <w:t xml:space="preserve">The pre note provides information about the reason for the survey, the contractor who is conducting the survey on our behalf and an LB&amp;I program analyst contact information if they want to confirm the validity of the survey.  The selected customers are then contacted </w:t>
      </w:r>
      <w:r w:rsidR="00CF1050">
        <w:t xml:space="preserve">via </w:t>
      </w:r>
      <w:r w:rsidR="00864668">
        <w:t xml:space="preserve">letter with a web link and </w:t>
      </w:r>
      <w:r w:rsidR="002F27DE">
        <w:t xml:space="preserve">the </w:t>
      </w:r>
      <w:r w:rsidR="00864668">
        <w:t xml:space="preserve">taxpayer completes the </w:t>
      </w:r>
      <w:r w:rsidR="002F27DE">
        <w:t>survey</w:t>
      </w:r>
      <w:r w:rsidR="00864668">
        <w:t>.</w:t>
      </w:r>
      <w:r w:rsidR="002F27DE">
        <w:t xml:space="preserve"> See Attachment A for a copy of the pre note and Attachment B for the survey questions.</w:t>
      </w:r>
    </w:p>
    <w:p w:rsidR="00916E6D" w:rsidP="00916E6D" w14:paraId="29E6BB08" w14:textId="77777777">
      <w:pPr>
        <w:pStyle w:val="ListParagraph"/>
        <w:ind w:left="360"/>
        <w:rPr>
          <w:b/>
        </w:rPr>
      </w:pPr>
    </w:p>
    <w:p w:rsidR="00916E6D" w:rsidP="00916E6D" w14:paraId="13A1FA66" w14:textId="77777777">
      <w:pPr>
        <w:pStyle w:val="ListParagraph"/>
        <w:numPr>
          <w:ilvl w:val="0"/>
          <w:numId w:val="21"/>
        </w:numPr>
        <w:rPr>
          <w:b/>
        </w:rPr>
      </w:pPr>
      <w:r>
        <w:rPr>
          <w:b/>
        </w:rPr>
        <w:t>Methods to Maximize Response</w:t>
      </w:r>
    </w:p>
    <w:p w:rsidR="00916E6D" w:rsidP="00916E6D" w14:paraId="480FE263" w14:textId="77777777">
      <w:pPr>
        <w:pStyle w:val="ListParagraph"/>
        <w:ind w:left="360"/>
      </w:pPr>
    </w:p>
    <w:p w:rsidR="00916E6D" w:rsidRPr="002F27DE" w:rsidP="00916E6D" w14:paraId="246CC6CF" w14:textId="77777777">
      <w:pPr>
        <w:pStyle w:val="ListParagraph"/>
        <w:ind w:left="360"/>
      </w:pPr>
      <w:r w:rsidRPr="004900AA">
        <w:t xml:space="preserve">Contractor uses social exchange principles to maximize survey response rates.  These include establishing trust that the survey is legitimate, establishing the anonymity of the respondent, preparing a list of </w:t>
      </w:r>
      <w:r w:rsidRPr="004900AA">
        <w:t>frequently asked questions to help address respondent concerns, explaining the value and uses of the survey data, making multiple contacts, using a respond-by date to help motivate timely responses, making it convenient to participate, and reduce participa</w:t>
      </w:r>
      <w:r w:rsidRPr="004900AA">
        <w:t>tion burden.</w:t>
      </w:r>
      <w:r>
        <w:br/>
      </w:r>
      <w:r w:rsidR="002F27DE">
        <w:t xml:space="preserve"> </w:t>
      </w:r>
    </w:p>
    <w:p w:rsidR="00916E6D" w:rsidP="00916E6D" w14:paraId="7C13BAAD" w14:textId="77777777">
      <w:pPr>
        <w:pStyle w:val="ListParagraph"/>
        <w:numPr>
          <w:ilvl w:val="0"/>
          <w:numId w:val="21"/>
        </w:numPr>
        <w:rPr>
          <w:b/>
        </w:rPr>
      </w:pPr>
      <w:r>
        <w:rPr>
          <w:b/>
        </w:rPr>
        <w:t>Testing of Procedures</w:t>
      </w:r>
    </w:p>
    <w:p w:rsidR="00916E6D" w:rsidP="00916E6D" w14:paraId="1BED89FE" w14:textId="77777777">
      <w:pPr>
        <w:pStyle w:val="ListParagraph"/>
        <w:ind w:left="360"/>
        <w:rPr>
          <w:b/>
        </w:rPr>
      </w:pPr>
      <w:r>
        <w:rPr>
          <w:b/>
        </w:rPr>
        <w:t xml:space="preserve"> </w:t>
      </w:r>
    </w:p>
    <w:p w:rsidR="00916E6D" w:rsidRPr="004900AA" w:rsidP="00916E6D" w14:paraId="02D39498" w14:textId="77777777">
      <w:pPr>
        <w:pStyle w:val="ListParagraph"/>
        <w:ind w:left="360"/>
      </w:pPr>
      <w:r w:rsidRPr="004900AA">
        <w:t>Contractor’s quality assurance process includes testing of all survey programming to ensure accuracy of content and to test programming logic and questionnaire length. IRS staff are invited to participate in the testi</w:t>
      </w:r>
      <w:r w:rsidRPr="004900AA">
        <w:t>ng of questionnaires.  In addition to testing the accuracy of the questionnaires, contractor administers customer pretests to a small subset of respondents to test comprehension of survey questions, questionnaire flow, and in the case of online surveys, vi</w:t>
      </w:r>
      <w:r w:rsidRPr="004900AA">
        <w:t>sual appeal.</w:t>
      </w:r>
    </w:p>
    <w:p w:rsidR="00916E6D" w:rsidP="00916E6D" w14:paraId="09F82AFE" w14:textId="77777777">
      <w:pPr>
        <w:pStyle w:val="ListParagraph"/>
        <w:ind w:left="360"/>
        <w:rPr>
          <w:b/>
        </w:rPr>
      </w:pPr>
    </w:p>
    <w:p w:rsidR="00916E6D" w:rsidP="00916E6D" w14:paraId="1096065B" w14:textId="77777777">
      <w:pPr>
        <w:pStyle w:val="ListParagraph"/>
        <w:numPr>
          <w:ilvl w:val="0"/>
          <w:numId w:val="21"/>
        </w:numPr>
        <w:rPr>
          <w:b/>
        </w:rPr>
      </w:pPr>
      <w:r>
        <w:rPr>
          <w:b/>
        </w:rPr>
        <w:t>Contacts for Statistical Aspects and Data Collection</w:t>
      </w:r>
    </w:p>
    <w:p w:rsidR="00916E6D" w:rsidP="00916E6D" w14:paraId="667E7E61" w14:textId="77777777">
      <w:pPr>
        <w:pStyle w:val="ListParagraph"/>
        <w:ind w:left="360"/>
        <w:rPr>
          <w:b/>
        </w:rPr>
      </w:pPr>
    </w:p>
    <w:p w:rsidR="001314E6" w:rsidP="001314E6" w14:paraId="1DC33C13" w14:textId="77777777">
      <w:pPr>
        <w:ind w:left="360"/>
      </w:pPr>
      <w:r>
        <w:t xml:space="preserve">For questions regarding the study or discussion guide design, contact </w:t>
      </w:r>
    </w:p>
    <w:p w:rsidR="001314E6" w:rsidP="001314E6" w14:paraId="65E46530" w14:textId="77777777">
      <w:pPr>
        <w:ind w:left="360"/>
      </w:pPr>
      <w:r>
        <w:t>Keith Fowler</w:t>
      </w:r>
    </w:p>
    <w:p w:rsidR="001314E6" w:rsidP="001314E6" w14:paraId="060ADCCD" w14:textId="77777777">
      <w:pPr>
        <w:ind w:left="360"/>
      </w:pPr>
      <w:r>
        <w:t>Program Analyst, LB&amp;I</w:t>
      </w:r>
    </w:p>
    <w:p w:rsidR="001314E6" w:rsidP="001314E6" w14:paraId="69C54956" w14:textId="77777777">
      <w:pPr>
        <w:ind w:left="360"/>
      </w:pPr>
      <w:r>
        <w:t>Program Planning Coordination &amp; Analysis</w:t>
      </w:r>
    </w:p>
    <w:p w:rsidR="001314E6" w:rsidP="001314E6" w14:paraId="509B502B" w14:textId="77777777">
      <w:pPr>
        <w:ind w:left="360"/>
      </w:pPr>
      <w:r>
        <w:t>1301 Clay Street</w:t>
      </w:r>
    </w:p>
    <w:p w:rsidR="001314E6" w:rsidP="001314E6" w14:paraId="715F58FC" w14:textId="77777777">
      <w:pPr>
        <w:ind w:left="360"/>
      </w:pPr>
      <w:r>
        <w:t>Oakland CA</w:t>
      </w:r>
    </w:p>
    <w:p w:rsidR="001314E6" w:rsidP="001314E6" w14:paraId="71E5B3CE" w14:textId="77777777">
      <w:pPr>
        <w:ind w:left="360"/>
      </w:pPr>
      <w:r>
        <w:t>513-518-4905</w:t>
      </w:r>
      <w:r w:rsidR="0082103C">
        <w:t>510-907-5290</w:t>
      </w:r>
    </w:p>
    <w:p w:rsidR="00916E6D" w:rsidP="001314E6" w14:paraId="142FD435" w14:textId="77777777">
      <w:pPr>
        <w:ind w:left="360"/>
      </w:pPr>
      <w:r>
        <w:t>Keith.</w:t>
      </w:r>
      <w:r w:rsidR="0082103C">
        <w:t>E.</w:t>
      </w:r>
      <w:r>
        <w:t>Fowler@irs.gov</w:t>
      </w:r>
    </w:p>
    <w:p w:rsidR="00916E6D" w:rsidRPr="00916E6D" w:rsidP="00916E6D" w14:paraId="09ECBE2A" w14:textId="77777777">
      <w:pPr>
        <w:jc w:val="both"/>
      </w:pPr>
    </w:p>
    <w:p w:rsidR="00916E6D" w:rsidRPr="00916E6D" w:rsidP="0024521E" w14:paraId="5A47FA9E" w14:textId="77777777">
      <w:pPr>
        <w:rPr>
          <w:b/>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6C3" w14:paraId="02A9B33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6F50">
      <w:rPr>
        <w:rStyle w:val="PageNumber"/>
        <w:noProof/>
        <w:sz w:val="20"/>
        <w:szCs w:val="20"/>
      </w:rPr>
      <w:t>6</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64631330">
    <w:abstractNumId w:val="11"/>
  </w:num>
  <w:num w:numId="2" w16cid:durableId="88620185">
    <w:abstractNumId w:val="19"/>
  </w:num>
  <w:num w:numId="3" w16cid:durableId="24839115">
    <w:abstractNumId w:val="18"/>
  </w:num>
  <w:num w:numId="4" w16cid:durableId="1990744069">
    <w:abstractNumId w:val="20"/>
  </w:num>
  <w:num w:numId="5" w16cid:durableId="1863667726">
    <w:abstractNumId w:val="3"/>
  </w:num>
  <w:num w:numId="6" w16cid:durableId="2135557745">
    <w:abstractNumId w:val="1"/>
  </w:num>
  <w:num w:numId="7" w16cid:durableId="1665624891">
    <w:abstractNumId w:val="9"/>
  </w:num>
  <w:num w:numId="8" w16cid:durableId="1876000156">
    <w:abstractNumId w:val="15"/>
  </w:num>
  <w:num w:numId="9" w16cid:durableId="635834835">
    <w:abstractNumId w:val="10"/>
  </w:num>
  <w:num w:numId="10" w16cid:durableId="1750730291">
    <w:abstractNumId w:val="2"/>
  </w:num>
  <w:num w:numId="11" w16cid:durableId="1733117465">
    <w:abstractNumId w:val="6"/>
  </w:num>
  <w:num w:numId="12" w16cid:durableId="2035767379">
    <w:abstractNumId w:val="8"/>
  </w:num>
  <w:num w:numId="13" w16cid:durableId="327758748">
    <w:abstractNumId w:val="0"/>
  </w:num>
  <w:num w:numId="14" w16cid:durableId="1391732419">
    <w:abstractNumId w:val="17"/>
  </w:num>
  <w:num w:numId="15" w16cid:durableId="525296675">
    <w:abstractNumId w:val="14"/>
  </w:num>
  <w:num w:numId="16" w16cid:durableId="527061742">
    <w:abstractNumId w:val="13"/>
  </w:num>
  <w:num w:numId="17" w16cid:durableId="1570994742">
    <w:abstractNumId w:val="4"/>
  </w:num>
  <w:num w:numId="18" w16cid:durableId="143357074">
    <w:abstractNumId w:val="5"/>
  </w:num>
  <w:num w:numId="19" w16cid:durableId="996299717">
    <w:abstractNumId w:val="12"/>
  </w:num>
  <w:num w:numId="20" w16cid:durableId="537015006">
    <w:abstractNumId w:val="16"/>
  </w:num>
  <w:num w:numId="21" w16cid:durableId="879392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299"/>
    <w:rsid w:val="00017890"/>
    <w:rsid w:val="00023A57"/>
    <w:rsid w:val="00047A64"/>
    <w:rsid w:val="00057D38"/>
    <w:rsid w:val="00067329"/>
    <w:rsid w:val="00084132"/>
    <w:rsid w:val="0009584F"/>
    <w:rsid w:val="000B2838"/>
    <w:rsid w:val="000D17B8"/>
    <w:rsid w:val="000D44CA"/>
    <w:rsid w:val="000E200B"/>
    <w:rsid w:val="000F287B"/>
    <w:rsid w:val="000F68BE"/>
    <w:rsid w:val="00116022"/>
    <w:rsid w:val="001305FD"/>
    <w:rsid w:val="001314E6"/>
    <w:rsid w:val="0013463C"/>
    <w:rsid w:val="001927A4"/>
    <w:rsid w:val="00194AC6"/>
    <w:rsid w:val="001A23B0"/>
    <w:rsid w:val="001A25CC"/>
    <w:rsid w:val="001A6BDB"/>
    <w:rsid w:val="001A7610"/>
    <w:rsid w:val="001B0AAA"/>
    <w:rsid w:val="001B3533"/>
    <w:rsid w:val="001C39F7"/>
    <w:rsid w:val="001C76D3"/>
    <w:rsid w:val="001D3B1D"/>
    <w:rsid w:val="001F4436"/>
    <w:rsid w:val="0020211C"/>
    <w:rsid w:val="00202826"/>
    <w:rsid w:val="00206A87"/>
    <w:rsid w:val="00225C38"/>
    <w:rsid w:val="00237B48"/>
    <w:rsid w:val="0024521E"/>
    <w:rsid w:val="00253B65"/>
    <w:rsid w:val="00263C3D"/>
    <w:rsid w:val="00274D0B"/>
    <w:rsid w:val="00275D4D"/>
    <w:rsid w:val="00293227"/>
    <w:rsid w:val="002B3C95"/>
    <w:rsid w:val="002C1EF5"/>
    <w:rsid w:val="002D0B92"/>
    <w:rsid w:val="002F0E22"/>
    <w:rsid w:val="002F27DE"/>
    <w:rsid w:val="00314A24"/>
    <w:rsid w:val="00315467"/>
    <w:rsid w:val="003565B2"/>
    <w:rsid w:val="003762DE"/>
    <w:rsid w:val="003D5BBE"/>
    <w:rsid w:val="003E3C61"/>
    <w:rsid w:val="003F1C5B"/>
    <w:rsid w:val="003F731F"/>
    <w:rsid w:val="00434E33"/>
    <w:rsid w:val="00441434"/>
    <w:rsid w:val="0045264C"/>
    <w:rsid w:val="004620F7"/>
    <w:rsid w:val="004872C1"/>
    <w:rsid w:val="004876EC"/>
    <w:rsid w:val="004900AA"/>
    <w:rsid w:val="004B026D"/>
    <w:rsid w:val="004D6E14"/>
    <w:rsid w:val="004E589E"/>
    <w:rsid w:val="004F3A0C"/>
    <w:rsid w:val="005009B0"/>
    <w:rsid w:val="00507E6F"/>
    <w:rsid w:val="00515AA8"/>
    <w:rsid w:val="005177CD"/>
    <w:rsid w:val="0052588C"/>
    <w:rsid w:val="005679F1"/>
    <w:rsid w:val="00573944"/>
    <w:rsid w:val="00574500"/>
    <w:rsid w:val="005A1006"/>
    <w:rsid w:val="005E714A"/>
    <w:rsid w:val="005F0731"/>
    <w:rsid w:val="00607867"/>
    <w:rsid w:val="00613296"/>
    <w:rsid w:val="006140A0"/>
    <w:rsid w:val="006217D2"/>
    <w:rsid w:val="00636621"/>
    <w:rsid w:val="00642B49"/>
    <w:rsid w:val="006832D9"/>
    <w:rsid w:val="00692CF0"/>
    <w:rsid w:val="0069403B"/>
    <w:rsid w:val="006B258E"/>
    <w:rsid w:val="006B7BD5"/>
    <w:rsid w:val="006D0FFF"/>
    <w:rsid w:val="006F068F"/>
    <w:rsid w:val="006F3DDE"/>
    <w:rsid w:val="00704678"/>
    <w:rsid w:val="00716BC1"/>
    <w:rsid w:val="007309D4"/>
    <w:rsid w:val="007425E7"/>
    <w:rsid w:val="00742C4B"/>
    <w:rsid w:val="007479B6"/>
    <w:rsid w:val="00762F77"/>
    <w:rsid w:val="00774C33"/>
    <w:rsid w:val="00777C92"/>
    <w:rsid w:val="00782491"/>
    <w:rsid w:val="00790939"/>
    <w:rsid w:val="007A23A2"/>
    <w:rsid w:val="007C140B"/>
    <w:rsid w:val="007C77CF"/>
    <w:rsid w:val="007D1731"/>
    <w:rsid w:val="007D7912"/>
    <w:rsid w:val="00802607"/>
    <w:rsid w:val="00805A0D"/>
    <w:rsid w:val="008101A5"/>
    <w:rsid w:val="0082103C"/>
    <w:rsid w:val="00822664"/>
    <w:rsid w:val="00843796"/>
    <w:rsid w:val="00864668"/>
    <w:rsid w:val="00881FF0"/>
    <w:rsid w:val="00895229"/>
    <w:rsid w:val="008A08EF"/>
    <w:rsid w:val="008E1814"/>
    <w:rsid w:val="008F0203"/>
    <w:rsid w:val="008F33C4"/>
    <w:rsid w:val="008F50D4"/>
    <w:rsid w:val="00916E6D"/>
    <w:rsid w:val="009202FB"/>
    <w:rsid w:val="009239AA"/>
    <w:rsid w:val="00935ADA"/>
    <w:rsid w:val="00943713"/>
    <w:rsid w:val="00946B6C"/>
    <w:rsid w:val="0095485F"/>
    <w:rsid w:val="00955A71"/>
    <w:rsid w:val="0096108F"/>
    <w:rsid w:val="009721E6"/>
    <w:rsid w:val="00985379"/>
    <w:rsid w:val="00986F50"/>
    <w:rsid w:val="0099320F"/>
    <w:rsid w:val="009A5AA4"/>
    <w:rsid w:val="009A66EC"/>
    <w:rsid w:val="009C13B9"/>
    <w:rsid w:val="009D01A2"/>
    <w:rsid w:val="009D1BCF"/>
    <w:rsid w:val="009E4B0D"/>
    <w:rsid w:val="009E57D0"/>
    <w:rsid w:val="009F5923"/>
    <w:rsid w:val="009F66AC"/>
    <w:rsid w:val="00A277B9"/>
    <w:rsid w:val="00A403BB"/>
    <w:rsid w:val="00A674DF"/>
    <w:rsid w:val="00A7214D"/>
    <w:rsid w:val="00A83AA6"/>
    <w:rsid w:val="00AC2497"/>
    <w:rsid w:val="00AC3BEF"/>
    <w:rsid w:val="00AC417E"/>
    <w:rsid w:val="00AE1809"/>
    <w:rsid w:val="00B05FB9"/>
    <w:rsid w:val="00B13DE4"/>
    <w:rsid w:val="00B168C8"/>
    <w:rsid w:val="00B3523D"/>
    <w:rsid w:val="00B400B8"/>
    <w:rsid w:val="00B71245"/>
    <w:rsid w:val="00B80D76"/>
    <w:rsid w:val="00B85A20"/>
    <w:rsid w:val="00BA0267"/>
    <w:rsid w:val="00BA1806"/>
    <w:rsid w:val="00BA2105"/>
    <w:rsid w:val="00BA7E06"/>
    <w:rsid w:val="00BB1865"/>
    <w:rsid w:val="00BB43B5"/>
    <w:rsid w:val="00BB6219"/>
    <w:rsid w:val="00BD0A7D"/>
    <w:rsid w:val="00BD290F"/>
    <w:rsid w:val="00C14CC4"/>
    <w:rsid w:val="00C166C2"/>
    <w:rsid w:val="00C222B7"/>
    <w:rsid w:val="00C33C52"/>
    <w:rsid w:val="00C40D8B"/>
    <w:rsid w:val="00C463BA"/>
    <w:rsid w:val="00C54FAE"/>
    <w:rsid w:val="00C8240B"/>
    <w:rsid w:val="00C8407A"/>
    <w:rsid w:val="00C8488C"/>
    <w:rsid w:val="00C86E91"/>
    <w:rsid w:val="00CA2650"/>
    <w:rsid w:val="00CB1078"/>
    <w:rsid w:val="00CC17D4"/>
    <w:rsid w:val="00CC6FAF"/>
    <w:rsid w:val="00CD4079"/>
    <w:rsid w:val="00CF1050"/>
    <w:rsid w:val="00D0400A"/>
    <w:rsid w:val="00D2138A"/>
    <w:rsid w:val="00D24698"/>
    <w:rsid w:val="00D45D65"/>
    <w:rsid w:val="00D626C3"/>
    <w:rsid w:val="00D6383F"/>
    <w:rsid w:val="00DB59D0"/>
    <w:rsid w:val="00DC33D3"/>
    <w:rsid w:val="00DE364B"/>
    <w:rsid w:val="00DF4AE8"/>
    <w:rsid w:val="00E070DB"/>
    <w:rsid w:val="00E1783C"/>
    <w:rsid w:val="00E2468B"/>
    <w:rsid w:val="00E26329"/>
    <w:rsid w:val="00E40B50"/>
    <w:rsid w:val="00E41DB8"/>
    <w:rsid w:val="00E50293"/>
    <w:rsid w:val="00E65FFC"/>
    <w:rsid w:val="00E74051"/>
    <w:rsid w:val="00E768A2"/>
    <w:rsid w:val="00E80951"/>
    <w:rsid w:val="00E854FE"/>
    <w:rsid w:val="00E86CC6"/>
    <w:rsid w:val="00E92196"/>
    <w:rsid w:val="00EB451F"/>
    <w:rsid w:val="00EB56B3"/>
    <w:rsid w:val="00ED28BC"/>
    <w:rsid w:val="00ED6492"/>
    <w:rsid w:val="00EE7252"/>
    <w:rsid w:val="00EF2095"/>
    <w:rsid w:val="00EF49A2"/>
    <w:rsid w:val="00F06866"/>
    <w:rsid w:val="00F15739"/>
    <w:rsid w:val="00F15956"/>
    <w:rsid w:val="00F24CFC"/>
    <w:rsid w:val="00F263E2"/>
    <w:rsid w:val="00F2709B"/>
    <w:rsid w:val="00F3170F"/>
    <w:rsid w:val="00F53DAD"/>
    <w:rsid w:val="00F57F41"/>
    <w:rsid w:val="00F6093A"/>
    <w:rsid w:val="00F66481"/>
    <w:rsid w:val="00F73BC7"/>
    <w:rsid w:val="00F9020C"/>
    <w:rsid w:val="00F976B0"/>
    <w:rsid w:val="00FA1397"/>
    <w:rsid w:val="00FA6DE7"/>
    <w:rsid w:val="00FB0BD2"/>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8470F1"/>
  <w15:chartTrackingRefBased/>
  <w15:docId w15:val="{1C5299AE-E684-480C-9320-51BA0D05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8bd5d4-57b0-425e-b3ef-ec06a5740c61"/>
    <lcf76f155ced4ddcb4097134ff3c332f xmlns="2e01d837-d1f4-40d9-b9c0-54087aaf8a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4" ma:contentTypeDescription="Create a new document." ma:contentTypeScope="" ma:versionID="89fc6828f142e79d9792b3a374377147">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ecf3812d3f98d8dbdd5d0606bdf6cf29"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D677ED9-7F75-4A9F-899D-16E5FA4E1A73}">
  <ds:schemaRefs>
    <ds:schemaRef ds:uri="http://schemas.microsoft.com/office/2006/metadata/properties"/>
    <ds:schemaRef ds:uri="http://schemas.microsoft.com/office/infopath/2007/PartnerControls"/>
    <ds:schemaRef ds:uri="028bd5d4-57b0-425e-b3ef-ec06a5740c61"/>
    <ds:schemaRef ds:uri="2e01d837-d1f4-40d9-b9c0-54087aaf8a31"/>
  </ds:schemaRefs>
</ds:datastoreItem>
</file>

<file path=customXml/itemProps2.xml><?xml version="1.0" encoding="utf-8"?>
<ds:datastoreItem xmlns:ds="http://schemas.openxmlformats.org/officeDocument/2006/customXml" ds:itemID="{F8A51BE8-1B31-4F1D-9DD5-260C8419697E}">
  <ds:schemaRefs>
    <ds:schemaRef ds:uri="http://schemas.microsoft.com/sharepoint/v3/contenttype/forms"/>
  </ds:schemaRefs>
</ds:datastoreItem>
</file>

<file path=customXml/itemProps3.xml><?xml version="1.0" encoding="utf-8"?>
<ds:datastoreItem xmlns:ds="http://schemas.openxmlformats.org/officeDocument/2006/customXml" ds:itemID="{F63D43C0-48E9-48F9-8AE0-20FE1E215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DCE6F-A980-49A9-91C8-C3B9F6D8B7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1520</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Clark, Spencer</cp:lastModifiedBy>
  <cp:revision>2</cp:revision>
  <cp:lastPrinted>2012-05-03T14:19:00Z</cp:lastPrinted>
  <dcterms:created xsi:type="dcterms:W3CDTF">2023-02-14T21:36:00Z</dcterms:created>
  <dcterms:modified xsi:type="dcterms:W3CDTF">2023-02-14T21:36:00Z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0x010100F3E1D555CDC9104A8E12541CC02ADADD</vt:lpwstr>
  </property>
  <property fmtid="{D5CDD505-2E9C-101B-9397-08002B2CF9AE}" pid="4" name="display_urn:schemas-microsoft-com:office:office#Author">
    <vt:lpwstr>BUILTIN\Administrators</vt:lpwstr>
  </property>
  <property fmtid="{D5CDD505-2E9C-101B-9397-08002B2CF9AE}" pid="5" name="display_urn:schemas-microsoft-com:office:office#Editor">
    <vt:lpwstr>BUILTIN\Administrators</vt:lpwstr>
  </property>
  <property fmtid="{D5CDD505-2E9C-101B-9397-08002B2CF9AE}" pid="6" name="Order">
    <vt:lpwstr>226800.000000000</vt:lpwstr>
  </property>
  <property fmtid="{D5CDD505-2E9C-101B-9397-08002B2CF9AE}" pid="7" name="SharedWithUsers">
    <vt:lpwstr/>
  </property>
  <property fmtid="{D5CDD505-2E9C-101B-9397-08002B2CF9AE}" pid="8" name="TemplateUrl">
    <vt:lpwstr/>
  </property>
  <property fmtid="{D5CDD505-2E9C-101B-9397-08002B2CF9AE}" pid="9" name="xd_ProgID">
    <vt:lpwstr/>
  </property>
  <property fmtid="{D5CDD505-2E9C-101B-9397-08002B2CF9AE}" pid="10" name="xd_Signature">
    <vt:lpwstr/>
  </property>
  <property fmtid="{D5CDD505-2E9C-101B-9397-08002B2CF9AE}" pid="11" name="_NewReviewCycle">
    <vt:lpwstr/>
  </property>
</Properties>
</file>