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5B9F144" w:rsidP="00020016" w14:paraId="71EDF36A" w14:textId="77777777">
      <w:pPr>
        <w:spacing w:after="40" w:line="240" w:lineRule="auto"/>
        <w:jc w:val="center"/>
        <w:rPr>
          <w:rFonts w:ascii="Aptos" w:eastAsia="Aptos" w:hAnsi="Aptos" w:cs="Aptos"/>
          <w:b/>
          <w:bCs/>
          <w:color w:val="000000" w:themeColor="text1"/>
        </w:rPr>
      </w:pPr>
      <w:r w:rsidRPr="732BCB8A">
        <w:rPr>
          <w:rFonts w:ascii="Aptos" w:eastAsia="Aptos" w:hAnsi="Aptos" w:cs="Aptos"/>
          <w:b/>
          <w:bCs/>
          <w:color w:val="000000" w:themeColor="text1"/>
        </w:rPr>
        <w:t xml:space="preserve">IRS CUSTOMER EXPERIENCE SURVEY </w:t>
      </w:r>
    </w:p>
    <w:p w:rsidR="005845CA" w:rsidP="00020016" w14:paraId="13F508B6" w14:textId="46E5B7E5">
      <w:pPr>
        <w:spacing w:before="40" w:after="120" w:line="240" w:lineRule="auto"/>
        <w:jc w:val="center"/>
        <w:rPr>
          <w:rFonts w:ascii="Calibri" w:eastAsia="Calibri" w:hAnsi="Calibri" w:cs="Calibri"/>
        </w:rPr>
      </w:pPr>
      <w:r>
        <w:rPr>
          <w:rFonts w:ascii="Aptos" w:eastAsia="Aptos" w:hAnsi="Aptos" w:cs="Aptos"/>
          <w:b/>
          <w:bCs/>
          <w:color w:val="000000" w:themeColor="text1"/>
        </w:rPr>
        <w:t>Employment Tax</w:t>
      </w:r>
    </w:p>
    <w:p w:rsidR="65B9F144" w:rsidP="732BCB8A" w14:paraId="6F9EC095" w14:textId="61D73CB7">
      <w:r w:rsidRPr="732BCB8A">
        <w:rPr>
          <w:rFonts w:ascii="Aptos" w:eastAsia="Aptos" w:hAnsi="Aptos" w:cs="Aptos"/>
          <w:color w:val="000000" w:themeColor="text1"/>
        </w:rPr>
        <w:t xml:space="preserve">The IRS is trying to improve its service to the public. You can help in this important mission by answering the questions below. This voluntary survey should take less than 5 minutes to complete. If you have any questions about this survey, you may contact the Survey Helpdesk at </w:t>
      </w:r>
      <w:hyperlink r:id="rId8" w:history="1">
        <w:r w:rsidRPr="005D63F8" w:rsidR="00C63702">
          <w:rPr>
            <w:rStyle w:val="Hyperlink"/>
            <w:rFonts w:ascii="Aptos" w:eastAsia="Aptos" w:hAnsi="Aptos" w:cs="Aptos"/>
          </w:rPr>
          <w:t>SBSE.CXSurvey@irs.gov</w:t>
        </w:r>
      </w:hyperlink>
      <w:r w:rsidR="005C3D4B">
        <w:t>.</w:t>
      </w:r>
    </w:p>
    <w:p w:rsidR="00E07736" w:rsidP="00E07736" w14:paraId="429A1A26" w14:textId="77777777">
      <w:pPr>
        <w:spacing w:after="0"/>
        <w:rPr>
          <w:rFonts w:ascii="Aptos" w:eastAsia="Aptos" w:hAnsi="Aptos" w:cs="Aptos"/>
          <w:color w:val="000000" w:themeColor="text1"/>
        </w:rPr>
      </w:pPr>
      <w:r w:rsidRPr="732BCB8A">
        <w:rPr>
          <w:rFonts w:ascii="Aptos" w:eastAsia="Aptos" w:hAnsi="Aptos" w:cs="Aptos"/>
          <w:b/>
          <w:bCs/>
          <w:color w:val="000000" w:themeColor="text1"/>
        </w:rPr>
        <w:t>Privacy and Paperwork Reduction Act Notice</w:t>
      </w:r>
    </w:p>
    <w:p w:rsidR="00E07736" w:rsidP="005E7275" w14:paraId="2CEA0A75" w14:textId="77777777">
      <w:pPr>
        <w:spacing w:after="120"/>
        <w:rPr>
          <w:rFonts w:ascii="Aptos" w:eastAsia="Aptos" w:hAnsi="Aptos" w:cs="Aptos"/>
          <w:color w:val="000000" w:themeColor="text1"/>
        </w:rPr>
      </w:pPr>
      <w:r w:rsidRPr="732BCB8A">
        <w:rPr>
          <w:rFonts w:ascii="Aptos" w:eastAsia="Aptos" w:hAnsi="Aptos" w:cs="Aptos"/>
          <w:color w:val="000000" w:themeColor="text1"/>
        </w:rPr>
        <w:t xml:space="preserve">Our authority for requesting information with this survey is U.S.C. Section 301, and 26 U.S.C. Sections 7801, 7803, and 7805. The information you provide allows the IRS to analyze interactions between the IRS and taxpayers. This information will also help us to improve taxpayer service. Data collected will be shared with IRS staff, but your responses will be used for research and aggregate reporting purposes only and will not be used for other non-statistical or non-research purposes. The information that you provide will be protected as required by law. We estimate that it will take </w:t>
      </w:r>
      <w:r>
        <w:rPr>
          <w:rFonts w:ascii="Aptos" w:eastAsia="Aptos" w:hAnsi="Aptos" w:cs="Aptos"/>
          <w:color w:val="000000" w:themeColor="text1"/>
        </w:rPr>
        <w:t xml:space="preserve">less than </w:t>
      </w:r>
      <w:r w:rsidRPr="732BCB8A">
        <w:rPr>
          <w:rFonts w:ascii="Aptos" w:eastAsia="Aptos" w:hAnsi="Aptos" w:cs="Aptos"/>
          <w:color w:val="000000" w:themeColor="text1"/>
        </w:rPr>
        <w:t xml:space="preserve">5 minutes to complete this survey, including the time for reviewing instructions and completing the collection of information. Providing the information is voluntary; not providing all or part of the information requested will have no impact on you but may reduce our ability to address taxpayer concerns regarding taxpayer service. We may not conduct or sponsor, and you are not required to respond to, a collection of information unless it displays a valid OMB control number. The OMB number for this survey is 1545-1432. Send comments regarding this burden estimate for completing the survey or any other aspect of this collection of information, including suggestions for reducing this burden to: IRS, Special Services Section, </w:t>
      </w:r>
      <w:r w:rsidRPr="732BCB8A">
        <w:rPr>
          <w:rFonts w:ascii="Aptos" w:eastAsia="Aptos" w:hAnsi="Aptos" w:cs="Aptos"/>
          <w:color w:val="000000" w:themeColor="text1"/>
        </w:rPr>
        <w:t>SE:W</w:t>
      </w:r>
      <w:r w:rsidRPr="732BCB8A">
        <w:rPr>
          <w:rFonts w:ascii="Aptos" w:eastAsia="Aptos" w:hAnsi="Aptos" w:cs="Aptos"/>
          <w:color w:val="000000" w:themeColor="text1"/>
        </w:rPr>
        <w:t>:CAR:MP:T:M:SP, Room 6129, 1111 Constitution Avenue, NW, Washington, DC 20224.</w:t>
      </w:r>
    </w:p>
    <w:p w:rsidR="00E07736" w:rsidRPr="00C257F8" w:rsidP="00A25C3D" w14:paraId="69257D7F" w14:textId="257DA443">
      <w:pPr>
        <w:spacing w:after="0"/>
        <w:rPr>
          <w:rFonts w:ascii="Aptos" w:eastAsia="Aptos" w:hAnsi="Aptos" w:cs="Aptos"/>
          <w:u w:val="single"/>
        </w:rPr>
      </w:pPr>
      <w:r>
        <w:rPr>
          <w:rFonts w:ascii="Aptos" w:eastAsia="Aptos" w:hAnsi="Aptos" w:cs="Aptos"/>
          <w:b/>
          <w:bCs/>
          <w:color w:val="000000" w:themeColor="text1"/>
        </w:rPr>
        <w:t>Employment Tax Customer Experience</w:t>
      </w:r>
    </w:p>
    <w:p w:rsidR="65B9F144" w:rsidP="732BCB8A" w14:paraId="1FDFEDCE" w14:textId="77777777">
      <w:pPr>
        <w:rPr>
          <w:rFonts w:ascii="Aptos" w:eastAsia="Aptos" w:hAnsi="Aptos" w:cs="Aptos"/>
          <w:color w:val="000000" w:themeColor="text1"/>
        </w:rPr>
      </w:pPr>
      <w:r w:rsidRPr="732BCB8A">
        <w:rPr>
          <w:rFonts w:ascii="Aptos" w:eastAsia="Aptos" w:hAnsi="Aptos" w:cs="Aptos"/>
          <w:color w:val="000000" w:themeColor="text1"/>
        </w:rPr>
        <w:t xml:space="preserve">The following questions ask your opinion about how the IRS handled your recent Employment Tax examination. For each question, </w:t>
      </w:r>
      <w:r w:rsidRPr="732BCB8A">
        <w:rPr>
          <w:rFonts w:ascii="Aptos" w:eastAsia="Aptos" w:hAnsi="Aptos" w:cs="Aptos"/>
          <w:b/>
          <w:bCs/>
          <w:color w:val="000000" w:themeColor="text1"/>
        </w:rPr>
        <w:t xml:space="preserve">regardless of whether you agree or disagree with the </w:t>
      </w:r>
      <w:r w:rsidRPr="732BCB8A">
        <w:rPr>
          <w:rFonts w:ascii="Aptos" w:eastAsia="Aptos" w:hAnsi="Aptos" w:cs="Aptos"/>
          <w:b/>
          <w:bCs/>
          <w:color w:val="000000" w:themeColor="text1"/>
        </w:rPr>
        <w:t>final outcome</w:t>
      </w:r>
      <w:r w:rsidRPr="732BCB8A">
        <w:rPr>
          <w:rFonts w:ascii="Aptos" w:eastAsia="Aptos" w:hAnsi="Aptos" w:cs="Aptos"/>
          <w:color w:val="000000" w:themeColor="text1"/>
        </w:rPr>
        <w:t>, please indicate your answer by checking the box that best represents your opinion. If a question does not apply to you, please mark "Don't Know Not Applicable."</w:t>
      </w:r>
    </w:p>
    <w:p w:rsidR="65B9F144" w:rsidP="00172935" w14:paraId="318D57F8" w14:textId="40CEECFC">
      <w:pPr>
        <w:pStyle w:val="NoSpacing"/>
        <w:numPr>
          <w:ilvl w:val="0"/>
          <w:numId w:val="4"/>
        </w:numPr>
        <w:spacing w:after="60" w:line="240" w:lineRule="auto"/>
        <w:ind w:left="360" w:hanging="450"/>
        <w:rPr>
          <w:rFonts w:ascii="Aptos" w:eastAsia="Aptos" w:hAnsi="Aptos" w:cs="Aptos"/>
        </w:rPr>
      </w:pPr>
      <w:r w:rsidRPr="732BCB8A">
        <w:rPr>
          <w:rFonts w:ascii="Aptos" w:eastAsia="Aptos" w:hAnsi="Aptos" w:cs="Aptos"/>
        </w:rPr>
        <w:t xml:space="preserve">First, think about your experiences </w:t>
      </w:r>
      <w:r w:rsidRPr="732BCB8A">
        <w:rPr>
          <w:rFonts w:ascii="Aptos" w:eastAsia="Aptos" w:hAnsi="Aptos" w:cs="Aptos"/>
          <w:b/>
          <w:bCs/>
        </w:rPr>
        <w:t>throughout the examination process</w:t>
      </w:r>
      <w:r w:rsidRPr="732BCB8A">
        <w:rPr>
          <w:rFonts w:ascii="Aptos" w:eastAsia="Aptos" w:hAnsi="Aptos" w:cs="Aptos"/>
          <w:color w:val="000000" w:themeColor="text1"/>
        </w:rPr>
        <w:t>.</w:t>
      </w:r>
      <w:r w:rsidR="00263415">
        <w:rPr>
          <w:rFonts w:ascii="Aptos" w:eastAsia="Aptos" w:hAnsi="Aptos" w:cs="Aptos"/>
          <w:color w:val="000000" w:themeColor="text1"/>
        </w:rPr>
        <w:t xml:space="preserve"> Please rate your satisfaction with the following</w:t>
      </w:r>
      <w:r w:rsidR="00555C9A">
        <w:rPr>
          <w:rFonts w:ascii="Aptos" w:eastAsia="Aptos" w:hAnsi="Aptos" w:cs="Aptos"/>
          <w:color w:val="000000" w:themeColor="text1"/>
        </w:rPr>
        <w:t xml:space="preserve"> </w:t>
      </w:r>
      <w:r w:rsidR="00263415">
        <w:rPr>
          <w:rFonts w:ascii="Aptos" w:eastAsia="Aptos" w:hAnsi="Aptos" w:cs="Aptos"/>
          <w:color w:val="000000" w:themeColor="text1"/>
        </w:rPr>
        <w:t>(</w:t>
      </w:r>
      <w:r w:rsidR="00555C9A">
        <w:rPr>
          <w:rFonts w:ascii="Aptos" w:eastAsia="Aptos" w:hAnsi="Aptos" w:cs="Aptos"/>
          <w:i/>
          <w:iCs/>
          <w:color w:val="000000" w:themeColor="text1"/>
        </w:rPr>
        <w:t>c</w:t>
      </w:r>
      <w:r w:rsidR="00263415">
        <w:rPr>
          <w:rFonts w:ascii="Aptos" w:eastAsia="Aptos" w:hAnsi="Aptos" w:cs="Aptos"/>
          <w:i/>
          <w:iCs/>
          <w:color w:val="000000" w:themeColor="text1"/>
        </w:rPr>
        <w:t>h</w:t>
      </w:r>
      <w:r w:rsidRPr="00263415" w:rsidR="00263415">
        <w:rPr>
          <w:rFonts w:ascii="Aptos" w:eastAsia="Aptos" w:hAnsi="Aptos" w:cs="Aptos"/>
          <w:i/>
          <w:iCs/>
          <w:color w:val="000000" w:themeColor="text1"/>
        </w:rPr>
        <w:t>oose one response for each question</w:t>
      </w:r>
      <w:r w:rsidR="00263415">
        <w:rPr>
          <w:rFonts w:ascii="Aptos" w:eastAsia="Aptos" w:hAnsi="Aptos" w:cs="Aptos"/>
          <w:color w:val="000000" w:themeColor="text1"/>
        </w:rPr>
        <w:t>)</w:t>
      </w:r>
      <w:r w:rsidR="00555C9A">
        <w:rPr>
          <w:rFonts w:ascii="Aptos" w:eastAsia="Aptos" w:hAnsi="Aptos" w:cs="Aptos"/>
          <w:color w:val="000000" w:themeColor="text1"/>
        </w:rPr>
        <w:t>:</w:t>
      </w:r>
    </w:p>
    <w:p w:rsidR="003F76F5" w:rsidP="001D46C4" w14:paraId="77077835" w14:textId="68369E29">
      <w:pPr>
        <w:pStyle w:val="ListParagraph"/>
        <w:spacing w:after="0"/>
        <w:ind w:left="446"/>
        <w:contextualSpacing w:val="0"/>
        <w:rPr>
          <w:rFonts w:ascii="Aptos" w:eastAsia="Aptos" w:hAnsi="Aptos" w:cs="Aptos"/>
        </w:rPr>
      </w:pPr>
      <w:r>
        <w:rPr>
          <w:rFonts w:ascii="Aptos" w:eastAsia="Aptos" w:hAnsi="Aptos" w:cs="Aptos"/>
        </w:rPr>
        <w:t xml:space="preserve">a. </w:t>
      </w:r>
      <w:r w:rsidR="00634D74">
        <w:rPr>
          <w:rFonts w:ascii="Aptos" w:eastAsia="Aptos" w:hAnsi="Aptos" w:cs="Aptos"/>
        </w:rPr>
        <w:t>L</w:t>
      </w:r>
      <w:r>
        <w:rPr>
          <w:rFonts w:ascii="Aptos" w:eastAsia="Aptos" w:hAnsi="Aptos" w:cs="Aptos"/>
        </w:rPr>
        <w:t>ength of the</w:t>
      </w:r>
      <w:r w:rsidR="005C5A98">
        <w:rPr>
          <w:rFonts w:ascii="Aptos" w:eastAsia="Aptos" w:hAnsi="Aptos" w:cs="Aptos"/>
        </w:rPr>
        <w:t xml:space="preserve"> examination </w:t>
      </w:r>
      <w:r>
        <w:rPr>
          <w:rFonts w:ascii="Aptos" w:eastAsia="Aptos" w:hAnsi="Aptos" w:cs="Aptos"/>
        </w:rPr>
        <w:t>process from start to finish</w:t>
      </w:r>
    </w:p>
    <w:p w:rsidR="003F76F5" w:rsidRPr="003F76F5" w:rsidP="003F76F5" w14:paraId="749B7646"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Very Dissatisfied</w:t>
      </w:r>
    </w:p>
    <w:p w:rsidR="003F76F5" w:rsidRPr="003F76F5" w:rsidP="003F76F5" w14:paraId="0B15405D"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Dissatisfied</w:t>
      </w:r>
    </w:p>
    <w:p w:rsidR="003F76F5" w:rsidRPr="003F76F5" w:rsidP="003F76F5" w14:paraId="4952D6AC"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Neither Dissatisfied nor Satisfied</w:t>
      </w:r>
    </w:p>
    <w:p w:rsidR="003F76F5" w:rsidRPr="003F76F5" w:rsidP="003F76F5" w14:paraId="0A0268BE"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Satisfied</w:t>
      </w:r>
    </w:p>
    <w:p w:rsidR="003F76F5" w:rsidRPr="003F76F5" w:rsidP="003F76F5" w14:paraId="1978F5DA"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Very Satisfied</w:t>
      </w:r>
    </w:p>
    <w:p w:rsidR="003F76F5" w:rsidRPr="003F76F5" w:rsidP="00B67564" w14:paraId="507C61D8" w14:textId="77777777">
      <w:pPr>
        <w:pStyle w:val="ListParagraph"/>
        <w:spacing w:after="120"/>
        <w:contextualSpacing w:val="0"/>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Don’t Know/Not Applicable</w:t>
      </w:r>
    </w:p>
    <w:p w:rsidR="00B67564" w:rsidP="00020016" w14:paraId="335106A8" w14:textId="44A7C2EC">
      <w:pPr>
        <w:pStyle w:val="ListParagraph"/>
        <w:spacing w:before="120" w:after="0"/>
        <w:ind w:hanging="274"/>
        <w:contextualSpacing w:val="0"/>
        <w:rPr>
          <w:rFonts w:ascii="Aptos" w:eastAsia="Aptos" w:hAnsi="Aptos" w:cs="Aptos"/>
        </w:rPr>
      </w:pPr>
      <w:r>
        <w:rPr>
          <w:rFonts w:ascii="Aptos" w:eastAsia="Aptos" w:hAnsi="Aptos" w:cs="Aptos"/>
        </w:rPr>
        <w:t xml:space="preserve">b. </w:t>
      </w:r>
      <w:r w:rsidR="00634D74">
        <w:rPr>
          <w:rFonts w:ascii="Aptos" w:eastAsia="Aptos" w:hAnsi="Aptos" w:cs="Aptos"/>
        </w:rPr>
        <w:t>A</w:t>
      </w:r>
      <w:r w:rsidR="00020016">
        <w:rPr>
          <w:rFonts w:ascii="Aptos" w:eastAsia="Aptos" w:hAnsi="Aptos" w:cs="Aptos"/>
        </w:rPr>
        <w:t>mount of time you had to spend on the examination process</w:t>
      </w:r>
    </w:p>
    <w:p w:rsidR="00B67564" w:rsidRPr="003F76F5" w:rsidP="00B67564" w14:paraId="4679207D"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Very Dissatisfied</w:t>
      </w:r>
    </w:p>
    <w:p w:rsidR="00B67564" w:rsidRPr="003F76F5" w:rsidP="00B67564" w14:paraId="2FE043DD"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Dissatisfied</w:t>
      </w:r>
    </w:p>
    <w:p w:rsidR="00B67564" w:rsidRPr="003F76F5" w:rsidP="00B67564" w14:paraId="499830B4"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Neither Dissatisfied nor Satisfied</w:t>
      </w:r>
    </w:p>
    <w:p w:rsidR="00B67564" w:rsidRPr="003F76F5" w:rsidP="00B67564" w14:paraId="6E9144CD"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Satisfied</w:t>
      </w:r>
    </w:p>
    <w:p w:rsidR="00B67564" w:rsidRPr="003F76F5" w:rsidP="00B67564" w14:paraId="56095D63"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Very Satisfied</w:t>
      </w:r>
    </w:p>
    <w:p w:rsidR="00B67564" w:rsidRPr="003F76F5" w:rsidP="001D46C4" w14:paraId="405094FA" w14:textId="77777777">
      <w:pPr>
        <w:pStyle w:val="ListParagraph"/>
        <w:spacing w:after="0"/>
        <w:contextualSpacing w:val="0"/>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Don’t Know/Not Applicable</w:t>
      </w:r>
    </w:p>
    <w:p w:rsidR="00020016" w:rsidP="00555C9A" w14:paraId="352FE172" w14:textId="735095FC">
      <w:pPr>
        <w:pStyle w:val="ListParagraph"/>
        <w:spacing w:after="60" w:line="240" w:lineRule="auto"/>
        <w:ind w:hanging="274"/>
        <w:contextualSpacing w:val="0"/>
        <w:rPr>
          <w:rFonts w:ascii="Aptos" w:eastAsia="Aptos" w:hAnsi="Aptos" w:cs="Aptos"/>
        </w:rPr>
      </w:pPr>
      <w:r>
        <w:rPr>
          <w:rFonts w:ascii="Aptos" w:eastAsia="Aptos" w:hAnsi="Aptos" w:cs="Aptos"/>
        </w:rPr>
        <w:t xml:space="preserve">c. </w:t>
      </w:r>
      <w:r w:rsidR="00634D74">
        <w:rPr>
          <w:rFonts w:ascii="Aptos" w:eastAsia="Aptos" w:hAnsi="Aptos" w:cs="Aptos"/>
        </w:rPr>
        <w:t>F</w:t>
      </w:r>
      <w:r>
        <w:rPr>
          <w:rFonts w:ascii="Aptos" w:eastAsia="Aptos" w:hAnsi="Aptos" w:cs="Aptos"/>
        </w:rPr>
        <w:t>airness of treatment during the examination</w:t>
      </w:r>
    </w:p>
    <w:p w:rsidR="00020016" w:rsidRPr="003F76F5" w:rsidP="00020016" w14:paraId="08E8A54A"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Very Dissatisfied</w:t>
      </w:r>
    </w:p>
    <w:p w:rsidR="00020016" w:rsidRPr="003F76F5" w:rsidP="00020016" w14:paraId="6019B750"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Dissatisfied</w:t>
      </w:r>
    </w:p>
    <w:p w:rsidR="00020016" w:rsidRPr="003F76F5" w:rsidP="00020016" w14:paraId="559A5114"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Neither Dissatisfied nor Satisfied</w:t>
      </w:r>
    </w:p>
    <w:p w:rsidR="00020016" w:rsidRPr="003F76F5" w:rsidP="00020016" w14:paraId="1C253E04"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Satisfied</w:t>
      </w:r>
    </w:p>
    <w:p w:rsidR="00020016" w:rsidRPr="003F76F5" w:rsidP="00020016" w14:paraId="5BC8D972"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Very Satisfied</w:t>
      </w:r>
    </w:p>
    <w:p w:rsidR="00020016" w:rsidRPr="003F76F5" w:rsidP="00020016" w14:paraId="434ADAE2" w14:textId="77777777">
      <w:pPr>
        <w:pStyle w:val="ListParagraph"/>
        <w:spacing w:after="120"/>
        <w:contextualSpacing w:val="0"/>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Don’t Know/Not Applicable</w:t>
      </w:r>
    </w:p>
    <w:p w:rsidR="00020016" w:rsidP="00020016" w14:paraId="12A7985F" w14:textId="3ADF1C11">
      <w:pPr>
        <w:pStyle w:val="ListParagraph"/>
        <w:spacing w:before="120" w:after="0"/>
        <w:ind w:hanging="274"/>
        <w:contextualSpacing w:val="0"/>
        <w:rPr>
          <w:rFonts w:ascii="Aptos" w:eastAsia="Aptos" w:hAnsi="Aptos" w:cs="Aptos"/>
        </w:rPr>
      </w:pPr>
      <w:r>
        <w:rPr>
          <w:rFonts w:ascii="Aptos" w:eastAsia="Aptos" w:hAnsi="Aptos" w:cs="Aptos"/>
        </w:rPr>
        <w:t xml:space="preserve">d. </w:t>
      </w:r>
      <w:r w:rsidR="00555C9A">
        <w:rPr>
          <w:rFonts w:ascii="Aptos" w:eastAsia="Aptos" w:hAnsi="Aptos" w:cs="Aptos"/>
        </w:rPr>
        <w:t>H</w:t>
      </w:r>
      <w:r>
        <w:rPr>
          <w:rFonts w:ascii="Aptos" w:eastAsia="Aptos" w:hAnsi="Aptos" w:cs="Aptos"/>
        </w:rPr>
        <w:t>ow well the IRS kept you informed of the status of your case</w:t>
      </w:r>
    </w:p>
    <w:p w:rsidR="00020016" w:rsidRPr="003F76F5" w:rsidP="00020016" w14:paraId="428D25D1"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Very Dissatisfied</w:t>
      </w:r>
    </w:p>
    <w:p w:rsidR="00020016" w:rsidRPr="003F76F5" w:rsidP="00020016" w14:paraId="3BF08A55"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Dissatisfied</w:t>
      </w:r>
    </w:p>
    <w:p w:rsidR="00020016" w:rsidRPr="003F76F5" w:rsidP="00020016" w14:paraId="15F7BCB1"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Neither Dissatisfied nor Satisfied</w:t>
      </w:r>
    </w:p>
    <w:p w:rsidR="00020016" w:rsidRPr="003F76F5" w:rsidP="00020016" w14:paraId="5C0E95A9"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Satisfied</w:t>
      </w:r>
    </w:p>
    <w:p w:rsidR="00020016" w:rsidRPr="003F76F5" w:rsidP="00020016" w14:paraId="3690598C"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Very Satisfied</w:t>
      </w:r>
    </w:p>
    <w:p w:rsidR="00020016" w:rsidRPr="003F76F5" w:rsidP="00353C9A" w14:paraId="5AC831F0" w14:textId="77777777">
      <w:pPr>
        <w:pStyle w:val="ListParagraph"/>
        <w:spacing w:after="120"/>
        <w:contextualSpacing w:val="0"/>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Don’t Know/Not Applicable</w:t>
      </w:r>
    </w:p>
    <w:p w:rsidR="006A3DB7" w:rsidP="006A3DB7" w14:paraId="3785154E" w14:textId="77777777">
      <w:pPr>
        <w:pStyle w:val="NoSpacing"/>
        <w:numPr>
          <w:ilvl w:val="0"/>
          <w:numId w:val="4"/>
        </w:numPr>
        <w:spacing w:after="60" w:line="240" w:lineRule="auto"/>
        <w:ind w:left="360" w:hanging="450"/>
        <w:rPr>
          <w:rFonts w:ascii="Aptos" w:eastAsia="Aptos" w:hAnsi="Aptos" w:cs="Aptos"/>
        </w:rPr>
      </w:pPr>
      <w:r w:rsidRPr="732BCB8A">
        <w:rPr>
          <w:rFonts w:ascii="Aptos" w:eastAsia="Aptos" w:hAnsi="Aptos" w:cs="Aptos"/>
          <w:color w:val="000000" w:themeColor="text1"/>
        </w:rPr>
        <w:t xml:space="preserve">Next, consider </w:t>
      </w:r>
      <w:r w:rsidRPr="732BCB8A">
        <w:rPr>
          <w:rFonts w:ascii="Aptos" w:eastAsia="Aptos" w:hAnsi="Aptos" w:cs="Aptos"/>
          <w:b/>
          <w:bCs/>
          <w:color w:val="000000" w:themeColor="text1"/>
        </w:rPr>
        <w:t>your interactions with the auditor and other IRS employees</w:t>
      </w:r>
      <w:r w:rsidRPr="732BCB8A">
        <w:rPr>
          <w:rFonts w:ascii="Aptos" w:eastAsia="Aptos" w:hAnsi="Aptos" w:cs="Aptos"/>
          <w:color w:val="000000" w:themeColor="text1"/>
        </w:rPr>
        <w:t>.</w:t>
      </w:r>
      <w:r>
        <w:rPr>
          <w:rFonts w:ascii="Aptos" w:eastAsia="Aptos" w:hAnsi="Aptos" w:cs="Aptos"/>
          <w:color w:val="000000" w:themeColor="text1"/>
        </w:rPr>
        <w:t xml:space="preserve"> Please rate your satisfaction with the following (</w:t>
      </w:r>
      <w:r>
        <w:rPr>
          <w:rFonts w:ascii="Aptos" w:eastAsia="Aptos" w:hAnsi="Aptos" w:cs="Aptos"/>
          <w:i/>
          <w:iCs/>
          <w:color w:val="000000" w:themeColor="text1"/>
        </w:rPr>
        <w:t>ch</w:t>
      </w:r>
      <w:r w:rsidRPr="00263415">
        <w:rPr>
          <w:rFonts w:ascii="Aptos" w:eastAsia="Aptos" w:hAnsi="Aptos" w:cs="Aptos"/>
          <w:i/>
          <w:iCs/>
          <w:color w:val="000000" w:themeColor="text1"/>
        </w:rPr>
        <w:t>oose one response for each question</w:t>
      </w:r>
      <w:r>
        <w:rPr>
          <w:rFonts w:ascii="Aptos" w:eastAsia="Aptos" w:hAnsi="Aptos" w:cs="Aptos"/>
          <w:color w:val="000000" w:themeColor="text1"/>
        </w:rPr>
        <w:t>):</w:t>
      </w:r>
    </w:p>
    <w:p w:rsidR="00FF727F" w:rsidRPr="00FF727F" w:rsidP="00951CB3" w14:paraId="15A82891" w14:textId="750870BD">
      <w:pPr>
        <w:pStyle w:val="ListParagraph"/>
        <w:numPr>
          <w:ilvl w:val="1"/>
          <w:numId w:val="4"/>
        </w:numPr>
        <w:spacing w:before="60" w:after="0"/>
        <w:ind w:left="720" w:hanging="270"/>
        <w:contextualSpacing w:val="0"/>
        <w:rPr>
          <w:rFonts w:ascii="Aptos" w:eastAsia="Aptos" w:hAnsi="Aptos" w:cs="Aptos"/>
        </w:rPr>
      </w:pPr>
      <w:r>
        <w:rPr>
          <w:rFonts w:ascii="Aptos" w:eastAsia="Aptos" w:hAnsi="Aptos" w:cs="Aptos"/>
        </w:rPr>
        <w:t>A</w:t>
      </w:r>
      <w:r>
        <w:rPr>
          <w:rFonts w:ascii="Aptos" w:eastAsia="Aptos" w:hAnsi="Aptos" w:cs="Aptos"/>
        </w:rPr>
        <w:t>uditor’s tax knowledge</w:t>
      </w:r>
    </w:p>
    <w:p w:rsidR="00FF727F" w:rsidRPr="003F76F5" w:rsidP="00FF727F" w14:paraId="6F28EF2E"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Very Dissatisfied</w:t>
      </w:r>
    </w:p>
    <w:p w:rsidR="00FF727F" w:rsidRPr="003F76F5" w:rsidP="00FF727F" w14:paraId="106CB3DF"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Dissatisfied</w:t>
      </w:r>
    </w:p>
    <w:p w:rsidR="00FF727F" w:rsidRPr="003F76F5" w:rsidP="00FF727F" w14:paraId="353D24BD"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Neither Dissatisfied nor Satisfied</w:t>
      </w:r>
    </w:p>
    <w:p w:rsidR="00FF727F" w:rsidRPr="003F76F5" w:rsidP="00FF727F" w14:paraId="05B73F61"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Satisfied</w:t>
      </w:r>
    </w:p>
    <w:p w:rsidR="00FF727F" w:rsidRPr="003F76F5" w:rsidP="00FF727F" w14:paraId="6207221C"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Very Satisfied</w:t>
      </w:r>
    </w:p>
    <w:p w:rsidR="00FF727F" w:rsidP="009E112E" w14:paraId="46B47D04" w14:textId="77777777">
      <w:pPr>
        <w:pStyle w:val="ListParagraph"/>
        <w:spacing w:after="60"/>
        <w:contextualSpacing w:val="0"/>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Don’t Know/Not Applicable</w:t>
      </w:r>
    </w:p>
    <w:p w:rsidR="009E112E" w:rsidRPr="009E112E" w:rsidP="009E112E" w14:paraId="7AE2A204" w14:textId="605D7F6B">
      <w:pPr>
        <w:pStyle w:val="ListParagraph"/>
        <w:numPr>
          <w:ilvl w:val="1"/>
          <w:numId w:val="4"/>
        </w:numPr>
        <w:spacing w:before="60" w:after="0"/>
        <w:ind w:left="720" w:hanging="274"/>
        <w:contextualSpacing w:val="0"/>
        <w:rPr>
          <w:rFonts w:ascii="Aptos" w:eastAsia="Aptos" w:hAnsi="Aptos" w:cs="Aptos"/>
        </w:rPr>
      </w:pPr>
      <w:r>
        <w:rPr>
          <w:rFonts w:ascii="Aptos" w:eastAsia="Aptos" w:hAnsi="Aptos" w:cs="Aptos"/>
        </w:rPr>
        <w:t>T</w:t>
      </w:r>
      <w:r>
        <w:rPr>
          <w:rFonts w:ascii="Aptos" w:eastAsia="Aptos" w:hAnsi="Aptos" w:cs="Aptos"/>
        </w:rPr>
        <w:t>ime your auditor took to respond to your questions</w:t>
      </w:r>
    </w:p>
    <w:p w:rsidR="009E112E" w:rsidRPr="003F76F5" w:rsidP="009E112E" w14:paraId="636E6EA2"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Very Dissatisfied</w:t>
      </w:r>
    </w:p>
    <w:p w:rsidR="009E112E" w:rsidRPr="003F76F5" w:rsidP="009E112E" w14:paraId="1E972E5F"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Dissatisfied</w:t>
      </w:r>
    </w:p>
    <w:p w:rsidR="009E112E" w:rsidRPr="003F76F5" w:rsidP="009E112E" w14:paraId="28DAAD1B"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Neither Dissatisfied nor Satisfied</w:t>
      </w:r>
    </w:p>
    <w:p w:rsidR="009E112E" w:rsidRPr="003F76F5" w:rsidP="009E112E" w14:paraId="682FC04B"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Satisfied</w:t>
      </w:r>
    </w:p>
    <w:p w:rsidR="009E112E" w:rsidRPr="003F76F5" w:rsidP="009E112E" w14:paraId="0AF0F523"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Very Satisfied</w:t>
      </w:r>
    </w:p>
    <w:p w:rsidR="009E112E" w:rsidRPr="003F76F5" w:rsidP="009E112E" w14:paraId="58F8E4CE" w14:textId="77777777">
      <w:pPr>
        <w:pStyle w:val="ListParagraph"/>
        <w:spacing w:after="120"/>
        <w:contextualSpacing w:val="0"/>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Don’t Know/Not Applicable</w:t>
      </w:r>
    </w:p>
    <w:p w:rsidR="009E112E" w:rsidRPr="009E112E" w:rsidP="009E112E" w14:paraId="6DB732C3" w14:textId="66F95607">
      <w:pPr>
        <w:pStyle w:val="ListParagraph"/>
        <w:numPr>
          <w:ilvl w:val="1"/>
          <w:numId w:val="4"/>
        </w:numPr>
        <w:spacing w:before="60" w:after="0"/>
        <w:ind w:left="720" w:hanging="270"/>
        <w:contextualSpacing w:val="0"/>
        <w:rPr>
          <w:rFonts w:ascii="Aptos" w:eastAsia="Aptos" w:hAnsi="Aptos" w:cs="Aptos"/>
        </w:rPr>
      </w:pPr>
      <w:r>
        <w:rPr>
          <w:rFonts w:ascii="Aptos" w:eastAsia="Aptos" w:hAnsi="Aptos" w:cs="Aptos"/>
        </w:rPr>
        <w:t>F</w:t>
      </w:r>
      <w:r>
        <w:rPr>
          <w:rFonts w:ascii="Aptos" w:eastAsia="Aptos" w:hAnsi="Aptos" w:cs="Aptos"/>
        </w:rPr>
        <w:t>lexibility of</w:t>
      </w:r>
      <w:r w:rsidR="00096C47">
        <w:rPr>
          <w:rFonts w:ascii="Aptos" w:eastAsia="Aptos" w:hAnsi="Aptos" w:cs="Aptos"/>
        </w:rPr>
        <w:t xml:space="preserve"> your</w:t>
      </w:r>
      <w:r>
        <w:rPr>
          <w:rFonts w:ascii="Aptos" w:eastAsia="Aptos" w:hAnsi="Aptos" w:cs="Aptos"/>
        </w:rPr>
        <w:t xml:space="preserve"> auditor in scheduling meetings</w:t>
      </w:r>
    </w:p>
    <w:p w:rsidR="009E112E" w:rsidRPr="003F76F5" w:rsidP="009E112E" w14:paraId="28235E66"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Very Dissatisfied</w:t>
      </w:r>
    </w:p>
    <w:p w:rsidR="009E112E" w:rsidRPr="003F76F5" w:rsidP="009E112E" w14:paraId="6FE936C2"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Dissatisfied</w:t>
      </w:r>
    </w:p>
    <w:p w:rsidR="009E112E" w:rsidRPr="003F76F5" w:rsidP="009E112E" w14:paraId="60E6AA29"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Neither Dissatisfied nor Satisfied</w:t>
      </w:r>
    </w:p>
    <w:p w:rsidR="009E112E" w:rsidRPr="003F76F5" w:rsidP="009E112E" w14:paraId="0C1AC023"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Satisfied</w:t>
      </w:r>
    </w:p>
    <w:p w:rsidR="009E112E" w:rsidRPr="003F76F5" w:rsidP="009E112E" w14:paraId="7949BF00"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Very Satisfied</w:t>
      </w:r>
    </w:p>
    <w:p w:rsidR="009E112E" w:rsidRPr="003F76F5" w:rsidP="009E112E" w14:paraId="1D315D5C" w14:textId="77777777">
      <w:pPr>
        <w:pStyle w:val="ListParagraph"/>
        <w:spacing w:after="120"/>
        <w:contextualSpacing w:val="0"/>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Don’t Know/Not Applicable</w:t>
      </w:r>
    </w:p>
    <w:p w:rsidR="00EA48A7" w:rsidRPr="009E112E" w:rsidP="00EA48A7" w14:paraId="0FD52548" w14:textId="64533266">
      <w:pPr>
        <w:pStyle w:val="ListParagraph"/>
        <w:numPr>
          <w:ilvl w:val="1"/>
          <w:numId w:val="4"/>
        </w:numPr>
        <w:spacing w:before="60" w:after="0"/>
        <w:ind w:left="720" w:hanging="270"/>
        <w:contextualSpacing w:val="0"/>
        <w:rPr>
          <w:rFonts w:ascii="Aptos" w:eastAsia="Aptos" w:hAnsi="Aptos" w:cs="Aptos"/>
        </w:rPr>
      </w:pPr>
      <w:r>
        <w:rPr>
          <w:rFonts w:ascii="Aptos" w:eastAsia="Aptos" w:hAnsi="Aptos" w:cs="Aptos"/>
        </w:rPr>
        <w:t>M</w:t>
      </w:r>
      <w:r>
        <w:rPr>
          <w:rFonts w:ascii="Aptos" w:eastAsia="Aptos" w:hAnsi="Aptos" w:cs="Aptos"/>
        </w:rPr>
        <w:t>anager’s effect on your examination, if you communicated with the manager</w:t>
      </w:r>
    </w:p>
    <w:p w:rsidR="00EA48A7" w:rsidRPr="003F76F5" w:rsidP="00EA48A7" w14:paraId="7F04021C"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Very Dissatisfied</w:t>
      </w:r>
    </w:p>
    <w:p w:rsidR="00EA48A7" w:rsidRPr="003F76F5" w:rsidP="00EA48A7" w14:paraId="57D1ECE6"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Dissatisfied</w:t>
      </w:r>
    </w:p>
    <w:p w:rsidR="00EA48A7" w:rsidRPr="003F76F5" w:rsidP="00EA48A7" w14:paraId="2B7A0FCB"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Neither Dissatisfied nor Satisfied</w:t>
      </w:r>
    </w:p>
    <w:p w:rsidR="00EA48A7" w:rsidRPr="003F76F5" w:rsidP="00EA48A7" w14:paraId="04BCA93B"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Satisfied</w:t>
      </w:r>
    </w:p>
    <w:p w:rsidR="00EA48A7" w:rsidRPr="003F76F5" w:rsidP="00EA48A7" w14:paraId="54B4DEAD"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Very Satisfied</w:t>
      </w:r>
    </w:p>
    <w:p w:rsidR="00EA48A7" w:rsidRPr="003F76F5" w:rsidP="00EA48A7" w14:paraId="39CF6D10" w14:textId="77777777">
      <w:pPr>
        <w:pStyle w:val="ListParagraph"/>
        <w:spacing w:after="120"/>
        <w:contextualSpacing w:val="0"/>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Don’t Know/Not Applicable</w:t>
      </w:r>
    </w:p>
    <w:p w:rsidR="65B9F144" w:rsidP="732BCB8A" w14:paraId="28C11C24" w14:textId="77777777">
      <w:pPr>
        <w:pStyle w:val="ListParagraph"/>
        <w:numPr>
          <w:ilvl w:val="0"/>
          <w:numId w:val="4"/>
        </w:numPr>
        <w:ind w:left="360"/>
        <w:rPr>
          <w:rFonts w:ascii="Aptos" w:eastAsia="Aptos" w:hAnsi="Aptos" w:cs="Aptos"/>
        </w:rPr>
      </w:pPr>
      <w:r w:rsidRPr="732BCB8A">
        <w:rPr>
          <w:rFonts w:ascii="Aptos" w:eastAsia="Aptos" w:hAnsi="Aptos" w:cs="Aptos"/>
        </w:rPr>
        <w:t>How many IRS employees did you interact with about your case? (</w:t>
      </w:r>
      <w:r w:rsidRPr="732BCB8A">
        <w:rPr>
          <w:rFonts w:ascii="Aptos" w:eastAsia="Aptos" w:hAnsi="Aptos" w:cs="Aptos"/>
          <w:i/>
          <w:iCs/>
        </w:rPr>
        <w:t>Choose one</w:t>
      </w:r>
      <w:r w:rsidRPr="732BCB8A">
        <w:rPr>
          <w:rFonts w:ascii="Aptos" w:eastAsia="Aptos" w:hAnsi="Aptos" w:cs="Aptos"/>
        </w:rPr>
        <w:t>)</w:t>
      </w:r>
    </w:p>
    <w:p w:rsidR="65B9F144" w:rsidP="732BCB8A" w14:paraId="053B13D7" w14:textId="77777777">
      <w:pPr>
        <w:pStyle w:val="ListParagraph"/>
        <w:ind w:left="360"/>
        <w:rPr>
          <w:rFonts w:ascii="Aptos" w:eastAsia="Aptos" w:hAnsi="Aptos" w:cs="Aptos"/>
          <w:color w:val="000000" w:themeColor="text1"/>
        </w:rPr>
      </w:pPr>
      <w:r w:rsidRPr="732BCB8A">
        <w:rPr>
          <w:rFonts w:ascii="Wingdings 2" w:eastAsia="Wingdings 2" w:hAnsi="Wingdings 2" w:cs="Wingdings 2"/>
          <w:color w:val="000000" w:themeColor="text1"/>
        </w:rPr>
        <w:t>£</w:t>
      </w:r>
      <w:r w:rsidRPr="732BCB8A">
        <w:rPr>
          <w:rFonts w:ascii="Aptos" w:eastAsia="Aptos" w:hAnsi="Aptos" w:cs="Aptos"/>
        </w:rPr>
        <w:t xml:space="preserve"> One</w:t>
      </w:r>
    </w:p>
    <w:p w:rsidR="65B9F144" w:rsidP="732BCB8A" w14:paraId="4B1E1C5C" w14:textId="77777777">
      <w:pPr>
        <w:pStyle w:val="ListParagraph"/>
        <w:ind w:left="360"/>
        <w:rPr>
          <w:rFonts w:ascii="Aptos" w:eastAsia="Aptos" w:hAnsi="Aptos" w:cs="Aptos"/>
          <w:color w:val="000000" w:themeColor="text1"/>
        </w:rPr>
      </w:pPr>
      <w:r w:rsidRPr="732BCB8A">
        <w:rPr>
          <w:rFonts w:ascii="Wingdings 2" w:eastAsia="Wingdings 2" w:hAnsi="Wingdings 2" w:cs="Wingdings 2"/>
          <w:color w:val="000000" w:themeColor="text1"/>
        </w:rPr>
        <w:t>£</w:t>
      </w:r>
      <w:r w:rsidRPr="732BCB8A">
        <w:rPr>
          <w:rFonts w:ascii="Aptos" w:eastAsia="Aptos" w:hAnsi="Aptos" w:cs="Aptos"/>
        </w:rPr>
        <w:t xml:space="preserve"> Two</w:t>
      </w:r>
    </w:p>
    <w:p w:rsidR="65B9F144" w:rsidP="732BCB8A" w14:paraId="211E41FA" w14:textId="77777777">
      <w:pPr>
        <w:pStyle w:val="ListParagraph"/>
        <w:ind w:left="360"/>
        <w:rPr>
          <w:rFonts w:ascii="Aptos" w:eastAsia="Aptos" w:hAnsi="Aptos" w:cs="Aptos"/>
          <w:color w:val="000000" w:themeColor="text1"/>
        </w:rPr>
      </w:pPr>
      <w:r w:rsidRPr="732BCB8A">
        <w:rPr>
          <w:rFonts w:ascii="Wingdings 2" w:eastAsia="Wingdings 2" w:hAnsi="Wingdings 2" w:cs="Wingdings 2"/>
          <w:color w:val="000000" w:themeColor="text1"/>
        </w:rPr>
        <w:t>£</w:t>
      </w:r>
      <w:r w:rsidRPr="732BCB8A">
        <w:rPr>
          <w:rFonts w:ascii="Aptos" w:eastAsia="Aptos" w:hAnsi="Aptos" w:cs="Aptos"/>
        </w:rPr>
        <w:t xml:space="preserve"> Three</w:t>
      </w:r>
    </w:p>
    <w:p w:rsidR="65B9F144" w:rsidP="732BCB8A" w14:paraId="55040FFD" w14:textId="77777777">
      <w:pPr>
        <w:pStyle w:val="ListParagraph"/>
        <w:ind w:left="360"/>
        <w:rPr>
          <w:rFonts w:ascii="Aptos" w:eastAsia="Aptos" w:hAnsi="Aptos" w:cs="Aptos"/>
        </w:rPr>
      </w:pPr>
      <w:r w:rsidRPr="732BCB8A">
        <w:rPr>
          <w:rFonts w:ascii="Wingdings 2" w:eastAsia="Wingdings 2" w:hAnsi="Wingdings 2" w:cs="Wingdings 2"/>
          <w:color w:val="000000" w:themeColor="text1"/>
        </w:rPr>
        <w:t>£</w:t>
      </w:r>
      <w:r w:rsidRPr="732BCB8A">
        <w:rPr>
          <w:rFonts w:ascii="Aptos" w:eastAsia="Aptos" w:hAnsi="Aptos" w:cs="Aptos"/>
        </w:rPr>
        <w:t xml:space="preserve"> Four or more</w:t>
      </w:r>
    </w:p>
    <w:p w:rsidR="00096C47" w:rsidP="00096C47" w14:paraId="3AFCA674" w14:textId="692CFA05">
      <w:pPr>
        <w:pStyle w:val="NoSpacing"/>
        <w:numPr>
          <w:ilvl w:val="0"/>
          <w:numId w:val="4"/>
        </w:numPr>
        <w:spacing w:after="60" w:line="240" w:lineRule="auto"/>
        <w:ind w:left="360"/>
        <w:rPr>
          <w:rFonts w:ascii="Aptos" w:eastAsia="Aptos" w:hAnsi="Aptos" w:cs="Aptos"/>
        </w:rPr>
      </w:pPr>
      <w:r w:rsidRPr="732BCB8A">
        <w:rPr>
          <w:rFonts w:ascii="Aptos" w:eastAsia="Aptos" w:hAnsi="Aptos" w:cs="Aptos"/>
          <w:color w:val="000000" w:themeColor="text1"/>
        </w:rPr>
        <w:t xml:space="preserve">Now, please think about </w:t>
      </w:r>
      <w:r w:rsidRPr="732BCB8A">
        <w:rPr>
          <w:rFonts w:ascii="Aptos" w:eastAsia="Aptos" w:hAnsi="Aptos" w:cs="Aptos"/>
          <w:b/>
          <w:bCs/>
          <w:color w:val="000000" w:themeColor="text1"/>
        </w:rPr>
        <w:t xml:space="preserve">the information that the IRS provided to you </w:t>
      </w:r>
      <w:r w:rsidRPr="732BCB8A">
        <w:rPr>
          <w:rFonts w:ascii="Aptos" w:eastAsia="Aptos" w:hAnsi="Aptos" w:cs="Aptos"/>
          <w:color w:val="000000" w:themeColor="text1"/>
        </w:rPr>
        <w:t>about the examination.</w:t>
      </w:r>
      <w:r>
        <w:rPr>
          <w:rFonts w:ascii="Aptos" w:eastAsia="Aptos" w:hAnsi="Aptos" w:cs="Aptos"/>
          <w:color w:val="000000" w:themeColor="text1"/>
        </w:rPr>
        <w:t xml:space="preserve"> Please rate your satisfaction with the following (</w:t>
      </w:r>
      <w:r>
        <w:rPr>
          <w:rFonts w:ascii="Aptos" w:eastAsia="Aptos" w:hAnsi="Aptos" w:cs="Aptos"/>
          <w:i/>
          <w:iCs/>
          <w:color w:val="000000" w:themeColor="text1"/>
        </w:rPr>
        <w:t>ch</w:t>
      </w:r>
      <w:r w:rsidRPr="00263415">
        <w:rPr>
          <w:rFonts w:ascii="Aptos" w:eastAsia="Aptos" w:hAnsi="Aptos" w:cs="Aptos"/>
          <w:i/>
          <w:iCs/>
          <w:color w:val="000000" w:themeColor="text1"/>
        </w:rPr>
        <w:t>oose one response for each question</w:t>
      </w:r>
      <w:r>
        <w:rPr>
          <w:rFonts w:ascii="Aptos" w:eastAsia="Aptos" w:hAnsi="Aptos" w:cs="Aptos"/>
          <w:color w:val="000000" w:themeColor="text1"/>
        </w:rPr>
        <w:t>):</w:t>
      </w:r>
    </w:p>
    <w:p w:rsidR="001D46C4" w:rsidRPr="00FF727F" w:rsidP="001D46C4" w14:paraId="708F4759" w14:textId="2C24A7DA">
      <w:pPr>
        <w:pStyle w:val="ListParagraph"/>
        <w:numPr>
          <w:ilvl w:val="1"/>
          <w:numId w:val="4"/>
        </w:numPr>
        <w:spacing w:before="60" w:after="0"/>
        <w:ind w:left="720" w:hanging="270"/>
        <w:contextualSpacing w:val="0"/>
        <w:rPr>
          <w:rFonts w:ascii="Aptos" w:eastAsia="Aptos" w:hAnsi="Aptos" w:cs="Aptos"/>
        </w:rPr>
      </w:pPr>
      <w:r>
        <w:rPr>
          <w:rFonts w:ascii="Aptos" w:eastAsia="Aptos" w:hAnsi="Aptos" w:cs="Aptos"/>
        </w:rPr>
        <w:t>E</w:t>
      </w:r>
      <w:r>
        <w:rPr>
          <w:rFonts w:ascii="Aptos" w:eastAsia="Aptos" w:hAnsi="Aptos" w:cs="Aptos"/>
        </w:rPr>
        <w:t>xplanation of the reasons(s) for the examination</w:t>
      </w:r>
    </w:p>
    <w:p w:rsidR="001D46C4" w:rsidRPr="003F76F5" w:rsidP="001D46C4" w14:paraId="43B105A9"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Very Dissatisfied</w:t>
      </w:r>
    </w:p>
    <w:p w:rsidR="001D46C4" w:rsidRPr="003F76F5" w:rsidP="001D46C4" w14:paraId="7933069F"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Dissatisfied</w:t>
      </w:r>
    </w:p>
    <w:p w:rsidR="001D46C4" w:rsidRPr="003F76F5" w:rsidP="001D46C4" w14:paraId="359206FC"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Neither Dissatisfied nor Satisfied</w:t>
      </w:r>
    </w:p>
    <w:p w:rsidR="001D46C4" w:rsidRPr="003F76F5" w:rsidP="001D46C4" w14:paraId="3E22C9E3"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Satisfied</w:t>
      </w:r>
    </w:p>
    <w:p w:rsidR="001D46C4" w:rsidRPr="003F76F5" w:rsidP="001D46C4" w14:paraId="57A7E939"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Very Satisfied</w:t>
      </w:r>
    </w:p>
    <w:p w:rsidR="001D46C4" w:rsidP="001D46C4" w14:paraId="5FAB0ECA" w14:textId="77777777">
      <w:pPr>
        <w:pStyle w:val="ListParagraph"/>
        <w:spacing w:after="120"/>
        <w:contextualSpacing w:val="0"/>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Don’t Know/Not Applicable</w:t>
      </w:r>
    </w:p>
    <w:p w:rsidR="000D34BC" w:rsidRPr="00FF727F" w:rsidP="00951CB3" w14:paraId="1E14E1C5" w14:textId="09A3DB22">
      <w:pPr>
        <w:pStyle w:val="ListParagraph"/>
        <w:numPr>
          <w:ilvl w:val="1"/>
          <w:numId w:val="4"/>
        </w:numPr>
        <w:spacing w:before="120" w:after="0"/>
        <w:ind w:left="720" w:hanging="274"/>
        <w:contextualSpacing w:val="0"/>
        <w:rPr>
          <w:rFonts w:ascii="Aptos" w:eastAsia="Aptos" w:hAnsi="Aptos" w:cs="Aptos"/>
        </w:rPr>
      </w:pPr>
      <w:r>
        <w:rPr>
          <w:rFonts w:ascii="Aptos" w:eastAsia="Aptos" w:hAnsi="Aptos" w:cs="Aptos"/>
        </w:rPr>
        <w:t>E</w:t>
      </w:r>
      <w:r>
        <w:rPr>
          <w:rFonts w:ascii="Aptos" w:eastAsia="Aptos" w:hAnsi="Aptos" w:cs="Aptos"/>
        </w:rPr>
        <w:t>xplanation of the</w:t>
      </w:r>
      <w:r w:rsidR="00951CB3">
        <w:rPr>
          <w:rFonts w:ascii="Aptos" w:eastAsia="Aptos" w:hAnsi="Aptos" w:cs="Aptos"/>
        </w:rPr>
        <w:t xml:space="preserve"> </w:t>
      </w:r>
      <w:r>
        <w:rPr>
          <w:rFonts w:ascii="Aptos" w:eastAsia="Aptos" w:hAnsi="Aptos" w:cs="Aptos"/>
        </w:rPr>
        <w:t>examination</w:t>
      </w:r>
      <w:r w:rsidR="00951CB3">
        <w:rPr>
          <w:rFonts w:ascii="Aptos" w:eastAsia="Aptos" w:hAnsi="Aptos" w:cs="Aptos"/>
        </w:rPr>
        <w:t xml:space="preserve"> process</w:t>
      </w:r>
    </w:p>
    <w:p w:rsidR="000D34BC" w:rsidRPr="003F76F5" w:rsidP="000D34BC" w14:paraId="2225F66B"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Very Dissatisfied</w:t>
      </w:r>
    </w:p>
    <w:p w:rsidR="000D34BC" w:rsidRPr="003F76F5" w:rsidP="000D34BC" w14:paraId="256B3506"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Dissatisfied</w:t>
      </w:r>
    </w:p>
    <w:p w:rsidR="000D34BC" w:rsidRPr="003F76F5" w:rsidP="000D34BC" w14:paraId="1CDDEBF7"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Neither Dissatisfied nor Satisfied</w:t>
      </w:r>
    </w:p>
    <w:p w:rsidR="000D34BC" w:rsidRPr="003F76F5" w:rsidP="000D34BC" w14:paraId="08B232D5"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Satisfied</w:t>
      </w:r>
    </w:p>
    <w:p w:rsidR="000D34BC" w:rsidRPr="003F76F5" w:rsidP="000D34BC" w14:paraId="3754CF86"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Very Satisfied</w:t>
      </w:r>
    </w:p>
    <w:p w:rsidR="000D34BC" w:rsidP="000D34BC" w14:paraId="4BAA1FB8" w14:textId="77777777">
      <w:pPr>
        <w:pStyle w:val="ListParagraph"/>
        <w:spacing w:after="120"/>
        <w:contextualSpacing w:val="0"/>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Don’t Know/Not Applicable</w:t>
      </w:r>
    </w:p>
    <w:p w:rsidR="00951CB3" w:rsidRPr="00FF727F" w:rsidP="00951CB3" w14:paraId="7098356B" w14:textId="5A99A444">
      <w:pPr>
        <w:pStyle w:val="ListParagraph"/>
        <w:numPr>
          <w:ilvl w:val="1"/>
          <w:numId w:val="4"/>
        </w:numPr>
        <w:spacing w:before="60" w:after="0"/>
        <w:ind w:left="720" w:hanging="270"/>
        <w:contextualSpacing w:val="0"/>
        <w:rPr>
          <w:rFonts w:ascii="Aptos" w:eastAsia="Aptos" w:hAnsi="Aptos" w:cs="Aptos"/>
        </w:rPr>
      </w:pPr>
      <w:r>
        <w:rPr>
          <w:rFonts w:ascii="Aptos" w:eastAsia="Aptos" w:hAnsi="Aptos" w:cs="Aptos"/>
        </w:rPr>
        <w:t>E</w:t>
      </w:r>
      <w:r>
        <w:rPr>
          <w:rFonts w:ascii="Aptos" w:eastAsia="Aptos" w:hAnsi="Aptos" w:cs="Aptos"/>
        </w:rPr>
        <w:t xml:space="preserve">xplanation of how long </w:t>
      </w:r>
      <w:r w:rsidR="00B213E7">
        <w:rPr>
          <w:rFonts w:ascii="Aptos" w:eastAsia="Aptos" w:hAnsi="Aptos" w:cs="Aptos"/>
        </w:rPr>
        <w:t>the examination process would take from start to finish</w:t>
      </w:r>
    </w:p>
    <w:p w:rsidR="00951CB3" w:rsidRPr="003F76F5" w:rsidP="00951CB3" w14:paraId="1A464B93"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Very Dissatisfied</w:t>
      </w:r>
    </w:p>
    <w:p w:rsidR="00951CB3" w:rsidRPr="003F76F5" w:rsidP="00951CB3" w14:paraId="15CE0A11"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Dissatisfied</w:t>
      </w:r>
    </w:p>
    <w:p w:rsidR="00951CB3" w:rsidRPr="003F76F5" w:rsidP="00951CB3" w14:paraId="1C64E27A"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Neither Dissatisfied nor Satisfied</w:t>
      </w:r>
    </w:p>
    <w:p w:rsidR="00951CB3" w:rsidRPr="003F76F5" w:rsidP="00951CB3" w14:paraId="655133EA"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Satisfied</w:t>
      </w:r>
    </w:p>
    <w:p w:rsidR="00951CB3" w:rsidRPr="003F76F5" w:rsidP="00951CB3" w14:paraId="774190CA"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Very Satisfied</w:t>
      </w:r>
    </w:p>
    <w:p w:rsidR="00951CB3" w:rsidP="00951CB3" w14:paraId="295C8E18" w14:textId="77777777">
      <w:pPr>
        <w:pStyle w:val="ListParagraph"/>
        <w:spacing w:after="120"/>
        <w:contextualSpacing w:val="0"/>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Don’t Know/Not Applicable</w:t>
      </w:r>
    </w:p>
    <w:p w:rsidR="00951CB3" w:rsidRPr="00FF727F" w:rsidP="00951CB3" w14:paraId="5EC3FA2C" w14:textId="29917588">
      <w:pPr>
        <w:pStyle w:val="ListParagraph"/>
        <w:numPr>
          <w:ilvl w:val="1"/>
          <w:numId w:val="4"/>
        </w:numPr>
        <w:spacing w:before="120" w:after="0"/>
        <w:ind w:left="720" w:hanging="274"/>
        <w:contextualSpacing w:val="0"/>
        <w:rPr>
          <w:rFonts w:ascii="Aptos" w:eastAsia="Aptos" w:hAnsi="Aptos" w:cs="Aptos"/>
        </w:rPr>
      </w:pPr>
      <w:r>
        <w:rPr>
          <w:rFonts w:ascii="Aptos" w:eastAsia="Aptos" w:hAnsi="Aptos" w:cs="Aptos"/>
        </w:rPr>
        <w:t>E</w:t>
      </w:r>
      <w:r>
        <w:rPr>
          <w:rFonts w:ascii="Aptos" w:eastAsia="Aptos" w:hAnsi="Aptos" w:cs="Aptos"/>
        </w:rPr>
        <w:t xml:space="preserve">xplanation of </w:t>
      </w:r>
      <w:r w:rsidR="008D66CF">
        <w:rPr>
          <w:rFonts w:ascii="Aptos" w:eastAsia="Aptos" w:hAnsi="Aptos" w:cs="Aptos"/>
        </w:rPr>
        <w:t>why adjustments were made</w:t>
      </w:r>
    </w:p>
    <w:p w:rsidR="00951CB3" w:rsidRPr="003F76F5" w:rsidP="00951CB3" w14:paraId="1F614074"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Very Dissatisfied</w:t>
      </w:r>
    </w:p>
    <w:p w:rsidR="00951CB3" w:rsidRPr="003F76F5" w:rsidP="00951CB3" w14:paraId="70F26D24"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Dissatisfied</w:t>
      </w:r>
    </w:p>
    <w:p w:rsidR="00951CB3" w:rsidRPr="003F76F5" w:rsidP="00951CB3" w14:paraId="1F51F777"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Neither Dissatisfied nor Satisfied</w:t>
      </w:r>
    </w:p>
    <w:p w:rsidR="00951CB3" w:rsidRPr="003F76F5" w:rsidP="00951CB3" w14:paraId="268F4D99"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Satisfied</w:t>
      </w:r>
    </w:p>
    <w:p w:rsidR="00951CB3" w:rsidRPr="003F76F5" w:rsidP="00951CB3" w14:paraId="62A0B75A"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Very Satisfied</w:t>
      </w:r>
    </w:p>
    <w:p w:rsidR="00951CB3" w:rsidP="00951CB3" w14:paraId="4AA6F08E" w14:textId="77777777">
      <w:pPr>
        <w:pStyle w:val="ListParagraph"/>
        <w:spacing w:after="120"/>
        <w:contextualSpacing w:val="0"/>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Don’t Know/Not Applicable</w:t>
      </w:r>
    </w:p>
    <w:p w:rsidR="00951CB3" w:rsidRPr="00FF727F" w:rsidP="00951CB3" w14:paraId="59CCFC46" w14:textId="21644297">
      <w:pPr>
        <w:pStyle w:val="ListParagraph"/>
        <w:numPr>
          <w:ilvl w:val="1"/>
          <w:numId w:val="4"/>
        </w:numPr>
        <w:spacing w:before="60" w:after="0"/>
        <w:ind w:left="720" w:hanging="270"/>
        <w:contextualSpacing w:val="0"/>
        <w:rPr>
          <w:rFonts w:ascii="Aptos" w:eastAsia="Aptos" w:hAnsi="Aptos" w:cs="Aptos"/>
        </w:rPr>
      </w:pPr>
      <w:r>
        <w:rPr>
          <w:rFonts w:ascii="Aptos" w:eastAsia="Aptos" w:hAnsi="Aptos" w:cs="Aptos"/>
        </w:rPr>
        <w:t>E</w:t>
      </w:r>
      <w:r>
        <w:rPr>
          <w:rFonts w:ascii="Aptos" w:eastAsia="Aptos" w:hAnsi="Aptos" w:cs="Aptos"/>
        </w:rPr>
        <w:t xml:space="preserve">xplanation of </w:t>
      </w:r>
      <w:r w:rsidR="008D66CF">
        <w:rPr>
          <w:rFonts w:ascii="Aptos" w:eastAsia="Aptos" w:hAnsi="Aptos" w:cs="Aptos"/>
        </w:rPr>
        <w:t>your payment options</w:t>
      </w:r>
    </w:p>
    <w:p w:rsidR="00951CB3" w:rsidRPr="003F76F5" w:rsidP="00951CB3" w14:paraId="27F6EFEF"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Very Dissatisfied</w:t>
      </w:r>
    </w:p>
    <w:p w:rsidR="00951CB3" w:rsidRPr="003F76F5" w:rsidP="00951CB3" w14:paraId="475F69E2"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Dissatisfied</w:t>
      </w:r>
    </w:p>
    <w:p w:rsidR="00951CB3" w:rsidRPr="003F76F5" w:rsidP="00951CB3" w14:paraId="326DD693"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Neither Dissatisfied nor Satisfied</w:t>
      </w:r>
    </w:p>
    <w:p w:rsidR="00951CB3" w:rsidRPr="003F76F5" w:rsidP="00951CB3" w14:paraId="3ACD8637"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Satisfied</w:t>
      </w:r>
    </w:p>
    <w:p w:rsidR="00951CB3" w:rsidRPr="003F76F5" w:rsidP="00951CB3" w14:paraId="79A2CA63"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Very Satisfied</w:t>
      </w:r>
    </w:p>
    <w:p w:rsidR="00951CB3" w:rsidP="00951CB3" w14:paraId="753B3312" w14:textId="77777777">
      <w:pPr>
        <w:pStyle w:val="ListParagraph"/>
        <w:spacing w:after="120"/>
        <w:contextualSpacing w:val="0"/>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Don’t Know/Not Applicable</w:t>
      </w:r>
    </w:p>
    <w:p w:rsidR="65B9F144" w:rsidP="00470D14" w14:paraId="1EF02A8A" w14:textId="29BBB717">
      <w:pPr>
        <w:pStyle w:val="ListParagraph"/>
        <w:numPr>
          <w:ilvl w:val="0"/>
          <w:numId w:val="4"/>
        </w:numPr>
        <w:ind w:left="360"/>
        <w:rPr>
          <w:rFonts w:ascii="Aptos" w:eastAsia="Aptos" w:hAnsi="Aptos" w:cs="Aptos"/>
        </w:rPr>
      </w:pPr>
      <w:r w:rsidRPr="732BCB8A">
        <w:rPr>
          <w:rFonts w:ascii="Aptos" w:eastAsia="Aptos" w:hAnsi="Aptos" w:cs="Aptos"/>
          <w:color w:val="000000" w:themeColor="text1"/>
        </w:rPr>
        <w:t xml:space="preserve">Now, please think about </w:t>
      </w:r>
      <w:r w:rsidRPr="732BCB8A">
        <w:rPr>
          <w:rFonts w:ascii="Aptos" w:eastAsia="Aptos" w:hAnsi="Aptos" w:cs="Aptos"/>
          <w:b/>
          <w:bCs/>
          <w:color w:val="000000" w:themeColor="text1"/>
        </w:rPr>
        <w:t xml:space="preserve">the information that you provided </w:t>
      </w:r>
      <w:r w:rsidRPr="732BCB8A">
        <w:rPr>
          <w:rFonts w:ascii="Aptos" w:eastAsia="Aptos" w:hAnsi="Aptos" w:cs="Aptos"/>
          <w:color w:val="000000" w:themeColor="text1"/>
        </w:rPr>
        <w:t xml:space="preserve">for this examination. </w:t>
      </w:r>
      <w:r w:rsidRPr="732BCB8A">
        <w:rPr>
          <w:rFonts w:ascii="Aptos" w:eastAsia="Aptos" w:hAnsi="Aptos" w:cs="Aptos"/>
        </w:rPr>
        <w:t>During this examination, did you do any of the following? (</w:t>
      </w:r>
      <w:r w:rsidRPr="732BCB8A">
        <w:rPr>
          <w:rFonts w:ascii="Aptos" w:eastAsia="Aptos" w:hAnsi="Aptos" w:cs="Aptos"/>
          <w:i/>
          <w:iCs/>
        </w:rPr>
        <w:t>Select all that apply</w:t>
      </w:r>
      <w:r w:rsidRPr="732BCB8A">
        <w:rPr>
          <w:rFonts w:ascii="Aptos" w:eastAsia="Aptos" w:hAnsi="Aptos" w:cs="Aptos"/>
        </w:rPr>
        <w:t>)</w:t>
      </w:r>
    </w:p>
    <w:p w:rsidR="65B9F144" w:rsidP="732BCB8A" w14:paraId="17175D5F" w14:textId="77777777">
      <w:pPr>
        <w:pStyle w:val="ListParagraph"/>
        <w:rPr>
          <w:rFonts w:ascii="Aptos" w:eastAsia="Aptos" w:hAnsi="Aptos" w:cs="Aptos"/>
        </w:rPr>
      </w:pPr>
      <w:r w:rsidRPr="732BCB8A">
        <w:rPr>
          <w:rFonts w:ascii="Wingdings 2" w:eastAsia="Wingdings 2" w:hAnsi="Wingdings 2" w:cs="Wingdings 2"/>
          <w:color w:val="000000" w:themeColor="text1"/>
        </w:rPr>
        <w:t>£</w:t>
      </w:r>
      <w:r w:rsidRPr="732BCB8A">
        <w:rPr>
          <w:rFonts w:ascii="Aptos" w:eastAsia="Aptos" w:hAnsi="Aptos" w:cs="Aptos"/>
        </w:rPr>
        <w:t xml:space="preserve"> Received documents from the IRS electronically</w:t>
      </w:r>
    </w:p>
    <w:p w:rsidR="65B9F144" w:rsidP="732BCB8A" w14:paraId="298B414F" w14:textId="77777777">
      <w:pPr>
        <w:pStyle w:val="ListParagraph"/>
        <w:rPr>
          <w:rFonts w:ascii="Aptos" w:eastAsia="Aptos" w:hAnsi="Aptos" w:cs="Aptos"/>
        </w:rPr>
      </w:pPr>
      <w:r w:rsidRPr="732BCB8A">
        <w:rPr>
          <w:rFonts w:ascii="Wingdings 2" w:eastAsia="Wingdings 2" w:hAnsi="Wingdings 2" w:cs="Wingdings 2"/>
          <w:color w:val="000000" w:themeColor="text1"/>
        </w:rPr>
        <w:t>£</w:t>
      </w:r>
      <w:r w:rsidRPr="732BCB8A">
        <w:rPr>
          <w:rFonts w:ascii="Aptos" w:eastAsia="Aptos" w:hAnsi="Aptos" w:cs="Aptos"/>
        </w:rPr>
        <w:t xml:space="preserve"> Sent documents to the IRS electronically</w:t>
      </w:r>
    </w:p>
    <w:p w:rsidR="65B9F144" w:rsidP="732BCB8A" w14:paraId="64B185F5" w14:textId="403E445B">
      <w:pPr>
        <w:pStyle w:val="ListParagraph"/>
        <w:rPr>
          <w:rFonts w:ascii="Aptos" w:eastAsia="Aptos" w:hAnsi="Aptos" w:cs="Aptos"/>
        </w:rPr>
      </w:pPr>
      <w:r w:rsidRPr="732BCB8A">
        <w:rPr>
          <w:rFonts w:ascii="Wingdings 2" w:eastAsia="Wingdings 2" w:hAnsi="Wingdings 2" w:cs="Wingdings 2"/>
          <w:color w:val="000000" w:themeColor="text1"/>
        </w:rPr>
        <w:t>£</w:t>
      </w:r>
      <w:r w:rsidRPr="732BCB8A">
        <w:rPr>
          <w:rFonts w:ascii="Aptos" w:eastAsia="Aptos" w:hAnsi="Aptos" w:cs="Aptos"/>
        </w:rPr>
        <w:t xml:space="preserve"> None of the Above</w:t>
      </w:r>
    </w:p>
    <w:p w:rsidR="00470D14" w:rsidP="00470D14" w14:paraId="7FD2C80E" w14:textId="111E317B">
      <w:pPr>
        <w:pStyle w:val="NoSpacing"/>
        <w:numPr>
          <w:ilvl w:val="0"/>
          <w:numId w:val="4"/>
        </w:numPr>
        <w:spacing w:after="60" w:line="240" w:lineRule="auto"/>
        <w:ind w:left="360"/>
        <w:rPr>
          <w:rFonts w:ascii="Aptos" w:eastAsia="Aptos" w:hAnsi="Aptos" w:cs="Aptos"/>
        </w:rPr>
      </w:pPr>
      <w:r w:rsidRPr="009D796E">
        <w:rPr>
          <w:rFonts w:ascii="Aptos" w:eastAsia="Aptos" w:hAnsi="Aptos" w:cs="Aptos"/>
        </w:rPr>
        <w:t xml:space="preserve">Please rate your satisfaction </w:t>
      </w:r>
      <w:r>
        <w:rPr>
          <w:rFonts w:ascii="Aptos" w:eastAsia="Aptos" w:hAnsi="Aptos" w:cs="Aptos"/>
          <w:color w:val="000000" w:themeColor="text1"/>
        </w:rPr>
        <w:t>with the following (</w:t>
      </w:r>
      <w:r>
        <w:rPr>
          <w:rFonts w:ascii="Aptos" w:eastAsia="Aptos" w:hAnsi="Aptos" w:cs="Aptos"/>
          <w:i/>
          <w:iCs/>
          <w:color w:val="000000" w:themeColor="text1"/>
        </w:rPr>
        <w:t>ch</w:t>
      </w:r>
      <w:r w:rsidRPr="00263415">
        <w:rPr>
          <w:rFonts w:ascii="Aptos" w:eastAsia="Aptos" w:hAnsi="Aptos" w:cs="Aptos"/>
          <w:i/>
          <w:iCs/>
          <w:color w:val="000000" w:themeColor="text1"/>
        </w:rPr>
        <w:t>oose one response for each question</w:t>
      </w:r>
      <w:r>
        <w:rPr>
          <w:rFonts w:ascii="Aptos" w:eastAsia="Aptos" w:hAnsi="Aptos" w:cs="Aptos"/>
          <w:color w:val="000000" w:themeColor="text1"/>
        </w:rPr>
        <w:t>):</w:t>
      </w:r>
    </w:p>
    <w:p w:rsidR="00F2608A" w:rsidRPr="009D796E" w:rsidP="00634D74" w14:paraId="3DAC131A" w14:textId="65C904B0">
      <w:pPr>
        <w:pStyle w:val="NoSpacing"/>
        <w:numPr>
          <w:ilvl w:val="1"/>
          <w:numId w:val="4"/>
        </w:numPr>
        <w:tabs>
          <w:tab w:val="left" w:pos="450"/>
        </w:tabs>
        <w:spacing w:before="60"/>
        <w:ind w:left="720" w:hanging="270"/>
        <w:rPr>
          <w:rFonts w:ascii="Aptos" w:eastAsia="Aptos" w:hAnsi="Aptos" w:cs="Aptos"/>
        </w:rPr>
      </w:pPr>
      <w:r>
        <w:rPr>
          <w:rFonts w:ascii="Aptos" w:eastAsia="Aptos" w:hAnsi="Aptos" w:cs="Aptos"/>
        </w:rPr>
        <w:t>S</w:t>
      </w:r>
      <w:r w:rsidR="0058440E">
        <w:rPr>
          <w:rFonts w:ascii="Aptos" w:eastAsia="Aptos" w:hAnsi="Aptos" w:cs="Aptos"/>
        </w:rPr>
        <w:t>ending documents to the IRS electronically</w:t>
      </w:r>
    </w:p>
    <w:p w:rsidR="00F2608A" w:rsidRPr="003F76F5" w:rsidP="00F2608A" w14:paraId="0D65AB02"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Very Dissatisfied</w:t>
      </w:r>
    </w:p>
    <w:p w:rsidR="00F2608A" w:rsidRPr="003F76F5" w:rsidP="00F2608A" w14:paraId="105E280C"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Dissatisfied</w:t>
      </w:r>
    </w:p>
    <w:p w:rsidR="00F2608A" w:rsidRPr="003F76F5" w:rsidP="00F2608A" w14:paraId="0733104E"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Neither Dissatisfied nor Satisfied</w:t>
      </w:r>
    </w:p>
    <w:p w:rsidR="00F2608A" w:rsidRPr="003F76F5" w:rsidP="00F2608A" w14:paraId="4D053FCD"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Satisfied</w:t>
      </w:r>
    </w:p>
    <w:p w:rsidR="00F2608A" w:rsidRPr="003F76F5" w:rsidP="00F2608A" w14:paraId="5D6D6F8A"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Very Satisfied</w:t>
      </w:r>
    </w:p>
    <w:p w:rsidR="00634D74" w:rsidP="00634D74" w14:paraId="365AB964" w14:textId="77777777">
      <w:pPr>
        <w:pStyle w:val="ListParagraph"/>
        <w:spacing w:after="120"/>
        <w:contextualSpacing w:val="0"/>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Don’t Know/Not Applicable</w:t>
      </w:r>
    </w:p>
    <w:p w:rsidR="00F2608A" w:rsidRPr="00634D74" w:rsidP="00634D74" w14:paraId="6BE3DF1A" w14:textId="5044B5E8">
      <w:pPr>
        <w:pStyle w:val="ListParagraph"/>
        <w:numPr>
          <w:ilvl w:val="1"/>
          <w:numId w:val="4"/>
        </w:numPr>
        <w:spacing w:after="0"/>
        <w:ind w:left="720" w:hanging="274"/>
        <w:contextualSpacing w:val="0"/>
        <w:rPr>
          <w:rFonts w:ascii="Aptos" w:eastAsia="Aptos" w:hAnsi="Aptos" w:cs="Aptos"/>
          <w:color w:val="000000" w:themeColor="text1"/>
        </w:rPr>
      </w:pPr>
      <w:r>
        <w:rPr>
          <w:rFonts w:ascii="Aptos" w:eastAsia="Aptos" w:hAnsi="Aptos" w:cs="Aptos"/>
        </w:rPr>
        <w:t>R</w:t>
      </w:r>
      <w:r w:rsidR="00522179">
        <w:rPr>
          <w:rFonts w:ascii="Aptos" w:eastAsia="Aptos" w:hAnsi="Aptos" w:cs="Aptos"/>
        </w:rPr>
        <w:t>easonableness of information you were asked to provide</w:t>
      </w:r>
    </w:p>
    <w:p w:rsidR="00F2608A" w:rsidRPr="003F76F5" w:rsidP="00F2608A" w14:paraId="1FF2E68D"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Very Dissatisfied</w:t>
      </w:r>
    </w:p>
    <w:p w:rsidR="00F2608A" w:rsidRPr="003F76F5" w:rsidP="00F2608A" w14:paraId="44837DAC"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Dissatisfied</w:t>
      </w:r>
    </w:p>
    <w:p w:rsidR="00F2608A" w:rsidRPr="003F76F5" w:rsidP="00F2608A" w14:paraId="03791025"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Neither Dissatisfied nor Satisfied</w:t>
      </w:r>
    </w:p>
    <w:p w:rsidR="00F2608A" w:rsidRPr="003F76F5" w:rsidP="00F2608A" w14:paraId="566D1B0E"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Satisfied</w:t>
      </w:r>
    </w:p>
    <w:p w:rsidR="00F2608A" w:rsidRPr="003F76F5" w:rsidP="00F2608A" w14:paraId="32B3CA18"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Very Satisfied</w:t>
      </w:r>
    </w:p>
    <w:p w:rsidR="00F2608A" w:rsidP="00F2608A" w14:paraId="365CC4AD" w14:textId="77777777">
      <w:pPr>
        <w:pStyle w:val="ListParagraph"/>
        <w:spacing w:after="120"/>
        <w:contextualSpacing w:val="0"/>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Don’t Know/Not Applicable</w:t>
      </w:r>
    </w:p>
    <w:p w:rsidR="00F2608A" w:rsidRPr="00634D74" w:rsidP="00634D74" w14:paraId="1FF1DF0A" w14:textId="43F08EB6">
      <w:pPr>
        <w:pStyle w:val="ListParagraph"/>
        <w:numPr>
          <w:ilvl w:val="1"/>
          <w:numId w:val="4"/>
        </w:numPr>
        <w:tabs>
          <w:tab w:val="left" w:pos="450"/>
        </w:tabs>
        <w:spacing w:before="60" w:after="0"/>
        <w:ind w:left="720" w:hanging="270"/>
        <w:rPr>
          <w:rFonts w:ascii="Aptos" w:eastAsia="Aptos" w:hAnsi="Aptos" w:cs="Aptos"/>
        </w:rPr>
      </w:pPr>
      <w:r>
        <w:rPr>
          <w:rFonts w:ascii="Aptos" w:eastAsia="Aptos" w:hAnsi="Aptos" w:cs="Aptos"/>
        </w:rPr>
        <w:t>A</w:t>
      </w:r>
      <w:r w:rsidRPr="00634D74" w:rsidR="00DC7B82">
        <w:rPr>
          <w:rFonts w:ascii="Aptos" w:eastAsia="Aptos" w:hAnsi="Aptos" w:cs="Aptos"/>
        </w:rPr>
        <w:t>mount of time you had to provide requested information to the IRS</w:t>
      </w:r>
    </w:p>
    <w:p w:rsidR="00F2608A" w:rsidRPr="003F76F5" w:rsidP="00F2608A" w14:paraId="1D065355"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Very Dissatisfied</w:t>
      </w:r>
    </w:p>
    <w:p w:rsidR="00F2608A" w:rsidRPr="003F76F5" w:rsidP="00F2608A" w14:paraId="16B7AF69"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Dissatisfied</w:t>
      </w:r>
    </w:p>
    <w:p w:rsidR="00F2608A" w:rsidRPr="003F76F5" w:rsidP="00F2608A" w14:paraId="1FD10638"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Neither Dissatisfied nor Satisfied</w:t>
      </w:r>
    </w:p>
    <w:p w:rsidR="00F2608A" w:rsidRPr="003F76F5" w:rsidP="00F2608A" w14:paraId="30E8593A"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Satisfied</w:t>
      </w:r>
    </w:p>
    <w:p w:rsidR="00F2608A" w:rsidRPr="003F76F5" w:rsidP="00F2608A" w14:paraId="5CB3D977"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Very Satisfied</w:t>
      </w:r>
    </w:p>
    <w:p w:rsidR="00F2608A" w:rsidP="00F2608A" w14:paraId="7AAA8A6F" w14:textId="77777777">
      <w:pPr>
        <w:pStyle w:val="ListParagraph"/>
        <w:spacing w:after="120"/>
        <w:contextualSpacing w:val="0"/>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Don’t Know/Not Applicable</w:t>
      </w:r>
    </w:p>
    <w:p w:rsidR="00F2608A" w:rsidRPr="001D4347" w:rsidP="001D4347" w14:paraId="7B8DCD37" w14:textId="29DFE7FA">
      <w:pPr>
        <w:pStyle w:val="ListParagraph"/>
        <w:numPr>
          <w:ilvl w:val="1"/>
          <w:numId w:val="4"/>
        </w:numPr>
        <w:tabs>
          <w:tab w:val="left" w:pos="450"/>
        </w:tabs>
        <w:spacing w:before="120" w:after="0"/>
        <w:ind w:left="720" w:hanging="270"/>
        <w:rPr>
          <w:rFonts w:ascii="Aptos" w:eastAsia="Aptos" w:hAnsi="Aptos" w:cs="Aptos"/>
        </w:rPr>
      </w:pPr>
      <w:r>
        <w:rPr>
          <w:rFonts w:ascii="Aptos" w:eastAsia="Aptos" w:hAnsi="Aptos" w:cs="Aptos"/>
        </w:rPr>
        <w:t>C</w:t>
      </w:r>
      <w:r w:rsidRPr="001D4347" w:rsidR="00025F2C">
        <w:rPr>
          <w:rFonts w:ascii="Aptos" w:eastAsia="Aptos" w:hAnsi="Aptos" w:cs="Aptos"/>
        </w:rPr>
        <w:t>onsider</w:t>
      </w:r>
      <w:r w:rsidRPr="001D4347" w:rsidR="00A04013">
        <w:rPr>
          <w:rFonts w:ascii="Aptos" w:eastAsia="Aptos" w:hAnsi="Aptos" w:cs="Aptos"/>
        </w:rPr>
        <w:t>ation given to the information you provided</w:t>
      </w:r>
    </w:p>
    <w:p w:rsidR="00F2608A" w:rsidRPr="003F76F5" w:rsidP="00F2608A" w14:paraId="0A06B1CB"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Very Dissatisfied</w:t>
      </w:r>
    </w:p>
    <w:p w:rsidR="00F2608A" w:rsidRPr="003F76F5" w:rsidP="00F2608A" w14:paraId="3DDF6122"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Dissatisfied</w:t>
      </w:r>
    </w:p>
    <w:p w:rsidR="00F2608A" w:rsidRPr="003F76F5" w:rsidP="00F2608A" w14:paraId="3D9E2B85"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Neither Dissatisfied nor Satisfied</w:t>
      </w:r>
    </w:p>
    <w:p w:rsidR="00F2608A" w:rsidRPr="003F76F5" w:rsidP="00F2608A" w14:paraId="77F862CE"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Calibri" w:eastAsia="Calibri" w:hAnsi="Calibri" w:cs="Calibri"/>
          <w:color w:val="000000" w:themeColor="text1"/>
        </w:rPr>
        <w:t xml:space="preserve"> </w:t>
      </w:r>
      <w:r w:rsidRPr="003F76F5">
        <w:rPr>
          <w:rFonts w:ascii="Aptos" w:eastAsia="Aptos" w:hAnsi="Aptos" w:cs="Aptos"/>
          <w:color w:val="000000" w:themeColor="text1"/>
        </w:rPr>
        <w:t>Somewhat Satisfied</w:t>
      </w:r>
    </w:p>
    <w:p w:rsidR="00F2608A" w:rsidRPr="003F76F5" w:rsidP="00F2608A" w14:paraId="0EF382B5" w14:textId="77777777">
      <w:pPr>
        <w:pStyle w:val="ListParagraph"/>
        <w:spacing w:after="0" w:line="240" w:lineRule="auto"/>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Very Satisfied</w:t>
      </w:r>
    </w:p>
    <w:p w:rsidR="00F2608A" w:rsidP="00F2608A" w14:paraId="2EEA159F" w14:textId="77777777">
      <w:pPr>
        <w:pStyle w:val="ListParagraph"/>
        <w:spacing w:after="120"/>
        <w:contextualSpacing w:val="0"/>
        <w:rPr>
          <w:rFonts w:ascii="Aptos" w:eastAsia="Aptos" w:hAnsi="Aptos" w:cs="Aptos"/>
          <w:color w:val="000000" w:themeColor="text1"/>
        </w:rPr>
      </w:pPr>
      <w:r w:rsidRPr="003F76F5">
        <w:rPr>
          <w:rFonts w:ascii="Wingdings 2" w:eastAsia="Wingdings 2" w:hAnsi="Wingdings 2" w:cs="Wingdings 2"/>
          <w:color w:val="000000" w:themeColor="text1"/>
        </w:rPr>
        <w:t>£</w:t>
      </w:r>
      <w:r w:rsidRPr="003F76F5">
        <w:rPr>
          <w:rFonts w:ascii="Aptos" w:eastAsia="Aptos" w:hAnsi="Aptos" w:cs="Aptos"/>
          <w:color w:val="000000" w:themeColor="text1"/>
        </w:rPr>
        <w:t xml:space="preserve"> Don’t Know/Not Applicable</w:t>
      </w:r>
    </w:p>
    <w:p w:rsidR="65B9F144" w:rsidP="00F35C87" w14:paraId="1DEC87B2" w14:textId="723320A9">
      <w:pPr>
        <w:pStyle w:val="NoSpacing"/>
        <w:numPr>
          <w:ilvl w:val="0"/>
          <w:numId w:val="24"/>
        </w:numPr>
        <w:ind w:left="450" w:hanging="450"/>
        <w:rPr>
          <w:rFonts w:ascii="Aptos" w:eastAsia="Aptos" w:hAnsi="Aptos" w:cs="Aptos"/>
          <w:color w:val="000000" w:themeColor="text1"/>
        </w:rPr>
      </w:pPr>
      <w:r w:rsidRPr="732BCB8A">
        <w:rPr>
          <w:rFonts w:ascii="Aptos" w:eastAsia="Aptos" w:hAnsi="Aptos" w:cs="Aptos"/>
          <w:color w:val="000000" w:themeColor="text1"/>
        </w:rPr>
        <w:t xml:space="preserve">Regardless of whether you agree or disagree with the </w:t>
      </w:r>
      <w:r w:rsidRPr="732BCB8A">
        <w:rPr>
          <w:rFonts w:ascii="Aptos" w:eastAsia="Aptos" w:hAnsi="Aptos" w:cs="Aptos"/>
          <w:color w:val="000000" w:themeColor="text1"/>
        </w:rPr>
        <w:t>final outcome</w:t>
      </w:r>
      <w:r w:rsidRPr="732BCB8A">
        <w:rPr>
          <w:rFonts w:ascii="Aptos" w:eastAsia="Aptos" w:hAnsi="Aptos" w:cs="Aptos"/>
          <w:color w:val="000000" w:themeColor="text1"/>
        </w:rPr>
        <w:t xml:space="preserve">, </w:t>
      </w:r>
      <w:r w:rsidRPr="732BCB8A">
        <w:rPr>
          <w:rFonts w:ascii="Aptos" w:eastAsia="Aptos" w:hAnsi="Aptos" w:cs="Aptos"/>
          <w:b/>
          <w:bCs/>
          <w:color w:val="000000" w:themeColor="text1"/>
        </w:rPr>
        <w:t>how would you rate your overall satisfaction</w:t>
      </w:r>
      <w:r w:rsidRPr="732BCB8A">
        <w:rPr>
          <w:rFonts w:ascii="Aptos" w:eastAsia="Aptos" w:hAnsi="Aptos" w:cs="Aptos"/>
          <w:color w:val="000000" w:themeColor="text1"/>
        </w:rPr>
        <w:t xml:space="preserve"> with the way your Employment Tax examination was handled? (</w:t>
      </w:r>
      <w:r w:rsidRPr="732BCB8A">
        <w:rPr>
          <w:rFonts w:ascii="Aptos" w:eastAsia="Aptos" w:hAnsi="Aptos" w:cs="Aptos"/>
          <w:i/>
          <w:iCs/>
          <w:color w:val="000000" w:themeColor="text1"/>
        </w:rPr>
        <w:t>Choose one</w:t>
      </w:r>
      <w:r w:rsidRPr="732BCB8A">
        <w:rPr>
          <w:rFonts w:ascii="Aptos" w:eastAsia="Aptos" w:hAnsi="Aptos" w:cs="Aptos"/>
          <w:color w:val="000000" w:themeColor="text1"/>
        </w:rPr>
        <w:t>)</w:t>
      </w:r>
    </w:p>
    <w:p w:rsidR="65B9F144" w:rsidP="732BCB8A" w14:paraId="1DE0A8E7" w14:textId="77777777">
      <w:pPr>
        <w:pStyle w:val="ListParagraph"/>
        <w:tabs>
          <w:tab w:val="left" w:pos="720"/>
        </w:tabs>
        <w:rPr>
          <w:rFonts w:ascii="Aptos" w:eastAsia="Aptos" w:hAnsi="Aptos" w:cs="Aptos"/>
          <w:color w:val="000000" w:themeColor="text1"/>
        </w:rPr>
      </w:pPr>
      <w:r w:rsidRPr="732BCB8A">
        <w:rPr>
          <w:rFonts w:ascii="Wingdings 2" w:eastAsia="Wingdings 2" w:hAnsi="Wingdings 2" w:cs="Wingdings 2"/>
          <w:color w:val="000000" w:themeColor="text1"/>
        </w:rPr>
        <w:t>£</w:t>
      </w:r>
      <w:r>
        <w:t xml:space="preserve"> </w:t>
      </w:r>
      <w:r w:rsidRPr="732BCB8A">
        <w:rPr>
          <w:rFonts w:ascii="Aptos" w:eastAsia="Aptos" w:hAnsi="Aptos" w:cs="Aptos"/>
        </w:rPr>
        <w:t>Very Dissatisfied</w:t>
      </w:r>
    </w:p>
    <w:p w:rsidR="65B9F144" w:rsidP="732BCB8A" w14:paraId="3A43C98D" w14:textId="77777777">
      <w:pPr>
        <w:pStyle w:val="ListParagraph"/>
        <w:tabs>
          <w:tab w:val="left" w:pos="720"/>
        </w:tabs>
        <w:rPr>
          <w:rFonts w:ascii="Aptos" w:eastAsia="Aptos" w:hAnsi="Aptos" w:cs="Aptos"/>
          <w:color w:val="000000" w:themeColor="text1"/>
        </w:rPr>
      </w:pPr>
      <w:r w:rsidRPr="732BCB8A">
        <w:rPr>
          <w:rFonts w:ascii="Wingdings 2" w:eastAsia="Wingdings 2" w:hAnsi="Wingdings 2" w:cs="Wingdings 2"/>
          <w:color w:val="000000" w:themeColor="text1"/>
        </w:rPr>
        <w:t>£</w:t>
      </w:r>
      <w:r>
        <w:t xml:space="preserve"> </w:t>
      </w:r>
      <w:r w:rsidRPr="732BCB8A">
        <w:rPr>
          <w:rFonts w:ascii="Aptos" w:eastAsia="Aptos" w:hAnsi="Aptos" w:cs="Aptos"/>
        </w:rPr>
        <w:t>Somewhat Dissatisfied</w:t>
      </w:r>
    </w:p>
    <w:p w:rsidR="65B9F144" w:rsidP="732BCB8A" w14:paraId="37DD566D" w14:textId="77777777">
      <w:pPr>
        <w:pStyle w:val="ListParagraph"/>
        <w:tabs>
          <w:tab w:val="left" w:pos="720"/>
        </w:tabs>
        <w:rPr>
          <w:rFonts w:ascii="Aptos" w:eastAsia="Aptos" w:hAnsi="Aptos" w:cs="Aptos"/>
          <w:color w:val="000000" w:themeColor="text1"/>
        </w:rPr>
      </w:pPr>
      <w:r w:rsidRPr="732BCB8A">
        <w:rPr>
          <w:rFonts w:ascii="Wingdings 2" w:eastAsia="Wingdings 2" w:hAnsi="Wingdings 2" w:cs="Wingdings 2"/>
          <w:color w:val="000000" w:themeColor="text1"/>
        </w:rPr>
        <w:t>£</w:t>
      </w:r>
      <w:r>
        <w:t xml:space="preserve"> </w:t>
      </w:r>
      <w:r w:rsidRPr="732BCB8A">
        <w:rPr>
          <w:rFonts w:ascii="Aptos" w:eastAsia="Aptos" w:hAnsi="Aptos" w:cs="Aptos"/>
        </w:rPr>
        <w:t>Neither Dissatisfied nor Satisfied</w:t>
      </w:r>
    </w:p>
    <w:p w:rsidR="65B9F144" w:rsidP="732BCB8A" w14:paraId="30CBA27D" w14:textId="77777777">
      <w:pPr>
        <w:pStyle w:val="ListParagraph"/>
        <w:tabs>
          <w:tab w:val="left" w:pos="720"/>
        </w:tabs>
        <w:rPr>
          <w:rFonts w:ascii="Aptos" w:eastAsia="Aptos" w:hAnsi="Aptos" w:cs="Aptos"/>
          <w:color w:val="000000" w:themeColor="text1"/>
        </w:rPr>
      </w:pPr>
      <w:r w:rsidRPr="732BCB8A">
        <w:rPr>
          <w:rFonts w:ascii="Wingdings 2" w:eastAsia="Wingdings 2" w:hAnsi="Wingdings 2" w:cs="Wingdings 2"/>
          <w:color w:val="000000" w:themeColor="text1"/>
        </w:rPr>
        <w:t>£</w:t>
      </w:r>
      <w:r>
        <w:t xml:space="preserve"> </w:t>
      </w:r>
      <w:r w:rsidRPr="732BCB8A">
        <w:rPr>
          <w:rFonts w:ascii="Aptos" w:eastAsia="Aptos" w:hAnsi="Aptos" w:cs="Aptos"/>
        </w:rPr>
        <w:t>Somewhat Satisfied</w:t>
      </w:r>
    </w:p>
    <w:p w:rsidR="65B9F144" w:rsidP="732BCB8A" w14:paraId="3A2E8212" w14:textId="77777777">
      <w:pPr>
        <w:pStyle w:val="ListParagraph"/>
        <w:tabs>
          <w:tab w:val="left" w:pos="720"/>
        </w:tabs>
        <w:rPr>
          <w:rFonts w:ascii="Aptos" w:eastAsia="Aptos" w:hAnsi="Aptos" w:cs="Aptos"/>
          <w:color w:val="000000" w:themeColor="text1"/>
        </w:rPr>
      </w:pPr>
      <w:r w:rsidRPr="732BCB8A">
        <w:rPr>
          <w:rFonts w:ascii="Wingdings 2" w:eastAsia="Wingdings 2" w:hAnsi="Wingdings 2" w:cs="Wingdings 2"/>
          <w:color w:val="000000" w:themeColor="text1"/>
        </w:rPr>
        <w:t>£</w:t>
      </w:r>
      <w:r w:rsidRPr="732BCB8A">
        <w:rPr>
          <w:rFonts w:ascii="Aptos" w:eastAsia="Aptos" w:hAnsi="Aptos" w:cs="Aptos"/>
        </w:rPr>
        <w:t xml:space="preserve"> Very Satisfied</w:t>
      </w:r>
    </w:p>
    <w:p w:rsidR="732BCB8A" w:rsidP="732BCB8A" w14:paraId="7061F50B" w14:textId="77777777">
      <w:pPr>
        <w:pStyle w:val="ListParagraph"/>
        <w:ind w:left="360"/>
        <w:rPr>
          <w:rFonts w:ascii="Aptos" w:eastAsia="Aptos" w:hAnsi="Aptos" w:cs="Aptos"/>
        </w:rPr>
      </w:pPr>
    </w:p>
    <w:p w:rsidR="65B9F144" w:rsidP="00F35C87" w14:paraId="6718CBDB" w14:textId="77777777">
      <w:pPr>
        <w:pStyle w:val="ListParagraph"/>
        <w:numPr>
          <w:ilvl w:val="0"/>
          <w:numId w:val="24"/>
        </w:numPr>
        <w:ind w:left="450"/>
        <w:rPr>
          <w:rFonts w:ascii="Aptos" w:eastAsia="Aptos" w:hAnsi="Aptos" w:cs="Aptos"/>
          <w:color w:val="000000" w:themeColor="text1"/>
        </w:rPr>
      </w:pPr>
      <w:r w:rsidRPr="732BCB8A">
        <w:rPr>
          <w:rFonts w:ascii="Aptos" w:eastAsia="Aptos" w:hAnsi="Aptos" w:cs="Aptos"/>
          <w:color w:val="000000" w:themeColor="text1"/>
        </w:rPr>
        <w:t>Rate your level of agreement with: This interaction increased my trust in the IRS. (</w:t>
      </w:r>
      <w:r w:rsidRPr="732BCB8A">
        <w:rPr>
          <w:rFonts w:ascii="Aptos" w:eastAsia="Aptos" w:hAnsi="Aptos" w:cs="Aptos"/>
          <w:i/>
          <w:iCs/>
          <w:color w:val="000000" w:themeColor="text1"/>
        </w:rPr>
        <w:t>Choose one</w:t>
      </w:r>
      <w:r w:rsidRPr="732BCB8A">
        <w:rPr>
          <w:rFonts w:ascii="Aptos" w:eastAsia="Aptos" w:hAnsi="Aptos" w:cs="Aptos"/>
          <w:color w:val="000000" w:themeColor="text1"/>
        </w:rPr>
        <w:t>)</w:t>
      </w:r>
    </w:p>
    <w:p w:rsidR="65B9F144" w:rsidP="732BCB8A" w14:paraId="101D26CA" w14:textId="77777777">
      <w:pPr>
        <w:pStyle w:val="ListParagraph"/>
        <w:spacing w:after="0"/>
      </w:pPr>
      <w:r w:rsidRPr="732BCB8A">
        <w:rPr>
          <w:rFonts w:ascii="Wingdings 2" w:eastAsia="Wingdings 2" w:hAnsi="Wingdings 2" w:cs="Wingdings 2"/>
          <w:color w:val="000000" w:themeColor="text1"/>
        </w:rPr>
        <w:t>£</w:t>
      </w:r>
      <w:r w:rsidRPr="732BCB8A">
        <w:rPr>
          <w:rFonts w:ascii="Aptos" w:eastAsia="Aptos" w:hAnsi="Aptos" w:cs="Aptos"/>
        </w:rPr>
        <w:t xml:space="preserve"> Strongly Disagree</w:t>
      </w:r>
    </w:p>
    <w:p w:rsidR="65B9F144" w:rsidP="732BCB8A" w14:paraId="20298235" w14:textId="77777777">
      <w:pPr>
        <w:pStyle w:val="ListParagraph"/>
        <w:spacing w:after="0"/>
        <w:rPr>
          <w:rFonts w:ascii="Aptos" w:eastAsia="Aptos" w:hAnsi="Aptos" w:cs="Aptos"/>
          <w:color w:val="000000" w:themeColor="text1"/>
        </w:rPr>
      </w:pPr>
      <w:r w:rsidRPr="732BCB8A">
        <w:rPr>
          <w:rFonts w:ascii="Wingdings 2" w:eastAsia="Wingdings 2" w:hAnsi="Wingdings 2" w:cs="Wingdings 2"/>
          <w:color w:val="000000" w:themeColor="text1"/>
        </w:rPr>
        <w:t>£</w:t>
      </w:r>
      <w:r w:rsidRPr="732BCB8A">
        <w:rPr>
          <w:rFonts w:ascii="Aptos" w:eastAsia="Aptos" w:hAnsi="Aptos" w:cs="Aptos"/>
        </w:rPr>
        <w:t xml:space="preserve"> Somewhat Disagree</w:t>
      </w:r>
    </w:p>
    <w:p w:rsidR="65B9F144" w:rsidP="732BCB8A" w14:paraId="6E950033" w14:textId="77777777">
      <w:pPr>
        <w:pStyle w:val="ListParagraph"/>
        <w:spacing w:after="0"/>
        <w:rPr>
          <w:rFonts w:ascii="Aptos" w:eastAsia="Aptos" w:hAnsi="Aptos" w:cs="Aptos"/>
          <w:color w:val="000000" w:themeColor="text1"/>
        </w:rPr>
      </w:pPr>
      <w:r w:rsidRPr="732BCB8A">
        <w:rPr>
          <w:rFonts w:ascii="Wingdings 2" w:eastAsia="Wingdings 2" w:hAnsi="Wingdings 2" w:cs="Wingdings 2"/>
          <w:color w:val="000000" w:themeColor="text1"/>
        </w:rPr>
        <w:t>£</w:t>
      </w:r>
      <w:r w:rsidRPr="732BCB8A">
        <w:rPr>
          <w:rFonts w:ascii="Aptos" w:eastAsia="Aptos" w:hAnsi="Aptos" w:cs="Aptos"/>
        </w:rPr>
        <w:t xml:space="preserve"> Neither Disagree nor Agree</w:t>
      </w:r>
    </w:p>
    <w:p w:rsidR="65B9F144" w:rsidP="732BCB8A" w14:paraId="3AF524C7" w14:textId="77777777">
      <w:pPr>
        <w:pStyle w:val="ListParagraph"/>
        <w:spacing w:after="0"/>
        <w:rPr>
          <w:rFonts w:ascii="Aptos" w:eastAsia="Aptos" w:hAnsi="Aptos" w:cs="Aptos"/>
          <w:color w:val="000000" w:themeColor="text1"/>
        </w:rPr>
      </w:pPr>
      <w:r w:rsidRPr="732BCB8A">
        <w:rPr>
          <w:rFonts w:ascii="Wingdings 2" w:eastAsia="Wingdings 2" w:hAnsi="Wingdings 2" w:cs="Wingdings 2"/>
          <w:color w:val="000000" w:themeColor="text1"/>
        </w:rPr>
        <w:t>£</w:t>
      </w:r>
      <w:r w:rsidRPr="732BCB8A">
        <w:rPr>
          <w:rFonts w:ascii="Aptos" w:eastAsia="Aptos" w:hAnsi="Aptos" w:cs="Aptos"/>
        </w:rPr>
        <w:t xml:space="preserve"> Somewhat Agree</w:t>
      </w:r>
    </w:p>
    <w:p w:rsidR="65B9F144" w:rsidP="732BCB8A" w14:paraId="686D4E3D" w14:textId="77777777">
      <w:pPr>
        <w:pStyle w:val="ListParagraph"/>
        <w:spacing w:after="0"/>
        <w:rPr>
          <w:rFonts w:ascii="Aptos" w:eastAsia="Aptos" w:hAnsi="Aptos" w:cs="Aptos"/>
          <w:color w:val="000000" w:themeColor="text1"/>
        </w:rPr>
      </w:pPr>
      <w:r w:rsidRPr="732BCB8A">
        <w:rPr>
          <w:rFonts w:ascii="Wingdings 2" w:eastAsia="Wingdings 2" w:hAnsi="Wingdings 2" w:cs="Wingdings 2"/>
          <w:color w:val="000000" w:themeColor="text1"/>
        </w:rPr>
        <w:t>£</w:t>
      </w:r>
      <w:r w:rsidRPr="732BCB8A">
        <w:rPr>
          <w:rFonts w:ascii="Aptos" w:eastAsia="Aptos" w:hAnsi="Aptos" w:cs="Aptos"/>
        </w:rPr>
        <w:t xml:space="preserve"> Strongly Agree</w:t>
      </w:r>
    </w:p>
    <w:p w:rsidR="732BCB8A" w:rsidP="732BCB8A" w14:paraId="3DD36176" w14:textId="77777777">
      <w:pPr>
        <w:pStyle w:val="NoSpacing"/>
      </w:pPr>
    </w:p>
    <w:p w:rsidR="65B9F144" w:rsidP="00F35C87" w14:paraId="694220B6" w14:textId="77777777">
      <w:pPr>
        <w:pStyle w:val="ListParagraph"/>
        <w:numPr>
          <w:ilvl w:val="0"/>
          <w:numId w:val="24"/>
        </w:numPr>
        <w:ind w:left="450"/>
        <w:rPr>
          <w:rFonts w:ascii="Aptos" w:eastAsia="Aptos" w:hAnsi="Aptos" w:cs="Aptos"/>
          <w:color w:val="000000" w:themeColor="text1"/>
        </w:rPr>
      </w:pPr>
      <w:r w:rsidRPr="732BCB8A">
        <w:rPr>
          <w:rFonts w:ascii="Aptos" w:eastAsia="Aptos" w:hAnsi="Aptos" w:cs="Aptos"/>
          <w:color w:val="000000" w:themeColor="text1"/>
        </w:rPr>
        <w:t>With regard to</w:t>
      </w:r>
      <w:r w:rsidRPr="732BCB8A">
        <w:rPr>
          <w:rFonts w:ascii="Aptos" w:eastAsia="Aptos" w:hAnsi="Aptos" w:cs="Aptos"/>
          <w:color w:val="000000" w:themeColor="text1"/>
        </w:rPr>
        <w:t xml:space="preserve"> this examination, are you... (</w:t>
      </w:r>
      <w:r w:rsidRPr="732BCB8A">
        <w:rPr>
          <w:rFonts w:ascii="Aptos" w:eastAsia="Aptos" w:hAnsi="Aptos" w:cs="Aptos"/>
          <w:i/>
          <w:iCs/>
          <w:color w:val="000000" w:themeColor="text1"/>
        </w:rPr>
        <w:t>Choose one</w:t>
      </w:r>
      <w:r w:rsidRPr="732BCB8A">
        <w:rPr>
          <w:rFonts w:ascii="Aptos" w:eastAsia="Aptos" w:hAnsi="Aptos" w:cs="Aptos"/>
          <w:color w:val="000000" w:themeColor="text1"/>
        </w:rPr>
        <w:t>)</w:t>
      </w:r>
    </w:p>
    <w:p w:rsidR="65B9F144" w:rsidP="732BCB8A" w14:paraId="5751F226" w14:textId="77777777">
      <w:pPr>
        <w:pStyle w:val="ListParagraph"/>
        <w:rPr>
          <w:rFonts w:ascii="Aptos" w:eastAsia="Aptos" w:hAnsi="Aptos" w:cs="Aptos"/>
          <w:color w:val="000000" w:themeColor="text1"/>
        </w:rPr>
      </w:pPr>
      <w:r w:rsidRPr="732BCB8A">
        <w:rPr>
          <w:rFonts w:ascii="Wingdings 2" w:eastAsia="Wingdings 2" w:hAnsi="Wingdings 2" w:cs="Wingdings 2"/>
          <w:color w:val="000000" w:themeColor="text1"/>
        </w:rPr>
        <w:t>£</w:t>
      </w:r>
      <w:r w:rsidRPr="732BCB8A">
        <w:rPr>
          <w:rFonts w:ascii="Aptos" w:eastAsia="Aptos" w:hAnsi="Aptos" w:cs="Aptos"/>
        </w:rPr>
        <w:t xml:space="preserve"> The taxpayer</w:t>
      </w:r>
    </w:p>
    <w:p w:rsidR="65B9F144" w:rsidP="732BCB8A" w14:paraId="38CCEC31" w14:textId="77777777">
      <w:pPr>
        <w:pStyle w:val="ListParagraph"/>
        <w:rPr>
          <w:rFonts w:ascii="Aptos" w:eastAsia="Aptos" w:hAnsi="Aptos" w:cs="Aptos"/>
          <w:color w:val="000000" w:themeColor="text1"/>
        </w:rPr>
      </w:pPr>
      <w:r w:rsidRPr="732BCB8A">
        <w:rPr>
          <w:rFonts w:ascii="Wingdings 2" w:eastAsia="Wingdings 2" w:hAnsi="Wingdings 2" w:cs="Wingdings 2"/>
          <w:color w:val="000000" w:themeColor="text1"/>
        </w:rPr>
        <w:t>£</w:t>
      </w:r>
      <w:r w:rsidRPr="732BCB8A">
        <w:rPr>
          <w:rFonts w:ascii="Aptos" w:eastAsia="Aptos" w:hAnsi="Aptos" w:cs="Aptos"/>
        </w:rPr>
        <w:t xml:space="preserve"> A tax professional who represented the taxpayer</w:t>
      </w:r>
    </w:p>
    <w:p w:rsidR="65B9F144" w:rsidP="732BCB8A" w14:paraId="16238965" w14:textId="77777777">
      <w:pPr>
        <w:pStyle w:val="ListParagraph"/>
        <w:spacing w:after="0"/>
        <w:rPr>
          <w:rFonts w:ascii="Aptos" w:eastAsia="Aptos" w:hAnsi="Aptos" w:cs="Aptos"/>
          <w:color w:val="000000" w:themeColor="text1"/>
        </w:rPr>
      </w:pPr>
      <w:r w:rsidRPr="732BCB8A">
        <w:rPr>
          <w:rFonts w:ascii="Wingdings 2" w:eastAsia="Wingdings 2" w:hAnsi="Wingdings 2" w:cs="Wingdings 2"/>
          <w:color w:val="000000" w:themeColor="text1"/>
        </w:rPr>
        <w:t>£</w:t>
      </w:r>
      <w:r w:rsidRPr="732BCB8A">
        <w:rPr>
          <w:rFonts w:ascii="Aptos" w:eastAsia="Aptos" w:hAnsi="Aptos" w:cs="Aptos"/>
        </w:rPr>
        <w:t xml:space="preserve"> Someone else who represented the taxpayer</w:t>
      </w:r>
    </w:p>
    <w:p w:rsidR="732BCB8A" w:rsidP="732BCB8A" w14:paraId="4A662933" w14:textId="77777777">
      <w:pPr>
        <w:spacing w:after="0"/>
      </w:pPr>
    </w:p>
    <w:p w:rsidR="65B9F144" w:rsidP="00F35C87" w14:paraId="289BF050" w14:textId="77777777">
      <w:pPr>
        <w:pStyle w:val="ListParagraph"/>
        <w:numPr>
          <w:ilvl w:val="0"/>
          <w:numId w:val="24"/>
        </w:numPr>
        <w:ind w:left="450"/>
        <w:rPr>
          <w:rFonts w:ascii="Aptos" w:eastAsia="Aptos" w:hAnsi="Aptos" w:cs="Aptos"/>
        </w:rPr>
      </w:pPr>
      <w:r w:rsidRPr="732BCB8A">
        <w:rPr>
          <w:rFonts w:ascii="Aptos" w:eastAsia="Aptos" w:hAnsi="Aptos" w:cs="Aptos"/>
        </w:rPr>
        <w:t>Please provide any comments or suggestions for improvement. (</w:t>
      </w:r>
      <w:r w:rsidRPr="732BCB8A">
        <w:rPr>
          <w:rFonts w:ascii="Aptos" w:eastAsia="Aptos" w:hAnsi="Aptos" w:cs="Aptos"/>
          <w:i/>
          <w:iCs/>
        </w:rPr>
        <w:t>Open-ended</w:t>
      </w:r>
      <w:r w:rsidRPr="732BCB8A">
        <w:rPr>
          <w:rFonts w:ascii="Aptos" w:eastAsia="Aptos" w:hAnsi="Aptos" w:cs="Aptos"/>
        </w:rPr>
        <w:t>)</w:t>
      </w:r>
    </w:p>
    <w:p w:rsidR="002C0AAD" w:rsidP="732BCB8A" w14:paraId="671AC0FC" w14:textId="77777777">
      <w:pPr>
        <w:spacing w:after="0"/>
        <w:rPr>
          <w:rFonts w:ascii="Aptos" w:eastAsia="Aptos" w:hAnsi="Aptos" w:cs="Aptos"/>
          <w:color w:val="000000" w:themeColor="text1"/>
        </w:rPr>
      </w:pPr>
    </w:p>
    <w:p w:rsidR="001D4347" w:rsidP="732BCB8A" w14:paraId="73E3CDE3" w14:textId="77777777">
      <w:pPr>
        <w:spacing w:after="0"/>
        <w:rPr>
          <w:rFonts w:ascii="Aptos" w:eastAsia="Aptos" w:hAnsi="Aptos" w:cs="Aptos"/>
          <w:color w:val="000000" w:themeColor="text1"/>
        </w:rPr>
      </w:pPr>
    </w:p>
    <w:p w:rsidR="000B3A7F" w:rsidP="732BCB8A" w14:paraId="09E045DD" w14:textId="77777777">
      <w:pPr>
        <w:spacing w:after="0"/>
        <w:rPr>
          <w:rFonts w:ascii="Aptos" w:eastAsia="Aptos" w:hAnsi="Aptos" w:cs="Aptos"/>
          <w:color w:val="000000" w:themeColor="text1"/>
        </w:rPr>
      </w:pPr>
    </w:p>
    <w:p w:rsidR="65B9F144" w:rsidP="732BCB8A" w14:paraId="33ABD555" w14:textId="702F714E">
      <w:pPr>
        <w:spacing w:after="0"/>
        <w:rPr>
          <w:rFonts w:ascii="Aptos" w:eastAsia="Aptos" w:hAnsi="Aptos" w:cs="Aptos"/>
          <w:color w:val="000000" w:themeColor="text1"/>
        </w:rPr>
      </w:pPr>
      <w:r w:rsidRPr="732BCB8A">
        <w:rPr>
          <w:rFonts w:ascii="Aptos" w:eastAsia="Aptos" w:hAnsi="Aptos" w:cs="Aptos"/>
          <w:color w:val="000000" w:themeColor="text1"/>
        </w:rPr>
        <w:t>Occasionally, we conduct additional in-depth research. If you are interested in participating in future research, please provide us with your name, telephone number and email address (if available). This information will not be shared outside of IRS Research and will only be used for the purpose of survey research.</w:t>
      </w:r>
    </w:p>
    <w:p w:rsidR="732BCB8A" w:rsidP="732BCB8A" w14:paraId="202C2302" w14:textId="77777777">
      <w:pPr>
        <w:spacing w:after="0"/>
        <w:rPr>
          <w:rFonts w:ascii="Aptos" w:eastAsia="Aptos" w:hAnsi="Aptos" w:cs="Aptos"/>
          <w:color w:val="000000" w:themeColor="text1"/>
        </w:rPr>
      </w:pPr>
    </w:p>
    <w:p w:rsidR="65B9F144" w:rsidP="732BCB8A" w14:paraId="3D8B1238" w14:textId="77777777">
      <w:pPr>
        <w:spacing w:after="0"/>
        <w:ind w:left="720"/>
        <w:rPr>
          <w:rFonts w:ascii="Aptos" w:eastAsia="Aptos" w:hAnsi="Aptos" w:cs="Aptos"/>
          <w:color w:val="000000" w:themeColor="text1"/>
        </w:rPr>
      </w:pPr>
      <w:r w:rsidRPr="732BCB8A">
        <w:rPr>
          <w:rFonts w:ascii="Aptos" w:eastAsia="Aptos" w:hAnsi="Aptos" w:cs="Aptos"/>
          <w:color w:val="000000" w:themeColor="text1"/>
        </w:rPr>
        <w:t xml:space="preserve">Name: </w:t>
      </w:r>
      <w:r>
        <w:tab/>
      </w:r>
      <w:r>
        <w:tab/>
      </w:r>
      <w:r>
        <w:tab/>
      </w:r>
      <w:r w:rsidRPr="732BCB8A">
        <w:rPr>
          <w:rFonts w:ascii="Aptos" w:eastAsia="Aptos" w:hAnsi="Aptos" w:cs="Aptos"/>
          <w:color w:val="000000" w:themeColor="text1"/>
        </w:rPr>
        <w:t>___________________________________</w:t>
      </w:r>
    </w:p>
    <w:p w:rsidR="65B9F144" w:rsidP="732BCB8A" w14:paraId="7152F00F" w14:textId="77777777">
      <w:pPr>
        <w:spacing w:after="0"/>
        <w:ind w:left="720"/>
        <w:rPr>
          <w:rFonts w:ascii="Aptos" w:eastAsia="Aptos" w:hAnsi="Aptos" w:cs="Aptos"/>
          <w:color w:val="000000" w:themeColor="text1"/>
        </w:rPr>
      </w:pPr>
      <w:r w:rsidRPr="732BCB8A">
        <w:rPr>
          <w:rFonts w:ascii="Aptos" w:eastAsia="Aptos" w:hAnsi="Aptos" w:cs="Aptos"/>
          <w:color w:val="000000" w:themeColor="text1"/>
        </w:rPr>
        <w:t xml:space="preserve">Telephone Number: </w:t>
      </w:r>
      <w:r>
        <w:tab/>
      </w:r>
      <w:r w:rsidRPr="732BCB8A">
        <w:rPr>
          <w:rFonts w:ascii="Aptos" w:eastAsia="Aptos" w:hAnsi="Aptos" w:cs="Aptos"/>
          <w:color w:val="000000" w:themeColor="text1"/>
        </w:rPr>
        <w:t>___________________________________</w:t>
      </w:r>
    </w:p>
    <w:p w:rsidR="65B9F144" w:rsidP="732BCB8A" w14:paraId="4AC7A041" w14:textId="77777777">
      <w:pPr>
        <w:spacing w:after="0"/>
        <w:ind w:left="720"/>
        <w:rPr>
          <w:rFonts w:ascii="Aptos" w:eastAsia="Aptos" w:hAnsi="Aptos" w:cs="Aptos"/>
          <w:color w:val="000000" w:themeColor="text1"/>
        </w:rPr>
      </w:pPr>
      <w:r w:rsidRPr="732BCB8A">
        <w:rPr>
          <w:rFonts w:ascii="Aptos" w:eastAsia="Aptos" w:hAnsi="Aptos" w:cs="Aptos"/>
          <w:color w:val="000000" w:themeColor="text1"/>
        </w:rPr>
        <w:t xml:space="preserve">Email Address: </w:t>
      </w:r>
      <w:r>
        <w:tab/>
      </w:r>
      <w:r w:rsidRPr="732BCB8A">
        <w:rPr>
          <w:rFonts w:ascii="Aptos" w:eastAsia="Aptos" w:hAnsi="Aptos" w:cs="Aptos"/>
          <w:color w:val="000000" w:themeColor="text1"/>
        </w:rPr>
        <w:t>___________________________________</w:t>
      </w:r>
    </w:p>
    <w:p w:rsidR="732BCB8A" w:rsidP="732BCB8A" w14:paraId="03CCF86F" w14:textId="77777777">
      <w:pPr>
        <w:spacing w:after="0"/>
        <w:rPr>
          <w:rFonts w:ascii="Aptos" w:eastAsia="Aptos" w:hAnsi="Aptos" w:cs="Aptos"/>
          <w:color w:val="000000" w:themeColor="text1"/>
        </w:rPr>
      </w:pPr>
    </w:p>
    <w:p w:rsidR="732BCB8A" w:rsidP="732BCB8A" w14:paraId="40B1701F" w14:textId="77777777">
      <w:pPr>
        <w:spacing w:after="0"/>
        <w:rPr>
          <w:rFonts w:ascii="Aptos" w:eastAsia="Aptos" w:hAnsi="Aptos" w:cs="Aptos"/>
          <w:color w:val="000000" w:themeColor="text1"/>
        </w:rPr>
      </w:pPr>
    </w:p>
    <w:p w:rsidR="65B9F144" w:rsidP="732BCB8A" w14:paraId="40481DBB" w14:textId="05376CE1">
      <w:pPr>
        <w:spacing w:after="0"/>
        <w:jc w:val="center"/>
        <w:rPr>
          <w:rFonts w:ascii="Aptos" w:eastAsia="Aptos" w:hAnsi="Aptos" w:cs="Aptos"/>
          <w:color w:val="000000" w:themeColor="text1"/>
        </w:rPr>
      </w:pPr>
      <w:r w:rsidRPr="732BCB8A">
        <w:rPr>
          <w:rFonts w:ascii="Aptos" w:eastAsia="Aptos" w:hAnsi="Aptos" w:cs="Aptos"/>
          <w:color w:val="000000" w:themeColor="text1"/>
        </w:rPr>
        <w:t xml:space="preserve">If you have been unable to resolve any specific problems with your tax matter through the normal IRS </w:t>
      </w:r>
      <w:r w:rsidRPr="732BCB8A" w:rsidR="00DD1092">
        <w:rPr>
          <w:rFonts w:ascii="Aptos" w:eastAsia="Aptos" w:hAnsi="Aptos" w:cs="Aptos"/>
          <w:color w:val="000000" w:themeColor="text1"/>
        </w:rPr>
        <w:t>channels or</w:t>
      </w:r>
      <w:r w:rsidRPr="732BCB8A">
        <w:rPr>
          <w:rFonts w:ascii="Aptos" w:eastAsia="Aptos" w:hAnsi="Aptos" w:cs="Aptos"/>
          <w:color w:val="000000" w:themeColor="text1"/>
        </w:rPr>
        <w:t xml:space="preserve"> now face a significant hardship due to the application of tax law, we encourage you to contact the Taxpayer Advocate Service at 1-877-777-4778. </w:t>
      </w:r>
    </w:p>
    <w:p w:rsidR="732BCB8A" w:rsidP="732BCB8A" w14:paraId="705E12FE" w14:textId="77777777">
      <w:pPr>
        <w:spacing w:after="0"/>
        <w:jc w:val="center"/>
        <w:rPr>
          <w:rFonts w:ascii="Aptos" w:eastAsia="Aptos" w:hAnsi="Aptos" w:cs="Aptos"/>
          <w:color w:val="000000" w:themeColor="text1"/>
        </w:rPr>
      </w:pPr>
    </w:p>
    <w:p w:rsidR="65B9F144" w:rsidP="732BCB8A" w14:paraId="4DBD26B5" w14:textId="60DB7FC6">
      <w:pPr>
        <w:jc w:val="center"/>
        <w:rPr>
          <w:rFonts w:ascii="Aptos" w:eastAsia="Aptos" w:hAnsi="Aptos" w:cs="Aptos"/>
        </w:rPr>
      </w:pPr>
      <w:r w:rsidRPr="732BCB8A">
        <w:rPr>
          <w:rFonts w:ascii="Aptos" w:eastAsia="Aptos" w:hAnsi="Aptos" w:cs="Aptos"/>
        </w:rPr>
        <w:t xml:space="preserve">If you have any questions about this survey, you may contact the Survey Helpdesk at </w:t>
      </w:r>
      <w:hyperlink r:id="rId8" w:history="1">
        <w:r w:rsidRPr="0051240A" w:rsidR="00E843B3">
          <w:rPr>
            <w:rStyle w:val="Hyperlink"/>
            <w:rFonts w:ascii="Aptos" w:eastAsia="Aptos" w:hAnsi="Aptos" w:cs="Aptos"/>
          </w:rPr>
          <w:t>SBSE.CXSurvey@irs.gov</w:t>
        </w:r>
      </w:hyperlink>
      <w:r w:rsidRPr="732BCB8A">
        <w:rPr>
          <w:rFonts w:ascii="Aptos" w:eastAsia="Aptos" w:hAnsi="Aptos" w:cs="Aptos"/>
        </w:rPr>
        <w:t>.</w:t>
      </w:r>
    </w:p>
    <w:p w:rsidR="65B9F144" w:rsidP="732BCB8A" w14:paraId="32998FC0" w14:textId="77777777">
      <w:pPr>
        <w:jc w:val="center"/>
        <w:rPr>
          <w:rFonts w:ascii="Aptos" w:eastAsia="Aptos" w:hAnsi="Aptos" w:cs="Aptos"/>
          <w:color w:val="000000" w:themeColor="text1"/>
        </w:rPr>
      </w:pPr>
      <w:r w:rsidRPr="732BCB8A">
        <w:rPr>
          <w:rFonts w:ascii="Aptos" w:eastAsia="Aptos" w:hAnsi="Aptos" w:cs="Aptos"/>
          <w:color w:val="000000" w:themeColor="text1"/>
        </w:rPr>
        <w:t>Thank you for completing the survey.</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AA8" w14:paraId="0A93C8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tblGrid>
    <w:tr w14:paraId="35E8E9C7" w14:textId="77777777" w:rsidTr="4BA93A3E">
      <w:tblPrEx>
        <w:tblW w:w="0" w:type="auto"/>
        <w:tblLayout w:type="fixed"/>
        <w:tblLook w:val="06A0"/>
      </w:tblPrEx>
      <w:trPr>
        <w:trHeight w:val="300"/>
      </w:trPr>
      <w:tc>
        <w:tcPr>
          <w:tcW w:w="3120" w:type="dxa"/>
        </w:tcPr>
        <w:p w:rsidR="00DD1092" w:rsidP="4BA93A3E" w14:paraId="426B183B" w14:textId="767BD604">
          <w:pPr>
            <w:pStyle w:val="Header"/>
            <w:ind w:left="-115"/>
          </w:pPr>
        </w:p>
      </w:tc>
      <w:tc>
        <w:tcPr>
          <w:tcW w:w="3120" w:type="dxa"/>
        </w:tcPr>
        <w:p w:rsidR="00DD1092" w:rsidP="4BA93A3E" w14:paraId="3DAF3E6B" w14:textId="07344989">
          <w:pPr>
            <w:pStyle w:val="Header"/>
            <w:jc w:val="center"/>
          </w:pPr>
        </w:p>
      </w:tc>
    </w:tr>
  </w:tbl>
  <w:p w:rsidR="4BA93A3E" w:rsidP="4BA93A3E" w14:paraId="6749CC0E" w14:textId="09480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AA8" w14:paraId="0C2F3A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AA8" w14:paraId="15E52F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740" w:type="dxa"/>
      <w:tblLayout w:type="fixed"/>
      <w:tblLook w:val="06A0"/>
    </w:tblPr>
    <w:tblGrid>
      <w:gridCol w:w="4500"/>
      <w:gridCol w:w="3120"/>
      <w:gridCol w:w="3120"/>
    </w:tblGrid>
    <w:tr w14:paraId="45E6B3E9" w14:textId="77777777" w:rsidTr="00892348">
      <w:tblPrEx>
        <w:tblW w:w="10740" w:type="dxa"/>
        <w:tblLayout w:type="fixed"/>
        <w:tblLook w:val="06A0"/>
      </w:tblPrEx>
      <w:trPr>
        <w:trHeight w:val="300"/>
      </w:trPr>
      <w:tc>
        <w:tcPr>
          <w:tcW w:w="4500" w:type="dxa"/>
        </w:tcPr>
        <w:p w:rsidR="4BA93A3E" w:rsidP="4BA93A3E" w14:paraId="3F0855DC" w14:textId="585D01C4">
          <w:pPr>
            <w:pStyle w:val="Header"/>
            <w:ind w:left="-115"/>
          </w:pPr>
          <w:r>
            <w:t>Employment Tax C</w:t>
          </w:r>
          <w:r w:rsidR="000D0AA8">
            <w:t xml:space="preserve">ustomer Experience </w:t>
          </w:r>
          <w:r>
            <w:t>Survey</w:t>
          </w:r>
        </w:p>
      </w:tc>
      <w:tc>
        <w:tcPr>
          <w:tcW w:w="3120" w:type="dxa"/>
        </w:tcPr>
        <w:p w:rsidR="4BA93A3E" w:rsidP="4BA93A3E" w14:paraId="38B459F8" w14:textId="6972D2C2">
          <w:pPr>
            <w:pStyle w:val="Header"/>
            <w:jc w:val="center"/>
          </w:pPr>
        </w:p>
      </w:tc>
      <w:tc>
        <w:tcPr>
          <w:tcW w:w="3120" w:type="dxa"/>
        </w:tcPr>
        <w:p w:rsidR="4BA93A3E" w:rsidP="00892348" w14:paraId="4B4DCF01" w14:textId="1C9DDE60">
          <w:pPr>
            <w:pStyle w:val="Header"/>
            <w:ind w:right="-115"/>
            <w:jc w:val="center"/>
          </w:pPr>
          <w:r>
            <w:rPr>
              <w:rFonts w:ascii="Calibri" w:eastAsia="Calibri" w:hAnsi="Calibri" w:cs="Calibri"/>
              <w:color w:val="000000" w:themeColor="text1"/>
            </w:rPr>
            <w:t xml:space="preserve">Final </w:t>
          </w:r>
        </w:p>
      </w:tc>
    </w:tr>
  </w:tbl>
  <w:p w:rsidR="4BA93A3E" w:rsidP="4BA93A3E" w14:paraId="5F9BB484" w14:textId="3C2C8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0AA8" w14:paraId="4167E4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224CE"/>
    <w:multiLevelType w:val="hybridMultilevel"/>
    <w:tmpl w:val="EE7C8F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650174"/>
    <w:multiLevelType w:val="hybridMultilevel"/>
    <w:tmpl w:val="5F3ACE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83CACA"/>
    <w:multiLevelType w:val="hybridMultilevel"/>
    <w:tmpl w:val="CC58FD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DF15ED"/>
    <w:multiLevelType w:val="hybridMultilevel"/>
    <w:tmpl w:val="640E08B4"/>
    <w:lvl w:ilvl="0">
      <w:start w:val="1"/>
      <w:numFmt w:val="lowerLetter"/>
      <w:lvlText w:val="%1."/>
      <w:lvlJc w:val="left"/>
      <w:pPr>
        <w:ind w:left="720" w:hanging="360"/>
      </w:p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9E5160"/>
    <w:multiLevelType w:val="hybridMultilevel"/>
    <w:tmpl w:val="B3DCA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CF3DB9"/>
    <w:multiLevelType w:val="hybridMultilevel"/>
    <w:tmpl w:val="CC58FD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5A6946"/>
    <w:multiLevelType w:val="hybridMultilevel"/>
    <w:tmpl w:val="EADC9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C4B006C"/>
    <w:multiLevelType w:val="hybridMultilevel"/>
    <w:tmpl w:val="C57A5F8E"/>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6C758D"/>
    <w:multiLevelType w:val="hybridMultilevel"/>
    <w:tmpl w:val="DD689A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3306F54"/>
    <w:multiLevelType w:val="hybridMultilevel"/>
    <w:tmpl w:val="B3DCA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4C82041"/>
    <w:multiLevelType w:val="hybridMultilevel"/>
    <w:tmpl w:val="CC58FD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C4C69A5"/>
    <w:multiLevelType w:val="hybridMultilevel"/>
    <w:tmpl w:val="640E08B4"/>
    <w:lvl w:ilvl="0">
      <w:start w:val="1"/>
      <w:numFmt w:val="lowerLetter"/>
      <w:lvlText w:val="%1."/>
      <w:lvlJc w:val="left"/>
      <w:pPr>
        <w:ind w:left="720" w:hanging="360"/>
      </w:p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8F0576A"/>
    <w:multiLevelType w:val="hybridMultilevel"/>
    <w:tmpl w:val="78C83370"/>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6471E7"/>
    <w:multiLevelType w:val="hybridMultilevel"/>
    <w:tmpl w:val="EE7C8F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BA8F6D6"/>
    <w:multiLevelType w:val="hybridMultilevel"/>
    <w:tmpl w:val="85082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145F362"/>
    <w:multiLevelType w:val="hybridMultilevel"/>
    <w:tmpl w:val="853E17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FF761F7"/>
    <w:multiLevelType w:val="hybridMultilevel"/>
    <w:tmpl w:val="CC58FD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2B02EFB"/>
    <w:multiLevelType w:val="hybridMultilevel"/>
    <w:tmpl w:val="640E08B4"/>
    <w:lvl w:ilvl="0">
      <w:start w:val="1"/>
      <w:numFmt w:val="lowerLetter"/>
      <w:lvlText w:val="%1."/>
      <w:lvlJc w:val="left"/>
      <w:pPr>
        <w:ind w:left="720" w:hanging="360"/>
      </w:p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E15FB2"/>
    <w:multiLevelType w:val="hybridMultilevel"/>
    <w:tmpl w:val="B3DCA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9A65D54"/>
    <w:multiLevelType w:val="hybridMultilevel"/>
    <w:tmpl w:val="EE7C8F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22C5A56"/>
    <w:multiLevelType w:val="hybridMultilevel"/>
    <w:tmpl w:val="B3DCA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8E666F5"/>
    <w:multiLevelType w:val="hybridMultilevel"/>
    <w:tmpl w:val="FD02F27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9BF5C16"/>
    <w:multiLevelType w:val="hybridMultilevel"/>
    <w:tmpl w:val="CC58FD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D9903B4"/>
    <w:multiLevelType w:val="multilevel"/>
    <w:tmpl w:val="6A54B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2063903">
    <w:abstractNumId w:val="2"/>
  </w:num>
  <w:num w:numId="2" w16cid:durableId="266622832">
    <w:abstractNumId w:val="0"/>
  </w:num>
  <w:num w:numId="3" w16cid:durableId="992023634">
    <w:abstractNumId w:val="8"/>
  </w:num>
  <w:num w:numId="4" w16cid:durableId="347487353">
    <w:abstractNumId w:val="6"/>
  </w:num>
  <w:num w:numId="5" w16cid:durableId="215092341">
    <w:abstractNumId w:val="15"/>
  </w:num>
  <w:num w:numId="6" w16cid:durableId="1091244725">
    <w:abstractNumId w:val="14"/>
  </w:num>
  <w:num w:numId="7" w16cid:durableId="397285222">
    <w:abstractNumId w:val="17"/>
  </w:num>
  <w:num w:numId="8" w16cid:durableId="602538528">
    <w:abstractNumId w:val="23"/>
  </w:num>
  <w:num w:numId="9" w16cid:durableId="90510223">
    <w:abstractNumId w:val="1"/>
  </w:num>
  <w:num w:numId="10" w16cid:durableId="1143353142">
    <w:abstractNumId w:val="9"/>
  </w:num>
  <w:num w:numId="11" w16cid:durableId="1794402332">
    <w:abstractNumId w:val="18"/>
  </w:num>
  <w:num w:numId="12" w16cid:durableId="1554662041">
    <w:abstractNumId w:val="7"/>
  </w:num>
  <w:num w:numId="13" w16cid:durableId="1377847879">
    <w:abstractNumId w:val="12"/>
  </w:num>
  <w:num w:numId="14" w16cid:durableId="1479762843">
    <w:abstractNumId w:val="20"/>
  </w:num>
  <w:num w:numId="15" w16cid:durableId="2036694273">
    <w:abstractNumId w:val="13"/>
  </w:num>
  <w:num w:numId="16" w16cid:durableId="275337575">
    <w:abstractNumId w:val="22"/>
  </w:num>
  <w:num w:numId="17" w16cid:durableId="192812563">
    <w:abstractNumId w:val="10"/>
  </w:num>
  <w:num w:numId="18" w16cid:durableId="1031875417">
    <w:abstractNumId w:val="11"/>
  </w:num>
  <w:num w:numId="19" w16cid:durableId="109856909">
    <w:abstractNumId w:val="4"/>
  </w:num>
  <w:num w:numId="20" w16cid:durableId="375006473">
    <w:abstractNumId w:val="16"/>
  </w:num>
  <w:num w:numId="21" w16cid:durableId="1232348931">
    <w:abstractNumId w:val="3"/>
  </w:num>
  <w:num w:numId="22" w16cid:durableId="780417334">
    <w:abstractNumId w:val="19"/>
  </w:num>
  <w:num w:numId="23" w16cid:durableId="343553415">
    <w:abstractNumId w:val="5"/>
  </w:num>
  <w:num w:numId="24" w16cid:durableId="13219283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2107DB"/>
    <w:rsid w:val="00020016"/>
    <w:rsid w:val="00025F2C"/>
    <w:rsid w:val="0004029B"/>
    <w:rsid w:val="0004175A"/>
    <w:rsid w:val="000761EE"/>
    <w:rsid w:val="0009355A"/>
    <w:rsid w:val="00096C47"/>
    <w:rsid w:val="000B3A7F"/>
    <w:rsid w:val="000C24A7"/>
    <w:rsid w:val="000D0AA8"/>
    <w:rsid w:val="000D34BC"/>
    <w:rsid w:val="001072BD"/>
    <w:rsid w:val="00161A01"/>
    <w:rsid w:val="00172935"/>
    <w:rsid w:val="00190C2B"/>
    <w:rsid w:val="001D4347"/>
    <w:rsid w:val="001D46C4"/>
    <w:rsid w:val="002452BD"/>
    <w:rsid w:val="00247ECB"/>
    <w:rsid w:val="00263415"/>
    <w:rsid w:val="002C0AAD"/>
    <w:rsid w:val="002D7072"/>
    <w:rsid w:val="00304EFB"/>
    <w:rsid w:val="003134E7"/>
    <w:rsid w:val="0032231E"/>
    <w:rsid w:val="00353C9A"/>
    <w:rsid w:val="0037024E"/>
    <w:rsid w:val="003A2B63"/>
    <w:rsid w:val="003C4D8A"/>
    <w:rsid w:val="003F2E31"/>
    <w:rsid w:val="003F76F5"/>
    <w:rsid w:val="00416A1B"/>
    <w:rsid w:val="00455D4F"/>
    <w:rsid w:val="00466352"/>
    <w:rsid w:val="00470D0B"/>
    <w:rsid w:val="00470D14"/>
    <w:rsid w:val="004A7297"/>
    <w:rsid w:val="0051240A"/>
    <w:rsid w:val="00522179"/>
    <w:rsid w:val="00555C9A"/>
    <w:rsid w:val="0058440E"/>
    <w:rsid w:val="005845CA"/>
    <w:rsid w:val="005C3D4B"/>
    <w:rsid w:val="005C5A98"/>
    <w:rsid w:val="005D63F8"/>
    <w:rsid w:val="005E7275"/>
    <w:rsid w:val="005F04E2"/>
    <w:rsid w:val="00620994"/>
    <w:rsid w:val="00634D74"/>
    <w:rsid w:val="006542FE"/>
    <w:rsid w:val="00685A34"/>
    <w:rsid w:val="00692C38"/>
    <w:rsid w:val="006A3DB7"/>
    <w:rsid w:val="006B6631"/>
    <w:rsid w:val="0071066A"/>
    <w:rsid w:val="007168E3"/>
    <w:rsid w:val="00780781"/>
    <w:rsid w:val="00795DC4"/>
    <w:rsid w:val="007C4B9B"/>
    <w:rsid w:val="00800710"/>
    <w:rsid w:val="0082D504"/>
    <w:rsid w:val="00835FC2"/>
    <w:rsid w:val="0085528E"/>
    <w:rsid w:val="00871074"/>
    <w:rsid w:val="00883416"/>
    <w:rsid w:val="00892348"/>
    <w:rsid w:val="008D2376"/>
    <w:rsid w:val="008D66CF"/>
    <w:rsid w:val="008F2495"/>
    <w:rsid w:val="00901A5A"/>
    <w:rsid w:val="00951CB3"/>
    <w:rsid w:val="009D796E"/>
    <w:rsid w:val="009E112E"/>
    <w:rsid w:val="009E63DB"/>
    <w:rsid w:val="00A04013"/>
    <w:rsid w:val="00A25C3D"/>
    <w:rsid w:val="00A509D2"/>
    <w:rsid w:val="00A61FBB"/>
    <w:rsid w:val="00AB06F1"/>
    <w:rsid w:val="00B213E7"/>
    <w:rsid w:val="00B44BA6"/>
    <w:rsid w:val="00B67564"/>
    <w:rsid w:val="00BA38F7"/>
    <w:rsid w:val="00BE65F5"/>
    <w:rsid w:val="00C0511E"/>
    <w:rsid w:val="00C257F8"/>
    <w:rsid w:val="00C63702"/>
    <w:rsid w:val="00C671F4"/>
    <w:rsid w:val="00C93C04"/>
    <w:rsid w:val="00CE0F1B"/>
    <w:rsid w:val="00D3201F"/>
    <w:rsid w:val="00DC2FF8"/>
    <w:rsid w:val="00DC7B82"/>
    <w:rsid w:val="00DD1092"/>
    <w:rsid w:val="00E07736"/>
    <w:rsid w:val="00E67C4C"/>
    <w:rsid w:val="00E843B3"/>
    <w:rsid w:val="00E86E5C"/>
    <w:rsid w:val="00EA48A7"/>
    <w:rsid w:val="00F2608A"/>
    <w:rsid w:val="00F35C87"/>
    <w:rsid w:val="00F46785"/>
    <w:rsid w:val="00F744AC"/>
    <w:rsid w:val="00FF727F"/>
    <w:rsid w:val="01BA8395"/>
    <w:rsid w:val="01C2FE16"/>
    <w:rsid w:val="01EBFD00"/>
    <w:rsid w:val="0242971F"/>
    <w:rsid w:val="02AE8CF7"/>
    <w:rsid w:val="02B800B2"/>
    <w:rsid w:val="02FBB317"/>
    <w:rsid w:val="035E426C"/>
    <w:rsid w:val="03831CEB"/>
    <w:rsid w:val="03A2DAD4"/>
    <w:rsid w:val="03BEE4FF"/>
    <w:rsid w:val="03C2B3EE"/>
    <w:rsid w:val="03CFC829"/>
    <w:rsid w:val="04254A4A"/>
    <w:rsid w:val="057D2A07"/>
    <w:rsid w:val="0592FCF1"/>
    <w:rsid w:val="05970B06"/>
    <w:rsid w:val="05A4B312"/>
    <w:rsid w:val="05EA45DE"/>
    <w:rsid w:val="066A9695"/>
    <w:rsid w:val="072FC880"/>
    <w:rsid w:val="073ABC0F"/>
    <w:rsid w:val="07468544"/>
    <w:rsid w:val="07C4F38D"/>
    <w:rsid w:val="081BECAD"/>
    <w:rsid w:val="0855E47A"/>
    <w:rsid w:val="0870D09A"/>
    <w:rsid w:val="08978436"/>
    <w:rsid w:val="08E6E780"/>
    <w:rsid w:val="08FC7833"/>
    <w:rsid w:val="0986D075"/>
    <w:rsid w:val="09E7361D"/>
    <w:rsid w:val="09EE0D79"/>
    <w:rsid w:val="0AA3AAA1"/>
    <w:rsid w:val="0B5E3F56"/>
    <w:rsid w:val="0B6C4E60"/>
    <w:rsid w:val="0B6FAD73"/>
    <w:rsid w:val="0C0F9D5C"/>
    <w:rsid w:val="0C3BAA64"/>
    <w:rsid w:val="0C7843D8"/>
    <w:rsid w:val="0D20911D"/>
    <w:rsid w:val="0D20F9A2"/>
    <w:rsid w:val="0D45832B"/>
    <w:rsid w:val="0D7EA36A"/>
    <w:rsid w:val="0DA7A968"/>
    <w:rsid w:val="0E0DFA09"/>
    <w:rsid w:val="0EAFBFB9"/>
    <w:rsid w:val="0F7E317E"/>
    <w:rsid w:val="10287544"/>
    <w:rsid w:val="1052D53F"/>
    <w:rsid w:val="1062CBED"/>
    <w:rsid w:val="10DB0E2D"/>
    <w:rsid w:val="10E28523"/>
    <w:rsid w:val="10EF5838"/>
    <w:rsid w:val="11015078"/>
    <w:rsid w:val="114FE3C3"/>
    <w:rsid w:val="119E42C4"/>
    <w:rsid w:val="120FC200"/>
    <w:rsid w:val="12A9E9B5"/>
    <w:rsid w:val="12ED5D65"/>
    <w:rsid w:val="1324F7B3"/>
    <w:rsid w:val="134758FA"/>
    <w:rsid w:val="134A4B5E"/>
    <w:rsid w:val="13C855ED"/>
    <w:rsid w:val="13E06BB5"/>
    <w:rsid w:val="13FDF07E"/>
    <w:rsid w:val="151E3FD1"/>
    <w:rsid w:val="15F5E36F"/>
    <w:rsid w:val="1631B8A3"/>
    <w:rsid w:val="1651FF10"/>
    <w:rsid w:val="16DDA340"/>
    <w:rsid w:val="1703F4BC"/>
    <w:rsid w:val="17BD7DF6"/>
    <w:rsid w:val="18857871"/>
    <w:rsid w:val="18C6A727"/>
    <w:rsid w:val="18DF5955"/>
    <w:rsid w:val="18F5B886"/>
    <w:rsid w:val="199EAB49"/>
    <w:rsid w:val="1A0694DF"/>
    <w:rsid w:val="1A1D8654"/>
    <w:rsid w:val="1A87A5BC"/>
    <w:rsid w:val="1AF241DA"/>
    <w:rsid w:val="1B17722C"/>
    <w:rsid w:val="1B684286"/>
    <w:rsid w:val="1C057D16"/>
    <w:rsid w:val="1D342A3C"/>
    <w:rsid w:val="1DA8D117"/>
    <w:rsid w:val="1E224855"/>
    <w:rsid w:val="1F06FCB4"/>
    <w:rsid w:val="1F21E61D"/>
    <w:rsid w:val="1F3CCC4B"/>
    <w:rsid w:val="1F533DDB"/>
    <w:rsid w:val="1FB3B7D9"/>
    <w:rsid w:val="1FBA20C3"/>
    <w:rsid w:val="2074A3A2"/>
    <w:rsid w:val="209DE10D"/>
    <w:rsid w:val="20CBB969"/>
    <w:rsid w:val="210B836C"/>
    <w:rsid w:val="218E2563"/>
    <w:rsid w:val="21BF4408"/>
    <w:rsid w:val="221CDDC2"/>
    <w:rsid w:val="224B2580"/>
    <w:rsid w:val="22835C45"/>
    <w:rsid w:val="22D5CECB"/>
    <w:rsid w:val="232107DB"/>
    <w:rsid w:val="23D737BA"/>
    <w:rsid w:val="24029FE4"/>
    <w:rsid w:val="24071A86"/>
    <w:rsid w:val="243A0617"/>
    <w:rsid w:val="2492F34D"/>
    <w:rsid w:val="24B5ED0D"/>
    <w:rsid w:val="24FCDFA0"/>
    <w:rsid w:val="255B1DB6"/>
    <w:rsid w:val="25742694"/>
    <w:rsid w:val="261B964A"/>
    <w:rsid w:val="26B38403"/>
    <w:rsid w:val="26CB1365"/>
    <w:rsid w:val="27365EFE"/>
    <w:rsid w:val="2774380A"/>
    <w:rsid w:val="279A3964"/>
    <w:rsid w:val="28AB36CF"/>
    <w:rsid w:val="2926C699"/>
    <w:rsid w:val="2A5028DE"/>
    <w:rsid w:val="2AAC5BA8"/>
    <w:rsid w:val="2B184AF2"/>
    <w:rsid w:val="2B419052"/>
    <w:rsid w:val="2BC21AF8"/>
    <w:rsid w:val="2CDBDAB1"/>
    <w:rsid w:val="2CF5FEF5"/>
    <w:rsid w:val="2D427751"/>
    <w:rsid w:val="2D4B283B"/>
    <w:rsid w:val="2DE389A1"/>
    <w:rsid w:val="2DE43D01"/>
    <w:rsid w:val="2E1E332D"/>
    <w:rsid w:val="2E6D03AF"/>
    <w:rsid w:val="2EB424F9"/>
    <w:rsid w:val="2F8BD242"/>
    <w:rsid w:val="2F94FFE8"/>
    <w:rsid w:val="30BEC94C"/>
    <w:rsid w:val="3167D087"/>
    <w:rsid w:val="31724769"/>
    <w:rsid w:val="31BBE61F"/>
    <w:rsid w:val="31E7BFEC"/>
    <w:rsid w:val="31E94A02"/>
    <w:rsid w:val="323E1B28"/>
    <w:rsid w:val="3324E7E8"/>
    <w:rsid w:val="33826905"/>
    <w:rsid w:val="33DEDE8B"/>
    <w:rsid w:val="33F1A6F8"/>
    <w:rsid w:val="35162316"/>
    <w:rsid w:val="352D3307"/>
    <w:rsid w:val="35DF8384"/>
    <w:rsid w:val="35E45418"/>
    <w:rsid w:val="3607AD58"/>
    <w:rsid w:val="3668C502"/>
    <w:rsid w:val="375E26F4"/>
    <w:rsid w:val="37756662"/>
    <w:rsid w:val="378AAA2B"/>
    <w:rsid w:val="378B6DA7"/>
    <w:rsid w:val="37C73784"/>
    <w:rsid w:val="38556789"/>
    <w:rsid w:val="38B4FE06"/>
    <w:rsid w:val="39171A37"/>
    <w:rsid w:val="395FFFF7"/>
    <w:rsid w:val="399B2DB3"/>
    <w:rsid w:val="39F21AF4"/>
    <w:rsid w:val="3A662A85"/>
    <w:rsid w:val="3A74228B"/>
    <w:rsid w:val="3A9ABA6F"/>
    <w:rsid w:val="3ABCF7FF"/>
    <w:rsid w:val="3B5AC02F"/>
    <w:rsid w:val="3BA158DE"/>
    <w:rsid w:val="3C9F7564"/>
    <w:rsid w:val="3CDA1F77"/>
    <w:rsid w:val="3D2077C4"/>
    <w:rsid w:val="3D2E00DD"/>
    <w:rsid w:val="3E0F94B3"/>
    <w:rsid w:val="3E674F28"/>
    <w:rsid w:val="3E8CF962"/>
    <w:rsid w:val="3F23AB4F"/>
    <w:rsid w:val="3F372AD3"/>
    <w:rsid w:val="3FD5B935"/>
    <w:rsid w:val="3FFACE02"/>
    <w:rsid w:val="40178143"/>
    <w:rsid w:val="40BB22E6"/>
    <w:rsid w:val="41079764"/>
    <w:rsid w:val="411DB0DB"/>
    <w:rsid w:val="41207560"/>
    <w:rsid w:val="42261A46"/>
    <w:rsid w:val="427D07EE"/>
    <w:rsid w:val="42F92482"/>
    <w:rsid w:val="4310C2FF"/>
    <w:rsid w:val="43207233"/>
    <w:rsid w:val="433AEA5E"/>
    <w:rsid w:val="43D7B5AD"/>
    <w:rsid w:val="44464228"/>
    <w:rsid w:val="4466535F"/>
    <w:rsid w:val="44BEE79F"/>
    <w:rsid w:val="450577B5"/>
    <w:rsid w:val="450B24E6"/>
    <w:rsid w:val="45CAAA5A"/>
    <w:rsid w:val="4652A415"/>
    <w:rsid w:val="4697F79C"/>
    <w:rsid w:val="4730A374"/>
    <w:rsid w:val="47403943"/>
    <w:rsid w:val="4748F29C"/>
    <w:rsid w:val="477D0BE9"/>
    <w:rsid w:val="487AFE6B"/>
    <w:rsid w:val="48B16D4C"/>
    <w:rsid w:val="496AA3ED"/>
    <w:rsid w:val="4AE7EEC3"/>
    <w:rsid w:val="4B524D50"/>
    <w:rsid w:val="4B5982E2"/>
    <w:rsid w:val="4BA93A3E"/>
    <w:rsid w:val="4C21529C"/>
    <w:rsid w:val="4C7E9673"/>
    <w:rsid w:val="4D098D69"/>
    <w:rsid w:val="4D35528E"/>
    <w:rsid w:val="4D9747F7"/>
    <w:rsid w:val="4DFEEAF4"/>
    <w:rsid w:val="4E17121D"/>
    <w:rsid w:val="4E69A6C0"/>
    <w:rsid w:val="4E8EF9D0"/>
    <w:rsid w:val="4F2CBF0E"/>
    <w:rsid w:val="4F467A4C"/>
    <w:rsid w:val="4F5AF5FF"/>
    <w:rsid w:val="4F972707"/>
    <w:rsid w:val="5058F0AD"/>
    <w:rsid w:val="50628144"/>
    <w:rsid w:val="50CFDD9D"/>
    <w:rsid w:val="51171299"/>
    <w:rsid w:val="5133B0F5"/>
    <w:rsid w:val="5134AE97"/>
    <w:rsid w:val="513C8D10"/>
    <w:rsid w:val="51609F82"/>
    <w:rsid w:val="521C537C"/>
    <w:rsid w:val="524CB39B"/>
    <w:rsid w:val="528243EC"/>
    <w:rsid w:val="529E3B39"/>
    <w:rsid w:val="53043901"/>
    <w:rsid w:val="53675737"/>
    <w:rsid w:val="53BCE15D"/>
    <w:rsid w:val="54339DF5"/>
    <w:rsid w:val="545ACD73"/>
    <w:rsid w:val="54F7CCBF"/>
    <w:rsid w:val="55A026FD"/>
    <w:rsid w:val="5623B965"/>
    <w:rsid w:val="565A598A"/>
    <w:rsid w:val="565C30BA"/>
    <w:rsid w:val="5692DD25"/>
    <w:rsid w:val="56ADBA0B"/>
    <w:rsid w:val="56B8C591"/>
    <w:rsid w:val="56FE272A"/>
    <w:rsid w:val="57A0CC94"/>
    <w:rsid w:val="58250E6B"/>
    <w:rsid w:val="5842BB6C"/>
    <w:rsid w:val="584FCE5F"/>
    <w:rsid w:val="58CC620F"/>
    <w:rsid w:val="58DF17D2"/>
    <w:rsid w:val="595492DC"/>
    <w:rsid w:val="5A9CF6B2"/>
    <w:rsid w:val="5AC4C5BD"/>
    <w:rsid w:val="5B171CDE"/>
    <w:rsid w:val="5B46508B"/>
    <w:rsid w:val="5B983272"/>
    <w:rsid w:val="5BC0BF08"/>
    <w:rsid w:val="5BC61C32"/>
    <w:rsid w:val="5C09C773"/>
    <w:rsid w:val="5C408045"/>
    <w:rsid w:val="5C447B95"/>
    <w:rsid w:val="5C69D2EA"/>
    <w:rsid w:val="5CCBE6D5"/>
    <w:rsid w:val="5CF1DD85"/>
    <w:rsid w:val="5CFB76F4"/>
    <w:rsid w:val="5CFE9D8E"/>
    <w:rsid w:val="5D1CECC7"/>
    <w:rsid w:val="5DA1752B"/>
    <w:rsid w:val="5DDC5858"/>
    <w:rsid w:val="5EB7F0BA"/>
    <w:rsid w:val="5F254F10"/>
    <w:rsid w:val="5F295CA7"/>
    <w:rsid w:val="5FEA09AB"/>
    <w:rsid w:val="606F6371"/>
    <w:rsid w:val="60A8DA19"/>
    <w:rsid w:val="6180E28F"/>
    <w:rsid w:val="61D5F1DB"/>
    <w:rsid w:val="6260D583"/>
    <w:rsid w:val="6291B4AD"/>
    <w:rsid w:val="62BD9035"/>
    <w:rsid w:val="62C51DC4"/>
    <w:rsid w:val="62C5ED97"/>
    <w:rsid w:val="63A39FD7"/>
    <w:rsid w:val="63FA1C98"/>
    <w:rsid w:val="64EED7A9"/>
    <w:rsid w:val="652826A0"/>
    <w:rsid w:val="65607083"/>
    <w:rsid w:val="657EA53B"/>
    <w:rsid w:val="659AB542"/>
    <w:rsid w:val="65AAC8E0"/>
    <w:rsid w:val="65B9F144"/>
    <w:rsid w:val="66A60790"/>
    <w:rsid w:val="66C37335"/>
    <w:rsid w:val="66CBBCB2"/>
    <w:rsid w:val="67E09595"/>
    <w:rsid w:val="682D0B4F"/>
    <w:rsid w:val="68664133"/>
    <w:rsid w:val="68BF8439"/>
    <w:rsid w:val="68E9F783"/>
    <w:rsid w:val="690963CE"/>
    <w:rsid w:val="690CAE72"/>
    <w:rsid w:val="6974B32F"/>
    <w:rsid w:val="69C64CB8"/>
    <w:rsid w:val="69DE6771"/>
    <w:rsid w:val="6A6AF324"/>
    <w:rsid w:val="6AB9D033"/>
    <w:rsid w:val="6B0AE596"/>
    <w:rsid w:val="6B57755E"/>
    <w:rsid w:val="6CCA12CF"/>
    <w:rsid w:val="6D0C03A5"/>
    <w:rsid w:val="6D4F1E0A"/>
    <w:rsid w:val="6D5E3509"/>
    <w:rsid w:val="6D5F8EA5"/>
    <w:rsid w:val="6D805647"/>
    <w:rsid w:val="6DA9E92F"/>
    <w:rsid w:val="6E02FD3D"/>
    <w:rsid w:val="6E9132FB"/>
    <w:rsid w:val="6EEAAB0D"/>
    <w:rsid w:val="6F17C46F"/>
    <w:rsid w:val="6FA6861E"/>
    <w:rsid w:val="6FB521F8"/>
    <w:rsid w:val="6FD40A77"/>
    <w:rsid w:val="7008DB4D"/>
    <w:rsid w:val="7055E26B"/>
    <w:rsid w:val="71B78066"/>
    <w:rsid w:val="71DD3A12"/>
    <w:rsid w:val="71F802B4"/>
    <w:rsid w:val="71FC0113"/>
    <w:rsid w:val="722B1A9E"/>
    <w:rsid w:val="724957ED"/>
    <w:rsid w:val="7264D4B3"/>
    <w:rsid w:val="72E298F5"/>
    <w:rsid w:val="732BCB8A"/>
    <w:rsid w:val="737409F4"/>
    <w:rsid w:val="737724F8"/>
    <w:rsid w:val="747EDEC5"/>
    <w:rsid w:val="759ACF33"/>
    <w:rsid w:val="75FC55E2"/>
    <w:rsid w:val="75FE197E"/>
    <w:rsid w:val="762EF539"/>
    <w:rsid w:val="76B87390"/>
    <w:rsid w:val="771D2CC9"/>
    <w:rsid w:val="772CC8D3"/>
    <w:rsid w:val="7745E493"/>
    <w:rsid w:val="783D31AC"/>
    <w:rsid w:val="78483AAB"/>
    <w:rsid w:val="784B5282"/>
    <w:rsid w:val="788F2C2B"/>
    <w:rsid w:val="789B52F7"/>
    <w:rsid w:val="78A182DE"/>
    <w:rsid w:val="79018CA4"/>
    <w:rsid w:val="7964215F"/>
    <w:rsid w:val="7985A569"/>
    <w:rsid w:val="79A7BD23"/>
    <w:rsid w:val="79ADDE48"/>
    <w:rsid w:val="79BE57C9"/>
    <w:rsid w:val="79CBB17C"/>
    <w:rsid w:val="7A0ADFE9"/>
    <w:rsid w:val="7A3712A6"/>
    <w:rsid w:val="7A959347"/>
    <w:rsid w:val="7AC46189"/>
    <w:rsid w:val="7B0842DB"/>
    <w:rsid w:val="7B3B211A"/>
    <w:rsid w:val="7BE2AEB4"/>
    <w:rsid w:val="7C06C0B2"/>
    <w:rsid w:val="7C406A85"/>
    <w:rsid w:val="7C46CD29"/>
    <w:rsid w:val="7E60E068"/>
    <w:rsid w:val="7E69E0A5"/>
    <w:rsid w:val="7F897FD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32107DB"/>
  <w15:chartTrackingRefBased/>
  <w15:docId w15:val="{93814BF0-A151-4476-894A-580D2CAC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56FE272A"/>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4BA93A3E"/>
    <w:pPr>
      <w:tabs>
        <w:tab w:val="center" w:pos="4680"/>
        <w:tab w:val="right" w:pos="9360"/>
      </w:tabs>
      <w:spacing w:after="0" w:line="240" w:lineRule="auto"/>
    </w:pPr>
  </w:style>
  <w:style w:type="paragraph" w:styleId="Footer">
    <w:name w:val="footer"/>
    <w:basedOn w:val="Normal"/>
    <w:uiPriority w:val="99"/>
    <w:unhideWhenUsed/>
    <w:rsid w:val="4BA93A3E"/>
    <w:pPr>
      <w:tabs>
        <w:tab w:val="center" w:pos="4680"/>
        <w:tab w:val="right" w:pos="9360"/>
      </w:tabs>
      <w:spacing w:after="0" w:line="240" w:lineRule="auto"/>
    </w:pPr>
  </w:style>
  <w:style w:type="character" w:styleId="Hyperlink">
    <w:name w:val="Hyperlink"/>
    <w:basedOn w:val="DefaultParagraphFont"/>
    <w:uiPriority w:val="99"/>
    <w:unhideWhenUsed/>
    <w:rsid w:val="4BA93A3E"/>
    <w:rPr>
      <w:color w:val="0563C1"/>
      <w:u w:val="single"/>
    </w:rPr>
  </w:style>
  <w:style w:type="paragraph" w:styleId="ListParagraph">
    <w:name w:val="List Paragraph"/>
    <w:basedOn w:val="Normal"/>
    <w:uiPriority w:val="34"/>
    <w:qFormat/>
    <w:rsid w:val="4BA93A3E"/>
    <w:pPr>
      <w:ind w:left="720"/>
      <w:contextualSpacing/>
    </w:pPr>
  </w:style>
  <w:style w:type="paragraph" w:styleId="NoSpacing">
    <w:name w:val="No Spacing"/>
    <w:uiPriority w:val="1"/>
    <w:qFormat/>
    <w:rsid w:val="4BA93A3E"/>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00710"/>
    <w:pPr>
      <w:spacing w:after="0" w:line="240" w:lineRule="auto"/>
    </w:pPr>
  </w:style>
  <w:style w:type="character" w:customStyle="1" w:styleId="Heading1Char">
    <w:name w:val="Heading 1 Char"/>
    <w:basedOn w:val="DefaultParagraphFont"/>
    <w:link w:val="Heading1"/>
    <w:uiPriority w:val="9"/>
    <w:rsid w:val="0071066A"/>
    <w:rPr>
      <w:rFonts w:asciiTheme="majorHAnsi" w:eastAsiaTheme="minorEastAsia" w:hAnsiTheme="majorHAnsi" w:cstheme="majorEastAsia"/>
      <w:color w:val="2F5496" w:themeColor="accent1" w:themeShade="BF"/>
      <w:sz w:val="40"/>
      <w:szCs w:val="40"/>
    </w:rPr>
  </w:style>
  <w:style w:type="paragraph" w:styleId="CommentSubject">
    <w:name w:val="annotation subject"/>
    <w:basedOn w:val="CommentText"/>
    <w:next w:val="CommentText"/>
    <w:link w:val="CommentSubjectChar"/>
    <w:uiPriority w:val="99"/>
    <w:semiHidden/>
    <w:unhideWhenUsed/>
    <w:rsid w:val="00795DC4"/>
    <w:rPr>
      <w:b/>
      <w:bCs/>
    </w:rPr>
  </w:style>
  <w:style w:type="character" w:customStyle="1" w:styleId="CommentSubjectChar">
    <w:name w:val="Comment Subject Char"/>
    <w:basedOn w:val="CommentTextChar"/>
    <w:link w:val="CommentSubject"/>
    <w:uiPriority w:val="99"/>
    <w:semiHidden/>
    <w:rsid w:val="00795DC4"/>
    <w:rPr>
      <w:b/>
      <w:bCs/>
      <w:sz w:val="20"/>
      <w:szCs w:val="20"/>
    </w:rPr>
  </w:style>
  <w:style w:type="character" w:styleId="UnresolvedMention">
    <w:name w:val="Unresolved Mention"/>
    <w:basedOn w:val="DefaultParagraphFont"/>
    <w:uiPriority w:val="99"/>
    <w:semiHidden/>
    <w:unhideWhenUsed/>
    <w:rsid w:val="003F2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BSE.CXSurvey@ir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b80b29f4770a70d51a1706ea981b2f00">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f0a985ac54a55b38bb0456f78dce7f16"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TaxCatchAll xmlns="cbe02420-15b0-41d2-a6af-20ce2212ac3e" xsi:nil="true"/>
  </documentManagement>
</p:properties>
</file>

<file path=customXml/itemProps1.xml><?xml version="1.0" encoding="utf-8"?>
<ds:datastoreItem xmlns:ds="http://schemas.openxmlformats.org/officeDocument/2006/customXml" ds:itemID="{DE0777E6-DE33-4D47-9843-C2A64CE28A83}">
  <ds:schemaRefs>
    <ds:schemaRef ds:uri="http://schemas.openxmlformats.org/officeDocument/2006/bibliography"/>
  </ds:schemaRefs>
</ds:datastoreItem>
</file>

<file path=customXml/itemProps2.xml><?xml version="1.0" encoding="utf-8"?>
<ds:datastoreItem xmlns:ds="http://schemas.openxmlformats.org/officeDocument/2006/customXml" ds:itemID="{3A1488FA-505F-4635-8B84-78193C321ED3}">
  <ds:schemaRefs/>
</ds:datastoreItem>
</file>

<file path=customXml/itemProps3.xml><?xml version="1.0" encoding="utf-8"?>
<ds:datastoreItem xmlns:ds="http://schemas.openxmlformats.org/officeDocument/2006/customXml" ds:itemID="{0A29D0BF-3DAA-4C02-A927-85CB94A5B878}">
  <ds:schemaRefs/>
</ds:datastoreItem>
</file>

<file path=customXml/itemProps4.xml><?xml version="1.0" encoding="utf-8"?>
<ds:datastoreItem xmlns:ds="http://schemas.openxmlformats.org/officeDocument/2006/customXml" ds:itemID="{E9A4B170-3000-4EB9-AFB9-C906D4264695}">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1237</Words>
  <Characters>7054</Characters>
  <Application>Microsoft Office Word</Application>
  <DocSecurity>0</DocSecurity>
  <Lines>58</Lines>
  <Paragraphs>16</Paragraphs>
  <ScaleCrop>false</ScaleCrop>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Spahr Kimberly S</dc:creator>
  <cp:lastModifiedBy>Hu Janice</cp:lastModifiedBy>
  <cp:revision>59</cp:revision>
  <dcterms:created xsi:type="dcterms:W3CDTF">2025-08-04T16:33:00Z</dcterms:created>
  <dcterms:modified xsi:type="dcterms:W3CDTF">2025-08-08T21:45:00Z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0x01010067B532126EFF794AAEDE16B3F1A6BB26</vt:lpwstr>
  </property>
</Properties>
</file>