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0ED45DB2"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5E714A" w14:paraId="041B1ECE"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EE3E9E">
        <w:t>Document Upload Tool (DUT)</w:t>
      </w:r>
    </w:p>
    <w:p w:rsidR="00E54877" w14:paraId="1F796D99" w14:textId="77777777"/>
    <w:p w:rsidR="001B0AAA" w14:paraId="106E593B" w14:textId="77777777">
      <w:r>
        <w:rPr>
          <w:b/>
        </w:rPr>
        <w:t>PURPOSE</w:t>
      </w:r>
      <w:r w:rsidRPr="009239AA">
        <w:rPr>
          <w:b/>
        </w:rPr>
        <w:t>:</w:t>
      </w:r>
      <w:r w:rsidRPr="009239AA" w:rsidR="00C14CC4">
        <w:rPr>
          <w:b/>
        </w:rPr>
        <w:t xml:space="preserve">  </w:t>
      </w:r>
    </w:p>
    <w:p w:rsidR="00C8488C" w14:paraId="7461ED52" w14:textId="77777777"/>
    <w:p w:rsidR="0057360A" w14:paraId="6BDA482A" w14:textId="77777777">
      <w:r>
        <w:t xml:space="preserve">BACKGROUND: </w:t>
      </w:r>
    </w:p>
    <w:p w:rsidR="00434DEA" w14:paraId="300F6A52" w14:textId="77777777"/>
    <w:p w:rsidR="00481477" w14:paraId="5A6E9764" w14:textId="77777777">
      <w:r>
        <w:t xml:space="preserve">The </w:t>
      </w:r>
      <w:r w:rsidR="00EE3E9E">
        <w:t xml:space="preserve">Document Upload Tool (DUT) </w:t>
      </w:r>
      <w:r w:rsidR="00434DEA">
        <w:t>app</w:t>
      </w:r>
      <w:r w:rsidR="0013530C">
        <w:t xml:space="preserve"> allows</w:t>
      </w:r>
      <w:r>
        <w:t xml:space="preserve"> </w:t>
      </w:r>
      <w:r w:rsidR="00EF5093">
        <w:t>taxpayers</w:t>
      </w:r>
      <w:r w:rsidR="0013530C">
        <w:t xml:space="preserve"> to respond to an IRS notice or letter </w:t>
      </w:r>
      <w:r w:rsidR="00BA2A9C">
        <w:t>o</w:t>
      </w:r>
      <w:r w:rsidR="0013530C">
        <w:t>nline.</w:t>
      </w:r>
      <w:r w:rsidR="00EF5093">
        <w:t xml:space="preserve"> </w:t>
      </w:r>
      <w:r>
        <w:t xml:space="preserve">The </w:t>
      </w:r>
      <w:r w:rsidR="00BA2A9C">
        <w:t>DUT</w:t>
      </w:r>
      <w:r>
        <w:t xml:space="preserve"> Survey</w:t>
      </w:r>
      <w:r w:rsidRPr="0045177B">
        <w:t xml:space="preserve"> ask</w:t>
      </w:r>
      <w:r>
        <w:t>s</w:t>
      </w:r>
      <w:r w:rsidRPr="0045177B">
        <w:t xml:space="preserve"> </w:t>
      </w:r>
      <w:r>
        <w:t xml:space="preserve">users </w:t>
      </w:r>
      <w:r w:rsidRPr="0045177B">
        <w:t xml:space="preserve">to rate their satisfaction with various aspects of </w:t>
      </w:r>
      <w:r>
        <w:t xml:space="preserve">the </w:t>
      </w:r>
      <w:r w:rsidR="00AB79FB">
        <w:t>app</w:t>
      </w:r>
      <w:r>
        <w:t xml:space="preserve">.  </w:t>
      </w:r>
      <w:r w:rsidRPr="0045177B">
        <w:t xml:space="preserve">The goal of </w:t>
      </w:r>
      <w:r>
        <w:t>this</w:t>
      </w:r>
      <w:r w:rsidRPr="0045177B">
        <w:t xml:space="preserve"> survey is to understand </w:t>
      </w:r>
      <w:r>
        <w:t>users’</w:t>
      </w:r>
      <w:r w:rsidRPr="0045177B">
        <w:t xml:space="preserve"> overall experiences with</w:t>
      </w:r>
      <w:r>
        <w:t xml:space="preserve"> the </w:t>
      </w:r>
      <w:r w:rsidR="00AB79FB">
        <w:t>app</w:t>
      </w:r>
      <w:r>
        <w:t>.  The survey’s r</w:t>
      </w:r>
      <w:r w:rsidRPr="0045177B">
        <w:t xml:space="preserve">esults will be used to improve the overall </w:t>
      </w:r>
      <w:r>
        <w:t>user</w:t>
      </w:r>
      <w:r w:rsidRPr="0045177B">
        <w:t xml:space="preserve"> experience.</w:t>
      </w:r>
      <w:r>
        <w:t xml:space="preserve">  This voluntary survey will pop up in the</w:t>
      </w:r>
      <w:r w:rsidR="00903C81">
        <w:t xml:space="preserve"> app</w:t>
      </w:r>
      <w:r>
        <w:t xml:space="preserve"> and will take </w:t>
      </w:r>
      <w:r w:rsidR="008C22BB">
        <w:t>2</w:t>
      </w:r>
      <w:r>
        <w:t xml:space="preserve"> minute</w:t>
      </w:r>
      <w:r w:rsidR="008C22BB">
        <w:t>s</w:t>
      </w:r>
      <w:r>
        <w:t xml:space="preserve"> to complete.</w:t>
      </w:r>
    </w:p>
    <w:p w:rsidR="00F15956" w14:paraId="5FB2BBBB" w14:textId="77777777"/>
    <w:p w:rsidR="00434E33" w:rsidRPr="00434E33" w:rsidP="00434E33" w14:paraId="66D8DE0E" w14:textId="77777777">
      <w:pPr>
        <w:pStyle w:val="Header"/>
        <w:tabs>
          <w:tab w:val="clear" w:pos="4320"/>
          <w:tab w:val="clear" w:pos="8640"/>
        </w:tabs>
        <w:rPr>
          <w:i/>
          <w:snapToGrid/>
        </w:rPr>
      </w:pPr>
      <w:r w:rsidRPr="00434E33">
        <w:rPr>
          <w:b/>
        </w:rPr>
        <w:t>DESCRIPTION OF RESPONDENTS</w:t>
      </w:r>
      <w:r>
        <w:t xml:space="preserve">: </w:t>
      </w:r>
    </w:p>
    <w:p w:rsidR="00F15956" w14:paraId="28CBB939" w14:textId="77777777"/>
    <w:p w:rsidR="00971EF9" w:rsidRPr="0027322E" w14:paraId="2A8D7608" w14:textId="77777777">
      <w:r>
        <w:t xml:space="preserve">The intended population is </w:t>
      </w:r>
      <w:r w:rsidRPr="0027322E">
        <w:t xml:space="preserve">anyone who </w:t>
      </w:r>
      <w:r w:rsidR="008E1DD5">
        <w:t xml:space="preserve">attempts to use the </w:t>
      </w:r>
      <w:r w:rsidR="000373C2">
        <w:t>DUT</w:t>
      </w:r>
      <w:r w:rsidR="008E1DD5">
        <w:t xml:space="preserve"> app</w:t>
      </w:r>
      <w:r w:rsidR="00EA6D1D">
        <w:t>, and r</w:t>
      </w:r>
      <w:r>
        <w:t xml:space="preserve">andom sampling will help reduce bias by giving every user an equal chance of </w:t>
      </w:r>
      <w:r w:rsidR="00060BC4">
        <w:t>receiv</w:t>
      </w:r>
      <w:r>
        <w:t>ing a survey invitation.</w:t>
      </w:r>
      <w:r w:rsidR="00EA6D1D">
        <w:t xml:space="preserve">  The respondents will be split into two different surveys.  The Completion </w:t>
      </w:r>
      <w:r w:rsidR="00A139F5">
        <w:t xml:space="preserve">survey is a post-transaction survey that will intercept users after they submit </w:t>
      </w:r>
      <w:r w:rsidR="00833C0E">
        <w:t xml:space="preserve">their document.  The Noncompletion survey is a mid-transaction survey that will intercept users in the middle of the process.  This strategy is intended to capture feedback from both users who were and were not able to </w:t>
      </w:r>
      <w:r w:rsidR="00507C4C">
        <w:t xml:space="preserve">successfully use the application.  </w:t>
      </w:r>
    </w:p>
    <w:p w:rsidR="00971EF9" w14:paraId="0FF5DED6" w14:textId="77777777">
      <w:pPr>
        <w:rPr>
          <w:highlight w:val="yellow"/>
        </w:rPr>
      </w:pPr>
    </w:p>
    <w:p w:rsidR="00434E33" w14:paraId="6672679F" w14:textId="77777777"/>
    <w:p w:rsidR="00F06866" w:rsidRPr="00F06866" w14:paraId="4DFE1B39" w14:textId="77777777">
      <w:pPr>
        <w:rPr>
          <w:b/>
        </w:rPr>
      </w:pPr>
      <w:r>
        <w:rPr>
          <w:b/>
        </w:rPr>
        <w:t>TYPE OF COLLECTION:</w:t>
      </w:r>
      <w:r w:rsidRPr="00F06866">
        <w:t xml:space="preserve"> (Check one)</w:t>
      </w:r>
    </w:p>
    <w:p w:rsidR="00441434" w:rsidRPr="00434E33" w:rsidP="0096108F" w14:paraId="28673918" w14:textId="77777777">
      <w:pPr>
        <w:pStyle w:val="BodyTextIndent"/>
        <w:tabs>
          <w:tab w:val="left" w:pos="360"/>
        </w:tabs>
        <w:ind w:left="0"/>
        <w:rPr>
          <w:bCs/>
          <w:sz w:val="16"/>
          <w:szCs w:val="16"/>
        </w:rPr>
      </w:pPr>
    </w:p>
    <w:p w:rsidR="00F06866" w:rsidRPr="00F06866" w:rsidP="0096108F" w14:paraId="1B0609F7"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2A52ED">
        <w:rPr>
          <w:bCs/>
          <w:sz w:val="24"/>
        </w:rPr>
        <w:t>X</w:t>
      </w:r>
      <w:r w:rsidRPr="00F06866">
        <w:rPr>
          <w:bCs/>
          <w:sz w:val="24"/>
        </w:rPr>
        <w:t xml:space="preserve">] Customer Satisfaction Survey </w:t>
      </w:r>
      <w:r w:rsidRPr="00F06866" w:rsidR="00CA2650">
        <w:rPr>
          <w:bCs/>
          <w:sz w:val="24"/>
        </w:rPr>
        <w:t xml:space="preserve">  </w:t>
      </w:r>
      <w:r w:rsidRPr="00F06866">
        <w:rPr>
          <w:bCs/>
          <w:sz w:val="24"/>
        </w:rPr>
        <w:t xml:space="preserve"> </w:t>
      </w:r>
    </w:p>
    <w:p w:rsidR="0096108F" w:rsidP="0096108F" w14:paraId="51B8FDB4"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40E9CC57" w14:textId="77777777">
      <w:pPr>
        <w:pStyle w:val="BodyTextIndent"/>
        <w:tabs>
          <w:tab w:val="left" w:pos="360"/>
        </w:tabs>
        <w:ind w:left="0"/>
        <w:rPr>
          <w:bCs/>
          <w:sz w:val="24"/>
        </w:rPr>
      </w:pPr>
      <w:r>
        <w:rPr>
          <w:bCs/>
          <w:sz w:val="24"/>
        </w:rPr>
        <w:t>[</w:t>
      </w:r>
      <w:r w:rsidR="002A52E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6450F94C" w14:textId="77777777">
      <w:pPr>
        <w:pStyle w:val="Header"/>
        <w:tabs>
          <w:tab w:val="clear" w:pos="4320"/>
          <w:tab w:val="clear" w:pos="8640"/>
        </w:tabs>
      </w:pPr>
    </w:p>
    <w:p w:rsidR="00060BC4" w14:paraId="1178D4B2" w14:textId="77777777">
      <w:pPr>
        <w:pStyle w:val="Header"/>
        <w:tabs>
          <w:tab w:val="clear" w:pos="4320"/>
          <w:tab w:val="clear" w:pos="8640"/>
        </w:tabs>
      </w:pPr>
    </w:p>
    <w:p w:rsidR="00CA2650" w14:paraId="63845C58" w14:textId="77777777">
      <w:pPr>
        <w:rPr>
          <w:b/>
        </w:rPr>
      </w:pPr>
      <w:r>
        <w:rPr>
          <w:b/>
        </w:rPr>
        <w:t>C</w:t>
      </w:r>
      <w:r w:rsidR="009C13B9">
        <w:rPr>
          <w:b/>
        </w:rPr>
        <w:t>ERTIFICATION:</w:t>
      </w:r>
    </w:p>
    <w:p w:rsidR="00441434" w14:paraId="67D79833" w14:textId="77777777">
      <w:pPr>
        <w:rPr>
          <w:sz w:val="16"/>
          <w:szCs w:val="16"/>
        </w:rPr>
      </w:pPr>
    </w:p>
    <w:p w:rsidR="008101A5" w:rsidRPr="009C13B9" w:rsidP="008101A5" w14:paraId="54F6BC82" w14:textId="77777777">
      <w:r>
        <w:t xml:space="preserve">I certify the following to be true: </w:t>
      </w:r>
    </w:p>
    <w:p w:rsidR="008101A5" w:rsidP="008101A5" w14:paraId="18AABB38" w14:textId="77777777">
      <w:pPr>
        <w:pStyle w:val="ListParagraph"/>
        <w:numPr>
          <w:ilvl w:val="0"/>
          <w:numId w:val="14"/>
        </w:numPr>
      </w:pPr>
      <w:r>
        <w:t>The collection is voluntary.</w:t>
      </w:r>
      <w:r w:rsidRPr="00C14CC4">
        <w:t xml:space="preserve"> </w:t>
      </w:r>
    </w:p>
    <w:p w:rsidR="008101A5" w:rsidP="008101A5" w14:paraId="68DD0DB6" w14:textId="77777777">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0363EC1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B63FFB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55405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F92C41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C7988D0" w14:textId="77777777"/>
    <w:p w:rsidR="009C13B9" w:rsidP="009C13B9" w14:paraId="1D82611E" w14:textId="77777777">
      <w:r>
        <w:t xml:space="preserve">Name: </w:t>
      </w:r>
      <w:r w:rsidRPr="0014541B">
        <w:rPr>
          <w:u w:val="single"/>
        </w:rPr>
        <w:t>_</w:t>
      </w:r>
      <w:r w:rsidRPr="00BE42E0" w:rsidR="00944F08">
        <w:rPr>
          <w:sz w:val="32"/>
          <w:szCs w:val="32"/>
          <w:u w:val="single"/>
        </w:rPr>
        <w:t xml:space="preserve"> </w:t>
      </w:r>
    </w:p>
    <w:p w:rsidR="009C13B9" w:rsidP="009C13B9" w14:paraId="2DD46F4D" w14:textId="77777777">
      <w:pPr>
        <w:pStyle w:val="ListParagraph"/>
        <w:ind w:left="360"/>
      </w:pPr>
    </w:p>
    <w:p w:rsidR="004C0CB0" w:rsidP="009C13B9" w14:paraId="49BEA7AD" w14:textId="77777777"/>
    <w:p w:rsidR="004C0CB0" w:rsidP="009C13B9" w14:paraId="3233755C" w14:textId="77777777"/>
    <w:p w:rsidR="009C13B9" w:rsidP="009C13B9" w14:paraId="7B2A1845" w14:textId="77777777">
      <w:r>
        <w:t>To assist review, please provide answers to the following question:</w:t>
      </w:r>
    </w:p>
    <w:p w:rsidR="009C13B9" w:rsidP="009C13B9" w14:paraId="18F204B5" w14:textId="77777777">
      <w:pPr>
        <w:pStyle w:val="ListParagraph"/>
        <w:ind w:left="360"/>
      </w:pPr>
    </w:p>
    <w:p w:rsidR="009C13B9" w:rsidRPr="00C86E91" w:rsidP="00C86E91" w14:paraId="17AB4E20" w14:textId="77777777">
      <w:pPr>
        <w:rPr>
          <w:b/>
        </w:rPr>
      </w:pPr>
      <w:r w:rsidRPr="00C86E91">
        <w:rPr>
          <w:b/>
        </w:rPr>
        <w:t>Personally Identifiable Information:</w:t>
      </w:r>
    </w:p>
    <w:p w:rsidR="00C86E91" w:rsidP="00C86E91" w14:paraId="21E0E836" w14:textId="77777777">
      <w:pPr>
        <w:pStyle w:val="ListParagraph"/>
        <w:numPr>
          <w:ilvl w:val="0"/>
          <w:numId w:val="18"/>
        </w:numPr>
      </w:pPr>
      <w:r>
        <w:t>Is</w:t>
      </w:r>
      <w:r w:rsidR="00237B48">
        <w:t xml:space="preserve"> personally identifiable information (PII) collected</w:t>
      </w:r>
      <w:r>
        <w:t xml:space="preserve">?  </w:t>
      </w:r>
      <w:r w:rsidR="009239AA">
        <w:t>[ ] Yes  [</w:t>
      </w:r>
      <w:r w:rsidR="00F92BDF">
        <w:t>X</w:t>
      </w:r>
      <w:r w:rsidR="009239AA">
        <w:t xml:space="preserve">]  No </w:t>
      </w:r>
    </w:p>
    <w:p w:rsidR="00C86E91" w:rsidP="00C86E91" w14:paraId="4C391723"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F92BDF">
        <w:t>X</w:t>
      </w:r>
      <w:r w:rsidR="009239AA">
        <w:t>] No</w:t>
      </w:r>
      <w:r>
        <w:t xml:space="preserve">   </w:t>
      </w:r>
    </w:p>
    <w:p w:rsidR="00C86E91" w:rsidP="00C86E91" w14:paraId="45398A68" w14:textId="77777777">
      <w:pPr>
        <w:pStyle w:val="ListParagraph"/>
        <w:numPr>
          <w:ilvl w:val="0"/>
          <w:numId w:val="18"/>
        </w:numPr>
      </w:pPr>
      <w:r w:rsidRPr="008D1EED">
        <w:t>If Applicable, has a System or Records Notice</w:t>
      </w:r>
      <w:r>
        <w:t xml:space="preserve"> been published?  [  ] Yes  [ </w:t>
      </w:r>
      <w:r w:rsidR="00661CF6">
        <w:t>X</w:t>
      </w:r>
      <w:r>
        <w:t xml:space="preserve"> ] No</w:t>
      </w:r>
    </w:p>
    <w:p w:rsidR="004C0CB0" w:rsidP="00C86E91" w14:paraId="4B7F98D0" w14:textId="77777777">
      <w:pPr>
        <w:pStyle w:val="ListParagraph"/>
        <w:ind w:left="0"/>
        <w:rPr>
          <w:b/>
        </w:rPr>
      </w:pPr>
    </w:p>
    <w:p w:rsidR="00C86E91" w:rsidRPr="00C86E91" w:rsidP="00C86E91" w14:paraId="79164604" w14:textId="77777777">
      <w:pPr>
        <w:pStyle w:val="ListParagraph"/>
        <w:ind w:left="0"/>
        <w:rPr>
          <w:b/>
        </w:rPr>
      </w:pPr>
      <w:r>
        <w:rPr>
          <w:b/>
        </w:rPr>
        <w:t>Gifts or Payments:</w:t>
      </w:r>
    </w:p>
    <w:p w:rsidR="00C86E91" w:rsidP="00C86E91" w14:paraId="6688FB37" w14:textId="77777777">
      <w:r>
        <w:t xml:space="preserve">Is an incentive (e.g., money or reimbursement of expenses, token of appreciation) provided to participants?  [  ] Yes [ </w:t>
      </w:r>
      <w:r w:rsidR="003F3988">
        <w:t>X</w:t>
      </w:r>
      <w:r>
        <w:t xml:space="preserve"> ] No  </w:t>
      </w:r>
    </w:p>
    <w:p w:rsidR="00C86E91" w14:paraId="301A5F3F" w14:textId="77777777">
      <w:pPr>
        <w:rPr>
          <w:b/>
        </w:rPr>
      </w:pPr>
    </w:p>
    <w:p w:rsidR="00C86E91" w14:paraId="7EC4CDCC" w14:textId="77777777">
      <w:pPr>
        <w:rPr>
          <w:b/>
        </w:rPr>
      </w:pPr>
    </w:p>
    <w:p w:rsidR="005E714A" w:rsidP="00C86E91" w14:paraId="5F180A1C" w14:textId="77777777">
      <w:r>
        <w:rPr>
          <w:b/>
        </w:rPr>
        <w:t>BURDEN HOUR</w:t>
      </w:r>
      <w:r w:rsidR="00441434">
        <w:rPr>
          <w:b/>
        </w:rPr>
        <w:t>S</w:t>
      </w:r>
      <w:r>
        <w:t xml:space="preserve"> </w:t>
      </w:r>
    </w:p>
    <w:p w:rsidR="00095C82" w:rsidP="00C86E91" w14:paraId="3848CFE1" w14:textId="77777777"/>
    <w:p w:rsidR="008D1EED" w:rsidP="00C86E91" w14:paraId="5C5BC04E" w14:textId="77777777">
      <w:r>
        <w:t xml:space="preserve">A sampling rate will </w:t>
      </w:r>
      <w:r w:rsidR="00FB6992">
        <w:t>force</w:t>
      </w:r>
      <w:r>
        <w:t xml:space="preserve"> the surveys </w:t>
      </w:r>
      <w:r w:rsidR="00FB6992">
        <w:t xml:space="preserve">to </w:t>
      </w:r>
      <w:r>
        <w:t xml:space="preserve">intercept a small percentage of users.  The sampling rate will be adjusted to </w:t>
      </w:r>
      <w:r w:rsidR="00FB6992">
        <w:t>produce</w:t>
      </w:r>
      <w:r>
        <w:t xml:space="preserve"> a response rate of </w:t>
      </w:r>
      <w:r w:rsidR="00797EE1">
        <w:t>20,0</w:t>
      </w:r>
      <w:r>
        <w:t xml:space="preserve">00 responses per year.  For those who opt-in, the time to complete the survey is </w:t>
      </w:r>
      <w:r w:rsidR="00797EE1">
        <w:t>2</w:t>
      </w:r>
      <w:r>
        <w:t xml:space="preserve"> minute</w:t>
      </w:r>
      <w:r w:rsidR="00797EE1">
        <w:t>s</w:t>
      </w:r>
      <w:r>
        <w:t xml:space="preserve">.  </w:t>
      </w:r>
    </w:p>
    <w:p w:rsidR="008D1EED" w:rsidP="00C86E91" w14:paraId="46ED5ACF" w14:textId="77777777"/>
    <w:p w:rsidR="006832D9" w:rsidRPr="006832D9" w:rsidP="00F3170F" w14:paraId="1AC19550" w14:textId="77777777">
      <w:pPr>
        <w:keepNext/>
        <w:keepLines/>
        <w:rPr>
          <w:b/>
        </w:rPr>
      </w:pPr>
    </w:p>
    <w:tbl>
      <w:tblPr>
        <w:tblStyle w:val="TableGrid"/>
        <w:tblW w:w="9661" w:type="dxa"/>
        <w:tblLayout w:type="fixed"/>
        <w:tblLook w:val="01E0"/>
      </w:tblPr>
      <w:tblGrid>
        <w:gridCol w:w="5418"/>
        <w:gridCol w:w="1530"/>
        <w:gridCol w:w="1710"/>
        <w:gridCol w:w="1003"/>
      </w:tblGrid>
      <w:tr w14:paraId="06A378EF" w14:textId="77777777" w:rsidTr="00EF2095">
        <w:tblPrEx>
          <w:tblW w:w="9661" w:type="dxa"/>
          <w:tblLayout w:type="fixed"/>
          <w:tblLook w:val="01E0"/>
        </w:tblPrEx>
        <w:trPr>
          <w:trHeight w:val="274"/>
        </w:trPr>
        <w:tc>
          <w:tcPr>
            <w:tcW w:w="5418" w:type="dxa"/>
          </w:tcPr>
          <w:p w:rsidR="006832D9" w:rsidRPr="00F6240A" w:rsidP="00C8488C" w14:paraId="0F89D6F0" w14:textId="77777777">
            <w:pPr>
              <w:rPr>
                <w:b/>
              </w:rPr>
            </w:pPr>
            <w:r>
              <w:rPr>
                <w:b/>
              </w:rPr>
              <w:t>Category of Respondent</w:t>
            </w:r>
            <w:r w:rsidR="00EF2095">
              <w:rPr>
                <w:b/>
              </w:rPr>
              <w:t xml:space="preserve"> </w:t>
            </w:r>
          </w:p>
        </w:tc>
        <w:tc>
          <w:tcPr>
            <w:tcW w:w="1530" w:type="dxa"/>
          </w:tcPr>
          <w:p w:rsidR="006832D9" w:rsidRPr="00F6240A" w:rsidP="00843796" w14:paraId="3607637E" w14:textId="77777777">
            <w:pPr>
              <w:rPr>
                <w:b/>
              </w:rPr>
            </w:pPr>
            <w:r w:rsidRPr="00F6240A">
              <w:rPr>
                <w:b/>
              </w:rPr>
              <w:t>N</w:t>
            </w:r>
            <w:r w:rsidR="009F5923">
              <w:rPr>
                <w:b/>
              </w:rPr>
              <w:t>o.</w:t>
            </w:r>
            <w:r w:rsidRPr="00F6240A">
              <w:rPr>
                <w:b/>
              </w:rPr>
              <w:t xml:space="preserve"> of Respondents</w:t>
            </w:r>
          </w:p>
        </w:tc>
        <w:tc>
          <w:tcPr>
            <w:tcW w:w="1710" w:type="dxa"/>
          </w:tcPr>
          <w:p w:rsidR="006832D9" w:rsidRPr="00F6240A" w:rsidP="00843796" w14:paraId="5480BC5A" w14:textId="77777777">
            <w:pPr>
              <w:rPr>
                <w:b/>
              </w:rPr>
            </w:pPr>
            <w:r w:rsidRPr="00F6240A">
              <w:rPr>
                <w:b/>
              </w:rPr>
              <w:t>Participation Time</w:t>
            </w:r>
          </w:p>
        </w:tc>
        <w:tc>
          <w:tcPr>
            <w:tcW w:w="1003" w:type="dxa"/>
          </w:tcPr>
          <w:p w:rsidR="006832D9" w:rsidRPr="00F6240A" w:rsidP="00843796" w14:paraId="69C6B1E4" w14:textId="77777777">
            <w:pPr>
              <w:rPr>
                <w:b/>
              </w:rPr>
            </w:pPr>
            <w:r w:rsidRPr="00F6240A">
              <w:rPr>
                <w:b/>
              </w:rPr>
              <w:t>Burden</w:t>
            </w:r>
          </w:p>
        </w:tc>
      </w:tr>
      <w:tr w14:paraId="1113174B" w14:textId="77777777" w:rsidTr="00EF2095">
        <w:tblPrEx>
          <w:tblW w:w="9661" w:type="dxa"/>
          <w:tblLayout w:type="fixed"/>
          <w:tblLook w:val="01E0"/>
        </w:tblPrEx>
        <w:trPr>
          <w:trHeight w:val="274"/>
        </w:trPr>
        <w:tc>
          <w:tcPr>
            <w:tcW w:w="5418" w:type="dxa"/>
          </w:tcPr>
          <w:p w:rsidR="006832D9" w:rsidP="00843796" w14:paraId="48631B07" w14:textId="77777777">
            <w:r>
              <w:t>Individuals or households</w:t>
            </w:r>
            <w:r w:rsidR="001261D2">
              <w:t xml:space="preserve"> (Noncompletion Survey)</w:t>
            </w:r>
          </w:p>
        </w:tc>
        <w:tc>
          <w:tcPr>
            <w:tcW w:w="1530" w:type="dxa"/>
          </w:tcPr>
          <w:p w:rsidR="006832D9" w:rsidP="00843796" w14:paraId="1D10A9D8" w14:textId="77777777">
            <w:r>
              <w:t>5</w:t>
            </w:r>
            <w:r w:rsidR="00374316">
              <w:t>,000</w:t>
            </w:r>
          </w:p>
        </w:tc>
        <w:tc>
          <w:tcPr>
            <w:tcW w:w="1710" w:type="dxa"/>
          </w:tcPr>
          <w:p w:rsidR="006832D9" w:rsidP="00843796" w14:paraId="23509631" w14:textId="77777777">
            <w:r>
              <w:t>2</w:t>
            </w:r>
            <w:r w:rsidR="00213C5B">
              <w:t xml:space="preserve"> min</w:t>
            </w:r>
          </w:p>
        </w:tc>
        <w:tc>
          <w:tcPr>
            <w:tcW w:w="1003" w:type="dxa"/>
          </w:tcPr>
          <w:p w:rsidR="006832D9" w:rsidP="00843796" w14:paraId="659E9DA8" w14:textId="77777777">
            <w:r>
              <w:t>166</w:t>
            </w:r>
            <w:r w:rsidR="00213C5B">
              <w:t>hrs</w:t>
            </w:r>
          </w:p>
        </w:tc>
      </w:tr>
      <w:tr w14:paraId="13C74A32" w14:textId="77777777" w:rsidTr="00EF2095">
        <w:tblPrEx>
          <w:tblW w:w="9661" w:type="dxa"/>
          <w:tblLayout w:type="fixed"/>
          <w:tblLook w:val="01E0"/>
        </w:tblPrEx>
        <w:trPr>
          <w:trHeight w:val="274"/>
        </w:trPr>
        <w:tc>
          <w:tcPr>
            <w:tcW w:w="5418" w:type="dxa"/>
          </w:tcPr>
          <w:p w:rsidR="006047A3" w:rsidP="006047A3" w14:paraId="247142E2" w14:textId="77777777">
            <w:r>
              <w:t>Individuals or households (Completion Survey)</w:t>
            </w:r>
          </w:p>
        </w:tc>
        <w:tc>
          <w:tcPr>
            <w:tcW w:w="1530" w:type="dxa"/>
          </w:tcPr>
          <w:p w:rsidR="006047A3" w:rsidP="006047A3" w14:paraId="281F9924" w14:textId="77777777">
            <w:r>
              <w:t>5,000</w:t>
            </w:r>
          </w:p>
        </w:tc>
        <w:tc>
          <w:tcPr>
            <w:tcW w:w="1710" w:type="dxa"/>
          </w:tcPr>
          <w:p w:rsidR="006047A3" w:rsidP="006047A3" w14:paraId="5F42C707" w14:textId="77777777">
            <w:r>
              <w:t>2 min</w:t>
            </w:r>
          </w:p>
        </w:tc>
        <w:tc>
          <w:tcPr>
            <w:tcW w:w="1003" w:type="dxa"/>
          </w:tcPr>
          <w:p w:rsidR="006047A3" w:rsidP="006047A3" w14:paraId="1FDA464A" w14:textId="77777777">
            <w:r>
              <w:t>166hrs</w:t>
            </w:r>
          </w:p>
        </w:tc>
      </w:tr>
      <w:tr w14:paraId="73C8E5E8" w14:textId="77777777" w:rsidTr="00EF2095">
        <w:tblPrEx>
          <w:tblW w:w="9661" w:type="dxa"/>
          <w:tblLayout w:type="fixed"/>
          <w:tblLook w:val="01E0"/>
        </w:tblPrEx>
        <w:trPr>
          <w:trHeight w:val="274"/>
        </w:trPr>
        <w:tc>
          <w:tcPr>
            <w:tcW w:w="5418" w:type="dxa"/>
          </w:tcPr>
          <w:p w:rsidR="006047A3" w:rsidP="006047A3" w14:paraId="5F761450" w14:textId="77777777">
            <w:r>
              <w:rPr>
                <w:b/>
              </w:rPr>
              <w:t>Totals</w:t>
            </w:r>
          </w:p>
        </w:tc>
        <w:tc>
          <w:tcPr>
            <w:tcW w:w="1530" w:type="dxa"/>
          </w:tcPr>
          <w:p w:rsidR="006047A3" w:rsidP="006047A3" w14:paraId="4FF62B16" w14:textId="77777777"/>
        </w:tc>
        <w:tc>
          <w:tcPr>
            <w:tcW w:w="1710" w:type="dxa"/>
          </w:tcPr>
          <w:p w:rsidR="006047A3" w:rsidP="006047A3" w14:paraId="31DFC5A8" w14:textId="77777777"/>
        </w:tc>
        <w:tc>
          <w:tcPr>
            <w:tcW w:w="1003" w:type="dxa"/>
          </w:tcPr>
          <w:p w:rsidR="006047A3" w:rsidRPr="007771F6" w:rsidP="006047A3" w14:paraId="70AE8FA0" w14:textId="77777777">
            <w:pPr>
              <w:rPr>
                <w:b/>
                <w:bCs/>
              </w:rPr>
            </w:pPr>
            <w:r>
              <w:rPr>
                <w:b/>
                <w:bCs/>
              </w:rPr>
              <w:t>333hrs</w:t>
            </w:r>
          </w:p>
        </w:tc>
      </w:tr>
      <w:tr w14:paraId="31C83621" w14:textId="77777777" w:rsidTr="00EF2095">
        <w:tblPrEx>
          <w:tblW w:w="9661" w:type="dxa"/>
          <w:tblLayout w:type="fixed"/>
          <w:tblLook w:val="01E0"/>
        </w:tblPrEx>
        <w:trPr>
          <w:trHeight w:val="274"/>
        </w:trPr>
        <w:tc>
          <w:tcPr>
            <w:tcW w:w="5418" w:type="dxa"/>
          </w:tcPr>
          <w:p w:rsidR="006047A3" w:rsidP="006047A3" w14:paraId="7D28EDFD" w14:textId="77777777"/>
        </w:tc>
        <w:tc>
          <w:tcPr>
            <w:tcW w:w="1530" w:type="dxa"/>
          </w:tcPr>
          <w:p w:rsidR="006047A3" w:rsidP="006047A3" w14:paraId="263EF4BA" w14:textId="77777777"/>
        </w:tc>
        <w:tc>
          <w:tcPr>
            <w:tcW w:w="1710" w:type="dxa"/>
          </w:tcPr>
          <w:p w:rsidR="006047A3" w:rsidP="006047A3" w14:paraId="583F5A1D" w14:textId="77777777"/>
        </w:tc>
        <w:tc>
          <w:tcPr>
            <w:tcW w:w="1003" w:type="dxa"/>
          </w:tcPr>
          <w:p w:rsidR="006047A3" w:rsidP="006047A3" w14:paraId="1170DC83" w14:textId="77777777"/>
        </w:tc>
      </w:tr>
    </w:tbl>
    <w:p w:rsidR="00E533E3" w:rsidRPr="00B54267" w:rsidP="00E533E3" w14:paraId="68D14DBA" w14:textId="77777777">
      <w:pPr>
        <w:rPr>
          <w:rFonts w:asciiTheme="minorHAnsi" w:hAnsiTheme="minorHAnsi" w:cstheme="minorHAnsi"/>
          <w:bCs/>
          <w:sz w:val="22"/>
          <w:szCs w:val="22"/>
          <w:u w:val="single"/>
        </w:rPr>
      </w:pPr>
      <w:r w:rsidRPr="005E3C64">
        <w:rPr>
          <w:rFonts w:asciiTheme="minorHAnsi" w:hAnsiTheme="minorHAnsi" w:cstheme="minorHAnsi"/>
          <w:b/>
          <w:sz w:val="22"/>
          <w:szCs w:val="22"/>
          <w:u w:val="single"/>
        </w:rPr>
        <w:t>Estimated Response Rate:</w:t>
      </w:r>
      <w:r w:rsidR="00B54267">
        <w:rPr>
          <w:rFonts w:asciiTheme="minorHAnsi" w:hAnsiTheme="minorHAnsi" w:cstheme="minorHAnsi"/>
          <w:b/>
          <w:sz w:val="22"/>
          <w:szCs w:val="22"/>
        </w:rPr>
        <w:t xml:space="preserve"> </w:t>
      </w:r>
      <w:r w:rsidR="006047A3">
        <w:rPr>
          <w:rFonts w:asciiTheme="minorHAnsi" w:hAnsiTheme="minorHAnsi" w:cstheme="minorHAnsi"/>
          <w:bCs/>
          <w:sz w:val="22"/>
          <w:szCs w:val="22"/>
        </w:rPr>
        <w:t>1</w:t>
      </w:r>
      <w:r w:rsidRPr="00213C5B" w:rsidR="00411DF2">
        <w:rPr>
          <w:rFonts w:asciiTheme="minorHAnsi" w:hAnsiTheme="minorHAnsi" w:cstheme="minorHAnsi"/>
          <w:bCs/>
          <w:sz w:val="22"/>
          <w:szCs w:val="22"/>
        </w:rPr>
        <w:t>0,000</w:t>
      </w:r>
      <w:r w:rsidRPr="00213C5B" w:rsidR="00E91CB3">
        <w:rPr>
          <w:rFonts w:asciiTheme="minorHAnsi" w:hAnsiTheme="minorHAnsi" w:cstheme="minorHAnsi"/>
          <w:bCs/>
          <w:sz w:val="22"/>
          <w:szCs w:val="22"/>
        </w:rPr>
        <w:t xml:space="preserve"> responses </w:t>
      </w:r>
    </w:p>
    <w:p w:rsidR="00E533E3" w:rsidRPr="005E3C64" w:rsidP="00E533E3" w14:paraId="409FCC2F" w14:textId="77777777">
      <w:pPr>
        <w:rPr>
          <w:rFonts w:asciiTheme="minorHAnsi" w:hAnsiTheme="minorHAnsi" w:cstheme="minorHAnsi"/>
          <w:b/>
          <w:sz w:val="22"/>
          <w:szCs w:val="22"/>
          <w:u w:val="single"/>
        </w:rPr>
      </w:pPr>
    </w:p>
    <w:p w:rsidR="00E533E3" w:rsidRPr="005E3C64" w:rsidP="00E533E3" w14:paraId="4D690B54" w14:textId="77777777">
      <w:pPr>
        <w:rPr>
          <w:rFonts w:asciiTheme="minorHAnsi" w:hAnsiTheme="minorHAnsi" w:cstheme="minorHAnsi"/>
          <w:b/>
          <w:sz w:val="22"/>
          <w:szCs w:val="22"/>
          <w:u w:val="single"/>
        </w:rPr>
      </w:pPr>
      <w:r w:rsidRPr="005E3C64">
        <w:rPr>
          <w:rFonts w:asciiTheme="minorHAnsi" w:hAnsiTheme="minorHAnsi" w:cstheme="minorHAnsi"/>
          <w:b/>
          <w:sz w:val="22"/>
          <w:szCs w:val="22"/>
          <w:u w:val="single"/>
        </w:rPr>
        <w:t>Total Burden Estimate</w:t>
      </w:r>
      <w:r w:rsidR="004C0CB0">
        <w:rPr>
          <w:rFonts w:asciiTheme="minorHAnsi" w:hAnsiTheme="minorHAnsi" w:cstheme="minorHAnsi"/>
          <w:b/>
          <w:sz w:val="22"/>
          <w:szCs w:val="22"/>
          <w:u w:val="single"/>
        </w:rPr>
        <w:t>:</w:t>
      </w:r>
      <w:r w:rsidRPr="004C0CB0">
        <w:rPr>
          <w:rFonts w:asciiTheme="minorHAnsi" w:hAnsiTheme="minorHAnsi" w:cstheme="minorHAnsi"/>
          <w:b/>
          <w:sz w:val="22"/>
          <w:szCs w:val="22"/>
        </w:rPr>
        <w:t xml:space="preserve"> </w:t>
      </w:r>
      <w:r w:rsidRPr="00213C5B" w:rsidR="00213C5B">
        <w:rPr>
          <w:rFonts w:asciiTheme="minorHAnsi" w:hAnsiTheme="minorHAnsi" w:cstheme="minorHAnsi"/>
          <w:bCs/>
          <w:sz w:val="22"/>
          <w:szCs w:val="22"/>
        </w:rPr>
        <w:t>333</w:t>
      </w:r>
      <w:r w:rsidRPr="00213C5B" w:rsidR="00C6535B">
        <w:rPr>
          <w:rFonts w:asciiTheme="minorHAnsi" w:hAnsiTheme="minorHAnsi" w:cstheme="minorHAnsi"/>
          <w:bCs/>
          <w:sz w:val="22"/>
          <w:szCs w:val="22"/>
        </w:rPr>
        <w:t xml:space="preserve"> hours</w:t>
      </w:r>
    </w:p>
    <w:p w:rsidR="00441434" w:rsidP="00F3170F" w14:paraId="51E470B4" w14:textId="77777777"/>
    <w:p w:rsidR="005E714A" w14:paraId="43C48567" w14:textId="77777777">
      <w:r>
        <w:rPr>
          <w:b/>
        </w:rPr>
        <w:t xml:space="preserve">FEDERAL </w:t>
      </w:r>
      <w:r w:rsidR="009F5923">
        <w:rPr>
          <w:b/>
        </w:rPr>
        <w:t>COST</w:t>
      </w:r>
      <w:r w:rsidR="00F06866">
        <w:rPr>
          <w:b/>
        </w:rPr>
        <w:t>:</w:t>
      </w:r>
      <w:r w:rsidR="00C9790E">
        <w:rPr>
          <w:rFonts w:asciiTheme="minorHAnsi" w:hAnsiTheme="minorHAnsi" w:cstheme="minorHAnsi"/>
        </w:rPr>
        <w:t xml:space="preserve"> </w:t>
      </w:r>
    </w:p>
    <w:p w:rsidR="00613A8C" w14:paraId="653E9C5A" w14:textId="77777777"/>
    <w:p w:rsidR="00510757" w:rsidP="00613A8C" w14:paraId="2E012407" w14:textId="77777777">
      <w:pPr>
        <w:rPr>
          <w:rFonts w:asciiTheme="minorHAnsi" w:hAnsiTheme="minorHAnsi" w:cstheme="minorHAnsi"/>
        </w:rPr>
      </w:pPr>
      <w:r>
        <w:t>Online Services (OLS) has already procured a survey tool (Medallia), so there is no additional cost for conducting this survey.</w:t>
      </w:r>
    </w:p>
    <w:p w:rsidR="00613A8C" w:rsidRPr="00510757" w14:paraId="7CCFF9A1" w14:textId="77777777">
      <w:pPr>
        <w:rPr>
          <w:rFonts w:asciiTheme="minorHAnsi" w:hAnsiTheme="minorHAnsi" w:cstheme="minorHAnsi"/>
        </w:rPr>
      </w:pPr>
      <w:r>
        <w:rPr>
          <w:rFonts w:asciiTheme="minorHAnsi" w:hAnsiTheme="minorHAnsi" w:cstheme="minorHAnsi"/>
        </w:rPr>
        <w:t xml:space="preserve"> </w:t>
      </w:r>
    </w:p>
    <w:p w:rsidR="00ED6492" w14:paraId="51A89491" w14:textId="77777777">
      <w:pPr>
        <w:rPr>
          <w:b/>
          <w:bCs/>
          <w:u w:val="single"/>
        </w:rPr>
      </w:pPr>
    </w:p>
    <w:p w:rsidR="004246CB" w14:paraId="4B585AEA" w14:textId="77777777">
      <w:pPr>
        <w:rPr>
          <w:b/>
          <w:bCs/>
          <w:u w:val="single"/>
        </w:rPr>
      </w:pPr>
      <w:r>
        <w:rPr>
          <w:b/>
          <w:bCs/>
          <w:u w:val="single"/>
        </w:rPr>
        <w:t xml:space="preserve">STATISTICAL METHOD: </w:t>
      </w:r>
    </w:p>
    <w:p w:rsidR="004246CB" w14:paraId="17A48D7D" w14:textId="77777777">
      <w:pPr>
        <w:rPr>
          <w:b/>
          <w:bCs/>
          <w:u w:val="single"/>
        </w:rPr>
      </w:pPr>
    </w:p>
    <w:p w:rsidR="0069403B" w:rsidP="00F06866" w14:paraId="1ED4BD05" w14:textId="77777777">
      <w:pPr>
        <w:rPr>
          <w:b/>
        </w:rPr>
      </w:pPr>
      <w:r>
        <w:rPr>
          <w:b/>
          <w:bCs/>
          <w:u w:val="single"/>
        </w:rPr>
        <w:t>If you are conducting a focus group, survey, or plan to employ statistical methods, please  provide answers to the following questions:</w:t>
      </w:r>
    </w:p>
    <w:p w:rsidR="0069403B" w:rsidP="00F06866" w14:paraId="62641CAA" w14:textId="77777777">
      <w:pPr>
        <w:rPr>
          <w:b/>
        </w:rPr>
      </w:pPr>
    </w:p>
    <w:p w:rsidR="00F06866" w:rsidP="00F06866" w14:paraId="35AC9A46" w14:textId="77777777">
      <w:pPr>
        <w:rPr>
          <w:b/>
        </w:rPr>
      </w:pPr>
      <w:r>
        <w:rPr>
          <w:b/>
        </w:rPr>
        <w:t>The</w:t>
      </w:r>
      <w:r w:rsidR="0069403B">
        <w:rPr>
          <w:b/>
        </w:rPr>
        <w:t xml:space="preserve"> select</w:t>
      </w:r>
      <w:r>
        <w:rPr>
          <w:b/>
        </w:rPr>
        <w:t>ion of your targeted respondents</w:t>
      </w:r>
    </w:p>
    <w:p w:rsidR="0069403B" w:rsidP="0069403B" w14:paraId="39A73437"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5C0235">
        <w:t>X</w:t>
      </w:r>
      <w:r>
        <w:t>] No</w:t>
      </w:r>
    </w:p>
    <w:p w:rsidR="00636621" w:rsidP="00636621" w14:paraId="5E8AF214" w14:textId="77777777">
      <w:pPr>
        <w:pStyle w:val="ListParagraph"/>
      </w:pPr>
    </w:p>
    <w:p w:rsidR="00636621" w:rsidP="001B0AAA" w14:paraId="1375C9C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28CA88F9" w14:textId="77777777"/>
    <w:p w:rsidR="006C0BFB" w:rsidP="001B0AAA" w14:paraId="7CF57C57" w14:textId="77777777">
      <w:r>
        <w:t>Medallia</w:t>
      </w:r>
      <w:r w:rsidRPr="00C16976" w:rsidR="00C16976">
        <w:t xml:space="preserve"> </w:t>
      </w:r>
      <w:r w:rsidR="00C16976">
        <w:t>will be</w:t>
      </w:r>
      <w:r w:rsidRPr="00C16976" w:rsidR="00C16976">
        <w:t xml:space="preserve"> used</w:t>
      </w:r>
      <w:r w:rsidR="00C16976">
        <w:t xml:space="preserve"> to control survey</w:t>
      </w:r>
      <w:r w:rsidRPr="00C16976" w:rsidR="00C16976">
        <w:t xml:space="preserve"> distribution</w:t>
      </w:r>
      <w:r w:rsidR="00C16976">
        <w:t xml:space="preserve"> by </w:t>
      </w:r>
      <w:r w:rsidRPr="00C16976" w:rsidR="00C16976">
        <w:t>randomly target</w:t>
      </w:r>
      <w:r w:rsidR="00C16976">
        <w:t>ing</w:t>
      </w:r>
      <w:r w:rsidRPr="00C16976" w:rsidR="00C16976">
        <w:t xml:space="preserve"> </w:t>
      </w:r>
      <w:r w:rsidR="007E66FB">
        <w:t>users</w:t>
      </w:r>
      <w:r w:rsidR="00067D8D">
        <w:t xml:space="preserve"> on the</w:t>
      </w:r>
      <w:r w:rsidR="007E66FB">
        <w:t xml:space="preserve"> </w:t>
      </w:r>
      <w:r w:rsidR="00B4775B">
        <w:t>DUT</w:t>
      </w:r>
      <w:r w:rsidR="007E66FB">
        <w:t xml:space="preserve"> app.</w:t>
      </w:r>
      <w:r w:rsidR="00C16976">
        <w:t xml:space="preserve">  </w:t>
      </w:r>
      <w:r w:rsidRPr="00C16976" w:rsidR="00C16976">
        <w:t xml:space="preserve">Each </w:t>
      </w:r>
      <w:r w:rsidR="000E1684">
        <w:t>user</w:t>
      </w:r>
      <w:r w:rsidRPr="00C16976" w:rsidR="00C16976">
        <w:t xml:space="preserve"> has an equal chance of being selected to participate in the survey.</w:t>
      </w:r>
      <w:r w:rsidR="000F4EC7">
        <w:t xml:space="preserve">  </w:t>
      </w:r>
      <w:r w:rsidR="005E5FA1">
        <w:t>Half of users will be eligible for the Completion survey, which will target users after they submit their documents by only targeting the URL of the final page of the app.  The other half of users will be eligible for the Noncompletion survey</w:t>
      </w:r>
      <w:r w:rsidR="00E07598">
        <w:t xml:space="preserve">, which will target users before they finish by targeting URLs of pages prior to the final page of the app.  </w:t>
      </w:r>
    </w:p>
    <w:p w:rsidR="00A403BB" w:rsidP="00A403BB" w14:paraId="70B0052C" w14:textId="77777777"/>
    <w:p w:rsidR="00A403BB" w:rsidP="00A403BB" w14:paraId="2BC354A8" w14:textId="77777777"/>
    <w:p w:rsidR="00A403BB" w:rsidP="00A403BB" w14:paraId="7F938B9E" w14:textId="77777777">
      <w:pPr>
        <w:rPr>
          <w:b/>
        </w:rPr>
      </w:pPr>
      <w:r>
        <w:rPr>
          <w:b/>
        </w:rPr>
        <w:t>Administration of the Instrument</w:t>
      </w:r>
    </w:p>
    <w:p w:rsidR="00A403BB" w:rsidP="00A403BB" w14:paraId="5A601D64" w14:textId="77777777">
      <w:pPr>
        <w:pStyle w:val="ListParagraph"/>
        <w:numPr>
          <w:ilvl w:val="0"/>
          <w:numId w:val="17"/>
        </w:numPr>
      </w:pPr>
      <w:r>
        <w:t>How will you collect the information? (Check all that apply)</w:t>
      </w:r>
    </w:p>
    <w:p w:rsidR="001B0AAA" w:rsidP="001B0AAA" w14:paraId="34545BDF" w14:textId="77777777">
      <w:pPr>
        <w:ind w:left="720"/>
      </w:pPr>
      <w:r>
        <w:t xml:space="preserve">[ </w:t>
      </w:r>
      <w:r w:rsidR="001D1445">
        <w:t>X</w:t>
      </w:r>
      <w:r>
        <w:t xml:space="preserve"> ] Web-based or other forms of Social Media </w:t>
      </w:r>
    </w:p>
    <w:p w:rsidR="001B0AAA" w:rsidP="001B0AAA" w14:paraId="23554BFC" w14:textId="77777777">
      <w:pPr>
        <w:ind w:left="720"/>
      </w:pPr>
      <w:r>
        <w:t>[  ] Telephone</w:t>
      </w:r>
      <w:r>
        <w:tab/>
      </w:r>
    </w:p>
    <w:p w:rsidR="001B0AAA" w:rsidP="001B0AAA" w14:paraId="1A50D173" w14:textId="77777777">
      <w:pPr>
        <w:ind w:left="720"/>
      </w:pPr>
      <w:r>
        <w:t>[  ] In-person</w:t>
      </w:r>
      <w:r>
        <w:tab/>
      </w:r>
    </w:p>
    <w:p w:rsidR="001B0AAA" w:rsidP="001B0AAA" w14:paraId="297FE685" w14:textId="77777777">
      <w:pPr>
        <w:ind w:left="720"/>
      </w:pPr>
      <w:r>
        <w:t xml:space="preserve">[  ] Mail </w:t>
      </w:r>
    </w:p>
    <w:p w:rsidR="001B0AAA" w:rsidP="001B0AAA" w14:paraId="2ABB4992" w14:textId="77777777">
      <w:pPr>
        <w:ind w:left="720"/>
      </w:pPr>
      <w:r>
        <w:t>[  ] Other, Explain</w:t>
      </w:r>
      <w:r w:rsidR="00E07184">
        <w:t xml:space="preserve"> – Microsoft TEAMS or ZOOM for sharing visuals.</w:t>
      </w:r>
    </w:p>
    <w:p w:rsidR="00F24CFC" w:rsidP="00F24CFC" w14:paraId="6E0223ED" w14:textId="77777777">
      <w:pPr>
        <w:pStyle w:val="ListParagraph"/>
        <w:numPr>
          <w:ilvl w:val="0"/>
          <w:numId w:val="17"/>
        </w:numPr>
      </w:pPr>
      <w:r>
        <w:t>Will interviewers or facilitators be used?  [  ] Yes [</w:t>
      </w:r>
      <w:r w:rsidR="006B03D2">
        <w:t>X</w:t>
      </w:r>
      <w:r>
        <w:t xml:space="preserve"> ] No</w:t>
      </w:r>
    </w:p>
    <w:p w:rsidR="00F24CFC" w:rsidP="00F24CFC" w14:paraId="63293CA6" w14:textId="77777777">
      <w:pPr>
        <w:pStyle w:val="ListParagraph"/>
        <w:ind w:left="360"/>
      </w:pPr>
      <w:r>
        <w:t xml:space="preserve"> </w:t>
      </w:r>
    </w:p>
    <w:p w:rsidR="0024521E" w:rsidP="0024521E" w14:paraId="40088864" w14:textId="77777777">
      <w:pPr>
        <w:rPr>
          <w:b/>
        </w:rPr>
      </w:pPr>
      <w:r w:rsidRPr="00F24CFC">
        <w:rPr>
          <w:b/>
        </w:rPr>
        <w:t>Please make sure that all instruments, instructions, and scripts are submitted with the request.</w:t>
      </w:r>
    </w:p>
    <w:p w:rsidR="004C0CB0" w:rsidP="0024521E" w14:paraId="2265473C" w14:textId="77777777">
      <w:pPr>
        <w:rPr>
          <w:b/>
        </w:rPr>
      </w:pPr>
    </w:p>
    <w:p w:rsidR="004C0CB0" w:rsidP="0024521E" w14:paraId="226A99A6" w14:textId="77777777">
      <w:pPr>
        <w:rPr>
          <w:b/>
        </w:rPr>
      </w:pPr>
    </w:p>
    <w:p w:rsidR="004C0CB0" w:rsidP="0024521E" w14:paraId="6E952867" w14:textId="77777777">
      <w:pPr>
        <w:rPr>
          <w:b/>
        </w:rPr>
      </w:pPr>
    </w:p>
    <w:p w:rsidR="004C0CB0" w:rsidP="0024521E" w14:paraId="6B3BF2F9" w14:textId="77777777">
      <w:pPr>
        <w:rPr>
          <w:b/>
        </w:rPr>
      </w:pPr>
    </w:p>
    <w:p w:rsidR="004C0CB0" w:rsidP="0024521E" w14:paraId="75E52886" w14:textId="77777777">
      <w:pPr>
        <w:rPr>
          <w:b/>
        </w:rPr>
      </w:pPr>
    </w:p>
    <w:p w:rsidR="004C0CB0" w:rsidP="0024521E" w14:paraId="7350966F" w14:textId="77777777">
      <w:pPr>
        <w:rPr>
          <w:b/>
        </w:rPr>
      </w:pPr>
    </w:p>
    <w:p w:rsidR="004C0CB0" w:rsidP="0024521E" w14:paraId="75A826F8" w14:textId="77777777">
      <w:pPr>
        <w:rPr>
          <w:b/>
        </w:rPr>
      </w:pPr>
    </w:p>
    <w:p w:rsidR="004C0CB0" w:rsidP="0024521E" w14:paraId="4EEBE1AB" w14:textId="77777777">
      <w:pPr>
        <w:rPr>
          <w:b/>
        </w:rPr>
      </w:pPr>
    </w:p>
    <w:p w:rsidR="004C0CB0" w:rsidP="0024521E" w14:paraId="4A3D346A" w14:textId="77777777">
      <w:pPr>
        <w:rPr>
          <w:b/>
        </w:rPr>
      </w:pPr>
    </w:p>
    <w:p w:rsidR="004C0CB0" w:rsidP="0024521E" w14:paraId="29109170" w14:textId="77777777">
      <w:pPr>
        <w:rPr>
          <w:b/>
        </w:rPr>
      </w:pPr>
    </w:p>
    <w:p w:rsidR="004C0CB0" w:rsidP="0024521E" w14:paraId="7BA841BD" w14:textId="77777777">
      <w:pPr>
        <w:rPr>
          <w:b/>
        </w:rPr>
      </w:pPr>
    </w:p>
    <w:p w:rsidR="004C0CB0" w:rsidP="0024521E" w14:paraId="00EED784" w14:textId="77777777">
      <w:pPr>
        <w:rPr>
          <w:b/>
        </w:rPr>
      </w:pPr>
    </w:p>
    <w:p w:rsidR="004C0CB0" w:rsidP="0024521E" w14:paraId="65CE8D23" w14:textId="77777777">
      <w:pPr>
        <w:rPr>
          <w:b/>
        </w:rPr>
      </w:pPr>
    </w:p>
    <w:p w:rsidR="004C0CB0" w:rsidP="0024521E" w14:paraId="40095BAC" w14:textId="77777777">
      <w:pPr>
        <w:rPr>
          <w:b/>
        </w:rPr>
      </w:pPr>
    </w:p>
    <w:p w:rsidR="004C0CB0" w:rsidP="0024521E" w14:paraId="420EA043" w14:textId="77777777">
      <w:pPr>
        <w:rPr>
          <w:b/>
        </w:rPr>
      </w:pPr>
    </w:p>
    <w:p w:rsidR="004C0CB0" w:rsidP="0024521E" w14:paraId="46270ED2" w14:textId="77777777">
      <w:pPr>
        <w:rPr>
          <w:b/>
        </w:rPr>
      </w:pPr>
    </w:p>
    <w:p w:rsidR="004C0CB0" w:rsidP="0024521E" w14:paraId="63705804" w14:textId="77777777">
      <w:pPr>
        <w:rPr>
          <w:b/>
        </w:rPr>
      </w:pPr>
    </w:p>
    <w:p w:rsidR="004C0CB0" w:rsidP="0024521E" w14:paraId="67ED8777" w14:textId="77777777">
      <w:pPr>
        <w:rPr>
          <w:b/>
        </w:rPr>
      </w:pPr>
    </w:p>
    <w:p w:rsidR="004C0CB0" w:rsidP="0024521E" w14:paraId="1E72BD4B" w14:textId="77777777">
      <w:pPr>
        <w:rPr>
          <w:b/>
        </w:rPr>
      </w:pPr>
    </w:p>
    <w:p w:rsidR="004C0CB0" w:rsidP="0024521E" w14:paraId="32D4B0A7" w14:textId="77777777">
      <w:pPr>
        <w:rPr>
          <w:b/>
        </w:rPr>
      </w:pPr>
    </w:p>
    <w:p w:rsidR="004C0CB0" w:rsidP="0024521E" w14:paraId="2489B84F" w14:textId="77777777">
      <w:pPr>
        <w:rPr>
          <w:b/>
        </w:rPr>
      </w:pPr>
    </w:p>
    <w:p w:rsidR="004C0CB0" w:rsidP="0024521E" w14:paraId="527066AB" w14:textId="77777777">
      <w:pPr>
        <w:rPr>
          <w:b/>
        </w:rPr>
      </w:pPr>
    </w:p>
    <w:p w:rsidR="004C0CB0" w:rsidP="0024521E" w14:paraId="3D1FA243" w14:textId="77777777">
      <w:pPr>
        <w:rPr>
          <w:b/>
        </w:rPr>
      </w:pPr>
    </w:p>
    <w:p w:rsidR="004C0CB0" w:rsidP="0024521E" w14:paraId="01A0ACA6" w14:textId="77777777">
      <w:pPr>
        <w:rPr>
          <w:b/>
        </w:rPr>
      </w:pPr>
    </w:p>
    <w:p w:rsidR="005E714A" w:rsidP="00F24CFC" w14:paraId="1661A514"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96A3A5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3300D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9A5"/>
    <w:rsid w:val="00023A57"/>
    <w:rsid w:val="000373C2"/>
    <w:rsid w:val="00047A64"/>
    <w:rsid w:val="00060BC4"/>
    <w:rsid w:val="00067329"/>
    <w:rsid w:val="00067D8D"/>
    <w:rsid w:val="00095C82"/>
    <w:rsid w:val="00095D81"/>
    <w:rsid w:val="000A283E"/>
    <w:rsid w:val="000B2838"/>
    <w:rsid w:val="000C742F"/>
    <w:rsid w:val="000D44CA"/>
    <w:rsid w:val="000E1684"/>
    <w:rsid w:val="000E200B"/>
    <w:rsid w:val="000E4491"/>
    <w:rsid w:val="000F22C6"/>
    <w:rsid w:val="000F4EC7"/>
    <w:rsid w:val="000F68BE"/>
    <w:rsid w:val="000F6F5A"/>
    <w:rsid w:val="0011359D"/>
    <w:rsid w:val="00114949"/>
    <w:rsid w:val="001251AB"/>
    <w:rsid w:val="0012605F"/>
    <w:rsid w:val="001261D2"/>
    <w:rsid w:val="0013420E"/>
    <w:rsid w:val="0013530C"/>
    <w:rsid w:val="00137D6A"/>
    <w:rsid w:val="0014541B"/>
    <w:rsid w:val="001632FA"/>
    <w:rsid w:val="001927A4"/>
    <w:rsid w:val="00194AC6"/>
    <w:rsid w:val="001A23B0"/>
    <w:rsid w:val="001A25CC"/>
    <w:rsid w:val="001B0AAA"/>
    <w:rsid w:val="001B4316"/>
    <w:rsid w:val="001C39F7"/>
    <w:rsid w:val="001C6DE0"/>
    <w:rsid w:val="001D1445"/>
    <w:rsid w:val="001D5477"/>
    <w:rsid w:val="00213C5B"/>
    <w:rsid w:val="00223C36"/>
    <w:rsid w:val="00224B75"/>
    <w:rsid w:val="002251DD"/>
    <w:rsid w:val="002277C1"/>
    <w:rsid w:val="00237B48"/>
    <w:rsid w:val="0024521E"/>
    <w:rsid w:val="00252032"/>
    <w:rsid w:val="00263C3D"/>
    <w:rsid w:val="0027322E"/>
    <w:rsid w:val="00274D0B"/>
    <w:rsid w:val="00276E60"/>
    <w:rsid w:val="002944F0"/>
    <w:rsid w:val="002A52ED"/>
    <w:rsid w:val="002A7029"/>
    <w:rsid w:val="002A7325"/>
    <w:rsid w:val="002B0906"/>
    <w:rsid w:val="002B3C95"/>
    <w:rsid w:val="002D0B92"/>
    <w:rsid w:val="002E0375"/>
    <w:rsid w:val="00313A13"/>
    <w:rsid w:val="0034363F"/>
    <w:rsid w:val="00374316"/>
    <w:rsid w:val="003905B5"/>
    <w:rsid w:val="003C0B19"/>
    <w:rsid w:val="003C4313"/>
    <w:rsid w:val="003D3073"/>
    <w:rsid w:val="003D5BBE"/>
    <w:rsid w:val="003E3C61"/>
    <w:rsid w:val="003F1C5B"/>
    <w:rsid w:val="003F3988"/>
    <w:rsid w:val="003F7EF8"/>
    <w:rsid w:val="00404604"/>
    <w:rsid w:val="00410AED"/>
    <w:rsid w:val="00411DF2"/>
    <w:rsid w:val="00421EDC"/>
    <w:rsid w:val="004246CB"/>
    <w:rsid w:val="004322A7"/>
    <w:rsid w:val="00432CB0"/>
    <w:rsid w:val="00434DEA"/>
    <w:rsid w:val="00434E33"/>
    <w:rsid w:val="00435DDC"/>
    <w:rsid w:val="00441434"/>
    <w:rsid w:val="0045177B"/>
    <w:rsid w:val="0045264C"/>
    <w:rsid w:val="00473D0C"/>
    <w:rsid w:val="00481477"/>
    <w:rsid w:val="004876EC"/>
    <w:rsid w:val="004C0CB0"/>
    <w:rsid w:val="004D6E14"/>
    <w:rsid w:val="00500547"/>
    <w:rsid w:val="005009B0"/>
    <w:rsid w:val="00501154"/>
    <w:rsid w:val="00507C4C"/>
    <w:rsid w:val="00510757"/>
    <w:rsid w:val="00511914"/>
    <w:rsid w:val="005430D8"/>
    <w:rsid w:val="00557E6D"/>
    <w:rsid w:val="00560845"/>
    <w:rsid w:val="00564FA9"/>
    <w:rsid w:val="005674FD"/>
    <w:rsid w:val="0057360A"/>
    <w:rsid w:val="0058651D"/>
    <w:rsid w:val="00591794"/>
    <w:rsid w:val="0059484D"/>
    <w:rsid w:val="005A0728"/>
    <w:rsid w:val="005A1006"/>
    <w:rsid w:val="005A5FCB"/>
    <w:rsid w:val="005C0235"/>
    <w:rsid w:val="005C1C6D"/>
    <w:rsid w:val="005C6063"/>
    <w:rsid w:val="005E2EF6"/>
    <w:rsid w:val="005E3C64"/>
    <w:rsid w:val="005E5FA1"/>
    <w:rsid w:val="005E714A"/>
    <w:rsid w:val="005F0F68"/>
    <w:rsid w:val="006047A3"/>
    <w:rsid w:val="00613A8C"/>
    <w:rsid w:val="006140A0"/>
    <w:rsid w:val="00615617"/>
    <w:rsid w:val="00631B32"/>
    <w:rsid w:val="00636621"/>
    <w:rsid w:val="006410EE"/>
    <w:rsid w:val="00642B49"/>
    <w:rsid w:val="00643B43"/>
    <w:rsid w:val="006546B0"/>
    <w:rsid w:val="00661CF6"/>
    <w:rsid w:val="00667DC9"/>
    <w:rsid w:val="00673660"/>
    <w:rsid w:val="006832D9"/>
    <w:rsid w:val="0069403B"/>
    <w:rsid w:val="006B03D2"/>
    <w:rsid w:val="006B1AE2"/>
    <w:rsid w:val="006C0BFB"/>
    <w:rsid w:val="006F3DDE"/>
    <w:rsid w:val="00704678"/>
    <w:rsid w:val="00706F56"/>
    <w:rsid w:val="007425E7"/>
    <w:rsid w:val="0075391C"/>
    <w:rsid w:val="00754B33"/>
    <w:rsid w:val="00764EAB"/>
    <w:rsid w:val="007771F6"/>
    <w:rsid w:val="00791FA8"/>
    <w:rsid w:val="00797EE1"/>
    <w:rsid w:val="007A10E7"/>
    <w:rsid w:val="007C0198"/>
    <w:rsid w:val="007D1688"/>
    <w:rsid w:val="007D639D"/>
    <w:rsid w:val="007D769C"/>
    <w:rsid w:val="007E369A"/>
    <w:rsid w:val="007E66FB"/>
    <w:rsid w:val="00802607"/>
    <w:rsid w:val="008054EA"/>
    <w:rsid w:val="008101A5"/>
    <w:rsid w:val="00812A45"/>
    <w:rsid w:val="00816784"/>
    <w:rsid w:val="00822664"/>
    <w:rsid w:val="00833C0E"/>
    <w:rsid w:val="00843796"/>
    <w:rsid w:val="0085294E"/>
    <w:rsid w:val="00890306"/>
    <w:rsid w:val="00895229"/>
    <w:rsid w:val="008A32FA"/>
    <w:rsid w:val="008C22BB"/>
    <w:rsid w:val="008D1EED"/>
    <w:rsid w:val="008E17C5"/>
    <w:rsid w:val="008E1DD5"/>
    <w:rsid w:val="008E6156"/>
    <w:rsid w:val="008E6D88"/>
    <w:rsid w:val="008F0203"/>
    <w:rsid w:val="008F50D4"/>
    <w:rsid w:val="00903C81"/>
    <w:rsid w:val="009239AA"/>
    <w:rsid w:val="0092564D"/>
    <w:rsid w:val="00935ADA"/>
    <w:rsid w:val="009447E0"/>
    <w:rsid w:val="00944F08"/>
    <w:rsid w:val="00946B6C"/>
    <w:rsid w:val="00950EA4"/>
    <w:rsid w:val="00951846"/>
    <w:rsid w:val="00955A71"/>
    <w:rsid w:val="0096108F"/>
    <w:rsid w:val="00971EF9"/>
    <w:rsid w:val="00991FBA"/>
    <w:rsid w:val="00993443"/>
    <w:rsid w:val="009A5EFA"/>
    <w:rsid w:val="009C13B9"/>
    <w:rsid w:val="009D01A2"/>
    <w:rsid w:val="009D544F"/>
    <w:rsid w:val="009E2D58"/>
    <w:rsid w:val="009E47CC"/>
    <w:rsid w:val="009E4C2B"/>
    <w:rsid w:val="009F5923"/>
    <w:rsid w:val="00A0586C"/>
    <w:rsid w:val="00A11E6A"/>
    <w:rsid w:val="00A139F5"/>
    <w:rsid w:val="00A21E51"/>
    <w:rsid w:val="00A31E91"/>
    <w:rsid w:val="00A403BB"/>
    <w:rsid w:val="00A674DF"/>
    <w:rsid w:val="00A806E9"/>
    <w:rsid w:val="00A83AA6"/>
    <w:rsid w:val="00AA716F"/>
    <w:rsid w:val="00AB09D9"/>
    <w:rsid w:val="00AB79FB"/>
    <w:rsid w:val="00AE1809"/>
    <w:rsid w:val="00B04C9F"/>
    <w:rsid w:val="00B0758E"/>
    <w:rsid w:val="00B17D04"/>
    <w:rsid w:val="00B212C1"/>
    <w:rsid w:val="00B47230"/>
    <w:rsid w:val="00B4775B"/>
    <w:rsid w:val="00B54267"/>
    <w:rsid w:val="00B66CE9"/>
    <w:rsid w:val="00B80D76"/>
    <w:rsid w:val="00BA2105"/>
    <w:rsid w:val="00BA2A9C"/>
    <w:rsid w:val="00BA7E06"/>
    <w:rsid w:val="00BB43B5"/>
    <w:rsid w:val="00BB6219"/>
    <w:rsid w:val="00BC41C2"/>
    <w:rsid w:val="00BC62C2"/>
    <w:rsid w:val="00BD290F"/>
    <w:rsid w:val="00BE353B"/>
    <w:rsid w:val="00BE42E0"/>
    <w:rsid w:val="00BE6FD0"/>
    <w:rsid w:val="00BF177A"/>
    <w:rsid w:val="00C11ABE"/>
    <w:rsid w:val="00C14CC4"/>
    <w:rsid w:val="00C16976"/>
    <w:rsid w:val="00C33C52"/>
    <w:rsid w:val="00C40D8B"/>
    <w:rsid w:val="00C4364A"/>
    <w:rsid w:val="00C519F4"/>
    <w:rsid w:val="00C520A9"/>
    <w:rsid w:val="00C6535B"/>
    <w:rsid w:val="00C8407A"/>
    <w:rsid w:val="00C8488C"/>
    <w:rsid w:val="00C86E91"/>
    <w:rsid w:val="00C96EF0"/>
    <w:rsid w:val="00C9790E"/>
    <w:rsid w:val="00CA2650"/>
    <w:rsid w:val="00CA3910"/>
    <w:rsid w:val="00CB1078"/>
    <w:rsid w:val="00CB7856"/>
    <w:rsid w:val="00CC204B"/>
    <w:rsid w:val="00CC3125"/>
    <w:rsid w:val="00CC6FAF"/>
    <w:rsid w:val="00CD4905"/>
    <w:rsid w:val="00CE3D7F"/>
    <w:rsid w:val="00CE771B"/>
    <w:rsid w:val="00D06D29"/>
    <w:rsid w:val="00D167C2"/>
    <w:rsid w:val="00D24698"/>
    <w:rsid w:val="00D25371"/>
    <w:rsid w:val="00D37BC4"/>
    <w:rsid w:val="00D443E3"/>
    <w:rsid w:val="00D61F3A"/>
    <w:rsid w:val="00D6383F"/>
    <w:rsid w:val="00DB37BC"/>
    <w:rsid w:val="00DB59D0"/>
    <w:rsid w:val="00DC33D3"/>
    <w:rsid w:val="00DC734C"/>
    <w:rsid w:val="00DD09E5"/>
    <w:rsid w:val="00DF19E5"/>
    <w:rsid w:val="00E07184"/>
    <w:rsid w:val="00E07598"/>
    <w:rsid w:val="00E14415"/>
    <w:rsid w:val="00E26329"/>
    <w:rsid w:val="00E40B50"/>
    <w:rsid w:val="00E50293"/>
    <w:rsid w:val="00E533E3"/>
    <w:rsid w:val="00E54877"/>
    <w:rsid w:val="00E65FFC"/>
    <w:rsid w:val="00E80951"/>
    <w:rsid w:val="00E841CA"/>
    <w:rsid w:val="00E854FE"/>
    <w:rsid w:val="00E86168"/>
    <w:rsid w:val="00E86CC6"/>
    <w:rsid w:val="00E91CB3"/>
    <w:rsid w:val="00EA22C3"/>
    <w:rsid w:val="00EA6D1D"/>
    <w:rsid w:val="00EB56B3"/>
    <w:rsid w:val="00EB6D32"/>
    <w:rsid w:val="00EB7DD7"/>
    <w:rsid w:val="00EC41FF"/>
    <w:rsid w:val="00ED5B35"/>
    <w:rsid w:val="00ED6492"/>
    <w:rsid w:val="00ED782E"/>
    <w:rsid w:val="00EE2847"/>
    <w:rsid w:val="00EE3E9E"/>
    <w:rsid w:val="00EF2095"/>
    <w:rsid w:val="00EF5093"/>
    <w:rsid w:val="00F06866"/>
    <w:rsid w:val="00F1465E"/>
    <w:rsid w:val="00F15956"/>
    <w:rsid w:val="00F24CFC"/>
    <w:rsid w:val="00F3170F"/>
    <w:rsid w:val="00F35B2E"/>
    <w:rsid w:val="00F6240A"/>
    <w:rsid w:val="00F849AC"/>
    <w:rsid w:val="00F91EC0"/>
    <w:rsid w:val="00F92BDF"/>
    <w:rsid w:val="00F953B8"/>
    <w:rsid w:val="00F976B0"/>
    <w:rsid w:val="00FA6DE7"/>
    <w:rsid w:val="00FB6992"/>
    <w:rsid w:val="00FB7B92"/>
    <w:rsid w:val="00FC0A8E"/>
    <w:rsid w:val="00FC44BD"/>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70920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44F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 R. Callahan</cp:lastModifiedBy>
  <cp:revision>3</cp:revision>
  <cp:lastPrinted>2010-10-04T16:59:00Z</cp:lastPrinted>
  <dcterms:created xsi:type="dcterms:W3CDTF">2025-07-18T17:07:00Z</dcterms:created>
  <dcterms:modified xsi:type="dcterms:W3CDTF">2025-07-18T17:09:00Z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