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2375CC5A">
      <w:pPr>
        <w:widowControl/>
        <w:jc w:val="center"/>
        <w:rPr>
          <w:rFonts w:ascii="Times New Roman" w:hAnsi="Times New Roman"/>
          <w:b/>
          <w:bCs/>
        </w:rPr>
      </w:pPr>
      <w:r>
        <w:rPr>
          <w:rFonts w:ascii="Times New Roman" w:hAnsi="Times New Roman"/>
          <w:b/>
          <w:bCs/>
        </w:rPr>
        <w:t>Federal Firearms Licensee (FFL) Enrollment/NICS E-Check Enrollment Form</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642759" w:rsidP="00642759" w14:paraId="38CEE6AD" w14:textId="61C519EC">
      <w:pPr>
        <w:pStyle w:val="ListParagraph"/>
        <w:widowControl/>
        <w:numPr>
          <w:ilvl w:val="0"/>
          <w:numId w:val="16"/>
        </w:numPr>
        <w:rPr>
          <w:rFonts w:ascii="Times New Roman" w:hAnsi="Times New Roman"/>
          <w:b/>
          <w:bCs/>
        </w:rPr>
      </w:pPr>
      <w:r w:rsidRPr="00642759">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759" w:rsidRPr="00642759" w:rsidP="00642759" w14:paraId="783D4676" w14:textId="77777777">
      <w:pPr>
        <w:pStyle w:val="ListParagraph"/>
        <w:widowControl/>
        <w:rPr>
          <w:rFonts w:ascii="Times New Roman" w:hAnsi="Times New Roman"/>
        </w:rPr>
      </w:pPr>
    </w:p>
    <w:p w:rsidR="00642759" w:rsidRPr="00642759" w:rsidP="00642759" w14:paraId="6B3C2087" w14:textId="78CD3FD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In November 1993, the Brady Handgun Violence Prevention Act (Brady Act), Public Law 103-159, requiring FFLs to request background checks on individuals attempting to purchase a firearm, was signed into law.  The permanent provisions of the Brady Act, which went into effect on November 30, 1998, required the U.S. Attorney General (AG) to establish NICS that the FFLs may contact by telephone or other electronic means in addition to the telephone for information to be supplied within three business days on whether the receipt of a firearm by a prospective transferee would violate section Title 18, United States Code (U.S.C.), 922(g) or (n) or state law.</w:t>
      </w:r>
    </w:p>
    <w:p w:rsidR="00642759" w:rsidRPr="00642759" w:rsidP="00642759" w14:paraId="7CB8C5E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rPr>
      </w:pPr>
    </w:p>
    <w:p w:rsidR="00642759" w:rsidRPr="00642759" w:rsidP="00642759" w14:paraId="578C9691" w14:textId="102CD0C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The FFLs serviced by the FBI can contact the NICS Section by using a toll-free number and providing the requisite information to a customer service representative who initiates the check on their behalf.  Furthermore,</w:t>
      </w:r>
      <w:r w:rsidRPr="00642759">
        <w:rPr>
          <w:rFonts w:ascii="Times New Roman" w:hAnsi="Times New Roman"/>
          <w:i/>
          <w:iCs/>
        </w:rPr>
        <w:t xml:space="preserve"> </w:t>
      </w:r>
      <w:r w:rsidRPr="00642759">
        <w:rPr>
          <w:rFonts w:ascii="Times New Roman" w:hAnsi="Times New Roman"/>
        </w:rPr>
        <w:t>Title 28,</w:t>
      </w:r>
      <w:r w:rsidRPr="00642759">
        <w:rPr>
          <w:rFonts w:ascii="Times New Roman" w:hAnsi="Times New Roman"/>
          <w:i/>
          <w:iCs/>
        </w:rPr>
        <w:t xml:space="preserve"> </w:t>
      </w:r>
      <w:r w:rsidRPr="00642759">
        <w:rPr>
          <w:rFonts w:ascii="Times New Roman" w:hAnsi="Times New Roman"/>
        </w:rPr>
        <w:t>Code of Federal Regulations (CF</w:t>
      </w:r>
      <w:r w:rsidR="00417EDE">
        <w:rPr>
          <w:rFonts w:ascii="Times New Roman" w:hAnsi="Times New Roman"/>
        </w:rPr>
        <w:t>R</w:t>
      </w:r>
      <w:r w:rsidRPr="00642759">
        <w:rPr>
          <w:rFonts w:ascii="Times New Roman" w:hAnsi="Times New Roman"/>
        </w:rPr>
        <w:t>), Section 25, Subpart</w:t>
      </w:r>
      <w:r w:rsidRPr="00642759">
        <w:rPr>
          <w:rFonts w:ascii="Times New Roman" w:hAnsi="Times New Roman"/>
          <w:i/>
          <w:iCs/>
        </w:rPr>
        <w:t xml:space="preserve"> </w:t>
      </w:r>
      <w:r w:rsidRPr="00642759">
        <w:rPr>
          <w:rFonts w:ascii="Times New Roman" w:hAnsi="Times New Roman"/>
        </w:rPr>
        <w:t xml:space="preserve">A (The NICS), allows for other electronic means of contact as alternatives in addition to the telephone.  Therefore, the NICS Section provides the FFLs with an alternative electronic means, commonly referred to as “NICS E-Check” to initiate NICS background checks. </w:t>
      </w:r>
    </w:p>
    <w:p w:rsidR="00642759" w:rsidRPr="00642759" w:rsidP="00642759" w14:paraId="4779115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9B3E5A" w:rsidP="00DF384B" w14:paraId="31A8984F" w14:textId="0ABBAD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An enrollment form</w:t>
      </w:r>
      <w:r w:rsidR="00AE59E5">
        <w:rPr>
          <w:rFonts w:ascii="Times New Roman" w:hAnsi="Times New Roman"/>
        </w:rPr>
        <w:t>/process</w:t>
      </w:r>
      <w:r w:rsidRPr="00642759">
        <w:rPr>
          <w:rFonts w:ascii="Times New Roman" w:hAnsi="Times New Roman"/>
        </w:rPr>
        <w:t xml:space="preserve"> for a prospective FFL to enroll with NICS to initiate gun checks </w:t>
      </w:r>
      <w:r w:rsidR="008C0BB7">
        <w:rPr>
          <w:rFonts w:ascii="Times New Roman" w:hAnsi="Times New Roman"/>
        </w:rPr>
        <w:t xml:space="preserve">can be found </w:t>
      </w:r>
      <w:r w:rsidRPr="00642759">
        <w:rPr>
          <w:rFonts w:ascii="Times New Roman" w:hAnsi="Times New Roman"/>
        </w:rPr>
        <w:t xml:space="preserve">on the NICS website: </w:t>
      </w:r>
      <w:r w:rsidRPr="009B3E5A">
        <w:rPr>
          <w:rFonts w:ascii="Times New Roman" w:hAnsi="Times New Roman"/>
        </w:rPr>
        <w:t>https://www.fbi.gov/services/cjis/nics/resources-for-federal-firearms-licensees</w:t>
      </w:r>
      <w:r w:rsidRPr="00642759">
        <w:rPr>
          <w:rFonts w:ascii="Times New Roman" w:hAnsi="Times New Roman"/>
        </w:rPr>
        <w:t>.</w:t>
      </w:r>
      <w:r w:rsidR="004E6035">
        <w:rPr>
          <w:rFonts w:ascii="Times New Roman" w:hAnsi="Times New Roman"/>
        </w:rPr>
        <w:t xml:space="preserve"> </w:t>
      </w:r>
    </w:p>
    <w:p w:rsidR="00642759" w:rsidRPr="00642759" w:rsidP="00DF384B" w14:paraId="56A4EC43" w14:textId="76FA34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This website </w:t>
      </w:r>
      <w:r w:rsidR="00681D2D">
        <w:rPr>
          <w:rFonts w:ascii="Times New Roman" w:hAnsi="Times New Roman"/>
        </w:rPr>
        <w:t xml:space="preserve">provides instruction to enroll </w:t>
      </w:r>
      <w:r w:rsidR="00AC0E27">
        <w:rPr>
          <w:rFonts w:ascii="Times New Roman" w:hAnsi="Times New Roman"/>
        </w:rPr>
        <w:t>online via</w:t>
      </w:r>
      <w:r w:rsidRPr="00642759" w:rsidR="00AC0E27">
        <w:rPr>
          <w:rFonts w:ascii="Times New Roman" w:hAnsi="Times New Roman"/>
        </w:rPr>
        <w:t xml:space="preserve"> the NICS E-Check</w:t>
      </w:r>
      <w:r w:rsidR="00AC0E27">
        <w:rPr>
          <w:rFonts w:ascii="Times New Roman" w:hAnsi="Times New Roman"/>
        </w:rPr>
        <w:t xml:space="preserve"> or by</w:t>
      </w:r>
      <w:r w:rsidR="00A37A50">
        <w:rPr>
          <w:rFonts w:ascii="Times New Roman" w:hAnsi="Times New Roman"/>
        </w:rPr>
        <w:t xml:space="preserve"> downloading</w:t>
      </w:r>
      <w:r w:rsidR="009C6EA0">
        <w:rPr>
          <w:rFonts w:ascii="Times New Roman" w:hAnsi="Times New Roman"/>
        </w:rPr>
        <w:t xml:space="preserve"> </w:t>
      </w:r>
      <w:r w:rsidR="00681D2D">
        <w:rPr>
          <w:rFonts w:ascii="Times New Roman" w:hAnsi="Times New Roman"/>
        </w:rPr>
        <w:t xml:space="preserve">a </w:t>
      </w:r>
      <w:r w:rsidR="003C208F">
        <w:rPr>
          <w:rFonts w:ascii="Times New Roman" w:hAnsi="Times New Roman"/>
        </w:rPr>
        <w:t>hard copy form</w:t>
      </w:r>
      <w:r w:rsidR="00A37A50">
        <w:rPr>
          <w:rFonts w:ascii="Times New Roman" w:hAnsi="Times New Roman"/>
        </w:rPr>
        <w:t>.</w:t>
      </w:r>
      <w:r w:rsidR="003C208F">
        <w:rPr>
          <w:rFonts w:ascii="Times New Roman" w:hAnsi="Times New Roman"/>
        </w:rPr>
        <w:t xml:space="preserve"> </w:t>
      </w:r>
    </w:p>
    <w:p w:rsidR="00642759" w:rsidRPr="00642759" w:rsidP="00642759" w14:paraId="1008B4F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42759" w:rsidRPr="00642759" w:rsidP="00642759" w14:paraId="3912128F" w14:textId="2963F31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These forms are necessary to register new FFLs with NICS so that the FFLs may be able to access</w:t>
      </w:r>
      <w:r w:rsidR="00746151">
        <w:rPr>
          <w:rFonts w:ascii="Times New Roman" w:hAnsi="Times New Roman"/>
        </w:rPr>
        <w:t xml:space="preserve"> </w:t>
      </w:r>
      <w:r w:rsidRPr="00642759">
        <w:rPr>
          <w:rFonts w:ascii="Times New Roman" w:hAnsi="Times New Roman"/>
        </w:rPr>
        <w:t xml:space="preserve">NICS </w:t>
      </w:r>
      <w:r w:rsidR="00746151">
        <w:rPr>
          <w:rFonts w:ascii="Times New Roman" w:hAnsi="Times New Roman"/>
        </w:rPr>
        <w:t>and</w:t>
      </w:r>
      <w:r w:rsidRPr="00642759">
        <w:rPr>
          <w:rFonts w:ascii="Times New Roman" w:hAnsi="Times New Roman"/>
        </w:rPr>
        <w:t xml:space="preserve"> NICS E-Check.  </w:t>
      </w:r>
      <w:r w:rsidR="00D57CF6">
        <w:rPr>
          <w:rFonts w:ascii="Times New Roman" w:hAnsi="Times New Roman"/>
        </w:rPr>
        <w:t xml:space="preserve">For hard copy enrollment, </w:t>
      </w:r>
      <w:r w:rsidRPr="00642759">
        <w:rPr>
          <w:rFonts w:ascii="Times New Roman" w:hAnsi="Times New Roman"/>
        </w:rPr>
        <w:t xml:space="preserve">the FFL will electronically send the Enrollment Form to the NICS Section along with the Acknowledgment Form signed by the FFL themselves, for completion of the enrollment process. </w:t>
      </w:r>
      <w:r w:rsidR="002045B0">
        <w:rPr>
          <w:rFonts w:ascii="Times New Roman" w:hAnsi="Times New Roman"/>
        </w:rPr>
        <w:t xml:space="preserve"> </w:t>
      </w:r>
      <w:r w:rsidR="00415C2F">
        <w:rPr>
          <w:rFonts w:ascii="Times New Roman" w:hAnsi="Times New Roman"/>
        </w:rPr>
        <w:t xml:space="preserve">For E-Check </w:t>
      </w:r>
      <w:r w:rsidR="00EC0F53">
        <w:rPr>
          <w:rFonts w:ascii="Times New Roman" w:hAnsi="Times New Roman"/>
        </w:rPr>
        <w:t xml:space="preserve">enrollment, the submission is entirely digital. </w:t>
      </w:r>
    </w:p>
    <w:p w:rsidR="00642759" w:rsidRPr="00642759" w:rsidP="00642759" w14:paraId="055EDAB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42759" w:rsidRPr="00642759" w:rsidP="00642759" w14:paraId="22F914AB" w14:textId="645B257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 xml:space="preserve">Enrollment is a one-time requirement for an FFL, unless the FFL transfers their operation to a new ownership.  If that were to occur, a new </w:t>
      </w:r>
      <w:r w:rsidR="00634143">
        <w:rPr>
          <w:rFonts w:ascii="Times New Roman" w:hAnsi="Times New Roman"/>
        </w:rPr>
        <w:t>enrollment</w:t>
      </w:r>
      <w:r w:rsidRPr="00642759">
        <w:rPr>
          <w:rFonts w:ascii="Times New Roman" w:hAnsi="Times New Roman"/>
        </w:rPr>
        <w:t xml:space="preserve"> would need completed and processed before the FFL would be able to conduct NICS background checks under the business’s new ownership.  </w:t>
      </w:r>
    </w:p>
    <w:p w:rsidR="00642759" w:rsidRPr="00642759" w:rsidP="00642759" w14:paraId="489A9F7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5043F" w:rsidP="00642759" w14:paraId="386CE7D5" w14:textId="68E87D1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642759">
        <w:rPr>
          <w:rFonts w:ascii="Times New Roman" w:hAnsi="Times New Roman"/>
        </w:rPr>
        <w:t xml:space="preserve">The NICS Section requests to continue the assigned OMB number 1110-0026 on the three forms as they are distributed together and two must be signed </w:t>
      </w:r>
      <w:r w:rsidR="0075197D">
        <w:rPr>
          <w:rFonts w:ascii="Times New Roman" w:hAnsi="Times New Roman"/>
        </w:rPr>
        <w:t xml:space="preserve">(either in hard copy or digitally) </w:t>
      </w:r>
      <w:r w:rsidRPr="00642759">
        <w:rPr>
          <w:rFonts w:ascii="Times New Roman" w:hAnsi="Times New Roman"/>
        </w:rPr>
        <w:t>to legally gain and maintain access to initiate NICS background checks.</w:t>
      </w:r>
    </w:p>
    <w:p w:rsidR="00642759" w:rsidRPr="00642759" w:rsidP="00642759" w14:paraId="27EF6A9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90F56" w:rsidP="00690F56" w14:paraId="2BBF8E2F" w14:textId="12DDB880">
      <w:pPr>
        <w:widowControl/>
        <w:rPr>
          <w:rFonts w:ascii="Times New Roman" w:hAnsi="Times New Roman"/>
          <w:b/>
          <w:bCs/>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77777777">
      <w:pPr>
        <w:widowControl/>
        <w:rPr>
          <w:rFonts w:ascii="Times New Roman" w:hAnsi="Times New Roman"/>
          <w:b/>
          <w:bCs/>
        </w:rPr>
      </w:pPr>
    </w:p>
    <w:p w:rsidR="00246926" w:rsidRPr="00246926" w:rsidP="00246926" w14:paraId="33462B7F" w14:textId="3B49AA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246926">
        <w:rPr>
          <w:rFonts w:ascii="Times New Roman" w:hAnsi="Times New Roman"/>
        </w:rPr>
        <w:t xml:space="preserve">The information collected on the Enrollment Form is necessary for enrollment of the FFLs so the FFL may legally access NICS.  Without enrollment as an authorized user, the FFL cannot </w:t>
      </w:r>
      <w:r w:rsidR="00C725CD">
        <w:rPr>
          <w:rFonts w:ascii="Times New Roman" w:hAnsi="Times New Roman"/>
        </w:rPr>
        <w:t xml:space="preserve">access </w:t>
      </w:r>
      <w:r w:rsidRPr="00246926">
        <w:rPr>
          <w:rFonts w:ascii="Times New Roman" w:hAnsi="Times New Roman"/>
        </w:rPr>
        <w:t xml:space="preserve">NICS.  Congress required the U.S. AG to ensure the privacy and security of the system as they recognized the possibility of the system being used improperly; therefore, NICS must be able to verify an FFL is authorized to access NICS.  </w:t>
      </w:r>
      <w:r w:rsidR="00FF0F03">
        <w:rPr>
          <w:rFonts w:ascii="Times New Roman" w:hAnsi="Times New Roman"/>
        </w:rPr>
        <w:t>For hard copy submissions, a</w:t>
      </w:r>
      <w:r w:rsidRPr="00246926">
        <w:rPr>
          <w:rFonts w:ascii="Times New Roman" w:hAnsi="Times New Roman"/>
        </w:rPr>
        <w:t xml:space="preserve">pproved NICS Section employees will enter the FFL’s information from the enrollment form into NICS; this information is only viewable by NICS </w:t>
      </w:r>
      <w:r w:rsidR="002D76ED">
        <w:rPr>
          <w:rFonts w:ascii="Times New Roman" w:hAnsi="Times New Roman"/>
        </w:rPr>
        <w:t>staff</w:t>
      </w:r>
      <w:r w:rsidRPr="00246926">
        <w:rPr>
          <w:rFonts w:ascii="Times New Roman" w:hAnsi="Times New Roman"/>
        </w:rPr>
        <w:t xml:space="preserve">.  </w:t>
      </w:r>
      <w:r w:rsidR="0058747F">
        <w:rPr>
          <w:rFonts w:ascii="Times New Roman" w:hAnsi="Times New Roman"/>
        </w:rPr>
        <w:t>For E-Check</w:t>
      </w:r>
      <w:r w:rsidR="00234410">
        <w:rPr>
          <w:rFonts w:ascii="Times New Roman" w:hAnsi="Times New Roman"/>
        </w:rPr>
        <w:t xml:space="preserve"> enrollments, the FFL provides information which is </w:t>
      </w:r>
      <w:r w:rsidR="002D76ED">
        <w:rPr>
          <w:rFonts w:ascii="Times New Roman" w:hAnsi="Times New Roman"/>
        </w:rPr>
        <w:t xml:space="preserve">only viewable by NICS staff.  </w:t>
      </w:r>
      <w:r w:rsidRPr="00246926">
        <w:rPr>
          <w:rFonts w:ascii="Times New Roman" w:hAnsi="Times New Roman"/>
        </w:rPr>
        <w:t xml:space="preserve">Verification of the FFL’s information when conducting a NICS check will protect the integrity and security of NICS and protect the privacy and security of </w:t>
      </w:r>
      <w:r w:rsidR="00D67791">
        <w:rPr>
          <w:rFonts w:ascii="Times New Roman" w:hAnsi="Times New Roman"/>
        </w:rPr>
        <w:t xml:space="preserve">all </w:t>
      </w:r>
      <w:r w:rsidRPr="00246926">
        <w:rPr>
          <w:rFonts w:ascii="Times New Roman" w:hAnsi="Times New Roman"/>
        </w:rPr>
        <w:t xml:space="preserve">information provided to NICS.    </w:t>
      </w:r>
    </w:p>
    <w:p w:rsidR="00246926" w:rsidRPr="00246926" w:rsidP="00246926" w14:paraId="25FF852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246926" w:rsidRPr="00246926" w:rsidP="00246926" w14:paraId="56A4C140" w14:textId="350EEB5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246926">
        <w:rPr>
          <w:rFonts w:ascii="Times New Roman" w:hAnsi="Times New Roman"/>
        </w:rPr>
        <w:t xml:space="preserve">In addition, the Acknowledgment Form is a legal document which must be read and signed </w:t>
      </w:r>
      <w:r w:rsidR="004B1046">
        <w:rPr>
          <w:rFonts w:ascii="Times New Roman" w:hAnsi="Times New Roman"/>
        </w:rPr>
        <w:t xml:space="preserve">(in hard copy or digitally) </w:t>
      </w:r>
      <w:r w:rsidRPr="00246926">
        <w:rPr>
          <w:rFonts w:ascii="Times New Roman" w:hAnsi="Times New Roman"/>
        </w:rPr>
        <w:t xml:space="preserve">by all FFLs and their employees serviced by the NICS Section as an acknowledgment of their rights, responsibilities, and obligations as authorized users of NICS.  Under the authority of the Brady Act, 18, U.S.C., § 44, as implemented by 28, CFR, § 25, the FBI requires completion of the acknowledgment statement on the form by all FFLs as a condition of being granted NICS inquiry privileges.  NICS has been established within the CJIS Division for the purpose of performing instant background checks on prospective firearm transferees.  The primary purpose of this acknowledgment is to ensure FFLs accessing and using NICS understand and accept the obligations and responsibilities.  </w:t>
      </w:r>
    </w:p>
    <w:p w:rsidR="00246926" w:rsidRPr="00246926" w:rsidP="00246926" w14:paraId="09968D0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690F56" w:rsidRPr="00246926" w:rsidP="00246926" w14:paraId="6EBE63D5" w14:textId="2D1953CB">
      <w:pPr>
        <w:widowControl/>
        <w:ind w:left="720"/>
        <w:rPr>
          <w:rFonts w:ascii="Times New Roman" w:hAnsi="Times New Roman"/>
        </w:rPr>
      </w:pPr>
      <w:r w:rsidRPr="00246926">
        <w:rPr>
          <w:rFonts w:ascii="Times New Roman" w:hAnsi="Times New Roman"/>
        </w:rPr>
        <w:t>This acknowledgment will be used to identify and validate those FFLs who may be granted NICS inquiry privileges; to legally obligate the FFL to comply with these obligations and responsibilities; and as evidence of an FFL's knowledge and acceptance of these obligations and responsibilities whenever such matters may be in issue.  Completion of this acknowledgment on the enrollment form by an FFL is voluntary, but an FFL who does not complete this acknowledgment will not be granted access to NICS.</w:t>
      </w:r>
      <w:r w:rsidRPr="00246926">
        <w:rPr>
          <w:rFonts w:ascii="Times New Roman" w:hAnsi="Times New Roman"/>
          <w:b/>
          <w:bCs/>
        </w:rPr>
        <w:t xml:space="preserve">  </w:t>
      </w:r>
      <w:r w:rsidRPr="00246926">
        <w:rPr>
          <w:rFonts w:ascii="Times New Roman" w:hAnsi="Times New Roman"/>
        </w:rPr>
        <w:t>All Users violating 28, CFR, § 25, (A), shall be subject to a fine not to exceed $10,000 and subject to cancellation of NICS inquiry privilege for misuse or unauthorized access as outlined in 28, CFR, § 25, (A), Section 25.11.  This form may be duplicated as required and completed copies of this form by the employees of the FFL must be retained by the FFL in their place of business for each employee accessing NICS.  Only the FFL will return an electronically signed copy with his own signature to the NICS Section.</w:t>
      </w:r>
    </w:p>
    <w:p w:rsidR="00802A30" w:rsidRPr="00A47DA7" w:rsidP="00802A30" w14:paraId="34E41BA0" w14:textId="77777777">
      <w:pPr>
        <w:widowControl/>
        <w:rPr>
          <w:rFonts w:ascii="Times New Roman" w:hAnsi="Times New Roman"/>
          <w:u w:val="single"/>
        </w:rPr>
      </w:pPr>
    </w:p>
    <w:p w:rsidR="00690F56"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5D0125" w:rsidRPr="00D53DEB" w:rsidP="00690F56" w14:paraId="4D023B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735D4" w:rsidP="00E348BB" w14:paraId="31FD6D1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Most </w:t>
      </w:r>
      <w:r w:rsidR="00F53071">
        <w:rPr>
          <w:rFonts w:ascii="Times New Roman" w:hAnsi="Times New Roman"/>
        </w:rPr>
        <w:t>FFL enrollments to NICS are completed online via NICS E-Check</w:t>
      </w:r>
      <w:r w:rsidR="008B45D0">
        <w:rPr>
          <w:rFonts w:ascii="Times New Roman" w:hAnsi="Times New Roman"/>
        </w:rPr>
        <w:t xml:space="preserve"> and are activated at the time of </w:t>
      </w:r>
      <w:r w:rsidR="00227E12">
        <w:rPr>
          <w:rFonts w:ascii="Times New Roman" w:hAnsi="Times New Roman"/>
        </w:rPr>
        <w:t xml:space="preserve">online </w:t>
      </w:r>
      <w:r w:rsidR="008B45D0">
        <w:rPr>
          <w:rFonts w:ascii="Times New Roman" w:hAnsi="Times New Roman"/>
        </w:rPr>
        <w:t>completion</w:t>
      </w:r>
      <w:r w:rsidR="00F53071">
        <w:rPr>
          <w:rFonts w:ascii="Times New Roman" w:hAnsi="Times New Roman"/>
        </w:rPr>
        <w:t xml:space="preserve">.  </w:t>
      </w:r>
    </w:p>
    <w:p w:rsidR="001735D4" w:rsidP="00E348BB" w14:paraId="25C4C6E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D0125" w:rsidRPr="005D0125" w:rsidP="001735D4" w14:paraId="7EFB0038" w14:textId="648DE74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However, t</w:t>
      </w:r>
      <w:r w:rsidRPr="005D0125">
        <w:rPr>
          <w:rFonts w:ascii="Times New Roman" w:hAnsi="Times New Roman"/>
        </w:rPr>
        <w:t xml:space="preserve">he </w:t>
      </w:r>
      <w:r>
        <w:rPr>
          <w:rFonts w:ascii="Times New Roman" w:hAnsi="Times New Roman"/>
        </w:rPr>
        <w:t xml:space="preserve">hard copy </w:t>
      </w:r>
      <w:r w:rsidRPr="005D0125">
        <w:rPr>
          <w:rFonts w:ascii="Times New Roman" w:hAnsi="Times New Roman"/>
        </w:rPr>
        <w:t xml:space="preserve">Enrollment Form, the Responsibilities Form, and the Acknowledgment Form are </w:t>
      </w:r>
      <w:r w:rsidR="006F0DE5">
        <w:rPr>
          <w:rFonts w:ascii="Times New Roman" w:hAnsi="Times New Roman"/>
        </w:rPr>
        <w:t xml:space="preserve">also </w:t>
      </w:r>
      <w:r w:rsidRPr="005D0125">
        <w:rPr>
          <w:rFonts w:ascii="Times New Roman" w:hAnsi="Times New Roman"/>
        </w:rPr>
        <w:t>available to the FFL by downloading a copy</w:t>
      </w:r>
      <w:r w:rsidR="00E348BB">
        <w:rPr>
          <w:rFonts w:ascii="Times New Roman" w:hAnsi="Times New Roman"/>
        </w:rPr>
        <w:t xml:space="preserve"> at: </w:t>
      </w:r>
      <w:r w:rsidRPr="005D0125">
        <w:rPr>
          <w:rFonts w:ascii="Times New Roman" w:hAnsi="Times New Roman"/>
        </w:rPr>
        <w:t xml:space="preserve">https://www.fbi.gov/services/cjis/nics/resources-for-federal-firearms-licensees. The FFLs electronically send the Enrollment Form and the Acknowledgment Form back to the </w:t>
      </w:r>
    </w:p>
    <w:p w:rsidR="005D0125" w:rsidRPr="005D0125" w:rsidP="005D0125" w14:paraId="7E444F3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5D0125">
        <w:rPr>
          <w:rFonts w:ascii="Times New Roman" w:hAnsi="Times New Roman"/>
        </w:rPr>
        <w:t>NICS Section as an original signature must be retained on file by the NICS Section.</w:t>
      </w:r>
      <w:r w:rsidRPr="005D0125">
        <w:rPr>
          <w:rFonts w:ascii="Times New Roman" w:hAnsi="Times New Roman"/>
          <w:b/>
          <w:bCs/>
        </w:rPr>
        <w:t xml:space="preserve">  </w:t>
      </w:r>
    </w:p>
    <w:p w:rsidR="005D0125" w:rsidRPr="005D0125" w:rsidP="005D0125" w14:paraId="1D9EE58B"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rPr>
      </w:pPr>
      <w:r w:rsidRPr="005D0125">
        <w:rPr>
          <w:rFonts w:ascii="Times New Roman" w:hAnsi="Times New Roman"/>
        </w:rPr>
        <w:t>Once the Acknowledgment Form is completed by the FFL’s employees, those completed</w:t>
      </w:r>
    </w:p>
    <w:p w:rsidR="005D0125" w:rsidRPr="005D0125" w:rsidP="005D0125" w14:paraId="73D8B7C5" w14:textId="77777777">
      <w:pPr>
        <w:widowControl/>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D0125">
        <w:rPr>
          <w:rFonts w:ascii="Times New Roman" w:hAnsi="Times New Roman"/>
        </w:rPr>
        <w:t xml:space="preserve">forms will remain with the FFL and kept on file at the FFL’s place of business to indicate that all employees have read and understood the responsibilities of being a NICS user. </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65F8C" w:rsidRPr="00A47DA7" w:rsidP="00690F56" w14:paraId="5A6B415A" w14:textId="6EB2DD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Not identified.</w:t>
      </w: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690F56" w14:paraId="7B476245" w14:textId="7B0E51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22FE">
        <w:rPr>
          <w:rFonts w:ascii="Times New Roman" w:hAnsi="Times New Roman"/>
        </w:rPr>
        <w:t>There is no significant impact on small business or other private entities.</w:t>
      </w:r>
    </w:p>
    <w:p w:rsidR="005622FE" w:rsidRPr="00A973AA"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F528885" w14:textId="2D188CC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BD59E6" w:rsidP="00690F56" w14:paraId="46EB25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D59E6" w:rsidRPr="00BD59E6" w:rsidP="00690F56" w14:paraId="72AD3CF3" w14:textId="01B8948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59E6">
        <w:rPr>
          <w:rFonts w:ascii="Times New Roman" w:hAnsi="Times New Roman"/>
        </w:rPr>
        <w:t xml:space="preserve">Security will be adversely affected if system is not monitored. </w:t>
      </w: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3E8AFC05">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sidR="00643A1C">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2E2C58E3">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sidR="00643A1C">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13A8D95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sidR="00643A1C">
        <w:rPr>
          <w:b/>
          <w:bCs/>
        </w:rPr>
        <w:t>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6142B31F">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sidR="00643A1C">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342709F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sidR="00643A1C">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5551F4B0">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sidR="00643A1C">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confidentially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confidentially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D4451A" w:rsidP="00423E3A" w14:paraId="4498B60F" w14:textId="0376E0C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A7DC9">
        <w:rPr>
          <w:rFonts w:ascii="Times New Roman" w:hAnsi="Times New Roman"/>
        </w:rPr>
        <w:t>There are no special circumstances</w:t>
      </w:r>
      <w:r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4F0AE1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r w:rsidRPr="00D53DEB" w:rsidR="00643A1C">
        <w:rPr>
          <w:rFonts w:ascii="Times New Roman" w:hAnsi="Times New Roman"/>
          <w:b/>
          <w:bCs/>
        </w:rPr>
        <w:t>publications</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46261BD8">
      <w:pPr>
        <w:widowControl/>
        <w:autoSpaceDE/>
        <w:autoSpaceDN/>
        <w:adjustRightInd/>
        <w:rPr>
          <w:rFonts w:ascii="Times New Roman" w:hAnsi="Times New Roman"/>
        </w:rPr>
      </w:pPr>
      <w:r w:rsidRPr="00A2391E">
        <w:rPr>
          <w:rFonts w:ascii="Times New Roman" w:hAnsi="Times New Roman"/>
        </w:rPr>
        <w:t>The 60-Day Notice was published in the Federal Register on</w:t>
      </w:r>
      <w:r w:rsidR="00B832FA">
        <w:rPr>
          <w:rFonts w:ascii="Times New Roman" w:hAnsi="Times New Roman"/>
        </w:rPr>
        <w:t xml:space="preserve"> </w:t>
      </w:r>
      <w:r w:rsidRPr="00AF7A4B" w:rsidR="00B832FA">
        <w:rPr>
          <w:rFonts w:ascii="Times New Roman" w:hAnsi="Times New Roman"/>
        </w:rPr>
        <w:t>07/24/2025</w:t>
      </w:r>
      <w:r w:rsidRPr="00AF7A4B">
        <w:rPr>
          <w:rFonts w:ascii="Times New Roman" w:hAnsi="Times New Roman"/>
        </w:rPr>
        <w:t xml:space="preserve"> (</w:t>
      </w:r>
      <w:r w:rsidRPr="00AF7A4B" w:rsidR="00AF7A4B">
        <w:rPr>
          <w:rFonts w:ascii="Times New Roman" w:hAnsi="Times New Roman"/>
        </w:rPr>
        <w:t>90</w:t>
      </w:r>
      <w:r w:rsidRPr="00AF7A4B" w:rsidR="005B2697">
        <w:rPr>
          <w:rFonts w:ascii="Times New Roman" w:hAnsi="Times New Roman"/>
        </w:rPr>
        <w:t xml:space="preserve"> FR </w:t>
      </w:r>
      <w:r w:rsidRPr="00AF7A4B" w:rsidR="00AF7A4B">
        <w:rPr>
          <w:rFonts w:ascii="Times New Roman" w:hAnsi="Times New Roman"/>
        </w:rPr>
        <w:t>34881</w:t>
      </w:r>
      <w:r w:rsidRPr="00AF7A4B">
        <w:rPr>
          <w:rFonts w:ascii="Times New Roman" w:hAnsi="Times New Roman"/>
        </w:rPr>
        <w:t>).</w:t>
      </w:r>
      <w:r w:rsidRPr="00A2391E">
        <w:rPr>
          <w:rFonts w:ascii="Times New Roman" w:hAnsi="Times New Roman"/>
        </w:rPr>
        <w:t xml:space="preserve"> The comment period </w:t>
      </w:r>
      <w:r w:rsidRPr="000E4383">
        <w:rPr>
          <w:rFonts w:ascii="Times New Roman" w:hAnsi="Times New Roman"/>
        </w:rPr>
        <w:t>ended on</w:t>
      </w:r>
      <w:r w:rsidRPr="000E4383" w:rsidR="002517E4">
        <w:rPr>
          <w:rFonts w:ascii="Times New Roman" w:hAnsi="Times New Roman"/>
        </w:rPr>
        <w:t xml:space="preserve"> </w:t>
      </w:r>
      <w:r w:rsidRPr="000E4383" w:rsidR="000E4383">
        <w:rPr>
          <w:rFonts w:ascii="Times New Roman" w:hAnsi="Times New Roman"/>
        </w:rPr>
        <w:t>9/22/2025</w:t>
      </w:r>
      <w:r w:rsidRPr="000E4383" w:rsidR="002517E4">
        <w:rPr>
          <w:rFonts w:ascii="Times New Roman" w:hAnsi="Times New Roman"/>
        </w:rPr>
        <w:t>.</w:t>
      </w:r>
      <w:r w:rsidRPr="000E4383">
        <w:rPr>
          <w:rFonts w:ascii="Times New Roman" w:hAnsi="Times New Roman"/>
        </w:rPr>
        <w:t xml:space="preserve"> </w:t>
      </w:r>
      <w:r w:rsidR="00B832FA">
        <w:rPr>
          <w:rFonts w:ascii="Times New Roman" w:hAnsi="Times New Roman"/>
        </w:rPr>
        <w:t>No</w:t>
      </w:r>
      <w:r w:rsidR="000E28B5">
        <w:rPr>
          <w:rFonts w:ascii="Times New Roman" w:hAnsi="Times New Roman"/>
        </w:rPr>
        <w:t xml:space="preserve"> </w:t>
      </w:r>
      <w:r w:rsidRPr="00A2391E">
        <w:rPr>
          <w:rFonts w:ascii="Times New Roman" w:hAnsi="Times New Roman"/>
        </w:rPr>
        <w:t>comments were received.</w:t>
      </w:r>
    </w:p>
    <w:p w:rsidR="00DA7DC9" w:rsidRPr="00A47DA7" w:rsidP="0060114B" w14:paraId="0C933CDF"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262716" w14:paraId="47C3F7E4" w14:textId="1AE0089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28D9">
        <w:rPr>
          <w:rFonts w:ascii="Times New Roman" w:hAnsi="Times New Roman"/>
        </w:rPr>
        <w:t>No government funds will be used as payment or for gifts to respondents</w:t>
      </w:r>
      <w:r w:rsidRPr="00262716">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328D9" w:rsidP="00D735B0" w14:paraId="306AC335" w14:textId="2FFB21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Once FFL information collected</w:t>
      </w:r>
      <w:r w:rsidR="007A58B9">
        <w:rPr>
          <w:rFonts w:ascii="Times New Roman" w:hAnsi="Times New Roman"/>
        </w:rPr>
        <w:t xml:space="preserve">, </w:t>
      </w:r>
      <w:r w:rsidR="0039490A">
        <w:rPr>
          <w:rFonts w:ascii="Times New Roman" w:hAnsi="Times New Roman"/>
        </w:rPr>
        <w:t>verification of identity is completed with each contact between NICS staff and the FFL</w:t>
      </w:r>
      <w:r w:rsidR="00543C6F">
        <w:rPr>
          <w:rFonts w:ascii="Times New Roman" w:hAnsi="Times New Roman"/>
        </w:rPr>
        <w:t xml:space="preserve">. </w:t>
      </w:r>
    </w:p>
    <w:p w:rsidR="00543C6F" w:rsidRPr="00871CA6" w:rsidP="00D735B0" w14:paraId="1669AB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C2559B" w:rsidP="00690F56" w14:paraId="44D57FA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C2559B" w:rsidRPr="00C2559B" w:rsidP="00690F56" w14:paraId="1B7F4448" w14:textId="1DAB17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2559B">
        <w:rPr>
          <w:rFonts w:ascii="Times New Roman" w:hAnsi="Times New Roman"/>
        </w:rPr>
        <w:t>None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324E68" w:rsidP="00690F56" w14:paraId="1904007E" w14:textId="25368B12">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9625" w:type="dxa"/>
        <w:tblLayout w:type="fixed"/>
        <w:tblLook w:val="04A0"/>
      </w:tblPr>
      <w:tblGrid>
        <w:gridCol w:w="1345"/>
        <w:gridCol w:w="1330"/>
        <w:gridCol w:w="1219"/>
        <w:gridCol w:w="1182"/>
        <w:gridCol w:w="1097"/>
        <w:gridCol w:w="1182"/>
        <w:gridCol w:w="894"/>
        <w:gridCol w:w="1376"/>
      </w:tblGrid>
      <w:tr w14:paraId="4AA59B92" w14:textId="77777777" w:rsidTr="003C34B7">
        <w:tblPrEx>
          <w:tblW w:w="9625" w:type="dxa"/>
          <w:tblLayout w:type="fixed"/>
          <w:tblLook w:val="04A0"/>
        </w:tblPrEx>
        <w:tc>
          <w:tcPr>
            <w:tcW w:w="1345"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330"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182"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894"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76"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3C34B7">
        <w:tblPrEx>
          <w:tblW w:w="9625" w:type="dxa"/>
          <w:tblLayout w:type="fixed"/>
          <w:tblLook w:val="04A0"/>
        </w:tblPrEx>
        <w:tc>
          <w:tcPr>
            <w:tcW w:w="1345" w:type="dxa"/>
            <w:vAlign w:val="bottom"/>
          </w:tcPr>
          <w:p w:rsidR="003908B9" w:rsidRPr="008F47CB" w:rsidP="003C34B7" w14:paraId="4E4E0FA6" w14:textId="11565D69">
            <w:pPr>
              <w:rPr>
                <w:rFonts w:ascii="Times New Roman" w:hAnsi="Times New Roman"/>
                <w:sz w:val="22"/>
                <w:szCs w:val="22"/>
              </w:rPr>
            </w:pPr>
            <w:r w:rsidRPr="003C34B7">
              <w:rPr>
                <w:rFonts w:ascii="Times New Roman" w:hAnsi="Times New Roman"/>
                <w:sz w:val="20"/>
                <w:szCs w:val="20"/>
              </w:rPr>
              <w:t>F</w:t>
            </w:r>
            <w:r w:rsidRPr="003C34B7" w:rsidR="00025A29">
              <w:rPr>
                <w:rFonts w:ascii="Times New Roman" w:hAnsi="Times New Roman"/>
                <w:sz w:val="20"/>
                <w:szCs w:val="20"/>
              </w:rPr>
              <w:t>FL/E</w:t>
            </w:r>
            <w:r w:rsidR="003C34B7">
              <w:rPr>
                <w:rFonts w:ascii="Times New Roman" w:hAnsi="Times New Roman"/>
                <w:sz w:val="20"/>
                <w:szCs w:val="20"/>
              </w:rPr>
              <w:t>-</w:t>
            </w:r>
            <w:r w:rsidRPr="003C34B7" w:rsidR="00025A29">
              <w:rPr>
                <w:rFonts w:ascii="Times New Roman" w:hAnsi="Times New Roman"/>
                <w:sz w:val="20"/>
                <w:szCs w:val="20"/>
              </w:rPr>
              <w:t>Check Enrollment</w:t>
            </w:r>
            <w:r w:rsidR="003C34B7">
              <w:rPr>
                <w:rFonts w:ascii="Times New Roman" w:hAnsi="Times New Roman"/>
                <w:sz w:val="20"/>
                <w:szCs w:val="20"/>
              </w:rPr>
              <w:t xml:space="preserve"> fo</w:t>
            </w:r>
            <w:r w:rsidR="00EE5DA0">
              <w:rPr>
                <w:rFonts w:ascii="Times New Roman" w:hAnsi="Times New Roman"/>
                <w:sz w:val="20"/>
                <w:szCs w:val="20"/>
              </w:rPr>
              <w:t>rm</w:t>
            </w:r>
          </w:p>
        </w:tc>
        <w:tc>
          <w:tcPr>
            <w:tcW w:w="1330" w:type="dxa"/>
            <w:vAlign w:val="bottom"/>
          </w:tcPr>
          <w:p w:rsidR="003908B9" w:rsidRPr="008F47CB" w:rsidP="002C1F7E" w14:paraId="23BB2474" w14:textId="6F211F91">
            <w:pPr>
              <w:jc w:val="right"/>
              <w:rPr>
                <w:rFonts w:ascii="Times New Roman" w:hAnsi="Times New Roman"/>
                <w:sz w:val="22"/>
                <w:szCs w:val="22"/>
              </w:rPr>
            </w:pPr>
            <w:r>
              <w:rPr>
                <w:rFonts w:ascii="Times New Roman" w:hAnsi="Times New Roman"/>
                <w:sz w:val="22"/>
                <w:szCs w:val="22"/>
              </w:rPr>
              <w:t>6,160</w:t>
            </w:r>
          </w:p>
        </w:tc>
        <w:tc>
          <w:tcPr>
            <w:tcW w:w="1219" w:type="dxa"/>
            <w:vAlign w:val="bottom"/>
          </w:tcPr>
          <w:p w:rsidR="003908B9" w:rsidRPr="008F47CB" w:rsidP="002C1F7E"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2C1F7E" w14:paraId="03D2549D" w14:textId="4BC04C74">
            <w:pPr>
              <w:jc w:val="right"/>
              <w:rPr>
                <w:rFonts w:ascii="Times New Roman" w:hAnsi="Times New Roman"/>
                <w:sz w:val="22"/>
                <w:szCs w:val="22"/>
              </w:rPr>
            </w:pPr>
            <w:r>
              <w:rPr>
                <w:rFonts w:ascii="Times New Roman" w:hAnsi="Times New Roman"/>
                <w:sz w:val="22"/>
                <w:szCs w:val="22"/>
              </w:rPr>
              <w:t>6,160</w:t>
            </w:r>
          </w:p>
        </w:tc>
        <w:tc>
          <w:tcPr>
            <w:tcW w:w="1097" w:type="dxa"/>
            <w:vAlign w:val="bottom"/>
          </w:tcPr>
          <w:p w:rsidR="003908B9" w:rsidRPr="008F47CB" w:rsidP="002C1F7E" w14:paraId="3704ADCE" w14:textId="2D247CF4">
            <w:pPr>
              <w:jc w:val="right"/>
              <w:rPr>
                <w:rFonts w:ascii="Times New Roman" w:hAnsi="Times New Roman"/>
                <w:sz w:val="22"/>
                <w:szCs w:val="22"/>
              </w:rPr>
            </w:pPr>
            <w:r>
              <w:rPr>
                <w:rFonts w:ascii="Times New Roman" w:hAnsi="Times New Roman"/>
                <w:sz w:val="22"/>
                <w:szCs w:val="22"/>
              </w:rPr>
              <w:t>1</w:t>
            </w:r>
            <w:r w:rsidR="000114C0">
              <w:rPr>
                <w:rFonts w:ascii="Times New Roman" w:hAnsi="Times New Roman"/>
                <w:sz w:val="22"/>
                <w:szCs w:val="22"/>
              </w:rPr>
              <w:t>5</w:t>
            </w:r>
            <w:r w:rsidR="00EE5DA0">
              <w:rPr>
                <w:rFonts w:ascii="Times New Roman" w:hAnsi="Times New Roman"/>
                <w:sz w:val="22"/>
                <w:szCs w:val="22"/>
              </w:rPr>
              <w:t xml:space="preserve"> </w:t>
            </w:r>
            <w:r w:rsidR="000114C0">
              <w:rPr>
                <w:rFonts w:ascii="Times New Roman" w:hAnsi="Times New Roman"/>
                <w:sz w:val="22"/>
                <w:szCs w:val="22"/>
              </w:rPr>
              <w:t>min</w:t>
            </w:r>
          </w:p>
        </w:tc>
        <w:tc>
          <w:tcPr>
            <w:tcW w:w="1182" w:type="dxa"/>
            <w:vAlign w:val="bottom"/>
          </w:tcPr>
          <w:p w:rsidR="003908B9" w:rsidRPr="008F47CB" w:rsidP="002C1F7E" w14:paraId="498C761A" w14:textId="0C95AB32">
            <w:pPr>
              <w:jc w:val="right"/>
              <w:rPr>
                <w:rFonts w:ascii="Times New Roman" w:hAnsi="Times New Roman"/>
                <w:sz w:val="22"/>
                <w:szCs w:val="22"/>
              </w:rPr>
            </w:pPr>
            <w:r>
              <w:rPr>
                <w:rFonts w:ascii="Times New Roman" w:hAnsi="Times New Roman"/>
                <w:sz w:val="22"/>
                <w:szCs w:val="22"/>
              </w:rPr>
              <w:t>1,540</w:t>
            </w:r>
            <w:r w:rsidR="00324E68">
              <w:rPr>
                <w:rFonts w:ascii="Times New Roman" w:hAnsi="Times New Roman"/>
                <w:sz w:val="22"/>
                <w:szCs w:val="22"/>
              </w:rPr>
              <w:t xml:space="preserve"> </w:t>
            </w:r>
          </w:p>
        </w:tc>
        <w:tc>
          <w:tcPr>
            <w:tcW w:w="894" w:type="dxa"/>
            <w:vAlign w:val="bottom"/>
          </w:tcPr>
          <w:p w:rsidR="00A73941" w:rsidP="002C1F7E" w14:paraId="24F68CE6" w14:textId="77777777">
            <w:pPr>
              <w:jc w:val="right"/>
              <w:rPr>
                <w:rFonts w:ascii="Times New Roman" w:hAnsi="Times New Roman"/>
                <w:sz w:val="22"/>
                <w:szCs w:val="22"/>
              </w:rPr>
            </w:pPr>
          </w:p>
          <w:p w:rsidR="003908B9" w:rsidRPr="008F47CB" w:rsidP="00324E68" w14:paraId="2C9B9B1D" w14:textId="6BDA5D00">
            <w:pPr>
              <w:jc w:val="right"/>
              <w:rPr>
                <w:rFonts w:ascii="Times New Roman" w:hAnsi="Times New Roman"/>
                <w:sz w:val="22"/>
                <w:szCs w:val="22"/>
              </w:rPr>
            </w:pPr>
          </w:p>
        </w:tc>
        <w:tc>
          <w:tcPr>
            <w:tcW w:w="1376" w:type="dxa"/>
            <w:vAlign w:val="bottom"/>
          </w:tcPr>
          <w:p w:rsidR="003908B9" w:rsidRPr="008F47CB" w:rsidP="002C1F7E" w14:paraId="689A6EF1" w14:textId="3797D6E6">
            <w:pPr>
              <w:jc w:val="right"/>
              <w:rPr>
                <w:rFonts w:ascii="Times New Roman" w:hAnsi="Times New Roman"/>
                <w:sz w:val="22"/>
                <w:szCs w:val="22"/>
              </w:rPr>
            </w:pPr>
          </w:p>
        </w:tc>
      </w:tr>
    </w:tbl>
    <w:p w:rsidR="00EE2223" w:rsidRPr="00EE2223" w:rsidP="00E60FB0" w14:paraId="51C113BE" w14:textId="4813D5C3">
      <w:pPr>
        <w:widowControl/>
        <w:autoSpaceDE/>
        <w:autoSpaceDN/>
        <w:adjustRightInd/>
        <w:rPr>
          <w:rFonts w:ascii="Times New Roman" w:hAnsi="Times New Roman"/>
          <w:i/>
          <w:iCs/>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1FA50F10">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82C78">
        <w:rPr>
          <w:rFonts w:ascii="Times New Roman" w:hAnsi="Times New Roman"/>
          <w:b/>
        </w:rPr>
        <w:t>: (</w:t>
      </w:r>
      <w:r w:rsidRPr="006F6E13" w:rsidR="00AB4DC3">
        <w:rPr>
          <w:rFonts w:ascii="Times New Roman" w:hAnsi="Times New Roman"/>
          <w:b/>
        </w:rPr>
        <w:t>a) a total capital</w:t>
      </w:r>
    </w:p>
    <w:p w:rsidR="006F6E13" w:rsidP="00584F8D" w14:paraId="413AA81E" w14:textId="20850F1C">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82C78">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60ABFA83">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A82C78">
        <w:rPr>
          <w:rFonts w:ascii="Times New Roman" w:hAnsi="Times New Roman"/>
          <w:b/>
        </w:rPr>
        <w:t>consider</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2F3ACA50">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sidR="00A82C78">
        <w:rPr>
          <w:rFonts w:ascii="Times New Roman" w:hAnsi="Times New Roman"/>
          <w:b/>
        </w:rPr>
        <w:t>time</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90F56" w:rsidP="00690F56" w14:paraId="726D62FC" w14:textId="0DAE886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81C88" w:rsidP="00690F56" w14:paraId="7BB374DD" w14:textId="6B8FDE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There are/are no </w:t>
      </w:r>
      <w:r w:rsidR="00A82C78">
        <w:rPr>
          <w:rFonts w:ascii="Times New Roman" w:hAnsi="Times New Roman"/>
        </w:rPr>
        <w:t>startup</w:t>
      </w:r>
      <w:r>
        <w:rPr>
          <w:rFonts w:ascii="Times New Roman" w:hAnsi="Times New Roman"/>
        </w:rPr>
        <w:t xml:space="preserve"> costs associated with this collection.</w:t>
      </w: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4B53CC" w:rsidP="00690F56" w14:paraId="145BB8A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B53CC" w:rsidRPr="004B53CC" w:rsidP="00690F56" w14:paraId="3129BDE4" w14:textId="315F03F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With 6,160 enrollments per year, each requiring an estimated 15 minutes to complete, </w:t>
      </w:r>
      <w:r w:rsidR="008F7C50">
        <w:rPr>
          <w:rFonts w:ascii="Times New Roman" w:hAnsi="Times New Roman"/>
        </w:rPr>
        <w:t>using an average pay rate of a grade 9, step 5 NICS examiner</w:t>
      </w:r>
      <w:r w:rsidR="00977096">
        <w:rPr>
          <w:rFonts w:ascii="Times New Roman" w:hAnsi="Times New Roman"/>
        </w:rPr>
        <w:t xml:space="preserve"> of $30.81 pr hour</w:t>
      </w:r>
      <w:r w:rsidR="008F7C50">
        <w:rPr>
          <w:rFonts w:ascii="Times New Roman" w:hAnsi="Times New Roman"/>
        </w:rPr>
        <w:t>, the cost is $47,447</w:t>
      </w:r>
      <w:r w:rsidR="00977096">
        <w:rPr>
          <w:rFonts w:ascii="Times New Roman" w:hAnsi="Times New Roman"/>
        </w:rPr>
        <w:t xml:space="preserve">.40 per year. </w:t>
      </w:r>
    </w:p>
    <w:p w:rsidR="00BB2AA1" w:rsidP="001376D3" w14:paraId="2708E903" w14:textId="2A8C51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w:t>
      </w:r>
    </w:p>
    <w:p w:rsidR="00690F56"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790D67" w:rsidP="00690F56" w14:paraId="645C7D3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RPr="004F4847" w:rsidP="00690F56" w14:paraId="5321AF4F" w14:textId="3E25C5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F4847">
        <w:rPr>
          <w:rFonts w:ascii="Times New Roman" w:hAnsi="Times New Roman"/>
        </w:rPr>
        <w:t xml:space="preserve">Fields on this survey have been added to include collection of FFL date of birth </w:t>
      </w:r>
      <w:r w:rsidRPr="004F4847" w:rsidR="00897361">
        <w:rPr>
          <w:rFonts w:ascii="Times New Roman" w:hAnsi="Times New Roman"/>
        </w:rPr>
        <w:t>and mother’</w:t>
      </w:r>
      <w:r w:rsidR="004F4847">
        <w:rPr>
          <w:rFonts w:ascii="Times New Roman" w:hAnsi="Times New Roman"/>
        </w:rPr>
        <w:t xml:space="preserve">s </w:t>
      </w:r>
      <w:r w:rsidRPr="004F4847" w:rsidR="00897361">
        <w:rPr>
          <w:rFonts w:ascii="Times New Roman" w:hAnsi="Times New Roman"/>
        </w:rPr>
        <w:t>maiden name for security validation</w:t>
      </w:r>
      <w:r w:rsidR="004F4847">
        <w:rPr>
          <w:rFonts w:ascii="Times New Roman" w:hAnsi="Times New Roman"/>
        </w:rPr>
        <w:t xml:space="preserve">. </w:t>
      </w:r>
      <w:r w:rsidR="004329E1">
        <w:rPr>
          <w:rFonts w:ascii="Times New Roman" w:hAnsi="Times New Roman"/>
        </w:rPr>
        <w:t xml:space="preserve">FFL an also identify location as a point of contact state who will acknowledge </w:t>
      </w:r>
      <w:r w:rsidR="00A67974">
        <w:rPr>
          <w:rFonts w:ascii="Times New Roman" w:hAnsi="Times New Roman"/>
        </w:rPr>
        <w:t xml:space="preserve">system is for authorized purposes only. </w:t>
      </w: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1B59CA5" w14:textId="78E5F33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Not applicable. </w:t>
      </w:r>
    </w:p>
    <w:p w:rsidR="00435C3C" w:rsidRPr="00871CA6" w:rsidP="00690F56" w14:paraId="7493652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C39F6">
        <w:rPr>
          <w:rFonts w:ascii="Times New Roman" w:hAnsi="Times New Roman"/>
        </w:rPr>
        <w:t>We are requesting no exemption.</w:t>
      </w:r>
      <w:r>
        <w:rPr>
          <w:rFonts w:ascii="Times New Roman" w:hAnsi="Times New Roman"/>
        </w:rPr>
        <w:t xml:space="preserve"> </w:t>
      </w:r>
    </w:p>
    <w:p w:rsidR="009B6955" w:rsidRPr="00A973AA"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60FD3FCE">
    <w:pPr>
      <w:pStyle w:val="Header"/>
      <w:rPr>
        <w:rFonts w:ascii="Times New Roman" w:hAnsi="Times New Roman"/>
        <w:bCs/>
        <w:sz w:val="20"/>
        <w:szCs w:val="20"/>
      </w:rPr>
    </w:pPr>
    <w:r>
      <w:rPr>
        <w:rFonts w:ascii="Times New Roman" w:hAnsi="Times New Roman"/>
        <w:bCs/>
        <w:sz w:val="20"/>
        <w:szCs w:val="20"/>
      </w:rPr>
      <w:t>Federal Firearms Licensee (FFL)Enrollment/NICS E-Check Enrollment Form</w:t>
    </w:r>
  </w:p>
  <w:p w:rsidR="00EC0B43" w14:paraId="52F50703" w14:textId="0D4BAC28">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42759">
      <w:rPr>
        <w:rFonts w:ascii="Times New Roman" w:hAnsi="Times New Roman"/>
        <w:sz w:val="20"/>
        <w:szCs w:val="20"/>
      </w:rPr>
      <w:t xml:space="preserve"> 1110-0026</w:t>
    </w:r>
  </w:p>
  <w:p w:rsidR="00304132" w14:paraId="29EBD65C" w14:textId="59413EB2">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w:t>
    </w:r>
    <w:r w:rsidR="00642759">
      <w:rPr>
        <w:rFonts w:ascii="Times New Roman" w:hAnsi="Times New Roman"/>
        <w:sz w:val="20"/>
        <w:szCs w:val="20"/>
      </w:rPr>
      <w:t>2028</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03C0FBB"/>
    <w:multiLevelType w:val="hybridMultilevel"/>
    <w:tmpl w:val="E9BC6D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2"/>
  </w:num>
  <w:num w:numId="9" w16cid:durableId="312102842">
    <w:abstractNumId w:val="1"/>
  </w:num>
  <w:num w:numId="10" w16cid:durableId="1376466984">
    <w:abstractNumId w:val="11"/>
  </w:num>
  <w:num w:numId="11" w16cid:durableId="1904831391">
    <w:abstractNumId w:val="6"/>
  </w:num>
  <w:num w:numId="12" w16cid:durableId="1478107046">
    <w:abstractNumId w:val="9"/>
  </w:num>
  <w:num w:numId="13" w16cid:durableId="1542084800">
    <w:abstractNumId w:val="5"/>
  </w:num>
  <w:num w:numId="14" w16cid:durableId="136800702">
    <w:abstractNumId w:val="13"/>
  </w:num>
  <w:num w:numId="15" w16cid:durableId="1217090383">
    <w:abstractNumId w:val="7"/>
  </w:num>
  <w:num w:numId="16" w16cid:durableId="2093773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25A29"/>
    <w:rsid w:val="0003073D"/>
    <w:rsid w:val="00037C93"/>
    <w:rsid w:val="0004107F"/>
    <w:rsid w:val="00042CBD"/>
    <w:rsid w:val="00052174"/>
    <w:rsid w:val="00061F6C"/>
    <w:rsid w:val="00064E28"/>
    <w:rsid w:val="000655CC"/>
    <w:rsid w:val="0007383F"/>
    <w:rsid w:val="00074A79"/>
    <w:rsid w:val="00094A5E"/>
    <w:rsid w:val="00095C30"/>
    <w:rsid w:val="00097C15"/>
    <w:rsid w:val="000A7853"/>
    <w:rsid w:val="000B0391"/>
    <w:rsid w:val="000B4875"/>
    <w:rsid w:val="000B6FB6"/>
    <w:rsid w:val="000C257C"/>
    <w:rsid w:val="000C3A92"/>
    <w:rsid w:val="000C74FB"/>
    <w:rsid w:val="000D7F95"/>
    <w:rsid w:val="000E1C64"/>
    <w:rsid w:val="000E28B5"/>
    <w:rsid w:val="000E4383"/>
    <w:rsid w:val="000F6836"/>
    <w:rsid w:val="0010279C"/>
    <w:rsid w:val="001040D4"/>
    <w:rsid w:val="001078BB"/>
    <w:rsid w:val="00114F8E"/>
    <w:rsid w:val="00116CD5"/>
    <w:rsid w:val="00117CA5"/>
    <w:rsid w:val="00133C47"/>
    <w:rsid w:val="00133E3D"/>
    <w:rsid w:val="001376D3"/>
    <w:rsid w:val="00141F0D"/>
    <w:rsid w:val="0014556E"/>
    <w:rsid w:val="0014601E"/>
    <w:rsid w:val="0015322B"/>
    <w:rsid w:val="0015365E"/>
    <w:rsid w:val="00157A90"/>
    <w:rsid w:val="00167AD4"/>
    <w:rsid w:val="001735D4"/>
    <w:rsid w:val="001808EE"/>
    <w:rsid w:val="00180E5A"/>
    <w:rsid w:val="00192711"/>
    <w:rsid w:val="001A47D9"/>
    <w:rsid w:val="001B4707"/>
    <w:rsid w:val="001B4BB9"/>
    <w:rsid w:val="001C39F6"/>
    <w:rsid w:val="001D10ED"/>
    <w:rsid w:val="001D2D09"/>
    <w:rsid w:val="001D67BB"/>
    <w:rsid w:val="001E0E7F"/>
    <w:rsid w:val="001E2932"/>
    <w:rsid w:val="001E3596"/>
    <w:rsid w:val="001E4548"/>
    <w:rsid w:val="001E5213"/>
    <w:rsid w:val="001F056F"/>
    <w:rsid w:val="001F2E8E"/>
    <w:rsid w:val="001F552E"/>
    <w:rsid w:val="002036A1"/>
    <w:rsid w:val="002045B0"/>
    <w:rsid w:val="00210A61"/>
    <w:rsid w:val="0021234B"/>
    <w:rsid w:val="002134B4"/>
    <w:rsid w:val="002179DC"/>
    <w:rsid w:val="002203C9"/>
    <w:rsid w:val="00227E12"/>
    <w:rsid w:val="00234341"/>
    <w:rsid w:val="00234410"/>
    <w:rsid w:val="00235D03"/>
    <w:rsid w:val="00237691"/>
    <w:rsid w:val="00242CA0"/>
    <w:rsid w:val="00243432"/>
    <w:rsid w:val="0024438F"/>
    <w:rsid w:val="00246926"/>
    <w:rsid w:val="00247146"/>
    <w:rsid w:val="002517E4"/>
    <w:rsid w:val="0025371C"/>
    <w:rsid w:val="00262716"/>
    <w:rsid w:val="00273D58"/>
    <w:rsid w:val="00277C1F"/>
    <w:rsid w:val="002866AD"/>
    <w:rsid w:val="00286BE3"/>
    <w:rsid w:val="00287ACB"/>
    <w:rsid w:val="00287B7D"/>
    <w:rsid w:val="0029135D"/>
    <w:rsid w:val="00292951"/>
    <w:rsid w:val="00293CD1"/>
    <w:rsid w:val="002A17EC"/>
    <w:rsid w:val="002A3962"/>
    <w:rsid w:val="002A5972"/>
    <w:rsid w:val="002A6FB5"/>
    <w:rsid w:val="002C1F7E"/>
    <w:rsid w:val="002C5AE9"/>
    <w:rsid w:val="002D76ED"/>
    <w:rsid w:val="002E238B"/>
    <w:rsid w:val="002E4200"/>
    <w:rsid w:val="002E6DF9"/>
    <w:rsid w:val="002E6F9C"/>
    <w:rsid w:val="002F3BB8"/>
    <w:rsid w:val="00304132"/>
    <w:rsid w:val="00304EAD"/>
    <w:rsid w:val="00312124"/>
    <w:rsid w:val="00313820"/>
    <w:rsid w:val="00313AC0"/>
    <w:rsid w:val="00322C1B"/>
    <w:rsid w:val="00324E68"/>
    <w:rsid w:val="0032649A"/>
    <w:rsid w:val="00332F98"/>
    <w:rsid w:val="0033578D"/>
    <w:rsid w:val="003430A6"/>
    <w:rsid w:val="0034399D"/>
    <w:rsid w:val="003448FC"/>
    <w:rsid w:val="003548D8"/>
    <w:rsid w:val="00363CC2"/>
    <w:rsid w:val="00370C9A"/>
    <w:rsid w:val="00371EEC"/>
    <w:rsid w:val="003876F3"/>
    <w:rsid w:val="00390426"/>
    <w:rsid w:val="003908B9"/>
    <w:rsid w:val="0039490A"/>
    <w:rsid w:val="00394AEB"/>
    <w:rsid w:val="003A4476"/>
    <w:rsid w:val="003A6353"/>
    <w:rsid w:val="003B2F28"/>
    <w:rsid w:val="003C13C6"/>
    <w:rsid w:val="003C208F"/>
    <w:rsid w:val="003C34B7"/>
    <w:rsid w:val="003C3D64"/>
    <w:rsid w:val="003D51A5"/>
    <w:rsid w:val="003D5958"/>
    <w:rsid w:val="003D6AC7"/>
    <w:rsid w:val="003E15A0"/>
    <w:rsid w:val="003E49A6"/>
    <w:rsid w:val="003E5E34"/>
    <w:rsid w:val="003E6021"/>
    <w:rsid w:val="003F53FB"/>
    <w:rsid w:val="00400B4D"/>
    <w:rsid w:val="00401F18"/>
    <w:rsid w:val="00403B06"/>
    <w:rsid w:val="004056B7"/>
    <w:rsid w:val="00410AC8"/>
    <w:rsid w:val="00414664"/>
    <w:rsid w:val="00415C2F"/>
    <w:rsid w:val="004172C1"/>
    <w:rsid w:val="00417EDE"/>
    <w:rsid w:val="00423E3A"/>
    <w:rsid w:val="004328D9"/>
    <w:rsid w:val="004329E1"/>
    <w:rsid w:val="00435C3C"/>
    <w:rsid w:val="00435E05"/>
    <w:rsid w:val="0043771F"/>
    <w:rsid w:val="00442410"/>
    <w:rsid w:val="00443460"/>
    <w:rsid w:val="0044773C"/>
    <w:rsid w:val="00461B8A"/>
    <w:rsid w:val="004672B5"/>
    <w:rsid w:val="004706D6"/>
    <w:rsid w:val="004844D1"/>
    <w:rsid w:val="0048559D"/>
    <w:rsid w:val="0049001D"/>
    <w:rsid w:val="00494A93"/>
    <w:rsid w:val="00494D75"/>
    <w:rsid w:val="004A1763"/>
    <w:rsid w:val="004B069F"/>
    <w:rsid w:val="004B1046"/>
    <w:rsid w:val="004B1E83"/>
    <w:rsid w:val="004B53CC"/>
    <w:rsid w:val="004C277F"/>
    <w:rsid w:val="004D1C78"/>
    <w:rsid w:val="004D441E"/>
    <w:rsid w:val="004D46D1"/>
    <w:rsid w:val="004E1D9E"/>
    <w:rsid w:val="004E5B39"/>
    <w:rsid w:val="004E6035"/>
    <w:rsid w:val="004F4847"/>
    <w:rsid w:val="00501A15"/>
    <w:rsid w:val="005164DC"/>
    <w:rsid w:val="00522B8D"/>
    <w:rsid w:val="005231B1"/>
    <w:rsid w:val="0052585C"/>
    <w:rsid w:val="00530EBD"/>
    <w:rsid w:val="00543C6F"/>
    <w:rsid w:val="0056038F"/>
    <w:rsid w:val="005622FE"/>
    <w:rsid w:val="00567912"/>
    <w:rsid w:val="00570098"/>
    <w:rsid w:val="005805E7"/>
    <w:rsid w:val="005825A4"/>
    <w:rsid w:val="00583F5D"/>
    <w:rsid w:val="0058424C"/>
    <w:rsid w:val="00584F8D"/>
    <w:rsid w:val="0058747F"/>
    <w:rsid w:val="005A0350"/>
    <w:rsid w:val="005A7D9E"/>
    <w:rsid w:val="005B2697"/>
    <w:rsid w:val="005B5990"/>
    <w:rsid w:val="005C6147"/>
    <w:rsid w:val="005D0125"/>
    <w:rsid w:val="005D523B"/>
    <w:rsid w:val="005D5F8C"/>
    <w:rsid w:val="005E5148"/>
    <w:rsid w:val="005F7630"/>
    <w:rsid w:val="0060114B"/>
    <w:rsid w:val="00603D4A"/>
    <w:rsid w:val="00611DE2"/>
    <w:rsid w:val="00614A1C"/>
    <w:rsid w:val="006227B3"/>
    <w:rsid w:val="00627B1F"/>
    <w:rsid w:val="00634143"/>
    <w:rsid w:val="00642220"/>
    <w:rsid w:val="00642759"/>
    <w:rsid w:val="00643A1C"/>
    <w:rsid w:val="0065148D"/>
    <w:rsid w:val="00652ED1"/>
    <w:rsid w:val="00661187"/>
    <w:rsid w:val="006626FF"/>
    <w:rsid w:val="006650A8"/>
    <w:rsid w:val="0067772C"/>
    <w:rsid w:val="00681D2D"/>
    <w:rsid w:val="00683A96"/>
    <w:rsid w:val="00685435"/>
    <w:rsid w:val="00687746"/>
    <w:rsid w:val="00690F56"/>
    <w:rsid w:val="006A4637"/>
    <w:rsid w:val="006B092E"/>
    <w:rsid w:val="006C39F8"/>
    <w:rsid w:val="006C6BE1"/>
    <w:rsid w:val="006E1A08"/>
    <w:rsid w:val="006E4433"/>
    <w:rsid w:val="006E54FE"/>
    <w:rsid w:val="006E604F"/>
    <w:rsid w:val="006E63C6"/>
    <w:rsid w:val="006F0DE5"/>
    <w:rsid w:val="006F2132"/>
    <w:rsid w:val="006F66F9"/>
    <w:rsid w:val="006F6E13"/>
    <w:rsid w:val="007010C5"/>
    <w:rsid w:val="007011F1"/>
    <w:rsid w:val="007127A1"/>
    <w:rsid w:val="00713ACE"/>
    <w:rsid w:val="00715F82"/>
    <w:rsid w:val="0071749C"/>
    <w:rsid w:val="00721E05"/>
    <w:rsid w:val="00724BB8"/>
    <w:rsid w:val="007412B6"/>
    <w:rsid w:val="00746151"/>
    <w:rsid w:val="00751074"/>
    <w:rsid w:val="0075197D"/>
    <w:rsid w:val="00753389"/>
    <w:rsid w:val="00755761"/>
    <w:rsid w:val="007636EC"/>
    <w:rsid w:val="00767D37"/>
    <w:rsid w:val="00774503"/>
    <w:rsid w:val="007754A0"/>
    <w:rsid w:val="007761D4"/>
    <w:rsid w:val="00777CD2"/>
    <w:rsid w:val="00780272"/>
    <w:rsid w:val="0078038F"/>
    <w:rsid w:val="0078153B"/>
    <w:rsid w:val="00784FCB"/>
    <w:rsid w:val="00785FE9"/>
    <w:rsid w:val="00786E04"/>
    <w:rsid w:val="00790D67"/>
    <w:rsid w:val="007A58B9"/>
    <w:rsid w:val="007A7F79"/>
    <w:rsid w:val="007C124D"/>
    <w:rsid w:val="007C3873"/>
    <w:rsid w:val="007D46C2"/>
    <w:rsid w:val="007E3065"/>
    <w:rsid w:val="007E7F98"/>
    <w:rsid w:val="007F3B38"/>
    <w:rsid w:val="007F3C02"/>
    <w:rsid w:val="00802605"/>
    <w:rsid w:val="00802A30"/>
    <w:rsid w:val="008043E5"/>
    <w:rsid w:val="00804A1A"/>
    <w:rsid w:val="0081073D"/>
    <w:rsid w:val="00813CC0"/>
    <w:rsid w:val="0082365D"/>
    <w:rsid w:val="008323ED"/>
    <w:rsid w:val="00835955"/>
    <w:rsid w:val="00846701"/>
    <w:rsid w:val="00846E59"/>
    <w:rsid w:val="0084760F"/>
    <w:rsid w:val="008624D5"/>
    <w:rsid w:val="00871CA6"/>
    <w:rsid w:val="00882AB5"/>
    <w:rsid w:val="00882B1D"/>
    <w:rsid w:val="0088672C"/>
    <w:rsid w:val="00897361"/>
    <w:rsid w:val="008A1F0C"/>
    <w:rsid w:val="008A3D26"/>
    <w:rsid w:val="008A40D1"/>
    <w:rsid w:val="008B3128"/>
    <w:rsid w:val="008B45D0"/>
    <w:rsid w:val="008B541B"/>
    <w:rsid w:val="008C0BB7"/>
    <w:rsid w:val="008C656B"/>
    <w:rsid w:val="008C6A87"/>
    <w:rsid w:val="008F0793"/>
    <w:rsid w:val="008F47CB"/>
    <w:rsid w:val="008F7C50"/>
    <w:rsid w:val="00901003"/>
    <w:rsid w:val="0090158E"/>
    <w:rsid w:val="00901EF6"/>
    <w:rsid w:val="0090413E"/>
    <w:rsid w:val="00923B37"/>
    <w:rsid w:val="009271B1"/>
    <w:rsid w:val="0093485F"/>
    <w:rsid w:val="009407FC"/>
    <w:rsid w:val="009441E2"/>
    <w:rsid w:val="00961F22"/>
    <w:rsid w:val="00962446"/>
    <w:rsid w:val="00963680"/>
    <w:rsid w:val="00964D3F"/>
    <w:rsid w:val="00965F8C"/>
    <w:rsid w:val="009700D9"/>
    <w:rsid w:val="00977096"/>
    <w:rsid w:val="00983CA7"/>
    <w:rsid w:val="00985369"/>
    <w:rsid w:val="00985C15"/>
    <w:rsid w:val="00996A5D"/>
    <w:rsid w:val="00997EE7"/>
    <w:rsid w:val="009A6DCA"/>
    <w:rsid w:val="009B00FD"/>
    <w:rsid w:val="009B38D1"/>
    <w:rsid w:val="009B3E5A"/>
    <w:rsid w:val="009B4116"/>
    <w:rsid w:val="009B689F"/>
    <w:rsid w:val="009B6955"/>
    <w:rsid w:val="009C2A10"/>
    <w:rsid w:val="009C6EA0"/>
    <w:rsid w:val="009D0BBA"/>
    <w:rsid w:val="009D1EA2"/>
    <w:rsid w:val="009E0141"/>
    <w:rsid w:val="009E234B"/>
    <w:rsid w:val="009F52F3"/>
    <w:rsid w:val="00A10441"/>
    <w:rsid w:val="00A15094"/>
    <w:rsid w:val="00A217C3"/>
    <w:rsid w:val="00A21F98"/>
    <w:rsid w:val="00A2391E"/>
    <w:rsid w:val="00A33AAC"/>
    <w:rsid w:val="00A37A50"/>
    <w:rsid w:val="00A41A98"/>
    <w:rsid w:val="00A41C21"/>
    <w:rsid w:val="00A47DA7"/>
    <w:rsid w:val="00A51981"/>
    <w:rsid w:val="00A52DE7"/>
    <w:rsid w:val="00A55023"/>
    <w:rsid w:val="00A56B86"/>
    <w:rsid w:val="00A632EF"/>
    <w:rsid w:val="00A677E9"/>
    <w:rsid w:val="00A67974"/>
    <w:rsid w:val="00A73941"/>
    <w:rsid w:val="00A740AB"/>
    <w:rsid w:val="00A82C78"/>
    <w:rsid w:val="00A834BF"/>
    <w:rsid w:val="00A90769"/>
    <w:rsid w:val="00A973AA"/>
    <w:rsid w:val="00AA177A"/>
    <w:rsid w:val="00AA418C"/>
    <w:rsid w:val="00AB4DC3"/>
    <w:rsid w:val="00AC0E27"/>
    <w:rsid w:val="00AC28BF"/>
    <w:rsid w:val="00AC775D"/>
    <w:rsid w:val="00AD022F"/>
    <w:rsid w:val="00AD113F"/>
    <w:rsid w:val="00AD75AC"/>
    <w:rsid w:val="00AE0D00"/>
    <w:rsid w:val="00AE1371"/>
    <w:rsid w:val="00AE59E5"/>
    <w:rsid w:val="00AF2C11"/>
    <w:rsid w:val="00AF3788"/>
    <w:rsid w:val="00AF5262"/>
    <w:rsid w:val="00AF7928"/>
    <w:rsid w:val="00AF7A4B"/>
    <w:rsid w:val="00B0233C"/>
    <w:rsid w:val="00B13844"/>
    <w:rsid w:val="00B26E3E"/>
    <w:rsid w:val="00B35DAD"/>
    <w:rsid w:val="00B417B3"/>
    <w:rsid w:val="00B47443"/>
    <w:rsid w:val="00B5043F"/>
    <w:rsid w:val="00B5377A"/>
    <w:rsid w:val="00B6181C"/>
    <w:rsid w:val="00B64496"/>
    <w:rsid w:val="00B66231"/>
    <w:rsid w:val="00B674DE"/>
    <w:rsid w:val="00B67A3F"/>
    <w:rsid w:val="00B832FA"/>
    <w:rsid w:val="00B85A93"/>
    <w:rsid w:val="00B9439C"/>
    <w:rsid w:val="00B96E43"/>
    <w:rsid w:val="00BA6A42"/>
    <w:rsid w:val="00BA6C9C"/>
    <w:rsid w:val="00BB2AA1"/>
    <w:rsid w:val="00BB3BEF"/>
    <w:rsid w:val="00BC5F22"/>
    <w:rsid w:val="00BD21CA"/>
    <w:rsid w:val="00BD34F2"/>
    <w:rsid w:val="00BD59E6"/>
    <w:rsid w:val="00BF0E96"/>
    <w:rsid w:val="00C02E4A"/>
    <w:rsid w:val="00C05B4B"/>
    <w:rsid w:val="00C05B88"/>
    <w:rsid w:val="00C07F7F"/>
    <w:rsid w:val="00C12530"/>
    <w:rsid w:val="00C14429"/>
    <w:rsid w:val="00C16FA7"/>
    <w:rsid w:val="00C247D8"/>
    <w:rsid w:val="00C25486"/>
    <w:rsid w:val="00C2559B"/>
    <w:rsid w:val="00C25E66"/>
    <w:rsid w:val="00C34009"/>
    <w:rsid w:val="00C4763A"/>
    <w:rsid w:val="00C63D1E"/>
    <w:rsid w:val="00C667F3"/>
    <w:rsid w:val="00C712D2"/>
    <w:rsid w:val="00C725CD"/>
    <w:rsid w:val="00C77B5C"/>
    <w:rsid w:val="00C824C6"/>
    <w:rsid w:val="00C8275F"/>
    <w:rsid w:val="00C87068"/>
    <w:rsid w:val="00C9162F"/>
    <w:rsid w:val="00CA2F0A"/>
    <w:rsid w:val="00CB1ECE"/>
    <w:rsid w:val="00CB3579"/>
    <w:rsid w:val="00CB5C31"/>
    <w:rsid w:val="00CC0531"/>
    <w:rsid w:val="00CC0731"/>
    <w:rsid w:val="00CC1B60"/>
    <w:rsid w:val="00CC770C"/>
    <w:rsid w:val="00CD215D"/>
    <w:rsid w:val="00CD4F92"/>
    <w:rsid w:val="00CD6628"/>
    <w:rsid w:val="00D00B48"/>
    <w:rsid w:val="00D2331B"/>
    <w:rsid w:val="00D36BB6"/>
    <w:rsid w:val="00D4451A"/>
    <w:rsid w:val="00D472BE"/>
    <w:rsid w:val="00D478C4"/>
    <w:rsid w:val="00D53DEB"/>
    <w:rsid w:val="00D57CF6"/>
    <w:rsid w:val="00D57DE8"/>
    <w:rsid w:val="00D67791"/>
    <w:rsid w:val="00D735B0"/>
    <w:rsid w:val="00D73AAD"/>
    <w:rsid w:val="00D75842"/>
    <w:rsid w:val="00D802D6"/>
    <w:rsid w:val="00D86A15"/>
    <w:rsid w:val="00D86FF7"/>
    <w:rsid w:val="00DA7DC9"/>
    <w:rsid w:val="00DB76D7"/>
    <w:rsid w:val="00DB7B7C"/>
    <w:rsid w:val="00DC29B1"/>
    <w:rsid w:val="00DD0B34"/>
    <w:rsid w:val="00DD6DF0"/>
    <w:rsid w:val="00DE1410"/>
    <w:rsid w:val="00DF384B"/>
    <w:rsid w:val="00E0031C"/>
    <w:rsid w:val="00E0138A"/>
    <w:rsid w:val="00E06430"/>
    <w:rsid w:val="00E13DE5"/>
    <w:rsid w:val="00E163CF"/>
    <w:rsid w:val="00E20D5B"/>
    <w:rsid w:val="00E22463"/>
    <w:rsid w:val="00E23871"/>
    <w:rsid w:val="00E322E9"/>
    <w:rsid w:val="00E348BB"/>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0F53"/>
    <w:rsid w:val="00EC4383"/>
    <w:rsid w:val="00EC5D7E"/>
    <w:rsid w:val="00ED49C1"/>
    <w:rsid w:val="00EE2223"/>
    <w:rsid w:val="00EE5DA0"/>
    <w:rsid w:val="00EF70DB"/>
    <w:rsid w:val="00F11AA8"/>
    <w:rsid w:val="00F12803"/>
    <w:rsid w:val="00F12F81"/>
    <w:rsid w:val="00F167F0"/>
    <w:rsid w:val="00F24787"/>
    <w:rsid w:val="00F27223"/>
    <w:rsid w:val="00F3623C"/>
    <w:rsid w:val="00F41116"/>
    <w:rsid w:val="00F44D20"/>
    <w:rsid w:val="00F4518C"/>
    <w:rsid w:val="00F4529D"/>
    <w:rsid w:val="00F53071"/>
    <w:rsid w:val="00F53F09"/>
    <w:rsid w:val="00F56B20"/>
    <w:rsid w:val="00F6219B"/>
    <w:rsid w:val="00F64E0B"/>
    <w:rsid w:val="00F704FF"/>
    <w:rsid w:val="00F72D66"/>
    <w:rsid w:val="00F8164B"/>
    <w:rsid w:val="00F935EE"/>
    <w:rsid w:val="00F96885"/>
    <w:rsid w:val="00FA3D8C"/>
    <w:rsid w:val="00FB026D"/>
    <w:rsid w:val="00FB587F"/>
    <w:rsid w:val="00FD35DD"/>
    <w:rsid w:val="00FD5326"/>
    <w:rsid w:val="00FF0F03"/>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C60DDD7521E045A87945BFBEB6D1BA" ma:contentTypeVersion="16" ma:contentTypeDescription="Create a new document." ma:contentTypeScope="" ma:versionID="4ed9fffd8f492cbd53ae43adf5ac276a">
  <xsd:schema xmlns:xsd="http://www.w3.org/2001/XMLSchema" xmlns:xs="http://www.w3.org/2001/XMLSchema" xmlns:p="http://schemas.microsoft.com/office/2006/metadata/properties" xmlns:ns3="fca6963a-8149-4429-8c16-5f9b370142a8" xmlns:ns4="75d83d33-5956-42b3-b2fa-e94ecdf1034e" targetNamespace="http://schemas.microsoft.com/office/2006/metadata/properties" ma:root="true" ma:fieldsID="f367a172ac90f8212d2c197578e9acbe" ns3:_="" ns4:_="">
    <xsd:import namespace="fca6963a-8149-4429-8c16-5f9b370142a8"/>
    <xsd:import namespace="75d83d33-5956-42b3-b2fa-e94ecdf103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6963a-8149-4429-8c16-5f9b37014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83d33-5956-42b3-b2fa-e94ecdf103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ca6963a-8149-4429-8c16-5f9b370142a8" xsi:nil="true"/>
  </documentManagement>
</p:properties>
</file>

<file path=customXml/itemProps1.xml><?xml version="1.0" encoding="utf-8"?>
<ds:datastoreItem xmlns:ds="http://schemas.openxmlformats.org/officeDocument/2006/customXml" ds:itemID="{86EF3A8D-A0A5-4A79-86BB-3F9DE0FF2DC4}">
  <ds:schemaRefs>
    <ds:schemaRef ds:uri="http://schemas.microsoft.com/sharepoint/v3/contenttype/forms"/>
  </ds:schemaRefs>
</ds:datastoreItem>
</file>

<file path=customXml/itemProps2.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3.xml><?xml version="1.0" encoding="utf-8"?>
<ds:datastoreItem xmlns:ds="http://schemas.openxmlformats.org/officeDocument/2006/customXml" ds:itemID="{3B11A3B1-2534-40AD-B332-EB33455DD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6963a-8149-4429-8c16-5f9b370142a8"/>
    <ds:schemaRef ds:uri="75d83d33-5956-42b3-b2fa-e94ecdf10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ADEF60-37D2-4BC2-AC2E-CB27364ADBE0}">
  <ds:schemaRefs>
    <ds:schemaRef ds:uri="http://schemas.microsoft.com/office/2006/metadata/properties"/>
    <ds:schemaRef ds:uri="http://schemas.microsoft.com/office/infopath/2007/PartnerControls"/>
    <ds:schemaRef ds:uri="fca6963a-8149-4429-8c16-5f9b370142a8"/>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2540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Linn, Eleanor (RPO) (FBI)</cp:lastModifiedBy>
  <cp:revision>6</cp:revision>
  <cp:lastPrinted>2020-02-19T15:46:00Z</cp:lastPrinted>
  <dcterms:created xsi:type="dcterms:W3CDTF">2025-09-30T13:00:00Z</dcterms:created>
  <dcterms:modified xsi:type="dcterms:W3CDTF">2025-10-22T14:52:00Z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0x0101002CC60DDD7521E045A87945BFBEB6D1BA</vt:lpwstr>
  </property>
</Properties>
</file>