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09A" w:rsidP="003C0457" w14:paraId="36D637D0" w14:textId="743AA771">
      <w:pPr>
        <w:spacing w:after="0" w:line="257" w:lineRule="auto"/>
        <w:rPr>
          <w:rFonts w:ascii="Segoe UI" w:eastAsia="Calibri" w:hAnsi="Segoe UI" w:cs="Segoe UI"/>
          <w:b/>
          <w:bCs/>
          <w:color w:val="002060"/>
          <w:sz w:val="32"/>
          <w:szCs w:val="32"/>
        </w:rPr>
      </w:pPr>
      <w:r w:rsidRPr="00D93AA3">
        <w:rPr>
          <w:rFonts w:ascii="Calibri" w:eastAsia="Calibri" w:hAnsi="Calibri" w:cs="Calibri"/>
          <w:noProof/>
          <w:color w:val="000000" w:themeColor="text1"/>
        </w:rPr>
        <mc:AlternateContent>
          <mc:Choice Requires="wps">
            <w:drawing>
              <wp:anchor distT="91440" distB="91440" distL="114300" distR="114300" simplePos="0" relativeHeight="251658240" behindDoc="0" locked="0" layoutInCell="1" allowOverlap="1">
                <wp:simplePos x="0" y="0"/>
                <wp:positionH relativeFrom="page">
                  <wp:posOffset>4717390</wp:posOffset>
                </wp:positionH>
                <wp:positionV relativeFrom="margin">
                  <wp:posOffset>-136246</wp:posOffset>
                </wp:positionV>
                <wp:extent cx="2628900" cy="164592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1645920"/>
                        </a:xfrm>
                        <a:prstGeom prst="rect">
                          <a:avLst/>
                        </a:prstGeom>
                        <a:noFill/>
                        <a:ln w="9525">
                          <a:noFill/>
                          <a:miter lim="800000"/>
                          <a:headEnd/>
                          <a:tailEnd/>
                        </a:ln>
                      </wps:spPr>
                      <wps:txbx>
                        <w:txbxContent>
                          <w:p w:rsidR="003C0457" w:rsidRPr="00A524D8" w:rsidP="003C0457" w14:textId="77777777">
                            <w:pPr>
                              <w:pBdr>
                                <w:top w:val="single" w:sz="24" w:space="8" w:color="4472C4" w:themeColor="accent1"/>
                                <w:bottom w:val="single" w:sz="24" w:space="8" w:color="4472C4" w:themeColor="accent1"/>
                              </w:pBdr>
                              <w:spacing w:after="0"/>
                              <w:rPr>
                                <w:i/>
                                <w:iCs/>
                                <w:color w:val="1F3864" w:themeColor="accent1" w:themeShade="80"/>
                                <w:sz w:val="20"/>
                                <w:szCs w:val="20"/>
                              </w:rPr>
                            </w:pPr>
                            <w:r w:rsidRPr="00A524D8">
                              <w:rPr>
                                <w:i/>
                                <w:iCs/>
                                <w:color w:val="1F3864" w:themeColor="accent1" w:themeShade="80"/>
                                <w:sz w:val="20"/>
                                <w:szCs w:val="20"/>
                              </w:rPr>
                              <w:t xml:space="preserve">Classroom(s) </w:t>
                            </w:r>
                            <w:r>
                              <w:rPr>
                                <w:i/>
                                <w:iCs/>
                                <w:color w:val="1F3864" w:themeColor="accent1" w:themeShade="80"/>
                                <w:sz w:val="20"/>
                                <w:szCs w:val="20"/>
                              </w:rPr>
                              <w:t>sampled</w:t>
                            </w:r>
                            <w:r w:rsidRPr="00A524D8">
                              <w:rPr>
                                <w:i/>
                                <w:iCs/>
                                <w:color w:val="1F3864" w:themeColor="accent1" w:themeShade="80"/>
                                <w:sz w:val="20"/>
                                <w:szCs w:val="20"/>
                              </w:rPr>
                              <w:t>: ___________</w:t>
                            </w:r>
                            <w:r>
                              <w:rPr>
                                <w:i/>
                                <w:iCs/>
                                <w:color w:val="1F3864" w:themeColor="accent1" w:themeShade="80"/>
                                <w:sz w:val="20"/>
                                <w:szCs w:val="20"/>
                              </w:rPr>
                              <w:t>_______</w:t>
                            </w:r>
                          </w:p>
                          <w:p w:rsidR="003C0457" w:rsidP="003C0457"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p>
                          <w:p w:rsidR="003C0457" w:rsidRPr="00A524D8" w:rsidP="003C0457"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r w:rsidRPr="00A524D8">
                              <w:rPr>
                                <w:b/>
                                <w:bCs/>
                                <w:i/>
                                <w:iCs/>
                                <w:color w:val="1F3864" w:themeColor="accent1" w:themeShade="80"/>
                                <w:sz w:val="20"/>
                                <w:szCs w:val="20"/>
                              </w:rPr>
                              <w:t xml:space="preserve">Questions? </w:t>
                            </w:r>
                          </w:p>
                          <w:p w:rsidR="003C0457" w:rsidRPr="00A524D8" w:rsidP="003C0457" w14:textId="77777777">
                            <w:pPr>
                              <w:pBdr>
                                <w:top w:val="single" w:sz="24" w:space="8" w:color="4472C4" w:themeColor="accent1"/>
                                <w:bottom w:val="single" w:sz="24" w:space="8" w:color="4472C4" w:themeColor="accent1"/>
                              </w:pBdr>
                              <w:spacing w:after="0"/>
                              <w:rPr>
                                <w:i/>
                                <w:iCs/>
                                <w:color w:val="1F3864" w:themeColor="accent1" w:themeShade="80"/>
                                <w:sz w:val="20"/>
                                <w:szCs w:val="20"/>
                              </w:rPr>
                            </w:pPr>
                            <w:hyperlink r:id="rId8" w:history="1">
                              <w:r w:rsidRPr="00695B12">
                                <w:rPr>
                                  <w:rStyle w:val="Hyperlink"/>
                                  <w:i/>
                                  <w:iCs/>
                                  <w:sz w:val="20"/>
                                  <w:szCs w:val="20"/>
                                </w:rPr>
                                <w:t>NYTS@rti.org</w:t>
                              </w:r>
                            </w:hyperlink>
                            <w:r w:rsidRPr="00A524D8">
                              <w:rPr>
                                <w:i/>
                                <w:iCs/>
                                <w:color w:val="1F3864" w:themeColor="accent1" w:themeShade="80"/>
                                <w:sz w:val="20"/>
                                <w:szCs w:val="20"/>
                              </w:rPr>
                              <w:t xml:space="preserve"> </w:t>
                            </w:r>
                          </w:p>
                          <w:p w:rsidR="003C0457" w:rsidP="003C0457" w14:textId="77777777">
                            <w:pPr>
                              <w:pBdr>
                                <w:top w:val="single" w:sz="24" w:space="8" w:color="4472C4" w:themeColor="accent1"/>
                                <w:bottom w:val="single" w:sz="24" w:space="8" w:color="4472C4" w:themeColor="accent1"/>
                              </w:pBdr>
                              <w:spacing w:after="0"/>
                              <w:rPr>
                                <w:i/>
                                <w:iCs/>
                                <w:color w:val="1F3864" w:themeColor="accent1" w:themeShade="80"/>
                                <w:sz w:val="20"/>
                                <w:szCs w:val="20"/>
                              </w:rPr>
                            </w:pPr>
                            <w:r>
                              <w:rPr>
                                <w:i/>
                                <w:iCs/>
                                <w:color w:val="1F3864" w:themeColor="accent1" w:themeShade="80"/>
                                <w:sz w:val="20"/>
                                <w:szCs w:val="20"/>
                              </w:rPr>
                              <w:t>866-354-0987</w:t>
                            </w:r>
                          </w:p>
                          <w:p w:rsidR="003C0457" w:rsidP="0057217F" w14:textId="558EBE03">
                            <w:pPr>
                              <w:pBdr>
                                <w:top w:val="single" w:sz="24" w:space="8" w:color="4472C4" w:themeColor="accent1"/>
                                <w:bottom w:val="single" w:sz="24" w:space="8" w:color="4472C4" w:themeColor="accent1"/>
                              </w:pBdr>
                              <w:spacing w:after="0"/>
                              <w:rPr>
                                <w:i/>
                                <w:iCs/>
                                <w:color w:val="1F3864" w:themeColor="accent1" w:themeShade="80"/>
                                <w:sz w:val="20"/>
                                <w:szCs w:val="20"/>
                              </w:rPr>
                            </w:pPr>
                            <w:r w:rsidRPr="0057217F">
                              <w:t>https://www.fda.gov/tobacco-products/youth-and-tobacco/results-annual-national-youth-tobacco-survey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07pt;height:129.6pt;margin-top:-10.75pt;margin-left:371.45pt;mso-height-percent:200;mso-height-relative:margin;mso-position-horizontal-relative:page;mso-position-vertical-relative:margin;mso-width-percent:0;mso-width-relative:margin;mso-wrap-distance-bottom:7.2pt;mso-wrap-distance-left:9pt;mso-wrap-distance-right:9pt;mso-wrap-distance-top:7.2pt;mso-wrap-style:square;position:absolute;visibility:visible;v-text-anchor:top;z-index:251659264" filled="f" stroked="f">
                <v:textbox style="mso-fit-shape-to-text:t">
                  <w:txbxContent>
                    <w:p w:rsidR="003C0457" w:rsidRPr="00A524D8" w:rsidP="003C0457" w14:paraId="07F92D96" w14:textId="77777777">
                      <w:pPr>
                        <w:pBdr>
                          <w:top w:val="single" w:sz="24" w:space="8" w:color="4472C4" w:themeColor="accent1"/>
                          <w:bottom w:val="single" w:sz="24" w:space="8" w:color="4472C4" w:themeColor="accent1"/>
                        </w:pBdr>
                        <w:spacing w:after="0"/>
                        <w:rPr>
                          <w:i/>
                          <w:iCs/>
                          <w:color w:val="1F3864" w:themeColor="accent1" w:themeShade="80"/>
                          <w:sz w:val="20"/>
                          <w:szCs w:val="20"/>
                        </w:rPr>
                      </w:pPr>
                      <w:r w:rsidRPr="00A524D8">
                        <w:rPr>
                          <w:i/>
                          <w:iCs/>
                          <w:color w:val="1F3864" w:themeColor="accent1" w:themeShade="80"/>
                          <w:sz w:val="20"/>
                          <w:szCs w:val="20"/>
                        </w:rPr>
                        <w:t xml:space="preserve">Classroom(s) </w:t>
                      </w:r>
                      <w:r>
                        <w:rPr>
                          <w:i/>
                          <w:iCs/>
                          <w:color w:val="1F3864" w:themeColor="accent1" w:themeShade="80"/>
                          <w:sz w:val="20"/>
                          <w:szCs w:val="20"/>
                        </w:rPr>
                        <w:t>sampled</w:t>
                      </w:r>
                      <w:r w:rsidRPr="00A524D8">
                        <w:rPr>
                          <w:i/>
                          <w:iCs/>
                          <w:color w:val="1F3864" w:themeColor="accent1" w:themeShade="80"/>
                          <w:sz w:val="20"/>
                          <w:szCs w:val="20"/>
                        </w:rPr>
                        <w:t>: ___________</w:t>
                      </w:r>
                      <w:r>
                        <w:rPr>
                          <w:i/>
                          <w:iCs/>
                          <w:color w:val="1F3864" w:themeColor="accent1" w:themeShade="80"/>
                          <w:sz w:val="20"/>
                          <w:szCs w:val="20"/>
                        </w:rPr>
                        <w:t>_______</w:t>
                      </w:r>
                    </w:p>
                    <w:p w:rsidR="003C0457" w:rsidP="003C0457" w14:paraId="7D568145"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p>
                    <w:p w:rsidR="003C0457" w:rsidRPr="00A524D8" w:rsidP="003C0457" w14:paraId="7AAA3397"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r w:rsidRPr="00A524D8">
                        <w:rPr>
                          <w:b/>
                          <w:bCs/>
                          <w:i/>
                          <w:iCs/>
                          <w:color w:val="1F3864" w:themeColor="accent1" w:themeShade="80"/>
                          <w:sz w:val="20"/>
                          <w:szCs w:val="20"/>
                        </w:rPr>
                        <w:t xml:space="preserve">Questions? </w:t>
                      </w:r>
                    </w:p>
                    <w:p w:rsidR="003C0457" w:rsidRPr="00A524D8" w:rsidP="003C0457" w14:paraId="6E8A2E0D" w14:textId="77777777">
                      <w:pPr>
                        <w:pBdr>
                          <w:top w:val="single" w:sz="24" w:space="8" w:color="4472C4" w:themeColor="accent1"/>
                          <w:bottom w:val="single" w:sz="24" w:space="8" w:color="4472C4" w:themeColor="accent1"/>
                        </w:pBdr>
                        <w:spacing w:after="0"/>
                        <w:rPr>
                          <w:i/>
                          <w:iCs/>
                          <w:color w:val="1F3864" w:themeColor="accent1" w:themeShade="80"/>
                          <w:sz w:val="20"/>
                          <w:szCs w:val="20"/>
                        </w:rPr>
                      </w:pPr>
                      <w:hyperlink r:id="rId8" w:history="1">
                        <w:r w:rsidRPr="00695B12">
                          <w:rPr>
                            <w:rStyle w:val="Hyperlink"/>
                            <w:i/>
                            <w:iCs/>
                            <w:sz w:val="20"/>
                            <w:szCs w:val="20"/>
                          </w:rPr>
                          <w:t>NYTS@rti.org</w:t>
                        </w:r>
                      </w:hyperlink>
                      <w:r w:rsidRPr="00A524D8">
                        <w:rPr>
                          <w:i/>
                          <w:iCs/>
                          <w:color w:val="1F3864" w:themeColor="accent1" w:themeShade="80"/>
                          <w:sz w:val="20"/>
                          <w:szCs w:val="20"/>
                        </w:rPr>
                        <w:t xml:space="preserve"> </w:t>
                      </w:r>
                    </w:p>
                    <w:p w:rsidR="003C0457" w:rsidP="003C0457" w14:paraId="46158EDA" w14:textId="77777777">
                      <w:pPr>
                        <w:pBdr>
                          <w:top w:val="single" w:sz="24" w:space="8" w:color="4472C4" w:themeColor="accent1"/>
                          <w:bottom w:val="single" w:sz="24" w:space="8" w:color="4472C4" w:themeColor="accent1"/>
                        </w:pBdr>
                        <w:spacing w:after="0"/>
                        <w:rPr>
                          <w:i/>
                          <w:iCs/>
                          <w:color w:val="1F3864" w:themeColor="accent1" w:themeShade="80"/>
                          <w:sz w:val="20"/>
                          <w:szCs w:val="20"/>
                        </w:rPr>
                      </w:pPr>
                      <w:r>
                        <w:rPr>
                          <w:i/>
                          <w:iCs/>
                          <w:color w:val="1F3864" w:themeColor="accent1" w:themeShade="80"/>
                          <w:sz w:val="20"/>
                          <w:szCs w:val="20"/>
                        </w:rPr>
                        <w:t>866-354-0987</w:t>
                      </w:r>
                    </w:p>
                    <w:p w:rsidR="003C0457" w:rsidP="0057217F" w14:paraId="44160ADA" w14:textId="558EBE03">
                      <w:pPr>
                        <w:pBdr>
                          <w:top w:val="single" w:sz="24" w:space="8" w:color="4472C4" w:themeColor="accent1"/>
                          <w:bottom w:val="single" w:sz="24" w:space="8" w:color="4472C4" w:themeColor="accent1"/>
                        </w:pBdr>
                        <w:spacing w:after="0"/>
                        <w:rPr>
                          <w:i/>
                          <w:iCs/>
                          <w:color w:val="1F3864" w:themeColor="accent1" w:themeShade="80"/>
                          <w:sz w:val="20"/>
                          <w:szCs w:val="20"/>
                        </w:rPr>
                      </w:pPr>
                      <w:r w:rsidRPr="0057217F">
                        <w:t>https://www.fda.gov/tobacco-products/youth-and-tobacco/results-annual-national-youth-tobacco-survey</w:t>
                      </w:r>
                    </w:p>
                  </w:txbxContent>
                </v:textbox>
                <w10:wrap anchory="margin"/>
              </v:shape>
            </w:pict>
          </mc:Fallback>
        </mc:AlternateContent>
      </w:r>
    </w:p>
    <w:p w:rsidR="00655645" w:rsidRPr="00FA6BA2" w:rsidP="003C0457" w14:paraId="7BCD5958" w14:textId="22821A60">
      <w:pPr>
        <w:spacing w:after="0" w:line="257" w:lineRule="auto"/>
        <w:rPr>
          <w:rFonts w:ascii="Segoe UI" w:eastAsia="Calibri" w:hAnsi="Segoe UI" w:cs="Segoe UI"/>
          <w:b/>
          <w:bCs/>
          <w:color w:val="002060"/>
          <w:sz w:val="32"/>
          <w:szCs w:val="32"/>
        </w:rPr>
      </w:pPr>
      <w:r>
        <w:rPr>
          <w:rFonts w:ascii="Segoe UI" w:eastAsia="Calibri" w:hAnsi="Segoe UI" w:cs="Segoe UI"/>
          <w:b/>
          <w:bCs/>
          <w:color w:val="002060"/>
          <w:sz w:val="32"/>
          <w:szCs w:val="32"/>
        </w:rPr>
        <w:t>N</w:t>
      </w:r>
      <w:r w:rsidRPr="00FA6BA2" w:rsidR="2E877317">
        <w:rPr>
          <w:rFonts w:ascii="Segoe UI" w:eastAsia="Calibri" w:hAnsi="Segoe UI" w:cs="Segoe UI"/>
          <w:b/>
          <w:bCs/>
          <w:color w:val="002060"/>
          <w:sz w:val="32"/>
          <w:szCs w:val="32"/>
        </w:rPr>
        <w:t>YTS TEACHER &amp; PROCTOR</w:t>
      </w:r>
      <w:r w:rsidRPr="00FA6BA2" w:rsidR="2E877317">
        <w:rPr>
          <w:rFonts w:ascii="Segoe UI" w:hAnsi="Segoe UI" w:cs="Segoe UI"/>
          <w:color w:val="002060"/>
        </w:rPr>
        <w:br/>
      </w:r>
      <w:r w:rsidRPr="00FA6BA2" w:rsidR="00EB74D7">
        <w:rPr>
          <w:rFonts w:ascii="Segoe UI" w:eastAsia="Calibri" w:hAnsi="Segoe UI" w:cs="Segoe UI"/>
          <w:b/>
          <w:bCs/>
          <w:color w:val="002060"/>
          <w:sz w:val="32"/>
          <w:szCs w:val="32"/>
        </w:rPr>
        <w:t>OVERVIEW</w:t>
      </w:r>
      <w:r w:rsidRPr="00FA6BA2">
        <w:rPr>
          <w:rFonts w:ascii="Segoe UI" w:eastAsia="Calibri" w:hAnsi="Segoe UI" w:cs="Segoe UI"/>
          <w:b/>
          <w:bCs/>
          <w:color w:val="002060"/>
          <w:sz w:val="32"/>
          <w:szCs w:val="32"/>
        </w:rPr>
        <w:t>,</w:t>
      </w:r>
      <w:r w:rsidRPr="00FA6BA2" w:rsidR="00607126">
        <w:rPr>
          <w:rFonts w:ascii="Segoe UI" w:eastAsia="Calibri" w:hAnsi="Segoe UI" w:cs="Segoe UI"/>
          <w:b/>
          <w:bCs/>
          <w:color w:val="002060"/>
          <w:sz w:val="32"/>
          <w:szCs w:val="32"/>
        </w:rPr>
        <w:t xml:space="preserve"> INSTRUCTIONS</w:t>
      </w:r>
      <w:r w:rsidRPr="00FA6BA2">
        <w:rPr>
          <w:rFonts w:ascii="Segoe UI" w:eastAsia="Calibri" w:hAnsi="Segoe UI" w:cs="Segoe UI"/>
          <w:b/>
          <w:bCs/>
          <w:color w:val="002060"/>
          <w:sz w:val="32"/>
          <w:szCs w:val="32"/>
        </w:rPr>
        <w:t xml:space="preserve">, and </w:t>
      </w:r>
    </w:p>
    <w:p w:rsidR="006F684E" w:rsidRPr="007B006E" w:rsidP="003C0457" w14:paraId="7486EFF2" w14:textId="76388100">
      <w:pPr>
        <w:spacing w:after="0" w:line="257" w:lineRule="auto"/>
        <w:rPr>
          <w:rFonts w:ascii="Segoe UI" w:eastAsia="Calibri" w:hAnsi="Segoe UI" w:cs="Segoe UI"/>
          <w:b/>
          <w:bCs/>
          <w:sz w:val="32"/>
          <w:szCs w:val="32"/>
        </w:rPr>
      </w:pPr>
      <w:r w:rsidRPr="00FA6BA2">
        <w:rPr>
          <w:rFonts w:ascii="Segoe UI" w:eastAsia="Calibri" w:hAnsi="Segoe UI" w:cs="Segoe UI"/>
          <w:b/>
          <w:bCs/>
          <w:color w:val="002060"/>
          <w:sz w:val="32"/>
          <w:szCs w:val="32"/>
        </w:rPr>
        <w:t>TROUBLESHOOTING</w:t>
      </w:r>
    </w:p>
    <w:p w:rsidR="00D6409A" w:rsidP="00FA6BA2" w14:paraId="0FBFB63E" w14:textId="77777777">
      <w:pPr>
        <w:pStyle w:val="IntenseQuote"/>
        <w:pBdr>
          <w:top w:val="none" w:sz="0" w:space="0" w:color="auto"/>
          <w:bottom w:val="none" w:sz="0" w:space="0" w:color="auto"/>
        </w:pBdr>
        <w:ind w:left="630"/>
        <w:rPr>
          <w:rFonts w:ascii="Segoe UI" w:hAnsi="Segoe UI" w:cs="Segoe UI"/>
          <w:b/>
          <w:bCs/>
          <w:i w:val="0"/>
          <w:iCs w:val="0"/>
          <w:color w:val="C45911" w:themeColor="accent2" w:themeShade="BF"/>
          <w:sz w:val="32"/>
          <w:szCs w:val="32"/>
        </w:rPr>
      </w:pPr>
    </w:p>
    <w:p w:rsidR="00655645" w:rsidRPr="00FA6BA2" w:rsidP="00FA6BA2" w14:paraId="179FDFC5" w14:textId="0936A0B3">
      <w:pPr>
        <w:pStyle w:val="IntenseQuote"/>
        <w:pBdr>
          <w:top w:val="none" w:sz="0" w:space="0" w:color="auto"/>
          <w:bottom w:val="none" w:sz="0" w:space="0" w:color="auto"/>
        </w:pBdr>
        <w:ind w:left="630"/>
        <w:rPr>
          <w:rFonts w:ascii="Segoe UI" w:hAnsi="Segoe UI" w:cs="Segoe UI"/>
          <w:b/>
          <w:bCs/>
          <w:i w:val="0"/>
          <w:iCs w:val="0"/>
          <w:color w:val="C45911" w:themeColor="accent2" w:themeShade="BF"/>
          <w:sz w:val="32"/>
          <w:szCs w:val="32"/>
        </w:rPr>
      </w:pPr>
      <w:r w:rsidRPr="00FA6BA2">
        <w:rPr>
          <w:rFonts w:ascii="Segoe UI" w:hAnsi="Segoe UI" w:cs="Segoe UI"/>
          <w:b/>
          <w:bCs/>
          <w:i w:val="0"/>
          <w:iCs w:val="0"/>
          <w:color w:val="C45911" w:themeColor="accent2" w:themeShade="BF"/>
          <w:sz w:val="32"/>
          <w:szCs w:val="32"/>
        </w:rPr>
        <w:t>OVERVIEW</w:t>
      </w:r>
    </w:p>
    <w:p w:rsidR="0033608D" w:rsidRPr="007B006E" w:rsidP="00E409B7" w14:paraId="3E382949" w14:textId="4772B4C3">
      <w:pPr>
        <w:tabs>
          <w:tab w:val="left" w:pos="4548"/>
        </w:tabs>
        <w:rPr>
          <w:rFonts w:ascii="Segoe UI" w:hAnsi="Segoe UI" w:cs="Segoe UI"/>
        </w:rPr>
      </w:pPr>
      <w:r>
        <w:rPr>
          <w:rFonts w:ascii="Segoe UI" w:hAnsi="Segoe UI" w:cs="Segoe UI"/>
        </w:rPr>
        <w:tab/>
      </w:r>
    </w:p>
    <w:p w:rsidR="00607126" w:rsidRPr="007B006E" w:rsidP="00EF1F44" w14:paraId="357D2439" w14:textId="1212F73A">
      <w:pPr>
        <w:pStyle w:val="ListParagraph"/>
        <w:numPr>
          <w:ilvl w:val="0"/>
          <w:numId w:val="1"/>
        </w:numPr>
        <w:spacing w:line="276" w:lineRule="auto"/>
        <w:rPr>
          <w:rFonts w:ascii="Segoe UI" w:hAnsi="Segoe UI" w:cs="Segoe UI"/>
          <w:sz w:val="28"/>
          <w:szCs w:val="28"/>
        </w:rPr>
      </w:pPr>
      <w:r w:rsidRPr="007B006E">
        <w:rPr>
          <w:rFonts w:ascii="Segoe UI" w:hAnsi="Segoe UI" w:cs="Segoe UI"/>
          <w:sz w:val="28"/>
          <w:szCs w:val="28"/>
        </w:rPr>
        <w:t>Step 1: Learn.</w:t>
      </w:r>
    </w:p>
    <w:p w:rsidR="00607126" w:rsidRPr="007B006E" w:rsidP="00EF1F44" w14:paraId="1CE37793" w14:textId="264C42D8">
      <w:pPr>
        <w:pStyle w:val="ListParagraph"/>
        <w:numPr>
          <w:ilvl w:val="1"/>
          <w:numId w:val="1"/>
        </w:numPr>
        <w:spacing w:line="276" w:lineRule="auto"/>
        <w:rPr>
          <w:rFonts w:ascii="Segoe UI" w:hAnsi="Segoe UI" w:cs="Segoe UI"/>
          <w:sz w:val="28"/>
          <w:szCs w:val="28"/>
        </w:rPr>
      </w:pPr>
      <w:r w:rsidRPr="007B006E">
        <w:rPr>
          <w:rFonts w:ascii="Segoe UI" w:hAnsi="Segoe UI" w:cs="Segoe UI"/>
          <w:sz w:val="28"/>
          <w:szCs w:val="28"/>
        </w:rPr>
        <w:t>Review materials</w:t>
      </w:r>
      <w:r w:rsidRPr="007B006E" w:rsidR="003444BD">
        <w:rPr>
          <w:rFonts w:ascii="Segoe UI" w:hAnsi="Segoe UI" w:cs="Segoe UI"/>
          <w:sz w:val="28"/>
          <w:szCs w:val="28"/>
        </w:rPr>
        <w:t>.</w:t>
      </w:r>
    </w:p>
    <w:p w:rsidR="00EF1F44" w:rsidRPr="007B006E" w:rsidP="00EF1F44" w14:paraId="3AB7CA11" w14:textId="77777777">
      <w:pPr>
        <w:pStyle w:val="ListParagraph"/>
        <w:spacing w:line="276" w:lineRule="auto"/>
        <w:ind w:left="630"/>
        <w:rPr>
          <w:rFonts w:ascii="Segoe UI" w:hAnsi="Segoe UI" w:cs="Segoe UI"/>
          <w:sz w:val="28"/>
          <w:szCs w:val="28"/>
        </w:rPr>
      </w:pPr>
    </w:p>
    <w:p w:rsidR="00607126" w:rsidRPr="007B006E" w:rsidP="00EF1F44" w14:paraId="074E2E39" w14:textId="4DE08E16">
      <w:pPr>
        <w:pStyle w:val="ListParagraph"/>
        <w:numPr>
          <w:ilvl w:val="0"/>
          <w:numId w:val="1"/>
        </w:numPr>
        <w:spacing w:line="276" w:lineRule="auto"/>
        <w:rPr>
          <w:rFonts w:ascii="Segoe UI" w:hAnsi="Segoe UI" w:cs="Segoe UI"/>
          <w:sz w:val="28"/>
          <w:szCs w:val="28"/>
        </w:rPr>
      </w:pPr>
      <w:r w:rsidRPr="007B006E">
        <w:rPr>
          <w:rFonts w:ascii="Segoe UI" w:hAnsi="Segoe UI" w:cs="Segoe UI"/>
          <w:sz w:val="28"/>
          <w:szCs w:val="28"/>
        </w:rPr>
        <w:t>Step 2: Prepare.</w:t>
      </w:r>
    </w:p>
    <w:p w:rsidR="00607126" w:rsidRPr="007B006E" w:rsidP="00EF1F44" w14:paraId="5CDF1D32" w14:textId="7C5062A0">
      <w:pPr>
        <w:pStyle w:val="ListParagraph"/>
        <w:numPr>
          <w:ilvl w:val="1"/>
          <w:numId w:val="1"/>
        </w:numPr>
        <w:spacing w:line="276" w:lineRule="auto"/>
        <w:rPr>
          <w:rFonts w:ascii="Segoe UI" w:hAnsi="Segoe UI" w:cs="Segoe UI"/>
          <w:sz w:val="28"/>
          <w:szCs w:val="28"/>
        </w:rPr>
      </w:pPr>
      <w:r w:rsidRPr="007B006E">
        <w:rPr>
          <w:rFonts w:ascii="Segoe UI" w:hAnsi="Segoe UI" w:cs="Segoe UI"/>
          <w:sz w:val="28"/>
          <w:szCs w:val="28"/>
        </w:rPr>
        <w:t xml:space="preserve">Distribute </w:t>
      </w:r>
      <w:r w:rsidR="008E29C5">
        <w:rPr>
          <w:rFonts w:ascii="Segoe UI" w:hAnsi="Segoe UI" w:cs="Segoe UI"/>
          <w:sz w:val="28"/>
          <w:szCs w:val="28"/>
        </w:rPr>
        <w:t>(</w:t>
      </w:r>
      <w:r w:rsidRPr="007B006E">
        <w:rPr>
          <w:rFonts w:ascii="Segoe UI" w:hAnsi="Segoe UI" w:cs="Segoe UI"/>
          <w:sz w:val="28"/>
          <w:szCs w:val="28"/>
        </w:rPr>
        <w:t>and collect</w:t>
      </w:r>
      <w:r w:rsidR="008E29C5">
        <w:rPr>
          <w:rFonts w:ascii="Segoe UI" w:hAnsi="Segoe UI" w:cs="Segoe UI"/>
          <w:sz w:val="28"/>
          <w:szCs w:val="28"/>
        </w:rPr>
        <w:t xml:space="preserve"> if applicable)</w:t>
      </w:r>
      <w:r w:rsidRPr="007B006E">
        <w:rPr>
          <w:rFonts w:ascii="Segoe UI" w:hAnsi="Segoe UI" w:cs="Segoe UI"/>
          <w:sz w:val="28"/>
          <w:szCs w:val="28"/>
        </w:rPr>
        <w:t xml:space="preserve"> Parent </w:t>
      </w:r>
      <w:r w:rsidR="008E29C5">
        <w:rPr>
          <w:rFonts w:ascii="Segoe UI" w:hAnsi="Segoe UI" w:cs="Segoe UI"/>
          <w:sz w:val="28"/>
          <w:szCs w:val="28"/>
        </w:rPr>
        <w:t xml:space="preserve">Notification/Permission </w:t>
      </w:r>
      <w:r w:rsidRPr="007B006E" w:rsidR="00390B5B">
        <w:rPr>
          <w:rFonts w:ascii="Segoe UI" w:hAnsi="Segoe UI" w:cs="Segoe UI"/>
          <w:sz w:val="28"/>
          <w:szCs w:val="28"/>
        </w:rPr>
        <w:t>Forms.</w:t>
      </w:r>
    </w:p>
    <w:p w:rsidR="00390B5B" w:rsidRPr="007B006E" w:rsidP="00EF1F44" w14:paraId="7F0EC873" w14:textId="725A3D92">
      <w:pPr>
        <w:pStyle w:val="ListParagraph"/>
        <w:numPr>
          <w:ilvl w:val="1"/>
          <w:numId w:val="1"/>
        </w:numPr>
        <w:spacing w:line="276" w:lineRule="auto"/>
        <w:rPr>
          <w:rFonts w:ascii="Segoe UI" w:hAnsi="Segoe UI" w:cs="Segoe UI"/>
          <w:sz w:val="28"/>
          <w:szCs w:val="28"/>
        </w:rPr>
      </w:pPr>
      <w:r w:rsidRPr="007B006E">
        <w:rPr>
          <w:rFonts w:ascii="Segoe UI" w:hAnsi="Segoe UI" w:cs="Segoe UI"/>
          <w:sz w:val="28"/>
          <w:szCs w:val="28"/>
        </w:rPr>
        <w:t xml:space="preserve">Receive </w:t>
      </w:r>
      <w:r w:rsidR="005C68DB">
        <w:rPr>
          <w:rFonts w:ascii="Segoe UI" w:hAnsi="Segoe UI" w:cs="Segoe UI"/>
          <w:sz w:val="28"/>
          <w:szCs w:val="28"/>
        </w:rPr>
        <w:t>materials for the session: proctor script, login information for the</w:t>
      </w:r>
      <w:r w:rsidRPr="007B006E" w:rsidR="005C68DB">
        <w:rPr>
          <w:rFonts w:ascii="Segoe UI" w:hAnsi="Segoe UI" w:cs="Segoe UI"/>
          <w:sz w:val="28"/>
          <w:szCs w:val="28"/>
        </w:rPr>
        <w:t xml:space="preserve"> </w:t>
      </w:r>
      <w:r w:rsidRPr="007B006E">
        <w:rPr>
          <w:rFonts w:ascii="Segoe UI" w:hAnsi="Segoe UI" w:cs="Segoe UI"/>
          <w:sz w:val="28"/>
          <w:szCs w:val="28"/>
        </w:rPr>
        <w:t>student survey link</w:t>
      </w:r>
      <w:r w:rsidR="005C68DB">
        <w:rPr>
          <w:rFonts w:ascii="Segoe UI" w:hAnsi="Segoe UI" w:cs="Segoe UI"/>
          <w:sz w:val="28"/>
          <w:szCs w:val="28"/>
        </w:rPr>
        <w:t xml:space="preserve">, and </w:t>
      </w:r>
      <w:r w:rsidR="006B048C">
        <w:rPr>
          <w:rFonts w:ascii="Segoe UI" w:hAnsi="Segoe UI" w:cs="Segoe UI"/>
          <w:sz w:val="28"/>
          <w:szCs w:val="28"/>
        </w:rPr>
        <w:t>Class Participation Log</w:t>
      </w:r>
      <w:r w:rsidRPr="007B006E">
        <w:rPr>
          <w:rFonts w:ascii="Segoe UI" w:hAnsi="Segoe UI" w:cs="Segoe UI"/>
          <w:sz w:val="28"/>
          <w:szCs w:val="28"/>
        </w:rPr>
        <w:t>.</w:t>
      </w:r>
    </w:p>
    <w:p w:rsidR="00EF1F44" w:rsidRPr="007B006E" w:rsidP="00EF1F44" w14:paraId="3AF0DF57" w14:textId="77777777">
      <w:pPr>
        <w:pStyle w:val="ListParagraph"/>
        <w:spacing w:line="276" w:lineRule="auto"/>
        <w:ind w:left="630"/>
        <w:rPr>
          <w:rFonts w:ascii="Segoe UI" w:hAnsi="Segoe UI" w:cs="Segoe UI"/>
          <w:sz w:val="28"/>
          <w:szCs w:val="28"/>
        </w:rPr>
      </w:pPr>
    </w:p>
    <w:p w:rsidR="00607126" w:rsidP="00EF1F44" w14:paraId="766FF8D4" w14:textId="6CF51A7D">
      <w:pPr>
        <w:pStyle w:val="ListParagraph"/>
        <w:numPr>
          <w:ilvl w:val="0"/>
          <w:numId w:val="1"/>
        </w:numPr>
        <w:spacing w:line="276" w:lineRule="auto"/>
        <w:rPr>
          <w:rFonts w:ascii="Segoe UI" w:hAnsi="Segoe UI" w:cs="Segoe UI"/>
          <w:sz w:val="28"/>
          <w:szCs w:val="28"/>
        </w:rPr>
      </w:pPr>
      <w:r w:rsidRPr="007B006E">
        <w:rPr>
          <w:rFonts w:ascii="Segoe UI" w:hAnsi="Segoe UI" w:cs="Segoe UI"/>
          <w:sz w:val="28"/>
          <w:szCs w:val="28"/>
        </w:rPr>
        <w:t>Step 3: Proctor the Survey.</w:t>
      </w:r>
    </w:p>
    <w:p w:rsidR="00DA27D1" w:rsidP="00DA27D1" w14:paraId="12060C0C" w14:textId="5779E516">
      <w:pPr>
        <w:pStyle w:val="ListParagraph"/>
        <w:numPr>
          <w:ilvl w:val="1"/>
          <w:numId w:val="1"/>
        </w:numPr>
        <w:spacing w:line="276" w:lineRule="auto"/>
        <w:rPr>
          <w:rFonts w:ascii="Segoe UI" w:hAnsi="Segoe UI" w:cs="Segoe UI"/>
          <w:sz w:val="28"/>
          <w:szCs w:val="28"/>
        </w:rPr>
      </w:pPr>
      <w:r>
        <w:rPr>
          <w:rFonts w:ascii="Segoe UI" w:hAnsi="Segoe UI" w:cs="Segoe UI"/>
          <w:sz w:val="28"/>
          <w:szCs w:val="28"/>
        </w:rPr>
        <w:t xml:space="preserve">Start </w:t>
      </w:r>
      <w:r w:rsidR="00360857">
        <w:rPr>
          <w:rFonts w:ascii="Segoe UI" w:hAnsi="Segoe UI" w:cs="Segoe UI"/>
          <w:sz w:val="28"/>
          <w:szCs w:val="28"/>
        </w:rPr>
        <w:t>survey at beginning of class.</w:t>
      </w:r>
    </w:p>
    <w:p w:rsidR="00360857" w:rsidP="00DA27D1" w14:paraId="29CE8CF1" w14:textId="030B2818">
      <w:pPr>
        <w:pStyle w:val="ListParagraph"/>
        <w:numPr>
          <w:ilvl w:val="1"/>
          <w:numId w:val="1"/>
        </w:numPr>
        <w:spacing w:line="276" w:lineRule="auto"/>
        <w:rPr>
          <w:rFonts w:ascii="Segoe UI" w:hAnsi="Segoe UI" w:cs="Segoe UI"/>
          <w:sz w:val="28"/>
          <w:szCs w:val="28"/>
        </w:rPr>
      </w:pPr>
      <w:r>
        <w:rPr>
          <w:rFonts w:ascii="Segoe UI" w:hAnsi="Segoe UI" w:cs="Segoe UI"/>
          <w:sz w:val="28"/>
          <w:szCs w:val="28"/>
        </w:rPr>
        <w:t>Read Proctor Script.</w:t>
      </w:r>
    </w:p>
    <w:p w:rsidR="005C68DB" w:rsidP="00DA27D1" w14:paraId="26135E12" w14:textId="2E2EB001">
      <w:pPr>
        <w:pStyle w:val="ListParagraph"/>
        <w:numPr>
          <w:ilvl w:val="1"/>
          <w:numId w:val="1"/>
        </w:numPr>
        <w:spacing w:line="276" w:lineRule="auto"/>
        <w:rPr>
          <w:rFonts w:ascii="Segoe UI" w:hAnsi="Segoe UI" w:cs="Segoe UI"/>
          <w:sz w:val="28"/>
          <w:szCs w:val="28"/>
        </w:rPr>
      </w:pPr>
      <w:r>
        <w:rPr>
          <w:rFonts w:ascii="Segoe UI" w:hAnsi="Segoe UI" w:cs="Segoe UI"/>
          <w:sz w:val="28"/>
          <w:szCs w:val="28"/>
        </w:rPr>
        <w:t>Distribute login information for the</w:t>
      </w:r>
      <w:r w:rsidRPr="007B006E">
        <w:rPr>
          <w:rFonts w:ascii="Segoe UI" w:hAnsi="Segoe UI" w:cs="Segoe UI"/>
          <w:sz w:val="28"/>
          <w:szCs w:val="28"/>
        </w:rPr>
        <w:t xml:space="preserve"> student survey</w:t>
      </w:r>
      <w:r>
        <w:rPr>
          <w:rFonts w:ascii="Segoe UI" w:hAnsi="Segoe UI" w:cs="Segoe UI"/>
          <w:sz w:val="28"/>
          <w:szCs w:val="28"/>
        </w:rPr>
        <w:t xml:space="preserve"> (URL and class ID).</w:t>
      </w:r>
    </w:p>
    <w:p w:rsidR="003C0457" w:rsidRPr="007B006E" w:rsidP="00DA27D1" w14:paraId="5268BF86" w14:textId="0ABDCFBB">
      <w:pPr>
        <w:pStyle w:val="ListParagraph"/>
        <w:numPr>
          <w:ilvl w:val="1"/>
          <w:numId w:val="1"/>
        </w:numPr>
        <w:spacing w:line="276" w:lineRule="auto"/>
        <w:rPr>
          <w:rFonts w:ascii="Segoe UI" w:hAnsi="Segoe UI" w:cs="Segoe UI"/>
          <w:sz w:val="28"/>
          <w:szCs w:val="28"/>
        </w:rPr>
      </w:pPr>
      <w:r>
        <w:rPr>
          <w:rFonts w:ascii="Segoe UI" w:hAnsi="Segoe UI" w:cs="Segoe UI"/>
          <w:sz w:val="28"/>
          <w:szCs w:val="28"/>
        </w:rPr>
        <w:t xml:space="preserve">Complete </w:t>
      </w:r>
      <w:r w:rsidR="006B048C">
        <w:rPr>
          <w:rFonts w:ascii="Segoe UI" w:hAnsi="Segoe UI" w:cs="Segoe UI"/>
          <w:sz w:val="28"/>
          <w:szCs w:val="28"/>
        </w:rPr>
        <w:t>Class Participation Log</w:t>
      </w:r>
      <w:r>
        <w:rPr>
          <w:rFonts w:ascii="Segoe UI" w:hAnsi="Segoe UI" w:cs="Segoe UI"/>
          <w:sz w:val="28"/>
          <w:szCs w:val="28"/>
        </w:rPr>
        <w:t>.</w:t>
      </w:r>
    </w:p>
    <w:p w:rsidR="00EF1F44" w:rsidRPr="007B006E" w:rsidP="00EF1F44" w14:paraId="456732B4" w14:textId="77777777">
      <w:pPr>
        <w:pStyle w:val="ListParagraph"/>
        <w:spacing w:line="276" w:lineRule="auto"/>
        <w:ind w:left="630"/>
        <w:rPr>
          <w:rFonts w:ascii="Segoe UI" w:hAnsi="Segoe UI" w:cs="Segoe UI"/>
          <w:sz w:val="28"/>
          <w:szCs w:val="28"/>
        </w:rPr>
      </w:pPr>
    </w:p>
    <w:p w:rsidR="00607126" w:rsidRPr="007B006E" w:rsidP="00EF1F44" w14:paraId="40A9CBE9" w14:textId="652898F1">
      <w:pPr>
        <w:pStyle w:val="ListParagraph"/>
        <w:numPr>
          <w:ilvl w:val="0"/>
          <w:numId w:val="1"/>
        </w:numPr>
        <w:spacing w:line="276" w:lineRule="auto"/>
        <w:rPr>
          <w:rFonts w:ascii="Segoe UI" w:hAnsi="Segoe UI" w:cs="Segoe UI"/>
          <w:sz w:val="28"/>
          <w:szCs w:val="28"/>
        </w:rPr>
      </w:pPr>
      <w:r w:rsidRPr="007B006E">
        <w:rPr>
          <w:rFonts w:ascii="Segoe UI" w:hAnsi="Segoe UI" w:cs="Segoe UI"/>
          <w:sz w:val="28"/>
          <w:szCs w:val="28"/>
        </w:rPr>
        <w:t xml:space="preserve">Step 4: Submit </w:t>
      </w:r>
      <w:r w:rsidR="00E409B7">
        <w:rPr>
          <w:rFonts w:ascii="Segoe UI" w:hAnsi="Segoe UI" w:cs="Segoe UI"/>
          <w:sz w:val="28"/>
          <w:szCs w:val="28"/>
        </w:rPr>
        <w:t xml:space="preserve">the </w:t>
      </w:r>
      <w:r w:rsidR="006B048C">
        <w:rPr>
          <w:rFonts w:ascii="Segoe UI" w:hAnsi="Segoe UI" w:cs="Segoe UI"/>
          <w:sz w:val="28"/>
          <w:szCs w:val="28"/>
        </w:rPr>
        <w:t>Class Participation Log</w:t>
      </w:r>
      <w:r w:rsidRPr="007B006E">
        <w:rPr>
          <w:rFonts w:ascii="Segoe UI" w:hAnsi="Segoe UI" w:cs="Segoe UI"/>
          <w:sz w:val="28"/>
          <w:szCs w:val="28"/>
        </w:rPr>
        <w:t>.</w:t>
      </w:r>
    </w:p>
    <w:p w:rsidR="00EF1F44" w:rsidRPr="007B006E" w:rsidP="00EF1F44" w14:paraId="5B710D64" w14:textId="77777777">
      <w:pPr>
        <w:pStyle w:val="ListParagraph"/>
        <w:spacing w:line="276" w:lineRule="auto"/>
        <w:ind w:left="630"/>
        <w:rPr>
          <w:rFonts w:ascii="Segoe UI" w:hAnsi="Segoe UI" w:cs="Segoe UI"/>
          <w:sz w:val="28"/>
          <w:szCs w:val="28"/>
        </w:rPr>
      </w:pPr>
    </w:p>
    <w:p w:rsidR="00607126" w:rsidRPr="007B006E" w:rsidP="00EF1F44" w14:paraId="4AE11B2E" w14:textId="2142E0D5">
      <w:pPr>
        <w:pStyle w:val="ListParagraph"/>
        <w:numPr>
          <w:ilvl w:val="0"/>
          <w:numId w:val="1"/>
        </w:numPr>
        <w:spacing w:line="276" w:lineRule="auto"/>
        <w:rPr>
          <w:rFonts w:ascii="Segoe UI" w:hAnsi="Segoe UI" w:cs="Segoe UI"/>
          <w:sz w:val="28"/>
          <w:szCs w:val="28"/>
        </w:rPr>
      </w:pPr>
      <w:r w:rsidRPr="705D8FEF">
        <w:rPr>
          <w:rFonts w:ascii="Segoe UI" w:hAnsi="Segoe UI" w:cs="Segoe UI"/>
          <w:sz w:val="28"/>
          <w:szCs w:val="28"/>
        </w:rPr>
        <w:t xml:space="preserve">Step 5: </w:t>
      </w:r>
      <w:r w:rsidRPr="705D8FEF" w:rsidR="10C6C438">
        <w:rPr>
          <w:rFonts w:ascii="Segoe UI" w:hAnsi="Segoe UI" w:cs="Segoe UI"/>
          <w:sz w:val="28"/>
          <w:szCs w:val="28"/>
        </w:rPr>
        <w:t xml:space="preserve">Return </w:t>
      </w:r>
      <w:r w:rsidRPr="705D8FEF" w:rsidR="36D54939">
        <w:rPr>
          <w:rFonts w:ascii="Segoe UI" w:hAnsi="Segoe UI" w:cs="Segoe UI"/>
          <w:sz w:val="28"/>
          <w:szCs w:val="28"/>
        </w:rPr>
        <w:t xml:space="preserve">Permission </w:t>
      </w:r>
      <w:r w:rsidRPr="705D8FEF" w:rsidR="10C6C438">
        <w:rPr>
          <w:rFonts w:ascii="Segoe UI" w:hAnsi="Segoe UI" w:cs="Segoe UI"/>
          <w:sz w:val="28"/>
          <w:szCs w:val="28"/>
        </w:rPr>
        <w:t>Forms to School Coordinator</w:t>
      </w:r>
      <w:r w:rsidRPr="705D8FEF">
        <w:rPr>
          <w:rFonts w:ascii="Segoe UI" w:hAnsi="Segoe UI" w:cs="Segoe UI"/>
          <w:sz w:val="28"/>
          <w:szCs w:val="28"/>
        </w:rPr>
        <w:t>.</w:t>
      </w:r>
    </w:p>
    <w:p w:rsidR="00655645" w:rsidRPr="007B006E" w14:paraId="2C5DD36B" w14:textId="55025DAC">
      <w:pPr>
        <w:rPr>
          <w:rFonts w:ascii="Segoe UI" w:eastAsia="Calibri" w:hAnsi="Segoe UI" w:cs="Segoe UI"/>
          <w:b/>
          <w:bCs/>
          <w:sz w:val="32"/>
          <w:szCs w:val="32"/>
        </w:rPr>
      </w:pPr>
      <w:r w:rsidRPr="007B006E">
        <w:rPr>
          <w:rFonts w:ascii="Segoe UI" w:eastAsia="Calibri" w:hAnsi="Segoe UI" w:cs="Segoe UI"/>
          <w:b/>
          <w:bCs/>
          <w:sz w:val="32"/>
          <w:szCs w:val="32"/>
        </w:rPr>
        <w:br w:type="page"/>
      </w:r>
    </w:p>
    <w:p w:rsidR="006F684E" w:rsidRPr="007B006E" w:rsidP="00DF2B94" w14:paraId="5C945A27" w14:textId="1B41E71B">
      <w:pPr>
        <w:pStyle w:val="Heading1"/>
        <w:rPr>
          <w:rFonts w:ascii="Segoe UI" w:eastAsia="Calibri" w:hAnsi="Segoe UI" w:cs="Segoe UI"/>
        </w:rPr>
      </w:pPr>
      <w:r w:rsidRPr="007B006E">
        <w:rPr>
          <w:rFonts w:ascii="Segoe UI" w:eastAsia="Calibri" w:hAnsi="Segoe UI" w:cs="Segoe UI"/>
        </w:rPr>
        <w:t>Survey Overview</w:t>
      </w:r>
      <w:r w:rsidRPr="00B23A3A" w:rsidR="00B23A3A">
        <w:rPr>
          <w:noProof/>
        </w:rPr>
        <w:t xml:space="preserve"> </w:t>
      </w:r>
      <w:r w:rsidRPr="002F29D4" w:rsidR="002F29D4">
        <w:rPr>
          <w:noProof/>
        </w:rPr>
        <w:t xml:space="preserve"> </w:t>
      </w:r>
      <w:r w:rsidRPr="007273E8" w:rsidR="007273E8">
        <w:rPr>
          <w:noProof/>
        </w:rPr>
        <w:t xml:space="preserve"> </w:t>
      </w:r>
    </w:p>
    <w:p w:rsidR="008B6575" w:rsidRPr="009459F4" w:rsidP="008B6575" w14:paraId="7ED54125" w14:textId="029D348C">
      <w:pPr>
        <w:rPr>
          <w:rFonts w:ascii="Segoe UI" w:hAnsi="Segoe UI" w:cs="Segoe UI"/>
          <w:lang w:bidi="en-US"/>
        </w:rPr>
      </w:pPr>
      <w:r w:rsidRPr="009459F4">
        <w:rPr>
          <w:rFonts w:ascii="Segoe UI" w:hAnsi="Segoe UI" w:cs="Segoe UI"/>
          <w:noProof/>
          <w:lang w:bidi="en-US"/>
        </w:rPr>
        <w:drawing>
          <wp:anchor distT="0" distB="0" distL="114300" distR="114300" simplePos="0" relativeHeight="251660288" behindDoc="0" locked="0" layoutInCell="1" allowOverlap="1">
            <wp:simplePos x="0" y="0"/>
            <wp:positionH relativeFrom="margin">
              <wp:align>right</wp:align>
            </wp:positionH>
            <wp:positionV relativeFrom="paragraph">
              <wp:posOffset>432435</wp:posOffset>
            </wp:positionV>
            <wp:extent cx="2400300" cy="24771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400300" cy="2477135"/>
                    </a:xfrm>
                    <a:prstGeom prst="rect">
                      <a:avLst/>
                    </a:prstGeom>
                  </pic:spPr>
                </pic:pic>
              </a:graphicData>
            </a:graphic>
            <wp14:sizeRelH relativeFrom="margin">
              <wp14:pctWidth>0</wp14:pctWidth>
            </wp14:sizeRelH>
            <wp14:sizeRelV relativeFrom="margin">
              <wp14:pctHeight>0</wp14:pctHeight>
            </wp14:sizeRelV>
          </wp:anchor>
        </w:drawing>
      </w:r>
      <w:r w:rsidRPr="009459F4">
        <w:rPr>
          <w:rFonts w:ascii="Segoe UI" w:hAnsi="Segoe UI" w:cs="Segoe UI"/>
          <w:lang w:bidi="en-US"/>
        </w:rPr>
        <w:t>The NYTS, which has been conducted since 1999, provides important information about students’ knowledge of and attitudes towards tobacco, their exposure to secondhand smoke, and their exposure to influences that promote or discourage tobacco use.</w:t>
      </w:r>
    </w:p>
    <w:p w:rsidR="008B6575" w:rsidRPr="00617ECD" w:rsidP="009459F4" w14:paraId="337BBB86" w14:textId="657B5E6D">
      <w:pPr>
        <w:rPr>
          <w:lang w:bidi="en-US"/>
        </w:rPr>
      </w:pPr>
      <w:r w:rsidRPr="009459F4">
        <w:rPr>
          <w:rFonts w:ascii="Segoe UI" w:hAnsi="Segoe UI" w:cs="Segoe UI"/>
          <w:lang w:bidi="en-US"/>
        </w:rPr>
        <w:t xml:space="preserve">Your school has been randomly sampled to administer the NYTS to a sample of your classes in grades 6 through 12. The online survey can be completed from any device and typically takes about </w:t>
      </w:r>
      <w:r w:rsidRPr="009459F4" w:rsidR="008E29C5">
        <w:rPr>
          <w:rFonts w:ascii="Segoe UI" w:hAnsi="Segoe UI" w:cs="Segoe UI"/>
          <w:lang w:bidi="en-US"/>
        </w:rPr>
        <w:t>2</w:t>
      </w:r>
      <w:r w:rsidRPr="009459F4">
        <w:rPr>
          <w:rFonts w:ascii="Segoe UI" w:hAnsi="Segoe UI" w:cs="Segoe UI"/>
          <w:lang w:bidi="en-US"/>
        </w:rPr>
        <w:t>0 minutes. Your school can choose the day that is most convenient to administer the survey. NYTS staff will prepare parent permission materials and assist your School Coordinator with planning and preparation. It is extremely important to have the participation of all schools sampled for this survey. Otherwise, it is not possible to accurately capture youth tobacco use in the U.S. Your participation will ensure that students from a broad variety of backgrounds and educational settings are represented</w:t>
      </w:r>
      <w:r w:rsidRPr="00617ECD">
        <w:rPr>
          <w:lang w:bidi="en-US"/>
        </w:rPr>
        <w:t xml:space="preserve">. </w:t>
      </w:r>
    </w:p>
    <w:p w:rsidR="00302705" w:rsidRPr="007B006E" w:rsidP="00DF2B94" w14:paraId="01DDE1B2" w14:textId="6DEF0F24">
      <w:pPr>
        <w:pStyle w:val="Heading1"/>
        <w:rPr>
          <w:rFonts w:ascii="Segoe UI" w:hAnsi="Segoe UI" w:cs="Segoe UI"/>
        </w:rPr>
      </w:pPr>
      <w:bookmarkStart w:id="0" w:name="_Hlk78358460"/>
      <w:r w:rsidRPr="007B006E">
        <w:rPr>
          <w:rFonts w:ascii="Segoe UI" w:eastAsia="Calibri" w:hAnsi="Segoe UI" w:cs="Segoe UI"/>
        </w:rPr>
        <w:t>What has happened so far</w:t>
      </w:r>
    </w:p>
    <w:bookmarkEnd w:id="0"/>
    <w:p w:rsidR="008142C0" w:rsidRPr="007B006E" w:rsidP="00D667D2" w14:paraId="3B155B70" w14:textId="0E7FB945">
      <w:pPr>
        <w:rPr>
          <w:rFonts w:ascii="Segoe UI" w:eastAsia="Calibri" w:hAnsi="Segoe UI" w:cs="Segoe UI"/>
        </w:rPr>
      </w:pPr>
      <w:r w:rsidRPr="007B006E">
        <w:rPr>
          <w:rFonts w:ascii="Segoe UI" w:eastAsia="Calibri" w:hAnsi="Segoe UI" w:cs="Segoe UI"/>
        </w:rPr>
        <w:t xml:space="preserve">Your principal has chosen a </w:t>
      </w:r>
      <w:r w:rsidRPr="007B006E">
        <w:rPr>
          <w:rFonts w:ascii="Segoe UI" w:eastAsia="Calibri" w:hAnsi="Segoe UI" w:cs="Segoe UI"/>
          <w:b/>
          <w:bCs/>
        </w:rPr>
        <w:t>School Coordinator</w:t>
      </w:r>
      <w:r w:rsidRPr="007B006E">
        <w:rPr>
          <w:rFonts w:ascii="Segoe UI" w:eastAsia="Calibri" w:hAnsi="Segoe UI" w:cs="Segoe UI"/>
        </w:rPr>
        <w:t xml:space="preserve"> who is working closely with </w:t>
      </w:r>
      <w:r w:rsidR="008B6575">
        <w:rPr>
          <w:rFonts w:ascii="Segoe UI" w:eastAsia="Calibri" w:hAnsi="Segoe UI" w:cs="Segoe UI"/>
        </w:rPr>
        <w:t>NYTS project staff</w:t>
      </w:r>
      <w:r w:rsidRPr="007B006E">
        <w:rPr>
          <w:rFonts w:ascii="Segoe UI" w:eastAsia="Calibri" w:hAnsi="Segoe UI" w:cs="Segoe UI"/>
        </w:rPr>
        <w:t xml:space="preserve"> to schedule and prepare for the survey.</w:t>
      </w:r>
      <w:r w:rsidRPr="007B006E" w:rsidR="00D667D2">
        <w:rPr>
          <w:rFonts w:ascii="Segoe UI" w:eastAsia="Calibri" w:hAnsi="Segoe UI" w:cs="Segoe UI"/>
        </w:rPr>
        <w:t xml:space="preserve"> </w:t>
      </w:r>
      <w:r w:rsidRPr="007B006E">
        <w:rPr>
          <w:rFonts w:ascii="Segoe UI" w:eastAsia="Calibri" w:hAnsi="Segoe UI" w:cs="Segoe UI"/>
        </w:rPr>
        <w:t xml:space="preserve">The School Coordinator will provide you with training materials, parent </w:t>
      </w:r>
      <w:r w:rsidRPr="007B006E" w:rsidR="75A72542">
        <w:rPr>
          <w:rFonts w:ascii="Segoe UI" w:eastAsia="Calibri" w:hAnsi="Segoe UI" w:cs="Segoe UI"/>
        </w:rPr>
        <w:t>permission</w:t>
      </w:r>
      <w:r w:rsidRPr="007B006E">
        <w:rPr>
          <w:rFonts w:ascii="Segoe UI" w:eastAsia="Calibri" w:hAnsi="Segoe UI" w:cs="Segoe UI"/>
        </w:rPr>
        <w:t xml:space="preserve"> forms, and </w:t>
      </w:r>
      <w:r w:rsidR="005C68DB">
        <w:rPr>
          <w:rFonts w:ascii="Segoe UI" w:eastAsia="Calibri" w:hAnsi="Segoe UI" w:cs="Segoe UI"/>
        </w:rPr>
        <w:t>login information for</w:t>
      </w:r>
      <w:r w:rsidRPr="007B006E">
        <w:rPr>
          <w:rFonts w:ascii="Segoe UI" w:eastAsia="Calibri" w:hAnsi="Segoe UI" w:cs="Segoe UI"/>
        </w:rPr>
        <w:t xml:space="preserve"> the survey</w:t>
      </w:r>
      <w:r w:rsidR="005C68DB">
        <w:rPr>
          <w:rFonts w:ascii="Segoe UI" w:eastAsia="Calibri" w:hAnsi="Segoe UI" w:cs="Segoe UI"/>
        </w:rPr>
        <w:t xml:space="preserve"> and </w:t>
      </w:r>
      <w:r w:rsidR="006B048C">
        <w:rPr>
          <w:rFonts w:ascii="Segoe UI" w:eastAsia="Calibri" w:hAnsi="Segoe UI" w:cs="Segoe UI"/>
        </w:rPr>
        <w:t>Class Participation Log</w:t>
      </w:r>
      <w:r w:rsidRPr="007B006E">
        <w:rPr>
          <w:rFonts w:ascii="Segoe UI" w:eastAsia="Calibri" w:hAnsi="Segoe UI" w:cs="Segoe UI"/>
        </w:rPr>
        <w:t>.</w:t>
      </w:r>
    </w:p>
    <w:p w:rsidR="00B34DC2" w:rsidRPr="007B006E" w:rsidP="00B34DC2" w14:paraId="36409587" w14:textId="7B786545">
      <w:pPr>
        <w:pStyle w:val="Heading1"/>
        <w:rPr>
          <w:rFonts w:ascii="Segoe UI" w:hAnsi="Segoe UI" w:cs="Segoe UI"/>
        </w:rPr>
      </w:pPr>
      <w:r w:rsidRPr="007B006E">
        <w:rPr>
          <w:rFonts w:ascii="Segoe UI" w:eastAsia="Calibri" w:hAnsi="Segoe UI" w:cs="Segoe UI"/>
        </w:rPr>
        <w:t>Your Role</w:t>
      </w:r>
    </w:p>
    <w:p w:rsidR="008142C0" w:rsidRPr="007B006E" w:rsidP="705D8FEF" w14:paraId="3D61BE1D" w14:textId="6F02DF87">
      <w:pPr>
        <w:rPr>
          <w:rFonts w:ascii="Segoe UI" w:hAnsi="Segoe UI" w:eastAsiaTheme="minorEastAsia" w:cs="Segoe UI"/>
        </w:rPr>
      </w:pPr>
      <w:r w:rsidRPr="6F302639">
        <w:rPr>
          <w:rFonts w:ascii="Segoe UI" w:eastAsia="Calibri" w:hAnsi="Segoe UI" w:cs="Segoe UI"/>
        </w:rPr>
        <w:t>The</w:t>
      </w:r>
      <w:r w:rsidRPr="6F302639">
        <w:rPr>
          <w:rFonts w:ascii="Segoe UI" w:eastAsia="Calibri" w:hAnsi="Segoe UI" w:cs="Segoe UI"/>
          <w:b/>
          <w:bCs/>
        </w:rPr>
        <w:t xml:space="preserve"> </w:t>
      </w:r>
      <w:r w:rsidRPr="6F302639" w:rsidR="6DE58446">
        <w:rPr>
          <w:rFonts w:ascii="Segoe UI" w:eastAsia="Calibri" w:hAnsi="Segoe UI" w:cs="Segoe UI"/>
          <w:b/>
          <w:bCs/>
        </w:rPr>
        <w:t>Teacher/Proctor</w:t>
      </w:r>
      <w:r w:rsidRPr="6F302639" w:rsidR="3648198D">
        <w:rPr>
          <w:rFonts w:ascii="Segoe UI" w:eastAsia="Calibri" w:hAnsi="Segoe UI" w:cs="Segoe UI"/>
        </w:rPr>
        <w:t xml:space="preserve">’s </w:t>
      </w:r>
      <w:r w:rsidRPr="6F302639" w:rsidR="6DE58446">
        <w:rPr>
          <w:rFonts w:ascii="Segoe UI" w:eastAsia="Calibri" w:hAnsi="Segoe UI" w:cs="Segoe UI"/>
        </w:rPr>
        <w:t>responsibilities</w:t>
      </w:r>
      <w:r w:rsidRPr="6F302639" w:rsidR="3648198D">
        <w:rPr>
          <w:rFonts w:ascii="Segoe UI" w:eastAsia="Calibri" w:hAnsi="Segoe UI" w:cs="Segoe UI"/>
        </w:rPr>
        <w:t xml:space="preserve"> </w:t>
      </w:r>
      <w:r w:rsidRPr="6F302639" w:rsidR="008B6575">
        <w:rPr>
          <w:rFonts w:ascii="Segoe UI" w:eastAsia="Calibri" w:hAnsi="Segoe UI" w:cs="Segoe UI"/>
        </w:rPr>
        <w:t>include</w:t>
      </w:r>
      <w:r w:rsidRPr="6F302639" w:rsidR="6DE58446">
        <w:rPr>
          <w:rFonts w:ascii="Segoe UI" w:eastAsia="Calibri" w:hAnsi="Segoe UI" w:cs="Segoe UI"/>
        </w:rPr>
        <w:t xml:space="preserve"> manag</w:t>
      </w:r>
      <w:r w:rsidRPr="6F302639" w:rsidR="3648198D">
        <w:rPr>
          <w:rFonts w:ascii="Segoe UI" w:eastAsia="Calibri" w:hAnsi="Segoe UI" w:cs="Segoe UI"/>
        </w:rPr>
        <w:t>ing</w:t>
      </w:r>
      <w:r w:rsidRPr="6F302639" w:rsidR="6DE58446">
        <w:rPr>
          <w:rFonts w:ascii="Segoe UI" w:eastAsia="Calibri" w:hAnsi="Segoe UI" w:cs="Segoe UI"/>
        </w:rPr>
        <w:t xml:space="preserve"> parent </w:t>
      </w:r>
      <w:r w:rsidRPr="6F302639" w:rsidR="5BBD7EF1">
        <w:rPr>
          <w:rFonts w:ascii="Segoe UI" w:eastAsia="Calibri" w:hAnsi="Segoe UI" w:cs="Segoe UI"/>
        </w:rPr>
        <w:t>permission</w:t>
      </w:r>
      <w:r w:rsidRPr="6F302639" w:rsidR="6DE58446">
        <w:rPr>
          <w:rFonts w:ascii="Segoe UI" w:eastAsia="Calibri" w:hAnsi="Segoe UI" w:cs="Segoe UI"/>
        </w:rPr>
        <w:t xml:space="preserve"> forms, proctor</w:t>
      </w:r>
      <w:r w:rsidRPr="6F302639" w:rsidR="3648198D">
        <w:rPr>
          <w:rFonts w:ascii="Segoe UI" w:eastAsia="Calibri" w:hAnsi="Segoe UI" w:cs="Segoe UI"/>
        </w:rPr>
        <w:t>ing the</w:t>
      </w:r>
      <w:r w:rsidRPr="6F302639" w:rsidR="6DE58446">
        <w:rPr>
          <w:rFonts w:ascii="Segoe UI" w:eastAsia="Calibri" w:hAnsi="Segoe UI" w:cs="Segoe UI"/>
        </w:rPr>
        <w:t xml:space="preserve"> survey, complet</w:t>
      </w:r>
      <w:r w:rsidRPr="6F302639" w:rsidR="3648198D">
        <w:rPr>
          <w:rFonts w:ascii="Segoe UI" w:eastAsia="Calibri" w:hAnsi="Segoe UI" w:cs="Segoe UI"/>
        </w:rPr>
        <w:t>ing</w:t>
      </w:r>
      <w:r w:rsidRPr="6F302639" w:rsidR="6DE58446">
        <w:rPr>
          <w:rFonts w:ascii="Segoe UI" w:eastAsia="Calibri" w:hAnsi="Segoe UI" w:cs="Segoe UI"/>
        </w:rPr>
        <w:t xml:space="preserve"> </w:t>
      </w:r>
      <w:r w:rsidR="00963626">
        <w:rPr>
          <w:rFonts w:ascii="Segoe UI" w:eastAsia="Calibri" w:hAnsi="Segoe UI" w:cs="Segoe UI"/>
        </w:rPr>
        <w:t>a Class Participation L</w:t>
      </w:r>
      <w:r w:rsidRPr="6F302639" w:rsidR="6DE58446">
        <w:rPr>
          <w:rFonts w:ascii="Segoe UI" w:eastAsia="Calibri" w:hAnsi="Segoe UI" w:cs="Segoe UI"/>
        </w:rPr>
        <w:t>og</w:t>
      </w:r>
      <w:r w:rsidRPr="6F302639" w:rsidR="336D1E7D">
        <w:rPr>
          <w:rFonts w:ascii="Segoe UI" w:eastAsia="Calibri" w:hAnsi="Segoe UI" w:cs="Segoe UI"/>
        </w:rPr>
        <w:t xml:space="preserve"> for each classroom</w:t>
      </w:r>
      <w:r w:rsidRPr="6F302639" w:rsidR="6DE58446">
        <w:rPr>
          <w:rFonts w:ascii="Segoe UI" w:eastAsia="Calibri" w:hAnsi="Segoe UI" w:cs="Segoe UI"/>
        </w:rPr>
        <w:t xml:space="preserve">, </w:t>
      </w:r>
      <w:r w:rsidRPr="6F302639" w:rsidR="3648198D">
        <w:rPr>
          <w:rFonts w:ascii="Segoe UI" w:eastAsia="Calibri" w:hAnsi="Segoe UI" w:cs="Segoe UI"/>
        </w:rPr>
        <w:t xml:space="preserve">and </w:t>
      </w:r>
      <w:r w:rsidRPr="6F302639" w:rsidR="5885AAEA">
        <w:rPr>
          <w:rFonts w:ascii="Segoe UI" w:eastAsia="Calibri" w:hAnsi="Segoe UI" w:cs="Segoe UI"/>
        </w:rPr>
        <w:t>maintaining</w:t>
      </w:r>
      <w:r w:rsidRPr="6F302639" w:rsidR="6DE58446">
        <w:rPr>
          <w:rFonts w:ascii="Segoe UI" w:eastAsia="Calibri" w:hAnsi="Segoe UI" w:cs="Segoe UI"/>
        </w:rPr>
        <w:t xml:space="preserve"> confidentiality. </w:t>
      </w:r>
    </w:p>
    <w:p w:rsidR="00655645" w:rsidRPr="007B006E" w:rsidP="00853CF9" w14:paraId="5A36F73C" w14:textId="4EA2C2EF">
      <w:pPr>
        <w:spacing w:line="257" w:lineRule="auto"/>
        <w:rPr>
          <w:rFonts w:ascii="Segoe UI" w:hAnsi="Segoe UI" w:cs="Segoe UI"/>
        </w:rPr>
      </w:pPr>
      <w:r>
        <w:rPr>
          <w:rFonts w:ascii="Segoe UI" w:eastAsia="Calibri" w:hAnsi="Segoe UI" w:cs="Segoe UI"/>
        </w:rPr>
        <w:t>Your role, a</w:t>
      </w:r>
      <w:r w:rsidRPr="007B006E" w:rsidR="00302705">
        <w:rPr>
          <w:rFonts w:ascii="Segoe UI" w:eastAsia="Calibri" w:hAnsi="Segoe UI" w:cs="Segoe UI"/>
        </w:rPr>
        <w:t xml:space="preserve">s the </w:t>
      </w:r>
      <w:r w:rsidRPr="007B006E" w:rsidR="241C6FAF">
        <w:rPr>
          <w:rFonts w:ascii="Segoe UI" w:eastAsia="Calibri" w:hAnsi="Segoe UI" w:cs="Segoe UI"/>
        </w:rPr>
        <w:t>survey proctor</w:t>
      </w:r>
      <w:r>
        <w:rPr>
          <w:rFonts w:ascii="Segoe UI" w:eastAsia="Calibri" w:hAnsi="Segoe UI" w:cs="Segoe UI"/>
        </w:rPr>
        <w:t>,</w:t>
      </w:r>
      <w:r w:rsidRPr="007B006E" w:rsidR="00302705">
        <w:rPr>
          <w:rFonts w:ascii="Segoe UI" w:eastAsia="Calibri" w:hAnsi="Segoe UI" w:cs="Segoe UI"/>
          <w:b/>
          <w:bCs/>
        </w:rPr>
        <w:t xml:space="preserve"> is critical to the successful administration of </w:t>
      </w:r>
      <w:r w:rsidR="003C0457">
        <w:rPr>
          <w:rFonts w:ascii="Segoe UI" w:eastAsia="Calibri" w:hAnsi="Segoe UI" w:cs="Segoe UI"/>
          <w:b/>
          <w:bCs/>
        </w:rPr>
        <w:t>NYTS</w:t>
      </w:r>
      <w:r w:rsidRPr="007B006E" w:rsidR="00302705">
        <w:rPr>
          <w:rFonts w:ascii="Segoe UI" w:eastAsia="Calibri" w:hAnsi="Segoe UI" w:cs="Segoe UI"/>
        </w:rPr>
        <w:t xml:space="preserve">. We appreciate </w:t>
      </w:r>
      <w:r>
        <w:rPr>
          <w:rFonts w:ascii="Segoe UI" w:eastAsia="Calibri" w:hAnsi="Segoe UI" w:cs="Segoe UI"/>
        </w:rPr>
        <w:t>all you do to ensure</w:t>
      </w:r>
      <w:r w:rsidRPr="007B006E" w:rsidR="02784DA8">
        <w:rPr>
          <w:rFonts w:ascii="Segoe UI" w:eastAsia="Calibri" w:hAnsi="Segoe UI" w:cs="Segoe UI"/>
        </w:rPr>
        <w:t xml:space="preserve"> </w:t>
      </w:r>
      <w:r w:rsidRPr="007B006E" w:rsidR="67761CD8">
        <w:rPr>
          <w:rFonts w:ascii="Segoe UI" w:eastAsia="Calibri" w:hAnsi="Segoe UI" w:cs="Segoe UI"/>
        </w:rPr>
        <w:t xml:space="preserve">the </w:t>
      </w:r>
      <w:r w:rsidRPr="007B006E" w:rsidR="02784DA8">
        <w:rPr>
          <w:rFonts w:ascii="Segoe UI" w:eastAsia="Calibri" w:hAnsi="Segoe UI" w:cs="Segoe UI"/>
        </w:rPr>
        <w:t xml:space="preserve">successful </w:t>
      </w:r>
      <w:r w:rsidRPr="007B006E" w:rsidR="077019CB">
        <w:rPr>
          <w:rFonts w:ascii="Segoe UI" w:eastAsia="Calibri" w:hAnsi="Segoe UI" w:cs="Segoe UI"/>
        </w:rPr>
        <w:t>facilitation</w:t>
      </w:r>
      <w:r w:rsidRPr="007B006E" w:rsidR="4DF658C3">
        <w:rPr>
          <w:rFonts w:ascii="Segoe UI" w:eastAsia="Calibri" w:hAnsi="Segoe UI" w:cs="Segoe UI"/>
        </w:rPr>
        <w:t xml:space="preserve"> of this survey</w:t>
      </w:r>
      <w:r w:rsidRPr="007B006E" w:rsidR="00462940">
        <w:rPr>
          <w:rFonts w:ascii="Segoe UI" w:eastAsia="Calibri" w:hAnsi="Segoe UI" w:cs="Segoe UI"/>
        </w:rPr>
        <w:t>.</w:t>
      </w:r>
      <w:r w:rsidRPr="007B006E" w:rsidR="00302705">
        <w:rPr>
          <w:rFonts w:ascii="Segoe UI" w:eastAsia="Calibri" w:hAnsi="Segoe UI" w:cs="Segoe UI"/>
        </w:rPr>
        <w:t xml:space="preserve"> The </w:t>
      </w:r>
      <w:r w:rsidR="003C0457">
        <w:rPr>
          <w:rFonts w:ascii="Segoe UI" w:eastAsia="Calibri" w:hAnsi="Segoe UI" w:cs="Segoe UI"/>
        </w:rPr>
        <w:t>NYTS</w:t>
      </w:r>
      <w:r w:rsidRPr="007B006E" w:rsidR="00302705">
        <w:rPr>
          <w:rFonts w:ascii="Segoe UI" w:eastAsia="Calibri" w:hAnsi="Segoe UI" w:cs="Segoe UI"/>
        </w:rPr>
        <w:t xml:space="preserve"> project team is available to assist you, and you may contact us through your designated School Coordinator, or directly at </w:t>
      </w:r>
      <w:hyperlink r:id="rId8">
        <w:r w:rsidR="003C0457">
          <w:rPr>
            <w:rStyle w:val="Hyperlink"/>
            <w:rFonts w:ascii="Segoe UI" w:eastAsia="Calibri" w:hAnsi="Segoe UI" w:cs="Segoe UI"/>
          </w:rPr>
          <w:t>NYTS</w:t>
        </w:r>
        <w:r w:rsidRPr="007B006E" w:rsidR="00302705">
          <w:rPr>
            <w:rStyle w:val="Hyperlink"/>
            <w:rFonts w:ascii="Segoe UI" w:eastAsia="Calibri" w:hAnsi="Segoe UI" w:cs="Segoe UI"/>
          </w:rPr>
          <w:t>@rti.org</w:t>
        </w:r>
      </w:hyperlink>
      <w:r w:rsidRPr="007B006E" w:rsidR="00302705">
        <w:rPr>
          <w:rFonts w:ascii="Segoe UI" w:eastAsia="Calibri" w:hAnsi="Segoe UI" w:cs="Segoe UI"/>
        </w:rPr>
        <w:t xml:space="preserve"> or </w:t>
      </w:r>
      <w:r w:rsidR="00D53509">
        <w:rPr>
          <w:rFonts w:ascii="Segoe UI" w:eastAsia="Calibri" w:hAnsi="Segoe UI" w:cs="Segoe UI"/>
        </w:rPr>
        <w:t>866-354-0987</w:t>
      </w:r>
      <w:r w:rsidRPr="007B006E" w:rsidR="00302705">
        <w:rPr>
          <w:rFonts w:ascii="Segoe UI" w:eastAsia="Calibri" w:hAnsi="Segoe UI" w:cs="Segoe UI"/>
        </w:rPr>
        <w:t>.</w:t>
      </w:r>
      <w:r w:rsidRPr="007B006E">
        <w:rPr>
          <w:rFonts w:ascii="Segoe UI" w:hAnsi="Segoe UI" w:cs="Segoe UI"/>
        </w:rPr>
        <w:br w:type="page"/>
      </w:r>
    </w:p>
    <w:p w:rsidR="2E877317" w:rsidRPr="00FA6BA2" w:rsidP="00FA6BA2" w14:paraId="793E1825" w14:textId="607BE64B">
      <w:pPr>
        <w:pStyle w:val="IntenseQuote"/>
        <w:pBdr>
          <w:top w:val="none" w:sz="0" w:space="0" w:color="auto"/>
          <w:bottom w:val="none" w:sz="0" w:space="0" w:color="auto"/>
        </w:pBdr>
        <w:ind w:left="630"/>
        <w:rPr>
          <w:rFonts w:ascii="Segoe UI" w:hAnsi="Segoe UI" w:cs="Segoe UI"/>
          <w:b/>
          <w:bCs/>
          <w:i w:val="0"/>
          <w:iCs w:val="0"/>
          <w:color w:val="C45911" w:themeColor="accent2" w:themeShade="BF"/>
          <w:sz w:val="32"/>
          <w:szCs w:val="32"/>
        </w:rPr>
      </w:pPr>
      <w:r w:rsidRPr="00FA6BA2">
        <w:rPr>
          <w:rFonts w:ascii="Segoe UI" w:hAnsi="Segoe UI" w:cs="Segoe UI"/>
          <w:b/>
          <w:bCs/>
          <w:i w:val="0"/>
          <w:iCs w:val="0"/>
          <w:color w:val="C45911" w:themeColor="accent2" w:themeShade="BF"/>
          <w:sz w:val="32"/>
          <w:szCs w:val="32"/>
        </w:rPr>
        <w:t xml:space="preserve">Teacher/Proctor </w:t>
      </w:r>
      <w:r w:rsidRPr="00FA6BA2" w:rsidR="00BC3334">
        <w:rPr>
          <w:rFonts w:ascii="Segoe UI" w:hAnsi="Segoe UI" w:cs="Segoe UI"/>
          <w:b/>
          <w:bCs/>
          <w:i w:val="0"/>
          <w:iCs w:val="0"/>
          <w:color w:val="C45911" w:themeColor="accent2" w:themeShade="BF"/>
          <w:sz w:val="32"/>
          <w:szCs w:val="32"/>
        </w:rPr>
        <w:t>Instructions</w:t>
      </w:r>
    </w:p>
    <w:p w:rsidR="2E877317" w:rsidRPr="007B006E" w:rsidP="00CE2EFF" w14:paraId="0753F8DB" w14:textId="7B08AF44">
      <w:pPr>
        <w:pStyle w:val="Heading1"/>
        <w:rPr>
          <w:rFonts w:ascii="Segoe UI" w:hAnsi="Segoe UI" w:cs="Segoe UI"/>
        </w:rPr>
      </w:pPr>
      <w:r w:rsidRPr="007B006E">
        <w:rPr>
          <w:rFonts w:ascii="Segoe UI" w:eastAsia="Calibri" w:hAnsi="Segoe UI" w:cs="Segoe UI"/>
        </w:rPr>
        <w:t xml:space="preserve">Step 1: </w:t>
      </w:r>
      <w:r w:rsidRPr="007B006E" w:rsidR="29A4BD2D">
        <w:rPr>
          <w:rFonts w:ascii="Segoe UI" w:eastAsia="Calibri" w:hAnsi="Segoe UI" w:cs="Segoe UI"/>
        </w:rPr>
        <w:t>LEARN</w:t>
      </w:r>
    </w:p>
    <w:p w:rsidR="00FA3E14" w:rsidRPr="00FA3E14" w:rsidP="39B18545" w14:paraId="6D2137AA" w14:textId="79F09629">
      <w:pPr>
        <w:pStyle w:val="ListParagraph"/>
        <w:numPr>
          <w:ilvl w:val="0"/>
          <w:numId w:val="1"/>
        </w:numPr>
        <w:rPr>
          <w:rFonts w:ascii="Segoe UI" w:hAnsi="Segoe UI" w:eastAsiaTheme="minorEastAsia" w:cs="Segoe UI"/>
        </w:rPr>
      </w:pPr>
      <w:r w:rsidRPr="007B006E">
        <w:rPr>
          <w:rFonts w:ascii="Segoe UI" w:eastAsia="Calibri" w:hAnsi="Segoe UI" w:cs="Segoe UI"/>
          <w:b/>
          <w:bCs/>
        </w:rPr>
        <w:t xml:space="preserve">Review </w:t>
      </w:r>
      <w:r w:rsidR="008E29C5">
        <w:rPr>
          <w:rFonts w:ascii="Segoe UI" w:eastAsia="Calibri" w:hAnsi="Segoe UI" w:cs="Segoe UI"/>
          <w:b/>
          <w:bCs/>
        </w:rPr>
        <w:t>Teacher/Proctor Instructions</w:t>
      </w:r>
      <w:r w:rsidR="004561B8">
        <w:rPr>
          <w:rFonts w:ascii="Segoe UI" w:eastAsia="Calibri" w:hAnsi="Segoe UI" w:cs="Segoe UI"/>
          <w:b/>
          <w:bCs/>
        </w:rPr>
        <w:t xml:space="preserve">. </w:t>
      </w:r>
    </w:p>
    <w:p w:rsidR="2E877317" w:rsidRPr="007B006E" w:rsidP="00CE2EFF" w14:paraId="4F373361" w14:textId="0BA01A15">
      <w:pPr>
        <w:pStyle w:val="Heading1"/>
        <w:rPr>
          <w:rFonts w:ascii="Segoe UI" w:eastAsia="Calibri" w:hAnsi="Segoe UI" w:cs="Segoe UI"/>
        </w:rPr>
      </w:pPr>
      <w:r w:rsidRPr="007B006E">
        <w:rPr>
          <w:rFonts w:ascii="Segoe UI" w:eastAsia="Calibri" w:hAnsi="Segoe UI" w:cs="Segoe UI"/>
        </w:rPr>
        <w:t xml:space="preserve">Step 2: </w:t>
      </w:r>
      <w:r w:rsidRPr="007B006E" w:rsidR="1B342ACC">
        <w:rPr>
          <w:rFonts w:ascii="Segoe UI" w:eastAsia="Calibri" w:hAnsi="Segoe UI" w:cs="Segoe UI"/>
        </w:rPr>
        <w:t>PREPARE</w:t>
      </w:r>
      <w:r w:rsidRPr="007B006E" w:rsidR="5F433AC9">
        <w:rPr>
          <w:rFonts w:ascii="Segoe UI" w:eastAsia="Calibri" w:hAnsi="Segoe UI" w:cs="Segoe UI"/>
        </w:rPr>
        <w:t xml:space="preserve"> (4</w:t>
      </w:r>
      <w:r w:rsidR="00B1292F">
        <w:rPr>
          <w:rFonts w:ascii="Segoe UI" w:eastAsia="Calibri" w:hAnsi="Segoe UI" w:cs="Segoe UI"/>
        </w:rPr>
        <w:t xml:space="preserve"> </w:t>
      </w:r>
      <w:r w:rsidRPr="007B006E" w:rsidR="5F433AC9">
        <w:rPr>
          <w:rFonts w:ascii="Segoe UI" w:eastAsia="Calibri" w:hAnsi="Segoe UI" w:cs="Segoe UI"/>
        </w:rPr>
        <w:t>weeks before survey date)</w:t>
      </w:r>
    </w:p>
    <w:p w:rsidR="00047C1B" w:rsidRPr="007B006E" w:rsidP="2080A7B6" w14:paraId="24F3E7FA" w14:textId="77777777">
      <w:pPr>
        <w:pStyle w:val="ListParagraph"/>
        <w:numPr>
          <w:ilvl w:val="0"/>
          <w:numId w:val="1"/>
        </w:numPr>
        <w:rPr>
          <w:rFonts w:ascii="Segoe UI" w:hAnsi="Segoe UI" w:eastAsiaTheme="minorEastAsia" w:cs="Segoe UI"/>
        </w:rPr>
      </w:pPr>
      <w:r w:rsidRPr="007B006E">
        <w:rPr>
          <w:rFonts w:ascii="Segoe UI" w:eastAsia="Calibri" w:hAnsi="Segoe UI" w:cs="Segoe UI"/>
          <w:b/>
          <w:bCs/>
        </w:rPr>
        <w:t xml:space="preserve">Confirm </w:t>
      </w:r>
      <w:r w:rsidRPr="007B006E" w:rsidR="2E877317">
        <w:rPr>
          <w:rFonts w:ascii="Segoe UI" w:eastAsia="Calibri" w:hAnsi="Segoe UI" w:cs="Segoe UI"/>
          <w:b/>
          <w:bCs/>
        </w:rPr>
        <w:t>survey date</w:t>
      </w:r>
      <w:r w:rsidRPr="007B006E" w:rsidR="3DF0A631">
        <w:rPr>
          <w:rFonts w:ascii="Segoe UI" w:eastAsia="Calibri" w:hAnsi="Segoe UI" w:cs="Segoe UI"/>
          <w:b/>
          <w:bCs/>
        </w:rPr>
        <w:t>(</w:t>
      </w:r>
      <w:r w:rsidRPr="007B006E" w:rsidR="2E877317">
        <w:rPr>
          <w:rFonts w:ascii="Segoe UI" w:eastAsia="Calibri" w:hAnsi="Segoe UI" w:cs="Segoe UI"/>
          <w:b/>
          <w:bCs/>
        </w:rPr>
        <w:t>s</w:t>
      </w:r>
      <w:r w:rsidRPr="007B006E" w:rsidR="65D3CFF7">
        <w:rPr>
          <w:rFonts w:ascii="Segoe UI" w:eastAsia="Calibri" w:hAnsi="Segoe UI" w:cs="Segoe UI"/>
          <w:b/>
          <w:bCs/>
        </w:rPr>
        <w:t>)</w:t>
      </w:r>
      <w:r w:rsidRPr="007B006E" w:rsidR="2E877317">
        <w:rPr>
          <w:rFonts w:ascii="Segoe UI" w:eastAsia="Calibri" w:hAnsi="Segoe UI" w:cs="Segoe UI"/>
        </w:rPr>
        <w:t xml:space="preserve"> with your School Coordinator.</w:t>
      </w:r>
    </w:p>
    <w:p w:rsidR="007842D2" w:rsidRPr="007B006E" w:rsidP="00047C1B" w14:paraId="47EB5B1B" w14:textId="45D53714">
      <w:pPr>
        <w:pStyle w:val="ListParagraph"/>
        <w:numPr>
          <w:ilvl w:val="1"/>
          <w:numId w:val="1"/>
        </w:numPr>
        <w:rPr>
          <w:rFonts w:ascii="Segoe UI" w:hAnsi="Segoe UI" w:eastAsiaTheme="minorEastAsia" w:cs="Segoe UI"/>
        </w:rPr>
      </w:pPr>
      <w:r w:rsidRPr="007B006E">
        <w:rPr>
          <w:rFonts w:ascii="Segoe UI" w:eastAsia="Calibri" w:hAnsi="Segoe UI" w:cs="Segoe UI"/>
        </w:rPr>
        <w:t>If you are proctoring more than one session, please keep in mind:</w:t>
      </w:r>
    </w:p>
    <w:p w:rsidR="007842D2" w:rsidRPr="007B006E" w:rsidP="007842D2" w14:paraId="648F9C91" w14:textId="20C5EE9D">
      <w:pPr>
        <w:pStyle w:val="ListParagraph"/>
        <w:numPr>
          <w:ilvl w:val="2"/>
          <w:numId w:val="1"/>
        </w:numPr>
        <w:rPr>
          <w:rFonts w:ascii="Segoe UI" w:hAnsi="Segoe UI" w:eastAsiaTheme="minorEastAsia" w:cs="Segoe UI"/>
        </w:rPr>
      </w:pPr>
      <w:r w:rsidRPr="007B006E">
        <w:rPr>
          <w:rFonts w:ascii="Segoe UI" w:eastAsia="Calibri" w:hAnsi="Segoe UI" w:cs="Segoe UI"/>
        </w:rPr>
        <w:t>P</w:t>
      </w:r>
      <w:r w:rsidRPr="007B006E" w:rsidR="00B675F6">
        <w:rPr>
          <w:rFonts w:ascii="Segoe UI" w:eastAsia="Calibri" w:hAnsi="Segoe UI" w:cs="Segoe UI"/>
        </w:rPr>
        <w:t xml:space="preserve">lan to </w:t>
      </w:r>
      <w:r w:rsidR="008B6575">
        <w:rPr>
          <w:rFonts w:ascii="Segoe UI" w:eastAsia="Calibri" w:hAnsi="Segoe UI" w:cs="Segoe UI"/>
        </w:rPr>
        <w:t>distribute</w:t>
      </w:r>
      <w:r w:rsidR="008E29C5">
        <w:rPr>
          <w:rFonts w:ascii="Segoe UI" w:eastAsia="Calibri" w:hAnsi="Segoe UI" w:cs="Segoe UI"/>
        </w:rPr>
        <w:t xml:space="preserve"> (</w:t>
      </w:r>
      <w:r w:rsidRPr="007B006E" w:rsidR="00B675F6">
        <w:rPr>
          <w:rFonts w:ascii="Segoe UI" w:eastAsia="Calibri" w:hAnsi="Segoe UI" w:cs="Segoe UI"/>
        </w:rPr>
        <w:t>collect, track</w:t>
      </w:r>
      <w:r w:rsidR="008210EE">
        <w:rPr>
          <w:rFonts w:ascii="Segoe UI" w:eastAsia="Calibri" w:hAnsi="Segoe UI" w:cs="Segoe UI"/>
        </w:rPr>
        <w:t>,</w:t>
      </w:r>
      <w:r w:rsidRPr="007B006E" w:rsidR="00B675F6">
        <w:rPr>
          <w:rFonts w:ascii="Segoe UI" w:eastAsia="Calibri" w:hAnsi="Segoe UI" w:cs="Segoe UI"/>
        </w:rPr>
        <w:t xml:space="preserve"> and store</w:t>
      </w:r>
      <w:r w:rsidR="008210EE">
        <w:rPr>
          <w:rFonts w:ascii="Segoe UI" w:eastAsia="Calibri" w:hAnsi="Segoe UI" w:cs="Segoe UI"/>
        </w:rPr>
        <w:t>,</w:t>
      </w:r>
      <w:r w:rsidR="008E29C5">
        <w:rPr>
          <w:rFonts w:ascii="Segoe UI" w:eastAsia="Calibri" w:hAnsi="Segoe UI" w:cs="Segoe UI"/>
        </w:rPr>
        <w:t xml:space="preserve"> if applicable)</w:t>
      </w:r>
      <w:r w:rsidRPr="007B006E" w:rsidR="00B675F6">
        <w:rPr>
          <w:rFonts w:ascii="Segoe UI" w:eastAsia="Calibri" w:hAnsi="Segoe UI" w:cs="Segoe UI"/>
        </w:rPr>
        <w:t xml:space="preserve"> parent </w:t>
      </w:r>
      <w:r w:rsidR="008E29C5">
        <w:rPr>
          <w:rFonts w:ascii="Segoe UI" w:eastAsia="Calibri" w:hAnsi="Segoe UI" w:cs="Segoe UI"/>
        </w:rPr>
        <w:t>notification/</w:t>
      </w:r>
      <w:r w:rsidRPr="007B006E" w:rsidR="65E18D93">
        <w:rPr>
          <w:rFonts w:ascii="Segoe UI" w:eastAsia="Calibri" w:hAnsi="Segoe UI" w:cs="Segoe UI"/>
        </w:rPr>
        <w:t>permission</w:t>
      </w:r>
      <w:r w:rsidRPr="007B006E" w:rsidR="00B675F6">
        <w:rPr>
          <w:rFonts w:ascii="Segoe UI" w:eastAsia="Calibri" w:hAnsi="Segoe UI" w:cs="Segoe UI"/>
        </w:rPr>
        <w:t xml:space="preserve"> forms</w:t>
      </w:r>
      <w:r w:rsidRPr="007B006E">
        <w:rPr>
          <w:rFonts w:ascii="Segoe UI" w:eastAsia="Calibri" w:hAnsi="Segoe UI" w:cs="Segoe UI"/>
        </w:rPr>
        <w:t xml:space="preserve"> for each class</w:t>
      </w:r>
      <w:r w:rsidRPr="007B006E" w:rsidR="00EF10F8">
        <w:rPr>
          <w:rFonts w:ascii="Segoe UI" w:eastAsia="Calibri" w:hAnsi="Segoe UI" w:cs="Segoe UI"/>
        </w:rPr>
        <w:t>room/period</w:t>
      </w:r>
      <w:r w:rsidRPr="007B006E">
        <w:rPr>
          <w:rFonts w:ascii="Segoe UI" w:eastAsia="Calibri" w:hAnsi="Segoe UI" w:cs="Segoe UI"/>
        </w:rPr>
        <w:t xml:space="preserve"> separately.</w:t>
      </w:r>
    </w:p>
    <w:p w:rsidR="002E4E70" w:rsidRPr="007B006E" w:rsidP="007842D2" w14:paraId="34AFCC66" w14:textId="3FB81565">
      <w:pPr>
        <w:pStyle w:val="ListParagraph"/>
        <w:numPr>
          <w:ilvl w:val="2"/>
          <w:numId w:val="1"/>
        </w:numPr>
        <w:rPr>
          <w:rFonts w:ascii="Segoe UI" w:hAnsi="Segoe UI" w:eastAsiaTheme="minorEastAsia" w:cs="Segoe UI"/>
        </w:rPr>
      </w:pPr>
      <w:r w:rsidRPr="007B006E">
        <w:rPr>
          <w:rFonts w:ascii="Segoe UI" w:eastAsia="Calibri" w:hAnsi="Segoe UI" w:cs="Segoe UI"/>
        </w:rPr>
        <w:t>You will receive a</w:t>
      </w:r>
      <w:r w:rsidRPr="007B006E" w:rsidR="007803C6">
        <w:rPr>
          <w:rFonts w:ascii="Segoe UI" w:eastAsia="Calibri" w:hAnsi="Segoe UI" w:cs="Segoe UI"/>
        </w:rPr>
        <w:t xml:space="preserve"> unique</w:t>
      </w:r>
      <w:r w:rsidRPr="007B006E">
        <w:rPr>
          <w:rFonts w:ascii="Segoe UI" w:eastAsia="Calibri" w:hAnsi="Segoe UI" w:cs="Segoe UI"/>
        </w:rPr>
        <w:t xml:space="preserve"> survey </w:t>
      </w:r>
      <w:r w:rsidR="008210EE">
        <w:rPr>
          <w:rFonts w:ascii="Segoe UI" w:eastAsia="Calibri" w:hAnsi="Segoe UI" w:cs="Segoe UI"/>
        </w:rPr>
        <w:t>ID</w:t>
      </w:r>
      <w:r w:rsidRPr="007B006E" w:rsidR="008210EE">
        <w:rPr>
          <w:rFonts w:ascii="Segoe UI" w:eastAsia="Calibri" w:hAnsi="Segoe UI" w:cs="Segoe UI"/>
        </w:rPr>
        <w:t xml:space="preserve"> </w:t>
      </w:r>
      <w:r w:rsidRPr="007B006E">
        <w:rPr>
          <w:rFonts w:ascii="Segoe UI" w:eastAsia="Calibri" w:hAnsi="Segoe UI" w:cs="Segoe UI"/>
        </w:rPr>
        <w:t>for each class</w:t>
      </w:r>
      <w:r w:rsidRPr="007B006E" w:rsidR="00EF10F8">
        <w:rPr>
          <w:rFonts w:ascii="Segoe UI" w:eastAsia="Calibri" w:hAnsi="Segoe UI" w:cs="Segoe UI"/>
        </w:rPr>
        <w:t>room/period</w:t>
      </w:r>
      <w:r w:rsidRPr="007B006E">
        <w:rPr>
          <w:rFonts w:ascii="Segoe UI" w:eastAsia="Calibri" w:hAnsi="Segoe UI" w:cs="Segoe UI"/>
        </w:rPr>
        <w:t xml:space="preserve">. </w:t>
      </w:r>
    </w:p>
    <w:p w:rsidR="2E877317" w:rsidRPr="007B006E" w:rsidP="6F302639" w14:paraId="1CE3D197" w14:textId="579AA722">
      <w:pPr>
        <w:pStyle w:val="ListParagraph"/>
        <w:numPr>
          <w:ilvl w:val="2"/>
          <w:numId w:val="1"/>
        </w:numPr>
        <w:rPr>
          <w:rFonts w:ascii="Segoe UI" w:hAnsi="Segoe UI" w:eastAsiaTheme="minorEastAsia" w:cs="Segoe UI"/>
        </w:rPr>
      </w:pPr>
      <w:r w:rsidRPr="6F302639">
        <w:rPr>
          <w:rFonts w:ascii="Segoe UI" w:eastAsia="Calibri" w:hAnsi="Segoe UI" w:cs="Segoe UI"/>
        </w:rPr>
        <w:t>You will complete a</w:t>
      </w:r>
      <w:r w:rsidR="00963626">
        <w:rPr>
          <w:rFonts w:ascii="Segoe UI" w:eastAsia="Calibri" w:hAnsi="Segoe UI" w:cs="Segoe UI"/>
        </w:rPr>
        <w:t xml:space="preserve"> Class Participation L</w:t>
      </w:r>
      <w:r w:rsidRPr="6F302639" w:rsidR="6FCB3812">
        <w:rPr>
          <w:rFonts w:ascii="Segoe UI" w:eastAsia="Calibri" w:hAnsi="Segoe UI" w:cs="Segoe UI"/>
        </w:rPr>
        <w:t>og</w:t>
      </w:r>
      <w:r w:rsidRPr="6F302639" w:rsidR="00521CE3">
        <w:rPr>
          <w:rFonts w:ascii="Segoe UI" w:eastAsia="Calibri" w:hAnsi="Segoe UI" w:cs="Segoe UI"/>
        </w:rPr>
        <w:t xml:space="preserve"> for each class</w:t>
      </w:r>
      <w:r w:rsidRPr="6F302639" w:rsidR="00EF10F8">
        <w:rPr>
          <w:rFonts w:ascii="Segoe UI" w:eastAsia="Calibri" w:hAnsi="Segoe UI" w:cs="Segoe UI"/>
        </w:rPr>
        <w:t>room/period</w:t>
      </w:r>
      <w:r w:rsidRPr="6F302639" w:rsidR="00521CE3">
        <w:rPr>
          <w:rFonts w:ascii="Segoe UI" w:eastAsia="Calibri" w:hAnsi="Segoe UI" w:cs="Segoe UI"/>
        </w:rPr>
        <w:t xml:space="preserve"> separately.</w:t>
      </w:r>
      <w:r>
        <w:br/>
      </w:r>
      <w:r w:rsidRPr="6F302639">
        <w:rPr>
          <w:rFonts w:ascii="Segoe UI" w:eastAsia="Calibri" w:hAnsi="Segoe UI" w:cs="Segoe UI"/>
        </w:rPr>
        <w:t xml:space="preserve"> </w:t>
      </w:r>
    </w:p>
    <w:p w:rsidR="00991B8A" w:rsidRPr="007B006E" w:rsidP="39B18545" w14:paraId="6080FD5B" w14:textId="581F2C45">
      <w:pPr>
        <w:pStyle w:val="ListParagraph"/>
        <w:numPr>
          <w:ilvl w:val="0"/>
          <w:numId w:val="1"/>
        </w:numPr>
        <w:rPr>
          <w:rFonts w:ascii="Segoe UI" w:hAnsi="Segoe UI" w:cs="Segoe UI"/>
          <w:b/>
          <w:bCs/>
        </w:rPr>
      </w:pPr>
      <w:r w:rsidRPr="705D8FEF">
        <w:rPr>
          <w:rFonts w:ascii="Segoe UI" w:hAnsi="Segoe UI" w:cs="Segoe UI"/>
          <w:b/>
          <w:bCs/>
        </w:rPr>
        <w:t xml:space="preserve">Determine </w:t>
      </w:r>
      <w:r w:rsidRPr="705D8FEF" w:rsidR="2FEC4438">
        <w:rPr>
          <w:rFonts w:ascii="Segoe UI" w:hAnsi="Segoe UI" w:cs="Segoe UI"/>
          <w:b/>
          <w:bCs/>
        </w:rPr>
        <w:t xml:space="preserve">what devices students will </w:t>
      </w:r>
      <w:r w:rsidRPr="705D8FEF" w:rsidR="2928C465">
        <w:rPr>
          <w:rFonts w:ascii="Segoe UI" w:hAnsi="Segoe UI" w:cs="Segoe UI"/>
          <w:b/>
          <w:bCs/>
        </w:rPr>
        <w:t xml:space="preserve">use to </w:t>
      </w:r>
      <w:r w:rsidRPr="705D8FEF" w:rsidR="2FEC4438">
        <w:rPr>
          <w:rFonts w:ascii="Segoe UI" w:hAnsi="Segoe UI" w:cs="Segoe UI"/>
          <w:b/>
          <w:bCs/>
        </w:rPr>
        <w:t>complete the survey.</w:t>
      </w:r>
    </w:p>
    <w:p w:rsidR="008B6575" w:rsidRPr="00795B5D" w:rsidP="0070670E" w14:paraId="78BC458E" w14:textId="3A7DBA33">
      <w:pPr>
        <w:pStyle w:val="ListParagraph"/>
        <w:numPr>
          <w:ilvl w:val="1"/>
          <w:numId w:val="1"/>
        </w:numPr>
        <w:rPr>
          <w:rFonts w:ascii="Segoe UI" w:hAnsi="Segoe UI" w:cs="Segoe UI"/>
          <w:b/>
          <w:bCs/>
        </w:rPr>
      </w:pPr>
      <w:r w:rsidRPr="00795B5D">
        <w:rPr>
          <w:rFonts w:ascii="Segoe UI" w:hAnsi="Segoe UI" w:cs="Segoe UI"/>
        </w:rPr>
        <w:t xml:space="preserve">Students can complete the survey on any </w:t>
      </w:r>
      <w:r w:rsidRPr="00795B5D" w:rsidR="3322591D">
        <w:rPr>
          <w:rFonts w:ascii="Segoe UI" w:hAnsi="Segoe UI" w:cs="Segoe UI"/>
        </w:rPr>
        <w:t xml:space="preserve">internet-connected </w:t>
      </w:r>
      <w:r w:rsidRPr="00795B5D" w:rsidR="43DF748F">
        <w:rPr>
          <w:rFonts w:ascii="Segoe UI" w:hAnsi="Segoe UI" w:cs="Segoe UI"/>
        </w:rPr>
        <w:t xml:space="preserve">tablet, </w:t>
      </w:r>
      <w:r w:rsidRPr="00795B5D" w:rsidR="3322591D">
        <w:rPr>
          <w:rFonts w:ascii="Segoe UI" w:hAnsi="Segoe UI" w:cs="Segoe UI"/>
        </w:rPr>
        <w:t>laptop</w:t>
      </w:r>
      <w:r w:rsidRPr="00795B5D" w:rsidR="00427F49">
        <w:rPr>
          <w:rFonts w:ascii="Segoe UI" w:hAnsi="Segoe UI" w:cs="Segoe UI"/>
        </w:rPr>
        <w:t>,</w:t>
      </w:r>
      <w:r w:rsidRPr="00795B5D" w:rsidR="3322591D">
        <w:rPr>
          <w:rFonts w:ascii="Segoe UI" w:hAnsi="Segoe UI" w:cs="Segoe UI"/>
        </w:rPr>
        <w:t xml:space="preserve"> or computer.</w:t>
      </w:r>
    </w:p>
    <w:p w:rsidR="008B6575" w:rsidRPr="004561B8" w:rsidP="008B6575" w14:paraId="4F03BC22" w14:textId="77777777">
      <w:pPr>
        <w:pStyle w:val="ListParagraph"/>
        <w:ind w:left="1350"/>
        <w:rPr>
          <w:rFonts w:ascii="Segoe UI" w:hAnsi="Segoe UI" w:cs="Segoe UI"/>
          <w:b/>
          <w:bCs/>
        </w:rPr>
      </w:pPr>
    </w:p>
    <w:p w:rsidR="2E877317" w:rsidRPr="007B006E" w:rsidP="705D8FEF" w14:paraId="60BDAF78" w14:textId="5CC2FB49">
      <w:pPr>
        <w:pStyle w:val="ListParagraph"/>
        <w:numPr>
          <w:ilvl w:val="0"/>
          <w:numId w:val="1"/>
        </w:numPr>
        <w:rPr>
          <w:rFonts w:ascii="Segoe UI" w:hAnsi="Segoe UI" w:eastAsiaTheme="minorEastAsia" w:cs="Segoe UI"/>
          <w:b/>
          <w:bCs/>
        </w:rPr>
      </w:pPr>
      <w:r w:rsidRPr="6F302639">
        <w:rPr>
          <w:rFonts w:ascii="Segoe UI" w:eastAsia="Calibri" w:hAnsi="Segoe UI" w:cs="Segoe UI"/>
          <w:b/>
          <w:bCs/>
        </w:rPr>
        <w:t xml:space="preserve">Send </w:t>
      </w:r>
      <w:r w:rsidR="00742092">
        <w:rPr>
          <w:rFonts w:ascii="Segoe UI" w:eastAsia="Calibri" w:hAnsi="Segoe UI" w:cs="Segoe UI"/>
          <w:b/>
          <w:bCs/>
        </w:rPr>
        <w:t xml:space="preserve">digital </w:t>
      </w:r>
      <w:r w:rsidRPr="6F302639" w:rsidR="41D2E14A">
        <w:rPr>
          <w:rFonts w:ascii="Segoe UI" w:eastAsia="Calibri" w:hAnsi="Segoe UI" w:cs="Segoe UI"/>
          <w:b/>
          <w:bCs/>
        </w:rPr>
        <w:t>p</w:t>
      </w:r>
      <w:r w:rsidRPr="6F302639" w:rsidR="258001CA">
        <w:rPr>
          <w:rFonts w:ascii="Segoe UI" w:eastAsia="Calibri" w:hAnsi="Segoe UI" w:cs="Segoe UI"/>
          <w:b/>
          <w:bCs/>
        </w:rPr>
        <w:t xml:space="preserve">arent </w:t>
      </w:r>
      <w:r w:rsidRPr="6F302639" w:rsidR="1E665ADD">
        <w:rPr>
          <w:rFonts w:ascii="Segoe UI" w:eastAsia="Calibri" w:hAnsi="Segoe UI" w:cs="Segoe UI"/>
          <w:b/>
          <w:bCs/>
        </w:rPr>
        <w:t>permission</w:t>
      </w:r>
      <w:r w:rsidRPr="6F302639" w:rsidR="258001CA">
        <w:rPr>
          <w:rFonts w:ascii="Segoe UI" w:eastAsia="Calibri" w:hAnsi="Segoe UI" w:cs="Segoe UI"/>
          <w:b/>
          <w:bCs/>
        </w:rPr>
        <w:t xml:space="preserve"> </w:t>
      </w:r>
      <w:r w:rsidRPr="6F302639" w:rsidR="41D2E14A">
        <w:rPr>
          <w:rFonts w:ascii="Segoe UI" w:eastAsia="Calibri" w:hAnsi="Segoe UI" w:cs="Segoe UI"/>
          <w:b/>
          <w:bCs/>
        </w:rPr>
        <w:t>fo</w:t>
      </w:r>
      <w:r w:rsidRPr="6F302639" w:rsidR="258001CA">
        <w:rPr>
          <w:rFonts w:ascii="Segoe UI" w:eastAsia="Calibri" w:hAnsi="Segoe UI" w:cs="Segoe UI"/>
          <w:b/>
          <w:bCs/>
        </w:rPr>
        <w:t>rms</w:t>
      </w:r>
      <w:r w:rsidRPr="6F302639" w:rsidR="724778E7">
        <w:rPr>
          <w:rFonts w:ascii="Segoe UI" w:eastAsia="Calibri" w:hAnsi="Segoe UI" w:cs="Segoe UI"/>
          <w:b/>
          <w:bCs/>
        </w:rPr>
        <w:t xml:space="preserve"> </w:t>
      </w:r>
      <w:r w:rsidR="00B1292F">
        <w:rPr>
          <w:rFonts w:ascii="Segoe UI" w:eastAsia="Calibri" w:hAnsi="Segoe UI" w:cs="Segoe UI"/>
          <w:b/>
          <w:bCs/>
        </w:rPr>
        <w:t>to parents</w:t>
      </w:r>
      <w:r w:rsidRPr="6F302639">
        <w:rPr>
          <w:rFonts w:ascii="Segoe UI" w:eastAsia="Calibri" w:hAnsi="Segoe UI" w:cs="Segoe UI"/>
          <w:b/>
          <w:bCs/>
        </w:rPr>
        <w:t xml:space="preserve"> </w:t>
      </w:r>
      <w:r w:rsidR="00683154">
        <w:rPr>
          <w:rFonts w:ascii="Segoe UI" w:eastAsia="Calibri" w:hAnsi="Segoe UI" w:cs="Segoe UI"/>
          <w:b/>
          <w:bCs/>
        </w:rPr>
        <w:t xml:space="preserve">about </w:t>
      </w:r>
      <w:r w:rsidR="00C625C2">
        <w:rPr>
          <w:rFonts w:ascii="Segoe UI" w:eastAsia="Calibri" w:hAnsi="Segoe UI" w:cs="Segoe UI"/>
          <w:b/>
          <w:bCs/>
          <w:u w:val="single"/>
        </w:rPr>
        <w:t>2</w:t>
      </w:r>
      <w:r w:rsidR="00683154">
        <w:rPr>
          <w:rFonts w:ascii="Segoe UI" w:eastAsia="Calibri" w:hAnsi="Segoe UI" w:cs="Segoe UI"/>
          <w:b/>
          <w:bCs/>
          <w:u w:val="single"/>
        </w:rPr>
        <w:t xml:space="preserve"> </w:t>
      </w:r>
      <w:r w:rsidRPr="6F302639">
        <w:rPr>
          <w:rFonts w:ascii="Segoe UI" w:eastAsia="Calibri" w:hAnsi="Segoe UI" w:cs="Segoe UI"/>
          <w:b/>
          <w:bCs/>
          <w:u w:val="single"/>
        </w:rPr>
        <w:t>week</w:t>
      </w:r>
      <w:r w:rsidRPr="6F302639" w:rsidR="21E1C507">
        <w:rPr>
          <w:rFonts w:ascii="Segoe UI" w:eastAsia="Calibri" w:hAnsi="Segoe UI" w:cs="Segoe UI"/>
          <w:b/>
          <w:bCs/>
          <w:u w:val="single"/>
        </w:rPr>
        <w:t>s</w:t>
      </w:r>
      <w:r w:rsidRPr="6F302639">
        <w:rPr>
          <w:rFonts w:ascii="Segoe UI" w:eastAsia="Calibri" w:hAnsi="Segoe UI" w:cs="Segoe UI"/>
          <w:b/>
          <w:bCs/>
          <w:u w:val="single"/>
        </w:rPr>
        <w:t xml:space="preserve"> before</w:t>
      </w:r>
      <w:r w:rsidRPr="6F302639">
        <w:rPr>
          <w:rFonts w:ascii="Segoe UI" w:eastAsia="Calibri" w:hAnsi="Segoe UI" w:cs="Segoe UI"/>
          <w:b/>
          <w:bCs/>
        </w:rPr>
        <w:t xml:space="preserve"> the survey</w:t>
      </w:r>
      <w:r w:rsidRPr="6F302639">
        <w:rPr>
          <w:rFonts w:ascii="Segoe UI" w:eastAsia="Calibri" w:hAnsi="Segoe UI" w:cs="Segoe UI"/>
        </w:rPr>
        <w:t>.</w:t>
      </w:r>
    </w:p>
    <w:p w:rsidR="00795B5D" w:rsidRPr="00795B5D" w:rsidP="00795B5D" w14:paraId="329C78BD" w14:textId="39D7EE09">
      <w:pPr>
        <w:pStyle w:val="ListParagraph"/>
        <w:numPr>
          <w:ilvl w:val="1"/>
          <w:numId w:val="1"/>
        </w:numPr>
        <w:rPr>
          <w:rFonts w:ascii="Segoe UI" w:eastAsia="Calibri" w:hAnsi="Segoe UI" w:cs="Segoe UI"/>
        </w:rPr>
      </w:pPr>
      <w:r>
        <w:rPr>
          <w:rFonts w:ascii="Segoe UI" w:eastAsia="Calibri" w:hAnsi="Segoe UI" w:cs="Segoe UI"/>
        </w:rPr>
        <w:t>Use the Parent Permission Form Distribution Script if handing out printed forms.</w:t>
      </w:r>
    </w:p>
    <w:p w:rsidR="00DE7509" w:rsidRPr="00DE7509" w:rsidP="00DE7509" w14:paraId="2979DB59" w14:textId="77777777">
      <w:pPr>
        <w:pStyle w:val="ListParagraph"/>
        <w:numPr>
          <w:ilvl w:val="1"/>
          <w:numId w:val="1"/>
        </w:numPr>
        <w:rPr>
          <w:rFonts w:ascii="Segoe UI" w:eastAsia="Calibri" w:hAnsi="Segoe UI" w:cs="Segoe UI"/>
        </w:rPr>
      </w:pPr>
      <w:bookmarkStart w:id="1" w:name="_Hlk115457795"/>
      <w:r w:rsidRPr="00DE7509">
        <w:rPr>
          <w:rFonts w:ascii="Segoe UI" w:eastAsia="Calibri" w:hAnsi="Segoe UI" w:cs="Segoe UI"/>
        </w:rPr>
        <w:t>Passive/Implicit Parent permission is used for NYTS.</w:t>
      </w:r>
    </w:p>
    <w:p w:rsidR="00DE7509" w:rsidRPr="00DE7509" w:rsidP="00DE7509" w14:paraId="42E0B9ED" w14:textId="77777777">
      <w:pPr>
        <w:pStyle w:val="ListParagraph"/>
        <w:numPr>
          <w:ilvl w:val="2"/>
          <w:numId w:val="1"/>
        </w:numPr>
        <w:rPr>
          <w:rFonts w:ascii="Segoe UI" w:eastAsia="Calibri" w:hAnsi="Segoe UI" w:cs="Segoe UI"/>
        </w:rPr>
      </w:pPr>
      <w:r w:rsidRPr="00DE7509">
        <w:rPr>
          <w:rFonts w:ascii="Segoe UI" w:eastAsia="Calibri" w:hAnsi="Segoe UI" w:cs="Segoe UI"/>
        </w:rPr>
        <w:t xml:space="preserve">Passive/Implied consent means parents do not need to do anything if they agree to their child’s participation. Students who return signed refusal parental permission forms are opted out of the survey. All other students are eligible to participate. </w:t>
      </w:r>
    </w:p>
    <w:p w:rsidR="00DE7509" w:rsidRPr="00B1292F" w:rsidP="00DE7509" w14:paraId="32855508" w14:textId="77777777">
      <w:pPr>
        <w:pStyle w:val="ListParagraph"/>
        <w:numPr>
          <w:ilvl w:val="1"/>
          <w:numId w:val="1"/>
        </w:numPr>
        <w:rPr>
          <w:rFonts w:ascii="Segoe UI" w:hAnsi="Segoe UI" w:eastAsiaTheme="minorEastAsia" w:cs="Segoe UI"/>
        </w:rPr>
      </w:pPr>
      <w:r w:rsidRPr="00794E72">
        <w:rPr>
          <w:rFonts w:ascii="Segoe UI" w:eastAsia="Calibri" w:hAnsi="Segoe UI" w:cs="Segoe UI"/>
        </w:rPr>
        <w:t>P</w:t>
      </w:r>
      <w:r>
        <w:rPr>
          <w:rFonts w:ascii="Segoe UI" w:eastAsia="Calibri" w:hAnsi="Segoe UI" w:cs="Segoe UI"/>
        </w:rPr>
        <w:t>arent permission forms</w:t>
      </w:r>
      <w:r w:rsidRPr="00794E72">
        <w:rPr>
          <w:rFonts w:ascii="Segoe UI" w:eastAsia="Calibri" w:hAnsi="Segoe UI" w:cs="Segoe UI"/>
        </w:rPr>
        <w:t xml:space="preserve"> are in English and Spanish. </w:t>
      </w:r>
    </w:p>
    <w:p w:rsidR="00DE7509" w:rsidRPr="00DE7509" w:rsidP="00DE7509" w14:paraId="1C012E14" w14:textId="77777777">
      <w:pPr>
        <w:pStyle w:val="ListParagraph"/>
        <w:numPr>
          <w:ilvl w:val="1"/>
          <w:numId w:val="1"/>
        </w:numPr>
        <w:spacing w:before="240"/>
        <w:rPr>
          <w:rFonts w:ascii="Segoe UI" w:eastAsia="Calibri" w:hAnsi="Segoe UI" w:cs="Segoe UI"/>
        </w:rPr>
      </w:pPr>
      <w:r w:rsidRPr="00DE7509">
        <w:rPr>
          <w:rFonts w:ascii="Segoe UI" w:eastAsia="Calibri" w:hAnsi="Segoe UI" w:cs="Segoe UI"/>
        </w:rPr>
        <w:t>If your school requires use of “active/explicit permission”, please follow “Instructions for schools using ACTIVE/EXPLICIT permission” located in text box below.</w:t>
      </w:r>
    </w:p>
    <w:p w:rsidR="00B1292F" w:rsidRPr="00794E72" w:rsidP="008E29C5" w14:paraId="0CF9E656" w14:textId="7D9EACCE">
      <w:pPr>
        <w:pStyle w:val="ListParagraph"/>
        <w:numPr>
          <w:ilvl w:val="2"/>
          <w:numId w:val="1"/>
        </w:numPr>
        <w:rPr>
          <w:rFonts w:ascii="Segoe UI" w:hAnsi="Segoe UI" w:eastAsiaTheme="minorEastAsia" w:cs="Segoe UI"/>
          <w:b/>
          <w:bCs/>
        </w:rPr>
      </w:pPr>
      <w:r>
        <w:rPr>
          <w:rFonts w:ascii="Segoe UI" w:eastAsia="Calibri" w:hAnsi="Segoe UI" w:cs="Segoe UI"/>
        </w:rPr>
        <w:t>If a school requires “</w:t>
      </w:r>
      <w:r w:rsidR="00B36B87">
        <w:rPr>
          <w:rFonts w:ascii="Segoe UI" w:eastAsia="Calibri" w:hAnsi="Segoe UI" w:cs="Segoe UI"/>
        </w:rPr>
        <w:t>e</w:t>
      </w:r>
      <w:r>
        <w:rPr>
          <w:rFonts w:ascii="Segoe UI" w:eastAsia="Calibri" w:hAnsi="Segoe UI" w:cs="Segoe UI"/>
        </w:rPr>
        <w:t xml:space="preserve">xplicit” consent, all parents need to return forms to class indicating students are allowed to participate. Additional steps are required for </w:t>
      </w:r>
      <w:r w:rsidR="00B36B87">
        <w:rPr>
          <w:rFonts w:ascii="Segoe UI" w:eastAsia="Calibri" w:hAnsi="Segoe UI" w:cs="Segoe UI"/>
        </w:rPr>
        <w:t>e</w:t>
      </w:r>
      <w:r>
        <w:rPr>
          <w:rFonts w:ascii="Segoe UI" w:eastAsia="Calibri" w:hAnsi="Segoe UI" w:cs="Segoe UI"/>
        </w:rPr>
        <w:t>xplicit consent. Please see the text box at the end of this section.</w:t>
      </w:r>
    </w:p>
    <w:bookmarkEnd w:id="1"/>
    <w:p w:rsidR="2E877317" w:rsidRPr="00794E72" w:rsidP="00727761" w14:paraId="0D30A921" w14:textId="2707849D">
      <w:pPr>
        <w:pStyle w:val="ListParagraph"/>
        <w:ind w:left="1350"/>
        <w:rPr>
          <w:rFonts w:ascii="Segoe UI" w:hAnsi="Segoe UI" w:cs="Segoe UI"/>
          <w:i/>
          <w:iCs/>
        </w:rPr>
      </w:pPr>
    </w:p>
    <w:p w:rsidR="2E877317" w:rsidRPr="00794E72" w:rsidP="54C01D51" w14:paraId="24C0BFD1" w14:textId="7063B93D">
      <w:pPr>
        <w:pStyle w:val="ListParagraph"/>
        <w:numPr>
          <w:ilvl w:val="0"/>
          <w:numId w:val="1"/>
        </w:numPr>
        <w:rPr>
          <w:rFonts w:ascii="Segoe UI" w:hAnsi="Segoe UI" w:eastAsiaTheme="minorEastAsia" w:cs="Segoe UI"/>
        </w:rPr>
      </w:pPr>
      <w:r w:rsidRPr="00794E72">
        <w:rPr>
          <w:rFonts w:ascii="Segoe UI" w:eastAsia="Calibri" w:hAnsi="Segoe UI" w:cs="Segoe UI"/>
          <w:b/>
          <w:bCs/>
        </w:rPr>
        <w:t xml:space="preserve">Obtain student survey </w:t>
      </w:r>
      <w:r w:rsidR="00752791">
        <w:rPr>
          <w:rFonts w:ascii="Segoe UI" w:eastAsia="Calibri" w:hAnsi="Segoe UI" w:cs="Segoe UI"/>
          <w:b/>
          <w:bCs/>
        </w:rPr>
        <w:t>login information</w:t>
      </w:r>
      <w:r w:rsidRPr="00794E72">
        <w:rPr>
          <w:rFonts w:ascii="Segoe UI" w:eastAsia="Calibri" w:hAnsi="Segoe UI" w:cs="Segoe UI"/>
          <w:b/>
          <w:bCs/>
        </w:rPr>
        <w:t xml:space="preserve"> and proctor script</w:t>
      </w:r>
      <w:r w:rsidRPr="00794E72">
        <w:rPr>
          <w:rFonts w:ascii="Segoe UI" w:eastAsia="Calibri" w:hAnsi="Segoe UI" w:cs="Segoe UI"/>
        </w:rPr>
        <w:t xml:space="preserve"> from School Coordinator</w:t>
      </w:r>
      <w:r w:rsidRPr="00794E72" w:rsidR="00167990">
        <w:rPr>
          <w:rFonts w:ascii="Segoe UI" w:eastAsia="Calibri" w:hAnsi="Segoe UI" w:cs="Segoe UI"/>
        </w:rPr>
        <w:t xml:space="preserve"> </w:t>
      </w:r>
      <w:r w:rsidRPr="00794E72" w:rsidR="00167990">
        <w:rPr>
          <w:rFonts w:ascii="Segoe UI" w:eastAsia="Calibri" w:hAnsi="Segoe UI" w:cs="Segoe UI"/>
          <w:u w:val="single"/>
        </w:rPr>
        <w:t>1-2 weeks</w:t>
      </w:r>
      <w:r w:rsidRPr="00794E72" w:rsidR="00167990">
        <w:rPr>
          <w:rFonts w:ascii="Segoe UI" w:eastAsia="Calibri" w:hAnsi="Segoe UI" w:cs="Segoe UI"/>
        </w:rPr>
        <w:t xml:space="preserve"> before the survey</w:t>
      </w:r>
      <w:r w:rsidRPr="00794E72">
        <w:rPr>
          <w:rFonts w:ascii="Segoe UI" w:eastAsia="Calibri" w:hAnsi="Segoe UI" w:cs="Segoe UI"/>
        </w:rPr>
        <w:t>.</w:t>
      </w:r>
    </w:p>
    <w:p w:rsidR="2E877317" w:rsidRPr="00794E72" w:rsidP="39B18545" w14:paraId="10238975" w14:textId="34C32755">
      <w:pPr>
        <w:pStyle w:val="ListParagraph"/>
        <w:numPr>
          <w:ilvl w:val="1"/>
          <w:numId w:val="1"/>
        </w:numPr>
        <w:rPr>
          <w:rFonts w:ascii="Segoe UI" w:hAnsi="Segoe UI" w:eastAsiaTheme="minorEastAsia" w:cs="Segoe UI"/>
        </w:rPr>
      </w:pPr>
      <w:r w:rsidRPr="00794E72">
        <w:rPr>
          <w:rFonts w:ascii="Segoe UI" w:eastAsia="Calibri" w:hAnsi="Segoe UI" w:cs="Segoe UI"/>
        </w:rPr>
        <w:t xml:space="preserve">Each </w:t>
      </w:r>
      <w:r w:rsidRPr="00794E72" w:rsidR="389F8809">
        <w:rPr>
          <w:rFonts w:ascii="Segoe UI" w:eastAsia="Calibri" w:hAnsi="Segoe UI" w:cs="Segoe UI"/>
        </w:rPr>
        <w:t>class</w:t>
      </w:r>
      <w:r w:rsidRPr="00794E72" w:rsidR="00EF10F8">
        <w:rPr>
          <w:rFonts w:ascii="Segoe UI" w:eastAsia="Calibri" w:hAnsi="Segoe UI" w:cs="Segoe UI"/>
        </w:rPr>
        <w:t>room/period</w:t>
      </w:r>
      <w:r w:rsidRPr="00794E72">
        <w:rPr>
          <w:rFonts w:ascii="Segoe UI" w:eastAsia="Calibri" w:hAnsi="Segoe UI" w:cs="Segoe UI"/>
        </w:rPr>
        <w:t xml:space="preserve"> has a unique </w:t>
      </w:r>
      <w:r w:rsidR="008210EE">
        <w:rPr>
          <w:rFonts w:ascii="Segoe UI" w:eastAsia="Calibri" w:hAnsi="Segoe UI" w:cs="Segoe UI"/>
        </w:rPr>
        <w:t xml:space="preserve">ID to log into the </w:t>
      </w:r>
      <w:r w:rsidRPr="00794E72">
        <w:rPr>
          <w:rFonts w:ascii="Segoe UI" w:eastAsia="Calibri" w:hAnsi="Segoe UI" w:cs="Segoe UI"/>
        </w:rPr>
        <w:t xml:space="preserve">student survey. </w:t>
      </w:r>
    </w:p>
    <w:p w:rsidR="2E877317" w:rsidRPr="00794E72" w:rsidP="39B18545" w14:paraId="3A1DF1E0" w14:textId="628F5178">
      <w:pPr>
        <w:pStyle w:val="ListParagraph"/>
        <w:numPr>
          <w:ilvl w:val="1"/>
          <w:numId w:val="1"/>
        </w:numPr>
        <w:rPr>
          <w:rFonts w:ascii="Segoe UI" w:hAnsi="Segoe UI" w:eastAsiaTheme="minorEastAsia" w:cs="Segoe UI"/>
        </w:rPr>
      </w:pPr>
      <w:r w:rsidRPr="00794E72">
        <w:rPr>
          <w:rFonts w:ascii="Segoe UI" w:eastAsia="Calibri" w:hAnsi="Segoe UI" w:cs="Segoe UI"/>
        </w:rPr>
        <w:t xml:space="preserve">It is critical that </w:t>
      </w:r>
      <w:r w:rsidRPr="00794E72">
        <w:rPr>
          <w:rFonts w:ascii="Segoe UI" w:eastAsia="Calibri" w:hAnsi="Segoe UI" w:cs="Segoe UI"/>
          <w:u w:val="single"/>
        </w:rPr>
        <w:t>only students</w:t>
      </w:r>
      <w:r w:rsidRPr="00794E72">
        <w:rPr>
          <w:rFonts w:ascii="Segoe UI" w:eastAsia="Calibri" w:hAnsi="Segoe UI" w:cs="Segoe UI"/>
        </w:rPr>
        <w:t xml:space="preserve"> use the</w:t>
      </w:r>
      <w:r w:rsidRPr="00794E72" w:rsidR="00446B98">
        <w:rPr>
          <w:rFonts w:ascii="Segoe UI" w:eastAsia="Calibri" w:hAnsi="Segoe UI" w:cs="Segoe UI"/>
        </w:rPr>
        <w:t xml:space="preserve"> student survey</w:t>
      </w:r>
      <w:r w:rsidRPr="00794E72">
        <w:rPr>
          <w:rFonts w:ascii="Segoe UI" w:eastAsia="Calibri" w:hAnsi="Segoe UI" w:cs="Segoe UI"/>
        </w:rPr>
        <w:t xml:space="preserve"> </w:t>
      </w:r>
      <w:r w:rsidR="00752791">
        <w:rPr>
          <w:rFonts w:ascii="Segoe UI" w:eastAsia="Calibri" w:hAnsi="Segoe UI" w:cs="Segoe UI"/>
        </w:rPr>
        <w:t>login information</w:t>
      </w:r>
      <w:r w:rsidRPr="00794E72">
        <w:rPr>
          <w:rFonts w:ascii="Segoe UI" w:eastAsia="Calibri" w:hAnsi="Segoe UI" w:cs="Segoe UI"/>
        </w:rPr>
        <w:t xml:space="preserve">. </w:t>
      </w:r>
    </w:p>
    <w:p w:rsidR="00795B5D" w:rsidRPr="00794E72" w:rsidP="00795B5D" w14:paraId="279570C1" w14:textId="77777777">
      <w:pPr>
        <w:pStyle w:val="ListParagraph"/>
        <w:ind w:left="630"/>
        <w:rPr>
          <w:rFonts w:ascii="Segoe UI" w:hAnsi="Segoe UI" w:eastAsiaTheme="minorEastAsia" w:cs="Segoe UI"/>
        </w:rPr>
      </w:pPr>
    </w:p>
    <w:p w:rsidR="00D819A2" w:rsidP="008D2AE3" w14:paraId="782F57CE" w14:textId="21AB6CBB">
      <w:pPr>
        <w:pStyle w:val="ListParagraph"/>
        <w:numPr>
          <w:ilvl w:val="0"/>
          <w:numId w:val="1"/>
        </w:numPr>
        <w:rPr>
          <w:rFonts w:ascii="Segoe UI" w:hAnsi="Segoe UI" w:eastAsiaTheme="minorEastAsia" w:cs="Segoe UI"/>
        </w:rPr>
      </w:pPr>
      <w:r w:rsidRPr="00794E72">
        <w:rPr>
          <w:rFonts w:ascii="Segoe UI" w:hAnsi="Segoe UI" w:eastAsiaTheme="minorEastAsia" w:cs="Segoe UI"/>
        </w:rPr>
        <w:t xml:space="preserve">If you would like, you </w:t>
      </w:r>
      <w:r w:rsidRPr="00794E72" w:rsidR="0CFFFFA1">
        <w:rPr>
          <w:rFonts w:ascii="Segoe UI" w:hAnsi="Segoe UI" w:eastAsiaTheme="minorEastAsia" w:cs="Segoe UI"/>
        </w:rPr>
        <w:t>can c</w:t>
      </w:r>
      <w:r w:rsidRPr="00794E72" w:rsidR="2500E58F">
        <w:rPr>
          <w:rFonts w:ascii="Segoe UI" w:hAnsi="Segoe UI" w:eastAsiaTheme="minorEastAsia" w:cs="Segoe UI"/>
        </w:rPr>
        <w:t xml:space="preserve">hoose a quiet assignment or activity for students who </w:t>
      </w:r>
      <w:r w:rsidRPr="00794E72" w:rsidR="67A6D727">
        <w:rPr>
          <w:rFonts w:ascii="Segoe UI" w:hAnsi="Segoe UI" w:eastAsiaTheme="minorEastAsia" w:cs="Segoe UI"/>
        </w:rPr>
        <w:t xml:space="preserve">do not </w:t>
      </w:r>
      <w:r w:rsidR="00D030BA">
        <w:rPr>
          <w:rFonts w:ascii="Segoe UI" w:hAnsi="Segoe UI" w:eastAsiaTheme="minorEastAsia" w:cs="Segoe UI"/>
        </w:rPr>
        <w:t>participate in</w:t>
      </w:r>
      <w:r w:rsidRPr="00794E72" w:rsidR="67A6D727">
        <w:rPr>
          <w:rFonts w:ascii="Segoe UI" w:hAnsi="Segoe UI" w:eastAsiaTheme="minorEastAsia" w:cs="Segoe UI"/>
        </w:rPr>
        <w:t xml:space="preserve"> </w:t>
      </w:r>
      <w:r w:rsidR="008210EE">
        <w:rPr>
          <w:rFonts w:ascii="Segoe UI" w:hAnsi="Segoe UI" w:eastAsiaTheme="minorEastAsia" w:cs="Segoe UI"/>
        </w:rPr>
        <w:t xml:space="preserve">the </w:t>
      </w:r>
      <w:r w:rsidRPr="00794E72" w:rsidR="67A6D727">
        <w:rPr>
          <w:rFonts w:ascii="Segoe UI" w:hAnsi="Segoe UI" w:eastAsiaTheme="minorEastAsia" w:cs="Segoe UI"/>
        </w:rPr>
        <w:t>survey or finish early.</w:t>
      </w:r>
      <w:r w:rsidRPr="00794E72" w:rsidR="068B3DB8">
        <w:rPr>
          <w:rFonts w:ascii="Segoe UI" w:hAnsi="Segoe UI" w:eastAsiaTheme="minorEastAsia" w:cs="Segoe UI"/>
        </w:rPr>
        <w:t xml:space="preserve"> </w:t>
      </w:r>
      <w:r w:rsidR="00742092">
        <w:rPr>
          <w:rFonts w:ascii="Segoe UI" w:hAnsi="Segoe UI" w:eastAsiaTheme="minorEastAsia" w:cs="Segoe UI"/>
        </w:rPr>
        <w:t>If you like, here is a vetted</w:t>
      </w:r>
      <w:r w:rsidRPr="00794E72" w:rsidR="000527FA">
        <w:rPr>
          <w:rFonts w:ascii="Segoe UI" w:hAnsi="Segoe UI" w:eastAsiaTheme="minorEastAsia" w:cs="Segoe UI"/>
        </w:rPr>
        <w:t xml:space="preserve"> activity “</w:t>
      </w:r>
      <w:hyperlink r:id="rId10" w:history="1">
        <w:r w:rsidRPr="00752791" w:rsidR="000527FA">
          <w:rPr>
            <w:rStyle w:val="Hyperlink"/>
            <w:rFonts w:ascii="Segoe UI" w:hAnsi="Segoe UI" w:eastAsiaTheme="minorEastAsia" w:cs="Segoe UI"/>
          </w:rPr>
          <w:t>Social Media Test</w:t>
        </w:r>
        <w:r w:rsidRPr="00752791" w:rsidR="00C625C2">
          <w:rPr>
            <w:rStyle w:val="Hyperlink"/>
            <w:rFonts w:ascii="Segoe UI" w:hAnsi="Segoe UI" w:eastAsiaTheme="minorEastAsia" w:cs="Segoe UI"/>
          </w:rPr>
          <w:t xml:space="preserve"> </w:t>
        </w:r>
        <w:r w:rsidRPr="00752791" w:rsidR="000527FA">
          <w:rPr>
            <w:rStyle w:val="Hyperlink"/>
            <w:rFonts w:ascii="Segoe UI" w:hAnsi="Segoe UI" w:eastAsiaTheme="minorEastAsia" w:cs="Segoe UI"/>
          </w:rPr>
          <w:t>Drive: Healthy Social Media Habits</w:t>
        </w:r>
      </w:hyperlink>
      <w:r w:rsidRPr="00794E72" w:rsidR="000527FA">
        <w:rPr>
          <w:rFonts w:ascii="Segoe UI" w:hAnsi="Segoe UI" w:eastAsiaTheme="minorEastAsia" w:cs="Segoe UI"/>
        </w:rPr>
        <w:t>”</w:t>
      </w:r>
      <w:r w:rsidRPr="00794E72" w:rsidR="00C625C2">
        <w:rPr>
          <w:rFonts w:ascii="Segoe UI" w:hAnsi="Segoe UI" w:eastAsiaTheme="minorEastAsia" w:cs="Segoe UI"/>
        </w:rPr>
        <w:t>.</w:t>
      </w:r>
      <w:r w:rsidRPr="00794E72" w:rsidR="642032B3">
        <w:rPr>
          <w:rFonts w:ascii="Segoe UI" w:hAnsi="Segoe UI" w:eastAsiaTheme="minorEastAsia" w:cs="Segoe UI"/>
        </w:rPr>
        <w:t xml:space="preserve"> The provided activity is in English only</w:t>
      </w:r>
      <w:r w:rsidRPr="00794E72" w:rsidR="50160E91">
        <w:rPr>
          <w:rFonts w:ascii="Segoe UI" w:hAnsi="Segoe UI" w:eastAsiaTheme="minorEastAsia" w:cs="Segoe UI"/>
        </w:rPr>
        <w:t>.</w:t>
      </w:r>
      <w:r w:rsidRPr="00794E72" w:rsidR="000527FA">
        <w:rPr>
          <w:rFonts w:ascii="Segoe UI" w:hAnsi="Segoe UI" w:eastAsiaTheme="minorEastAsia" w:cs="Segoe UI"/>
        </w:rPr>
        <w:t xml:space="preserve"> </w:t>
      </w:r>
    </w:p>
    <w:p w:rsidR="00B1292F" w:rsidRPr="00794E72" w:rsidP="00B1292F" w14:paraId="6F7922FA" w14:textId="77777777">
      <w:pPr>
        <w:rPr>
          <w:rFonts w:ascii="Segoe UI" w:hAnsi="Segoe UI" w:eastAsiaTheme="minorEastAsia" w:cs="Segoe UI"/>
          <w:i/>
          <w:iCs/>
        </w:rPr>
      </w:pPr>
      <w:r w:rsidRPr="00794E72">
        <w:rPr>
          <w:rFonts w:ascii="Segoe UI" w:hAnsi="Segoe UI" w:cs="Segoe UI"/>
          <w:noProof/>
        </w:rPr>
        <mc:AlternateContent>
          <mc:Choice Requires="wps">
            <w:drawing>
              <wp:anchor distT="45720" distB="45720" distL="114300" distR="114300" simplePos="0" relativeHeight="251661312" behindDoc="0" locked="0" layoutInCell="1" allowOverlap="1">
                <wp:simplePos x="0" y="0"/>
                <wp:positionH relativeFrom="margin">
                  <wp:posOffset>-190500</wp:posOffset>
                </wp:positionH>
                <wp:positionV relativeFrom="paragraph">
                  <wp:posOffset>327660</wp:posOffset>
                </wp:positionV>
                <wp:extent cx="6737350" cy="2095500"/>
                <wp:effectExtent l="0" t="0" r="635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7350" cy="2095500"/>
                        </a:xfrm>
                        <a:prstGeom prst="rect">
                          <a:avLst/>
                        </a:prstGeom>
                        <a:solidFill>
                          <a:schemeClr val="bg1">
                            <a:lumMod val="95000"/>
                          </a:schemeClr>
                        </a:solidFill>
                        <a:ln w="9525">
                          <a:noFill/>
                          <a:miter lim="800000"/>
                          <a:headEnd/>
                          <a:tailEnd/>
                        </a:ln>
                      </wps:spPr>
                      <wps:txbx>
                        <w:txbxContent>
                          <w:p w:rsidR="00B1292F" w:rsidRPr="00152B18" w:rsidP="00B1292F" w14:textId="77777777">
                            <w:pPr>
                              <w:rPr>
                                <w:b/>
                                <w:bCs/>
                                <w:color w:val="808080" w:themeColor="background1" w:themeShade="80"/>
                              </w:rPr>
                            </w:pPr>
                            <w:r w:rsidRPr="00152B18">
                              <w:rPr>
                                <w:b/>
                                <w:bCs/>
                                <w:color w:val="808080" w:themeColor="background1" w:themeShade="80"/>
                              </w:rPr>
                              <w:t xml:space="preserve">Instructions for schools using ACTIVE/EXPLICIT permission: </w:t>
                            </w:r>
                          </w:p>
                          <w:p w:rsidR="00B1292F" w:rsidRPr="00152B18" w:rsidP="00B1292F" w14:textId="77777777">
                            <w:pPr>
                              <w:pStyle w:val="ListParagraph"/>
                              <w:numPr>
                                <w:ilvl w:val="0"/>
                                <w:numId w:val="10"/>
                              </w:numPr>
                              <w:rPr>
                                <w:color w:val="808080" w:themeColor="background1" w:themeShade="80"/>
                              </w:rPr>
                            </w:pPr>
                            <w:r>
                              <w:rPr>
                                <w:color w:val="808080" w:themeColor="background1" w:themeShade="80"/>
                              </w:rPr>
                              <w:t>The day before sending parent forms home, p</w:t>
                            </w:r>
                            <w:r w:rsidRPr="00152B18">
                              <w:rPr>
                                <w:color w:val="808080" w:themeColor="background1" w:themeShade="80"/>
                              </w:rPr>
                              <w:t xml:space="preserve">lease </w:t>
                            </w:r>
                            <w:r w:rsidRPr="00152B18">
                              <w:rPr>
                                <w:b/>
                                <w:bCs/>
                                <w:color w:val="808080" w:themeColor="background1" w:themeShade="80"/>
                              </w:rPr>
                              <w:t>email parents in sampled classes</w:t>
                            </w:r>
                            <w:r w:rsidRPr="00152B18">
                              <w:rPr>
                                <w:color w:val="808080" w:themeColor="background1" w:themeShade="80"/>
                              </w:rPr>
                              <w:t>, requesting they</w:t>
                            </w:r>
                            <w:r>
                              <w:rPr>
                                <w:color w:val="808080" w:themeColor="background1" w:themeShade="80"/>
                              </w:rPr>
                              <w:t xml:space="preserve"> promptly</w:t>
                            </w:r>
                            <w:r w:rsidRPr="00152B18">
                              <w:rPr>
                                <w:color w:val="808080" w:themeColor="background1" w:themeShade="80"/>
                              </w:rPr>
                              <w:t xml:space="preserve"> sign </w:t>
                            </w:r>
                            <w:r>
                              <w:rPr>
                                <w:color w:val="808080" w:themeColor="background1" w:themeShade="80"/>
                              </w:rPr>
                              <w:t xml:space="preserve">and return </w:t>
                            </w:r>
                            <w:r w:rsidRPr="00152B18">
                              <w:rPr>
                                <w:color w:val="808080" w:themeColor="background1" w:themeShade="80"/>
                              </w:rPr>
                              <w:t xml:space="preserve">the forms so their students will be able to participate in NYTS. </w:t>
                            </w:r>
                          </w:p>
                          <w:p w:rsidR="00B1292F" w:rsidRPr="00152B18" w:rsidP="00B1292F" w14:textId="77777777">
                            <w:pPr>
                              <w:pStyle w:val="ListParagraph"/>
                              <w:numPr>
                                <w:ilvl w:val="0"/>
                                <w:numId w:val="10"/>
                              </w:numPr>
                              <w:rPr>
                                <w:color w:val="808080" w:themeColor="background1" w:themeShade="80"/>
                              </w:rPr>
                            </w:pPr>
                            <w:r w:rsidRPr="00152B18">
                              <w:rPr>
                                <w:color w:val="808080" w:themeColor="background1" w:themeShade="80"/>
                              </w:rPr>
                              <w:t xml:space="preserve">Send explicit permission forms home to students in sampled classes </w:t>
                            </w:r>
                            <w:r w:rsidRPr="00152B18">
                              <w:rPr>
                                <w:b/>
                                <w:bCs/>
                                <w:color w:val="808080" w:themeColor="background1" w:themeShade="80"/>
                              </w:rPr>
                              <w:t>4 weeks prior</w:t>
                            </w:r>
                            <w:r w:rsidRPr="00152B18">
                              <w:rPr>
                                <w:color w:val="808080" w:themeColor="background1" w:themeShade="80"/>
                              </w:rPr>
                              <w:t xml:space="preserve"> to the survey date.</w:t>
                            </w:r>
                          </w:p>
                          <w:p w:rsidR="00B1292F" w:rsidRPr="00152B18" w:rsidP="00B1292F" w14:textId="77777777">
                            <w:pPr>
                              <w:pStyle w:val="ListParagraph"/>
                              <w:numPr>
                                <w:ilvl w:val="0"/>
                                <w:numId w:val="10"/>
                              </w:numPr>
                              <w:rPr>
                                <w:color w:val="808080" w:themeColor="background1" w:themeShade="80"/>
                              </w:rPr>
                            </w:pPr>
                            <w:r w:rsidRPr="00152B18">
                              <w:rPr>
                                <w:b/>
                                <w:bCs/>
                                <w:color w:val="808080" w:themeColor="background1" w:themeShade="80"/>
                              </w:rPr>
                              <w:t>Keep track of returned forms</w:t>
                            </w:r>
                            <w:r w:rsidRPr="00152B18">
                              <w:rPr>
                                <w:color w:val="808080" w:themeColor="background1" w:themeShade="80"/>
                              </w:rPr>
                              <w:t xml:space="preserve"> using provided parent permission tracking form to monitor:</w:t>
                            </w:r>
                          </w:p>
                          <w:p w:rsidR="00B1292F" w:rsidRPr="00152B18" w:rsidP="00B1292F" w14:textId="77777777">
                            <w:pPr>
                              <w:pStyle w:val="ListParagraph"/>
                              <w:numPr>
                                <w:ilvl w:val="1"/>
                                <w:numId w:val="10"/>
                              </w:numPr>
                              <w:rPr>
                                <w:color w:val="808080" w:themeColor="background1" w:themeShade="80"/>
                              </w:rPr>
                            </w:pPr>
                            <w:r w:rsidRPr="00152B18">
                              <w:rPr>
                                <w:color w:val="808080" w:themeColor="background1" w:themeShade="80"/>
                              </w:rPr>
                              <w:t>Who has or has not returned a form yet?</w:t>
                            </w:r>
                          </w:p>
                          <w:p w:rsidR="00B1292F" w:rsidP="00B1292F" w14:textId="77777777">
                            <w:pPr>
                              <w:pStyle w:val="ListParagraph"/>
                              <w:numPr>
                                <w:ilvl w:val="1"/>
                                <w:numId w:val="10"/>
                              </w:numPr>
                              <w:rPr>
                                <w:color w:val="808080" w:themeColor="background1" w:themeShade="80"/>
                              </w:rPr>
                            </w:pPr>
                            <w:r w:rsidRPr="00152B18">
                              <w:rPr>
                                <w:color w:val="808080" w:themeColor="background1" w:themeShade="80"/>
                              </w:rPr>
                              <w:t>Who is or is not permitted to participate?</w:t>
                            </w:r>
                          </w:p>
                          <w:p w:rsidR="00752791" w:rsidRPr="00152B18" w:rsidP="00752791" w14:textId="77777777">
                            <w:pPr>
                              <w:pStyle w:val="ListParagraph"/>
                              <w:numPr>
                                <w:ilvl w:val="0"/>
                                <w:numId w:val="10"/>
                              </w:numPr>
                              <w:rPr>
                                <w:color w:val="808080" w:themeColor="background1" w:themeShade="80"/>
                              </w:rPr>
                            </w:pPr>
                            <w:r w:rsidRPr="00752791">
                              <w:rPr>
                                <w:b/>
                                <w:bCs/>
                                <w:color w:val="808080" w:themeColor="background1" w:themeShade="80"/>
                              </w:rPr>
                              <w:t>Two weeks before survey</w:t>
                            </w:r>
                            <w:r>
                              <w:rPr>
                                <w:color w:val="808080" w:themeColor="background1" w:themeShade="80"/>
                              </w:rPr>
                              <w:t>, email and send home parent forms with students who have not returned a form yet.</w:t>
                            </w:r>
                          </w:p>
                          <w:p w:rsidR="00B1292F" w:rsidRPr="00152B18" w:rsidP="00B1292F" w14:textId="77777777">
                            <w:pPr>
                              <w:pStyle w:val="ListParagraph"/>
                              <w:numPr>
                                <w:ilvl w:val="0"/>
                                <w:numId w:val="10"/>
                              </w:numPr>
                              <w:rPr>
                                <w:color w:val="808080" w:themeColor="background1" w:themeShade="80"/>
                              </w:rPr>
                            </w:pPr>
                            <w:r w:rsidRPr="00152B18">
                              <w:rPr>
                                <w:color w:val="808080" w:themeColor="background1" w:themeShade="80"/>
                              </w:rPr>
                              <w:t xml:space="preserve">Remind parents to </w:t>
                            </w:r>
                            <w:r w:rsidRPr="00152B18">
                              <w:rPr>
                                <w:b/>
                                <w:bCs/>
                                <w:color w:val="808080" w:themeColor="background1" w:themeShade="80"/>
                              </w:rPr>
                              <w:t>return the form prior to survey date</w:t>
                            </w:r>
                            <w:r w:rsidRPr="00152B18">
                              <w:rPr>
                                <w:color w:val="808080" w:themeColor="background1" w:themeShade="8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30.5pt;height:165pt;margin-top:25.8pt;margin-left:-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2336" fillcolor="#f2f2f2" stroked="f">
                <v:textbox>
                  <w:txbxContent>
                    <w:p w:rsidR="00B1292F" w:rsidRPr="00152B18" w:rsidP="00B1292F" w14:paraId="5BC21EFA" w14:textId="77777777">
                      <w:pPr>
                        <w:rPr>
                          <w:b/>
                          <w:bCs/>
                          <w:color w:val="808080" w:themeColor="background1" w:themeShade="80"/>
                        </w:rPr>
                      </w:pPr>
                      <w:r w:rsidRPr="00152B18">
                        <w:rPr>
                          <w:b/>
                          <w:bCs/>
                          <w:color w:val="808080" w:themeColor="background1" w:themeShade="80"/>
                        </w:rPr>
                        <w:t xml:space="preserve">Instructions for schools using ACTIVE/EXPLICIT permission: </w:t>
                      </w:r>
                    </w:p>
                    <w:p w:rsidR="00B1292F" w:rsidRPr="00152B18" w:rsidP="00B1292F" w14:paraId="412B4858" w14:textId="77777777">
                      <w:pPr>
                        <w:pStyle w:val="ListParagraph"/>
                        <w:numPr>
                          <w:ilvl w:val="0"/>
                          <w:numId w:val="10"/>
                        </w:numPr>
                        <w:rPr>
                          <w:color w:val="808080" w:themeColor="background1" w:themeShade="80"/>
                        </w:rPr>
                      </w:pPr>
                      <w:r>
                        <w:rPr>
                          <w:color w:val="808080" w:themeColor="background1" w:themeShade="80"/>
                        </w:rPr>
                        <w:t>The day before sending parent forms home, p</w:t>
                      </w:r>
                      <w:r w:rsidRPr="00152B18">
                        <w:rPr>
                          <w:color w:val="808080" w:themeColor="background1" w:themeShade="80"/>
                        </w:rPr>
                        <w:t xml:space="preserve">lease </w:t>
                      </w:r>
                      <w:r w:rsidRPr="00152B18">
                        <w:rPr>
                          <w:b/>
                          <w:bCs/>
                          <w:color w:val="808080" w:themeColor="background1" w:themeShade="80"/>
                        </w:rPr>
                        <w:t>email parents in sampled classes</w:t>
                      </w:r>
                      <w:r w:rsidRPr="00152B18">
                        <w:rPr>
                          <w:color w:val="808080" w:themeColor="background1" w:themeShade="80"/>
                        </w:rPr>
                        <w:t>, requesting they</w:t>
                      </w:r>
                      <w:r>
                        <w:rPr>
                          <w:color w:val="808080" w:themeColor="background1" w:themeShade="80"/>
                        </w:rPr>
                        <w:t xml:space="preserve"> promptly</w:t>
                      </w:r>
                      <w:r w:rsidRPr="00152B18">
                        <w:rPr>
                          <w:color w:val="808080" w:themeColor="background1" w:themeShade="80"/>
                        </w:rPr>
                        <w:t xml:space="preserve"> sign </w:t>
                      </w:r>
                      <w:r>
                        <w:rPr>
                          <w:color w:val="808080" w:themeColor="background1" w:themeShade="80"/>
                        </w:rPr>
                        <w:t xml:space="preserve">and return </w:t>
                      </w:r>
                      <w:r w:rsidRPr="00152B18">
                        <w:rPr>
                          <w:color w:val="808080" w:themeColor="background1" w:themeShade="80"/>
                        </w:rPr>
                        <w:t xml:space="preserve">the forms so their students will be able to participate in NYTS. </w:t>
                      </w:r>
                    </w:p>
                    <w:p w:rsidR="00B1292F" w:rsidRPr="00152B18" w:rsidP="00B1292F" w14:paraId="3483248C" w14:textId="77777777">
                      <w:pPr>
                        <w:pStyle w:val="ListParagraph"/>
                        <w:numPr>
                          <w:ilvl w:val="0"/>
                          <w:numId w:val="10"/>
                        </w:numPr>
                        <w:rPr>
                          <w:color w:val="808080" w:themeColor="background1" w:themeShade="80"/>
                        </w:rPr>
                      </w:pPr>
                      <w:r w:rsidRPr="00152B18">
                        <w:rPr>
                          <w:color w:val="808080" w:themeColor="background1" w:themeShade="80"/>
                        </w:rPr>
                        <w:t xml:space="preserve">Send explicit permission forms home to students in sampled classes </w:t>
                      </w:r>
                      <w:r w:rsidRPr="00152B18">
                        <w:rPr>
                          <w:b/>
                          <w:bCs/>
                          <w:color w:val="808080" w:themeColor="background1" w:themeShade="80"/>
                        </w:rPr>
                        <w:t>4 weeks prior</w:t>
                      </w:r>
                      <w:r w:rsidRPr="00152B18">
                        <w:rPr>
                          <w:color w:val="808080" w:themeColor="background1" w:themeShade="80"/>
                        </w:rPr>
                        <w:t xml:space="preserve"> to the survey date.</w:t>
                      </w:r>
                    </w:p>
                    <w:p w:rsidR="00B1292F" w:rsidRPr="00152B18" w:rsidP="00B1292F" w14:paraId="261DDAC3" w14:textId="77777777">
                      <w:pPr>
                        <w:pStyle w:val="ListParagraph"/>
                        <w:numPr>
                          <w:ilvl w:val="0"/>
                          <w:numId w:val="10"/>
                        </w:numPr>
                        <w:rPr>
                          <w:color w:val="808080" w:themeColor="background1" w:themeShade="80"/>
                        </w:rPr>
                      </w:pPr>
                      <w:r w:rsidRPr="00152B18">
                        <w:rPr>
                          <w:b/>
                          <w:bCs/>
                          <w:color w:val="808080" w:themeColor="background1" w:themeShade="80"/>
                        </w:rPr>
                        <w:t>Keep track of returned forms</w:t>
                      </w:r>
                      <w:r w:rsidRPr="00152B18">
                        <w:rPr>
                          <w:color w:val="808080" w:themeColor="background1" w:themeShade="80"/>
                        </w:rPr>
                        <w:t xml:space="preserve"> using provided parent permission tracking form to monitor:</w:t>
                      </w:r>
                    </w:p>
                    <w:p w:rsidR="00B1292F" w:rsidRPr="00152B18" w:rsidP="00B1292F" w14:paraId="625E44C1" w14:textId="77777777">
                      <w:pPr>
                        <w:pStyle w:val="ListParagraph"/>
                        <w:numPr>
                          <w:ilvl w:val="1"/>
                          <w:numId w:val="10"/>
                        </w:numPr>
                        <w:rPr>
                          <w:color w:val="808080" w:themeColor="background1" w:themeShade="80"/>
                        </w:rPr>
                      </w:pPr>
                      <w:r w:rsidRPr="00152B18">
                        <w:rPr>
                          <w:color w:val="808080" w:themeColor="background1" w:themeShade="80"/>
                        </w:rPr>
                        <w:t>Who has or has not returned a form yet?</w:t>
                      </w:r>
                    </w:p>
                    <w:p w:rsidR="00B1292F" w:rsidP="00B1292F" w14:paraId="558078C1" w14:textId="77777777">
                      <w:pPr>
                        <w:pStyle w:val="ListParagraph"/>
                        <w:numPr>
                          <w:ilvl w:val="1"/>
                          <w:numId w:val="10"/>
                        </w:numPr>
                        <w:rPr>
                          <w:color w:val="808080" w:themeColor="background1" w:themeShade="80"/>
                        </w:rPr>
                      </w:pPr>
                      <w:r w:rsidRPr="00152B18">
                        <w:rPr>
                          <w:color w:val="808080" w:themeColor="background1" w:themeShade="80"/>
                        </w:rPr>
                        <w:t>Who is or is not permitted to participate?</w:t>
                      </w:r>
                    </w:p>
                    <w:p w:rsidR="00752791" w:rsidRPr="00152B18" w:rsidP="00752791" w14:paraId="3CA55962" w14:textId="77777777">
                      <w:pPr>
                        <w:pStyle w:val="ListParagraph"/>
                        <w:numPr>
                          <w:ilvl w:val="0"/>
                          <w:numId w:val="10"/>
                        </w:numPr>
                        <w:rPr>
                          <w:color w:val="808080" w:themeColor="background1" w:themeShade="80"/>
                        </w:rPr>
                      </w:pPr>
                      <w:r w:rsidRPr="00752791">
                        <w:rPr>
                          <w:b/>
                          <w:bCs/>
                          <w:color w:val="808080" w:themeColor="background1" w:themeShade="80"/>
                        </w:rPr>
                        <w:t>Two weeks before survey</w:t>
                      </w:r>
                      <w:r>
                        <w:rPr>
                          <w:color w:val="808080" w:themeColor="background1" w:themeShade="80"/>
                        </w:rPr>
                        <w:t>, email and send home parent forms with students who have not returned a form yet.</w:t>
                      </w:r>
                    </w:p>
                    <w:p w:rsidR="00B1292F" w:rsidRPr="00152B18" w:rsidP="00B1292F" w14:paraId="2E62D334" w14:textId="77777777">
                      <w:pPr>
                        <w:pStyle w:val="ListParagraph"/>
                        <w:numPr>
                          <w:ilvl w:val="0"/>
                          <w:numId w:val="10"/>
                        </w:numPr>
                        <w:rPr>
                          <w:color w:val="808080" w:themeColor="background1" w:themeShade="80"/>
                        </w:rPr>
                      </w:pPr>
                      <w:r w:rsidRPr="00152B18">
                        <w:rPr>
                          <w:color w:val="808080" w:themeColor="background1" w:themeShade="80"/>
                        </w:rPr>
                        <w:t xml:space="preserve">Remind parents to </w:t>
                      </w:r>
                      <w:r w:rsidRPr="00152B18">
                        <w:rPr>
                          <w:b/>
                          <w:bCs/>
                          <w:color w:val="808080" w:themeColor="background1" w:themeShade="80"/>
                        </w:rPr>
                        <w:t>return the form prior to survey date</w:t>
                      </w:r>
                      <w:r w:rsidRPr="00152B18">
                        <w:rPr>
                          <w:color w:val="808080" w:themeColor="background1" w:themeShade="80"/>
                        </w:rPr>
                        <w:t>!</w:t>
                      </w:r>
                    </w:p>
                  </w:txbxContent>
                </v:textbox>
                <w10:wrap type="square"/>
              </v:shape>
            </w:pict>
          </mc:Fallback>
        </mc:AlternateContent>
      </w:r>
      <w:r w:rsidRPr="00794E72">
        <w:rPr>
          <w:rFonts w:ascii="Segoe UI" w:eastAsia="Calibri" w:hAnsi="Segoe UI" w:cs="Segoe UI"/>
          <w:i/>
          <w:iCs/>
        </w:rPr>
        <w:t>If your school requires use of “active/explicit permission”, please follow these alternative guidelines:</w:t>
      </w:r>
    </w:p>
    <w:p w:rsidR="00B1292F" w:rsidRPr="00794E72" w:rsidP="00B1292F" w14:paraId="153FC1F7" w14:textId="77777777">
      <w:pPr>
        <w:rPr>
          <w:rFonts w:ascii="Segoe UI" w:eastAsia="Calibri" w:hAnsi="Segoe UI" w:cs="Segoe UI"/>
        </w:rPr>
      </w:pPr>
    </w:p>
    <w:p w:rsidR="2E877317" w:rsidRPr="007B006E" w:rsidP="00CE2EFF" w14:paraId="08177A06" w14:textId="313314F1">
      <w:pPr>
        <w:pStyle w:val="Heading1"/>
        <w:rPr>
          <w:rFonts w:ascii="Segoe UI" w:eastAsia="Calibri" w:hAnsi="Segoe UI" w:cs="Segoe UI"/>
        </w:rPr>
      </w:pPr>
      <w:r w:rsidRPr="007B006E">
        <w:rPr>
          <w:rFonts w:ascii="Segoe UI" w:eastAsia="Calibri" w:hAnsi="Segoe UI" w:cs="Segoe UI"/>
        </w:rPr>
        <w:t xml:space="preserve">Step 3: </w:t>
      </w:r>
      <w:r w:rsidRPr="007B006E" w:rsidR="10F881AF">
        <w:rPr>
          <w:rFonts w:ascii="Segoe UI" w:eastAsia="Calibri" w:hAnsi="Segoe UI" w:cs="Segoe UI"/>
        </w:rPr>
        <w:t xml:space="preserve">PROCTOR </w:t>
      </w:r>
      <w:r w:rsidRPr="007B006E">
        <w:rPr>
          <w:rFonts w:ascii="Segoe UI" w:eastAsia="Calibri" w:hAnsi="Segoe UI" w:cs="Segoe UI"/>
        </w:rPr>
        <w:t xml:space="preserve">SURVEY </w:t>
      </w:r>
    </w:p>
    <w:p w:rsidR="2E877317" w:rsidRPr="007B006E" w:rsidP="2080A7B6" w14:paraId="0924AF2D" w14:textId="130BE4D3">
      <w:pPr>
        <w:pStyle w:val="ListParagraph"/>
        <w:numPr>
          <w:ilvl w:val="0"/>
          <w:numId w:val="1"/>
        </w:numPr>
        <w:rPr>
          <w:rFonts w:ascii="Segoe UI" w:hAnsi="Segoe UI" w:eastAsiaTheme="minorEastAsia" w:cs="Segoe UI"/>
        </w:rPr>
      </w:pPr>
      <w:r w:rsidRPr="007B006E">
        <w:rPr>
          <w:rFonts w:ascii="Segoe UI" w:eastAsia="Calibri" w:hAnsi="Segoe UI" w:cs="Segoe UI"/>
          <w:b/>
          <w:bCs/>
        </w:rPr>
        <w:t xml:space="preserve">Review </w:t>
      </w:r>
      <w:r w:rsidRPr="007B006E" w:rsidR="00876829">
        <w:rPr>
          <w:rFonts w:ascii="Segoe UI" w:eastAsia="Calibri" w:hAnsi="Segoe UI" w:cs="Segoe UI"/>
          <w:b/>
          <w:bCs/>
        </w:rPr>
        <w:t xml:space="preserve">any </w:t>
      </w:r>
      <w:r w:rsidRPr="007B006E" w:rsidR="0057157B">
        <w:rPr>
          <w:rFonts w:ascii="Segoe UI" w:eastAsia="Calibri" w:hAnsi="Segoe UI" w:cs="Segoe UI"/>
          <w:b/>
          <w:bCs/>
        </w:rPr>
        <w:t>refusal</w:t>
      </w:r>
      <w:r w:rsidRPr="007B006E">
        <w:rPr>
          <w:rFonts w:ascii="Segoe UI" w:eastAsia="Calibri" w:hAnsi="Segoe UI" w:cs="Segoe UI"/>
          <w:b/>
          <w:bCs/>
        </w:rPr>
        <w:t xml:space="preserve"> </w:t>
      </w:r>
      <w:r w:rsidRPr="007B006E" w:rsidR="00503B00">
        <w:rPr>
          <w:rFonts w:ascii="Segoe UI" w:eastAsia="Calibri" w:hAnsi="Segoe UI" w:cs="Segoe UI"/>
          <w:b/>
          <w:bCs/>
        </w:rPr>
        <w:t>p</w:t>
      </w:r>
      <w:r w:rsidRPr="007B006E" w:rsidR="06B1DADA">
        <w:rPr>
          <w:rFonts w:ascii="Segoe UI" w:eastAsia="Calibri" w:hAnsi="Segoe UI" w:cs="Segoe UI"/>
          <w:b/>
          <w:bCs/>
        </w:rPr>
        <w:t xml:space="preserve">arent </w:t>
      </w:r>
      <w:r w:rsidRPr="007B006E" w:rsidR="00EF3FDE">
        <w:rPr>
          <w:rFonts w:ascii="Segoe UI" w:eastAsia="Calibri" w:hAnsi="Segoe UI" w:cs="Segoe UI"/>
          <w:b/>
          <w:bCs/>
        </w:rPr>
        <w:t xml:space="preserve">consent </w:t>
      </w:r>
      <w:r w:rsidRPr="007B006E" w:rsidR="00503B00">
        <w:rPr>
          <w:rFonts w:ascii="Segoe UI" w:eastAsia="Calibri" w:hAnsi="Segoe UI" w:cs="Segoe UI"/>
          <w:b/>
          <w:bCs/>
        </w:rPr>
        <w:t>f</w:t>
      </w:r>
      <w:r w:rsidRPr="007B006E">
        <w:rPr>
          <w:rFonts w:ascii="Segoe UI" w:eastAsia="Calibri" w:hAnsi="Segoe UI" w:cs="Segoe UI"/>
          <w:b/>
          <w:bCs/>
        </w:rPr>
        <w:t>orms (if applicable)</w:t>
      </w:r>
      <w:r w:rsidRPr="007B006E">
        <w:rPr>
          <w:rFonts w:ascii="Segoe UI" w:eastAsia="Calibri" w:hAnsi="Segoe UI" w:cs="Segoe UI"/>
        </w:rPr>
        <w:t xml:space="preserve"> </w:t>
      </w:r>
      <w:r w:rsidRPr="007B006E">
        <w:rPr>
          <w:rFonts w:ascii="Segoe UI" w:eastAsia="Calibri" w:hAnsi="Segoe UI" w:cs="Segoe UI"/>
          <w:u w:val="single"/>
        </w:rPr>
        <w:t>before</w:t>
      </w:r>
      <w:r w:rsidRPr="007B006E">
        <w:rPr>
          <w:rFonts w:ascii="Segoe UI" w:eastAsia="Calibri" w:hAnsi="Segoe UI" w:cs="Segoe UI"/>
        </w:rPr>
        <w:t xml:space="preserve"> </w:t>
      </w:r>
      <w:r w:rsidRPr="007B006E" w:rsidR="006A46DC">
        <w:rPr>
          <w:rFonts w:ascii="Segoe UI" w:eastAsia="Calibri" w:hAnsi="Segoe UI" w:cs="Segoe UI"/>
        </w:rPr>
        <w:t>beginning</w:t>
      </w:r>
      <w:r w:rsidRPr="007B006E">
        <w:rPr>
          <w:rFonts w:ascii="Segoe UI" w:eastAsia="Calibri" w:hAnsi="Segoe UI" w:cs="Segoe UI"/>
        </w:rPr>
        <w:t xml:space="preserve"> the survey.</w:t>
      </w:r>
    </w:p>
    <w:p w:rsidR="008210EE" w:rsidRPr="00D030BA" w:rsidP="2080A7B6" w14:paraId="40BBE1F8" w14:textId="66B6B580">
      <w:pPr>
        <w:pStyle w:val="ListParagraph"/>
        <w:numPr>
          <w:ilvl w:val="1"/>
          <w:numId w:val="1"/>
        </w:numPr>
        <w:rPr>
          <w:rFonts w:ascii="Segoe UI" w:hAnsi="Segoe UI" w:eastAsiaTheme="minorEastAsia" w:cs="Segoe UI"/>
        </w:rPr>
      </w:pPr>
      <w:r w:rsidRPr="007B006E">
        <w:rPr>
          <w:rFonts w:ascii="Segoe UI" w:eastAsia="Calibri" w:hAnsi="Segoe UI" w:cs="Segoe UI"/>
        </w:rPr>
        <w:t>Students who</w:t>
      </w:r>
      <w:r w:rsidRPr="007B006E" w:rsidR="00502360">
        <w:rPr>
          <w:rFonts w:ascii="Segoe UI" w:eastAsia="Calibri" w:hAnsi="Segoe UI" w:cs="Segoe UI"/>
        </w:rPr>
        <w:t>se</w:t>
      </w:r>
      <w:r w:rsidRPr="007B006E" w:rsidR="00F57026">
        <w:rPr>
          <w:rFonts w:ascii="Segoe UI" w:eastAsia="Calibri" w:hAnsi="Segoe UI" w:cs="Segoe UI"/>
        </w:rPr>
        <w:t xml:space="preserve"> parents have refused</w:t>
      </w:r>
      <w:r w:rsidRPr="007B006E" w:rsidR="00A218BE">
        <w:rPr>
          <w:rFonts w:ascii="Segoe UI" w:eastAsia="Calibri" w:hAnsi="Segoe UI" w:cs="Segoe UI"/>
        </w:rPr>
        <w:t xml:space="preserve"> </w:t>
      </w:r>
      <w:r>
        <w:rPr>
          <w:rFonts w:ascii="Segoe UI" w:eastAsia="Calibri" w:hAnsi="Segoe UI" w:cs="Segoe UI"/>
        </w:rPr>
        <w:t>are not allowed to participate in the survey and should not receive the login information.</w:t>
      </w:r>
    </w:p>
    <w:p w:rsidR="2E877317" w:rsidRPr="007B006E" w:rsidP="2080A7B6" w14:paraId="5887E374" w14:textId="2D8D3345">
      <w:pPr>
        <w:pStyle w:val="ListParagraph"/>
        <w:numPr>
          <w:ilvl w:val="1"/>
          <w:numId w:val="1"/>
        </w:numPr>
        <w:rPr>
          <w:rFonts w:ascii="Segoe UI" w:hAnsi="Segoe UI" w:eastAsiaTheme="minorEastAsia" w:cs="Segoe UI"/>
        </w:rPr>
      </w:pPr>
      <w:r w:rsidRPr="007B006E">
        <w:rPr>
          <w:rFonts w:ascii="Segoe UI" w:eastAsia="Calibri" w:hAnsi="Segoe UI" w:cs="Segoe UI"/>
        </w:rPr>
        <w:t>Students whose parents have refused</w:t>
      </w:r>
      <w:r w:rsidR="00D030BA">
        <w:rPr>
          <w:rFonts w:ascii="Segoe UI" w:eastAsia="Calibri" w:hAnsi="Segoe UI" w:cs="Segoe UI"/>
        </w:rPr>
        <w:t>, t</w:t>
      </w:r>
      <w:r w:rsidRPr="007B006E" w:rsidR="00A218BE">
        <w:rPr>
          <w:rFonts w:ascii="Segoe UI" w:eastAsia="Calibri" w:hAnsi="Segoe UI" w:cs="Segoe UI"/>
        </w:rPr>
        <w:t>h</w:t>
      </w:r>
      <w:r w:rsidR="00D030BA">
        <w:rPr>
          <w:rFonts w:ascii="Segoe UI" w:eastAsia="Calibri" w:hAnsi="Segoe UI" w:cs="Segoe UI"/>
        </w:rPr>
        <w:t>ose that decline to participate, and those who</w:t>
      </w:r>
      <w:r w:rsidRPr="007B006E" w:rsidR="00A218BE">
        <w:rPr>
          <w:rFonts w:ascii="Segoe UI" w:eastAsia="Calibri" w:hAnsi="Segoe UI" w:cs="Segoe UI"/>
        </w:rPr>
        <w:t xml:space="preserve"> </w:t>
      </w:r>
      <w:r w:rsidRPr="007B006E">
        <w:rPr>
          <w:rFonts w:ascii="Segoe UI" w:eastAsia="Calibri" w:hAnsi="Segoe UI" w:cs="Segoe UI"/>
        </w:rPr>
        <w:t>finish the survey early</w:t>
      </w:r>
      <w:r w:rsidR="00D030BA">
        <w:rPr>
          <w:rFonts w:ascii="Segoe UI" w:eastAsia="Calibri" w:hAnsi="Segoe UI" w:cs="Segoe UI"/>
        </w:rPr>
        <w:t>,</w:t>
      </w:r>
      <w:r w:rsidRPr="007B006E">
        <w:rPr>
          <w:rFonts w:ascii="Segoe UI" w:eastAsia="Calibri" w:hAnsi="Segoe UI" w:cs="Segoe UI"/>
        </w:rPr>
        <w:t xml:space="preserve"> </w:t>
      </w:r>
      <w:r w:rsidRPr="007B006E" w:rsidR="004B30A0">
        <w:rPr>
          <w:rFonts w:ascii="Segoe UI" w:eastAsia="Calibri" w:hAnsi="Segoe UI" w:cs="Segoe UI"/>
        </w:rPr>
        <w:t xml:space="preserve">will be able to </w:t>
      </w:r>
      <w:r w:rsidRPr="007B006E" w:rsidR="00B5723A">
        <w:rPr>
          <w:rFonts w:ascii="Segoe UI" w:eastAsia="Calibri" w:hAnsi="Segoe UI" w:cs="Segoe UI"/>
        </w:rPr>
        <w:t xml:space="preserve">work on </w:t>
      </w:r>
      <w:r w:rsidRPr="007B006E" w:rsidR="004B30A0">
        <w:rPr>
          <w:rFonts w:ascii="Segoe UI" w:eastAsia="Calibri" w:hAnsi="Segoe UI" w:cs="Segoe UI"/>
        </w:rPr>
        <w:t xml:space="preserve">an alternative activity </w:t>
      </w:r>
      <w:r w:rsidRPr="007B006E" w:rsidR="00B5723A">
        <w:rPr>
          <w:rFonts w:ascii="Segoe UI" w:eastAsia="Calibri" w:hAnsi="Segoe UI" w:cs="Segoe UI"/>
        </w:rPr>
        <w:t>accessed</w:t>
      </w:r>
      <w:r w:rsidRPr="007B006E" w:rsidR="004B30A0">
        <w:rPr>
          <w:rFonts w:ascii="Segoe UI" w:eastAsia="Calibri" w:hAnsi="Segoe UI" w:cs="Segoe UI"/>
        </w:rPr>
        <w:t xml:space="preserve"> through the study </w:t>
      </w:r>
      <w:r w:rsidR="000527FA">
        <w:rPr>
          <w:rFonts w:ascii="Segoe UI" w:eastAsia="Calibri" w:hAnsi="Segoe UI" w:cs="Segoe UI"/>
        </w:rPr>
        <w:t>website</w:t>
      </w:r>
      <w:r w:rsidRPr="007B006E" w:rsidR="004B30A0">
        <w:rPr>
          <w:rFonts w:ascii="Segoe UI" w:eastAsia="Calibri" w:hAnsi="Segoe UI" w:cs="Segoe UI"/>
        </w:rPr>
        <w:t xml:space="preserve">. </w:t>
      </w:r>
      <w:r w:rsidRPr="007B006E" w:rsidR="004B30A0">
        <w:rPr>
          <w:rFonts w:ascii="Segoe UI" w:eastAsia="Calibri" w:hAnsi="Segoe UI" w:cs="Segoe UI"/>
        </w:rPr>
        <w:t>Or,</w:t>
      </w:r>
      <w:r w:rsidRPr="007B006E" w:rsidR="004B30A0">
        <w:rPr>
          <w:rFonts w:ascii="Segoe UI" w:eastAsia="Calibri" w:hAnsi="Segoe UI" w:cs="Segoe UI"/>
        </w:rPr>
        <w:t xml:space="preserve"> they can work on a </w:t>
      </w:r>
      <w:r w:rsidRPr="007B006E">
        <w:rPr>
          <w:rFonts w:ascii="Segoe UI" w:eastAsia="Calibri" w:hAnsi="Segoe UI" w:cs="Segoe UI"/>
        </w:rPr>
        <w:t>quiet activity</w:t>
      </w:r>
      <w:r w:rsidRPr="007B006E" w:rsidR="0001075C">
        <w:rPr>
          <w:rFonts w:ascii="Segoe UI" w:eastAsia="Calibri" w:hAnsi="Segoe UI" w:cs="Segoe UI"/>
        </w:rPr>
        <w:t xml:space="preserve"> assigned by the teacher</w:t>
      </w:r>
      <w:r w:rsidRPr="007B006E">
        <w:rPr>
          <w:rFonts w:ascii="Segoe UI" w:eastAsia="Calibri" w:hAnsi="Segoe UI" w:cs="Segoe UI"/>
        </w:rPr>
        <w:t>.</w:t>
      </w:r>
    </w:p>
    <w:p w:rsidR="2E877317" w:rsidRPr="007B006E" w:rsidP="2080A7B6" w14:paraId="388B1A36" w14:textId="4BF671A0">
      <w:pPr>
        <w:pStyle w:val="ListParagraph"/>
        <w:numPr>
          <w:ilvl w:val="1"/>
          <w:numId w:val="1"/>
        </w:numPr>
        <w:rPr>
          <w:rFonts w:ascii="Segoe UI" w:hAnsi="Segoe UI" w:eastAsiaTheme="minorEastAsia" w:cs="Segoe UI"/>
          <w:i/>
          <w:iCs/>
        </w:rPr>
      </w:pPr>
      <w:r w:rsidRPr="007B006E">
        <w:rPr>
          <w:rFonts w:ascii="Segoe UI" w:eastAsia="Calibri" w:hAnsi="Segoe UI" w:cs="Segoe UI"/>
        </w:rPr>
        <w:t xml:space="preserve">Students who are absent </w:t>
      </w:r>
      <w:r w:rsidR="00727761">
        <w:rPr>
          <w:rFonts w:ascii="Segoe UI" w:eastAsia="Calibri" w:hAnsi="Segoe UI" w:cs="Segoe UI"/>
        </w:rPr>
        <w:t xml:space="preserve">should </w:t>
      </w:r>
      <w:r w:rsidR="00794E72">
        <w:rPr>
          <w:rFonts w:ascii="Segoe UI" w:eastAsia="Calibri" w:hAnsi="Segoe UI" w:cs="Segoe UI"/>
        </w:rPr>
        <w:t>participate</w:t>
      </w:r>
      <w:r w:rsidR="00727761">
        <w:rPr>
          <w:rFonts w:ascii="Segoe UI" w:eastAsia="Calibri" w:hAnsi="Segoe UI" w:cs="Segoe UI"/>
        </w:rPr>
        <w:t xml:space="preserve"> when they return to class</w:t>
      </w:r>
      <w:r w:rsidRPr="007B006E">
        <w:rPr>
          <w:rFonts w:ascii="Segoe UI" w:eastAsia="Calibri" w:hAnsi="Segoe UI" w:cs="Segoe UI"/>
        </w:rPr>
        <w:t>.</w:t>
      </w:r>
      <w:r w:rsidR="001336FC">
        <w:rPr>
          <w:rFonts w:ascii="Segoe UI" w:eastAsia="Calibri" w:hAnsi="Segoe UI" w:cs="Segoe UI"/>
        </w:rPr>
        <w:t xml:space="preserve"> </w:t>
      </w:r>
      <w:r w:rsidR="00727761">
        <w:rPr>
          <w:rFonts w:ascii="Segoe UI" w:eastAsia="Calibri" w:hAnsi="Segoe UI" w:cs="Segoe UI"/>
        </w:rPr>
        <w:t>IF</w:t>
      </w:r>
      <w:r w:rsidR="001336FC">
        <w:rPr>
          <w:rFonts w:ascii="Segoe UI" w:eastAsia="Calibri" w:hAnsi="Segoe UI" w:cs="Segoe UI"/>
        </w:rPr>
        <w:t xml:space="preserve"> </w:t>
      </w:r>
      <w:r w:rsidR="001336FC">
        <w:rPr>
          <w:rFonts w:ascii="Segoe UI" w:eastAsia="Calibri" w:hAnsi="Segoe UI" w:cs="Segoe UI"/>
        </w:rPr>
        <w:t>a large number of</w:t>
      </w:r>
      <w:r w:rsidR="001336FC">
        <w:rPr>
          <w:rFonts w:ascii="Segoe UI" w:eastAsia="Calibri" w:hAnsi="Segoe UI" w:cs="Segoe UI"/>
        </w:rPr>
        <w:t xml:space="preserve"> students are absent, please </w:t>
      </w:r>
      <w:r w:rsidR="0015493F">
        <w:rPr>
          <w:rFonts w:ascii="Segoe UI" w:eastAsia="Calibri" w:hAnsi="Segoe UI" w:cs="Segoe UI"/>
        </w:rPr>
        <w:t>consider waiting to proctor the survey on a different day</w:t>
      </w:r>
      <w:r w:rsidR="00727761">
        <w:rPr>
          <w:rFonts w:ascii="Segoe UI" w:eastAsia="Calibri" w:hAnsi="Segoe UI" w:cs="Segoe UI"/>
        </w:rPr>
        <w:t xml:space="preserve">, or a make-up </w:t>
      </w:r>
      <w:r w:rsidR="00755B39">
        <w:rPr>
          <w:rFonts w:ascii="Segoe UI" w:eastAsia="Calibri" w:hAnsi="Segoe UI" w:cs="Segoe UI"/>
        </w:rPr>
        <w:t xml:space="preserve">session date </w:t>
      </w:r>
      <w:r w:rsidR="00727761">
        <w:rPr>
          <w:rFonts w:ascii="Segoe UI" w:eastAsia="Calibri" w:hAnsi="Segoe UI" w:cs="Segoe UI"/>
        </w:rPr>
        <w:t>may be requested.</w:t>
      </w:r>
      <w:r w:rsidR="001336FC">
        <w:rPr>
          <w:rFonts w:ascii="Segoe UI" w:eastAsia="Calibri" w:hAnsi="Segoe UI" w:cs="Segoe UI"/>
        </w:rPr>
        <w:t xml:space="preserve"> </w:t>
      </w:r>
      <w:r w:rsidRPr="007B006E">
        <w:rPr>
          <w:rFonts w:ascii="Segoe UI" w:hAnsi="Segoe UI" w:cs="Segoe UI"/>
        </w:rPr>
        <w:br/>
      </w:r>
      <w:r w:rsidRPr="007B006E">
        <w:rPr>
          <w:rFonts w:ascii="Segoe UI" w:eastAsia="Calibri" w:hAnsi="Segoe UI" w:cs="Segoe UI"/>
          <w:i/>
          <w:iCs/>
        </w:rPr>
        <w:t xml:space="preserve"> </w:t>
      </w:r>
    </w:p>
    <w:p w:rsidR="00106174" w:rsidRPr="00794E72" w:rsidP="000B4786" w14:paraId="2CB9632A" w14:textId="6C319069">
      <w:pPr>
        <w:pStyle w:val="ListParagraph"/>
        <w:numPr>
          <w:ilvl w:val="0"/>
          <w:numId w:val="1"/>
        </w:numPr>
        <w:rPr>
          <w:rFonts w:ascii="Segoe UI" w:hAnsi="Segoe UI" w:eastAsiaTheme="minorEastAsia" w:cs="Segoe UI"/>
        </w:rPr>
      </w:pPr>
      <w:r w:rsidRPr="00794E72">
        <w:rPr>
          <w:rFonts w:ascii="Segoe UI" w:hAnsi="Segoe UI" w:eastAsiaTheme="minorEastAsia" w:cs="Segoe UI"/>
          <w:b/>
          <w:bCs/>
        </w:rPr>
        <w:t xml:space="preserve">Please </w:t>
      </w:r>
      <w:r w:rsidRPr="00794E72" w:rsidR="008E0CAF">
        <w:rPr>
          <w:rFonts w:ascii="Segoe UI" w:hAnsi="Segoe UI" w:eastAsiaTheme="minorEastAsia" w:cs="Segoe UI"/>
          <w:b/>
          <w:bCs/>
        </w:rPr>
        <w:t>begin the</w:t>
      </w:r>
      <w:r w:rsidRPr="00794E72">
        <w:rPr>
          <w:rFonts w:ascii="Segoe UI" w:hAnsi="Segoe UI" w:eastAsiaTheme="minorEastAsia" w:cs="Segoe UI"/>
          <w:b/>
          <w:bCs/>
        </w:rPr>
        <w:t xml:space="preserve"> survey at the </w:t>
      </w:r>
      <w:r w:rsidRPr="00794E72" w:rsidR="00676DE7">
        <w:rPr>
          <w:rFonts w:ascii="Segoe UI" w:hAnsi="Segoe UI" w:eastAsiaTheme="minorEastAsia" w:cs="Segoe UI"/>
          <w:b/>
          <w:bCs/>
        </w:rPr>
        <w:t xml:space="preserve">start </w:t>
      </w:r>
      <w:r w:rsidRPr="00794E72">
        <w:rPr>
          <w:rFonts w:ascii="Segoe UI" w:hAnsi="Segoe UI" w:eastAsiaTheme="minorEastAsia" w:cs="Segoe UI"/>
          <w:b/>
          <w:bCs/>
        </w:rPr>
        <w:t>of the class period</w:t>
      </w:r>
      <w:r w:rsidRPr="00794E72">
        <w:rPr>
          <w:rFonts w:ascii="Segoe UI" w:hAnsi="Segoe UI" w:eastAsiaTheme="minorEastAsia" w:cs="Segoe UI"/>
        </w:rPr>
        <w:t xml:space="preserve"> to ensure sufficient time </w:t>
      </w:r>
      <w:r w:rsidRPr="00794E72" w:rsidR="008E0CAF">
        <w:rPr>
          <w:rFonts w:ascii="Segoe UI" w:hAnsi="Segoe UI" w:eastAsiaTheme="minorEastAsia" w:cs="Segoe UI"/>
        </w:rPr>
        <w:t xml:space="preserve">for all students </w:t>
      </w:r>
      <w:r w:rsidRPr="00794E72">
        <w:rPr>
          <w:rFonts w:ascii="Segoe UI" w:hAnsi="Segoe UI" w:eastAsiaTheme="minorEastAsia" w:cs="Segoe UI"/>
        </w:rPr>
        <w:t>to complete.</w:t>
      </w:r>
      <w:r w:rsidRPr="00794E72">
        <w:rPr>
          <w:rFonts w:ascii="Segoe UI" w:hAnsi="Segoe UI" w:eastAsiaTheme="minorEastAsia" w:cs="Segoe UI"/>
        </w:rPr>
        <w:br/>
      </w:r>
    </w:p>
    <w:p w:rsidR="000B4786" w:rsidRPr="009459F4" w:rsidP="000B4786" w14:paraId="0EEF9CA1" w14:textId="4871EF0D">
      <w:pPr>
        <w:pStyle w:val="ListParagraph"/>
        <w:numPr>
          <w:ilvl w:val="0"/>
          <w:numId w:val="1"/>
        </w:numPr>
        <w:rPr>
          <w:rFonts w:ascii="Segoe UI" w:hAnsi="Segoe UI" w:eastAsiaTheme="minorEastAsia" w:cs="Segoe UI"/>
        </w:rPr>
      </w:pPr>
      <w:r w:rsidRPr="009459F4">
        <w:rPr>
          <w:rFonts w:ascii="Segoe UI" w:eastAsia="Calibri" w:hAnsi="Segoe UI" w:cs="Segoe UI"/>
          <w:b/>
          <w:bCs/>
        </w:rPr>
        <w:t xml:space="preserve">Read aloud the </w:t>
      </w:r>
      <w:r w:rsidRPr="009459F4" w:rsidR="00427F49">
        <w:rPr>
          <w:rFonts w:ascii="Segoe UI" w:eastAsia="Calibri" w:hAnsi="Segoe UI" w:cs="Segoe UI"/>
          <w:b/>
          <w:bCs/>
        </w:rPr>
        <w:t>Proctor</w:t>
      </w:r>
      <w:r w:rsidRPr="009459F4">
        <w:rPr>
          <w:rFonts w:ascii="Segoe UI" w:eastAsia="Calibri" w:hAnsi="Segoe UI" w:cs="Segoe UI"/>
          <w:b/>
          <w:bCs/>
        </w:rPr>
        <w:t xml:space="preserve"> Script </w:t>
      </w:r>
      <w:r w:rsidRPr="009459F4" w:rsidR="00611E88">
        <w:rPr>
          <w:rFonts w:ascii="Segoe UI" w:eastAsia="Calibri" w:hAnsi="Segoe UI" w:cs="Segoe UI"/>
          <w:b/>
          <w:bCs/>
        </w:rPr>
        <w:t xml:space="preserve">on page </w:t>
      </w:r>
      <w:r w:rsidRPr="009459F4" w:rsidR="00394159">
        <w:rPr>
          <w:rFonts w:ascii="Segoe UI" w:eastAsia="Calibri" w:hAnsi="Segoe UI" w:cs="Segoe UI"/>
          <w:b/>
          <w:bCs/>
        </w:rPr>
        <w:t>6</w:t>
      </w:r>
      <w:r w:rsidRPr="009459F4" w:rsidR="00611E88">
        <w:rPr>
          <w:rFonts w:ascii="Segoe UI" w:eastAsia="Calibri" w:hAnsi="Segoe UI" w:cs="Segoe UI"/>
          <w:b/>
          <w:bCs/>
        </w:rPr>
        <w:t xml:space="preserve"> of this document</w:t>
      </w:r>
      <w:r w:rsidRPr="009459F4" w:rsidR="00106174">
        <w:rPr>
          <w:rFonts w:ascii="Segoe UI" w:eastAsia="Calibri" w:hAnsi="Segoe UI" w:cs="Segoe UI"/>
          <w:b/>
          <w:bCs/>
        </w:rPr>
        <w:t xml:space="preserve"> prior to providing</w:t>
      </w:r>
      <w:r w:rsidRPr="009459F4" w:rsidR="00755B39">
        <w:rPr>
          <w:rFonts w:ascii="Segoe UI" w:eastAsia="Calibri" w:hAnsi="Segoe UI" w:cs="Segoe UI"/>
          <w:b/>
          <w:bCs/>
        </w:rPr>
        <w:t xml:space="preserve"> the login information</w:t>
      </w:r>
      <w:r w:rsidRPr="009459F4" w:rsidR="00106174">
        <w:rPr>
          <w:rFonts w:ascii="Segoe UI" w:eastAsia="Calibri" w:hAnsi="Segoe UI" w:cs="Segoe UI"/>
          <w:b/>
          <w:bCs/>
        </w:rPr>
        <w:t xml:space="preserve"> to students</w:t>
      </w:r>
      <w:r w:rsidRPr="009459F4">
        <w:rPr>
          <w:rFonts w:ascii="Segoe UI" w:eastAsia="Calibri" w:hAnsi="Segoe UI" w:cs="Segoe UI"/>
        </w:rPr>
        <w:t xml:space="preserve">. </w:t>
      </w:r>
    </w:p>
    <w:p w:rsidR="00611E88" w:rsidRPr="00611E88" w:rsidP="00611E88" w14:paraId="2228A3FF" w14:textId="3B3EEA28">
      <w:pPr>
        <w:pStyle w:val="ListParagraph"/>
        <w:numPr>
          <w:ilvl w:val="1"/>
          <w:numId w:val="1"/>
        </w:numPr>
        <w:rPr>
          <w:rFonts w:ascii="Segoe UI" w:hAnsi="Segoe UI" w:eastAsiaTheme="minorEastAsia" w:cs="Segoe UI"/>
        </w:rPr>
      </w:pPr>
      <w:r w:rsidRPr="007B006E">
        <w:rPr>
          <w:rFonts w:ascii="Segoe UI" w:hAnsi="Segoe UI" w:eastAsiaTheme="minorEastAsia" w:cs="Segoe UI"/>
        </w:rPr>
        <w:t xml:space="preserve">This provides important information about confidentiality and anonymity. </w:t>
      </w:r>
    </w:p>
    <w:p w:rsidR="000B4786" w:rsidRPr="007B006E" w:rsidP="00686B67" w14:paraId="75821DC2" w14:textId="260ED5B1">
      <w:pPr>
        <w:pStyle w:val="ListParagraph"/>
        <w:numPr>
          <w:ilvl w:val="2"/>
          <w:numId w:val="1"/>
        </w:numPr>
        <w:rPr>
          <w:rFonts w:ascii="Segoe UI" w:hAnsi="Segoe UI" w:eastAsiaTheme="minorEastAsia" w:cs="Segoe UI"/>
        </w:rPr>
      </w:pPr>
      <w:r w:rsidRPr="007B006E">
        <w:rPr>
          <w:rFonts w:ascii="Segoe UI" w:eastAsia="Calibri" w:hAnsi="Segoe UI" w:cs="Segoe UI"/>
        </w:rPr>
        <w:t>If a student wishes to decline</w:t>
      </w:r>
      <w:r w:rsidRPr="007B006E" w:rsidR="00686B67">
        <w:rPr>
          <w:rFonts w:ascii="Segoe UI" w:eastAsia="Calibri" w:hAnsi="Segoe UI" w:cs="Segoe UI"/>
        </w:rPr>
        <w:t>, they can do so after logging in and reading the student assent</w:t>
      </w:r>
      <w:r w:rsidRPr="007B006E">
        <w:rPr>
          <w:rFonts w:ascii="Segoe UI" w:eastAsia="Calibri" w:hAnsi="Segoe UI" w:cs="Segoe UI"/>
        </w:rPr>
        <w:t>.</w:t>
      </w:r>
      <w:r w:rsidRPr="007B006E">
        <w:rPr>
          <w:rFonts w:ascii="Segoe UI" w:eastAsia="Calibri" w:hAnsi="Segoe UI" w:cs="Segoe UI"/>
        </w:rPr>
        <w:br/>
      </w:r>
    </w:p>
    <w:p w:rsidR="0035385A" w:rsidRPr="00794E72" w:rsidP="2080A7B6" w14:paraId="7B685676" w14:textId="55EC9D17">
      <w:pPr>
        <w:pStyle w:val="ListParagraph"/>
        <w:numPr>
          <w:ilvl w:val="0"/>
          <w:numId w:val="1"/>
        </w:numPr>
        <w:rPr>
          <w:rFonts w:ascii="Segoe UI" w:hAnsi="Segoe UI" w:eastAsiaTheme="minorEastAsia" w:cs="Segoe UI"/>
          <w:b/>
          <w:bCs/>
        </w:rPr>
      </w:pPr>
      <w:r w:rsidRPr="00794E72">
        <w:rPr>
          <w:rFonts w:ascii="Segoe UI" w:eastAsia="Calibri" w:hAnsi="Segoe UI" w:cs="Segoe UI"/>
        </w:rPr>
        <w:t>After the Proctor Script has been read</w:t>
      </w:r>
      <w:r w:rsidRPr="00794E72" w:rsidR="002E7BD8">
        <w:rPr>
          <w:rFonts w:ascii="Segoe UI" w:eastAsia="Calibri" w:hAnsi="Segoe UI" w:cs="Segoe UI"/>
        </w:rPr>
        <w:t>,</w:t>
      </w:r>
      <w:r w:rsidRPr="00794E72" w:rsidR="002E7BD8">
        <w:rPr>
          <w:rFonts w:ascii="Segoe UI" w:eastAsia="Calibri" w:hAnsi="Segoe UI" w:cs="Segoe UI"/>
          <w:b/>
          <w:bCs/>
        </w:rPr>
        <w:t xml:space="preserve"> provide</w:t>
      </w:r>
      <w:r w:rsidRPr="00794E72" w:rsidR="00E42B97">
        <w:rPr>
          <w:rFonts w:ascii="Segoe UI" w:eastAsia="Calibri" w:hAnsi="Segoe UI" w:cs="Segoe UI"/>
          <w:b/>
          <w:bCs/>
        </w:rPr>
        <w:t xml:space="preserve"> </w:t>
      </w:r>
      <w:r w:rsidRPr="00794E72">
        <w:rPr>
          <w:rFonts w:ascii="Segoe UI" w:eastAsia="Calibri" w:hAnsi="Segoe UI" w:cs="Segoe UI"/>
          <w:b/>
          <w:bCs/>
        </w:rPr>
        <w:t xml:space="preserve">survey </w:t>
      </w:r>
      <w:r w:rsidR="00755B39">
        <w:rPr>
          <w:rFonts w:ascii="Segoe UI" w:eastAsia="Calibri" w:hAnsi="Segoe UI" w:cs="Segoe UI"/>
          <w:b/>
          <w:bCs/>
        </w:rPr>
        <w:t>login information</w:t>
      </w:r>
      <w:r w:rsidRPr="00794E72" w:rsidR="00755B39">
        <w:rPr>
          <w:rFonts w:ascii="Segoe UI" w:eastAsia="Calibri" w:hAnsi="Segoe UI" w:cs="Segoe UI"/>
          <w:b/>
          <w:bCs/>
        </w:rPr>
        <w:t xml:space="preserve"> </w:t>
      </w:r>
      <w:r w:rsidRPr="00794E72" w:rsidR="002E7BD8">
        <w:rPr>
          <w:rFonts w:ascii="Segoe UI" w:eastAsia="Calibri" w:hAnsi="Segoe UI" w:cs="Segoe UI"/>
          <w:b/>
          <w:bCs/>
        </w:rPr>
        <w:t>to students</w:t>
      </w:r>
      <w:r w:rsidRPr="00794E72">
        <w:rPr>
          <w:rFonts w:ascii="Segoe UI" w:eastAsia="Calibri" w:hAnsi="Segoe UI" w:cs="Segoe UI"/>
          <w:b/>
          <w:bCs/>
        </w:rPr>
        <w:t>.</w:t>
      </w:r>
    </w:p>
    <w:p w:rsidR="00F20F6D" w:rsidRPr="00D030BA" w:rsidP="705D8FEF" w14:paraId="0220DA96" w14:textId="3604296C">
      <w:pPr>
        <w:pStyle w:val="ListParagraph"/>
        <w:numPr>
          <w:ilvl w:val="1"/>
          <w:numId w:val="1"/>
        </w:numPr>
        <w:rPr>
          <w:rFonts w:ascii="Segoe UI" w:hAnsi="Segoe UI" w:eastAsiaTheme="minorEastAsia" w:cs="Segoe UI"/>
        </w:rPr>
      </w:pPr>
      <w:r w:rsidRPr="007B006E">
        <w:rPr>
          <w:rFonts w:ascii="Segoe UI" w:eastAsia="Calibri" w:hAnsi="Segoe UI" w:cs="Segoe UI"/>
        </w:rPr>
        <w:t xml:space="preserve">We recommend writing the survey </w:t>
      </w:r>
      <w:r w:rsidR="00794E72">
        <w:rPr>
          <w:rFonts w:ascii="Segoe UI" w:eastAsia="Calibri" w:hAnsi="Segoe UI" w:cs="Segoe UI"/>
        </w:rPr>
        <w:t>login information</w:t>
      </w:r>
      <w:r w:rsidRPr="007B006E" w:rsidR="7256706A">
        <w:rPr>
          <w:rFonts w:ascii="Segoe UI" w:eastAsia="Calibri" w:hAnsi="Segoe UI" w:cs="Segoe UI"/>
        </w:rPr>
        <w:t xml:space="preserve"> </w:t>
      </w:r>
      <w:r w:rsidRPr="007B006E">
        <w:rPr>
          <w:rFonts w:ascii="Segoe UI" w:eastAsia="Calibri" w:hAnsi="Segoe UI" w:cs="Segoe UI"/>
        </w:rPr>
        <w:t xml:space="preserve">on a </w:t>
      </w:r>
      <w:r w:rsidRPr="007B006E" w:rsidR="4D5BE2CB">
        <w:rPr>
          <w:rFonts w:ascii="Segoe UI" w:eastAsia="Calibri" w:hAnsi="Segoe UI" w:cs="Segoe UI"/>
        </w:rPr>
        <w:t xml:space="preserve">physical or virtual </w:t>
      </w:r>
      <w:r w:rsidRPr="007B006E">
        <w:rPr>
          <w:rFonts w:ascii="Segoe UI" w:eastAsia="Calibri" w:hAnsi="Segoe UI" w:cs="Segoe UI"/>
        </w:rPr>
        <w:t>whiteboard visible to all students</w:t>
      </w:r>
      <w:r w:rsidR="00794E72">
        <w:rPr>
          <w:rFonts w:ascii="Segoe UI" w:eastAsia="Calibri" w:hAnsi="Segoe UI" w:cs="Segoe UI"/>
        </w:rPr>
        <w:t>.</w:t>
      </w:r>
    </w:p>
    <w:p w:rsidR="00755B39" w:rsidRPr="007B006E" w:rsidP="705D8FEF" w14:paraId="58B5E0E3" w14:textId="5C05E307">
      <w:pPr>
        <w:pStyle w:val="ListParagraph"/>
        <w:numPr>
          <w:ilvl w:val="1"/>
          <w:numId w:val="1"/>
        </w:numPr>
        <w:rPr>
          <w:rFonts w:ascii="Segoe UI" w:hAnsi="Segoe UI" w:eastAsiaTheme="minorEastAsia" w:cs="Segoe UI"/>
        </w:rPr>
      </w:pPr>
      <w:r>
        <w:rPr>
          <w:rFonts w:ascii="Segoe UI" w:eastAsia="Calibri" w:hAnsi="Segoe UI" w:cs="Segoe UI"/>
        </w:rPr>
        <w:t>The login information consists of a link and a class ID. All students use the same information.</w:t>
      </w:r>
    </w:p>
    <w:p w:rsidR="2E877317" w:rsidRPr="007B006E" w:rsidP="39B18545" w14:paraId="6299D4A2" w14:textId="588B1276">
      <w:pPr>
        <w:pStyle w:val="ListParagraph"/>
        <w:numPr>
          <w:ilvl w:val="1"/>
          <w:numId w:val="1"/>
        </w:numPr>
        <w:rPr>
          <w:rFonts w:ascii="Segoe UI" w:hAnsi="Segoe UI" w:eastAsiaTheme="minorEastAsia" w:cs="Segoe UI"/>
        </w:rPr>
      </w:pPr>
      <w:r w:rsidRPr="007B006E">
        <w:rPr>
          <w:rFonts w:ascii="Segoe UI" w:eastAsia="Calibri" w:hAnsi="Segoe UI" w:cs="Segoe UI"/>
        </w:rPr>
        <w:t>Students should enter link exactly as written, do *not* Google the link.</w:t>
      </w:r>
    </w:p>
    <w:p w:rsidR="007B417C" w:rsidRPr="007B006E" w:rsidP="6B365618" w14:paraId="1FF54732" w14:textId="1E6E8584">
      <w:pPr>
        <w:pStyle w:val="ListParagraph"/>
        <w:numPr>
          <w:ilvl w:val="0"/>
          <w:numId w:val="1"/>
        </w:numPr>
        <w:rPr>
          <w:rFonts w:ascii="Segoe UI" w:hAnsi="Segoe UI" w:eastAsiaTheme="minorEastAsia" w:cs="Segoe UI"/>
          <w:b/>
          <w:bCs/>
        </w:rPr>
      </w:pPr>
      <w:r w:rsidRPr="007B006E">
        <w:rPr>
          <w:rFonts w:ascii="Segoe UI" w:hAnsi="Segoe UI" w:eastAsiaTheme="minorEastAsia" w:cs="Segoe UI"/>
          <w:b/>
          <w:bCs/>
        </w:rPr>
        <w:t xml:space="preserve">Ask students to </w:t>
      </w:r>
      <w:r w:rsidRPr="007B006E" w:rsidR="0064224E">
        <w:rPr>
          <w:rFonts w:ascii="Segoe UI" w:hAnsi="Segoe UI" w:eastAsiaTheme="minorEastAsia" w:cs="Segoe UI"/>
          <w:b/>
          <w:bCs/>
        </w:rPr>
        <w:t>use log</w:t>
      </w:r>
      <w:r w:rsidR="00794E72">
        <w:rPr>
          <w:rFonts w:ascii="Segoe UI" w:hAnsi="Segoe UI" w:eastAsiaTheme="minorEastAsia" w:cs="Segoe UI"/>
          <w:b/>
          <w:bCs/>
        </w:rPr>
        <w:t>in information to take the survey</w:t>
      </w:r>
      <w:r w:rsidRPr="007B006E" w:rsidR="000B70D5">
        <w:rPr>
          <w:rFonts w:ascii="Segoe UI" w:hAnsi="Segoe UI" w:eastAsiaTheme="minorEastAsia" w:cs="Segoe UI"/>
          <w:b/>
          <w:bCs/>
        </w:rPr>
        <w:t>.</w:t>
      </w:r>
    </w:p>
    <w:p w:rsidR="00A05434" w:rsidRPr="00794E72" w:rsidP="00794E72" w14:paraId="2423D922" w14:textId="66C0F1C1">
      <w:pPr>
        <w:pStyle w:val="ListParagraph"/>
        <w:numPr>
          <w:ilvl w:val="1"/>
          <w:numId w:val="1"/>
        </w:numPr>
        <w:rPr>
          <w:rFonts w:ascii="Segoe UI" w:hAnsi="Segoe UI" w:eastAsiaTheme="minorEastAsia" w:cs="Segoe UI"/>
        </w:rPr>
      </w:pPr>
      <w:r w:rsidRPr="00794E72">
        <w:rPr>
          <w:rFonts w:ascii="Segoe UI" w:hAnsi="Segoe UI" w:cs="Segoe UI"/>
        </w:rPr>
        <w:t xml:space="preserve">It may take </w:t>
      </w:r>
      <w:r w:rsidRPr="00794E72" w:rsidR="00C91ECF">
        <w:rPr>
          <w:rFonts w:ascii="Segoe UI" w:hAnsi="Segoe UI" w:cs="Segoe UI"/>
        </w:rPr>
        <w:t>up to 30 seconds for the website to load if everyone is logging in at the same time.</w:t>
      </w:r>
    </w:p>
    <w:p w:rsidR="00032985" w:rsidRPr="00EA621C" w:rsidP="00EA621C" w14:paraId="623EA33F" w14:textId="7F214CC6">
      <w:pPr>
        <w:pStyle w:val="ListParagraph"/>
        <w:numPr>
          <w:ilvl w:val="1"/>
          <w:numId w:val="1"/>
        </w:numPr>
        <w:rPr>
          <w:rFonts w:ascii="Segoe UI" w:hAnsi="Segoe UI" w:cs="Segoe UI"/>
        </w:rPr>
      </w:pPr>
      <w:r w:rsidRPr="007B006E">
        <w:rPr>
          <w:rFonts w:ascii="Segoe UI" w:eastAsia="Calibri" w:hAnsi="Segoe UI" w:cs="Segoe UI"/>
        </w:rPr>
        <w:t xml:space="preserve">Students will read the assent </w:t>
      </w:r>
      <w:r w:rsidRPr="007B006E" w:rsidR="00C441AE">
        <w:rPr>
          <w:rFonts w:ascii="Segoe UI" w:eastAsia="Calibri" w:hAnsi="Segoe UI" w:cs="Segoe UI"/>
        </w:rPr>
        <w:t>to themselves and begin the survey.</w:t>
      </w:r>
    </w:p>
    <w:p w:rsidR="00032985" w:rsidRPr="00EA621C" w:rsidP="00EA621C" w14:paraId="3385A9ED" w14:textId="60D6934A">
      <w:pPr>
        <w:pStyle w:val="ListParagraph"/>
        <w:numPr>
          <w:ilvl w:val="0"/>
          <w:numId w:val="1"/>
        </w:numPr>
        <w:spacing w:before="240"/>
        <w:rPr>
          <w:rFonts w:ascii="Segoe UI" w:hAnsi="Segoe UI" w:cs="Segoe UI"/>
          <w:b/>
          <w:bCs/>
        </w:rPr>
      </w:pPr>
      <w:r>
        <w:rPr>
          <w:rFonts w:ascii="Segoe UI" w:eastAsia="Calibri" w:hAnsi="Segoe UI" w:cs="Segoe UI"/>
          <w:b/>
          <w:bCs/>
        </w:rPr>
        <w:t xml:space="preserve">Make sure students LOG OUT </w:t>
      </w:r>
      <w:r w:rsidR="00FF2EFD">
        <w:rPr>
          <w:rFonts w:ascii="Segoe UI" w:eastAsia="Calibri" w:hAnsi="Segoe UI" w:cs="Segoe UI"/>
          <w:b/>
          <w:bCs/>
        </w:rPr>
        <w:t xml:space="preserve">of survey </w:t>
      </w:r>
      <w:r>
        <w:rPr>
          <w:rFonts w:ascii="Segoe UI" w:eastAsia="Calibri" w:hAnsi="Segoe UI" w:cs="Segoe UI"/>
          <w:b/>
          <w:bCs/>
        </w:rPr>
        <w:t>when they finish</w:t>
      </w:r>
      <w:r>
        <w:rPr>
          <w:rFonts w:ascii="Segoe UI" w:eastAsia="Calibri" w:hAnsi="Segoe UI" w:cs="Segoe UI"/>
        </w:rPr>
        <w:t xml:space="preserve"> to ensure student</w:t>
      </w:r>
      <w:r w:rsidR="00FF2EFD">
        <w:rPr>
          <w:rFonts w:ascii="Segoe UI" w:eastAsia="Calibri" w:hAnsi="Segoe UI" w:cs="Segoe UI"/>
        </w:rPr>
        <w:t xml:space="preserve"> </w:t>
      </w:r>
      <w:r>
        <w:rPr>
          <w:rFonts w:ascii="Segoe UI" w:eastAsia="Calibri" w:hAnsi="Segoe UI" w:cs="Segoe UI"/>
        </w:rPr>
        <w:t>confidentiality.</w:t>
      </w:r>
    </w:p>
    <w:p w:rsidR="2E877317" w:rsidRPr="009459F4" w:rsidP="00BA04B4" w14:paraId="6D74AAE7" w14:textId="52E6995D">
      <w:pPr>
        <w:pStyle w:val="ListParagraph"/>
        <w:numPr>
          <w:ilvl w:val="0"/>
          <w:numId w:val="1"/>
        </w:numPr>
        <w:spacing w:before="240" w:line="257" w:lineRule="auto"/>
        <w:rPr>
          <w:rFonts w:ascii="Segoe UI" w:hAnsi="Segoe UI" w:cs="Segoe UI"/>
        </w:rPr>
      </w:pPr>
      <w:r w:rsidRPr="009459F4">
        <w:rPr>
          <w:rFonts w:ascii="Segoe UI" w:eastAsia="Calibri" w:hAnsi="Segoe UI" w:cs="Segoe UI"/>
          <w:b/>
          <w:bCs/>
        </w:rPr>
        <w:t xml:space="preserve">Use </w:t>
      </w:r>
      <w:r w:rsidRPr="009459F4">
        <w:rPr>
          <w:rFonts w:ascii="Segoe UI" w:eastAsia="Calibri" w:hAnsi="Segoe UI" w:cs="Segoe UI"/>
          <w:b/>
          <w:bCs/>
          <w:u w:val="single"/>
        </w:rPr>
        <w:t>Troubleshooting</w:t>
      </w:r>
      <w:r w:rsidRPr="009459F4" w:rsidR="00C251BA">
        <w:rPr>
          <w:rFonts w:ascii="Segoe UI" w:eastAsia="Calibri" w:hAnsi="Segoe UI" w:cs="Segoe UI"/>
          <w:b/>
          <w:bCs/>
          <w:u w:val="single"/>
        </w:rPr>
        <w:t>:</w:t>
      </w:r>
      <w:r w:rsidRPr="009459F4">
        <w:rPr>
          <w:rFonts w:ascii="Segoe UI" w:eastAsia="Calibri" w:hAnsi="Segoe UI" w:cs="Segoe UI"/>
          <w:b/>
          <w:bCs/>
          <w:u w:val="single"/>
        </w:rPr>
        <w:t xml:space="preserve"> Proctor Guide to </w:t>
      </w:r>
      <w:r w:rsidRPr="009459F4" w:rsidR="00C251BA">
        <w:rPr>
          <w:rFonts w:ascii="Segoe UI" w:eastAsia="Calibri" w:hAnsi="Segoe UI" w:cs="Segoe UI"/>
          <w:b/>
          <w:bCs/>
          <w:u w:val="single"/>
        </w:rPr>
        <w:t>Solving Day-of-Survey Issues</w:t>
      </w:r>
      <w:r w:rsidRPr="009459F4" w:rsidR="00C251BA">
        <w:rPr>
          <w:rFonts w:ascii="Segoe UI" w:eastAsia="Calibri" w:hAnsi="Segoe UI" w:cs="Segoe UI"/>
          <w:b/>
          <w:bCs/>
        </w:rPr>
        <w:t xml:space="preserve">, on page </w:t>
      </w:r>
      <w:r w:rsidRPr="009459F4" w:rsidR="00394159">
        <w:rPr>
          <w:rFonts w:ascii="Segoe UI" w:eastAsia="Calibri" w:hAnsi="Segoe UI" w:cs="Segoe UI"/>
          <w:b/>
          <w:bCs/>
        </w:rPr>
        <w:t>7</w:t>
      </w:r>
      <w:r w:rsidRPr="009459F4" w:rsidR="00C251BA">
        <w:rPr>
          <w:rFonts w:ascii="Segoe UI" w:eastAsia="Calibri" w:hAnsi="Segoe UI" w:cs="Segoe UI"/>
          <w:b/>
          <w:bCs/>
        </w:rPr>
        <w:t>, as needed.</w:t>
      </w:r>
      <w:r w:rsidRPr="009459F4">
        <w:rPr>
          <w:rFonts w:ascii="Segoe UI" w:eastAsia="Calibri" w:hAnsi="Segoe UI" w:cs="Segoe UI"/>
        </w:rPr>
        <w:t xml:space="preserve"> </w:t>
      </w:r>
    </w:p>
    <w:p w:rsidR="2E877317" w:rsidRPr="007B006E" w:rsidP="00CE2EFF" w14:paraId="6AF55EA0" w14:textId="0B29C004">
      <w:pPr>
        <w:pStyle w:val="Heading1"/>
        <w:rPr>
          <w:rFonts w:ascii="Segoe UI" w:eastAsia="Calibri" w:hAnsi="Segoe UI" w:cs="Segoe UI"/>
        </w:rPr>
      </w:pPr>
      <w:r w:rsidRPr="6F302639">
        <w:rPr>
          <w:rFonts w:ascii="Segoe UI" w:eastAsia="Calibri" w:hAnsi="Segoe UI" w:cs="Segoe UI"/>
        </w:rPr>
        <w:t xml:space="preserve">Step 4: </w:t>
      </w:r>
      <w:r w:rsidRPr="6F302639" w:rsidR="0914824A">
        <w:rPr>
          <w:rFonts w:ascii="Segoe UI" w:eastAsia="Calibri" w:hAnsi="Segoe UI" w:cs="Segoe UI"/>
        </w:rPr>
        <w:t xml:space="preserve">SUBMIT </w:t>
      </w:r>
      <w:r w:rsidR="00963626">
        <w:rPr>
          <w:rFonts w:ascii="Segoe UI" w:eastAsia="Calibri" w:hAnsi="Segoe UI" w:cs="Segoe UI"/>
        </w:rPr>
        <w:t xml:space="preserve">CLASS PARTICIPATION </w:t>
      </w:r>
      <w:r w:rsidRPr="6F302639" w:rsidR="0914824A">
        <w:rPr>
          <w:rFonts w:ascii="Segoe UI" w:eastAsia="Calibri" w:hAnsi="Segoe UI" w:cs="Segoe UI"/>
        </w:rPr>
        <w:t>LOG (D</w:t>
      </w:r>
      <w:r w:rsidRPr="6F302639" w:rsidR="328E38C7">
        <w:rPr>
          <w:rFonts w:ascii="Segoe UI" w:eastAsia="Calibri" w:hAnsi="Segoe UI" w:cs="Segoe UI"/>
        </w:rPr>
        <w:t>URING OR IMMEDIATELY AFTER THE SURVEY</w:t>
      </w:r>
      <w:r w:rsidRPr="6F302639" w:rsidR="0914824A">
        <w:rPr>
          <w:rFonts w:ascii="Segoe UI" w:eastAsia="Calibri" w:hAnsi="Segoe UI" w:cs="Segoe UI"/>
        </w:rPr>
        <w:t>)</w:t>
      </w:r>
    </w:p>
    <w:p w:rsidR="2E877317" w:rsidRPr="007B006E" w:rsidP="6F302639" w14:paraId="6008BADF" w14:textId="1101FEB2">
      <w:pPr>
        <w:pStyle w:val="ListParagraph"/>
        <w:numPr>
          <w:ilvl w:val="0"/>
          <w:numId w:val="1"/>
        </w:numPr>
        <w:rPr>
          <w:rFonts w:ascii="Segoe UI" w:hAnsi="Segoe UI" w:eastAsiaTheme="minorEastAsia" w:cs="Segoe UI"/>
        </w:rPr>
      </w:pPr>
      <w:r w:rsidRPr="6F302639">
        <w:rPr>
          <w:rFonts w:ascii="Segoe UI" w:eastAsia="Calibri" w:hAnsi="Segoe UI" w:cs="Segoe UI"/>
          <w:b/>
          <w:bCs/>
        </w:rPr>
        <w:t>Submit</w:t>
      </w:r>
      <w:r w:rsidR="00C625C2">
        <w:rPr>
          <w:rFonts w:ascii="Segoe UI" w:eastAsia="Calibri" w:hAnsi="Segoe UI" w:cs="Segoe UI"/>
          <w:b/>
          <w:bCs/>
        </w:rPr>
        <w:t xml:space="preserve"> </w:t>
      </w:r>
      <w:r w:rsidR="00963626">
        <w:rPr>
          <w:rFonts w:ascii="Segoe UI" w:eastAsia="Calibri" w:hAnsi="Segoe UI" w:cs="Segoe UI"/>
          <w:b/>
          <w:bCs/>
        </w:rPr>
        <w:t xml:space="preserve">Class Participation </w:t>
      </w:r>
      <w:r w:rsidRPr="6F302639" w:rsidR="42036212">
        <w:rPr>
          <w:rFonts w:ascii="Segoe UI" w:eastAsia="Calibri" w:hAnsi="Segoe UI" w:cs="Segoe UI"/>
          <w:b/>
          <w:bCs/>
        </w:rPr>
        <w:t>Logs</w:t>
      </w:r>
      <w:r w:rsidRPr="6F302639">
        <w:rPr>
          <w:rFonts w:ascii="Segoe UI" w:eastAsia="Calibri" w:hAnsi="Segoe UI" w:cs="Segoe UI"/>
          <w:b/>
          <w:bCs/>
        </w:rPr>
        <w:t xml:space="preserve"> for each class</w:t>
      </w:r>
      <w:r w:rsidRPr="6F302639" w:rsidR="008E114D">
        <w:rPr>
          <w:rFonts w:ascii="Segoe UI" w:eastAsia="Calibri" w:hAnsi="Segoe UI" w:cs="Segoe UI"/>
          <w:b/>
          <w:bCs/>
        </w:rPr>
        <w:t xml:space="preserve">room/period </w:t>
      </w:r>
      <w:r w:rsidRPr="6F302639">
        <w:rPr>
          <w:rFonts w:ascii="Segoe UI" w:eastAsia="Calibri" w:hAnsi="Segoe UI" w:cs="Segoe UI"/>
          <w:b/>
          <w:bCs/>
        </w:rPr>
        <w:t>proctored</w:t>
      </w:r>
      <w:r w:rsidR="009459F4">
        <w:rPr>
          <w:rFonts w:ascii="Segoe UI" w:eastAsia="Calibri" w:hAnsi="Segoe UI" w:cs="Segoe UI"/>
          <w:b/>
          <w:bCs/>
        </w:rPr>
        <w:t xml:space="preserve"> (</w:t>
      </w:r>
      <w:r w:rsidRPr="009459F4" w:rsidR="009459F4">
        <w:rPr>
          <w:rFonts w:ascii="Segoe UI" w:eastAsia="Calibri" w:hAnsi="Segoe UI" w:cs="Segoe UI"/>
          <w:b/>
          <w:bCs/>
          <w:i/>
          <w:iCs/>
        </w:rPr>
        <w:t>URL</w:t>
      </w:r>
      <w:r w:rsidR="009459F4">
        <w:rPr>
          <w:rFonts w:ascii="Segoe UI" w:eastAsia="Calibri" w:hAnsi="Segoe UI" w:cs="Segoe UI"/>
          <w:b/>
          <w:bCs/>
        </w:rPr>
        <w:t xml:space="preserve"> </w:t>
      </w:r>
      <w:r w:rsidR="009459F4">
        <w:rPr>
          <w:rFonts w:ascii="Segoe UI" w:eastAsia="Calibri" w:hAnsi="Segoe UI" w:cs="Segoe UI"/>
          <w:b/>
          <w:bCs/>
          <w:i/>
          <w:iCs/>
        </w:rPr>
        <w:t>forthcoming</w:t>
      </w:r>
      <w:r w:rsidR="009459F4">
        <w:rPr>
          <w:rFonts w:ascii="Segoe UI" w:eastAsia="Calibri" w:hAnsi="Segoe UI" w:cs="Segoe UI"/>
          <w:b/>
          <w:bCs/>
        </w:rPr>
        <w:t>)</w:t>
      </w:r>
      <w:r w:rsidRPr="6F302639">
        <w:rPr>
          <w:rFonts w:ascii="Segoe UI" w:eastAsia="Calibri" w:hAnsi="Segoe UI" w:cs="Segoe UI"/>
        </w:rPr>
        <w:t xml:space="preserve">. </w:t>
      </w:r>
    </w:p>
    <w:p w:rsidR="2E877317" w:rsidRPr="007B006E" w:rsidP="2080A7B6" w14:paraId="3B7D69D5" w14:textId="20AC6A90">
      <w:pPr>
        <w:pStyle w:val="ListParagraph"/>
        <w:numPr>
          <w:ilvl w:val="1"/>
          <w:numId w:val="1"/>
        </w:numPr>
        <w:rPr>
          <w:rFonts w:ascii="Segoe UI" w:hAnsi="Segoe UI" w:eastAsiaTheme="minorEastAsia" w:cs="Segoe UI"/>
        </w:rPr>
      </w:pPr>
      <w:r w:rsidRPr="007B006E">
        <w:rPr>
          <w:rFonts w:ascii="Segoe UI" w:eastAsia="Calibri" w:hAnsi="Segoe UI" w:cs="Segoe UI"/>
        </w:rPr>
        <w:t>Survey Date</w:t>
      </w:r>
    </w:p>
    <w:p w:rsidR="2E877317" w:rsidRPr="007B006E" w:rsidP="2080A7B6" w14:paraId="567420DB" w14:textId="24321F60">
      <w:pPr>
        <w:pStyle w:val="ListParagraph"/>
        <w:numPr>
          <w:ilvl w:val="1"/>
          <w:numId w:val="1"/>
        </w:numPr>
        <w:rPr>
          <w:rFonts w:ascii="Segoe UI" w:hAnsi="Segoe UI" w:eastAsiaTheme="minorEastAsia" w:cs="Segoe UI"/>
        </w:rPr>
      </w:pPr>
      <w:r w:rsidRPr="007B006E">
        <w:rPr>
          <w:rFonts w:ascii="Segoe UI" w:eastAsia="Calibri" w:hAnsi="Segoe UI" w:cs="Segoe UI"/>
        </w:rPr>
        <w:t># students enrolled</w:t>
      </w:r>
      <w:r w:rsidR="00DA27D1">
        <w:rPr>
          <w:rFonts w:ascii="Segoe UI" w:eastAsia="Calibri" w:hAnsi="Segoe UI" w:cs="Segoe UI"/>
        </w:rPr>
        <w:t xml:space="preserve"> in the class</w:t>
      </w:r>
    </w:p>
    <w:p w:rsidR="00DA27D1" w:rsidRPr="007B006E" w:rsidP="00DA27D1" w14:paraId="38108D95" w14:textId="3A035945">
      <w:pPr>
        <w:pStyle w:val="ListParagraph"/>
        <w:numPr>
          <w:ilvl w:val="1"/>
          <w:numId w:val="1"/>
        </w:numPr>
        <w:rPr>
          <w:rFonts w:ascii="Segoe UI" w:hAnsi="Segoe UI" w:eastAsiaTheme="minorEastAsia" w:cs="Segoe UI"/>
        </w:rPr>
      </w:pPr>
      <w:r w:rsidRPr="007B006E">
        <w:rPr>
          <w:rFonts w:ascii="Segoe UI" w:eastAsia="Calibri" w:hAnsi="Segoe UI" w:cs="Segoe UI"/>
        </w:rPr>
        <w:t xml:space="preserve"># students </w:t>
      </w:r>
      <w:r>
        <w:rPr>
          <w:rFonts w:ascii="Segoe UI" w:eastAsia="Calibri" w:hAnsi="Segoe UI" w:cs="Segoe UI"/>
        </w:rPr>
        <w:t>returning “opt out” forms from parents</w:t>
      </w:r>
      <w:r w:rsidRPr="007B006E">
        <w:rPr>
          <w:rFonts w:ascii="Segoe UI" w:eastAsia="Calibri" w:hAnsi="Segoe UI" w:cs="Segoe UI"/>
        </w:rPr>
        <w:t xml:space="preserve"> (parent sent in a refusal parent permission form)</w:t>
      </w:r>
    </w:p>
    <w:p w:rsidR="2E877317" w:rsidRPr="00DA27D1" w:rsidP="2080A7B6" w14:paraId="5001A457" w14:textId="18E28600">
      <w:pPr>
        <w:pStyle w:val="ListParagraph"/>
        <w:numPr>
          <w:ilvl w:val="1"/>
          <w:numId w:val="1"/>
        </w:numPr>
        <w:rPr>
          <w:rFonts w:ascii="Segoe UI" w:hAnsi="Segoe UI" w:eastAsiaTheme="minorEastAsia" w:cs="Segoe UI"/>
        </w:rPr>
      </w:pPr>
      <w:r w:rsidRPr="007B006E">
        <w:rPr>
          <w:rFonts w:ascii="Segoe UI" w:eastAsia="Calibri" w:hAnsi="Segoe UI" w:cs="Segoe UI"/>
        </w:rPr>
        <w:t># students absent</w:t>
      </w:r>
      <w:r w:rsidR="00DA27D1">
        <w:rPr>
          <w:rFonts w:ascii="Segoe UI" w:eastAsia="Calibri" w:hAnsi="Segoe UI" w:cs="Segoe UI"/>
        </w:rPr>
        <w:t xml:space="preserve"> on survey day</w:t>
      </w:r>
    </w:p>
    <w:p w:rsidR="2E877317" w:rsidRPr="008A04F3" w:rsidP="008A04F3" w14:paraId="6348928E" w14:textId="1B2539EB">
      <w:pPr>
        <w:pStyle w:val="ListParagraph"/>
        <w:numPr>
          <w:ilvl w:val="1"/>
          <w:numId w:val="1"/>
        </w:numPr>
        <w:rPr>
          <w:rFonts w:ascii="Segoe UI" w:hAnsi="Segoe UI" w:eastAsiaTheme="minorEastAsia" w:cs="Segoe UI"/>
        </w:rPr>
      </w:pPr>
      <w:r>
        <w:rPr>
          <w:rFonts w:ascii="Segoe UI" w:eastAsia="Calibri" w:hAnsi="Segoe UI" w:cs="Segoe UI"/>
        </w:rPr>
        <w:t>Number of students who completed the survey</w:t>
      </w:r>
    </w:p>
    <w:p w:rsidR="004C2B7C" w:rsidRPr="009459F4" w:rsidP="00171000" w14:paraId="1C4A09D9" w14:textId="2ED1D167">
      <w:pPr>
        <w:pStyle w:val="ListParagraph"/>
        <w:numPr>
          <w:ilvl w:val="0"/>
          <w:numId w:val="1"/>
        </w:numPr>
        <w:rPr>
          <w:rFonts w:ascii="Segoe UI" w:hAnsi="Segoe UI" w:eastAsiaTheme="minorEastAsia" w:cs="Segoe UI"/>
        </w:rPr>
      </w:pPr>
      <w:r w:rsidRPr="007B006E">
        <w:rPr>
          <w:rFonts w:ascii="Segoe UI" w:eastAsia="Calibri" w:hAnsi="Segoe UI" w:cs="Segoe UI"/>
          <w:b/>
          <w:bCs/>
        </w:rPr>
        <w:t>Double check your logs</w:t>
      </w:r>
      <w:r w:rsidRPr="007B006E" w:rsidR="0167F51F">
        <w:rPr>
          <w:rFonts w:ascii="Segoe UI" w:eastAsia="Calibri" w:hAnsi="Segoe UI" w:cs="Segoe UI"/>
          <w:b/>
          <w:bCs/>
        </w:rPr>
        <w:t xml:space="preserve"> for accuracy and submit same day as survey</w:t>
      </w:r>
      <w:r w:rsidRPr="007B006E" w:rsidR="0167F51F">
        <w:rPr>
          <w:rFonts w:ascii="Segoe UI" w:eastAsia="Calibri" w:hAnsi="Segoe UI" w:cs="Segoe UI"/>
        </w:rPr>
        <w:t>.</w:t>
      </w:r>
    </w:p>
    <w:p w:rsidR="004C2B7C" w:rsidRPr="009459F4" w:rsidP="009459F4" w14:paraId="4A424757" w14:textId="4E756925">
      <w:pPr>
        <w:pStyle w:val="ListParagraph"/>
        <w:numPr>
          <w:ilvl w:val="0"/>
          <w:numId w:val="1"/>
        </w:numPr>
        <w:spacing w:before="240"/>
        <w:rPr>
          <w:rFonts w:ascii="Segoe UI" w:hAnsi="Segoe UI" w:cs="Segoe UI"/>
          <w:b/>
          <w:bCs/>
        </w:rPr>
      </w:pPr>
      <w:r>
        <w:rPr>
          <w:rFonts w:ascii="Segoe UI" w:eastAsia="Calibri" w:hAnsi="Segoe UI" w:cs="Segoe UI"/>
          <w:b/>
          <w:bCs/>
        </w:rPr>
        <w:t>If students are absent on the day of the session,</w:t>
      </w:r>
      <w:r>
        <w:rPr>
          <w:rFonts w:ascii="Segoe UI" w:eastAsia="Calibri" w:hAnsi="Segoe UI" w:cs="Segoe UI"/>
        </w:rPr>
        <w:t xml:space="preserve"> you may schedule a date for those students to </w:t>
      </w:r>
      <w:r>
        <w:rPr>
          <w:rFonts w:ascii="Segoe UI" w:eastAsia="Calibri" w:hAnsi="Segoe UI" w:cs="Segoe UI"/>
        </w:rPr>
        <w:t>participate, or</w:t>
      </w:r>
      <w:r>
        <w:rPr>
          <w:rFonts w:ascii="Segoe UI" w:eastAsia="Calibri" w:hAnsi="Segoe UI" w:cs="Segoe UI"/>
        </w:rPr>
        <w:t xml:space="preserve"> provide login information for the student to participate on their own time. Discuss these details with your NYTS Liaison.</w:t>
      </w:r>
    </w:p>
    <w:p w:rsidR="2E877317" w:rsidRPr="007B006E" w:rsidP="6F302639" w14:paraId="7F5F9E47" w14:textId="186C280D">
      <w:pPr>
        <w:pStyle w:val="Heading1"/>
        <w:rPr>
          <w:rFonts w:ascii="Segoe UI" w:eastAsia="Calibri" w:hAnsi="Segoe UI" w:cs="Segoe UI"/>
        </w:rPr>
      </w:pPr>
      <w:r w:rsidRPr="6F302639">
        <w:rPr>
          <w:rFonts w:ascii="Segoe UI" w:eastAsia="Calibri" w:hAnsi="Segoe UI" w:cs="Segoe UI"/>
        </w:rPr>
        <w:t xml:space="preserve">Step 5: </w:t>
      </w:r>
      <w:r w:rsidRPr="6F302639" w:rsidR="0A07BF5C">
        <w:rPr>
          <w:rFonts w:ascii="Segoe UI" w:eastAsia="Calibri" w:hAnsi="Segoe UI" w:cs="Segoe UI"/>
        </w:rPr>
        <w:t>R</w:t>
      </w:r>
      <w:r w:rsidRPr="6F302639" w:rsidR="281342C1">
        <w:rPr>
          <w:rFonts w:ascii="Segoe UI" w:eastAsia="Calibri" w:hAnsi="Segoe UI" w:cs="Segoe UI"/>
        </w:rPr>
        <w:t>ETURN FORMS TO SCHOOL COORDINATOR</w:t>
      </w:r>
    </w:p>
    <w:p w:rsidR="2E877317" w:rsidRPr="007B006E" w:rsidP="2080A7B6" w14:paraId="46438B86" w14:textId="6D98943D">
      <w:pPr>
        <w:pStyle w:val="ListParagraph"/>
        <w:numPr>
          <w:ilvl w:val="0"/>
          <w:numId w:val="1"/>
        </w:numPr>
        <w:rPr>
          <w:rFonts w:ascii="Segoe UI" w:hAnsi="Segoe UI" w:eastAsiaTheme="minorEastAsia" w:cs="Segoe UI"/>
        </w:rPr>
      </w:pPr>
      <w:r w:rsidRPr="007B006E">
        <w:rPr>
          <w:rFonts w:ascii="Segoe UI" w:eastAsia="Calibri" w:hAnsi="Segoe UI" w:cs="Segoe UI"/>
          <w:b/>
          <w:bCs/>
        </w:rPr>
        <w:t xml:space="preserve">Return </w:t>
      </w:r>
      <w:r w:rsidRPr="007B006E" w:rsidR="00A6070A">
        <w:rPr>
          <w:rFonts w:ascii="Segoe UI" w:eastAsia="Calibri" w:hAnsi="Segoe UI" w:cs="Segoe UI"/>
          <w:b/>
          <w:bCs/>
        </w:rPr>
        <w:t xml:space="preserve">any </w:t>
      </w:r>
      <w:r w:rsidRPr="007B006E" w:rsidR="00EF3FDE">
        <w:rPr>
          <w:rFonts w:ascii="Segoe UI" w:eastAsia="Calibri" w:hAnsi="Segoe UI" w:cs="Segoe UI"/>
          <w:b/>
          <w:bCs/>
        </w:rPr>
        <w:t>p</w:t>
      </w:r>
      <w:r w:rsidRPr="007B006E" w:rsidR="00A6070A">
        <w:rPr>
          <w:rFonts w:ascii="Segoe UI" w:eastAsia="Calibri" w:hAnsi="Segoe UI" w:cs="Segoe UI"/>
          <w:b/>
          <w:bCs/>
        </w:rPr>
        <w:t xml:space="preserve">arent </w:t>
      </w:r>
      <w:r w:rsidRPr="007B006E" w:rsidR="23903834">
        <w:rPr>
          <w:rFonts w:ascii="Segoe UI" w:eastAsia="Calibri" w:hAnsi="Segoe UI" w:cs="Segoe UI"/>
          <w:b/>
          <w:bCs/>
        </w:rPr>
        <w:t>permission</w:t>
      </w:r>
      <w:r w:rsidRPr="007B006E" w:rsidR="00EF3FDE">
        <w:rPr>
          <w:rFonts w:ascii="Segoe UI" w:eastAsia="Calibri" w:hAnsi="Segoe UI" w:cs="Segoe UI"/>
          <w:b/>
          <w:bCs/>
        </w:rPr>
        <w:t xml:space="preserve"> f</w:t>
      </w:r>
      <w:r w:rsidRPr="007B006E">
        <w:rPr>
          <w:rFonts w:ascii="Segoe UI" w:eastAsia="Calibri" w:hAnsi="Segoe UI" w:cs="Segoe UI"/>
          <w:b/>
          <w:bCs/>
        </w:rPr>
        <w:t>orms to your School Coordinator</w:t>
      </w:r>
      <w:r w:rsidRPr="007B006E">
        <w:rPr>
          <w:rFonts w:ascii="Segoe UI" w:eastAsia="Calibri" w:hAnsi="Segoe UI" w:cs="Segoe UI"/>
        </w:rPr>
        <w:t>.</w:t>
      </w:r>
    </w:p>
    <w:p w:rsidR="00171000" w:rsidRPr="007B006E" w:rsidP="00256B5E" w14:paraId="0DB805B5" w14:textId="4E4AFE81">
      <w:pPr>
        <w:pStyle w:val="ListParagraph"/>
        <w:numPr>
          <w:ilvl w:val="1"/>
          <w:numId w:val="1"/>
        </w:numPr>
        <w:rPr>
          <w:rFonts w:ascii="Segoe UI" w:hAnsi="Segoe UI" w:eastAsiaTheme="minorEastAsia" w:cs="Segoe UI"/>
        </w:rPr>
      </w:pPr>
      <w:r w:rsidRPr="007B006E">
        <w:rPr>
          <w:rFonts w:ascii="Segoe UI" w:eastAsia="Calibri" w:hAnsi="Segoe UI" w:cs="Segoe UI"/>
        </w:rPr>
        <w:t>Forms from different class</w:t>
      </w:r>
      <w:r w:rsidRPr="007B006E" w:rsidR="008E114D">
        <w:rPr>
          <w:rFonts w:ascii="Segoe UI" w:eastAsia="Calibri" w:hAnsi="Segoe UI" w:cs="Segoe UI"/>
        </w:rPr>
        <w:t>rooms/periods</w:t>
      </w:r>
      <w:r w:rsidRPr="007B006E">
        <w:rPr>
          <w:rFonts w:ascii="Segoe UI" w:eastAsia="Calibri" w:hAnsi="Segoe UI" w:cs="Segoe UI"/>
        </w:rPr>
        <w:t xml:space="preserve"> should be kept separat</w:t>
      </w:r>
      <w:r w:rsidRPr="007B006E" w:rsidR="00C44B0B">
        <w:rPr>
          <w:rFonts w:ascii="Segoe UI" w:eastAsia="Calibri" w:hAnsi="Segoe UI" w:cs="Segoe UI"/>
        </w:rPr>
        <w:t>e</w:t>
      </w:r>
      <w:r w:rsidRPr="007B006E">
        <w:rPr>
          <w:rFonts w:ascii="Segoe UI" w:eastAsia="Calibri" w:hAnsi="Segoe UI" w:cs="Segoe UI"/>
        </w:rPr>
        <w:t xml:space="preserve">. </w:t>
      </w:r>
    </w:p>
    <w:p w:rsidR="00427F49" w:rsidP="00427F49" w14:paraId="1C74642D" w14:textId="3E91F39B">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r>
        <w:rPr>
          <w:rFonts w:ascii="Segoe UI" w:hAnsi="Segoe UI" w:cs="Segoe UI"/>
          <w:b/>
          <w:bCs/>
          <w:i w:val="0"/>
          <w:iCs w:val="0"/>
          <w:color w:val="70AD47" w:themeColor="accent6"/>
          <w:sz w:val="32"/>
          <w:szCs w:val="32"/>
        </w:rPr>
        <w:t>Materials Checklist</w:t>
      </w:r>
    </w:p>
    <w:p w:rsidR="00427F49" w:rsidP="00427F49" w14:paraId="3833DE8D" w14:textId="0A1CD7B2">
      <w:pPr>
        <w:pStyle w:val="ListParagraph"/>
        <w:numPr>
          <w:ilvl w:val="0"/>
          <w:numId w:val="5"/>
        </w:numPr>
      </w:pPr>
      <w:r>
        <w:t>“Proctor Overview, Instructions, and Troubleshooting” document</w:t>
      </w:r>
    </w:p>
    <w:p w:rsidR="00427F49" w:rsidP="00427F49" w14:paraId="38ED96A6" w14:textId="3F86EC5D">
      <w:pPr>
        <w:pStyle w:val="ListParagraph"/>
        <w:numPr>
          <w:ilvl w:val="0"/>
          <w:numId w:val="5"/>
        </w:numPr>
      </w:pPr>
      <w:r>
        <w:t xml:space="preserve">Parent </w:t>
      </w:r>
      <w:r w:rsidR="00752791">
        <w:t>Notification/</w:t>
      </w:r>
      <w:r>
        <w:t>Permission Forms</w:t>
      </w:r>
    </w:p>
    <w:p w:rsidR="00427F49" w:rsidP="00427F49" w14:paraId="309F6F69" w14:textId="5A787B21">
      <w:pPr>
        <w:pStyle w:val="ListParagraph"/>
        <w:numPr>
          <w:ilvl w:val="0"/>
          <w:numId w:val="5"/>
        </w:numPr>
      </w:pPr>
      <w:r>
        <w:t>Proctor Script</w:t>
      </w:r>
    </w:p>
    <w:p w:rsidR="00427F49" w:rsidP="00427F49" w14:paraId="130553A3" w14:textId="252360C0">
      <w:pPr>
        <w:pStyle w:val="ListParagraph"/>
        <w:numPr>
          <w:ilvl w:val="0"/>
          <w:numId w:val="5"/>
        </w:numPr>
      </w:pPr>
      <w:r>
        <w:t xml:space="preserve">Student survey </w:t>
      </w:r>
      <w:r w:rsidR="00752791">
        <w:t>login information</w:t>
      </w:r>
    </w:p>
    <w:p w:rsidR="00427F49" w:rsidRPr="00D75B87" w:rsidP="00427F49" w14:paraId="4E6654BA" w14:textId="18998B4E">
      <w:pPr>
        <w:pStyle w:val="ListParagraph"/>
        <w:numPr>
          <w:ilvl w:val="0"/>
          <w:numId w:val="5"/>
        </w:numPr>
      </w:pPr>
      <w:r>
        <w:t>Class Participation Log</w:t>
      </w:r>
      <w:r w:rsidR="00752791">
        <w:t xml:space="preserve"> login information</w:t>
      </w:r>
    </w:p>
    <w:p w:rsidR="00611E88" w:rsidRPr="00963626" w:rsidP="00963626" w14:paraId="35812EA9" w14:textId="77777777">
      <w:pPr>
        <w:spacing w:after="0"/>
        <w:rPr>
          <w:sz w:val="12"/>
          <w:szCs w:val="12"/>
        </w:rPr>
      </w:pPr>
    </w:p>
    <w:p w:rsidR="00052687" w:rsidRPr="00052687" w:rsidP="00052687" w14:paraId="0E59807C" w14:textId="6259D3EC">
      <w:pPr>
        <w:pStyle w:val="IntenseQuote"/>
        <w:pBdr>
          <w:top w:val="none" w:sz="0" w:space="0" w:color="auto"/>
          <w:bottom w:val="none" w:sz="0" w:space="0" w:color="auto"/>
        </w:pBdr>
        <w:ind w:left="630"/>
        <w:rPr>
          <w:rFonts w:ascii="Segoe UI" w:hAnsi="Segoe UI" w:cs="Segoe UI"/>
          <w:b/>
          <w:bCs/>
          <w:i w:val="0"/>
          <w:iCs w:val="0"/>
          <w:color w:val="ED7D31" w:themeColor="accent2"/>
          <w:sz w:val="32"/>
          <w:szCs w:val="32"/>
        </w:rPr>
      </w:pPr>
      <w:r w:rsidRPr="00052687">
        <w:rPr>
          <w:rFonts w:ascii="Segoe UI" w:hAnsi="Segoe UI" w:cs="Segoe UI"/>
          <w:b/>
          <w:bCs/>
          <w:i w:val="0"/>
          <w:iCs w:val="0"/>
          <w:color w:val="ED7D31" w:themeColor="accent2"/>
          <w:sz w:val="32"/>
          <w:szCs w:val="32"/>
        </w:rPr>
        <w:t>Thank you for your participation!</w:t>
      </w:r>
    </w:p>
    <w:p w:rsidR="00052687" w:rsidP="00052687" w14:paraId="1AA2C035" w14:textId="5AC97748">
      <w:pPr>
        <w:spacing w:line="257" w:lineRule="auto"/>
        <w:jc w:val="center"/>
        <w:rPr>
          <w:rFonts w:ascii="Calibri" w:eastAsia="Calibri" w:hAnsi="Calibri" w:cs="Calibri"/>
        </w:rPr>
      </w:pPr>
      <w:bookmarkStart w:id="2" w:name="_Hlk81258169"/>
      <w:r w:rsidRPr="7DB7559B">
        <w:rPr>
          <w:rFonts w:ascii="Calibri" w:eastAsia="Calibri" w:hAnsi="Calibri" w:cs="Calibri"/>
        </w:rPr>
        <w:t xml:space="preserve">For any questions, please contact </w:t>
      </w:r>
      <w:r>
        <w:rPr>
          <w:rFonts w:ascii="Calibri" w:eastAsia="Calibri" w:hAnsi="Calibri" w:cs="Calibri"/>
        </w:rPr>
        <w:t xml:space="preserve">your </w:t>
      </w:r>
      <w:r w:rsidR="00727761">
        <w:rPr>
          <w:rFonts w:ascii="Calibri" w:eastAsia="Calibri" w:hAnsi="Calibri" w:cs="Calibri"/>
        </w:rPr>
        <w:t>NYTS</w:t>
      </w:r>
      <w:r>
        <w:rPr>
          <w:rFonts w:ascii="Calibri" w:eastAsia="Calibri" w:hAnsi="Calibri" w:cs="Calibri"/>
        </w:rPr>
        <w:t xml:space="preserve"> Liaison or </w:t>
      </w:r>
      <w:r w:rsidR="00727761">
        <w:rPr>
          <w:rFonts w:ascii="Calibri" w:eastAsia="Calibri" w:hAnsi="Calibri" w:cs="Calibri"/>
        </w:rPr>
        <w:t>NYTS</w:t>
      </w:r>
      <w:r w:rsidRPr="7DB7559B">
        <w:rPr>
          <w:rFonts w:ascii="Calibri" w:eastAsia="Calibri" w:hAnsi="Calibri" w:cs="Calibri"/>
        </w:rPr>
        <w:t xml:space="preserve"> Project Staff at </w:t>
      </w:r>
      <w:hyperlink r:id="rId8">
        <w:r w:rsidR="003C0457">
          <w:rPr>
            <w:rStyle w:val="Hyperlink"/>
            <w:rFonts w:ascii="Calibri" w:eastAsia="Calibri" w:hAnsi="Calibri" w:cs="Calibri"/>
          </w:rPr>
          <w:t>NYTS</w:t>
        </w:r>
        <w:r w:rsidRPr="7DB7559B">
          <w:rPr>
            <w:rStyle w:val="Hyperlink"/>
            <w:rFonts w:ascii="Calibri" w:eastAsia="Calibri" w:hAnsi="Calibri" w:cs="Calibri"/>
          </w:rPr>
          <w:t>@rti.org</w:t>
        </w:r>
      </w:hyperlink>
      <w:r w:rsidRPr="7DB7559B">
        <w:rPr>
          <w:rFonts w:ascii="Calibri" w:eastAsia="Calibri" w:hAnsi="Calibri" w:cs="Calibri"/>
        </w:rPr>
        <w:t xml:space="preserve"> or </w:t>
      </w:r>
      <w:r w:rsidR="00D53509">
        <w:rPr>
          <w:rFonts w:ascii="Calibri" w:eastAsia="Calibri" w:hAnsi="Calibri" w:cs="Calibri"/>
        </w:rPr>
        <w:t>866-354-0987</w:t>
      </w:r>
      <w:r w:rsidRPr="7DB7559B">
        <w:rPr>
          <w:rFonts w:ascii="Calibri" w:eastAsia="Calibri" w:hAnsi="Calibri" w:cs="Calibri"/>
        </w:rPr>
        <w:t>.</w:t>
      </w:r>
    </w:p>
    <w:bookmarkEnd w:id="2"/>
    <w:p w:rsidR="00DE7509" w:rsidP="00C7179F" w14:paraId="09AA0679" w14:textId="77777777">
      <w:pPr>
        <w:rPr>
          <w:b/>
          <w:bCs/>
          <w:sz w:val="28"/>
          <w:szCs w:val="28"/>
        </w:rPr>
      </w:pPr>
    </w:p>
    <w:p w:rsidR="00C7179F" w:rsidP="00C7179F" w14:paraId="7EEA02FF" w14:textId="4E3CB2F3">
      <w:pPr>
        <w:rPr>
          <w:b/>
          <w:bCs/>
          <w:sz w:val="28"/>
          <w:szCs w:val="28"/>
        </w:rPr>
      </w:pPr>
      <w:r>
        <w:rPr>
          <w:b/>
          <w:bCs/>
          <w:sz w:val="28"/>
          <w:szCs w:val="28"/>
        </w:rPr>
        <w:t>Parent Permission Form Distribution</w:t>
      </w:r>
      <w:r w:rsidRPr="00A80C8A">
        <w:rPr>
          <w:b/>
          <w:bCs/>
          <w:sz w:val="28"/>
          <w:szCs w:val="28"/>
        </w:rPr>
        <w:t xml:space="preserve"> Script</w:t>
      </w:r>
      <w:r>
        <w:rPr>
          <w:b/>
          <w:bCs/>
          <w:sz w:val="28"/>
          <w:szCs w:val="28"/>
        </w:rPr>
        <w:t xml:space="preserve"> </w:t>
      </w:r>
      <w:r w:rsidRPr="00C7179F">
        <w:rPr>
          <w:i/>
          <w:iCs/>
          <w:sz w:val="28"/>
          <w:szCs w:val="28"/>
        </w:rPr>
        <w:t>(</w:t>
      </w:r>
      <w:r>
        <w:rPr>
          <w:i/>
          <w:iCs/>
          <w:sz w:val="28"/>
          <w:szCs w:val="28"/>
        </w:rPr>
        <w:t>if distributing hardcopy forms</w:t>
      </w:r>
      <w:r w:rsidRPr="00C7179F">
        <w:rPr>
          <w:i/>
          <w:iCs/>
          <w:sz w:val="28"/>
          <w:szCs w:val="28"/>
        </w:rPr>
        <w:t>)</w:t>
      </w:r>
    </w:p>
    <w:p w:rsidR="00C7179F" w:rsidP="00C7179F" w14:paraId="7281DB1B" w14:textId="08F2FE17">
      <w:pPr>
        <w:pStyle w:val="Heading1"/>
        <w:spacing w:after="120"/>
        <w:rPr>
          <w:b/>
          <w:bCs/>
        </w:rPr>
      </w:pPr>
      <w:r w:rsidRPr="1DA13BEF">
        <w:rPr>
          <w:b/>
          <w:bCs/>
        </w:rPr>
        <w:t>Script to be read to students:</w:t>
      </w:r>
    </w:p>
    <w:p w:rsidR="00C7179F" w:rsidRPr="00C7179F" w:rsidP="42071530" w14:paraId="6D0A7CD6" w14:textId="0F597E2E">
      <w:pPr>
        <w:pStyle w:val="Default"/>
        <w:rPr>
          <w:rFonts w:asciiTheme="minorHAnsi" w:hAnsiTheme="minorHAnsi" w:cstheme="minorBidi"/>
        </w:rPr>
      </w:pPr>
      <w:r w:rsidRPr="42071530">
        <w:rPr>
          <w:rFonts w:asciiTheme="minorHAnsi" w:hAnsiTheme="minorHAnsi" w:cstheme="minorBidi"/>
        </w:rPr>
        <w:t>“Our class has been selected to participate in the 202</w:t>
      </w:r>
      <w:r w:rsidRPr="42071530" w:rsidR="00144F04">
        <w:rPr>
          <w:rFonts w:asciiTheme="minorHAnsi" w:hAnsiTheme="minorHAnsi" w:cstheme="minorBidi"/>
        </w:rPr>
        <w:t>6</w:t>
      </w:r>
      <w:r w:rsidRPr="42071530">
        <w:rPr>
          <w:rFonts w:asciiTheme="minorHAnsi" w:hAnsiTheme="minorHAnsi" w:cstheme="minorBidi"/>
        </w:rPr>
        <w:t xml:space="preserve"> National Youth Tobacco Survey conducted by the </w:t>
      </w:r>
      <w:r w:rsidRPr="42071530" w:rsidR="00144F04">
        <w:rPr>
          <w:rFonts w:asciiTheme="minorHAnsi" w:hAnsiTheme="minorHAnsi" w:cstheme="minorBidi"/>
        </w:rPr>
        <w:t>Food and Drug Administration</w:t>
      </w:r>
      <w:r w:rsidRPr="42071530">
        <w:rPr>
          <w:rFonts w:asciiTheme="minorHAnsi" w:hAnsiTheme="minorHAnsi" w:cstheme="minorBidi"/>
        </w:rPr>
        <w:t xml:space="preserve">. This survey is designed to focus on tobacco-related beliefs, attitudes, and behaviors, and exposure to factors that promote or discourage tobacco use. Your participation in the survey is very important as you represent thousands of students around the country. Each of you will receive a parental permission form to take home for your parent or guardian to read. </w:t>
      </w:r>
      <w:r w:rsidRPr="00D619CB">
        <w:rPr>
          <w:rFonts w:asciiTheme="minorHAnsi" w:hAnsiTheme="minorHAnsi" w:cstheme="minorBidi"/>
          <w:b/>
          <w:bCs/>
        </w:rPr>
        <w:t>[</w:t>
      </w:r>
      <w:r w:rsidRPr="42071530">
        <w:rPr>
          <w:rFonts w:asciiTheme="minorHAnsi" w:hAnsiTheme="minorHAnsi" w:cstheme="minorBidi"/>
        </w:rPr>
        <w:t xml:space="preserve">IF ACTIVE PERMISSION IS REQUIRED: Please bring this form back after your parent or guardian has checked “yes” or “no” and signed it in </w:t>
      </w:r>
      <w:r w:rsidRPr="42071530">
        <w:rPr>
          <w:rFonts w:asciiTheme="minorHAnsi" w:hAnsiTheme="minorHAnsi" w:cstheme="minorBidi"/>
          <w:b/>
          <w:bCs/>
        </w:rPr>
        <w:t>three days</w:t>
      </w:r>
      <w:r w:rsidRPr="42071530">
        <w:rPr>
          <w:rFonts w:asciiTheme="minorHAnsi" w:hAnsiTheme="minorHAnsi" w:cstheme="minorBidi"/>
        </w:rPr>
        <w:t xml:space="preserve">. You must return this form to take part in the survey. </w:t>
      </w:r>
      <w:r w:rsidRPr="42071530">
        <w:rPr>
          <w:rFonts w:asciiTheme="minorHAnsi" w:hAnsiTheme="minorHAnsi" w:cstheme="minorBidi"/>
          <w:b/>
          <w:bCs/>
        </w:rPr>
        <w:t>IF YOU DO NOT HAVE A SIGNED PARENTAL PERMISSION FORM, YOU MAY NOT TAKE THE SURVEY.]</w:t>
      </w:r>
      <w:r w:rsidRPr="42071530">
        <w:rPr>
          <w:rFonts w:asciiTheme="minorHAnsi" w:hAnsiTheme="minorHAnsi" w:cstheme="minorBidi"/>
        </w:rPr>
        <w:t>”</w:t>
      </w:r>
    </w:p>
    <w:p w:rsidR="00C7179F" w:rsidP="00752791" w14:paraId="67DB7739" w14:textId="36CABBC6">
      <w:pPr>
        <w:rPr>
          <w:rFonts w:ascii="Segoe UI" w:hAnsi="Segoe UI" w:cs="Segoe UI"/>
          <w:b/>
          <w:bCs/>
          <w:i/>
          <w:iCs/>
          <w:color w:val="C45911" w:themeColor="accent2" w:themeShade="BF"/>
          <w:sz w:val="32"/>
          <w:szCs w:val="32"/>
        </w:rPr>
      </w:pPr>
      <w:r>
        <w:rPr>
          <w:rFonts w:ascii="Segoe UI" w:hAnsi="Segoe UI" w:cs="Segoe UI"/>
          <w:b/>
          <w:bCs/>
          <w:i/>
          <w:iCs/>
          <w:color w:val="C45911" w:themeColor="accent2" w:themeShade="BF"/>
          <w:sz w:val="32"/>
          <w:szCs w:val="32"/>
        </w:rPr>
        <w:br w:type="page"/>
      </w:r>
    </w:p>
    <w:p w:rsidR="001C5E22" w:rsidP="00752791" w14:paraId="74063373" w14:textId="4E6395FA">
      <w:pPr>
        <w:rPr>
          <w:b/>
          <w:bCs/>
          <w:sz w:val="28"/>
          <w:szCs w:val="28"/>
        </w:rPr>
      </w:pPr>
      <w:r w:rsidRPr="00A80C8A">
        <w:rPr>
          <w:b/>
          <w:bCs/>
          <w:sz w:val="28"/>
          <w:szCs w:val="28"/>
        </w:rPr>
        <w:t>Proctor Script</w:t>
      </w:r>
      <w:r w:rsidR="00C7179F">
        <w:rPr>
          <w:b/>
          <w:bCs/>
          <w:sz w:val="28"/>
          <w:szCs w:val="28"/>
        </w:rPr>
        <w:t xml:space="preserve"> for Survey Day</w:t>
      </w:r>
    </w:p>
    <w:p w:rsidR="001C5E22" w:rsidP="001C5E22" w14:paraId="2CF0BBB7" w14:textId="77777777">
      <w:pPr>
        <w:pStyle w:val="Heading1"/>
        <w:spacing w:after="120"/>
        <w:rPr>
          <w:b/>
          <w:bCs/>
        </w:rPr>
      </w:pPr>
      <w:r w:rsidRPr="1DA13BEF">
        <w:rPr>
          <w:b/>
          <w:bCs/>
        </w:rPr>
        <w:t>Script to be read to students:</w:t>
      </w:r>
    </w:p>
    <w:p w:rsidR="001C5E22" w:rsidRPr="00D41FE3" w:rsidP="001C5E22" w14:paraId="2A5E158D" w14:textId="7038FEAA">
      <w:pPr>
        <w:rPr>
          <w:sz w:val="24"/>
          <w:szCs w:val="24"/>
        </w:rPr>
      </w:pPr>
      <w:r w:rsidRPr="00D41FE3">
        <w:rPr>
          <w:sz w:val="24"/>
          <w:szCs w:val="24"/>
        </w:rPr>
        <w:t xml:space="preserve">“You are being asked to participate in the </w:t>
      </w:r>
      <w:r w:rsidR="003C0457">
        <w:rPr>
          <w:sz w:val="24"/>
          <w:szCs w:val="24"/>
        </w:rPr>
        <w:t>National</w:t>
      </w:r>
      <w:r w:rsidRPr="00D41FE3">
        <w:rPr>
          <w:sz w:val="24"/>
          <w:szCs w:val="24"/>
        </w:rPr>
        <w:t xml:space="preserve"> Youth Tobacco Survey, an annual </w:t>
      </w:r>
      <w:r w:rsidR="00727761">
        <w:rPr>
          <w:sz w:val="24"/>
          <w:szCs w:val="24"/>
        </w:rPr>
        <w:t>nation</w:t>
      </w:r>
      <w:r w:rsidRPr="00D41FE3">
        <w:rPr>
          <w:sz w:val="24"/>
          <w:szCs w:val="24"/>
        </w:rPr>
        <w:t xml:space="preserve">wide survey, </w:t>
      </w:r>
      <w:r w:rsidR="00727761">
        <w:rPr>
          <w:sz w:val="24"/>
          <w:szCs w:val="24"/>
        </w:rPr>
        <w:t>funded</w:t>
      </w:r>
      <w:r w:rsidRPr="00D41FE3">
        <w:rPr>
          <w:sz w:val="24"/>
          <w:szCs w:val="24"/>
        </w:rPr>
        <w:t xml:space="preserve"> for by the </w:t>
      </w:r>
      <w:r w:rsidR="00144F04">
        <w:rPr>
          <w:sz w:val="24"/>
          <w:szCs w:val="24"/>
        </w:rPr>
        <w:t>Food and Drug Administration (FDA)</w:t>
      </w:r>
      <w:r w:rsidRPr="00D41FE3">
        <w:rPr>
          <w:sz w:val="24"/>
          <w:szCs w:val="24"/>
        </w:rPr>
        <w:t xml:space="preserve">. The </w:t>
      </w:r>
      <w:r w:rsidR="00144F04">
        <w:rPr>
          <w:sz w:val="24"/>
          <w:szCs w:val="24"/>
        </w:rPr>
        <w:t>FDA</w:t>
      </w:r>
      <w:r w:rsidRPr="00D41FE3" w:rsidR="00144F04">
        <w:rPr>
          <w:sz w:val="24"/>
          <w:szCs w:val="24"/>
        </w:rPr>
        <w:t xml:space="preserve"> </w:t>
      </w:r>
      <w:r w:rsidRPr="00D41FE3">
        <w:rPr>
          <w:sz w:val="24"/>
          <w:szCs w:val="24"/>
        </w:rPr>
        <w:t xml:space="preserve">is interested in your opinions on the use of cigarettes, e-cigarettes, vapes, hookah, and other products. The results help in planning programs and policies that can improve health for youth. </w:t>
      </w:r>
    </w:p>
    <w:p w:rsidR="001C5E22" w:rsidRPr="00D41FE3" w:rsidP="001C5E22" w14:paraId="766D934B" w14:textId="649FBDAB">
      <w:pPr>
        <w:rPr>
          <w:sz w:val="24"/>
          <w:szCs w:val="24"/>
        </w:rPr>
      </w:pPr>
      <w:r w:rsidRPr="00D41FE3">
        <w:rPr>
          <w:sz w:val="24"/>
          <w:szCs w:val="24"/>
        </w:rPr>
        <w:t>Our school was chosen to participate at random—like pulling a name out of a hat. The survey is anonymous</w:t>
      </w:r>
      <w:r w:rsidRPr="00D41FE3" w:rsidR="00755B39">
        <w:rPr>
          <w:sz w:val="24"/>
          <w:szCs w:val="24"/>
        </w:rPr>
        <w:t>—</w:t>
      </w:r>
      <w:r w:rsidR="004D6088">
        <w:rPr>
          <w:sz w:val="24"/>
          <w:szCs w:val="24"/>
        </w:rPr>
        <w:t>meaning you will not provide your name</w:t>
      </w:r>
      <w:r w:rsidRPr="00D41FE3" w:rsidR="00755B39">
        <w:rPr>
          <w:sz w:val="24"/>
          <w:szCs w:val="24"/>
        </w:rPr>
        <w:t>—</w:t>
      </w:r>
      <w:r w:rsidRPr="00D41FE3">
        <w:rPr>
          <w:sz w:val="24"/>
          <w:szCs w:val="24"/>
        </w:rPr>
        <w:t>and confidential</w:t>
      </w:r>
      <w:r w:rsidR="004D6088">
        <w:rPr>
          <w:sz w:val="24"/>
          <w:szCs w:val="24"/>
        </w:rPr>
        <w:t xml:space="preserve">. </w:t>
      </w:r>
      <w:r w:rsidRPr="00D41FE3">
        <w:rPr>
          <w:sz w:val="24"/>
          <w:szCs w:val="24"/>
        </w:rPr>
        <w:t xml:space="preserve">You are one of thousands of students across </w:t>
      </w:r>
      <w:r w:rsidR="002E6AE3">
        <w:rPr>
          <w:sz w:val="24"/>
          <w:szCs w:val="24"/>
        </w:rPr>
        <w:t xml:space="preserve">the </w:t>
      </w:r>
      <w:r w:rsidR="004D6088">
        <w:rPr>
          <w:sz w:val="24"/>
          <w:szCs w:val="24"/>
        </w:rPr>
        <w:t>nation</w:t>
      </w:r>
      <w:r w:rsidRPr="00D41FE3">
        <w:rPr>
          <w:sz w:val="24"/>
          <w:szCs w:val="24"/>
        </w:rPr>
        <w:t xml:space="preserve"> taking this survey and your answers will be combined with other students so you will not be identified. Please answer questions as accurately as possible as your unique experience is important. </w:t>
      </w:r>
    </w:p>
    <w:p w:rsidR="001C5E22" w:rsidRPr="00D41FE3" w:rsidP="001C5E22" w14:paraId="64B8929D" w14:textId="0C0CCE8F">
      <w:pPr>
        <w:rPr>
          <w:sz w:val="24"/>
          <w:szCs w:val="24"/>
        </w:rPr>
      </w:pPr>
      <w:r w:rsidRPr="00D41FE3">
        <w:rPr>
          <w:sz w:val="24"/>
          <w:szCs w:val="24"/>
        </w:rPr>
        <w:t xml:space="preserve">Taking part in this survey may not have direct benefits to you, but it will help </w:t>
      </w:r>
      <w:r w:rsidRPr="004D6088" w:rsidR="004D6088">
        <w:rPr>
          <w:sz w:val="24"/>
          <w:szCs w:val="24"/>
        </w:rPr>
        <w:t xml:space="preserve">provide national data </w:t>
      </w:r>
      <w:r w:rsidR="004D6088">
        <w:rPr>
          <w:sz w:val="24"/>
          <w:szCs w:val="24"/>
        </w:rPr>
        <w:t>that helps with the</w:t>
      </w:r>
      <w:r w:rsidRPr="004D6088" w:rsidR="004D6088">
        <w:rPr>
          <w:sz w:val="24"/>
          <w:szCs w:val="24"/>
        </w:rPr>
        <w:t xml:space="preserve"> design, implementation, and evaluation of comprehensive tobacco prevention and control programs.</w:t>
      </w:r>
      <w:r w:rsidRPr="00D41FE3">
        <w:rPr>
          <w:sz w:val="24"/>
          <w:szCs w:val="24"/>
        </w:rPr>
        <w:t xml:space="preserve"> There are no foreseeable risks for participation since the survey is anonymous and confidential. </w:t>
      </w:r>
    </w:p>
    <w:p w:rsidR="001C5E22" w:rsidRPr="00D41FE3" w:rsidP="001C5E22" w14:paraId="17DD804E" w14:textId="33F80338">
      <w:pPr>
        <w:rPr>
          <w:sz w:val="24"/>
          <w:szCs w:val="24"/>
        </w:rPr>
      </w:pPr>
      <w:r w:rsidRPr="00D41FE3">
        <w:rPr>
          <w:sz w:val="24"/>
          <w:szCs w:val="24"/>
        </w:rPr>
        <w:t xml:space="preserve">The survey will take approximately </w:t>
      </w:r>
      <w:r w:rsidR="00752791">
        <w:rPr>
          <w:sz w:val="24"/>
          <w:szCs w:val="24"/>
        </w:rPr>
        <w:t>2</w:t>
      </w:r>
      <w:r w:rsidRPr="00D41FE3">
        <w:rPr>
          <w:sz w:val="24"/>
          <w:szCs w:val="24"/>
        </w:rPr>
        <w:t>0 minutes. You can skip any questions you do not want to answer. This survey is not part of your regular school program, and your grades will not be affected by your choice to participate. No one from your school, including your teacher or principal, will know how you answered.</w:t>
      </w:r>
    </w:p>
    <w:p w:rsidR="001C5E22" w:rsidRPr="00D41FE3" w:rsidP="001C5E22" w14:paraId="27900010" w14:textId="77777777">
      <w:pPr>
        <w:rPr>
          <w:sz w:val="24"/>
          <w:szCs w:val="24"/>
        </w:rPr>
      </w:pPr>
      <w:r w:rsidRPr="00D41FE3">
        <w:rPr>
          <w:sz w:val="24"/>
          <w:szCs w:val="24"/>
        </w:rPr>
        <w:t>Are there any questions about what I just read?”</w:t>
      </w:r>
    </w:p>
    <w:p w:rsidR="001C5E22" w:rsidP="001C5E22" w14:paraId="5A5F237A" w14:textId="77777777">
      <w:pPr>
        <w:pStyle w:val="Heading1"/>
        <w:spacing w:after="120"/>
        <w:rPr>
          <w:b/>
          <w:bCs/>
        </w:rPr>
      </w:pPr>
      <w:r w:rsidRPr="1DA13BEF">
        <w:rPr>
          <w:b/>
          <w:bCs/>
        </w:rPr>
        <w:t>Survey Instructions to be read to students:</w:t>
      </w:r>
    </w:p>
    <w:p w:rsidR="001C5E22" w:rsidP="001C5E22" w14:paraId="0EE0EBF8" w14:textId="0B43F5BD">
      <w:pPr>
        <w:pStyle w:val="ListParagraph"/>
        <w:numPr>
          <w:ilvl w:val="0"/>
          <w:numId w:val="8"/>
        </w:numPr>
        <w:rPr>
          <w:sz w:val="24"/>
          <w:szCs w:val="24"/>
        </w:rPr>
      </w:pPr>
      <w:r w:rsidRPr="00D41FE3">
        <w:rPr>
          <w:sz w:val="24"/>
          <w:szCs w:val="24"/>
        </w:rPr>
        <w:t>Type the survey link into your browser.</w:t>
      </w:r>
    </w:p>
    <w:p w:rsidR="008E29C5" w:rsidRPr="00D41FE3" w:rsidP="001C5E22" w14:paraId="4936FE5E" w14:textId="240C0EF5">
      <w:pPr>
        <w:pStyle w:val="ListParagraph"/>
        <w:numPr>
          <w:ilvl w:val="0"/>
          <w:numId w:val="8"/>
        </w:numPr>
        <w:rPr>
          <w:sz w:val="24"/>
          <w:szCs w:val="24"/>
        </w:rPr>
      </w:pPr>
      <w:r>
        <w:rPr>
          <w:sz w:val="24"/>
          <w:szCs w:val="24"/>
        </w:rPr>
        <w:t>Enter your classroom ID</w:t>
      </w:r>
    </w:p>
    <w:p w:rsidR="001C5E22" w:rsidRPr="00D41FE3" w:rsidP="001C5E22" w14:paraId="7653259E" w14:textId="59DEB483">
      <w:pPr>
        <w:pStyle w:val="ListParagraph"/>
        <w:numPr>
          <w:ilvl w:val="0"/>
          <w:numId w:val="8"/>
        </w:numPr>
        <w:rPr>
          <w:sz w:val="24"/>
          <w:szCs w:val="24"/>
        </w:rPr>
      </w:pPr>
      <w:r>
        <w:rPr>
          <w:sz w:val="24"/>
          <w:szCs w:val="24"/>
        </w:rPr>
        <w:t xml:space="preserve">If you need to log out, use the same computer and browser to log in and continue where you left off. </w:t>
      </w:r>
    </w:p>
    <w:p w:rsidR="00611E88" w:rsidP="001C5E22" w14:paraId="3761E343" w14:textId="24D6EA90">
      <w:pPr>
        <w:pStyle w:val="ListParagraph"/>
        <w:spacing w:line="256" w:lineRule="auto"/>
        <w:rPr>
          <w:sz w:val="24"/>
          <w:szCs w:val="24"/>
        </w:rPr>
      </w:pPr>
      <w:r w:rsidRPr="00D41FE3">
        <w:rPr>
          <w:sz w:val="24"/>
          <w:szCs w:val="24"/>
        </w:rPr>
        <w:t>You can now get started by reading the onscreen instructions.</w:t>
      </w:r>
    </w:p>
    <w:p w:rsidR="00611E88" w:rsidP="00611E88" w14:paraId="4F6A2A60" w14:textId="77C0D926">
      <w:pPr>
        <w:pStyle w:val="ListParagraph"/>
        <w:rPr>
          <w:sz w:val="24"/>
          <w:szCs w:val="24"/>
        </w:rPr>
      </w:pPr>
    </w:p>
    <w:p w:rsidR="001C5E22" w14:paraId="3C578DAD" w14:textId="1E1EFCBA">
      <w:pPr>
        <w:rPr>
          <w:sz w:val="24"/>
          <w:szCs w:val="24"/>
        </w:rPr>
      </w:pPr>
      <w:r>
        <w:rPr>
          <w:sz w:val="24"/>
          <w:szCs w:val="24"/>
        </w:rPr>
        <w:br w:type="page"/>
      </w:r>
    </w:p>
    <w:p w:rsidR="0033608D" w:rsidP="00052687" w14:paraId="15299A69" w14:textId="16B82333">
      <w:pPr>
        <w:pStyle w:val="IntenseQuote"/>
        <w:pBdr>
          <w:top w:val="none" w:sz="0" w:space="0" w:color="auto"/>
          <w:bottom w:val="none" w:sz="0" w:space="0" w:color="auto"/>
        </w:pBdr>
        <w:spacing w:after="0"/>
        <w:ind w:left="630"/>
        <w:rPr>
          <w:rFonts w:ascii="Segoe UI" w:hAnsi="Segoe UI" w:cs="Segoe UI"/>
          <w:b/>
          <w:bCs/>
          <w:i w:val="0"/>
          <w:iCs w:val="0"/>
          <w:color w:val="C45911" w:themeColor="accent2" w:themeShade="BF"/>
          <w:sz w:val="32"/>
          <w:szCs w:val="32"/>
        </w:rPr>
      </w:pPr>
      <w:r w:rsidRPr="00FA6BA2">
        <w:rPr>
          <w:rFonts w:ascii="Segoe UI" w:hAnsi="Segoe UI" w:cs="Segoe UI"/>
          <w:b/>
          <w:bCs/>
          <w:i w:val="0"/>
          <w:iCs w:val="0"/>
          <w:color w:val="C45911" w:themeColor="accent2" w:themeShade="BF"/>
          <w:sz w:val="32"/>
          <w:szCs w:val="32"/>
        </w:rPr>
        <w:t>T</w:t>
      </w:r>
      <w:r w:rsidRPr="00FA6BA2" w:rsidR="00C56C4C">
        <w:rPr>
          <w:rFonts w:ascii="Segoe UI" w:hAnsi="Segoe UI" w:cs="Segoe UI"/>
          <w:b/>
          <w:bCs/>
          <w:i w:val="0"/>
          <w:iCs w:val="0"/>
          <w:color w:val="C45911" w:themeColor="accent2" w:themeShade="BF"/>
          <w:sz w:val="32"/>
          <w:szCs w:val="32"/>
        </w:rPr>
        <w:t xml:space="preserve">ROUBLESHOOTING </w:t>
      </w:r>
    </w:p>
    <w:p w:rsidR="000B5A44" w:rsidRPr="008A19F3" w:rsidP="00052687" w14:paraId="16E28864" w14:textId="20F7402F">
      <w:pPr>
        <w:spacing w:after="0"/>
        <w:jc w:val="center"/>
        <w:rPr>
          <w:rFonts w:ascii="Segoe UI" w:hAnsi="Segoe UI" w:cs="Segoe UI"/>
          <w:b/>
          <w:bCs/>
          <w:color w:val="002C5B"/>
        </w:rPr>
      </w:pPr>
      <w:r w:rsidRPr="008A19F3">
        <w:rPr>
          <w:rFonts w:ascii="Segoe UI" w:hAnsi="Segoe UI" w:cs="Segoe UI"/>
          <w:b/>
          <w:bCs/>
          <w:color w:val="002C5B"/>
        </w:rPr>
        <w:t>Proctors Guide to Solving</w:t>
      </w:r>
      <w:r w:rsidR="009D4A47">
        <w:rPr>
          <w:rFonts w:ascii="Segoe UI" w:hAnsi="Segoe UI" w:cs="Segoe UI"/>
          <w:b/>
          <w:bCs/>
          <w:color w:val="002C5B"/>
        </w:rPr>
        <w:t xml:space="preserve"> </w:t>
      </w:r>
      <w:r w:rsidRPr="008A19F3">
        <w:rPr>
          <w:rFonts w:ascii="Segoe UI" w:hAnsi="Segoe UI" w:cs="Segoe UI"/>
          <w:b/>
          <w:bCs/>
          <w:color w:val="002C5B"/>
        </w:rPr>
        <w:t>Day-of-Survey Issues</w:t>
      </w:r>
    </w:p>
    <w:p w:rsidR="000B5A44" w:rsidRPr="00B16369" w:rsidP="009D4A47" w14:paraId="0B971675" w14:textId="77777777">
      <w:pPr>
        <w:spacing w:after="0"/>
        <w:rPr>
          <w:rFonts w:ascii="Segoe UI" w:hAnsi="Segoe UI" w:cs="Segoe UI"/>
          <w:b/>
          <w:bCs/>
          <w:color w:val="002C5B"/>
          <w:sz w:val="32"/>
          <w:szCs w:val="32"/>
        </w:rPr>
      </w:pPr>
      <w:r w:rsidRPr="00B16369">
        <w:rPr>
          <w:rFonts w:ascii="Segoe UI" w:hAnsi="Segoe UI" w:cs="Segoe UI"/>
          <w:b/>
          <w:bCs/>
          <w:color w:val="002C5B"/>
          <w:sz w:val="32"/>
          <w:szCs w:val="32"/>
        </w:rPr>
        <w:t>What if...</w:t>
      </w:r>
    </w:p>
    <w:p w:rsidR="00B16369" w:rsidRPr="0016126E" w:rsidP="009D4A47" w14:paraId="2C1BF0BB" w14:textId="77777777">
      <w:pPr>
        <w:spacing w:after="0"/>
        <w:rPr>
          <w:rFonts w:ascii="Segoe UI" w:hAnsi="Segoe UI" w:cs="Segoe UI"/>
          <w:b/>
          <w:bCs/>
          <w:color w:val="002C5B"/>
          <w:sz w:val="10"/>
          <w:szCs w:val="10"/>
        </w:rPr>
      </w:pPr>
    </w:p>
    <w:p w:rsidR="000B5A44" w:rsidRPr="008A19F3" w:rsidP="000B5A44" w14:paraId="3E454DD6" w14:textId="23172630">
      <w:pPr>
        <w:rPr>
          <w:rFonts w:ascii="Segoe UI" w:hAnsi="Segoe UI" w:cs="Segoe UI"/>
          <w:b/>
          <w:bCs/>
          <w:color w:val="002C5B"/>
        </w:rPr>
      </w:pPr>
      <w:r>
        <w:rPr>
          <w:rFonts w:ascii="Segoe UI" w:hAnsi="Segoe UI" w:cs="Segoe UI"/>
          <w:b/>
          <w:bCs/>
          <w:color w:val="002C5B"/>
        </w:rPr>
        <w:t>…a</w:t>
      </w:r>
      <w:r w:rsidRPr="705D8FEF" w:rsidR="095F48AB">
        <w:rPr>
          <w:rFonts w:ascii="Segoe UI" w:hAnsi="Segoe UI" w:cs="Segoe UI"/>
          <w:b/>
          <w:bCs/>
          <w:color w:val="002C5B"/>
        </w:rPr>
        <w:t xml:space="preserve"> student has questions about</w:t>
      </w:r>
      <w:r w:rsidRPr="705D8FEF" w:rsidR="71B0697D">
        <w:rPr>
          <w:rFonts w:ascii="Segoe UI" w:hAnsi="Segoe UI" w:cs="Segoe UI"/>
          <w:b/>
          <w:bCs/>
          <w:color w:val="002C5B"/>
        </w:rPr>
        <w:t xml:space="preserve"> a</w:t>
      </w:r>
      <w:r w:rsidRPr="705D8FEF" w:rsidR="095F48AB">
        <w:rPr>
          <w:rFonts w:ascii="Segoe UI" w:hAnsi="Segoe UI" w:cs="Segoe UI"/>
          <w:b/>
          <w:bCs/>
          <w:color w:val="002C5B"/>
        </w:rPr>
        <w:t xml:space="preserve"> particular survey </w:t>
      </w:r>
      <w:r w:rsidRPr="705D8FEF" w:rsidR="560D828F">
        <w:rPr>
          <w:rFonts w:ascii="Segoe UI" w:hAnsi="Segoe UI" w:cs="Segoe UI"/>
          <w:b/>
          <w:bCs/>
          <w:color w:val="002C5B"/>
        </w:rPr>
        <w:t>item</w:t>
      </w:r>
      <w:r w:rsidRPr="705D8FEF" w:rsidR="095F48AB">
        <w:rPr>
          <w:rFonts w:ascii="Segoe UI" w:hAnsi="Segoe UI" w:cs="Segoe UI"/>
          <w:b/>
          <w:bCs/>
          <w:color w:val="002C5B"/>
        </w:rPr>
        <w:t xml:space="preserve">? </w:t>
      </w:r>
    </w:p>
    <w:p w:rsidR="000B5A44" w:rsidRPr="00B444BA" w:rsidP="000B5A44" w14:paraId="03C7E197" w14:textId="439BEE74">
      <w:pPr>
        <w:rPr>
          <w:rFonts w:ascii="Segoe UI" w:hAnsi="Segoe UI" w:cs="Segoe UI"/>
        </w:rPr>
      </w:pPr>
      <w:r w:rsidRPr="7176722D">
        <w:rPr>
          <w:rFonts w:ascii="Segoe UI" w:eastAsia="Calibri" w:hAnsi="Segoe UI" w:cs="Segoe UI"/>
        </w:rPr>
        <w:t>The proctor can help with logistics of the survey (e.g.</w:t>
      </w:r>
      <w:r w:rsidR="00B738A1">
        <w:rPr>
          <w:rFonts w:ascii="Segoe UI" w:eastAsia="Calibri" w:hAnsi="Segoe UI" w:cs="Segoe UI"/>
        </w:rPr>
        <w:t>,</w:t>
      </w:r>
      <w:r w:rsidRPr="7176722D">
        <w:rPr>
          <w:rFonts w:ascii="Segoe UI" w:eastAsia="Calibri" w:hAnsi="Segoe UI" w:cs="Segoe UI"/>
        </w:rPr>
        <w:t xml:space="preserve"> accidental sign out or tech issues) but should </w:t>
      </w:r>
      <w:r w:rsidRPr="7176722D">
        <w:rPr>
          <w:rFonts w:ascii="Segoe UI" w:eastAsia="Calibri" w:hAnsi="Segoe UI" w:cs="Segoe UI"/>
          <w:i/>
          <w:iCs/>
        </w:rPr>
        <w:t>not</w:t>
      </w:r>
      <w:r w:rsidRPr="7176722D">
        <w:rPr>
          <w:rFonts w:ascii="Segoe UI" w:eastAsia="Calibri" w:hAnsi="Segoe UI" w:cs="Segoe UI"/>
        </w:rPr>
        <w:t xml:space="preserve"> help with the content. If a student asks about a particular item, the proctor should let them know that there are no right or wrong </w:t>
      </w:r>
      <w:r w:rsidRPr="7176722D">
        <w:rPr>
          <w:rFonts w:ascii="Segoe UI" w:eastAsia="Calibri" w:hAnsi="Segoe UI" w:cs="Segoe UI"/>
        </w:rPr>
        <w:t>answers</w:t>
      </w:r>
      <w:r w:rsidRPr="7176722D">
        <w:rPr>
          <w:rFonts w:ascii="Segoe UI" w:eastAsia="Calibri" w:hAnsi="Segoe UI" w:cs="Segoe UI"/>
        </w:rPr>
        <w:t xml:space="preserve"> and they should try their best to answer on their own but can skip an item if they’re really not sure.</w:t>
      </w:r>
    </w:p>
    <w:p w:rsidR="000B5A44" w:rsidRPr="008A19F3" w:rsidP="000B5A44" w14:paraId="2625FEFA" w14:textId="2BAE3F10">
      <w:pPr>
        <w:rPr>
          <w:rFonts w:ascii="Segoe UI" w:hAnsi="Segoe UI" w:cs="Segoe UI"/>
          <w:b/>
          <w:bCs/>
          <w:color w:val="002C5B"/>
        </w:rPr>
      </w:pPr>
      <w:r>
        <w:rPr>
          <w:rFonts w:ascii="Segoe UI" w:hAnsi="Segoe UI" w:cs="Segoe UI"/>
          <w:b/>
          <w:bCs/>
          <w:color w:val="002C5B"/>
        </w:rPr>
        <w:t>…t</w:t>
      </w:r>
      <w:r w:rsidRPr="705D8FEF" w:rsidR="095F48AB">
        <w:rPr>
          <w:rFonts w:ascii="Segoe UI" w:hAnsi="Segoe UI" w:cs="Segoe UI"/>
          <w:b/>
          <w:bCs/>
          <w:color w:val="002C5B"/>
        </w:rPr>
        <w:t xml:space="preserve">he survey link does not </w:t>
      </w:r>
      <w:r w:rsidRPr="705D8FEF" w:rsidR="095F48AB">
        <w:rPr>
          <w:rFonts w:ascii="Segoe UI" w:hAnsi="Segoe UI" w:cs="Segoe UI"/>
          <w:b/>
          <w:bCs/>
          <w:color w:val="002C5B"/>
        </w:rPr>
        <w:t>work</w:t>
      </w:r>
      <w:r w:rsidRPr="705D8FEF" w:rsidR="1329B406">
        <w:rPr>
          <w:rFonts w:ascii="Segoe UI" w:hAnsi="Segoe UI" w:cs="Segoe UI"/>
          <w:b/>
          <w:bCs/>
          <w:color w:val="002C5B"/>
        </w:rPr>
        <w:t>?</w:t>
      </w:r>
      <w:r w:rsidRPr="705D8FEF" w:rsidR="095F48AB">
        <w:rPr>
          <w:rFonts w:ascii="Segoe UI" w:hAnsi="Segoe UI" w:cs="Segoe UI"/>
          <w:b/>
          <w:bCs/>
          <w:color w:val="002C5B"/>
        </w:rPr>
        <w:t xml:space="preserve"> </w:t>
      </w:r>
    </w:p>
    <w:p w:rsidR="000B5A44" w:rsidRPr="00A54B6A" w:rsidP="000B5A44" w14:paraId="1AB37B3D" w14:textId="3FB27097">
      <w:pPr>
        <w:rPr>
          <w:rFonts w:ascii="Segoe UI" w:hAnsi="Segoe UI" w:cs="Segoe UI"/>
        </w:rPr>
      </w:pPr>
      <w:r w:rsidRPr="705D8FEF">
        <w:rPr>
          <w:rFonts w:ascii="Segoe UI" w:hAnsi="Segoe UI" w:cs="Segoe UI"/>
        </w:rPr>
        <w:t xml:space="preserve">If the link provided to access the survey is not working, please check </w:t>
      </w:r>
      <w:r w:rsidRPr="705D8FEF" w:rsidR="253B5148">
        <w:rPr>
          <w:rFonts w:ascii="Segoe UI" w:hAnsi="Segoe UI" w:cs="Segoe UI"/>
        </w:rPr>
        <w:t xml:space="preserve">you have communicated the correct link and </w:t>
      </w:r>
      <w:r w:rsidRPr="705D8FEF">
        <w:rPr>
          <w:rFonts w:ascii="Segoe UI" w:hAnsi="Segoe UI" w:cs="Segoe UI"/>
        </w:rPr>
        <w:t xml:space="preserve">that the students are typing in the link correctly. </w:t>
      </w:r>
      <w:r w:rsidR="00741739">
        <w:rPr>
          <w:rFonts w:ascii="Segoe UI" w:hAnsi="Segoe UI" w:cs="Segoe UI"/>
        </w:rPr>
        <w:t>If none of the students</w:t>
      </w:r>
      <w:r w:rsidRPr="705D8FEF">
        <w:rPr>
          <w:rFonts w:ascii="Segoe UI" w:hAnsi="Segoe UI" w:cs="Segoe UI"/>
        </w:rPr>
        <w:t xml:space="preserve"> in the class </w:t>
      </w:r>
      <w:r w:rsidRPr="705D8FEF" w:rsidR="00741739">
        <w:rPr>
          <w:rFonts w:ascii="Segoe UI" w:hAnsi="Segoe UI" w:cs="Segoe UI"/>
        </w:rPr>
        <w:t>can</w:t>
      </w:r>
      <w:r w:rsidRPr="705D8FEF">
        <w:rPr>
          <w:rFonts w:ascii="Segoe UI" w:hAnsi="Segoe UI" w:cs="Segoe UI"/>
        </w:rPr>
        <w:t xml:space="preserve"> access the link, contact </w:t>
      </w:r>
      <w:r w:rsidR="002E6AE3">
        <w:rPr>
          <w:rFonts w:ascii="Segoe UI" w:hAnsi="Segoe UI" w:cs="Segoe UI"/>
        </w:rPr>
        <w:t xml:space="preserve">an </w:t>
      </w:r>
      <w:r w:rsidR="003C0457">
        <w:rPr>
          <w:rFonts w:ascii="Segoe UI" w:hAnsi="Segoe UI" w:cs="Segoe UI"/>
        </w:rPr>
        <w:t>NYTS</w:t>
      </w:r>
      <w:r w:rsidRPr="705D8FEF">
        <w:rPr>
          <w:rFonts w:ascii="Segoe UI" w:hAnsi="Segoe UI" w:cs="Segoe UI"/>
        </w:rPr>
        <w:t xml:space="preserve"> Liaison at </w:t>
      </w:r>
      <w:r w:rsidR="00D53509">
        <w:rPr>
          <w:rFonts w:ascii="Segoe UI" w:hAnsi="Segoe UI" w:cs="Segoe UI"/>
        </w:rPr>
        <w:t>866-354-0987</w:t>
      </w:r>
      <w:r w:rsidRPr="705D8FEF">
        <w:rPr>
          <w:rFonts w:ascii="Segoe UI" w:hAnsi="Segoe UI" w:cs="Segoe UI"/>
        </w:rPr>
        <w:t xml:space="preserve">.   </w:t>
      </w:r>
    </w:p>
    <w:p w:rsidR="000B5A44" w:rsidP="000B5A44" w14:paraId="34362D77" w14:textId="15C3D3A0">
      <w:pPr>
        <w:rPr>
          <w:rFonts w:ascii="Segoe UI" w:hAnsi="Segoe UI" w:cs="Segoe UI"/>
          <w:b/>
          <w:bCs/>
          <w:color w:val="A5A5A5" w:themeColor="accent3"/>
        </w:rPr>
      </w:pPr>
      <w:r>
        <w:rPr>
          <w:rFonts w:ascii="Segoe UI" w:hAnsi="Segoe UI" w:cs="Segoe UI"/>
          <w:b/>
          <w:bCs/>
          <w:color w:val="002C5B"/>
        </w:rPr>
        <w:t>…a s</w:t>
      </w:r>
      <w:r w:rsidRPr="705D8FEF" w:rsidR="095F48AB">
        <w:rPr>
          <w:rFonts w:ascii="Segoe UI" w:hAnsi="Segoe UI" w:cs="Segoe UI"/>
          <w:b/>
          <w:bCs/>
          <w:color w:val="002C5B"/>
        </w:rPr>
        <w:t xml:space="preserve">tudent accidentally signs out of </w:t>
      </w:r>
      <w:r w:rsidR="002E6AE3">
        <w:rPr>
          <w:rFonts w:ascii="Segoe UI" w:hAnsi="Segoe UI" w:cs="Segoe UI"/>
          <w:b/>
          <w:bCs/>
          <w:color w:val="002C5B"/>
        </w:rPr>
        <w:t xml:space="preserve">the </w:t>
      </w:r>
      <w:r w:rsidRPr="705D8FEF" w:rsidR="095F48AB">
        <w:rPr>
          <w:rFonts w:ascii="Segoe UI" w:hAnsi="Segoe UI" w:cs="Segoe UI"/>
          <w:b/>
          <w:bCs/>
          <w:color w:val="002C5B"/>
        </w:rPr>
        <w:t>survey</w:t>
      </w:r>
      <w:r w:rsidRPr="705D8FEF" w:rsidR="13FD7789">
        <w:rPr>
          <w:rFonts w:ascii="Segoe UI" w:hAnsi="Segoe UI" w:cs="Segoe UI"/>
          <w:b/>
          <w:bCs/>
          <w:color w:val="002C5B"/>
        </w:rPr>
        <w:t>?</w:t>
      </w:r>
    </w:p>
    <w:p w:rsidR="00163FA3" w:rsidRPr="00163FA3" w:rsidP="00163FA3" w14:paraId="72D6EFD5" w14:textId="6A7599D6">
      <w:pPr>
        <w:rPr>
          <w:rFonts w:ascii="Segoe UI" w:hAnsi="Segoe UI" w:cs="Segoe UI"/>
        </w:rPr>
      </w:pPr>
      <w:r w:rsidRPr="00163FA3">
        <w:rPr>
          <w:rFonts w:ascii="Segoe UI" w:hAnsi="Segoe UI" w:cs="Segoe UI"/>
        </w:rPr>
        <w:t xml:space="preserve">If a student accidentally signs out of the survey, they can </w:t>
      </w:r>
      <w:r w:rsidR="002E6AE3">
        <w:rPr>
          <w:rFonts w:ascii="Segoe UI" w:hAnsi="Segoe UI" w:cs="Segoe UI"/>
        </w:rPr>
        <w:t>log</w:t>
      </w:r>
      <w:r w:rsidRPr="00163FA3" w:rsidR="002E6AE3">
        <w:rPr>
          <w:rFonts w:ascii="Segoe UI" w:hAnsi="Segoe UI" w:cs="Segoe UI"/>
        </w:rPr>
        <w:t xml:space="preserve"> </w:t>
      </w:r>
      <w:r w:rsidRPr="00163FA3">
        <w:rPr>
          <w:rFonts w:ascii="Segoe UI" w:hAnsi="Segoe UI" w:cs="Segoe UI"/>
        </w:rPr>
        <w:t xml:space="preserve">back in using the </w:t>
      </w:r>
      <w:r w:rsidR="002E6AE3">
        <w:rPr>
          <w:rFonts w:ascii="Segoe UI" w:hAnsi="Segoe UI" w:cs="Segoe UI"/>
        </w:rPr>
        <w:t>class</w:t>
      </w:r>
      <w:r w:rsidRPr="00163FA3" w:rsidR="002E6AE3">
        <w:rPr>
          <w:rFonts w:ascii="Segoe UI" w:hAnsi="Segoe UI" w:cs="Segoe UI"/>
        </w:rPr>
        <w:t xml:space="preserve"> </w:t>
      </w:r>
      <w:r w:rsidRPr="00163FA3">
        <w:rPr>
          <w:rFonts w:ascii="Segoe UI" w:hAnsi="Segoe UI" w:cs="Segoe UI"/>
        </w:rPr>
        <w:t xml:space="preserve">ID If the student </w:t>
      </w:r>
      <w:r w:rsidR="002E6AE3">
        <w:rPr>
          <w:rFonts w:ascii="Segoe UI" w:hAnsi="Segoe UI" w:cs="Segoe UI"/>
        </w:rPr>
        <w:t>needs to change devices or browser</w:t>
      </w:r>
      <w:r w:rsidRPr="00163FA3">
        <w:rPr>
          <w:rFonts w:ascii="Segoe UI" w:hAnsi="Segoe UI" w:cs="Segoe UI"/>
        </w:rPr>
        <w:t xml:space="preserve">, they will need to restart the survey. If this happens, please make note of this issue on the </w:t>
      </w:r>
      <w:r w:rsidR="00963626">
        <w:rPr>
          <w:rFonts w:ascii="Segoe UI" w:hAnsi="Segoe UI" w:cs="Segoe UI"/>
        </w:rPr>
        <w:t xml:space="preserve">Class Participation </w:t>
      </w:r>
      <w:r w:rsidRPr="00163FA3">
        <w:rPr>
          <w:rFonts w:ascii="Segoe UI" w:hAnsi="Segoe UI" w:cs="Segoe UI"/>
        </w:rPr>
        <w:t>Log.</w:t>
      </w:r>
    </w:p>
    <w:p w:rsidR="000B5A44" w:rsidRPr="00E842CC" w:rsidP="000B5A44" w14:paraId="152D9DFD" w14:textId="4DA58560">
      <w:pPr>
        <w:rPr>
          <w:rFonts w:ascii="Segoe UI" w:hAnsi="Segoe UI" w:cs="Segoe UI"/>
          <w:b/>
          <w:bCs/>
          <w:color w:val="002C5B"/>
        </w:rPr>
      </w:pPr>
      <w:r>
        <w:rPr>
          <w:rFonts w:ascii="Segoe UI" w:hAnsi="Segoe UI" w:cs="Segoe UI"/>
          <w:b/>
          <w:bCs/>
          <w:color w:val="002C5B"/>
        </w:rPr>
        <w:t>…y</w:t>
      </w:r>
      <w:r w:rsidRPr="00E842CC">
        <w:rPr>
          <w:rFonts w:ascii="Segoe UI" w:hAnsi="Segoe UI" w:cs="Segoe UI"/>
          <w:b/>
          <w:bCs/>
          <w:color w:val="002C5B"/>
        </w:rPr>
        <w:t xml:space="preserve">our class gets interrupted during the survey? </w:t>
      </w:r>
    </w:p>
    <w:p w:rsidR="00E842CC" w:rsidP="003159FA" w14:paraId="7D1C7E20" w14:textId="0295865C">
      <w:pPr>
        <w:rPr>
          <w:rFonts w:ascii="Segoe UI" w:hAnsi="Segoe UI" w:cs="Segoe UI"/>
        </w:rPr>
      </w:pPr>
      <w:r w:rsidRPr="7176722D">
        <w:rPr>
          <w:rFonts w:ascii="Segoe UI" w:hAnsi="Segoe UI" w:cs="Segoe UI"/>
        </w:rPr>
        <w:t xml:space="preserve">Student safety is top priority. If the class needs to stop the survey abruptly, ask them to log out of the survey. </w:t>
      </w:r>
      <w:r w:rsidR="009D5D03">
        <w:rPr>
          <w:rFonts w:ascii="Segoe UI" w:hAnsi="Segoe UI" w:cs="Segoe UI"/>
        </w:rPr>
        <w:t>W</w:t>
      </w:r>
      <w:r w:rsidRPr="7176722D">
        <w:rPr>
          <w:rFonts w:ascii="Segoe UI" w:hAnsi="Segoe UI" w:cs="Segoe UI"/>
        </w:rPr>
        <w:t xml:space="preserve">hen the class </w:t>
      </w:r>
      <w:r w:rsidRPr="7176722D">
        <w:rPr>
          <w:rFonts w:ascii="Segoe UI" w:hAnsi="Segoe UI" w:cs="Segoe UI"/>
        </w:rPr>
        <w:t>is able to</w:t>
      </w:r>
      <w:r w:rsidRPr="7176722D">
        <w:rPr>
          <w:rFonts w:ascii="Segoe UI" w:hAnsi="Segoe UI" w:cs="Segoe UI"/>
        </w:rPr>
        <w:t xml:space="preserve"> resume</w:t>
      </w:r>
      <w:r w:rsidR="009D5D03">
        <w:rPr>
          <w:rFonts w:ascii="Segoe UI" w:hAnsi="Segoe UI" w:cs="Segoe UI"/>
        </w:rPr>
        <w:t xml:space="preserve">, they should use the same device and browser as when they logged out. They can use the class ID to continue where they left off. If </w:t>
      </w:r>
      <w:r w:rsidRPr="00163FA3" w:rsidR="009D5D03">
        <w:rPr>
          <w:rFonts w:ascii="Segoe UI" w:hAnsi="Segoe UI" w:cs="Segoe UI"/>
        </w:rPr>
        <w:t xml:space="preserve">the student </w:t>
      </w:r>
      <w:r w:rsidR="009D5D03">
        <w:rPr>
          <w:rFonts w:ascii="Segoe UI" w:hAnsi="Segoe UI" w:cs="Segoe UI"/>
        </w:rPr>
        <w:t>needs to change devices or browser</w:t>
      </w:r>
      <w:r w:rsidRPr="00163FA3" w:rsidR="009D5D03">
        <w:rPr>
          <w:rFonts w:ascii="Segoe UI" w:hAnsi="Segoe UI" w:cs="Segoe UI"/>
        </w:rPr>
        <w:t>, they will need to restart the survey</w:t>
      </w:r>
      <w:r w:rsidRPr="7176722D">
        <w:rPr>
          <w:rFonts w:ascii="Segoe UI" w:hAnsi="Segoe UI" w:cs="Segoe UI"/>
        </w:rPr>
        <w:t xml:space="preserve">. Please make note of the issue on the </w:t>
      </w:r>
      <w:r w:rsidR="00963626">
        <w:rPr>
          <w:rFonts w:ascii="Segoe UI" w:hAnsi="Segoe UI" w:cs="Segoe UI"/>
        </w:rPr>
        <w:t xml:space="preserve">Class Participation </w:t>
      </w:r>
      <w:r w:rsidRPr="7176722D">
        <w:rPr>
          <w:rFonts w:ascii="Segoe UI" w:eastAsia="Segoe UI" w:hAnsi="Segoe UI" w:cs="Segoe UI"/>
          <w:color w:val="000000" w:themeColor="text1"/>
        </w:rPr>
        <w:t>Log</w:t>
      </w:r>
      <w:r w:rsidRPr="7176722D">
        <w:rPr>
          <w:rFonts w:ascii="Segoe UI" w:hAnsi="Segoe UI" w:cs="Segoe UI"/>
        </w:rPr>
        <w:t>.</w:t>
      </w:r>
    </w:p>
    <w:p w:rsidR="00BD2856" w:rsidP="003159FA" w14:paraId="2CD52EEB" w14:textId="77777777">
      <w:pPr>
        <w:rPr>
          <w:rFonts w:ascii="Segoe UI" w:hAnsi="Segoe UI" w:cs="Segoe UI"/>
        </w:rPr>
      </w:pPr>
    </w:p>
    <w:p w:rsidR="00BD2856" w:rsidRPr="00E0679A" w:rsidP="00BD2856" w14:paraId="0EB6D5B1" w14:textId="77777777">
      <w:pPr>
        <w:spacing w:line="256" w:lineRule="auto"/>
        <w:rPr>
          <w:rFonts w:ascii="Calibri" w:eastAsia="Calibri" w:hAnsi="Calibri" w:cs="Times New Roman"/>
          <w:b/>
          <w:bCs/>
        </w:rPr>
      </w:pPr>
      <w:r w:rsidRPr="00E0679A">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E0679A">
        <w:rPr>
          <w:rFonts w:ascii="Calibri" w:eastAsia="Calibri" w:hAnsi="Calibri" w:cs="Times New Roman"/>
        </w:rPr>
        <w:t xml:space="preserve"> </w:t>
      </w:r>
      <w:r w:rsidRPr="00034FEC">
        <w:rPr>
          <w:rFonts w:ascii="Calibri" w:eastAsia="Calibri" w:hAnsi="Calibri" w:cs="Times New Roman"/>
          <w:b/>
          <w:bCs/>
        </w:rPr>
        <w:t xml:space="preserve">Office of Operations, Food and Drug Administration, Three White Flint North, 10A-12M, 11601 </w:t>
      </w:r>
      <w:r w:rsidRPr="00034FEC">
        <w:rPr>
          <w:rFonts w:ascii="Calibri" w:eastAsia="Calibri" w:hAnsi="Calibri" w:cs="Times New Roman"/>
          <w:b/>
          <w:bCs/>
        </w:rPr>
        <w:t>Landsdown</w:t>
      </w:r>
      <w:r w:rsidRPr="00034FEC">
        <w:rPr>
          <w:rFonts w:ascii="Calibri" w:eastAsia="Calibri" w:hAnsi="Calibri" w:cs="Times New Roman"/>
          <w:b/>
          <w:bCs/>
        </w:rPr>
        <w:t xml:space="preserve"> St., North Bethesda, MD 20852, </w:t>
      </w:r>
      <w:hyperlink r:id="rId11" w:history="1">
        <w:r w:rsidRPr="00034FEC">
          <w:rPr>
            <w:rFonts w:ascii="Calibri" w:eastAsia="Calibri" w:hAnsi="Calibri" w:cs="Times New Roman"/>
            <w:b/>
            <w:bCs/>
            <w:color w:val="0563C1"/>
            <w:u w:val="single"/>
          </w:rPr>
          <w:t>PRAStaff@fda.hhs.gov</w:t>
        </w:r>
      </w:hyperlink>
      <w:r w:rsidRPr="00E0679A">
        <w:rPr>
          <w:rFonts w:ascii="Calibri" w:eastAsia="Calibri" w:hAnsi="Calibri" w:cs="Times New Roman"/>
          <w:b/>
          <w:bCs/>
        </w:rPr>
        <w:t>, ATTN: PRA (0910-0932).</w:t>
      </w:r>
    </w:p>
    <w:p w:rsidR="00BD2856" w:rsidRPr="007B006E" w:rsidP="003159FA" w14:paraId="049C48FC" w14:textId="77777777">
      <w:pPr>
        <w:rPr>
          <w:rFonts w:ascii="Segoe UI" w:hAnsi="Segoe UI" w:cs="Segoe UI"/>
        </w:rPr>
      </w:pPr>
    </w:p>
    <w:sectPr w:rsidSect="00106174">
      <w:headerReference w:type="default" r:id="rId12"/>
      <w:footerReference w:type="default" r:id="rId1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6657890"/>
      <w:docPartObj>
        <w:docPartGallery w:val="Page Numbers (Bottom of Page)"/>
        <w:docPartUnique/>
      </w:docPartObj>
    </w:sdtPr>
    <w:sdtContent>
      <w:sdt>
        <w:sdtPr>
          <w:id w:val="-1769616900"/>
          <w:docPartObj>
            <w:docPartGallery w:val="Page Numbers (Top of Page)"/>
            <w:docPartUnique/>
          </w:docPartObj>
        </w:sdtPr>
        <w:sdtContent>
          <w:p w:rsidR="00741739" w14:paraId="32DB229A" w14:textId="60AD5A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41739" w14:paraId="07B2C4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09A" w:rsidP="00D6409A" w14:paraId="45DAE926"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D6409A" w:rsidP="00D6409A" w14:paraId="7A2F1ECF"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D6409A" w14:paraId="4EE2CC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5058D"/>
    <w:multiLevelType w:val="hybridMultilevel"/>
    <w:tmpl w:val="2586D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D26719A"/>
    <w:multiLevelType w:val="hybridMultilevel"/>
    <w:tmpl w:val="31A63DF8"/>
    <w:lvl w:ilvl="0">
      <w:start w:val="1"/>
      <w:numFmt w:val="bullet"/>
      <w:lvlText w:val=""/>
      <w:lvlJc w:val="left"/>
      <w:pPr>
        <w:ind w:left="630" w:hanging="360"/>
      </w:pPr>
      <w:rPr>
        <w:rFonts w:ascii="Wingdings" w:hAnsi="Wingdings" w:hint="default"/>
      </w:rPr>
    </w:lvl>
    <w:lvl w:ilvl="1">
      <w:start w:val="1"/>
      <w:numFmt w:val="bullet"/>
      <w:lvlText w:val=""/>
      <w:lvlJc w:val="left"/>
      <w:pPr>
        <w:ind w:left="1350" w:hanging="360"/>
      </w:pPr>
      <w:rPr>
        <w:rFonts w:ascii="Wingdings" w:hAnsi="Wingdings" w:hint="default"/>
      </w:rPr>
    </w:lvl>
    <w:lvl w:ilvl="2">
      <w:start w:val="1"/>
      <w:numFmt w:val="bullet"/>
      <w:lvlText w:val=""/>
      <w:lvlJc w:val="left"/>
      <w:pPr>
        <w:ind w:left="2070" w:hanging="180"/>
      </w:pPr>
      <w:rPr>
        <w:rFonts w:ascii="Symbol" w:hAnsi="Symbol" w:hint="default"/>
      </w:r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nsid w:val="20396117"/>
    <w:multiLevelType w:val="hybridMultilevel"/>
    <w:tmpl w:val="E2C661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1237CC7"/>
    <w:multiLevelType w:val="hybridMultilevel"/>
    <w:tmpl w:val="45066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6F91148"/>
    <w:multiLevelType w:val="hybridMultilevel"/>
    <w:tmpl w:val="722C8C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3524748"/>
    <w:multiLevelType w:val="hybridMultilevel"/>
    <w:tmpl w:val="95DC8D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2B2C6E"/>
    <w:multiLevelType w:val="hybridMultilevel"/>
    <w:tmpl w:val="B4B285EC"/>
    <w:lvl w:ilvl="0">
      <w:start w:val="1"/>
      <w:numFmt w:val="bullet"/>
      <w:lvlText w:val=""/>
      <w:lvlJc w:val="left"/>
      <w:pPr>
        <w:ind w:left="2520" w:hanging="360"/>
      </w:pPr>
      <w:rPr>
        <w:rFonts w:ascii="Wingdings" w:hAnsi="Wingdings" w:hint="default"/>
        <w:color w:val="auto"/>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
    <w:nsid w:val="56E96919"/>
    <w:multiLevelType w:val="hybridMultilevel"/>
    <w:tmpl w:val="E2487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2C3D24"/>
    <w:multiLevelType w:val="hybridMultilevel"/>
    <w:tmpl w:val="8A0C6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0F649F"/>
    <w:multiLevelType w:val="hybridMultilevel"/>
    <w:tmpl w:val="119E5D5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80543425">
    <w:abstractNumId w:val="1"/>
  </w:num>
  <w:num w:numId="2" w16cid:durableId="205871070">
    <w:abstractNumId w:val="3"/>
  </w:num>
  <w:num w:numId="3" w16cid:durableId="494490889">
    <w:abstractNumId w:val="5"/>
  </w:num>
  <w:num w:numId="4" w16cid:durableId="2140343446">
    <w:abstractNumId w:val="0"/>
  </w:num>
  <w:num w:numId="5" w16cid:durableId="2035308205">
    <w:abstractNumId w:val="6"/>
  </w:num>
  <w:num w:numId="6" w16cid:durableId="893003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812161">
    <w:abstractNumId w:val="2"/>
  </w:num>
  <w:num w:numId="8" w16cid:durableId="187836874">
    <w:abstractNumId w:val="7"/>
  </w:num>
  <w:num w:numId="9" w16cid:durableId="177894505">
    <w:abstractNumId w:val="9"/>
  </w:num>
  <w:num w:numId="10" w16cid:durableId="235017088">
    <w:abstractNumId w:val="8"/>
  </w:num>
  <w:num w:numId="11" w16cid:durableId="180095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7153C"/>
    <w:rsid w:val="0001075C"/>
    <w:rsid w:val="00017ABF"/>
    <w:rsid w:val="00032985"/>
    <w:rsid w:val="00034FEC"/>
    <w:rsid w:val="00045DDD"/>
    <w:rsid w:val="00047C1B"/>
    <w:rsid w:val="000521FA"/>
    <w:rsid w:val="00052687"/>
    <w:rsid w:val="000527FA"/>
    <w:rsid w:val="0005492E"/>
    <w:rsid w:val="00091EC2"/>
    <w:rsid w:val="000A48B6"/>
    <w:rsid w:val="000A52B4"/>
    <w:rsid w:val="000A7B86"/>
    <w:rsid w:val="000B17CF"/>
    <w:rsid w:val="000B4786"/>
    <w:rsid w:val="000B5A44"/>
    <w:rsid w:val="000B70D5"/>
    <w:rsid w:val="000E2B24"/>
    <w:rsid w:val="000E44A2"/>
    <w:rsid w:val="00106174"/>
    <w:rsid w:val="00106436"/>
    <w:rsid w:val="0010651E"/>
    <w:rsid w:val="00111B3C"/>
    <w:rsid w:val="0011298D"/>
    <w:rsid w:val="00112B1D"/>
    <w:rsid w:val="00120A66"/>
    <w:rsid w:val="00120CF7"/>
    <w:rsid w:val="001217F4"/>
    <w:rsid w:val="00127F12"/>
    <w:rsid w:val="001336FC"/>
    <w:rsid w:val="00144F04"/>
    <w:rsid w:val="00152B18"/>
    <w:rsid w:val="0015493F"/>
    <w:rsid w:val="0016126E"/>
    <w:rsid w:val="00163FA3"/>
    <w:rsid w:val="00167990"/>
    <w:rsid w:val="00171000"/>
    <w:rsid w:val="0018492B"/>
    <w:rsid w:val="00187662"/>
    <w:rsid w:val="001879E2"/>
    <w:rsid w:val="0019126D"/>
    <w:rsid w:val="001B0BBD"/>
    <w:rsid w:val="001B251F"/>
    <w:rsid w:val="001C5E22"/>
    <w:rsid w:val="001C7C91"/>
    <w:rsid w:val="001D16DC"/>
    <w:rsid w:val="001D37DA"/>
    <w:rsid w:val="001D4BFA"/>
    <w:rsid w:val="002145D2"/>
    <w:rsid w:val="00221C94"/>
    <w:rsid w:val="00232D9D"/>
    <w:rsid w:val="0023459B"/>
    <w:rsid w:val="00237D2D"/>
    <w:rsid w:val="00253083"/>
    <w:rsid w:val="00256B5E"/>
    <w:rsid w:val="002823B4"/>
    <w:rsid w:val="00283B48"/>
    <w:rsid w:val="002B0003"/>
    <w:rsid w:val="002C3478"/>
    <w:rsid w:val="002D3D8E"/>
    <w:rsid w:val="002E36DA"/>
    <w:rsid w:val="002E4E70"/>
    <w:rsid w:val="002E6AE3"/>
    <w:rsid w:val="002E7BD8"/>
    <w:rsid w:val="002F29D4"/>
    <w:rsid w:val="002F6698"/>
    <w:rsid w:val="00302705"/>
    <w:rsid w:val="003159FA"/>
    <w:rsid w:val="00320AA5"/>
    <w:rsid w:val="00325A04"/>
    <w:rsid w:val="0033608D"/>
    <w:rsid w:val="003444BD"/>
    <w:rsid w:val="00347AD1"/>
    <w:rsid w:val="0035195E"/>
    <w:rsid w:val="0035385A"/>
    <w:rsid w:val="00356048"/>
    <w:rsid w:val="00360857"/>
    <w:rsid w:val="00362495"/>
    <w:rsid w:val="00367967"/>
    <w:rsid w:val="0037060C"/>
    <w:rsid w:val="00390B5B"/>
    <w:rsid w:val="00394159"/>
    <w:rsid w:val="0039F37E"/>
    <w:rsid w:val="003B69DA"/>
    <w:rsid w:val="003C0457"/>
    <w:rsid w:val="00405DA5"/>
    <w:rsid w:val="00413B00"/>
    <w:rsid w:val="00423A4D"/>
    <w:rsid w:val="00426FB4"/>
    <w:rsid w:val="00427F49"/>
    <w:rsid w:val="00432BE1"/>
    <w:rsid w:val="00440B04"/>
    <w:rsid w:val="00446B98"/>
    <w:rsid w:val="004561B8"/>
    <w:rsid w:val="00461AA2"/>
    <w:rsid w:val="00462940"/>
    <w:rsid w:val="0046509C"/>
    <w:rsid w:val="0048232D"/>
    <w:rsid w:val="00492C66"/>
    <w:rsid w:val="00495621"/>
    <w:rsid w:val="004A0B81"/>
    <w:rsid w:val="004A7B75"/>
    <w:rsid w:val="004B30A0"/>
    <w:rsid w:val="004B755D"/>
    <w:rsid w:val="004C2B7C"/>
    <w:rsid w:val="004C374D"/>
    <w:rsid w:val="004D6088"/>
    <w:rsid w:val="004E3B3E"/>
    <w:rsid w:val="004F1E86"/>
    <w:rsid w:val="004F774A"/>
    <w:rsid w:val="00500167"/>
    <w:rsid w:val="00502360"/>
    <w:rsid w:val="00502E66"/>
    <w:rsid w:val="00503B00"/>
    <w:rsid w:val="00521CE3"/>
    <w:rsid w:val="00523199"/>
    <w:rsid w:val="00527064"/>
    <w:rsid w:val="00532622"/>
    <w:rsid w:val="00553046"/>
    <w:rsid w:val="0057157B"/>
    <w:rsid w:val="0057217F"/>
    <w:rsid w:val="00572362"/>
    <w:rsid w:val="00574CD9"/>
    <w:rsid w:val="00589229"/>
    <w:rsid w:val="005924A4"/>
    <w:rsid w:val="005975B5"/>
    <w:rsid w:val="005C43C5"/>
    <w:rsid w:val="005C68DB"/>
    <w:rsid w:val="005D7821"/>
    <w:rsid w:val="005F36BB"/>
    <w:rsid w:val="00601537"/>
    <w:rsid w:val="0060457C"/>
    <w:rsid w:val="00607126"/>
    <w:rsid w:val="00611E88"/>
    <w:rsid w:val="00617ECD"/>
    <w:rsid w:val="0064224E"/>
    <w:rsid w:val="00642A42"/>
    <w:rsid w:val="00647E76"/>
    <w:rsid w:val="00655645"/>
    <w:rsid w:val="00661556"/>
    <w:rsid w:val="00665F63"/>
    <w:rsid w:val="006732DE"/>
    <w:rsid w:val="00674F77"/>
    <w:rsid w:val="00676DE7"/>
    <w:rsid w:val="00683154"/>
    <w:rsid w:val="00686B67"/>
    <w:rsid w:val="00695B12"/>
    <w:rsid w:val="006A2575"/>
    <w:rsid w:val="006A458D"/>
    <w:rsid w:val="006A46DC"/>
    <w:rsid w:val="006B048C"/>
    <w:rsid w:val="006B0545"/>
    <w:rsid w:val="006B183D"/>
    <w:rsid w:val="006B5B7E"/>
    <w:rsid w:val="006C12DC"/>
    <w:rsid w:val="006C1CC2"/>
    <w:rsid w:val="006C7FA7"/>
    <w:rsid w:val="006D7A98"/>
    <w:rsid w:val="006E2A66"/>
    <w:rsid w:val="006F0B0C"/>
    <w:rsid w:val="006F684E"/>
    <w:rsid w:val="00700B46"/>
    <w:rsid w:val="0070670E"/>
    <w:rsid w:val="007163D9"/>
    <w:rsid w:val="007273E8"/>
    <w:rsid w:val="00727761"/>
    <w:rsid w:val="007308A3"/>
    <w:rsid w:val="00741739"/>
    <w:rsid w:val="00742092"/>
    <w:rsid w:val="00742885"/>
    <w:rsid w:val="00752791"/>
    <w:rsid w:val="00755B39"/>
    <w:rsid w:val="00773FF0"/>
    <w:rsid w:val="00775E2B"/>
    <w:rsid w:val="007803C6"/>
    <w:rsid w:val="007842D2"/>
    <w:rsid w:val="00793334"/>
    <w:rsid w:val="007935C6"/>
    <w:rsid w:val="00794E72"/>
    <w:rsid w:val="00795B5D"/>
    <w:rsid w:val="007A3F79"/>
    <w:rsid w:val="007B006E"/>
    <w:rsid w:val="007B417C"/>
    <w:rsid w:val="007D614D"/>
    <w:rsid w:val="007E2B68"/>
    <w:rsid w:val="007F23E1"/>
    <w:rsid w:val="00802376"/>
    <w:rsid w:val="0080D5A1"/>
    <w:rsid w:val="008142C0"/>
    <w:rsid w:val="00816FDC"/>
    <w:rsid w:val="008210EE"/>
    <w:rsid w:val="00853CF9"/>
    <w:rsid w:val="00853F4F"/>
    <w:rsid w:val="008630A0"/>
    <w:rsid w:val="00866321"/>
    <w:rsid w:val="00876829"/>
    <w:rsid w:val="008A04F3"/>
    <w:rsid w:val="008A19F3"/>
    <w:rsid w:val="008A4B38"/>
    <w:rsid w:val="008B50A1"/>
    <w:rsid w:val="008B6575"/>
    <w:rsid w:val="008B6A8E"/>
    <w:rsid w:val="008D203C"/>
    <w:rsid w:val="008D2AE3"/>
    <w:rsid w:val="008E0CAF"/>
    <w:rsid w:val="008E114D"/>
    <w:rsid w:val="008E29C5"/>
    <w:rsid w:val="008F4521"/>
    <w:rsid w:val="008F7CE6"/>
    <w:rsid w:val="009012C6"/>
    <w:rsid w:val="009016E3"/>
    <w:rsid w:val="0090176C"/>
    <w:rsid w:val="009040BC"/>
    <w:rsid w:val="0092052D"/>
    <w:rsid w:val="009371A0"/>
    <w:rsid w:val="0094192E"/>
    <w:rsid w:val="009459F4"/>
    <w:rsid w:val="00950A2C"/>
    <w:rsid w:val="009561CD"/>
    <w:rsid w:val="00963626"/>
    <w:rsid w:val="00980158"/>
    <w:rsid w:val="009826F6"/>
    <w:rsid w:val="00991B8A"/>
    <w:rsid w:val="00994C2E"/>
    <w:rsid w:val="009A62AD"/>
    <w:rsid w:val="009B0571"/>
    <w:rsid w:val="009D4A47"/>
    <w:rsid w:val="009D5D03"/>
    <w:rsid w:val="009D6A31"/>
    <w:rsid w:val="009E5038"/>
    <w:rsid w:val="00A0298D"/>
    <w:rsid w:val="00A05434"/>
    <w:rsid w:val="00A218BE"/>
    <w:rsid w:val="00A3673E"/>
    <w:rsid w:val="00A40E2B"/>
    <w:rsid w:val="00A524D8"/>
    <w:rsid w:val="00A54B6A"/>
    <w:rsid w:val="00A6070A"/>
    <w:rsid w:val="00A63CF1"/>
    <w:rsid w:val="00A72F44"/>
    <w:rsid w:val="00A73867"/>
    <w:rsid w:val="00A80C8A"/>
    <w:rsid w:val="00A90098"/>
    <w:rsid w:val="00A95452"/>
    <w:rsid w:val="00AA12FD"/>
    <w:rsid w:val="00AC4337"/>
    <w:rsid w:val="00AD3AF4"/>
    <w:rsid w:val="00AD49DA"/>
    <w:rsid w:val="00AD5BAA"/>
    <w:rsid w:val="00B012C4"/>
    <w:rsid w:val="00B07A34"/>
    <w:rsid w:val="00B1074B"/>
    <w:rsid w:val="00B1292F"/>
    <w:rsid w:val="00B153F3"/>
    <w:rsid w:val="00B16369"/>
    <w:rsid w:val="00B16525"/>
    <w:rsid w:val="00B20444"/>
    <w:rsid w:val="00B227F7"/>
    <w:rsid w:val="00B23A3A"/>
    <w:rsid w:val="00B2779E"/>
    <w:rsid w:val="00B34DC2"/>
    <w:rsid w:val="00B36B87"/>
    <w:rsid w:val="00B444BA"/>
    <w:rsid w:val="00B47B9E"/>
    <w:rsid w:val="00B53534"/>
    <w:rsid w:val="00B5502E"/>
    <w:rsid w:val="00B5723A"/>
    <w:rsid w:val="00B57DFD"/>
    <w:rsid w:val="00B60FD6"/>
    <w:rsid w:val="00B63F92"/>
    <w:rsid w:val="00B66EAF"/>
    <w:rsid w:val="00B675F6"/>
    <w:rsid w:val="00B71DAD"/>
    <w:rsid w:val="00B71F00"/>
    <w:rsid w:val="00B738A1"/>
    <w:rsid w:val="00B74081"/>
    <w:rsid w:val="00B809AF"/>
    <w:rsid w:val="00B9555A"/>
    <w:rsid w:val="00B9584B"/>
    <w:rsid w:val="00B967CD"/>
    <w:rsid w:val="00BA04B4"/>
    <w:rsid w:val="00BA5E47"/>
    <w:rsid w:val="00BC3334"/>
    <w:rsid w:val="00BC407F"/>
    <w:rsid w:val="00BC6127"/>
    <w:rsid w:val="00BD2856"/>
    <w:rsid w:val="00BE0C93"/>
    <w:rsid w:val="00BE1157"/>
    <w:rsid w:val="00BF42E2"/>
    <w:rsid w:val="00C10E75"/>
    <w:rsid w:val="00C10FCF"/>
    <w:rsid w:val="00C251BA"/>
    <w:rsid w:val="00C35078"/>
    <w:rsid w:val="00C441AE"/>
    <w:rsid w:val="00C44B0B"/>
    <w:rsid w:val="00C46A31"/>
    <w:rsid w:val="00C56C4C"/>
    <w:rsid w:val="00C625C2"/>
    <w:rsid w:val="00C7179F"/>
    <w:rsid w:val="00C71F26"/>
    <w:rsid w:val="00C73F46"/>
    <w:rsid w:val="00C91ECF"/>
    <w:rsid w:val="00C97424"/>
    <w:rsid w:val="00CA39C4"/>
    <w:rsid w:val="00CA442F"/>
    <w:rsid w:val="00CD409E"/>
    <w:rsid w:val="00CD5456"/>
    <w:rsid w:val="00CE2EFF"/>
    <w:rsid w:val="00D030BA"/>
    <w:rsid w:val="00D12A8F"/>
    <w:rsid w:val="00D37E0B"/>
    <w:rsid w:val="00D41FE3"/>
    <w:rsid w:val="00D53509"/>
    <w:rsid w:val="00D619CB"/>
    <w:rsid w:val="00D61FCA"/>
    <w:rsid w:val="00D6409A"/>
    <w:rsid w:val="00D64B98"/>
    <w:rsid w:val="00D667D2"/>
    <w:rsid w:val="00D747AA"/>
    <w:rsid w:val="00D75B87"/>
    <w:rsid w:val="00D819A2"/>
    <w:rsid w:val="00D83387"/>
    <w:rsid w:val="00D85406"/>
    <w:rsid w:val="00D87E4F"/>
    <w:rsid w:val="00D91031"/>
    <w:rsid w:val="00D93AA3"/>
    <w:rsid w:val="00DA27D1"/>
    <w:rsid w:val="00DB0541"/>
    <w:rsid w:val="00DE4D18"/>
    <w:rsid w:val="00DE7509"/>
    <w:rsid w:val="00DF2B94"/>
    <w:rsid w:val="00E0679A"/>
    <w:rsid w:val="00E07791"/>
    <w:rsid w:val="00E22671"/>
    <w:rsid w:val="00E30A52"/>
    <w:rsid w:val="00E409B7"/>
    <w:rsid w:val="00E42B97"/>
    <w:rsid w:val="00E569D0"/>
    <w:rsid w:val="00E75951"/>
    <w:rsid w:val="00E808F1"/>
    <w:rsid w:val="00E842CC"/>
    <w:rsid w:val="00E84BBE"/>
    <w:rsid w:val="00EA621C"/>
    <w:rsid w:val="00EB74D7"/>
    <w:rsid w:val="00EB7C7D"/>
    <w:rsid w:val="00EC61DA"/>
    <w:rsid w:val="00ED3615"/>
    <w:rsid w:val="00EF10F8"/>
    <w:rsid w:val="00EF1F44"/>
    <w:rsid w:val="00EF3FDE"/>
    <w:rsid w:val="00F11A33"/>
    <w:rsid w:val="00F20F6D"/>
    <w:rsid w:val="00F2627A"/>
    <w:rsid w:val="00F3649D"/>
    <w:rsid w:val="00F3690B"/>
    <w:rsid w:val="00F43E43"/>
    <w:rsid w:val="00F54100"/>
    <w:rsid w:val="00F57026"/>
    <w:rsid w:val="00F7066E"/>
    <w:rsid w:val="00F813A0"/>
    <w:rsid w:val="00FA3E14"/>
    <w:rsid w:val="00FA6BA2"/>
    <w:rsid w:val="00FA7230"/>
    <w:rsid w:val="00FB0645"/>
    <w:rsid w:val="00FC63C3"/>
    <w:rsid w:val="00FD2401"/>
    <w:rsid w:val="00FD6B69"/>
    <w:rsid w:val="00FF2EFD"/>
    <w:rsid w:val="0167F51F"/>
    <w:rsid w:val="02529706"/>
    <w:rsid w:val="02784DA8"/>
    <w:rsid w:val="02BF87B6"/>
    <w:rsid w:val="0354B33C"/>
    <w:rsid w:val="039D0F81"/>
    <w:rsid w:val="03A8C4C6"/>
    <w:rsid w:val="041A0181"/>
    <w:rsid w:val="044CE907"/>
    <w:rsid w:val="0492333A"/>
    <w:rsid w:val="05A5483E"/>
    <w:rsid w:val="05B17CBE"/>
    <w:rsid w:val="05D45BE8"/>
    <w:rsid w:val="062E039B"/>
    <w:rsid w:val="0660CE42"/>
    <w:rsid w:val="068B3DB8"/>
    <w:rsid w:val="06B1DADA"/>
    <w:rsid w:val="070D3039"/>
    <w:rsid w:val="072F7FAD"/>
    <w:rsid w:val="077019CB"/>
    <w:rsid w:val="0839228C"/>
    <w:rsid w:val="08496CD7"/>
    <w:rsid w:val="0914824A"/>
    <w:rsid w:val="095F48AB"/>
    <w:rsid w:val="097B61E8"/>
    <w:rsid w:val="09BE3E9B"/>
    <w:rsid w:val="0A07BF5C"/>
    <w:rsid w:val="0B0174BE"/>
    <w:rsid w:val="0C39C2D7"/>
    <w:rsid w:val="0C5ADB74"/>
    <w:rsid w:val="0CB9CBBE"/>
    <w:rsid w:val="0CFFFFA1"/>
    <w:rsid w:val="0DBC8EA3"/>
    <w:rsid w:val="0F65F17C"/>
    <w:rsid w:val="0F8855B8"/>
    <w:rsid w:val="0F927C36"/>
    <w:rsid w:val="0FD4E5E1"/>
    <w:rsid w:val="107137ED"/>
    <w:rsid w:val="10C6C438"/>
    <w:rsid w:val="10F881AF"/>
    <w:rsid w:val="11116A7E"/>
    <w:rsid w:val="11D726C0"/>
    <w:rsid w:val="11E4711B"/>
    <w:rsid w:val="1239A265"/>
    <w:rsid w:val="12BDD487"/>
    <w:rsid w:val="12C75DDE"/>
    <w:rsid w:val="12D3A62C"/>
    <w:rsid w:val="12DE307E"/>
    <w:rsid w:val="12F4B251"/>
    <w:rsid w:val="1329B406"/>
    <w:rsid w:val="13699E2A"/>
    <w:rsid w:val="13C5240D"/>
    <w:rsid w:val="13FD7789"/>
    <w:rsid w:val="1422F215"/>
    <w:rsid w:val="14632E3F"/>
    <w:rsid w:val="15E0BAC7"/>
    <w:rsid w:val="15E8955D"/>
    <w:rsid w:val="164DF00D"/>
    <w:rsid w:val="16AA97E3"/>
    <w:rsid w:val="17B4EAEF"/>
    <w:rsid w:val="17FA7A2B"/>
    <w:rsid w:val="17FE8B5B"/>
    <w:rsid w:val="19AF15E1"/>
    <w:rsid w:val="19B296EA"/>
    <w:rsid w:val="19D03113"/>
    <w:rsid w:val="19F3043D"/>
    <w:rsid w:val="1B342ACC"/>
    <w:rsid w:val="1C2E03FA"/>
    <w:rsid w:val="1C2EF509"/>
    <w:rsid w:val="1D26309F"/>
    <w:rsid w:val="1D620317"/>
    <w:rsid w:val="1DA13BEF"/>
    <w:rsid w:val="1E665ADD"/>
    <w:rsid w:val="1F08927A"/>
    <w:rsid w:val="1F79C863"/>
    <w:rsid w:val="2080A7B6"/>
    <w:rsid w:val="21825218"/>
    <w:rsid w:val="21E1C507"/>
    <w:rsid w:val="22FCD5D7"/>
    <w:rsid w:val="23903834"/>
    <w:rsid w:val="23F638A3"/>
    <w:rsid w:val="241C6FAF"/>
    <w:rsid w:val="245D027E"/>
    <w:rsid w:val="2500E58F"/>
    <w:rsid w:val="253B5148"/>
    <w:rsid w:val="255D1470"/>
    <w:rsid w:val="258001CA"/>
    <w:rsid w:val="25C8DE75"/>
    <w:rsid w:val="25E7153C"/>
    <w:rsid w:val="261D7DB0"/>
    <w:rsid w:val="2670D185"/>
    <w:rsid w:val="26B406CB"/>
    <w:rsid w:val="26EFBD00"/>
    <w:rsid w:val="2769C0D7"/>
    <w:rsid w:val="27980992"/>
    <w:rsid w:val="27A3611B"/>
    <w:rsid w:val="281342C1"/>
    <w:rsid w:val="283D7AF7"/>
    <w:rsid w:val="288BFB21"/>
    <w:rsid w:val="2928C465"/>
    <w:rsid w:val="29515DDB"/>
    <w:rsid w:val="2975DC3B"/>
    <w:rsid w:val="29A4BD2D"/>
    <w:rsid w:val="29B06093"/>
    <w:rsid w:val="2A74740D"/>
    <w:rsid w:val="2A8B96E6"/>
    <w:rsid w:val="2AD73787"/>
    <w:rsid w:val="2B1DB58A"/>
    <w:rsid w:val="2E5C9566"/>
    <w:rsid w:val="2E877317"/>
    <w:rsid w:val="2EC339F3"/>
    <w:rsid w:val="2F1CEC90"/>
    <w:rsid w:val="2FEC4438"/>
    <w:rsid w:val="3056631C"/>
    <w:rsid w:val="3074A513"/>
    <w:rsid w:val="31E40660"/>
    <w:rsid w:val="328E38C7"/>
    <w:rsid w:val="3322591D"/>
    <w:rsid w:val="336D1E7D"/>
    <w:rsid w:val="355471C8"/>
    <w:rsid w:val="35A495C7"/>
    <w:rsid w:val="35B726B4"/>
    <w:rsid w:val="361D358C"/>
    <w:rsid w:val="362AB7D5"/>
    <w:rsid w:val="3648198D"/>
    <w:rsid w:val="36D54939"/>
    <w:rsid w:val="36D67038"/>
    <w:rsid w:val="3795F5C6"/>
    <w:rsid w:val="380DA11B"/>
    <w:rsid w:val="382B7F77"/>
    <w:rsid w:val="3866D364"/>
    <w:rsid w:val="386E6F39"/>
    <w:rsid w:val="38724099"/>
    <w:rsid w:val="389F8809"/>
    <w:rsid w:val="38CD4DB4"/>
    <w:rsid w:val="39765774"/>
    <w:rsid w:val="39B18545"/>
    <w:rsid w:val="3A8A97D7"/>
    <w:rsid w:val="3A9E0488"/>
    <w:rsid w:val="3B6A820B"/>
    <w:rsid w:val="3B6DA51A"/>
    <w:rsid w:val="3B9DD3D2"/>
    <w:rsid w:val="3C544E37"/>
    <w:rsid w:val="3D24DA3D"/>
    <w:rsid w:val="3DF0A631"/>
    <w:rsid w:val="3E95AD62"/>
    <w:rsid w:val="402C6E99"/>
    <w:rsid w:val="406B0D61"/>
    <w:rsid w:val="418FE2A4"/>
    <w:rsid w:val="41D2E14A"/>
    <w:rsid w:val="42036212"/>
    <w:rsid w:val="42071530"/>
    <w:rsid w:val="4241E4EE"/>
    <w:rsid w:val="424DFE37"/>
    <w:rsid w:val="43232E07"/>
    <w:rsid w:val="43DF748F"/>
    <w:rsid w:val="4634C9D6"/>
    <w:rsid w:val="46DFCD92"/>
    <w:rsid w:val="477AFF1B"/>
    <w:rsid w:val="47B27963"/>
    <w:rsid w:val="47D09A37"/>
    <w:rsid w:val="47FF2428"/>
    <w:rsid w:val="4998D670"/>
    <w:rsid w:val="4A6DA199"/>
    <w:rsid w:val="4B1C2B6A"/>
    <w:rsid w:val="4B3AD3E1"/>
    <w:rsid w:val="4D5BE2CB"/>
    <w:rsid w:val="4DF658C3"/>
    <w:rsid w:val="4E36701C"/>
    <w:rsid w:val="4E6F9374"/>
    <w:rsid w:val="50160E91"/>
    <w:rsid w:val="504EC75A"/>
    <w:rsid w:val="50A4B80E"/>
    <w:rsid w:val="50D1039C"/>
    <w:rsid w:val="53D14054"/>
    <w:rsid w:val="544C6C5D"/>
    <w:rsid w:val="54C01D51"/>
    <w:rsid w:val="560D828F"/>
    <w:rsid w:val="565E2B2E"/>
    <w:rsid w:val="57138B53"/>
    <w:rsid w:val="5757426E"/>
    <w:rsid w:val="58209D67"/>
    <w:rsid w:val="5885AAEA"/>
    <w:rsid w:val="58D11555"/>
    <w:rsid w:val="58FCFCB4"/>
    <w:rsid w:val="590858CB"/>
    <w:rsid w:val="5952B699"/>
    <w:rsid w:val="5A1B32F5"/>
    <w:rsid w:val="5BBD7EF1"/>
    <w:rsid w:val="5BFE319E"/>
    <w:rsid w:val="5C00A7B8"/>
    <w:rsid w:val="5CA7E573"/>
    <w:rsid w:val="5D51ABAD"/>
    <w:rsid w:val="5DC353AB"/>
    <w:rsid w:val="5E192E05"/>
    <w:rsid w:val="5E3C225D"/>
    <w:rsid w:val="5E6AC9A1"/>
    <w:rsid w:val="5E7259A8"/>
    <w:rsid w:val="5E7AC795"/>
    <w:rsid w:val="5EB6DD55"/>
    <w:rsid w:val="5F433AC9"/>
    <w:rsid w:val="5F49B989"/>
    <w:rsid w:val="5FAA1A23"/>
    <w:rsid w:val="60BF02D3"/>
    <w:rsid w:val="611AA83D"/>
    <w:rsid w:val="613C7242"/>
    <w:rsid w:val="61BA650C"/>
    <w:rsid w:val="62B0EF79"/>
    <w:rsid w:val="62DB561B"/>
    <w:rsid w:val="62F74B97"/>
    <w:rsid w:val="6306DCAC"/>
    <w:rsid w:val="631835D1"/>
    <w:rsid w:val="6375BABD"/>
    <w:rsid w:val="642032B3"/>
    <w:rsid w:val="65D3CFF7"/>
    <w:rsid w:val="65E18D93"/>
    <w:rsid w:val="667AE99C"/>
    <w:rsid w:val="67761CD8"/>
    <w:rsid w:val="67A6D727"/>
    <w:rsid w:val="680CA1E8"/>
    <w:rsid w:val="687FA6D6"/>
    <w:rsid w:val="6A8B8BAF"/>
    <w:rsid w:val="6AF50FD2"/>
    <w:rsid w:val="6B365618"/>
    <w:rsid w:val="6BD5C7D9"/>
    <w:rsid w:val="6C045B56"/>
    <w:rsid w:val="6C201D35"/>
    <w:rsid w:val="6D136332"/>
    <w:rsid w:val="6D4D8879"/>
    <w:rsid w:val="6DC04F18"/>
    <w:rsid w:val="6DE58446"/>
    <w:rsid w:val="6DECDD5B"/>
    <w:rsid w:val="6E021065"/>
    <w:rsid w:val="6E1ECFA6"/>
    <w:rsid w:val="6EB43AD9"/>
    <w:rsid w:val="6ED84C9E"/>
    <w:rsid w:val="6F11CBB5"/>
    <w:rsid w:val="6F302639"/>
    <w:rsid w:val="6FCB3812"/>
    <w:rsid w:val="6FDCE744"/>
    <w:rsid w:val="70276A6C"/>
    <w:rsid w:val="705D8FEF"/>
    <w:rsid w:val="70ABBD0F"/>
    <w:rsid w:val="70DD6538"/>
    <w:rsid w:val="7176722D"/>
    <w:rsid w:val="7191D46F"/>
    <w:rsid w:val="71B0697D"/>
    <w:rsid w:val="71DEB6C2"/>
    <w:rsid w:val="7206FEBA"/>
    <w:rsid w:val="724778E7"/>
    <w:rsid w:val="7256706A"/>
    <w:rsid w:val="72F9F986"/>
    <w:rsid w:val="730129E4"/>
    <w:rsid w:val="749537CC"/>
    <w:rsid w:val="74FADB8F"/>
    <w:rsid w:val="750339B4"/>
    <w:rsid w:val="753D453A"/>
    <w:rsid w:val="75A72542"/>
    <w:rsid w:val="75B75F81"/>
    <w:rsid w:val="75BF74F6"/>
    <w:rsid w:val="78B457DD"/>
    <w:rsid w:val="7ADBABCB"/>
    <w:rsid w:val="7B198D2B"/>
    <w:rsid w:val="7C0F7969"/>
    <w:rsid w:val="7CD4824A"/>
    <w:rsid w:val="7D159DD0"/>
    <w:rsid w:val="7DB7559B"/>
    <w:rsid w:val="7F0202E9"/>
    <w:rsid w:val="7F54D43F"/>
    <w:rsid w:val="7F75CF47"/>
    <w:rsid w:val="7F7FD94F"/>
    <w:rsid w:val="7FEE60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E7153C"/>
  <w15:chartTrackingRefBased/>
  <w15:docId w15:val="{58B5B71F-745E-4457-8DDB-C98513D9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37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D36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0003"/>
    <w:rPr>
      <w:b/>
      <w:bCs/>
    </w:rPr>
  </w:style>
  <w:style w:type="character" w:customStyle="1" w:styleId="CommentSubjectChar">
    <w:name w:val="Comment Subject Char"/>
    <w:basedOn w:val="CommentTextChar"/>
    <w:link w:val="CommentSubject"/>
    <w:uiPriority w:val="99"/>
    <w:semiHidden/>
    <w:rsid w:val="002B0003"/>
    <w:rPr>
      <w:b/>
      <w:bCs/>
      <w:sz w:val="20"/>
      <w:szCs w:val="20"/>
    </w:rPr>
  </w:style>
  <w:style w:type="character" w:customStyle="1" w:styleId="Heading1Char">
    <w:name w:val="Heading 1 Char"/>
    <w:basedOn w:val="DefaultParagraphFont"/>
    <w:link w:val="Heading1"/>
    <w:uiPriority w:val="9"/>
    <w:rsid w:val="00CE2EFF"/>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CE2E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2EFF"/>
    <w:rPr>
      <w:i/>
      <w:iCs/>
      <w:color w:val="4472C4" w:themeColor="accent1"/>
    </w:rPr>
  </w:style>
  <w:style w:type="character" w:styleId="IntenseReference">
    <w:name w:val="Intense Reference"/>
    <w:basedOn w:val="DefaultParagraphFont"/>
    <w:uiPriority w:val="32"/>
    <w:qFormat/>
    <w:rsid w:val="00A3673E"/>
    <w:rPr>
      <w:b/>
      <w:bCs/>
      <w:smallCaps/>
      <w:color w:val="4472C4" w:themeColor="accent1"/>
      <w:spacing w:val="5"/>
    </w:rPr>
  </w:style>
  <w:style w:type="character" w:styleId="SubtleReference">
    <w:name w:val="Subtle Reference"/>
    <w:basedOn w:val="DefaultParagraphFont"/>
    <w:uiPriority w:val="31"/>
    <w:qFormat/>
    <w:rsid w:val="00A3673E"/>
    <w:rPr>
      <w:smallCaps/>
      <w:color w:val="5A5A5A" w:themeColor="text1" w:themeTint="A5"/>
    </w:rPr>
  </w:style>
  <w:style w:type="paragraph" w:styleId="Title">
    <w:name w:val="Title"/>
    <w:basedOn w:val="Normal"/>
    <w:next w:val="Normal"/>
    <w:link w:val="TitleChar"/>
    <w:uiPriority w:val="10"/>
    <w:qFormat/>
    <w:rsid w:val="00256B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B5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D37DA"/>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F43E43"/>
    <w:rPr>
      <w:i/>
      <w:iCs/>
      <w:color w:val="4472C4" w:themeColor="accent1"/>
    </w:rPr>
  </w:style>
  <w:style w:type="paragraph" w:styleId="Header">
    <w:name w:val="header"/>
    <w:basedOn w:val="Normal"/>
    <w:link w:val="HeaderChar"/>
    <w:uiPriority w:val="99"/>
    <w:unhideWhenUsed/>
    <w:rsid w:val="00CD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56"/>
  </w:style>
  <w:style w:type="paragraph" w:styleId="Footer">
    <w:name w:val="footer"/>
    <w:basedOn w:val="Normal"/>
    <w:link w:val="FooterChar"/>
    <w:uiPriority w:val="99"/>
    <w:unhideWhenUsed/>
    <w:rsid w:val="00CD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56"/>
  </w:style>
  <w:style w:type="character" w:styleId="FollowedHyperlink">
    <w:name w:val="FollowedHyperlink"/>
    <w:basedOn w:val="DefaultParagraphFont"/>
    <w:uiPriority w:val="99"/>
    <w:semiHidden/>
    <w:unhideWhenUsed/>
    <w:rsid w:val="007E2B68"/>
    <w:rPr>
      <w:color w:val="954F72" w:themeColor="followedHyperlink"/>
      <w:u w:val="single"/>
    </w:rPr>
  </w:style>
  <w:style w:type="paragraph" w:customStyle="1" w:styleId="Default">
    <w:name w:val="Default"/>
    <w:rsid w:val="00C717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44F04"/>
    <w:pPr>
      <w:spacing w:after="0" w:line="240" w:lineRule="auto"/>
    </w:pPr>
  </w:style>
  <w:style w:type="paragraph" w:customStyle="1" w:styleId="paragraph">
    <w:name w:val="paragraph"/>
    <w:basedOn w:val="Normal"/>
    <w:rsid w:val="00D64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409A"/>
  </w:style>
  <w:style w:type="character" w:customStyle="1" w:styleId="eop">
    <w:name w:val="eop"/>
    <w:basedOn w:val="DefaultParagraphFont"/>
    <w:rsid w:val="00D6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socialmediatestdrive.org/intro/habits" TargetMode="External" /><Relationship Id="rId11" Type="http://schemas.openxmlformats.org/officeDocument/2006/relationships/hyperlink" Target="mailto:PRAStaff@fda.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YTS@rti.org"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BB234-4FA0-4BD6-8ECA-4419664C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0F4AD-C9F6-4E6E-9E15-3DBDA2BCF409}">
  <ds:schemaRefs>
    <ds:schemaRef ds:uri="http://schemas.openxmlformats.org/officeDocument/2006/bibliography"/>
  </ds:schemaRefs>
</ds:datastoreItem>
</file>

<file path=customXml/itemProps3.xml><?xml version="1.0" encoding="utf-8"?>
<ds:datastoreItem xmlns:ds="http://schemas.openxmlformats.org/officeDocument/2006/customXml" ds:itemID="{8265E189-EBFE-47E4-9ED2-2CA7F57456C0}">
  <ds:schemaRefs>
    <ds:schemaRef ds:uri="http://schemas.microsoft.com/sharepoint/v3/contenttype/forms"/>
  </ds:schemaRefs>
</ds:datastoreItem>
</file>

<file path=customXml/itemProps4.xml><?xml version="1.0" encoding="utf-8"?>
<ds:datastoreItem xmlns:ds="http://schemas.openxmlformats.org/officeDocument/2006/customXml" ds:itemID="{62A1CD42-DECD-404D-A5A5-4FAF56CD56F1}">
  <ds:schemaRefs>
    <ds:schemaRef ds:uri="http://schemas.microsoft.com/office/2006/documentManagement/types"/>
    <ds:schemaRef ds:uri="http://schemas.microsoft.com/office/2006/metadata/properties"/>
    <ds:schemaRef ds:uri="http://purl.org/dc/terms/"/>
    <ds:schemaRef ds:uri="3c66cd9f-b2c2-4f0e-a893-47fba9e311c1"/>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1940</Words>
  <Characters>11063</Characters>
  <Application>Microsoft Office Word</Application>
  <DocSecurity>0</DocSecurity>
  <Lines>92</Lines>
  <Paragraphs>25</Paragraphs>
  <ScaleCrop>false</ScaleCrop>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Clodfelter, Rachel</dc:creator>
  <cp:lastModifiedBy>Rivera, Samantha</cp:lastModifiedBy>
  <cp:revision>18</cp:revision>
  <cp:lastPrinted>2023-01-26T23:18:00Z</cp:lastPrinted>
  <dcterms:created xsi:type="dcterms:W3CDTF">2023-03-24T23:00:00Z</dcterms:created>
  <dcterms:modified xsi:type="dcterms:W3CDTF">2025-10-27T19:04:00Z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ac8a157d-12fd-4dbb-a9cd-b5cb700eebca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2024-01-19T15:24:31Z</vt:lpwstr>
  </property>
  <property fmtid="{D5CDD505-2E9C-101B-9397-08002B2CF9AE}" pid="9" name="MSIP_Label_7b94a7b8-f06c-4dfe-bdcc-9b548fd58c31_SiteId">
    <vt:lpwstr>9ce70869-60db-44fd-abe8-d2767077fc8f</vt:lpwstr>
  </property>
</Properties>
</file>