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B31" w:rsidRPr="007C1ACD" w:rsidP="00F767D5" w14:paraId="2A9D7F9A" w14:textId="3B434E83">
      <w:pPr>
        <w:jc w:val="both"/>
        <w:rPr>
          <w:sz w:val="22"/>
          <w:szCs w:val="22"/>
        </w:rPr>
      </w:pPr>
      <w:r w:rsidRPr="007C1ACD">
        <w:rPr>
          <w:b/>
          <w:sz w:val="22"/>
          <w:szCs w:val="22"/>
        </w:rPr>
        <w:tab/>
      </w:r>
      <w:r w:rsidRPr="007C1ACD">
        <w:rPr>
          <w:b/>
          <w:sz w:val="22"/>
          <w:szCs w:val="22"/>
        </w:rPr>
        <w:tab/>
      </w:r>
      <w:r w:rsidRPr="007C1ACD">
        <w:rPr>
          <w:b/>
          <w:sz w:val="22"/>
          <w:szCs w:val="22"/>
        </w:rPr>
        <w:tab/>
      </w:r>
      <w:r w:rsidRPr="007C1ACD">
        <w:rPr>
          <w:b/>
          <w:sz w:val="22"/>
          <w:szCs w:val="22"/>
        </w:rPr>
        <w:tab/>
      </w:r>
    </w:p>
    <w:p w:rsidR="007047DC" w:rsidP="007047DC" w14:paraId="77350431" w14:textId="77777777">
      <w:pPr>
        <w:jc w:val="center"/>
        <w:rPr>
          <w:b/>
          <w:sz w:val="22"/>
          <w:szCs w:val="22"/>
        </w:rPr>
      </w:pPr>
      <w:r w:rsidRPr="00224DE5">
        <w:rPr>
          <w:b/>
          <w:sz w:val="22"/>
          <w:szCs w:val="22"/>
        </w:rPr>
        <w:t>SUPPORTING STATEMENT</w:t>
      </w:r>
    </w:p>
    <w:p w:rsidR="00C73D95" w:rsidP="007047DC" w14:paraId="3F109CA1" w14:textId="77777777">
      <w:pPr>
        <w:jc w:val="center"/>
        <w:rPr>
          <w:b/>
          <w:sz w:val="22"/>
          <w:szCs w:val="22"/>
        </w:rPr>
      </w:pPr>
    </w:p>
    <w:p w:rsidR="00C73D95" w:rsidRPr="00674D9B" w:rsidP="00C73D95" w14:paraId="47C3D17C" w14:textId="21C4B971">
      <w:pPr>
        <w:rPr>
          <w:sz w:val="22"/>
          <w:szCs w:val="22"/>
        </w:rPr>
      </w:pPr>
      <w:r w:rsidRPr="00674D9B">
        <w:rPr>
          <w:sz w:val="22"/>
          <w:szCs w:val="22"/>
        </w:rPr>
        <w:t xml:space="preserve">This submission is being made pursuant to 44 U.S.C. § 3507 of the Paperwork Reduction Act of 1995 </w:t>
      </w:r>
      <w:r w:rsidRPr="00C8656A">
        <w:rPr>
          <w:sz w:val="22"/>
          <w:szCs w:val="22"/>
        </w:rPr>
        <w:t xml:space="preserve">to </w:t>
      </w:r>
      <w:r>
        <w:rPr>
          <w:sz w:val="22"/>
          <w:szCs w:val="22"/>
        </w:rPr>
        <w:t xml:space="preserve">extend </w:t>
      </w:r>
      <w:r w:rsidRPr="00C8656A">
        <w:rPr>
          <w:sz w:val="22"/>
          <w:szCs w:val="22"/>
        </w:rPr>
        <w:t>an existing information collection in order to obtain Office of Management and Budget (OMB) approval for the full three-year clearance.</w:t>
      </w:r>
    </w:p>
    <w:p w:rsidR="007047DC" w:rsidRPr="007C1ACD" w:rsidP="00C73D95" w14:paraId="47EED66B" w14:textId="77777777">
      <w:pPr>
        <w:rPr>
          <w:b/>
          <w:sz w:val="22"/>
          <w:szCs w:val="22"/>
          <w:u w:val="single"/>
        </w:rPr>
      </w:pPr>
    </w:p>
    <w:p w:rsidR="007047DC" w:rsidRPr="00EF0054" w:rsidP="007047DC" w14:paraId="30A4A236" w14:textId="77777777">
      <w:pPr>
        <w:rPr>
          <w:b/>
          <w:sz w:val="22"/>
          <w:szCs w:val="22"/>
        </w:rPr>
      </w:pPr>
      <w:r w:rsidRPr="00EF0054">
        <w:rPr>
          <w:b/>
          <w:sz w:val="22"/>
          <w:szCs w:val="22"/>
        </w:rPr>
        <w:t>A.</w:t>
      </w:r>
      <w:r w:rsidRPr="00EF0054">
        <w:rPr>
          <w:b/>
          <w:sz w:val="22"/>
          <w:szCs w:val="22"/>
        </w:rPr>
        <w:tab/>
      </w:r>
      <w:r w:rsidRPr="00EF0054">
        <w:rPr>
          <w:b/>
          <w:sz w:val="22"/>
          <w:szCs w:val="22"/>
          <w:u w:val="single"/>
        </w:rPr>
        <w:t>Justification:</w:t>
      </w:r>
    </w:p>
    <w:p w:rsidR="008A4134" w:rsidRPr="00EF0054" w:rsidP="007047DC" w14:paraId="36EFB534" w14:textId="77777777">
      <w:pPr>
        <w:rPr>
          <w:b/>
          <w:sz w:val="22"/>
          <w:szCs w:val="22"/>
        </w:rPr>
      </w:pPr>
    </w:p>
    <w:p w:rsidR="008A769B" w:rsidRPr="00EF0054" w:rsidP="00EF0054" w14:paraId="19B590AB" w14:textId="175425E7">
      <w:pPr>
        <w:ind w:firstLine="720"/>
        <w:rPr>
          <w:sz w:val="22"/>
          <w:szCs w:val="22"/>
        </w:rPr>
      </w:pPr>
      <w:r w:rsidRPr="00EF0054">
        <w:rPr>
          <w:sz w:val="22"/>
          <w:szCs w:val="22"/>
        </w:rPr>
        <w:t xml:space="preserve">In the 1996 </w:t>
      </w:r>
      <w:r w:rsidRPr="00EF0054">
        <w:rPr>
          <w:i/>
          <w:iCs/>
          <w:sz w:val="22"/>
          <w:szCs w:val="22"/>
        </w:rPr>
        <w:t>Second Report and Order</w:t>
      </w:r>
      <w:r w:rsidRPr="00EF0054">
        <w:rPr>
          <w:sz w:val="22"/>
          <w:szCs w:val="22"/>
        </w:rPr>
        <w:t>,</w:t>
      </w:r>
      <w:r>
        <w:rPr>
          <w:rStyle w:val="FootnoteReference"/>
          <w:szCs w:val="22"/>
        </w:rPr>
        <w:footnoteReference w:id="2"/>
      </w:r>
      <w:r w:rsidRPr="00EF0054">
        <w:rPr>
          <w:sz w:val="22"/>
          <w:szCs w:val="22"/>
        </w:rPr>
        <w:t xml:space="preserve"> the Commission adopted mandatory detariffing for the interstate, domestic interexchange services of nondominant interexchange carriers (IXCs).</w:t>
      </w:r>
      <w:r w:rsidR="00EF0054">
        <w:rPr>
          <w:sz w:val="22"/>
          <w:szCs w:val="22"/>
        </w:rPr>
        <w:t xml:space="preserve">  </w:t>
      </w:r>
      <w:r w:rsidRPr="00EF0054" w:rsidR="00D35421">
        <w:rPr>
          <w:sz w:val="22"/>
          <w:szCs w:val="22"/>
        </w:rPr>
        <w:t>This information collection is</w:t>
      </w:r>
      <w:r w:rsidRPr="00EF0054" w:rsidR="007047DC">
        <w:rPr>
          <w:sz w:val="22"/>
          <w:szCs w:val="22"/>
        </w:rPr>
        <w:t xml:space="preserve"> necessary to provide consumers ready access to information concerning the rates,</w:t>
      </w:r>
      <w:r w:rsidRPr="00EF0054" w:rsidR="006665B5">
        <w:rPr>
          <w:sz w:val="22"/>
          <w:szCs w:val="22"/>
        </w:rPr>
        <w:t xml:space="preserve"> terms,</w:t>
      </w:r>
      <w:r w:rsidRPr="00EF0054" w:rsidR="007047DC">
        <w:rPr>
          <w:sz w:val="22"/>
          <w:szCs w:val="22"/>
        </w:rPr>
        <w:t xml:space="preserve"> </w:t>
      </w:r>
      <w:r w:rsidRPr="00EF0054" w:rsidR="00F44CA6">
        <w:rPr>
          <w:sz w:val="22"/>
          <w:szCs w:val="22"/>
        </w:rPr>
        <w:t>and conditions</w:t>
      </w:r>
      <w:r w:rsidRPr="00EF0054" w:rsidR="007047DC">
        <w:rPr>
          <w:sz w:val="22"/>
          <w:szCs w:val="22"/>
        </w:rPr>
        <w:t xml:space="preserve"> governing the provision of </w:t>
      </w:r>
      <w:r w:rsidRPr="00EF0054" w:rsidR="00796F17">
        <w:rPr>
          <w:sz w:val="22"/>
          <w:szCs w:val="22"/>
        </w:rPr>
        <w:t xml:space="preserve">these services </w:t>
      </w:r>
      <w:r w:rsidRPr="00EF0054" w:rsidR="007047DC">
        <w:rPr>
          <w:sz w:val="22"/>
          <w:szCs w:val="22"/>
        </w:rPr>
        <w:t>in a detariffed and increasingly competitive environment.</w:t>
      </w:r>
    </w:p>
    <w:p w:rsidR="002C33AF" w:rsidRPr="00EF0054" w:rsidP="00320D31" w14:paraId="72D5F7D4" w14:textId="77777777">
      <w:pPr>
        <w:rPr>
          <w:sz w:val="22"/>
          <w:szCs w:val="22"/>
        </w:rPr>
      </w:pPr>
    </w:p>
    <w:p w:rsidR="00320D31" w:rsidRPr="00EF0054" w:rsidP="00320D31" w14:paraId="657B9FA0" w14:textId="56711C1B">
      <w:pPr>
        <w:rPr>
          <w:sz w:val="22"/>
          <w:szCs w:val="22"/>
        </w:rPr>
      </w:pPr>
      <w:r w:rsidRPr="00EF0054">
        <w:rPr>
          <w:sz w:val="22"/>
          <w:szCs w:val="22"/>
        </w:rPr>
        <w:tab/>
      </w:r>
      <w:r w:rsidRPr="00EF0054">
        <w:rPr>
          <w:sz w:val="22"/>
          <w:szCs w:val="22"/>
        </w:rPr>
        <w:t>a.</w:t>
      </w:r>
      <w:r w:rsidRPr="00EF0054">
        <w:rPr>
          <w:sz w:val="22"/>
          <w:szCs w:val="22"/>
        </w:rPr>
        <w:tab/>
      </w:r>
      <w:r w:rsidRPr="00EF0054">
        <w:rPr>
          <w:sz w:val="22"/>
          <w:szCs w:val="22"/>
          <w:u w:val="single"/>
        </w:rPr>
        <w:t>Info</w:t>
      </w:r>
      <w:r w:rsidRPr="00EF0054" w:rsidR="00D66480">
        <w:rPr>
          <w:sz w:val="22"/>
          <w:szCs w:val="22"/>
          <w:u w:val="single"/>
        </w:rPr>
        <w:t xml:space="preserve">rmation </w:t>
      </w:r>
      <w:r w:rsidRPr="00EF0054" w:rsidR="00B031C3">
        <w:rPr>
          <w:sz w:val="22"/>
          <w:szCs w:val="22"/>
          <w:u w:val="single"/>
        </w:rPr>
        <w:t>D</w:t>
      </w:r>
      <w:r w:rsidRPr="00EF0054" w:rsidR="00D66480">
        <w:rPr>
          <w:sz w:val="22"/>
          <w:szCs w:val="22"/>
          <w:u w:val="single"/>
        </w:rPr>
        <w:t xml:space="preserve">isclosure </w:t>
      </w:r>
      <w:r w:rsidRPr="00EF0054" w:rsidR="00B031C3">
        <w:rPr>
          <w:sz w:val="22"/>
          <w:szCs w:val="22"/>
          <w:u w:val="single"/>
        </w:rPr>
        <w:t>R</w:t>
      </w:r>
      <w:r w:rsidRPr="00EF0054" w:rsidR="00D66480">
        <w:rPr>
          <w:sz w:val="22"/>
          <w:szCs w:val="22"/>
          <w:u w:val="single"/>
        </w:rPr>
        <w:t>equirement:</w:t>
      </w:r>
      <w:r w:rsidRPr="00EF0054" w:rsidR="00D66480">
        <w:rPr>
          <w:sz w:val="22"/>
          <w:szCs w:val="22"/>
        </w:rPr>
        <w:t xml:space="preserve">  </w:t>
      </w:r>
      <w:r w:rsidRPr="00EF0054" w:rsidR="00B54376">
        <w:rPr>
          <w:sz w:val="22"/>
          <w:szCs w:val="22"/>
        </w:rPr>
        <w:t xml:space="preserve">In the </w:t>
      </w:r>
      <w:r w:rsidRPr="00EF0054">
        <w:rPr>
          <w:i/>
          <w:sz w:val="22"/>
          <w:szCs w:val="22"/>
        </w:rPr>
        <w:t xml:space="preserve">Second Order on </w:t>
      </w:r>
      <w:r w:rsidRPr="0053274A" w:rsidR="00255B31">
        <w:rPr>
          <w:i/>
          <w:sz w:val="22"/>
          <w:szCs w:val="22"/>
        </w:rPr>
        <w:t>Reconsideration</w:t>
      </w:r>
      <w:r w:rsidRPr="00EF0054" w:rsidR="0071070F">
        <w:rPr>
          <w:iCs/>
          <w:sz w:val="22"/>
          <w:szCs w:val="22"/>
        </w:rPr>
        <w:t>,</w:t>
      </w:r>
      <w:r>
        <w:rPr>
          <w:rStyle w:val="FootnoteReference"/>
          <w:iCs/>
          <w:szCs w:val="22"/>
        </w:rPr>
        <w:footnoteReference w:id="3"/>
      </w:r>
      <w:r w:rsidRPr="00EF0054" w:rsidR="00FB2678">
        <w:rPr>
          <w:iCs/>
          <w:sz w:val="22"/>
          <w:szCs w:val="22"/>
        </w:rPr>
        <w:t xml:space="preserve"> </w:t>
      </w:r>
      <w:r w:rsidRPr="00EF0054" w:rsidR="00B54376">
        <w:rPr>
          <w:iCs/>
          <w:sz w:val="22"/>
          <w:szCs w:val="22"/>
        </w:rPr>
        <w:t xml:space="preserve">the Commission </w:t>
      </w:r>
      <w:r w:rsidRPr="00EF0054" w:rsidR="00255B31">
        <w:rPr>
          <w:iCs/>
          <w:sz w:val="22"/>
          <w:szCs w:val="22"/>
        </w:rPr>
        <w:t>reinstated</w:t>
      </w:r>
      <w:r w:rsidRPr="00EF0054">
        <w:rPr>
          <w:iCs/>
          <w:sz w:val="22"/>
          <w:szCs w:val="22"/>
        </w:rPr>
        <w:t xml:space="preserve"> the public disclosure requirement t</w:t>
      </w:r>
      <w:r w:rsidRPr="00EF0054">
        <w:rPr>
          <w:iCs/>
          <w:sz w:val="22"/>
          <w:szCs w:val="22"/>
        </w:rPr>
        <w:t xml:space="preserve">hat was </w:t>
      </w:r>
      <w:r w:rsidRPr="00EF0054">
        <w:rPr>
          <w:iCs/>
          <w:sz w:val="22"/>
          <w:szCs w:val="22"/>
        </w:rPr>
        <w:t>originally established in</w:t>
      </w:r>
      <w:r w:rsidRPr="00EF0054">
        <w:rPr>
          <w:sz w:val="22"/>
          <w:szCs w:val="22"/>
        </w:rPr>
        <w:t xml:space="preserve"> the </w:t>
      </w:r>
      <w:r w:rsidRPr="00EF0054">
        <w:rPr>
          <w:i/>
          <w:sz w:val="22"/>
          <w:szCs w:val="22"/>
        </w:rPr>
        <w:t xml:space="preserve">Second Report and Order </w:t>
      </w:r>
      <w:r w:rsidRPr="00EF0054">
        <w:rPr>
          <w:sz w:val="22"/>
          <w:szCs w:val="22"/>
        </w:rPr>
        <w:t xml:space="preserve">and </w:t>
      </w:r>
      <w:r w:rsidRPr="00EF0054" w:rsidR="00207C6E">
        <w:rPr>
          <w:sz w:val="22"/>
          <w:szCs w:val="22"/>
        </w:rPr>
        <w:t xml:space="preserve">requires </w:t>
      </w:r>
      <w:r w:rsidRPr="00EF0054" w:rsidR="00120EBE">
        <w:rPr>
          <w:sz w:val="22"/>
          <w:szCs w:val="22"/>
        </w:rPr>
        <w:t>nondominant IXCs</w:t>
      </w:r>
      <w:r w:rsidRPr="00EF0054" w:rsidR="00207C6E">
        <w:rPr>
          <w:sz w:val="22"/>
          <w:szCs w:val="22"/>
        </w:rPr>
        <w:t xml:space="preserve"> to </w:t>
      </w:r>
      <w:r w:rsidRPr="00EF0054">
        <w:rPr>
          <w:sz w:val="22"/>
          <w:szCs w:val="22"/>
        </w:rPr>
        <w:t xml:space="preserve">make available to the public </w:t>
      </w:r>
      <w:r w:rsidRPr="00EF0054" w:rsidR="00207C6E">
        <w:rPr>
          <w:sz w:val="22"/>
          <w:szCs w:val="22"/>
        </w:rPr>
        <w:t>information on the current rates, terms, and</w:t>
      </w:r>
      <w:r w:rsidRPr="00EF0054">
        <w:rPr>
          <w:sz w:val="22"/>
          <w:szCs w:val="22"/>
        </w:rPr>
        <w:t xml:space="preserve"> conditions for all of their </w:t>
      </w:r>
      <w:r w:rsidRPr="00EF0054" w:rsidR="00207C6E">
        <w:rPr>
          <w:sz w:val="22"/>
          <w:szCs w:val="22"/>
        </w:rPr>
        <w:t>interstate, domestic, interexchange services.</w:t>
      </w:r>
      <w:r w:rsidR="00EF0054">
        <w:rPr>
          <w:sz w:val="22"/>
          <w:szCs w:val="22"/>
        </w:rPr>
        <w:t xml:space="preserve"> </w:t>
      </w:r>
      <w:r w:rsidRPr="00EF0054" w:rsidR="00207C6E">
        <w:rPr>
          <w:sz w:val="22"/>
          <w:szCs w:val="22"/>
        </w:rPr>
        <w:t xml:space="preserve"> </w:t>
      </w:r>
      <w:r w:rsidRPr="00EF0054" w:rsidR="00207C6E">
        <w:rPr>
          <w:i/>
          <w:sz w:val="22"/>
          <w:szCs w:val="22"/>
        </w:rPr>
        <w:t>See</w:t>
      </w:r>
      <w:r w:rsidRPr="00EF0054" w:rsidR="00207C6E">
        <w:rPr>
          <w:sz w:val="22"/>
          <w:szCs w:val="22"/>
        </w:rPr>
        <w:t xml:space="preserve"> 47 C</w:t>
      </w:r>
      <w:r w:rsidRPr="00EF0054" w:rsidR="00766306">
        <w:rPr>
          <w:sz w:val="22"/>
          <w:szCs w:val="22"/>
        </w:rPr>
        <w:t>.</w:t>
      </w:r>
      <w:r w:rsidRPr="00EF0054" w:rsidR="00207C6E">
        <w:rPr>
          <w:sz w:val="22"/>
          <w:szCs w:val="22"/>
        </w:rPr>
        <w:t>F</w:t>
      </w:r>
      <w:r w:rsidRPr="00EF0054" w:rsidR="00766306">
        <w:rPr>
          <w:sz w:val="22"/>
          <w:szCs w:val="22"/>
        </w:rPr>
        <w:t>.</w:t>
      </w:r>
      <w:r w:rsidRPr="00EF0054" w:rsidR="00207C6E">
        <w:rPr>
          <w:sz w:val="22"/>
          <w:szCs w:val="22"/>
        </w:rPr>
        <w:t>R</w:t>
      </w:r>
      <w:r w:rsidRPr="00EF0054" w:rsidR="00766306">
        <w:rPr>
          <w:sz w:val="22"/>
          <w:szCs w:val="22"/>
        </w:rPr>
        <w:t>. §</w:t>
      </w:r>
      <w:r w:rsidRPr="00EF0054" w:rsidR="00207C6E">
        <w:rPr>
          <w:sz w:val="22"/>
          <w:szCs w:val="22"/>
        </w:rPr>
        <w:t xml:space="preserve"> 42.10(a).</w:t>
      </w:r>
    </w:p>
    <w:p w:rsidR="00124CD5" w:rsidRPr="00EF0054" w:rsidP="00320D31" w14:paraId="52A79D1B" w14:textId="77777777">
      <w:pPr>
        <w:rPr>
          <w:sz w:val="22"/>
          <w:szCs w:val="22"/>
        </w:rPr>
      </w:pPr>
    </w:p>
    <w:p w:rsidR="00124CD5" w:rsidRPr="00EF0054" w:rsidP="00320D31" w14:paraId="034308CD" w14:textId="387F9017">
      <w:pPr>
        <w:rPr>
          <w:sz w:val="22"/>
          <w:szCs w:val="22"/>
        </w:rPr>
      </w:pPr>
      <w:r w:rsidRPr="00EF0054">
        <w:rPr>
          <w:sz w:val="22"/>
          <w:szCs w:val="22"/>
        </w:rPr>
        <w:tab/>
        <w:t>b.</w:t>
      </w:r>
      <w:r w:rsidRPr="00EF0054">
        <w:rPr>
          <w:sz w:val="22"/>
          <w:szCs w:val="22"/>
        </w:rPr>
        <w:tab/>
      </w:r>
      <w:r w:rsidRPr="00EF0054">
        <w:rPr>
          <w:sz w:val="22"/>
          <w:szCs w:val="22"/>
          <w:u w:val="single"/>
        </w:rPr>
        <w:t>Internet Posting Requirement:</w:t>
      </w:r>
      <w:r w:rsidRPr="00EF0054">
        <w:rPr>
          <w:sz w:val="22"/>
          <w:szCs w:val="22"/>
        </w:rPr>
        <w:t xml:space="preserve">  </w:t>
      </w:r>
      <w:r w:rsidRPr="00EF0054" w:rsidR="00584F6A">
        <w:rPr>
          <w:sz w:val="22"/>
          <w:szCs w:val="22"/>
        </w:rPr>
        <w:t xml:space="preserve">The </w:t>
      </w:r>
      <w:r w:rsidRPr="00EF0054" w:rsidR="00584F6A">
        <w:rPr>
          <w:i/>
          <w:sz w:val="22"/>
          <w:szCs w:val="22"/>
        </w:rPr>
        <w:t xml:space="preserve">Second Order on </w:t>
      </w:r>
      <w:r w:rsidRPr="00EF0054" w:rsidR="00293E4A">
        <w:rPr>
          <w:i/>
          <w:sz w:val="22"/>
          <w:szCs w:val="22"/>
        </w:rPr>
        <w:t>Reconsideration</w:t>
      </w:r>
      <w:r w:rsidRPr="00EF0054" w:rsidR="00293E4A">
        <w:rPr>
          <w:sz w:val="22"/>
          <w:szCs w:val="22"/>
        </w:rPr>
        <w:t xml:space="preserve"> requires nondominant IXCs t</w:t>
      </w:r>
      <w:r w:rsidRPr="00EF0054" w:rsidR="00584F6A">
        <w:rPr>
          <w:sz w:val="22"/>
          <w:szCs w:val="22"/>
        </w:rPr>
        <w:t xml:space="preserve">hat have Internet websites to </w:t>
      </w:r>
      <w:r w:rsidRPr="00EF0054" w:rsidR="00293E4A">
        <w:rPr>
          <w:sz w:val="22"/>
          <w:szCs w:val="22"/>
        </w:rPr>
        <w:t xml:space="preserve">make the rate and service information described above in </w:t>
      </w:r>
      <w:r w:rsidRPr="00EF0054" w:rsidR="00FA11E0">
        <w:rPr>
          <w:sz w:val="22"/>
          <w:szCs w:val="22"/>
        </w:rPr>
        <w:t xml:space="preserve">section </w:t>
      </w:r>
      <w:r w:rsidRPr="00EF0054" w:rsidR="00293E4A">
        <w:rPr>
          <w:sz w:val="22"/>
          <w:szCs w:val="22"/>
        </w:rPr>
        <w:t>1.a available online in a timely and easily accessible</w:t>
      </w:r>
      <w:r w:rsidRPr="00EF0054" w:rsidR="00584F6A">
        <w:rPr>
          <w:sz w:val="22"/>
          <w:szCs w:val="22"/>
        </w:rPr>
        <w:t xml:space="preserve"> manner, and to update this </w:t>
      </w:r>
      <w:r w:rsidRPr="00EF0054" w:rsidR="00766306">
        <w:rPr>
          <w:sz w:val="22"/>
          <w:szCs w:val="22"/>
        </w:rPr>
        <w:t xml:space="preserve">information regularly.  </w:t>
      </w:r>
      <w:r w:rsidRPr="00EF0054" w:rsidR="00584F6A">
        <w:rPr>
          <w:i/>
          <w:sz w:val="22"/>
          <w:szCs w:val="22"/>
        </w:rPr>
        <w:t>See</w:t>
      </w:r>
      <w:r w:rsidRPr="00EF0054" w:rsidR="00584F6A">
        <w:rPr>
          <w:sz w:val="22"/>
          <w:szCs w:val="22"/>
        </w:rPr>
        <w:t xml:space="preserve"> </w:t>
      </w:r>
      <w:r w:rsidRPr="00EF0054" w:rsidR="00293E4A">
        <w:rPr>
          <w:sz w:val="22"/>
          <w:szCs w:val="22"/>
        </w:rPr>
        <w:t>47 C</w:t>
      </w:r>
      <w:r w:rsidRPr="00EF0054" w:rsidR="00766306">
        <w:rPr>
          <w:sz w:val="22"/>
          <w:szCs w:val="22"/>
        </w:rPr>
        <w:t>.</w:t>
      </w:r>
      <w:r w:rsidRPr="00EF0054" w:rsidR="00293E4A">
        <w:rPr>
          <w:sz w:val="22"/>
          <w:szCs w:val="22"/>
        </w:rPr>
        <w:t>F</w:t>
      </w:r>
      <w:r w:rsidRPr="00EF0054" w:rsidR="00766306">
        <w:rPr>
          <w:sz w:val="22"/>
          <w:szCs w:val="22"/>
        </w:rPr>
        <w:t>.</w:t>
      </w:r>
      <w:r w:rsidRPr="00EF0054" w:rsidR="00293E4A">
        <w:rPr>
          <w:sz w:val="22"/>
          <w:szCs w:val="22"/>
        </w:rPr>
        <w:t>R</w:t>
      </w:r>
      <w:r w:rsidRPr="00EF0054" w:rsidR="00766306">
        <w:rPr>
          <w:sz w:val="22"/>
          <w:szCs w:val="22"/>
        </w:rPr>
        <w:t>. §</w:t>
      </w:r>
      <w:r w:rsidRPr="00EF0054" w:rsidR="00293E4A">
        <w:rPr>
          <w:sz w:val="22"/>
          <w:szCs w:val="22"/>
        </w:rPr>
        <w:t xml:space="preserve"> 42.10(b). </w:t>
      </w:r>
    </w:p>
    <w:p w:rsidR="00657D05" w:rsidRPr="00EF0054" w:rsidP="00320D31" w14:paraId="3DB55AD8" w14:textId="77777777">
      <w:pPr>
        <w:rPr>
          <w:sz w:val="22"/>
          <w:szCs w:val="22"/>
        </w:rPr>
      </w:pPr>
      <w:r w:rsidRPr="00EF0054">
        <w:rPr>
          <w:sz w:val="22"/>
          <w:szCs w:val="22"/>
        </w:rPr>
        <w:tab/>
      </w:r>
      <w:r w:rsidRPr="00EF0054">
        <w:rPr>
          <w:sz w:val="22"/>
          <w:szCs w:val="22"/>
        </w:rPr>
        <w:tab/>
      </w:r>
    </w:p>
    <w:p w:rsidR="002232CC" w:rsidRPr="00EF0054" w:rsidP="00320D31" w14:paraId="716AD70D" w14:textId="10C78B44">
      <w:pPr>
        <w:rPr>
          <w:sz w:val="22"/>
          <w:szCs w:val="22"/>
        </w:rPr>
      </w:pPr>
      <w:r w:rsidRPr="00EF0054">
        <w:rPr>
          <w:sz w:val="22"/>
          <w:szCs w:val="22"/>
        </w:rPr>
        <w:tab/>
      </w:r>
      <w:r w:rsidRPr="00EF0054" w:rsidR="004612F1">
        <w:rPr>
          <w:sz w:val="22"/>
          <w:szCs w:val="22"/>
        </w:rPr>
        <w:t>c</w:t>
      </w:r>
      <w:r w:rsidRPr="00EF0054">
        <w:rPr>
          <w:sz w:val="22"/>
          <w:szCs w:val="22"/>
        </w:rPr>
        <w:t>.</w:t>
      </w:r>
      <w:r w:rsidRPr="00EF0054">
        <w:rPr>
          <w:sz w:val="22"/>
          <w:szCs w:val="22"/>
        </w:rPr>
        <w:tab/>
      </w:r>
      <w:r w:rsidRPr="00EF0054">
        <w:rPr>
          <w:sz w:val="22"/>
          <w:szCs w:val="22"/>
          <w:u w:val="single"/>
        </w:rPr>
        <w:t>Recordkeeping Requirement:</w:t>
      </w:r>
      <w:r w:rsidRPr="00EF0054">
        <w:rPr>
          <w:sz w:val="22"/>
          <w:szCs w:val="22"/>
        </w:rPr>
        <w:t xml:space="preserve">  Nondominant </w:t>
      </w:r>
      <w:r w:rsidRPr="00EF0054" w:rsidR="00F7080A">
        <w:rPr>
          <w:sz w:val="22"/>
          <w:szCs w:val="22"/>
        </w:rPr>
        <w:t>IXCs</w:t>
      </w:r>
      <w:r w:rsidRPr="00EF0054">
        <w:rPr>
          <w:sz w:val="22"/>
          <w:szCs w:val="22"/>
        </w:rPr>
        <w:t xml:space="preserve"> are required to maintain at their premises service information regarding all of their interstate, domestic, interexchange service offering</w:t>
      </w:r>
      <w:r w:rsidRPr="00EF0054" w:rsidR="00FA11E0">
        <w:rPr>
          <w:sz w:val="22"/>
          <w:szCs w:val="22"/>
        </w:rPr>
        <w:t>s so</w:t>
      </w:r>
      <w:r w:rsidRPr="00EF0054">
        <w:rPr>
          <w:sz w:val="22"/>
          <w:szCs w:val="22"/>
        </w:rPr>
        <w:t xml:space="preserve"> that they can submit </w:t>
      </w:r>
      <w:r w:rsidRPr="00EF0054" w:rsidR="00FA11E0">
        <w:rPr>
          <w:sz w:val="22"/>
          <w:szCs w:val="22"/>
        </w:rPr>
        <w:t xml:space="preserve">such information </w:t>
      </w:r>
      <w:r w:rsidRPr="00EF0054">
        <w:rPr>
          <w:sz w:val="22"/>
          <w:szCs w:val="22"/>
        </w:rPr>
        <w:t xml:space="preserve">to the Commission upon request.  </w:t>
      </w:r>
      <w:r w:rsidRPr="00EF0054">
        <w:rPr>
          <w:i/>
          <w:sz w:val="22"/>
          <w:szCs w:val="22"/>
        </w:rPr>
        <w:t>See</w:t>
      </w:r>
      <w:r w:rsidRPr="00EF0054">
        <w:rPr>
          <w:sz w:val="22"/>
          <w:szCs w:val="22"/>
        </w:rPr>
        <w:t xml:space="preserve"> 47 C</w:t>
      </w:r>
      <w:r w:rsidRPr="00EF0054" w:rsidR="00FA11E0">
        <w:rPr>
          <w:sz w:val="22"/>
          <w:szCs w:val="22"/>
        </w:rPr>
        <w:t>.</w:t>
      </w:r>
      <w:r w:rsidRPr="00EF0054">
        <w:rPr>
          <w:sz w:val="22"/>
          <w:szCs w:val="22"/>
        </w:rPr>
        <w:t>F</w:t>
      </w:r>
      <w:r w:rsidRPr="00EF0054" w:rsidR="00FA11E0">
        <w:rPr>
          <w:sz w:val="22"/>
          <w:szCs w:val="22"/>
        </w:rPr>
        <w:t>.</w:t>
      </w:r>
      <w:r w:rsidRPr="00EF0054">
        <w:rPr>
          <w:sz w:val="22"/>
          <w:szCs w:val="22"/>
        </w:rPr>
        <w:t>R</w:t>
      </w:r>
      <w:r w:rsidRPr="00EF0054" w:rsidR="00FA11E0">
        <w:rPr>
          <w:sz w:val="22"/>
          <w:szCs w:val="22"/>
        </w:rPr>
        <w:t>. §</w:t>
      </w:r>
      <w:r w:rsidRPr="00EF0054">
        <w:rPr>
          <w:sz w:val="22"/>
          <w:szCs w:val="22"/>
        </w:rPr>
        <w:t xml:space="preserve"> 42.11.  </w:t>
      </w:r>
    </w:p>
    <w:p w:rsidR="00A734A9" w:rsidRPr="00EF0054" w:rsidP="00320D31" w14:paraId="2AC9029D" w14:textId="77777777">
      <w:pPr>
        <w:rPr>
          <w:sz w:val="22"/>
          <w:szCs w:val="22"/>
        </w:rPr>
      </w:pPr>
      <w:r w:rsidRPr="00EF0054">
        <w:rPr>
          <w:sz w:val="22"/>
          <w:szCs w:val="22"/>
        </w:rPr>
        <w:t xml:space="preserve"> </w:t>
      </w:r>
    </w:p>
    <w:p w:rsidR="00A5708B" w:rsidRPr="00EF0054" w:rsidP="00320D31" w14:paraId="7C76024B" w14:textId="001E07CC">
      <w:pPr>
        <w:rPr>
          <w:sz w:val="22"/>
          <w:szCs w:val="22"/>
        </w:rPr>
      </w:pPr>
      <w:r w:rsidRPr="00EF0054">
        <w:rPr>
          <w:sz w:val="22"/>
          <w:szCs w:val="22"/>
        </w:rPr>
        <w:tab/>
      </w:r>
      <w:r w:rsidRPr="00EF0054" w:rsidR="004612F1">
        <w:rPr>
          <w:sz w:val="22"/>
          <w:szCs w:val="22"/>
        </w:rPr>
        <w:t>d</w:t>
      </w:r>
      <w:r w:rsidRPr="00EF0054">
        <w:rPr>
          <w:sz w:val="22"/>
          <w:szCs w:val="22"/>
        </w:rPr>
        <w:t>.</w:t>
      </w:r>
      <w:r w:rsidRPr="00EF0054">
        <w:rPr>
          <w:sz w:val="22"/>
          <w:szCs w:val="22"/>
        </w:rPr>
        <w:tab/>
      </w:r>
      <w:r w:rsidRPr="00EF0054" w:rsidR="00A47539">
        <w:rPr>
          <w:sz w:val="22"/>
          <w:szCs w:val="22"/>
          <w:u w:val="single"/>
        </w:rPr>
        <w:t>Certification Requirement:</w:t>
      </w:r>
      <w:r w:rsidRPr="00EF0054" w:rsidR="00A47539">
        <w:rPr>
          <w:sz w:val="22"/>
          <w:szCs w:val="22"/>
        </w:rPr>
        <w:t xml:space="preserve">  Nondominant </w:t>
      </w:r>
      <w:r w:rsidRPr="00EF0054" w:rsidR="00F7080A">
        <w:rPr>
          <w:sz w:val="22"/>
          <w:szCs w:val="22"/>
        </w:rPr>
        <w:t>IXCs</w:t>
      </w:r>
      <w:r w:rsidRPr="00EF0054" w:rsidR="00A47539">
        <w:rPr>
          <w:sz w:val="22"/>
          <w:szCs w:val="22"/>
        </w:rPr>
        <w:t xml:space="preserve"> </w:t>
      </w:r>
      <w:r w:rsidRPr="00EF0054" w:rsidR="000B52A2">
        <w:rPr>
          <w:sz w:val="22"/>
          <w:szCs w:val="22"/>
        </w:rPr>
        <w:t xml:space="preserve">that provide detariffed interstate, domestic, interexchange services </w:t>
      </w:r>
      <w:r w:rsidRPr="00EF0054" w:rsidR="00A47539">
        <w:rPr>
          <w:sz w:val="22"/>
          <w:szCs w:val="22"/>
        </w:rPr>
        <w:t xml:space="preserve">must file </w:t>
      </w:r>
      <w:r w:rsidRPr="00EF0054" w:rsidR="00FA11E0">
        <w:rPr>
          <w:sz w:val="22"/>
          <w:szCs w:val="22"/>
        </w:rPr>
        <w:t xml:space="preserve">a </w:t>
      </w:r>
      <w:r w:rsidRPr="00EF0054" w:rsidR="00A47539">
        <w:rPr>
          <w:sz w:val="22"/>
          <w:szCs w:val="22"/>
        </w:rPr>
        <w:t xml:space="preserve">certification </w:t>
      </w:r>
      <w:r w:rsidRPr="00EF0054" w:rsidR="000B52A2">
        <w:rPr>
          <w:sz w:val="22"/>
          <w:szCs w:val="22"/>
        </w:rPr>
        <w:t xml:space="preserve">on an annual basis stating that they are providing such services </w:t>
      </w:r>
      <w:r w:rsidRPr="00EF0054" w:rsidR="00A47539">
        <w:rPr>
          <w:sz w:val="22"/>
          <w:szCs w:val="22"/>
        </w:rPr>
        <w:t>in compliance with their statutory geographic rate averaging obligations under Section 254(g)</w:t>
      </w:r>
      <w:r w:rsidRPr="00EF0054" w:rsidR="000B52A2">
        <w:rPr>
          <w:sz w:val="22"/>
          <w:szCs w:val="22"/>
        </w:rPr>
        <w:t xml:space="preserve"> of the Communications Act of 1934, as amended</w:t>
      </w:r>
      <w:r w:rsidRPr="00EF0054" w:rsidR="0013762A">
        <w:rPr>
          <w:sz w:val="22"/>
          <w:szCs w:val="22"/>
        </w:rPr>
        <w:t xml:space="preserve"> (the Act)</w:t>
      </w:r>
      <w:r w:rsidRPr="00EF0054" w:rsidR="000B52A2">
        <w:rPr>
          <w:sz w:val="22"/>
          <w:szCs w:val="22"/>
        </w:rPr>
        <w:t>.</w:t>
      </w:r>
      <w:r w:rsidRPr="00EF0054" w:rsidR="00A47539">
        <w:rPr>
          <w:sz w:val="22"/>
          <w:szCs w:val="22"/>
        </w:rPr>
        <w:t xml:space="preserve">  </w:t>
      </w:r>
      <w:r w:rsidRPr="00EF0054" w:rsidR="00A47539">
        <w:rPr>
          <w:i/>
          <w:sz w:val="22"/>
          <w:szCs w:val="22"/>
        </w:rPr>
        <w:t>See</w:t>
      </w:r>
      <w:r w:rsidRPr="00EF0054" w:rsidR="00A47539">
        <w:rPr>
          <w:sz w:val="22"/>
          <w:szCs w:val="22"/>
        </w:rPr>
        <w:t xml:space="preserve"> 47 C</w:t>
      </w:r>
      <w:r w:rsidRPr="00EF0054" w:rsidR="00766306">
        <w:rPr>
          <w:sz w:val="22"/>
          <w:szCs w:val="22"/>
        </w:rPr>
        <w:t>.</w:t>
      </w:r>
      <w:r w:rsidRPr="00EF0054" w:rsidR="00A47539">
        <w:rPr>
          <w:sz w:val="22"/>
          <w:szCs w:val="22"/>
        </w:rPr>
        <w:t>F</w:t>
      </w:r>
      <w:r w:rsidRPr="00EF0054" w:rsidR="00766306">
        <w:rPr>
          <w:sz w:val="22"/>
          <w:szCs w:val="22"/>
        </w:rPr>
        <w:t>.</w:t>
      </w:r>
      <w:r w:rsidRPr="00EF0054" w:rsidR="00A47539">
        <w:rPr>
          <w:sz w:val="22"/>
          <w:szCs w:val="22"/>
        </w:rPr>
        <w:t>R</w:t>
      </w:r>
      <w:r w:rsidRPr="00EF0054" w:rsidR="00766306">
        <w:rPr>
          <w:sz w:val="22"/>
          <w:szCs w:val="22"/>
        </w:rPr>
        <w:t>. §</w:t>
      </w:r>
      <w:r w:rsidRPr="00EF0054" w:rsidR="00A47539">
        <w:rPr>
          <w:sz w:val="22"/>
          <w:szCs w:val="22"/>
        </w:rPr>
        <w:t xml:space="preserve"> 64.1900.</w:t>
      </w:r>
    </w:p>
    <w:p w:rsidR="00255B31" w:rsidRPr="00EF0054" w:rsidP="00320D31" w14:paraId="5642FF77" w14:textId="77777777">
      <w:pPr>
        <w:rPr>
          <w:sz w:val="22"/>
          <w:szCs w:val="22"/>
        </w:rPr>
      </w:pPr>
    </w:p>
    <w:p w:rsidR="00255B31" w:rsidRPr="00EF0054" w:rsidP="008A4134" w14:paraId="634F5AC2" w14:textId="77777777">
      <w:pPr>
        <w:rPr>
          <w:rFonts w:ascii="CG Times" w:hAnsi="CG Times"/>
          <w:bCs/>
          <w:spacing w:val="-3"/>
          <w:sz w:val="22"/>
          <w:szCs w:val="22"/>
        </w:rPr>
      </w:pPr>
      <w:r w:rsidRPr="00EF0054">
        <w:rPr>
          <w:sz w:val="22"/>
          <w:szCs w:val="22"/>
        </w:rPr>
        <w:tab/>
      </w:r>
      <w:r w:rsidRPr="00EF0054" w:rsidR="00476059">
        <w:rPr>
          <w:rFonts w:ascii="CG Times" w:hAnsi="CG Times"/>
          <w:bCs/>
          <w:spacing w:val="-3"/>
          <w:sz w:val="22"/>
          <w:szCs w:val="22"/>
        </w:rPr>
        <w:t>T</w:t>
      </w:r>
      <w:r w:rsidRPr="00EF0054">
        <w:rPr>
          <w:rFonts w:ascii="CG Times" w:hAnsi="CG Times"/>
          <w:bCs/>
          <w:spacing w:val="-3"/>
          <w:sz w:val="22"/>
          <w:szCs w:val="22"/>
        </w:rPr>
        <w:t>his information collection does not affect individuals or households; thus, there are no impacts under the Privacy Act.</w:t>
      </w:r>
    </w:p>
    <w:p w:rsidR="00F44CA6" w:rsidRPr="00EF0054" w:rsidP="00320D31" w14:paraId="7659BF35" w14:textId="77777777">
      <w:pPr>
        <w:rPr>
          <w:sz w:val="22"/>
          <w:szCs w:val="22"/>
        </w:rPr>
      </w:pPr>
    </w:p>
    <w:p w:rsidR="00F44CA6" w:rsidRPr="00EF0054" w:rsidP="00320D31" w14:paraId="6C094252" w14:textId="01BE7661">
      <w:pPr>
        <w:rPr>
          <w:sz w:val="22"/>
          <w:szCs w:val="22"/>
        </w:rPr>
      </w:pPr>
      <w:r w:rsidRPr="00EF0054">
        <w:rPr>
          <w:sz w:val="22"/>
          <w:szCs w:val="22"/>
        </w:rPr>
        <w:tab/>
      </w:r>
      <w:r w:rsidRPr="00EF0054">
        <w:rPr>
          <w:sz w:val="22"/>
          <w:szCs w:val="22"/>
        </w:rPr>
        <w:t xml:space="preserve">Statutory authority for this information collection </w:t>
      </w:r>
      <w:r w:rsidRPr="00EF0054" w:rsidR="00FA11E0">
        <w:rPr>
          <w:sz w:val="22"/>
          <w:szCs w:val="22"/>
        </w:rPr>
        <w:t>is contained in:  s</w:t>
      </w:r>
      <w:r w:rsidRPr="00EF0054">
        <w:rPr>
          <w:sz w:val="22"/>
          <w:szCs w:val="22"/>
        </w:rPr>
        <w:t>ection</w:t>
      </w:r>
      <w:r w:rsidRPr="00EF0054" w:rsidR="00831FED">
        <w:rPr>
          <w:sz w:val="22"/>
          <w:szCs w:val="22"/>
        </w:rPr>
        <w:t>s</w:t>
      </w:r>
      <w:r w:rsidRPr="00EF0054">
        <w:rPr>
          <w:sz w:val="22"/>
          <w:szCs w:val="22"/>
        </w:rPr>
        <w:t xml:space="preserve"> 1, 4</w:t>
      </w:r>
      <w:r w:rsidRPr="00EF0054" w:rsidR="00E532DB">
        <w:rPr>
          <w:sz w:val="22"/>
          <w:szCs w:val="22"/>
        </w:rPr>
        <w:t>(i)</w:t>
      </w:r>
      <w:r w:rsidRPr="00EF0054" w:rsidR="007656FD">
        <w:rPr>
          <w:sz w:val="22"/>
          <w:szCs w:val="22"/>
        </w:rPr>
        <w:t>, 10, 201-205, 215, 218-</w:t>
      </w:r>
      <w:r w:rsidRPr="00EF0054">
        <w:rPr>
          <w:sz w:val="22"/>
          <w:szCs w:val="22"/>
        </w:rPr>
        <w:t>220, 226, and 254</w:t>
      </w:r>
      <w:r w:rsidR="004A58F0">
        <w:rPr>
          <w:sz w:val="22"/>
          <w:szCs w:val="22"/>
        </w:rPr>
        <w:t>(g)</w:t>
      </w:r>
      <w:r w:rsidR="00A8029A">
        <w:rPr>
          <w:sz w:val="22"/>
          <w:szCs w:val="22"/>
        </w:rPr>
        <w:t xml:space="preserve"> </w:t>
      </w:r>
      <w:r w:rsidRPr="00EF0054">
        <w:rPr>
          <w:sz w:val="22"/>
          <w:szCs w:val="22"/>
        </w:rPr>
        <w:t>of the Communications Act of 1934, as amended, 4</w:t>
      </w:r>
      <w:r w:rsidRPr="00EF0054" w:rsidR="00B031C3">
        <w:rPr>
          <w:sz w:val="22"/>
          <w:szCs w:val="22"/>
        </w:rPr>
        <w:t>7 U.S.C. §§ 151-154, 160, 201-20</w:t>
      </w:r>
      <w:r w:rsidRPr="00EF0054">
        <w:rPr>
          <w:sz w:val="22"/>
          <w:szCs w:val="22"/>
        </w:rPr>
        <w:t>5, 215, 218</w:t>
      </w:r>
      <w:r w:rsidRPr="00EF0054" w:rsidR="00E532DB">
        <w:rPr>
          <w:sz w:val="22"/>
          <w:szCs w:val="22"/>
        </w:rPr>
        <w:t>-</w:t>
      </w:r>
      <w:r w:rsidRPr="00EF0054">
        <w:rPr>
          <w:sz w:val="22"/>
          <w:szCs w:val="22"/>
        </w:rPr>
        <w:t>220, 226, and 254</w:t>
      </w:r>
      <w:r w:rsidR="00A8029A">
        <w:rPr>
          <w:sz w:val="22"/>
          <w:szCs w:val="22"/>
        </w:rPr>
        <w:t>(g)</w:t>
      </w:r>
      <w:r w:rsidRPr="00EF0054">
        <w:rPr>
          <w:sz w:val="22"/>
          <w:szCs w:val="22"/>
        </w:rPr>
        <w:t>.</w:t>
      </w:r>
    </w:p>
    <w:p w:rsidR="00D83EC3" w:rsidRPr="00EF0054" w:rsidP="00320D31" w14:paraId="3A423D8C" w14:textId="77777777">
      <w:pPr>
        <w:rPr>
          <w:sz w:val="22"/>
          <w:szCs w:val="22"/>
        </w:rPr>
      </w:pPr>
    </w:p>
    <w:p w:rsidR="00B41470" w:rsidRPr="00EF0054" w:rsidP="009C6FB2" w14:paraId="71CCF988" w14:textId="6C05363E">
      <w:pPr>
        <w:spacing w:before="100" w:beforeAutospacing="1" w:after="100" w:afterAutospacing="1" w:line="276" w:lineRule="auto"/>
        <w:rPr>
          <w:sz w:val="22"/>
          <w:szCs w:val="22"/>
        </w:rPr>
      </w:pPr>
      <w:r w:rsidRPr="00EF0054">
        <w:rPr>
          <w:sz w:val="22"/>
          <w:szCs w:val="22"/>
        </w:rPr>
        <w:tab/>
        <w:t>2.</w:t>
      </w:r>
      <w:r w:rsidRPr="00EF0054">
        <w:rPr>
          <w:sz w:val="22"/>
          <w:szCs w:val="22"/>
        </w:rPr>
        <w:tab/>
      </w:r>
      <w:r w:rsidRPr="00EF0054" w:rsidR="00016946">
        <w:rPr>
          <w:sz w:val="22"/>
          <w:szCs w:val="22"/>
        </w:rPr>
        <w:t xml:space="preserve">The information collection requirements are necessary to provide consumers ready access to information concerning the rates, terms, and conditions governing the provision of interstate, domestic, interexchange services offered by nondominant IXCs in a detariffed and increasingly competitive environment. </w:t>
      </w:r>
      <w:r w:rsidR="00EF0054">
        <w:rPr>
          <w:sz w:val="22"/>
          <w:szCs w:val="22"/>
        </w:rPr>
        <w:t xml:space="preserve"> </w:t>
      </w:r>
      <w:r w:rsidRPr="00EF0054" w:rsidR="00016946">
        <w:rPr>
          <w:sz w:val="22"/>
          <w:szCs w:val="22"/>
        </w:rPr>
        <w:t xml:space="preserve">The information collected under the disclosure requirement and the internet posting requirement ensure that consumers have access to the information they need to select a telecommunications carrier and to bring to the Commission's attention possible violations of the </w:t>
      </w:r>
      <w:r w:rsidRPr="00EF0054" w:rsidR="00A47C9B">
        <w:rPr>
          <w:sz w:val="22"/>
          <w:szCs w:val="22"/>
        </w:rPr>
        <w:t>Act</w:t>
      </w:r>
      <w:r w:rsidRPr="00EF0054" w:rsidR="00016946">
        <w:rPr>
          <w:sz w:val="22"/>
          <w:szCs w:val="22"/>
        </w:rPr>
        <w:t xml:space="preserve">. </w:t>
      </w:r>
      <w:r w:rsidRPr="00EF0054" w:rsidR="00A47C9B">
        <w:rPr>
          <w:sz w:val="22"/>
          <w:szCs w:val="22"/>
        </w:rPr>
        <w:t xml:space="preserve"> </w:t>
      </w:r>
      <w:r w:rsidRPr="00EF0054" w:rsidR="00016946">
        <w:rPr>
          <w:sz w:val="22"/>
          <w:szCs w:val="22"/>
        </w:rPr>
        <w:t xml:space="preserve">The information collected under the recordkeeping and certification requirements will be used by the Commission to ensure that affected interexchange carriers fulfill their obligations under the </w:t>
      </w:r>
      <w:r w:rsidRPr="00EF0054" w:rsidR="00A47C9B">
        <w:rPr>
          <w:sz w:val="22"/>
          <w:szCs w:val="22"/>
        </w:rPr>
        <w:t>Act.</w:t>
      </w:r>
    </w:p>
    <w:p w:rsidR="00B41470" w:rsidRPr="00EF0054" w:rsidP="00320D31" w14:paraId="5F8DCC91" w14:textId="27519153">
      <w:pPr>
        <w:rPr>
          <w:sz w:val="22"/>
          <w:szCs w:val="22"/>
        </w:rPr>
      </w:pPr>
      <w:r w:rsidRPr="00EF0054">
        <w:rPr>
          <w:sz w:val="22"/>
          <w:szCs w:val="22"/>
        </w:rPr>
        <w:tab/>
        <w:t>3.</w:t>
      </w:r>
      <w:r w:rsidRPr="00EF0054">
        <w:rPr>
          <w:sz w:val="22"/>
          <w:szCs w:val="22"/>
        </w:rPr>
        <w:tab/>
      </w:r>
      <w:r w:rsidRPr="00EF0054" w:rsidR="004B702E">
        <w:rPr>
          <w:sz w:val="22"/>
          <w:szCs w:val="22"/>
        </w:rPr>
        <w:t xml:space="preserve">The </w:t>
      </w:r>
      <w:r w:rsidRPr="00EF0054">
        <w:rPr>
          <w:sz w:val="22"/>
          <w:szCs w:val="22"/>
        </w:rPr>
        <w:t xml:space="preserve">Commission </w:t>
      </w:r>
      <w:r w:rsidRPr="00EF0054" w:rsidR="00F44CA6">
        <w:rPr>
          <w:sz w:val="22"/>
          <w:szCs w:val="22"/>
        </w:rPr>
        <w:t>r</w:t>
      </w:r>
      <w:r w:rsidRPr="00EF0054">
        <w:rPr>
          <w:sz w:val="22"/>
          <w:szCs w:val="22"/>
        </w:rPr>
        <w:t xml:space="preserve">ules impose </w:t>
      </w:r>
      <w:r w:rsidRPr="00EF0054" w:rsidR="00FD3AEE">
        <w:rPr>
          <w:sz w:val="22"/>
          <w:szCs w:val="22"/>
        </w:rPr>
        <w:t>the Internet posting re</w:t>
      </w:r>
      <w:r w:rsidRPr="00EF0054" w:rsidR="0022391C">
        <w:rPr>
          <w:sz w:val="22"/>
          <w:szCs w:val="22"/>
        </w:rPr>
        <w:t>quirement described in item 1.b</w:t>
      </w:r>
      <w:r w:rsidRPr="00EF0054" w:rsidR="00FD3AEE">
        <w:rPr>
          <w:sz w:val="22"/>
          <w:szCs w:val="22"/>
        </w:rPr>
        <w:t xml:space="preserve"> </w:t>
      </w:r>
      <w:r w:rsidRPr="00EF0054" w:rsidR="00FA11E0">
        <w:rPr>
          <w:sz w:val="22"/>
          <w:szCs w:val="22"/>
        </w:rPr>
        <w:t xml:space="preserve">above </w:t>
      </w:r>
      <w:r w:rsidRPr="00EF0054" w:rsidR="00FD3AEE">
        <w:rPr>
          <w:sz w:val="22"/>
          <w:szCs w:val="22"/>
        </w:rPr>
        <w:t>to ensure that consumers and consumer groups that analyze rate and service information can access this information easier using information technology.</w:t>
      </w:r>
    </w:p>
    <w:p w:rsidR="00FD3AEE" w:rsidRPr="00EF0054" w:rsidP="00320D31" w14:paraId="5DEDC1BF" w14:textId="77777777">
      <w:pPr>
        <w:rPr>
          <w:sz w:val="22"/>
          <w:szCs w:val="22"/>
        </w:rPr>
      </w:pPr>
    </w:p>
    <w:p w:rsidR="00FD3AEE" w:rsidRPr="00EF0054" w:rsidP="00320D31" w14:paraId="052EABE2" w14:textId="77777777">
      <w:pPr>
        <w:rPr>
          <w:sz w:val="22"/>
          <w:szCs w:val="22"/>
        </w:rPr>
      </w:pPr>
      <w:r w:rsidRPr="00EF0054">
        <w:rPr>
          <w:sz w:val="22"/>
          <w:szCs w:val="22"/>
        </w:rPr>
        <w:tab/>
        <w:t>4.</w:t>
      </w:r>
      <w:r w:rsidRPr="00EF0054">
        <w:rPr>
          <w:sz w:val="22"/>
          <w:szCs w:val="22"/>
        </w:rPr>
        <w:tab/>
      </w:r>
      <w:r w:rsidRPr="00EF0054" w:rsidR="00FA11E0">
        <w:rPr>
          <w:sz w:val="22"/>
          <w:szCs w:val="22"/>
        </w:rPr>
        <w:t>We know of no duplication of this information.  There is no similar information available in this area.</w:t>
      </w:r>
    </w:p>
    <w:p w:rsidR="006A6535" w:rsidRPr="00EF0054" w:rsidP="00320D31" w14:paraId="6A84BB5D" w14:textId="77777777">
      <w:pPr>
        <w:rPr>
          <w:sz w:val="22"/>
          <w:szCs w:val="22"/>
        </w:rPr>
      </w:pPr>
    </w:p>
    <w:p w:rsidR="006A6535" w:rsidRPr="00EF0054" w:rsidP="00320D31" w14:paraId="0114DCD2" w14:textId="77777777">
      <w:pPr>
        <w:rPr>
          <w:sz w:val="22"/>
          <w:szCs w:val="22"/>
        </w:rPr>
      </w:pPr>
      <w:r w:rsidRPr="00EF0054">
        <w:rPr>
          <w:sz w:val="22"/>
          <w:szCs w:val="22"/>
        </w:rPr>
        <w:tab/>
        <w:t>5.</w:t>
      </w:r>
      <w:r w:rsidRPr="00EF0054">
        <w:rPr>
          <w:sz w:val="22"/>
          <w:szCs w:val="22"/>
        </w:rPr>
        <w:tab/>
        <w:t xml:space="preserve">The information collection </w:t>
      </w:r>
      <w:r w:rsidRPr="00EF0054">
        <w:rPr>
          <w:sz w:val="22"/>
          <w:szCs w:val="22"/>
        </w:rPr>
        <w:t xml:space="preserve">will affect large and small entities.  Because the information required to be disclosed is relatively modest, we do not believe that the requirements severely impact small businesses or other small entities.  The </w:t>
      </w:r>
      <w:r w:rsidRPr="00EF0054">
        <w:rPr>
          <w:i/>
          <w:sz w:val="22"/>
          <w:szCs w:val="22"/>
        </w:rPr>
        <w:t>Second Order on Reconsideration</w:t>
      </w:r>
      <w:r w:rsidRPr="00EF0054">
        <w:rPr>
          <w:sz w:val="22"/>
          <w:szCs w:val="22"/>
        </w:rPr>
        <w:t xml:space="preserve"> minimizes the burden of compliance by exempting nondominant IXCs that do not have an Internet website from the Internet posting requirement described in item 1</w:t>
      </w:r>
      <w:r w:rsidRPr="00EF0054" w:rsidR="00FA11E0">
        <w:rPr>
          <w:sz w:val="22"/>
          <w:szCs w:val="22"/>
        </w:rPr>
        <w:t>.</w:t>
      </w:r>
      <w:r w:rsidRPr="00EF0054">
        <w:rPr>
          <w:sz w:val="22"/>
          <w:szCs w:val="22"/>
        </w:rPr>
        <w:t>b</w:t>
      </w:r>
      <w:r w:rsidRPr="00EF0054" w:rsidR="00FA11E0">
        <w:rPr>
          <w:sz w:val="22"/>
          <w:szCs w:val="22"/>
        </w:rPr>
        <w:t xml:space="preserve"> above</w:t>
      </w:r>
      <w:r w:rsidRPr="00EF0054">
        <w:rPr>
          <w:sz w:val="22"/>
          <w:szCs w:val="22"/>
        </w:rPr>
        <w:t xml:space="preserve">. </w:t>
      </w:r>
    </w:p>
    <w:p w:rsidR="006A6535" w:rsidRPr="00EF0054" w:rsidP="00320D31" w14:paraId="18680556" w14:textId="77777777">
      <w:pPr>
        <w:rPr>
          <w:sz w:val="22"/>
          <w:szCs w:val="22"/>
        </w:rPr>
      </w:pPr>
    </w:p>
    <w:p w:rsidR="006A6535" w:rsidRPr="00EF0054" w:rsidP="00320D31" w14:paraId="69A16BB0" w14:textId="77777777">
      <w:pPr>
        <w:rPr>
          <w:sz w:val="22"/>
          <w:szCs w:val="22"/>
        </w:rPr>
      </w:pPr>
      <w:r w:rsidRPr="00EF0054">
        <w:rPr>
          <w:sz w:val="22"/>
          <w:szCs w:val="22"/>
        </w:rPr>
        <w:tab/>
        <w:t>6.</w:t>
      </w:r>
      <w:r w:rsidRPr="00EF0054">
        <w:rPr>
          <w:sz w:val="22"/>
          <w:szCs w:val="22"/>
        </w:rPr>
        <w:tab/>
        <w:t xml:space="preserve">If the information required to be disclosed is not collected or is collected less frequently, it will delay implementation of the Commission’s detariffing policy, and may make it difficult for the Commission to ensure that carriers fulfill their obligations under the Communications Act, as amended, and the Commission’s policies and rules.  In addition, consumers may find it more difficult to obtain the information they need to select a telecommunications carrier and to bring to the Commission’s attention possible violations of the Communications Act without a specific public disclosure requirement. </w:t>
      </w:r>
    </w:p>
    <w:p w:rsidR="008928CE" w:rsidRPr="00EF0054" w:rsidP="00320D31" w14:paraId="70AD3429" w14:textId="77777777">
      <w:pPr>
        <w:rPr>
          <w:sz w:val="22"/>
          <w:szCs w:val="22"/>
        </w:rPr>
      </w:pPr>
    </w:p>
    <w:p w:rsidR="008928CE" w:rsidRPr="00EF0054" w:rsidP="00320D31" w14:paraId="3FB6FCBC" w14:textId="77777777">
      <w:pPr>
        <w:rPr>
          <w:sz w:val="22"/>
          <w:szCs w:val="22"/>
        </w:rPr>
      </w:pPr>
      <w:r w:rsidRPr="00EF0054">
        <w:rPr>
          <w:sz w:val="22"/>
          <w:szCs w:val="22"/>
        </w:rPr>
        <w:tab/>
        <w:t>7.</w:t>
      </w:r>
      <w:r w:rsidRPr="00EF0054" w:rsidR="00531D7E">
        <w:rPr>
          <w:sz w:val="22"/>
          <w:szCs w:val="22"/>
        </w:rPr>
        <w:tab/>
        <w:t xml:space="preserve">Nondominant </w:t>
      </w:r>
      <w:r w:rsidRPr="00EF0054" w:rsidR="00F7080A">
        <w:rPr>
          <w:sz w:val="22"/>
          <w:szCs w:val="22"/>
        </w:rPr>
        <w:t>IXCs</w:t>
      </w:r>
      <w:r w:rsidRPr="00EF0054" w:rsidR="00531D7E">
        <w:rPr>
          <w:sz w:val="22"/>
          <w:szCs w:val="22"/>
        </w:rPr>
        <w:t xml:space="preserve"> are required to maintain rate and service information in a manner that allows them to produce such records within ten business days of receipt of a Commission request.  This requirement will enable the Commission to meet, in a timely manner, its statutory duty of ensuring that such carriers’ rates, terms, and conditions for service are just reasonable, and no</w:t>
      </w:r>
      <w:r w:rsidRPr="00EF0054" w:rsidR="00766306">
        <w:rPr>
          <w:sz w:val="22"/>
          <w:szCs w:val="22"/>
        </w:rPr>
        <w:t>t</w:t>
      </w:r>
      <w:r w:rsidRPr="00EF0054" w:rsidR="00531D7E">
        <w:rPr>
          <w:sz w:val="22"/>
          <w:szCs w:val="22"/>
        </w:rPr>
        <w:t xml:space="preserve"> unreasonably discriminatory, and that these carriers comply with the geographic rate averaging and rate integration requirem</w:t>
      </w:r>
      <w:r w:rsidRPr="00EF0054" w:rsidR="000D24AE">
        <w:rPr>
          <w:sz w:val="22"/>
          <w:szCs w:val="22"/>
        </w:rPr>
        <w:t xml:space="preserve">ents of the 1996 Act.  In addition, maintenance of such records will enable the Commission to investigate and resolve complaints quickly.  There are no other special circumstances. </w:t>
      </w:r>
    </w:p>
    <w:p w:rsidR="000D24AE" w:rsidRPr="00EF0054" w:rsidP="00320D31" w14:paraId="6A0A8B3E" w14:textId="24FA65C7">
      <w:pPr>
        <w:rPr>
          <w:sz w:val="22"/>
          <w:szCs w:val="22"/>
        </w:rPr>
      </w:pPr>
    </w:p>
    <w:p w:rsidR="00CB0FD3" w:rsidRPr="00EF0054" w:rsidP="00320D31" w14:paraId="318CA649" w14:textId="363423D2">
      <w:pPr>
        <w:rPr>
          <w:sz w:val="22"/>
          <w:szCs w:val="22"/>
        </w:rPr>
      </w:pPr>
      <w:r w:rsidRPr="00EF0054">
        <w:rPr>
          <w:sz w:val="22"/>
          <w:szCs w:val="22"/>
        </w:rPr>
        <w:tab/>
        <w:t>8.</w:t>
      </w:r>
      <w:r w:rsidRPr="00EF0054">
        <w:rPr>
          <w:sz w:val="22"/>
          <w:szCs w:val="22"/>
        </w:rPr>
        <w:tab/>
      </w:r>
      <w:r w:rsidRPr="00EF0054" w:rsidR="001D29F7">
        <w:rPr>
          <w:sz w:val="22"/>
          <w:szCs w:val="22"/>
        </w:rPr>
        <w:t>Pursuant to 5 C</w:t>
      </w:r>
      <w:r w:rsidRPr="00EF0054" w:rsidR="00766306">
        <w:rPr>
          <w:sz w:val="22"/>
          <w:szCs w:val="22"/>
        </w:rPr>
        <w:t>.</w:t>
      </w:r>
      <w:r w:rsidRPr="00EF0054" w:rsidR="001D29F7">
        <w:rPr>
          <w:sz w:val="22"/>
          <w:szCs w:val="22"/>
        </w:rPr>
        <w:t>F</w:t>
      </w:r>
      <w:r w:rsidRPr="00EF0054" w:rsidR="00766306">
        <w:rPr>
          <w:sz w:val="22"/>
          <w:szCs w:val="22"/>
        </w:rPr>
        <w:t>.</w:t>
      </w:r>
      <w:r w:rsidRPr="00EF0054" w:rsidR="001D29F7">
        <w:rPr>
          <w:sz w:val="22"/>
          <w:szCs w:val="22"/>
        </w:rPr>
        <w:t>R</w:t>
      </w:r>
      <w:r w:rsidRPr="00EF0054" w:rsidR="00766306">
        <w:rPr>
          <w:sz w:val="22"/>
          <w:szCs w:val="22"/>
        </w:rPr>
        <w:t>. §</w:t>
      </w:r>
      <w:r w:rsidRPr="00EF0054" w:rsidR="001D29F7">
        <w:rPr>
          <w:sz w:val="22"/>
          <w:szCs w:val="22"/>
        </w:rPr>
        <w:t xml:space="preserve"> 1320.8(d), </w:t>
      </w:r>
      <w:r w:rsidRPr="00EF0054" w:rsidR="00F44CA6">
        <w:rPr>
          <w:sz w:val="22"/>
          <w:szCs w:val="22"/>
        </w:rPr>
        <w:t>the Commission p</w:t>
      </w:r>
      <w:r w:rsidRPr="00EF0054" w:rsidR="001D2158">
        <w:rPr>
          <w:sz w:val="22"/>
          <w:szCs w:val="22"/>
        </w:rPr>
        <w:t>ublished</w:t>
      </w:r>
      <w:r w:rsidRPr="00EF0054" w:rsidR="00F44CA6">
        <w:rPr>
          <w:sz w:val="22"/>
          <w:szCs w:val="22"/>
        </w:rPr>
        <w:t xml:space="preserve"> a </w:t>
      </w:r>
      <w:r w:rsidRPr="00EF0054" w:rsidR="00F7080A">
        <w:rPr>
          <w:sz w:val="22"/>
          <w:szCs w:val="22"/>
        </w:rPr>
        <w:t xml:space="preserve">60-day </w:t>
      </w:r>
      <w:r w:rsidRPr="00EF0054" w:rsidR="00F44CA6">
        <w:rPr>
          <w:sz w:val="22"/>
          <w:szCs w:val="22"/>
        </w:rPr>
        <w:t xml:space="preserve">notice </w:t>
      </w:r>
      <w:r w:rsidRPr="00EF0054" w:rsidR="001D29F7">
        <w:rPr>
          <w:sz w:val="22"/>
          <w:szCs w:val="22"/>
        </w:rPr>
        <w:t>in the Federal</w:t>
      </w:r>
      <w:r w:rsidRPr="00EF0054" w:rsidR="000062A3">
        <w:rPr>
          <w:sz w:val="22"/>
          <w:szCs w:val="22"/>
        </w:rPr>
        <w:t xml:space="preserve"> Re</w:t>
      </w:r>
      <w:r w:rsidRPr="00EF0054" w:rsidR="00255B31">
        <w:rPr>
          <w:sz w:val="22"/>
          <w:szCs w:val="22"/>
        </w:rPr>
        <w:t>gister to solicit</w:t>
      </w:r>
      <w:r w:rsidRPr="00EF0054" w:rsidR="001D2158">
        <w:rPr>
          <w:sz w:val="22"/>
          <w:szCs w:val="22"/>
        </w:rPr>
        <w:t xml:space="preserve"> public</w:t>
      </w:r>
      <w:r w:rsidRPr="00EF0054" w:rsidR="00255B31">
        <w:rPr>
          <w:sz w:val="22"/>
          <w:szCs w:val="22"/>
        </w:rPr>
        <w:t xml:space="preserve"> comment on</w:t>
      </w:r>
      <w:r w:rsidRPr="00EF0054" w:rsidR="006D5D2C">
        <w:rPr>
          <w:sz w:val="22"/>
          <w:szCs w:val="22"/>
        </w:rPr>
        <w:t xml:space="preserve"> </w:t>
      </w:r>
      <w:r w:rsidR="00A8029A">
        <w:rPr>
          <w:sz w:val="22"/>
          <w:szCs w:val="22"/>
        </w:rPr>
        <w:t xml:space="preserve"> </w:t>
      </w:r>
      <w:r w:rsidR="00B53FCE">
        <w:rPr>
          <w:sz w:val="22"/>
          <w:szCs w:val="22"/>
        </w:rPr>
        <w:t>August 12</w:t>
      </w:r>
      <w:r w:rsidR="00A8029A">
        <w:rPr>
          <w:sz w:val="22"/>
          <w:szCs w:val="22"/>
        </w:rPr>
        <w:t xml:space="preserve">, </w:t>
      </w:r>
      <w:r w:rsidR="00B53FCE">
        <w:rPr>
          <w:sz w:val="22"/>
          <w:szCs w:val="22"/>
        </w:rPr>
        <w:t>38783</w:t>
      </w:r>
      <w:r w:rsidR="005B14F0">
        <w:rPr>
          <w:sz w:val="22"/>
          <w:szCs w:val="22"/>
        </w:rPr>
        <w:t xml:space="preserve">.  </w:t>
      </w:r>
      <w:r w:rsidRPr="005B14F0" w:rsidR="005B14F0">
        <w:rPr>
          <w:i/>
          <w:iCs/>
          <w:sz w:val="22"/>
          <w:szCs w:val="22"/>
        </w:rPr>
        <w:t xml:space="preserve">See </w:t>
      </w:r>
      <w:r w:rsidR="00B53FCE">
        <w:rPr>
          <w:sz w:val="22"/>
          <w:szCs w:val="22"/>
        </w:rPr>
        <w:t>90</w:t>
      </w:r>
      <w:r w:rsidR="005B14F0">
        <w:rPr>
          <w:sz w:val="22"/>
          <w:szCs w:val="22"/>
        </w:rPr>
        <w:t xml:space="preserve"> FR</w:t>
      </w:r>
      <w:r w:rsidR="00B53FCE">
        <w:rPr>
          <w:sz w:val="22"/>
          <w:szCs w:val="22"/>
        </w:rPr>
        <w:t xml:space="preserve"> 38783</w:t>
      </w:r>
      <w:r w:rsidR="005B14F0">
        <w:rPr>
          <w:sz w:val="22"/>
          <w:szCs w:val="22"/>
        </w:rPr>
        <w:t>.</w:t>
      </w:r>
    </w:p>
    <w:p w:rsidR="001D29F7" w:rsidRPr="00EF0054" w:rsidP="00320D31" w14:paraId="7BD41369" w14:textId="77777777">
      <w:pPr>
        <w:rPr>
          <w:sz w:val="22"/>
          <w:szCs w:val="22"/>
        </w:rPr>
      </w:pPr>
    </w:p>
    <w:p w:rsidR="001D29F7" w:rsidRPr="00EF0054" w:rsidP="00320D31" w14:paraId="11F99BA2" w14:textId="77777777">
      <w:pPr>
        <w:rPr>
          <w:sz w:val="22"/>
          <w:szCs w:val="22"/>
        </w:rPr>
      </w:pPr>
      <w:r w:rsidRPr="00EF0054">
        <w:rPr>
          <w:sz w:val="22"/>
          <w:szCs w:val="22"/>
        </w:rPr>
        <w:tab/>
        <w:t>9.</w:t>
      </w:r>
      <w:r w:rsidRPr="00EF0054">
        <w:rPr>
          <w:sz w:val="22"/>
          <w:szCs w:val="22"/>
        </w:rPr>
        <w:tab/>
        <w:t xml:space="preserve"> The Commission does not anticipate providing any payment or gift to respondents. </w:t>
      </w:r>
    </w:p>
    <w:p w:rsidR="00FA11E0" w:rsidRPr="00EF0054" w:rsidP="00320D31" w14:paraId="2FD44C53" w14:textId="77777777">
      <w:pPr>
        <w:rPr>
          <w:sz w:val="22"/>
          <w:szCs w:val="22"/>
        </w:rPr>
      </w:pPr>
    </w:p>
    <w:p w:rsidR="001D29F7" w:rsidRPr="00EF0054" w:rsidP="00320D31" w14:paraId="7E80E803" w14:textId="77777777">
      <w:pPr>
        <w:rPr>
          <w:sz w:val="22"/>
          <w:szCs w:val="22"/>
        </w:rPr>
      </w:pPr>
      <w:r w:rsidRPr="00EF0054">
        <w:rPr>
          <w:sz w:val="22"/>
          <w:szCs w:val="22"/>
        </w:rPr>
        <w:tab/>
        <w:t>10.</w:t>
      </w:r>
      <w:r w:rsidRPr="00EF0054">
        <w:rPr>
          <w:sz w:val="22"/>
          <w:szCs w:val="22"/>
        </w:rPr>
        <w:tab/>
      </w:r>
      <w:r w:rsidRPr="00EF0054" w:rsidR="00FA11E0">
        <w:rPr>
          <w:sz w:val="22"/>
          <w:szCs w:val="22"/>
        </w:rPr>
        <w:t xml:space="preserve">No </w:t>
      </w:r>
      <w:r w:rsidRPr="00EF0054" w:rsidR="00645D59">
        <w:rPr>
          <w:sz w:val="22"/>
          <w:szCs w:val="22"/>
        </w:rPr>
        <w:t xml:space="preserve">confidential </w:t>
      </w:r>
      <w:r w:rsidRPr="00EF0054" w:rsidR="00FA11E0">
        <w:rPr>
          <w:sz w:val="22"/>
          <w:szCs w:val="22"/>
        </w:rPr>
        <w:t xml:space="preserve">information is being sought; however, respondents may request materials or information submitted to the Commission be withheld from public inspection under section 0.459 of the Commission’s rules.  </w:t>
      </w:r>
      <w:r w:rsidRPr="00EF0054" w:rsidR="00FA11E0">
        <w:rPr>
          <w:i/>
          <w:sz w:val="22"/>
          <w:szCs w:val="22"/>
        </w:rPr>
        <w:t>See</w:t>
      </w:r>
      <w:r w:rsidRPr="00EF0054" w:rsidR="00FA11E0">
        <w:rPr>
          <w:sz w:val="22"/>
          <w:szCs w:val="22"/>
        </w:rPr>
        <w:t xml:space="preserve"> 47 C.F.R. § 0.459.</w:t>
      </w:r>
    </w:p>
    <w:p w:rsidR="001D29F7" w:rsidRPr="00EF0054" w:rsidP="00320D31" w14:paraId="3251AF74" w14:textId="77777777">
      <w:pPr>
        <w:rPr>
          <w:sz w:val="22"/>
          <w:szCs w:val="22"/>
        </w:rPr>
      </w:pPr>
    </w:p>
    <w:p w:rsidR="001D29F7" w:rsidRPr="00EF0054" w:rsidP="00320D31" w14:paraId="02C4D26E" w14:textId="77777777">
      <w:pPr>
        <w:rPr>
          <w:sz w:val="22"/>
          <w:szCs w:val="22"/>
        </w:rPr>
      </w:pPr>
      <w:r w:rsidRPr="00EF0054">
        <w:rPr>
          <w:sz w:val="22"/>
          <w:szCs w:val="22"/>
        </w:rPr>
        <w:tab/>
        <w:t>11.</w:t>
      </w:r>
      <w:r w:rsidRPr="00EF0054">
        <w:rPr>
          <w:sz w:val="22"/>
          <w:szCs w:val="22"/>
        </w:rPr>
        <w:tab/>
        <w:t>There are no questions of a sensitive nature with respect to the information collected.</w:t>
      </w:r>
    </w:p>
    <w:p w:rsidR="001D29F7" w:rsidRPr="00EF0054" w:rsidP="00320D31" w14:paraId="53C97EE8" w14:textId="77777777">
      <w:pPr>
        <w:rPr>
          <w:sz w:val="22"/>
          <w:szCs w:val="22"/>
        </w:rPr>
      </w:pPr>
    </w:p>
    <w:p w:rsidR="001D29F7" w:rsidRPr="00EF0054" w:rsidP="00320D31" w14:paraId="741665EB" w14:textId="77777777">
      <w:pPr>
        <w:rPr>
          <w:sz w:val="22"/>
          <w:szCs w:val="22"/>
        </w:rPr>
      </w:pPr>
      <w:r w:rsidRPr="00EF0054">
        <w:rPr>
          <w:sz w:val="22"/>
          <w:szCs w:val="22"/>
        </w:rPr>
        <w:tab/>
        <w:t>12.</w:t>
      </w:r>
      <w:r w:rsidRPr="00EF0054">
        <w:rPr>
          <w:sz w:val="22"/>
          <w:szCs w:val="22"/>
        </w:rPr>
        <w:tab/>
        <w:t xml:space="preserve">The following represents the </w:t>
      </w:r>
      <w:r w:rsidRPr="00EF0054" w:rsidR="0022391C">
        <w:rPr>
          <w:sz w:val="22"/>
          <w:szCs w:val="22"/>
        </w:rPr>
        <w:t>hours burden estimates of</w:t>
      </w:r>
      <w:r w:rsidRPr="00EF0054">
        <w:rPr>
          <w:sz w:val="22"/>
          <w:szCs w:val="22"/>
        </w:rPr>
        <w:t xml:space="preserve"> the </w:t>
      </w:r>
      <w:r w:rsidRPr="00EF0054" w:rsidR="0022391C">
        <w:rPr>
          <w:sz w:val="22"/>
          <w:szCs w:val="22"/>
        </w:rPr>
        <w:t>information collections</w:t>
      </w:r>
      <w:r w:rsidRPr="00EF0054">
        <w:rPr>
          <w:sz w:val="22"/>
          <w:szCs w:val="22"/>
        </w:rPr>
        <w:t>:</w:t>
      </w:r>
    </w:p>
    <w:p w:rsidR="001D29F7" w:rsidRPr="00EF0054" w:rsidP="00320D31" w14:paraId="1A50DED6" w14:textId="77777777">
      <w:pPr>
        <w:rPr>
          <w:sz w:val="22"/>
          <w:szCs w:val="22"/>
        </w:rPr>
      </w:pPr>
    </w:p>
    <w:p w:rsidR="001D29F7" w:rsidRPr="00EF0054" w:rsidP="00320D31" w14:paraId="2B8171F7" w14:textId="77777777">
      <w:pPr>
        <w:rPr>
          <w:b/>
          <w:sz w:val="22"/>
          <w:szCs w:val="22"/>
        </w:rPr>
      </w:pPr>
      <w:r w:rsidRPr="00EF0054">
        <w:rPr>
          <w:b/>
          <w:sz w:val="22"/>
          <w:szCs w:val="22"/>
        </w:rPr>
        <w:tab/>
        <w:t>a.</w:t>
      </w:r>
      <w:r w:rsidRPr="00EF0054">
        <w:rPr>
          <w:b/>
          <w:sz w:val="22"/>
          <w:szCs w:val="22"/>
        </w:rPr>
        <w:tab/>
      </w:r>
      <w:r w:rsidRPr="00EF0054" w:rsidR="00D149AF">
        <w:rPr>
          <w:b/>
          <w:sz w:val="22"/>
          <w:szCs w:val="22"/>
          <w:u w:val="single"/>
        </w:rPr>
        <w:t>Information Disclosure R</w:t>
      </w:r>
      <w:r w:rsidRPr="00EF0054">
        <w:rPr>
          <w:b/>
          <w:sz w:val="22"/>
          <w:szCs w:val="22"/>
          <w:u w:val="single"/>
        </w:rPr>
        <w:t>equirement</w:t>
      </w:r>
      <w:r w:rsidRPr="00EF0054" w:rsidR="00F7080A">
        <w:rPr>
          <w:b/>
          <w:sz w:val="22"/>
          <w:szCs w:val="22"/>
          <w:u w:val="single"/>
        </w:rPr>
        <w:t xml:space="preserve"> (Third Party Disclosure)</w:t>
      </w:r>
      <w:r w:rsidRPr="00EF0054">
        <w:rPr>
          <w:b/>
          <w:sz w:val="22"/>
          <w:szCs w:val="22"/>
        </w:rPr>
        <w:t>:</w:t>
      </w:r>
    </w:p>
    <w:p w:rsidR="00766306" w:rsidRPr="00EF0054" w:rsidP="00320D31" w14:paraId="1FFDC961" w14:textId="77777777">
      <w:pPr>
        <w:rPr>
          <w:sz w:val="22"/>
          <w:szCs w:val="22"/>
        </w:rPr>
      </w:pPr>
      <w:r w:rsidRPr="00EF0054">
        <w:rPr>
          <w:sz w:val="22"/>
          <w:szCs w:val="22"/>
        </w:rPr>
        <w:tab/>
      </w:r>
      <w:r w:rsidRPr="00EF0054" w:rsidR="00A232B3">
        <w:rPr>
          <w:sz w:val="22"/>
          <w:szCs w:val="22"/>
        </w:rPr>
        <w:tab/>
      </w:r>
    </w:p>
    <w:p w:rsidR="001D29F7" w:rsidRPr="00EF0054" w:rsidP="00766306" w14:paraId="66234E00" w14:textId="77777777">
      <w:pPr>
        <w:ind w:left="720" w:firstLine="720"/>
        <w:rPr>
          <w:sz w:val="22"/>
          <w:szCs w:val="22"/>
        </w:rPr>
      </w:pPr>
      <w:r w:rsidRPr="00EF0054">
        <w:rPr>
          <w:sz w:val="22"/>
          <w:szCs w:val="22"/>
        </w:rPr>
        <w:t>(1)</w:t>
      </w:r>
      <w:r w:rsidRPr="00EF0054">
        <w:rPr>
          <w:sz w:val="22"/>
          <w:szCs w:val="22"/>
        </w:rPr>
        <w:tab/>
      </w:r>
      <w:r w:rsidRPr="00EF0054">
        <w:rPr>
          <w:sz w:val="22"/>
          <w:szCs w:val="22"/>
          <w:u w:val="single"/>
        </w:rPr>
        <w:t>Number of respondents</w:t>
      </w:r>
      <w:r w:rsidRPr="00EF0054" w:rsidR="00240081">
        <w:rPr>
          <w:sz w:val="22"/>
          <w:szCs w:val="22"/>
        </w:rPr>
        <w:t xml:space="preserve">:  Approximately </w:t>
      </w:r>
      <w:r w:rsidRPr="00EF0054" w:rsidR="00240081">
        <w:rPr>
          <w:b/>
          <w:sz w:val="22"/>
          <w:szCs w:val="22"/>
        </w:rPr>
        <w:t>700</w:t>
      </w:r>
      <w:r w:rsidRPr="00EF0054" w:rsidR="00F44CA6">
        <w:rPr>
          <w:sz w:val="22"/>
          <w:szCs w:val="22"/>
        </w:rPr>
        <w:t>.</w:t>
      </w:r>
    </w:p>
    <w:p w:rsidR="00766306" w:rsidRPr="00EF0054" w:rsidP="00320D31" w14:paraId="737445F1" w14:textId="77777777">
      <w:pPr>
        <w:rPr>
          <w:sz w:val="22"/>
          <w:szCs w:val="22"/>
        </w:rPr>
      </w:pPr>
      <w:r w:rsidRPr="00EF0054">
        <w:rPr>
          <w:sz w:val="22"/>
          <w:szCs w:val="22"/>
        </w:rPr>
        <w:tab/>
      </w:r>
      <w:r w:rsidRPr="00EF0054" w:rsidR="00A232B3">
        <w:rPr>
          <w:sz w:val="22"/>
          <w:szCs w:val="22"/>
        </w:rPr>
        <w:tab/>
      </w:r>
    </w:p>
    <w:p w:rsidR="001D29F7" w:rsidRPr="00EF0054" w:rsidP="00766306" w14:paraId="4EAC16A0" w14:textId="77777777">
      <w:pPr>
        <w:ind w:left="720" w:firstLine="720"/>
        <w:rPr>
          <w:sz w:val="22"/>
          <w:szCs w:val="22"/>
        </w:rPr>
      </w:pPr>
      <w:r w:rsidRPr="00EF0054">
        <w:rPr>
          <w:sz w:val="22"/>
          <w:szCs w:val="22"/>
        </w:rPr>
        <w:t>(2)</w:t>
      </w:r>
      <w:r w:rsidRPr="00EF0054">
        <w:rPr>
          <w:sz w:val="22"/>
          <w:szCs w:val="22"/>
        </w:rPr>
        <w:tab/>
      </w:r>
      <w:r w:rsidRPr="00EF0054">
        <w:rPr>
          <w:sz w:val="22"/>
          <w:szCs w:val="22"/>
          <w:u w:val="single"/>
        </w:rPr>
        <w:t>Frequency of response</w:t>
      </w:r>
      <w:r w:rsidRPr="00EF0054" w:rsidR="00240081">
        <w:rPr>
          <w:sz w:val="22"/>
          <w:szCs w:val="22"/>
        </w:rPr>
        <w:t xml:space="preserve">:  </w:t>
      </w:r>
      <w:r w:rsidRPr="00EF0054" w:rsidR="00F7080A">
        <w:rPr>
          <w:sz w:val="22"/>
          <w:szCs w:val="22"/>
        </w:rPr>
        <w:t>One</w:t>
      </w:r>
      <w:r w:rsidRPr="00EF0054" w:rsidR="00476059">
        <w:rPr>
          <w:sz w:val="22"/>
          <w:szCs w:val="22"/>
        </w:rPr>
        <w:t>-</w:t>
      </w:r>
      <w:r w:rsidRPr="00EF0054" w:rsidR="00F7080A">
        <w:rPr>
          <w:sz w:val="22"/>
          <w:szCs w:val="22"/>
        </w:rPr>
        <w:t>time</w:t>
      </w:r>
      <w:r w:rsidRPr="00EF0054" w:rsidR="004C3827">
        <w:rPr>
          <w:sz w:val="22"/>
          <w:szCs w:val="22"/>
        </w:rPr>
        <w:t xml:space="preserve"> third party disclosure requirement</w:t>
      </w:r>
      <w:r w:rsidRPr="00EF0054" w:rsidR="0022391C">
        <w:rPr>
          <w:sz w:val="22"/>
          <w:szCs w:val="22"/>
        </w:rPr>
        <w:t>.</w:t>
      </w:r>
    </w:p>
    <w:p w:rsidR="00766306" w:rsidRPr="00EF0054" w:rsidP="00320D31" w14:paraId="3AECDD81" w14:textId="77777777">
      <w:pPr>
        <w:rPr>
          <w:sz w:val="22"/>
          <w:szCs w:val="22"/>
        </w:rPr>
      </w:pPr>
      <w:r w:rsidRPr="00EF0054">
        <w:rPr>
          <w:sz w:val="22"/>
          <w:szCs w:val="22"/>
        </w:rPr>
        <w:tab/>
      </w:r>
      <w:r w:rsidRPr="00EF0054" w:rsidR="00A232B3">
        <w:rPr>
          <w:sz w:val="22"/>
          <w:szCs w:val="22"/>
        </w:rPr>
        <w:tab/>
      </w:r>
    </w:p>
    <w:p w:rsidR="00240081" w:rsidRPr="00EF0054" w:rsidP="00320D31" w14:paraId="2BFA6E7D" w14:textId="77777777">
      <w:pPr>
        <w:rPr>
          <w:sz w:val="22"/>
          <w:szCs w:val="22"/>
        </w:rPr>
      </w:pPr>
      <w:r w:rsidRPr="00EF0054">
        <w:rPr>
          <w:sz w:val="22"/>
          <w:szCs w:val="22"/>
        </w:rPr>
        <w:tab/>
      </w:r>
      <w:r w:rsidRPr="00EF0054">
        <w:rPr>
          <w:sz w:val="22"/>
          <w:szCs w:val="22"/>
        </w:rPr>
        <w:tab/>
        <w:t>(3)</w:t>
      </w:r>
      <w:r w:rsidRPr="00EF0054">
        <w:rPr>
          <w:sz w:val="22"/>
          <w:szCs w:val="22"/>
        </w:rPr>
        <w:tab/>
      </w:r>
      <w:r w:rsidRPr="00EF0054">
        <w:rPr>
          <w:sz w:val="22"/>
          <w:szCs w:val="22"/>
          <w:u w:val="single"/>
        </w:rPr>
        <w:t xml:space="preserve">Total </w:t>
      </w:r>
      <w:r w:rsidRPr="00EF0054" w:rsidR="00F7080A">
        <w:rPr>
          <w:sz w:val="22"/>
          <w:szCs w:val="22"/>
          <w:u w:val="single"/>
        </w:rPr>
        <w:t>number of r</w:t>
      </w:r>
      <w:r w:rsidRPr="00EF0054">
        <w:rPr>
          <w:sz w:val="22"/>
          <w:szCs w:val="22"/>
          <w:u w:val="single"/>
        </w:rPr>
        <w:t>esponses</w:t>
      </w:r>
      <w:r w:rsidRPr="00EF0054" w:rsidR="00F7080A">
        <w:rPr>
          <w:sz w:val="22"/>
          <w:szCs w:val="22"/>
          <w:u w:val="single"/>
        </w:rPr>
        <w:t xml:space="preserve"> annually</w:t>
      </w:r>
      <w:r w:rsidRPr="00EF0054">
        <w:rPr>
          <w:sz w:val="22"/>
          <w:szCs w:val="22"/>
        </w:rPr>
        <w:t xml:space="preserve">:  Approximately </w:t>
      </w:r>
      <w:r w:rsidRPr="00EF0054">
        <w:rPr>
          <w:b/>
          <w:sz w:val="22"/>
          <w:szCs w:val="22"/>
        </w:rPr>
        <w:t>700</w:t>
      </w:r>
      <w:r w:rsidRPr="00EF0054">
        <w:rPr>
          <w:sz w:val="22"/>
          <w:szCs w:val="22"/>
        </w:rPr>
        <w:t>.</w:t>
      </w:r>
    </w:p>
    <w:p w:rsidR="00240081" w:rsidRPr="00EF0054" w:rsidP="00320D31" w14:paraId="416D75F8" w14:textId="77777777">
      <w:pPr>
        <w:rPr>
          <w:sz w:val="22"/>
          <w:szCs w:val="22"/>
        </w:rPr>
      </w:pPr>
    </w:p>
    <w:p w:rsidR="00240081" w:rsidRPr="00EF0054" w:rsidP="00766306" w14:paraId="1F538CA7" w14:textId="77777777">
      <w:pPr>
        <w:ind w:left="720" w:firstLine="720"/>
        <w:rPr>
          <w:sz w:val="22"/>
          <w:szCs w:val="22"/>
        </w:rPr>
      </w:pPr>
      <w:r w:rsidRPr="00EF0054">
        <w:rPr>
          <w:sz w:val="22"/>
          <w:szCs w:val="22"/>
        </w:rPr>
        <w:t>(</w:t>
      </w:r>
      <w:r w:rsidRPr="00EF0054">
        <w:rPr>
          <w:sz w:val="22"/>
          <w:szCs w:val="22"/>
        </w:rPr>
        <w:t>4</w:t>
      </w:r>
      <w:r w:rsidRPr="00EF0054">
        <w:rPr>
          <w:sz w:val="22"/>
          <w:szCs w:val="22"/>
        </w:rPr>
        <w:t>)</w:t>
      </w:r>
      <w:r w:rsidRPr="00EF0054">
        <w:rPr>
          <w:sz w:val="22"/>
          <w:szCs w:val="22"/>
        </w:rPr>
        <w:tab/>
      </w:r>
      <w:r w:rsidRPr="00EF0054" w:rsidR="00F7080A">
        <w:rPr>
          <w:sz w:val="22"/>
          <w:szCs w:val="22"/>
          <w:u w:val="single"/>
        </w:rPr>
        <w:t>Estimated time per response</w:t>
      </w:r>
      <w:r w:rsidRPr="00EF0054">
        <w:rPr>
          <w:sz w:val="22"/>
          <w:szCs w:val="22"/>
        </w:rPr>
        <w:t xml:space="preserve">: </w:t>
      </w:r>
      <w:r w:rsidRPr="00EF0054" w:rsidR="0004620A">
        <w:rPr>
          <w:sz w:val="22"/>
          <w:szCs w:val="22"/>
        </w:rPr>
        <w:t xml:space="preserve"> </w:t>
      </w:r>
      <w:r w:rsidRPr="00EF0054">
        <w:rPr>
          <w:sz w:val="22"/>
          <w:szCs w:val="22"/>
        </w:rPr>
        <w:t>1</w:t>
      </w:r>
      <w:r w:rsidRPr="00EF0054">
        <w:rPr>
          <w:sz w:val="22"/>
          <w:szCs w:val="22"/>
        </w:rPr>
        <w:t xml:space="preserve"> hour</w:t>
      </w:r>
      <w:r w:rsidRPr="00EF0054">
        <w:rPr>
          <w:sz w:val="22"/>
          <w:szCs w:val="22"/>
        </w:rPr>
        <w:t xml:space="preserve">.  </w:t>
      </w:r>
    </w:p>
    <w:p w:rsidR="00240081" w:rsidRPr="00EF0054" w:rsidP="00240081" w14:paraId="6347A92C" w14:textId="77777777">
      <w:pPr>
        <w:rPr>
          <w:sz w:val="22"/>
          <w:szCs w:val="22"/>
        </w:rPr>
      </w:pPr>
    </w:p>
    <w:p w:rsidR="001D29F7" w:rsidRPr="00EF0054" w:rsidP="00240081" w14:paraId="4F31FA44" w14:textId="77777777">
      <w:pPr>
        <w:ind w:left="720" w:firstLine="720"/>
        <w:rPr>
          <w:b/>
          <w:sz w:val="22"/>
          <w:szCs w:val="22"/>
        </w:rPr>
      </w:pPr>
      <w:r w:rsidRPr="00EF0054">
        <w:rPr>
          <w:sz w:val="22"/>
          <w:szCs w:val="22"/>
        </w:rPr>
        <w:t>(5)</w:t>
      </w:r>
      <w:r w:rsidRPr="00EF0054">
        <w:rPr>
          <w:sz w:val="22"/>
          <w:szCs w:val="22"/>
        </w:rPr>
        <w:tab/>
      </w:r>
      <w:r w:rsidRPr="00EF0054" w:rsidR="00F7080A">
        <w:rPr>
          <w:sz w:val="22"/>
          <w:szCs w:val="22"/>
          <w:u w:val="single"/>
        </w:rPr>
        <w:t xml:space="preserve">Total annual </w:t>
      </w:r>
      <w:r w:rsidRPr="00EF0054">
        <w:rPr>
          <w:sz w:val="22"/>
          <w:szCs w:val="22"/>
          <w:u w:val="single"/>
        </w:rPr>
        <w:t>burden</w:t>
      </w:r>
      <w:r w:rsidRPr="00EF0054">
        <w:rPr>
          <w:sz w:val="22"/>
          <w:szCs w:val="22"/>
        </w:rPr>
        <w:t xml:space="preserve">:  </w:t>
      </w:r>
      <w:r w:rsidRPr="00EF0054">
        <w:rPr>
          <w:b/>
          <w:sz w:val="22"/>
          <w:szCs w:val="22"/>
        </w:rPr>
        <w:t>700</w:t>
      </w:r>
      <w:r w:rsidRPr="00EF0054" w:rsidR="009C6EF5">
        <w:rPr>
          <w:b/>
          <w:sz w:val="22"/>
          <w:szCs w:val="22"/>
        </w:rPr>
        <w:t xml:space="preserve"> hours</w:t>
      </w:r>
      <w:r w:rsidRPr="00EF0054">
        <w:rPr>
          <w:b/>
          <w:sz w:val="22"/>
          <w:szCs w:val="22"/>
        </w:rPr>
        <w:t xml:space="preserve">. </w:t>
      </w:r>
    </w:p>
    <w:p w:rsidR="00766306" w:rsidRPr="00EF0054" w:rsidP="00320D31" w14:paraId="4B5AD127" w14:textId="77777777">
      <w:pPr>
        <w:rPr>
          <w:sz w:val="22"/>
          <w:szCs w:val="22"/>
        </w:rPr>
      </w:pPr>
      <w:r w:rsidRPr="00EF0054">
        <w:rPr>
          <w:sz w:val="22"/>
          <w:szCs w:val="22"/>
        </w:rPr>
        <w:tab/>
      </w:r>
      <w:r w:rsidRPr="00EF0054" w:rsidR="00A232B3">
        <w:rPr>
          <w:sz w:val="22"/>
          <w:szCs w:val="22"/>
        </w:rPr>
        <w:tab/>
      </w:r>
    </w:p>
    <w:p w:rsidR="00221299" w:rsidRPr="00EF0054" w:rsidP="00F7080A" w14:paraId="7616A5D3" w14:textId="77777777">
      <w:pPr>
        <w:ind w:left="1440"/>
        <w:rPr>
          <w:sz w:val="22"/>
          <w:szCs w:val="22"/>
        </w:rPr>
      </w:pPr>
      <w:r w:rsidRPr="00EF0054">
        <w:rPr>
          <w:sz w:val="22"/>
          <w:szCs w:val="22"/>
        </w:rPr>
        <w:t xml:space="preserve">The Commission </w:t>
      </w:r>
      <w:r w:rsidRPr="00EF0054" w:rsidR="00F7080A">
        <w:rPr>
          <w:sz w:val="22"/>
          <w:szCs w:val="22"/>
        </w:rPr>
        <w:t xml:space="preserve">estimates that approximately 700 </w:t>
      </w:r>
      <w:r w:rsidRPr="00EF0054">
        <w:rPr>
          <w:sz w:val="22"/>
          <w:szCs w:val="22"/>
        </w:rPr>
        <w:t xml:space="preserve">respondents </w:t>
      </w:r>
      <w:r w:rsidRPr="00EF0054" w:rsidR="00F7080A">
        <w:rPr>
          <w:sz w:val="22"/>
          <w:szCs w:val="22"/>
        </w:rPr>
        <w:t>will require one hour each per filing</w:t>
      </w:r>
      <w:r w:rsidRPr="00EF0054">
        <w:rPr>
          <w:sz w:val="22"/>
          <w:szCs w:val="22"/>
        </w:rPr>
        <w:t xml:space="preserve">. </w:t>
      </w:r>
    </w:p>
    <w:p w:rsidR="00766306" w:rsidRPr="00EF0054" w:rsidP="00320D31" w14:paraId="5DE475A1" w14:textId="77777777">
      <w:pPr>
        <w:rPr>
          <w:sz w:val="22"/>
          <w:szCs w:val="22"/>
        </w:rPr>
      </w:pPr>
    </w:p>
    <w:p w:rsidR="00240081" w:rsidRPr="00EF0054" w:rsidP="00320D31" w14:paraId="20818392" w14:textId="77777777">
      <w:pPr>
        <w:rPr>
          <w:sz w:val="22"/>
          <w:szCs w:val="22"/>
        </w:rPr>
      </w:pPr>
      <w:r w:rsidRPr="00EF0054">
        <w:rPr>
          <w:sz w:val="22"/>
          <w:szCs w:val="22"/>
        </w:rPr>
        <w:tab/>
      </w:r>
      <w:r w:rsidRPr="00EF0054">
        <w:rPr>
          <w:sz w:val="22"/>
          <w:szCs w:val="22"/>
        </w:rPr>
        <w:tab/>
        <w:t>700 respondents x 1 response/year x 1 hour = 700 hours.</w:t>
      </w:r>
    </w:p>
    <w:p w:rsidR="00240081" w:rsidRPr="00EF0054" w:rsidP="00320D31" w14:paraId="23A148F7" w14:textId="77777777">
      <w:pPr>
        <w:rPr>
          <w:sz w:val="22"/>
          <w:szCs w:val="22"/>
        </w:rPr>
      </w:pPr>
    </w:p>
    <w:p w:rsidR="00240081" w:rsidRPr="00EF0054" w:rsidP="00320D31" w14:paraId="7D78E5CC" w14:textId="6BAC8AE3">
      <w:pPr>
        <w:rPr>
          <w:sz w:val="22"/>
          <w:szCs w:val="22"/>
        </w:rPr>
      </w:pPr>
      <w:r w:rsidRPr="00EF0054">
        <w:rPr>
          <w:sz w:val="22"/>
          <w:szCs w:val="22"/>
        </w:rPr>
        <w:tab/>
      </w:r>
      <w:r w:rsidRPr="00EF0054">
        <w:rPr>
          <w:sz w:val="22"/>
          <w:szCs w:val="22"/>
        </w:rPr>
        <w:tab/>
        <w:t>(</w:t>
      </w:r>
      <w:r w:rsidRPr="00EF0054">
        <w:rPr>
          <w:sz w:val="22"/>
          <w:szCs w:val="22"/>
        </w:rPr>
        <w:t>6</w:t>
      </w:r>
      <w:r w:rsidRPr="00EF0054">
        <w:rPr>
          <w:sz w:val="22"/>
          <w:szCs w:val="22"/>
        </w:rPr>
        <w:t>)</w:t>
      </w:r>
      <w:r w:rsidRPr="00EF0054">
        <w:rPr>
          <w:sz w:val="22"/>
          <w:szCs w:val="22"/>
        </w:rPr>
        <w:tab/>
      </w:r>
      <w:r w:rsidRPr="00EF0054" w:rsidR="00F7080A">
        <w:rPr>
          <w:sz w:val="22"/>
          <w:szCs w:val="22"/>
          <w:u w:val="single"/>
        </w:rPr>
        <w:t>Total e</w:t>
      </w:r>
      <w:r w:rsidRPr="00EF0054" w:rsidR="0022391C">
        <w:rPr>
          <w:sz w:val="22"/>
          <w:szCs w:val="22"/>
          <w:u w:val="single"/>
        </w:rPr>
        <w:t>stimate</w:t>
      </w:r>
      <w:r w:rsidRPr="00EF0054">
        <w:rPr>
          <w:sz w:val="22"/>
          <w:szCs w:val="22"/>
          <w:u w:val="single"/>
        </w:rPr>
        <w:t xml:space="preserve"> of </w:t>
      </w:r>
      <w:r w:rsidRPr="00EF0054">
        <w:rPr>
          <w:sz w:val="22"/>
          <w:szCs w:val="22"/>
          <w:u w:val="single"/>
        </w:rPr>
        <w:t>“in</w:t>
      </w:r>
      <w:r w:rsidRPr="00EF0054" w:rsidR="00C079EB">
        <w:rPr>
          <w:sz w:val="22"/>
          <w:szCs w:val="22"/>
          <w:u w:val="single"/>
        </w:rPr>
        <w:t>-</w:t>
      </w:r>
      <w:r w:rsidRPr="00EF0054">
        <w:rPr>
          <w:sz w:val="22"/>
          <w:szCs w:val="22"/>
          <w:u w:val="single"/>
        </w:rPr>
        <w:t xml:space="preserve">house” </w:t>
      </w:r>
      <w:r w:rsidRPr="00EF0054">
        <w:rPr>
          <w:sz w:val="22"/>
          <w:szCs w:val="22"/>
          <w:u w:val="single"/>
        </w:rPr>
        <w:t>cost to respondents</w:t>
      </w:r>
      <w:r w:rsidRPr="00EF0054">
        <w:rPr>
          <w:sz w:val="22"/>
          <w:szCs w:val="22"/>
        </w:rPr>
        <w:t xml:space="preserve">:  </w:t>
      </w:r>
      <w:r w:rsidRPr="00EF0054">
        <w:rPr>
          <w:b/>
          <w:sz w:val="22"/>
          <w:szCs w:val="22"/>
        </w:rPr>
        <w:t>$</w:t>
      </w:r>
      <w:r w:rsidRPr="00EF0054" w:rsidR="000F37BF">
        <w:rPr>
          <w:b/>
          <w:sz w:val="22"/>
          <w:szCs w:val="22"/>
        </w:rPr>
        <w:t>3</w:t>
      </w:r>
      <w:r w:rsidRPr="00EF0054" w:rsidR="0069336E">
        <w:rPr>
          <w:b/>
          <w:sz w:val="22"/>
          <w:szCs w:val="22"/>
        </w:rPr>
        <w:t>8,549</w:t>
      </w:r>
      <w:r w:rsidRPr="00EF0054" w:rsidR="00181B7E">
        <w:rPr>
          <w:b/>
          <w:sz w:val="22"/>
          <w:szCs w:val="22"/>
        </w:rPr>
        <w:t>.</w:t>
      </w:r>
    </w:p>
    <w:p w:rsidR="00240081" w:rsidRPr="00EF0054" w:rsidP="00320D31" w14:paraId="2214BA8C" w14:textId="77777777">
      <w:pPr>
        <w:rPr>
          <w:sz w:val="22"/>
          <w:szCs w:val="22"/>
        </w:rPr>
      </w:pPr>
    </w:p>
    <w:p w:rsidR="00240081" w:rsidRPr="00EF0054" w:rsidP="00320D31" w14:paraId="10455505" w14:textId="77777777">
      <w:pPr>
        <w:rPr>
          <w:sz w:val="22"/>
          <w:szCs w:val="22"/>
        </w:rPr>
      </w:pPr>
      <w:r w:rsidRPr="00EF0054">
        <w:rPr>
          <w:sz w:val="22"/>
          <w:szCs w:val="22"/>
        </w:rPr>
        <w:tab/>
      </w:r>
      <w:r w:rsidRPr="00EF0054">
        <w:rPr>
          <w:sz w:val="22"/>
          <w:szCs w:val="22"/>
        </w:rPr>
        <w:tab/>
        <w:t>(7)</w:t>
      </w:r>
      <w:r w:rsidRPr="00EF0054">
        <w:rPr>
          <w:sz w:val="22"/>
          <w:szCs w:val="22"/>
        </w:rPr>
        <w:tab/>
      </w:r>
      <w:r w:rsidRPr="00EF0054">
        <w:rPr>
          <w:sz w:val="22"/>
          <w:szCs w:val="22"/>
          <w:u w:val="single"/>
        </w:rPr>
        <w:t>Explanation of calculation</w:t>
      </w:r>
      <w:r w:rsidRPr="00EF0054">
        <w:rPr>
          <w:sz w:val="22"/>
          <w:szCs w:val="22"/>
        </w:rPr>
        <w:t>:</w:t>
      </w:r>
    </w:p>
    <w:p w:rsidR="00B346FF" w:rsidRPr="00EF0054" w:rsidP="00240081" w14:paraId="4EDB5138" w14:textId="77777777">
      <w:pPr>
        <w:ind w:firstLine="720"/>
        <w:rPr>
          <w:sz w:val="22"/>
          <w:szCs w:val="22"/>
        </w:rPr>
      </w:pPr>
    </w:p>
    <w:p w:rsidR="00240081" w:rsidRPr="00EF0054" w:rsidP="000F37BF" w14:paraId="4EC7B838" w14:textId="36635C94">
      <w:pPr>
        <w:ind w:left="1440"/>
        <w:rPr>
          <w:sz w:val="22"/>
          <w:szCs w:val="22"/>
        </w:rPr>
      </w:pPr>
      <w:r w:rsidRPr="00EF0054">
        <w:rPr>
          <w:sz w:val="22"/>
          <w:szCs w:val="22"/>
        </w:rPr>
        <w:t xml:space="preserve">The Commission estimates that the </w:t>
      </w:r>
      <w:r w:rsidRPr="00EF0054" w:rsidR="00EB61AF">
        <w:rPr>
          <w:sz w:val="22"/>
          <w:szCs w:val="22"/>
        </w:rPr>
        <w:t xml:space="preserve">respondents will </w:t>
      </w:r>
      <w:r w:rsidRPr="00EF0054" w:rsidR="000F37BF">
        <w:rPr>
          <w:sz w:val="22"/>
          <w:szCs w:val="22"/>
        </w:rPr>
        <w:t>use personnel comparable to a GS</w:t>
      </w:r>
      <w:r w:rsidR="00B53FCE">
        <w:rPr>
          <w:sz w:val="22"/>
          <w:szCs w:val="22"/>
        </w:rPr>
        <w:t>-</w:t>
      </w:r>
      <w:r w:rsidRPr="00EF0054" w:rsidR="000F37BF">
        <w:rPr>
          <w:sz w:val="22"/>
          <w:szCs w:val="22"/>
        </w:rPr>
        <w:t xml:space="preserve"> 12/Step 5 employee earning $</w:t>
      </w:r>
      <w:r w:rsidRPr="00EF0054" w:rsidR="00C079EB">
        <w:rPr>
          <w:sz w:val="22"/>
          <w:szCs w:val="22"/>
        </w:rPr>
        <w:t>5</w:t>
      </w:r>
      <w:r w:rsidRPr="00EF0054" w:rsidR="00610D06">
        <w:rPr>
          <w:sz w:val="22"/>
          <w:szCs w:val="22"/>
        </w:rPr>
        <w:t>5.07</w:t>
      </w:r>
      <w:r w:rsidRPr="00EF0054" w:rsidR="00574A99">
        <w:rPr>
          <w:sz w:val="22"/>
          <w:szCs w:val="22"/>
        </w:rPr>
        <w:t xml:space="preserve"> </w:t>
      </w:r>
      <w:r w:rsidRPr="00EF0054" w:rsidR="000F37BF">
        <w:rPr>
          <w:sz w:val="22"/>
          <w:szCs w:val="22"/>
        </w:rPr>
        <w:t>per hour.  Thus:</w:t>
      </w:r>
    </w:p>
    <w:p w:rsidR="00240081" w:rsidRPr="00EF0054" w:rsidP="00240081" w14:paraId="5EF3253E" w14:textId="77777777">
      <w:pPr>
        <w:ind w:firstLine="720"/>
        <w:rPr>
          <w:sz w:val="22"/>
          <w:szCs w:val="22"/>
        </w:rPr>
      </w:pPr>
    </w:p>
    <w:p w:rsidR="001E16DD" w:rsidRPr="00EF0054" w:rsidP="00F7080A" w14:paraId="30E8A0C1" w14:textId="488C6305">
      <w:pPr>
        <w:ind w:left="720" w:firstLine="720"/>
        <w:rPr>
          <w:sz w:val="22"/>
          <w:szCs w:val="22"/>
        </w:rPr>
      </w:pPr>
      <w:r w:rsidRPr="00EF0054">
        <w:rPr>
          <w:sz w:val="22"/>
          <w:szCs w:val="22"/>
        </w:rPr>
        <w:t xml:space="preserve">700 </w:t>
      </w:r>
      <w:r w:rsidRPr="00EF0054" w:rsidR="0022391C">
        <w:rPr>
          <w:sz w:val="22"/>
          <w:szCs w:val="22"/>
        </w:rPr>
        <w:t>responses</w:t>
      </w:r>
      <w:r w:rsidRPr="00EF0054">
        <w:rPr>
          <w:sz w:val="22"/>
          <w:szCs w:val="22"/>
        </w:rPr>
        <w:t xml:space="preserve"> </w:t>
      </w:r>
      <w:r w:rsidRPr="00EF0054" w:rsidR="0022391C">
        <w:rPr>
          <w:sz w:val="22"/>
          <w:szCs w:val="22"/>
        </w:rPr>
        <w:t>x 1 hour per response</w:t>
      </w:r>
      <w:r w:rsidRPr="00EF0054">
        <w:rPr>
          <w:sz w:val="22"/>
          <w:szCs w:val="22"/>
        </w:rPr>
        <w:t xml:space="preserve"> x $</w:t>
      </w:r>
      <w:r w:rsidRPr="00EF0054" w:rsidR="00610D06">
        <w:rPr>
          <w:sz w:val="22"/>
          <w:szCs w:val="22"/>
        </w:rPr>
        <w:t>55.07</w:t>
      </w:r>
      <w:r w:rsidRPr="00EF0054">
        <w:rPr>
          <w:sz w:val="22"/>
          <w:szCs w:val="22"/>
        </w:rPr>
        <w:t xml:space="preserve"> per hour = $</w:t>
      </w:r>
      <w:r w:rsidRPr="00EF0054" w:rsidR="0069336E">
        <w:rPr>
          <w:sz w:val="22"/>
          <w:szCs w:val="22"/>
        </w:rPr>
        <w:t>38,549.</w:t>
      </w:r>
    </w:p>
    <w:p w:rsidR="005D077C" w:rsidRPr="00EF0054" w:rsidP="00320D31" w14:paraId="676BCECC" w14:textId="77777777">
      <w:pPr>
        <w:rPr>
          <w:sz w:val="22"/>
          <w:szCs w:val="22"/>
        </w:rPr>
      </w:pPr>
    </w:p>
    <w:p w:rsidR="005D077C" w:rsidRPr="00EF0054" w:rsidP="00320D31" w14:paraId="2DE95B47" w14:textId="77777777">
      <w:pPr>
        <w:rPr>
          <w:b/>
          <w:sz w:val="22"/>
          <w:szCs w:val="22"/>
          <w:u w:val="single"/>
        </w:rPr>
      </w:pPr>
      <w:r w:rsidRPr="00EF0054">
        <w:rPr>
          <w:b/>
          <w:sz w:val="22"/>
          <w:szCs w:val="22"/>
        </w:rPr>
        <w:tab/>
        <w:t>b</w:t>
      </w:r>
      <w:r w:rsidRPr="00EF0054">
        <w:rPr>
          <w:b/>
          <w:sz w:val="22"/>
          <w:szCs w:val="22"/>
        </w:rPr>
        <w:t>.</w:t>
      </w:r>
      <w:r w:rsidRPr="00EF0054">
        <w:rPr>
          <w:b/>
          <w:sz w:val="22"/>
          <w:szCs w:val="22"/>
        </w:rPr>
        <w:tab/>
      </w:r>
      <w:r w:rsidRPr="00EF0054">
        <w:rPr>
          <w:b/>
          <w:sz w:val="22"/>
          <w:szCs w:val="22"/>
          <w:u w:val="single"/>
        </w:rPr>
        <w:t>Internet Posting Requirement</w:t>
      </w:r>
      <w:r w:rsidRPr="00EF0054" w:rsidR="00D83EC3">
        <w:rPr>
          <w:b/>
          <w:sz w:val="22"/>
          <w:szCs w:val="22"/>
          <w:u w:val="single"/>
        </w:rPr>
        <w:t xml:space="preserve"> (Third Party Disclosure)</w:t>
      </w:r>
      <w:r w:rsidRPr="00EF0054" w:rsidR="00F44CA6">
        <w:rPr>
          <w:b/>
          <w:sz w:val="22"/>
          <w:szCs w:val="22"/>
          <w:u w:val="single"/>
        </w:rPr>
        <w:t>:</w:t>
      </w:r>
    </w:p>
    <w:p w:rsidR="00A25FCD" w:rsidRPr="00EF0054" w:rsidP="00F44CA6" w14:paraId="6C5F6D3C" w14:textId="77777777">
      <w:pPr>
        <w:rPr>
          <w:sz w:val="22"/>
          <w:szCs w:val="22"/>
        </w:rPr>
      </w:pPr>
    </w:p>
    <w:p w:rsidR="00F44CA6" w:rsidRPr="00EF0054" w:rsidP="00F44CA6" w14:paraId="23EE8AB7" w14:textId="77777777">
      <w:pPr>
        <w:rPr>
          <w:sz w:val="22"/>
          <w:szCs w:val="22"/>
        </w:rPr>
      </w:pPr>
      <w:r w:rsidRPr="00EF0054">
        <w:rPr>
          <w:sz w:val="22"/>
          <w:szCs w:val="22"/>
        </w:rPr>
        <w:tab/>
      </w:r>
      <w:r w:rsidRPr="00EF0054">
        <w:rPr>
          <w:sz w:val="22"/>
          <w:szCs w:val="22"/>
        </w:rPr>
        <w:tab/>
      </w:r>
      <w:r w:rsidRPr="00EF0054">
        <w:rPr>
          <w:sz w:val="22"/>
          <w:szCs w:val="22"/>
        </w:rPr>
        <w:t>(1)</w:t>
      </w:r>
      <w:r w:rsidRPr="00EF0054">
        <w:rPr>
          <w:sz w:val="22"/>
          <w:szCs w:val="22"/>
        </w:rPr>
        <w:tab/>
      </w:r>
      <w:r w:rsidRPr="00EF0054">
        <w:rPr>
          <w:sz w:val="22"/>
          <w:szCs w:val="22"/>
          <w:u w:val="single"/>
        </w:rPr>
        <w:t>Number of respondents</w:t>
      </w:r>
      <w:r w:rsidRPr="00EF0054" w:rsidR="00766306">
        <w:rPr>
          <w:sz w:val="22"/>
          <w:szCs w:val="22"/>
        </w:rPr>
        <w:t>:</w:t>
      </w:r>
      <w:r w:rsidRPr="00EF0054" w:rsidR="00600D55">
        <w:rPr>
          <w:sz w:val="22"/>
          <w:szCs w:val="22"/>
        </w:rPr>
        <w:t xml:space="preserve">  Approximately </w:t>
      </w:r>
      <w:r w:rsidRPr="00EF0054" w:rsidR="00600D55">
        <w:rPr>
          <w:b/>
          <w:sz w:val="22"/>
          <w:szCs w:val="22"/>
        </w:rPr>
        <w:t>700</w:t>
      </w:r>
      <w:r w:rsidRPr="00EF0054" w:rsidR="00766306">
        <w:rPr>
          <w:sz w:val="22"/>
          <w:szCs w:val="22"/>
        </w:rPr>
        <w:t xml:space="preserve">.  </w:t>
      </w:r>
    </w:p>
    <w:p w:rsidR="00766306" w:rsidRPr="00EF0054" w:rsidP="00F44CA6" w14:paraId="114C41F6" w14:textId="77777777">
      <w:pPr>
        <w:rPr>
          <w:sz w:val="22"/>
          <w:szCs w:val="22"/>
        </w:rPr>
      </w:pPr>
    </w:p>
    <w:p w:rsidR="00600D55" w:rsidRPr="00EF0054" w:rsidP="00F44CA6" w14:paraId="358B25AD" w14:textId="77777777">
      <w:pPr>
        <w:rPr>
          <w:sz w:val="22"/>
          <w:szCs w:val="22"/>
        </w:rPr>
      </w:pPr>
      <w:r w:rsidRPr="00EF0054">
        <w:rPr>
          <w:sz w:val="22"/>
          <w:szCs w:val="22"/>
        </w:rPr>
        <w:tab/>
      </w:r>
      <w:r w:rsidRPr="00EF0054">
        <w:rPr>
          <w:sz w:val="22"/>
          <w:szCs w:val="22"/>
        </w:rPr>
        <w:tab/>
        <w:t>(2)</w:t>
      </w:r>
      <w:r w:rsidRPr="00EF0054">
        <w:rPr>
          <w:sz w:val="22"/>
          <w:szCs w:val="22"/>
        </w:rPr>
        <w:tab/>
      </w:r>
      <w:r w:rsidRPr="00EF0054">
        <w:rPr>
          <w:sz w:val="22"/>
          <w:szCs w:val="22"/>
          <w:u w:val="single"/>
        </w:rPr>
        <w:t xml:space="preserve">Frequency of </w:t>
      </w:r>
      <w:r w:rsidRPr="00EF0054" w:rsidR="0022391C">
        <w:rPr>
          <w:sz w:val="22"/>
          <w:szCs w:val="22"/>
          <w:u w:val="single"/>
        </w:rPr>
        <w:t>r</w:t>
      </w:r>
      <w:r w:rsidRPr="00EF0054">
        <w:rPr>
          <w:sz w:val="22"/>
          <w:szCs w:val="22"/>
          <w:u w:val="single"/>
        </w:rPr>
        <w:t>esponse</w:t>
      </w:r>
      <w:r w:rsidRPr="00EF0054">
        <w:rPr>
          <w:sz w:val="22"/>
          <w:szCs w:val="22"/>
        </w:rPr>
        <w:t xml:space="preserve">:  </w:t>
      </w:r>
      <w:r w:rsidRPr="00EF0054" w:rsidR="00F7080A">
        <w:rPr>
          <w:sz w:val="22"/>
          <w:szCs w:val="22"/>
        </w:rPr>
        <w:t>One</w:t>
      </w:r>
      <w:r w:rsidRPr="00EF0054" w:rsidR="00476059">
        <w:rPr>
          <w:sz w:val="22"/>
          <w:szCs w:val="22"/>
        </w:rPr>
        <w:t>-</w:t>
      </w:r>
      <w:r w:rsidRPr="00EF0054" w:rsidR="00F7080A">
        <w:rPr>
          <w:sz w:val="22"/>
          <w:szCs w:val="22"/>
        </w:rPr>
        <w:t>time</w:t>
      </w:r>
      <w:r w:rsidRPr="00EF0054" w:rsidR="004C3827">
        <w:rPr>
          <w:sz w:val="22"/>
          <w:szCs w:val="22"/>
        </w:rPr>
        <w:t xml:space="preserve"> third party disclosure requirement</w:t>
      </w:r>
      <w:r w:rsidRPr="00EF0054">
        <w:rPr>
          <w:sz w:val="22"/>
          <w:szCs w:val="22"/>
        </w:rPr>
        <w:t>.</w:t>
      </w:r>
    </w:p>
    <w:p w:rsidR="00600D55" w:rsidRPr="00EF0054" w:rsidP="00F44CA6" w14:paraId="3631373D" w14:textId="77777777">
      <w:pPr>
        <w:rPr>
          <w:sz w:val="22"/>
          <w:szCs w:val="22"/>
        </w:rPr>
      </w:pPr>
    </w:p>
    <w:p w:rsidR="00600D55" w:rsidRPr="00EF0054" w:rsidP="00F44CA6" w14:paraId="1920ED63" w14:textId="77777777">
      <w:pPr>
        <w:rPr>
          <w:sz w:val="22"/>
          <w:szCs w:val="22"/>
        </w:rPr>
      </w:pPr>
      <w:r w:rsidRPr="00EF0054">
        <w:rPr>
          <w:sz w:val="22"/>
          <w:szCs w:val="22"/>
        </w:rPr>
        <w:tab/>
      </w:r>
      <w:r w:rsidRPr="00EF0054">
        <w:rPr>
          <w:sz w:val="22"/>
          <w:szCs w:val="22"/>
        </w:rPr>
        <w:tab/>
        <w:t>(3)</w:t>
      </w:r>
      <w:r w:rsidRPr="00EF0054">
        <w:rPr>
          <w:sz w:val="22"/>
          <w:szCs w:val="22"/>
        </w:rPr>
        <w:tab/>
      </w:r>
      <w:r w:rsidRPr="00EF0054">
        <w:rPr>
          <w:sz w:val="22"/>
          <w:szCs w:val="22"/>
          <w:u w:val="single"/>
        </w:rPr>
        <w:t xml:space="preserve">Total </w:t>
      </w:r>
      <w:r w:rsidRPr="00EF0054" w:rsidR="00F7080A">
        <w:rPr>
          <w:sz w:val="22"/>
          <w:szCs w:val="22"/>
          <w:u w:val="single"/>
        </w:rPr>
        <w:t>number of</w:t>
      </w:r>
      <w:r w:rsidRPr="00EF0054">
        <w:rPr>
          <w:sz w:val="22"/>
          <w:szCs w:val="22"/>
          <w:u w:val="single"/>
        </w:rPr>
        <w:t xml:space="preserve"> responses</w:t>
      </w:r>
      <w:r w:rsidRPr="00EF0054" w:rsidR="00F7080A">
        <w:rPr>
          <w:sz w:val="22"/>
          <w:szCs w:val="22"/>
          <w:u w:val="single"/>
        </w:rPr>
        <w:t xml:space="preserve"> annually</w:t>
      </w:r>
      <w:r w:rsidRPr="00EF0054">
        <w:rPr>
          <w:sz w:val="22"/>
          <w:szCs w:val="22"/>
        </w:rPr>
        <w:t xml:space="preserve">:  </w:t>
      </w:r>
      <w:r w:rsidRPr="00EF0054" w:rsidR="00937AE2">
        <w:rPr>
          <w:sz w:val="22"/>
          <w:szCs w:val="22"/>
        </w:rPr>
        <w:t xml:space="preserve">Approximately </w:t>
      </w:r>
      <w:r w:rsidRPr="00EF0054" w:rsidR="00494CF8">
        <w:rPr>
          <w:b/>
          <w:sz w:val="22"/>
          <w:szCs w:val="22"/>
        </w:rPr>
        <w:t>7</w:t>
      </w:r>
      <w:r w:rsidRPr="00EF0054">
        <w:rPr>
          <w:b/>
          <w:sz w:val="22"/>
          <w:szCs w:val="22"/>
        </w:rPr>
        <w:t>00</w:t>
      </w:r>
      <w:r w:rsidRPr="00EF0054">
        <w:rPr>
          <w:sz w:val="22"/>
          <w:szCs w:val="22"/>
        </w:rPr>
        <w:t>.</w:t>
      </w:r>
    </w:p>
    <w:p w:rsidR="00600D55" w:rsidRPr="00EF0054" w:rsidP="00F44CA6" w14:paraId="1F3FBAB8" w14:textId="77777777">
      <w:pPr>
        <w:rPr>
          <w:sz w:val="22"/>
          <w:szCs w:val="22"/>
        </w:rPr>
      </w:pPr>
    </w:p>
    <w:p w:rsidR="00F44CA6" w:rsidRPr="00EF0054" w:rsidP="00F44CA6" w14:paraId="6AEAF0D2" w14:textId="77777777">
      <w:pPr>
        <w:rPr>
          <w:b/>
          <w:sz w:val="22"/>
          <w:szCs w:val="22"/>
        </w:rPr>
      </w:pPr>
      <w:r w:rsidRPr="00EF0054">
        <w:rPr>
          <w:sz w:val="22"/>
          <w:szCs w:val="22"/>
        </w:rPr>
        <w:tab/>
      </w:r>
      <w:r w:rsidRPr="00EF0054">
        <w:rPr>
          <w:sz w:val="22"/>
          <w:szCs w:val="22"/>
        </w:rPr>
        <w:tab/>
        <w:t>(4</w:t>
      </w:r>
      <w:r w:rsidRPr="00EF0054">
        <w:rPr>
          <w:sz w:val="22"/>
          <w:szCs w:val="22"/>
        </w:rPr>
        <w:t>)</w:t>
      </w:r>
      <w:r w:rsidRPr="00EF0054">
        <w:rPr>
          <w:sz w:val="22"/>
          <w:szCs w:val="22"/>
        </w:rPr>
        <w:tab/>
      </w:r>
      <w:r w:rsidRPr="00EF0054" w:rsidR="00F7080A">
        <w:rPr>
          <w:sz w:val="22"/>
          <w:szCs w:val="22"/>
          <w:u w:val="single"/>
        </w:rPr>
        <w:t>Estimated time per response</w:t>
      </w:r>
      <w:r w:rsidRPr="00EF0054">
        <w:rPr>
          <w:sz w:val="22"/>
          <w:szCs w:val="22"/>
        </w:rPr>
        <w:t>:  1</w:t>
      </w:r>
      <w:r w:rsidRPr="00EF0054">
        <w:rPr>
          <w:sz w:val="22"/>
          <w:szCs w:val="22"/>
        </w:rPr>
        <w:t xml:space="preserve"> </w:t>
      </w:r>
      <w:r w:rsidRPr="00EF0054" w:rsidR="001612D6">
        <w:rPr>
          <w:sz w:val="22"/>
          <w:szCs w:val="22"/>
        </w:rPr>
        <w:t>hour</w:t>
      </w:r>
      <w:r w:rsidRPr="00EF0054">
        <w:rPr>
          <w:sz w:val="22"/>
          <w:szCs w:val="22"/>
        </w:rPr>
        <w:t>.</w:t>
      </w:r>
    </w:p>
    <w:p w:rsidR="00766306" w:rsidRPr="00EF0054" w:rsidP="00F44CA6" w14:paraId="5225892C" w14:textId="77777777">
      <w:pPr>
        <w:rPr>
          <w:b/>
          <w:sz w:val="22"/>
          <w:szCs w:val="22"/>
        </w:rPr>
      </w:pPr>
    </w:p>
    <w:p w:rsidR="00600D55" w:rsidRPr="00EF0054" w:rsidP="00F44CA6" w14:paraId="050C3195" w14:textId="77777777">
      <w:pPr>
        <w:rPr>
          <w:sz w:val="22"/>
          <w:szCs w:val="22"/>
        </w:rPr>
      </w:pPr>
      <w:r w:rsidRPr="00EF0054">
        <w:rPr>
          <w:sz w:val="22"/>
          <w:szCs w:val="22"/>
        </w:rPr>
        <w:tab/>
      </w:r>
      <w:r w:rsidRPr="00EF0054">
        <w:rPr>
          <w:sz w:val="22"/>
          <w:szCs w:val="22"/>
        </w:rPr>
        <w:tab/>
        <w:t>(5)</w:t>
      </w:r>
      <w:r w:rsidRPr="00EF0054">
        <w:rPr>
          <w:sz w:val="22"/>
          <w:szCs w:val="22"/>
        </w:rPr>
        <w:tab/>
      </w:r>
      <w:r w:rsidRPr="00EF0054">
        <w:rPr>
          <w:sz w:val="22"/>
          <w:szCs w:val="22"/>
          <w:u w:val="single"/>
        </w:rPr>
        <w:t>Total annual burden</w:t>
      </w:r>
      <w:r w:rsidRPr="00EF0054" w:rsidR="008219E6">
        <w:rPr>
          <w:sz w:val="22"/>
          <w:szCs w:val="22"/>
        </w:rPr>
        <w:t xml:space="preserve">:  </w:t>
      </w:r>
      <w:r w:rsidRPr="00EF0054" w:rsidR="008219E6">
        <w:rPr>
          <w:b/>
          <w:sz w:val="22"/>
          <w:szCs w:val="22"/>
        </w:rPr>
        <w:t>700 hours.</w:t>
      </w:r>
    </w:p>
    <w:p w:rsidR="00600D55" w:rsidRPr="00EF0054" w:rsidP="00F44CA6" w14:paraId="3FD6D761" w14:textId="77777777">
      <w:pPr>
        <w:rPr>
          <w:b/>
          <w:sz w:val="22"/>
          <w:szCs w:val="22"/>
        </w:rPr>
      </w:pPr>
    </w:p>
    <w:p w:rsidR="00F44CA6" w:rsidRPr="00EF0054" w:rsidP="00AB0D75" w14:paraId="30116B32" w14:textId="77777777">
      <w:pPr>
        <w:ind w:left="1440"/>
        <w:rPr>
          <w:sz w:val="22"/>
          <w:szCs w:val="22"/>
        </w:rPr>
      </w:pPr>
      <w:r w:rsidRPr="00EF0054">
        <w:rPr>
          <w:sz w:val="22"/>
          <w:szCs w:val="22"/>
        </w:rPr>
        <w:t xml:space="preserve">The Commission estimates that approximately 700 respondents will require one hour each per filing. </w:t>
      </w:r>
    </w:p>
    <w:p w:rsidR="00766306" w:rsidRPr="00EF0054" w:rsidP="00F44CA6" w14:paraId="274A3788" w14:textId="77777777">
      <w:pPr>
        <w:rPr>
          <w:sz w:val="22"/>
          <w:szCs w:val="22"/>
        </w:rPr>
      </w:pPr>
    </w:p>
    <w:p w:rsidR="008219E6" w:rsidRPr="00EF0054" w:rsidP="00F44CA6" w14:paraId="65411221" w14:textId="77777777">
      <w:pPr>
        <w:rPr>
          <w:sz w:val="22"/>
          <w:szCs w:val="22"/>
        </w:rPr>
      </w:pPr>
      <w:r w:rsidRPr="00EF0054">
        <w:rPr>
          <w:sz w:val="22"/>
          <w:szCs w:val="22"/>
        </w:rPr>
        <w:tab/>
      </w:r>
      <w:r w:rsidRPr="00EF0054">
        <w:rPr>
          <w:sz w:val="22"/>
          <w:szCs w:val="22"/>
        </w:rPr>
        <w:tab/>
        <w:t>700 respondents x 1 response/year x 1 hour = 700 hours.</w:t>
      </w:r>
    </w:p>
    <w:p w:rsidR="008219E6" w:rsidRPr="00EF0054" w:rsidP="00F44CA6" w14:paraId="0C615EE6" w14:textId="77777777">
      <w:pPr>
        <w:rPr>
          <w:sz w:val="22"/>
          <w:szCs w:val="22"/>
        </w:rPr>
      </w:pPr>
    </w:p>
    <w:p w:rsidR="008219E6" w:rsidRPr="00EF0054" w:rsidP="00F44CA6" w14:paraId="0E82480B" w14:textId="71F6A9F2">
      <w:pPr>
        <w:rPr>
          <w:sz w:val="22"/>
          <w:szCs w:val="22"/>
        </w:rPr>
      </w:pPr>
      <w:r w:rsidRPr="00EF0054">
        <w:rPr>
          <w:sz w:val="22"/>
          <w:szCs w:val="22"/>
        </w:rPr>
        <w:tab/>
      </w:r>
      <w:r w:rsidRPr="00EF0054">
        <w:rPr>
          <w:sz w:val="22"/>
          <w:szCs w:val="22"/>
        </w:rPr>
        <w:tab/>
        <w:t>(</w:t>
      </w:r>
      <w:r w:rsidRPr="00EF0054">
        <w:rPr>
          <w:sz w:val="22"/>
          <w:szCs w:val="22"/>
        </w:rPr>
        <w:t>6</w:t>
      </w:r>
      <w:r w:rsidRPr="00EF0054">
        <w:rPr>
          <w:sz w:val="22"/>
          <w:szCs w:val="22"/>
        </w:rPr>
        <w:t>)</w:t>
      </w:r>
      <w:r w:rsidRPr="00EF0054">
        <w:rPr>
          <w:sz w:val="22"/>
          <w:szCs w:val="22"/>
        </w:rPr>
        <w:tab/>
      </w:r>
      <w:r w:rsidRPr="00EF0054">
        <w:rPr>
          <w:sz w:val="22"/>
          <w:szCs w:val="22"/>
          <w:u w:val="single"/>
        </w:rPr>
        <w:t>Total e</w:t>
      </w:r>
      <w:r w:rsidRPr="00EF0054" w:rsidR="0022391C">
        <w:rPr>
          <w:sz w:val="22"/>
          <w:szCs w:val="22"/>
          <w:u w:val="single"/>
        </w:rPr>
        <w:t>stimate</w:t>
      </w:r>
      <w:r w:rsidRPr="00EF0054">
        <w:rPr>
          <w:sz w:val="22"/>
          <w:szCs w:val="22"/>
          <w:u w:val="single"/>
        </w:rPr>
        <w:t xml:space="preserve"> of</w:t>
      </w:r>
      <w:r w:rsidRPr="00EF0054">
        <w:rPr>
          <w:sz w:val="22"/>
          <w:szCs w:val="22"/>
          <w:u w:val="single"/>
        </w:rPr>
        <w:t xml:space="preserve"> “in</w:t>
      </w:r>
      <w:r w:rsidRPr="00EF0054" w:rsidR="00C079EB">
        <w:rPr>
          <w:sz w:val="22"/>
          <w:szCs w:val="22"/>
          <w:u w:val="single"/>
        </w:rPr>
        <w:t>-</w:t>
      </w:r>
      <w:r w:rsidRPr="00EF0054">
        <w:rPr>
          <w:sz w:val="22"/>
          <w:szCs w:val="22"/>
          <w:u w:val="single"/>
        </w:rPr>
        <w:t>house”</w:t>
      </w:r>
      <w:r w:rsidRPr="00EF0054">
        <w:rPr>
          <w:sz w:val="22"/>
          <w:szCs w:val="22"/>
          <w:u w:val="single"/>
        </w:rPr>
        <w:t xml:space="preserve"> cost to respondents</w:t>
      </w:r>
      <w:r w:rsidRPr="00EF0054">
        <w:rPr>
          <w:sz w:val="22"/>
          <w:szCs w:val="22"/>
        </w:rPr>
        <w:t xml:space="preserve">:  </w:t>
      </w:r>
      <w:r w:rsidRPr="00EF0054">
        <w:rPr>
          <w:b/>
          <w:sz w:val="22"/>
          <w:szCs w:val="22"/>
        </w:rPr>
        <w:t>$</w:t>
      </w:r>
      <w:r w:rsidRPr="00EF0054" w:rsidR="00724EDC">
        <w:rPr>
          <w:b/>
          <w:sz w:val="22"/>
          <w:szCs w:val="22"/>
        </w:rPr>
        <w:t>38,549</w:t>
      </w:r>
      <w:r w:rsidRPr="00EF0054" w:rsidR="00181B7E">
        <w:rPr>
          <w:b/>
          <w:sz w:val="22"/>
          <w:szCs w:val="22"/>
        </w:rPr>
        <w:t>.</w:t>
      </w:r>
    </w:p>
    <w:p w:rsidR="008219E6" w:rsidRPr="00EF0054" w:rsidP="00F44CA6" w14:paraId="37128119" w14:textId="77777777">
      <w:pPr>
        <w:rPr>
          <w:sz w:val="22"/>
          <w:szCs w:val="22"/>
        </w:rPr>
      </w:pPr>
    </w:p>
    <w:p w:rsidR="008219E6" w:rsidRPr="00EF0054" w:rsidP="008219E6" w14:paraId="5BEF7146" w14:textId="77777777">
      <w:pPr>
        <w:numPr>
          <w:ilvl w:val="0"/>
          <w:numId w:val="3"/>
        </w:numPr>
        <w:rPr>
          <w:sz w:val="22"/>
          <w:szCs w:val="22"/>
        </w:rPr>
      </w:pPr>
      <w:r w:rsidRPr="00EF0054">
        <w:rPr>
          <w:sz w:val="22"/>
          <w:szCs w:val="22"/>
          <w:u w:val="single"/>
        </w:rPr>
        <w:t>Explanation of calculation</w:t>
      </w:r>
      <w:r w:rsidRPr="00EF0054">
        <w:rPr>
          <w:sz w:val="22"/>
          <w:szCs w:val="22"/>
        </w:rPr>
        <w:t>:</w:t>
      </w:r>
    </w:p>
    <w:p w:rsidR="00B346FF" w:rsidRPr="00EF0054" w:rsidP="008219E6" w14:paraId="0BD9786E" w14:textId="77777777">
      <w:pPr>
        <w:ind w:left="1440"/>
        <w:rPr>
          <w:sz w:val="22"/>
          <w:szCs w:val="22"/>
        </w:rPr>
      </w:pPr>
    </w:p>
    <w:p w:rsidR="000F37BF" w:rsidRPr="00EF0054" w:rsidP="000F37BF" w14:paraId="30EDB9F3" w14:textId="094EFD98">
      <w:pPr>
        <w:ind w:left="1440"/>
        <w:rPr>
          <w:sz w:val="22"/>
          <w:szCs w:val="22"/>
        </w:rPr>
      </w:pPr>
      <w:r w:rsidRPr="00EF0054">
        <w:rPr>
          <w:sz w:val="22"/>
          <w:szCs w:val="22"/>
        </w:rPr>
        <w:t>The Commission estimates that the respondents will use personnel comparable to a GS</w:t>
      </w:r>
      <w:r w:rsidR="00B53FCE">
        <w:rPr>
          <w:sz w:val="22"/>
          <w:szCs w:val="22"/>
        </w:rPr>
        <w:t>-</w:t>
      </w:r>
      <w:r w:rsidRPr="00EF0054">
        <w:rPr>
          <w:sz w:val="22"/>
          <w:szCs w:val="22"/>
        </w:rPr>
        <w:t xml:space="preserve"> 12/Step 5 employee earning $</w:t>
      </w:r>
      <w:r w:rsidRPr="00EF0054" w:rsidR="00C079EB">
        <w:rPr>
          <w:sz w:val="22"/>
          <w:szCs w:val="22"/>
        </w:rPr>
        <w:t>5</w:t>
      </w:r>
      <w:r w:rsidR="00EF0054">
        <w:rPr>
          <w:sz w:val="22"/>
          <w:szCs w:val="22"/>
        </w:rPr>
        <w:t>5</w:t>
      </w:r>
      <w:r w:rsidRPr="00EF0054" w:rsidR="00F9620C">
        <w:rPr>
          <w:sz w:val="22"/>
          <w:szCs w:val="22"/>
        </w:rPr>
        <w:t>.07</w:t>
      </w:r>
      <w:r w:rsidRPr="00EF0054">
        <w:rPr>
          <w:sz w:val="22"/>
          <w:szCs w:val="22"/>
        </w:rPr>
        <w:t xml:space="preserve"> per hour.  Thus:</w:t>
      </w:r>
    </w:p>
    <w:p w:rsidR="008219E6" w:rsidRPr="00EF0054" w:rsidP="000F37BF" w14:paraId="2B037CA4" w14:textId="77777777">
      <w:pPr>
        <w:ind w:left="1440"/>
        <w:rPr>
          <w:sz w:val="22"/>
          <w:szCs w:val="22"/>
        </w:rPr>
      </w:pPr>
      <w:r w:rsidRPr="00EF0054">
        <w:rPr>
          <w:sz w:val="22"/>
          <w:szCs w:val="22"/>
        </w:rPr>
        <w:t xml:space="preserve"> </w:t>
      </w:r>
    </w:p>
    <w:p w:rsidR="008219E6" w:rsidRPr="00EF0054" w:rsidP="008219E6" w14:paraId="3FD15F7E" w14:textId="068CD00A">
      <w:pPr>
        <w:ind w:left="720" w:firstLine="720"/>
        <w:rPr>
          <w:sz w:val="22"/>
          <w:szCs w:val="22"/>
        </w:rPr>
      </w:pPr>
      <w:r w:rsidRPr="00EF0054">
        <w:rPr>
          <w:sz w:val="22"/>
          <w:szCs w:val="22"/>
        </w:rPr>
        <w:t xml:space="preserve">700 </w:t>
      </w:r>
      <w:r w:rsidRPr="00EF0054" w:rsidR="0022391C">
        <w:rPr>
          <w:sz w:val="22"/>
          <w:szCs w:val="22"/>
        </w:rPr>
        <w:t>responses</w:t>
      </w:r>
      <w:r w:rsidRPr="00EF0054">
        <w:rPr>
          <w:sz w:val="22"/>
          <w:szCs w:val="22"/>
        </w:rPr>
        <w:t xml:space="preserve"> x 1 hour per </w:t>
      </w:r>
      <w:r w:rsidRPr="00EF0054" w:rsidR="0022391C">
        <w:rPr>
          <w:sz w:val="22"/>
          <w:szCs w:val="22"/>
        </w:rPr>
        <w:t>response</w:t>
      </w:r>
      <w:r w:rsidRPr="00EF0054">
        <w:rPr>
          <w:sz w:val="22"/>
          <w:szCs w:val="22"/>
        </w:rPr>
        <w:t xml:space="preserve"> x $</w:t>
      </w:r>
      <w:r w:rsidRPr="00EF0054" w:rsidR="00C079EB">
        <w:rPr>
          <w:sz w:val="22"/>
          <w:szCs w:val="22"/>
        </w:rPr>
        <w:t>5</w:t>
      </w:r>
      <w:r w:rsidRPr="00EF0054" w:rsidR="00F9620C">
        <w:rPr>
          <w:sz w:val="22"/>
          <w:szCs w:val="22"/>
        </w:rPr>
        <w:t>5.07</w:t>
      </w:r>
      <w:r w:rsidRPr="00EF0054" w:rsidR="000F37BF">
        <w:rPr>
          <w:sz w:val="22"/>
          <w:szCs w:val="22"/>
        </w:rPr>
        <w:t xml:space="preserve"> </w:t>
      </w:r>
      <w:r w:rsidRPr="00EF0054">
        <w:rPr>
          <w:sz w:val="22"/>
          <w:szCs w:val="22"/>
        </w:rPr>
        <w:t>per hour = $</w:t>
      </w:r>
      <w:r w:rsidRPr="00EF0054" w:rsidR="00724EDC">
        <w:rPr>
          <w:sz w:val="22"/>
          <w:szCs w:val="22"/>
        </w:rPr>
        <w:t>38,549.</w:t>
      </w:r>
    </w:p>
    <w:p w:rsidR="008F272E" w:rsidRPr="00EF0054" w:rsidP="0037142A" w14:paraId="5E493C4A" w14:textId="77777777">
      <w:pPr>
        <w:rPr>
          <w:iCs/>
          <w:sz w:val="22"/>
          <w:szCs w:val="22"/>
        </w:rPr>
      </w:pPr>
    </w:p>
    <w:p w:rsidR="00F44CA6" w:rsidRPr="00EF0054" w:rsidP="0037142A" w14:paraId="3A9AC2B7" w14:textId="77777777">
      <w:pPr>
        <w:rPr>
          <w:b/>
          <w:iCs/>
          <w:sz w:val="22"/>
          <w:szCs w:val="22"/>
          <w:u w:val="single"/>
        </w:rPr>
      </w:pPr>
      <w:r w:rsidRPr="00EF0054">
        <w:rPr>
          <w:b/>
          <w:iCs/>
          <w:sz w:val="22"/>
          <w:szCs w:val="22"/>
        </w:rPr>
        <w:tab/>
      </w:r>
      <w:r w:rsidRPr="00EF0054" w:rsidR="004612F1">
        <w:rPr>
          <w:b/>
          <w:iCs/>
          <w:sz w:val="22"/>
          <w:szCs w:val="22"/>
        </w:rPr>
        <w:t>c</w:t>
      </w:r>
      <w:r w:rsidRPr="00EF0054">
        <w:rPr>
          <w:b/>
          <w:iCs/>
          <w:sz w:val="22"/>
          <w:szCs w:val="22"/>
        </w:rPr>
        <w:t>.</w:t>
      </w:r>
      <w:r w:rsidRPr="00EF0054">
        <w:rPr>
          <w:b/>
          <w:iCs/>
          <w:sz w:val="22"/>
          <w:szCs w:val="22"/>
        </w:rPr>
        <w:tab/>
      </w:r>
      <w:r w:rsidRPr="00EF0054" w:rsidR="00D149AF">
        <w:rPr>
          <w:b/>
          <w:iCs/>
          <w:sz w:val="22"/>
          <w:szCs w:val="22"/>
          <w:u w:val="single"/>
        </w:rPr>
        <w:t>Recordkeeping R</w:t>
      </w:r>
      <w:r w:rsidRPr="00EF0054" w:rsidR="002744C4">
        <w:rPr>
          <w:b/>
          <w:iCs/>
          <w:sz w:val="22"/>
          <w:szCs w:val="22"/>
          <w:u w:val="single"/>
        </w:rPr>
        <w:t>equirement</w:t>
      </w:r>
      <w:r w:rsidRPr="00EF0054" w:rsidR="002744C4">
        <w:rPr>
          <w:b/>
          <w:iCs/>
          <w:sz w:val="22"/>
          <w:szCs w:val="22"/>
        </w:rPr>
        <w:t>:</w:t>
      </w:r>
    </w:p>
    <w:p w:rsidR="008219E6" w:rsidRPr="00EF0054" w:rsidP="00F44CA6" w14:paraId="5E2CCC88" w14:textId="77777777">
      <w:pPr>
        <w:rPr>
          <w:iCs/>
          <w:sz w:val="22"/>
          <w:szCs w:val="22"/>
        </w:rPr>
      </w:pPr>
      <w:r w:rsidRPr="00EF0054">
        <w:rPr>
          <w:iCs/>
          <w:sz w:val="22"/>
          <w:szCs w:val="22"/>
        </w:rPr>
        <w:t xml:space="preserve">   </w:t>
      </w:r>
      <w:r w:rsidRPr="00EF0054" w:rsidR="00F44CA6">
        <w:rPr>
          <w:iCs/>
          <w:sz w:val="22"/>
          <w:szCs w:val="22"/>
        </w:rPr>
        <w:tab/>
      </w:r>
      <w:r w:rsidRPr="00EF0054" w:rsidR="00F44CA6">
        <w:rPr>
          <w:iCs/>
          <w:sz w:val="22"/>
          <w:szCs w:val="22"/>
        </w:rPr>
        <w:tab/>
      </w:r>
    </w:p>
    <w:p w:rsidR="00F44CA6" w:rsidRPr="00EF0054" w:rsidP="008219E6" w14:paraId="77AF6661" w14:textId="77777777">
      <w:pPr>
        <w:ind w:left="720" w:firstLine="720"/>
        <w:rPr>
          <w:sz w:val="22"/>
          <w:szCs w:val="22"/>
        </w:rPr>
      </w:pPr>
      <w:r w:rsidRPr="00EF0054">
        <w:rPr>
          <w:sz w:val="22"/>
          <w:szCs w:val="22"/>
        </w:rPr>
        <w:t>(1)</w:t>
      </w:r>
      <w:r w:rsidRPr="00EF0054">
        <w:rPr>
          <w:sz w:val="22"/>
          <w:szCs w:val="22"/>
        </w:rPr>
        <w:tab/>
      </w:r>
      <w:r w:rsidRPr="00EF0054">
        <w:rPr>
          <w:sz w:val="22"/>
          <w:szCs w:val="22"/>
          <w:u w:val="single"/>
        </w:rPr>
        <w:t>Number of respondents</w:t>
      </w:r>
      <w:r w:rsidRPr="00EF0054" w:rsidR="008219E6">
        <w:rPr>
          <w:sz w:val="22"/>
          <w:szCs w:val="22"/>
        </w:rPr>
        <w:t xml:space="preserve">:  Approximately </w:t>
      </w:r>
      <w:r w:rsidRPr="00EF0054" w:rsidR="008219E6">
        <w:rPr>
          <w:b/>
          <w:sz w:val="22"/>
          <w:szCs w:val="22"/>
        </w:rPr>
        <w:t>700</w:t>
      </w:r>
      <w:r w:rsidRPr="00EF0054">
        <w:rPr>
          <w:sz w:val="22"/>
          <w:szCs w:val="22"/>
        </w:rPr>
        <w:t xml:space="preserve">.  </w:t>
      </w:r>
    </w:p>
    <w:p w:rsidR="00766306" w:rsidRPr="00EF0054" w:rsidP="00F44CA6" w14:paraId="1EF78370" w14:textId="77777777">
      <w:pPr>
        <w:rPr>
          <w:sz w:val="22"/>
          <w:szCs w:val="22"/>
        </w:rPr>
      </w:pPr>
    </w:p>
    <w:p w:rsidR="00F44CA6" w:rsidRPr="00EF0054" w:rsidP="00F44CA6" w14:paraId="187A1E41" w14:textId="77777777">
      <w:pPr>
        <w:rPr>
          <w:sz w:val="22"/>
          <w:szCs w:val="22"/>
        </w:rPr>
      </w:pPr>
      <w:r w:rsidRPr="00EF0054">
        <w:rPr>
          <w:sz w:val="22"/>
          <w:szCs w:val="22"/>
        </w:rPr>
        <w:tab/>
      </w:r>
      <w:r w:rsidRPr="00EF0054">
        <w:rPr>
          <w:sz w:val="22"/>
          <w:szCs w:val="22"/>
        </w:rPr>
        <w:tab/>
        <w:t>(2)</w:t>
      </w:r>
      <w:r w:rsidRPr="00EF0054">
        <w:rPr>
          <w:sz w:val="22"/>
          <w:szCs w:val="22"/>
        </w:rPr>
        <w:tab/>
      </w:r>
      <w:r w:rsidRPr="00EF0054">
        <w:rPr>
          <w:sz w:val="22"/>
          <w:szCs w:val="22"/>
          <w:u w:val="single"/>
        </w:rPr>
        <w:t xml:space="preserve">Frequency of </w:t>
      </w:r>
      <w:r w:rsidRPr="00EF0054" w:rsidR="0022391C">
        <w:rPr>
          <w:sz w:val="22"/>
          <w:szCs w:val="22"/>
          <w:u w:val="single"/>
        </w:rPr>
        <w:t>r</w:t>
      </w:r>
      <w:r w:rsidRPr="00EF0054">
        <w:rPr>
          <w:sz w:val="22"/>
          <w:szCs w:val="22"/>
          <w:u w:val="single"/>
        </w:rPr>
        <w:t>esponse</w:t>
      </w:r>
      <w:r w:rsidRPr="00EF0054" w:rsidR="008219E6">
        <w:rPr>
          <w:sz w:val="22"/>
          <w:szCs w:val="22"/>
        </w:rPr>
        <w:t xml:space="preserve">:  </w:t>
      </w:r>
      <w:r w:rsidRPr="00EF0054" w:rsidR="00940172">
        <w:rPr>
          <w:sz w:val="22"/>
          <w:szCs w:val="22"/>
        </w:rPr>
        <w:t>Recordkeeping</w:t>
      </w:r>
      <w:r w:rsidRPr="00EF0054" w:rsidR="00476059">
        <w:rPr>
          <w:sz w:val="22"/>
          <w:szCs w:val="22"/>
        </w:rPr>
        <w:t xml:space="preserve"> requirement</w:t>
      </w:r>
      <w:r w:rsidRPr="00EF0054" w:rsidR="0018208F">
        <w:rPr>
          <w:sz w:val="22"/>
          <w:szCs w:val="22"/>
        </w:rPr>
        <w:t>.</w:t>
      </w:r>
    </w:p>
    <w:p w:rsidR="00766306" w:rsidRPr="00EF0054" w:rsidP="00F44CA6" w14:paraId="1FE770CB" w14:textId="77777777">
      <w:pPr>
        <w:rPr>
          <w:sz w:val="22"/>
          <w:szCs w:val="22"/>
        </w:rPr>
      </w:pPr>
    </w:p>
    <w:p w:rsidR="008219E6" w:rsidRPr="00EF0054" w:rsidP="00F44CA6" w14:paraId="0CDED2AC" w14:textId="77777777">
      <w:pPr>
        <w:rPr>
          <w:sz w:val="22"/>
          <w:szCs w:val="22"/>
        </w:rPr>
      </w:pPr>
      <w:r w:rsidRPr="00EF0054">
        <w:rPr>
          <w:sz w:val="22"/>
          <w:szCs w:val="22"/>
        </w:rPr>
        <w:tab/>
      </w:r>
      <w:r w:rsidRPr="00EF0054">
        <w:rPr>
          <w:sz w:val="22"/>
          <w:szCs w:val="22"/>
        </w:rPr>
        <w:tab/>
        <w:t>(3)</w:t>
      </w:r>
      <w:r w:rsidRPr="00EF0054">
        <w:rPr>
          <w:sz w:val="22"/>
          <w:szCs w:val="22"/>
        </w:rPr>
        <w:tab/>
      </w:r>
      <w:r w:rsidRPr="00EF0054">
        <w:rPr>
          <w:sz w:val="22"/>
          <w:szCs w:val="22"/>
          <w:u w:val="single"/>
        </w:rPr>
        <w:t xml:space="preserve">Total </w:t>
      </w:r>
      <w:r w:rsidRPr="00EF0054" w:rsidR="0018208F">
        <w:rPr>
          <w:sz w:val="22"/>
          <w:szCs w:val="22"/>
          <w:u w:val="single"/>
        </w:rPr>
        <w:t>number of</w:t>
      </w:r>
      <w:r w:rsidRPr="00EF0054">
        <w:rPr>
          <w:sz w:val="22"/>
          <w:szCs w:val="22"/>
          <w:u w:val="single"/>
        </w:rPr>
        <w:t xml:space="preserve"> </w:t>
      </w:r>
      <w:r w:rsidRPr="00EF0054">
        <w:rPr>
          <w:sz w:val="22"/>
          <w:szCs w:val="22"/>
          <w:u w:val="single"/>
        </w:rPr>
        <w:t>responses</w:t>
      </w:r>
      <w:r w:rsidRPr="00EF0054" w:rsidR="0018208F">
        <w:rPr>
          <w:sz w:val="22"/>
          <w:szCs w:val="22"/>
          <w:u w:val="single"/>
        </w:rPr>
        <w:t xml:space="preserve"> annually</w:t>
      </w:r>
      <w:r w:rsidRPr="00EF0054">
        <w:rPr>
          <w:sz w:val="22"/>
          <w:szCs w:val="22"/>
        </w:rPr>
        <w:t xml:space="preserve">:  </w:t>
      </w:r>
      <w:r w:rsidRPr="00EF0054" w:rsidR="0018208F">
        <w:rPr>
          <w:sz w:val="22"/>
          <w:szCs w:val="22"/>
        </w:rPr>
        <w:t xml:space="preserve">Approximately </w:t>
      </w:r>
      <w:r w:rsidRPr="00EF0054" w:rsidR="0018208F">
        <w:rPr>
          <w:b/>
          <w:sz w:val="22"/>
          <w:szCs w:val="22"/>
        </w:rPr>
        <w:t>700</w:t>
      </w:r>
      <w:r w:rsidRPr="00EF0054" w:rsidR="0018208F">
        <w:rPr>
          <w:sz w:val="22"/>
          <w:szCs w:val="22"/>
        </w:rPr>
        <w:t>.</w:t>
      </w:r>
    </w:p>
    <w:p w:rsidR="00494CF8" w:rsidRPr="00EF0054" w:rsidP="00F44CA6" w14:paraId="5B44C96E" w14:textId="77777777">
      <w:pPr>
        <w:rPr>
          <w:sz w:val="22"/>
          <w:szCs w:val="22"/>
        </w:rPr>
      </w:pPr>
    </w:p>
    <w:p w:rsidR="008219E6" w:rsidRPr="00EF0054" w:rsidP="00F44CA6" w14:paraId="78F05C98" w14:textId="77777777">
      <w:pPr>
        <w:rPr>
          <w:sz w:val="22"/>
          <w:szCs w:val="22"/>
        </w:rPr>
      </w:pPr>
      <w:r w:rsidRPr="00EF0054">
        <w:rPr>
          <w:sz w:val="22"/>
          <w:szCs w:val="22"/>
        </w:rPr>
        <w:tab/>
      </w:r>
      <w:r w:rsidRPr="00EF0054">
        <w:rPr>
          <w:sz w:val="22"/>
          <w:szCs w:val="22"/>
        </w:rPr>
        <w:tab/>
        <w:t>(4)</w:t>
      </w:r>
      <w:r w:rsidRPr="00EF0054">
        <w:rPr>
          <w:sz w:val="22"/>
          <w:szCs w:val="22"/>
        </w:rPr>
        <w:tab/>
      </w:r>
      <w:r w:rsidRPr="00EF0054" w:rsidR="0018208F">
        <w:rPr>
          <w:sz w:val="22"/>
          <w:szCs w:val="22"/>
          <w:u w:val="single"/>
        </w:rPr>
        <w:t>Estimated time per response</w:t>
      </w:r>
      <w:r w:rsidRPr="00EF0054">
        <w:rPr>
          <w:sz w:val="22"/>
          <w:szCs w:val="22"/>
        </w:rPr>
        <w:t xml:space="preserve">:  </w:t>
      </w:r>
      <w:r w:rsidRPr="00EF0054" w:rsidR="00E7239B">
        <w:rPr>
          <w:sz w:val="22"/>
          <w:szCs w:val="22"/>
        </w:rPr>
        <w:t>1</w:t>
      </w:r>
      <w:r w:rsidRPr="00EF0054">
        <w:rPr>
          <w:sz w:val="22"/>
          <w:szCs w:val="22"/>
        </w:rPr>
        <w:t xml:space="preserve"> hour.</w:t>
      </w:r>
    </w:p>
    <w:p w:rsidR="00766306" w:rsidRPr="00EF0054" w:rsidP="00F44CA6" w14:paraId="381D390B" w14:textId="77777777">
      <w:pPr>
        <w:rPr>
          <w:b/>
          <w:sz w:val="22"/>
          <w:szCs w:val="22"/>
        </w:rPr>
      </w:pPr>
    </w:p>
    <w:p w:rsidR="008219E6" w:rsidRPr="00EF0054" w:rsidP="00F44CA6" w14:paraId="54221E5B" w14:textId="77777777">
      <w:pPr>
        <w:rPr>
          <w:sz w:val="22"/>
          <w:szCs w:val="22"/>
        </w:rPr>
      </w:pPr>
      <w:r w:rsidRPr="00EF0054">
        <w:rPr>
          <w:sz w:val="22"/>
          <w:szCs w:val="22"/>
        </w:rPr>
        <w:tab/>
      </w:r>
      <w:r w:rsidRPr="00EF0054">
        <w:rPr>
          <w:sz w:val="22"/>
          <w:szCs w:val="22"/>
        </w:rPr>
        <w:tab/>
        <w:t>(5)</w:t>
      </w:r>
      <w:r w:rsidRPr="00EF0054">
        <w:rPr>
          <w:sz w:val="22"/>
          <w:szCs w:val="22"/>
        </w:rPr>
        <w:tab/>
      </w:r>
      <w:r w:rsidRPr="00EF0054">
        <w:rPr>
          <w:sz w:val="22"/>
          <w:szCs w:val="22"/>
          <w:u w:val="single"/>
        </w:rPr>
        <w:t>Total annual burden</w:t>
      </w:r>
      <w:r w:rsidRPr="00EF0054">
        <w:rPr>
          <w:sz w:val="22"/>
          <w:szCs w:val="22"/>
        </w:rPr>
        <w:t xml:space="preserve">:  </w:t>
      </w:r>
      <w:r w:rsidRPr="00EF0054" w:rsidR="00E7239B">
        <w:rPr>
          <w:b/>
          <w:sz w:val="22"/>
          <w:szCs w:val="22"/>
        </w:rPr>
        <w:t>700</w:t>
      </w:r>
      <w:r w:rsidRPr="00EF0054">
        <w:rPr>
          <w:b/>
          <w:sz w:val="22"/>
          <w:szCs w:val="22"/>
        </w:rPr>
        <w:t xml:space="preserve"> hours.</w:t>
      </w:r>
    </w:p>
    <w:p w:rsidR="008219E6" w:rsidRPr="00EF0054" w:rsidP="00F44CA6" w14:paraId="3BF36E36" w14:textId="77777777">
      <w:pPr>
        <w:rPr>
          <w:b/>
          <w:sz w:val="22"/>
          <w:szCs w:val="22"/>
        </w:rPr>
      </w:pPr>
    </w:p>
    <w:p w:rsidR="0018208F" w:rsidRPr="00EF0054" w:rsidP="0018208F" w14:paraId="04D7EFB4" w14:textId="77777777">
      <w:pPr>
        <w:ind w:left="1440"/>
        <w:rPr>
          <w:sz w:val="22"/>
          <w:szCs w:val="22"/>
        </w:rPr>
      </w:pPr>
      <w:r w:rsidRPr="00EF0054">
        <w:rPr>
          <w:sz w:val="22"/>
          <w:szCs w:val="22"/>
        </w:rPr>
        <w:t xml:space="preserve">The Commission estimates that approximately 700 respondents will require one hour each per filing. </w:t>
      </w:r>
    </w:p>
    <w:p w:rsidR="008219E6" w:rsidRPr="00EF0054" w:rsidP="00F44CA6" w14:paraId="6B1376F3" w14:textId="77777777">
      <w:pPr>
        <w:rPr>
          <w:sz w:val="22"/>
          <w:szCs w:val="22"/>
        </w:rPr>
      </w:pPr>
      <w:r w:rsidRPr="00EF0054">
        <w:rPr>
          <w:sz w:val="22"/>
          <w:szCs w:val="22"/>
        </w:rPr>
        <w:t xml:space="preserve"> </w:t>
      </w:r>
    </w:p>
    <w:p w:rsidR="008219E6" w:rsidRPr="00EF0054" w:rsidP="00F44CA6" w14:paraId="64C728B5" w14:textId="77777777">
      <w:pPr>
        <w:rPr>
          <w:sz w:val="22"/>
          <w:szCs w:val="22"/>
        </w:rPr>
      </w:pPr>
      <w:r w:rsidRPr="00EF0054">
        <w:rPr>
          <w:sz w:val="22"/>
          <w:szCs w:val="22"/>
        </w:rPr>
        <w:tab/>
      </w:r>
      <w:r w:rsidRPr="00EF0054" w:rsidR="0018208F">
        <w:rPr>
          <w:sz w:val="22"/>
          <w:szCs w:val="22"/>
        </w:rPr>
        <w:tab/>
      </w:r>
      <w:r w:rsidRPr="00EF0054">
        <w:rPr>
          <w:sz w:val="22"/>
          <w:szCs w:val="22"/>
        </w:rPr>
        <w:t>700 respondents x 1</w:t>
      </w:r>
      <w:r w:rsidRPr="00EF0054" w:rsidR="007B60D0">
        <w:rPr>
          <w:sz w:val="22"/>
          <w:szCs w:val="22"/>
        </w:rPr>
        <w:t xml:space="preserve"> response per year x 1</w:t>
      </w:r>
      <w:r w:rsidRPr="00EF0054" w:rsidR="00E7239B">
        <w:rPr>
          <w:sz w:val="22"/>
          <w:szCs w:val="22"/>
        </w:rPr>
        <w:t xml:space="preserve"> hour </w:t>
      </w:r>
      <w:r w:rsidRPr="00EF0054">
        <w:rPr>
          <w:sz w:val="22"/>
          <w:szCs w:val="22"/>
        </w:rPr>
        <w:t xml:space="preserve">= </w:t>
      </w:r>
      <w:r w:rsidRPr="00EF0054" w:rsidR="00E7239B">
        <w:rPr>
          <w:sz w:val="22"/>
          <w:szCs w:val="22"/>
        </w:rPr>
        <w:t>700</w:t>
      </w:r>
      <w:r w:rsidRPr="00EF0054">
        <w:rPr>
          <w:sz w:val="22"/>
          <w:szCs w:val="22"/>
        </w:rPr>
        <w:t xml:space="preserve"> hours.</w:t>
      </w:r>
    </w:p>
    <w:p w:rsidR="00766306" w:rsidRPr="00EF0054" w:rsidP="00F44CA6" w14:paraId="47719F44" w14:textId="77777777">
      <w:pPr>
        <w:rPr>
          <w:sz w:val="22"/>
          <w:szCs w:val="22"/>
        </w:rPr>
      </w:pPr>
    </w:p>
    <w:p w:rsidR="00F44CA6" w:rsidRPr="00EF0054" w:rsidP="00F44CA6" w14:paraId="6CF7C2AD" w14:textId="33A3A5F9">
      <w:pPr>
        <w:rPr>
          <w:sz w:val="22"/>
          <w:szCs w:val="22"/>
        </w:rPr>
      </w:pPr>
      <w:r w:rsidRPr="00EF0054">
        <w:rPr>
          <w:sz w:val="22"/>
          <w:szCs w:val="22"/>
        </w:rPr>
        <w:tab/>
      </w:r>
      <w:r w:rsidRPr="00EF0054">
        <w:rPr>
          <w:sz w:val="22"/>
          <w:szCs w:val="22"/>
        </w:rPr>
        <w:tab/>
        <w:t>(</w:t>
      </w:r>
      <w:r w:rsidRPr="00EF0054" w:rsidR="008219E6">
        <w:rPr>
          <w:sz w:val="22"/>
          <w:szCs w:val="22"/>
        </w:rPr>
        <w:t>6</w:t>
      </w:r>
      <w:r w:rsidRPr="00EF0054">
        <w:rPr>
          <w:sz w:val="22"/>
          <w:szCs w:val="22"/>
        </w:rPr>
        <w:t>)</w:t>
      </w:r>
      <w:r w:rsidRPr="00EF0054">
        <w:rPr>
          <w:sz w:val="22"/>
          <w:szCs w:val="22"/>
        </w:rPr>
        <w:tab/>
      </w:r>
      <w:r w:rsidRPr="00EF0054" w:rsidR="008219E6">
        <w:rPr>
          <w:sz w:val="22"/>
          <w:szCs w:val="22"/>
          <w:u w:val="single"/>
        </w:rPr>
        <w:t>Total e</w:t>
      </w:r>
      <w:r w:rsidRPr="00EF0054" w:rsidR="0022391C">
        <w:rPr>
          <w:sz w:val="22"/>
          <w:szCs w:val="22"/>
          <w:u w:val="single"/>
        </w:rPr>
        <w:t>stimate</w:t>
      </w:r>
      <w:r w:rsidRPr="00EF0054">
        <w:rPr>
          <w:sz w:val="22"/>
          <w:szCs w:val="22"/>
          <w:u w:val="single"/>
        </w:rPr>
        <w:t xml:space="preserve"> of</w:t>
      </w:r>
      <w:r w:rsidRPr="00EF0054" w:rsidR="008219E6">
        <w:rPr>
          <w:sz w:val="22"/>
          <w:szCs w:val="22"/>
          <w:u w:val="single"/>
        </w:rPr>
        <w:t xml:space="preserve"> “in</w:t>
      </w:r>
      <w:r w:rsidRPr="00EF0054" w:rsidR="00C079EB">
        <w:rPr>
          <w:sz w:val="22"/>
          <w:szCs w:val="22"/>
          <w:u w:val="single"/>
        </w:rPr>
        <w:t>-</w:t>
      </w:r>
      <w:r w:rsidRPr="00EF0054" w:rsidR="008219E6">
        <w:rPr>
          <w:sz w:val="22"/>
          <w:szCs w:val="22"/>
          <w:u w:val="single"/>
        </w:rPr>
        <w:t>house”</w:t>
      </w:r>
      <w:r w:rsidRPr="00EF0054">
        <w:rPr>
          <w:sz w:val="22"/>
          <w:szCs w:val="22"/>
          <w:u w:val="single"/>
        </w:rPr>
        <w:t xml:space="preserve"> cost to respondents</w:t>
      </w:r>
      <w:r w:rsidRPr="00EF0054" w:rsidR="008219E6">
        <w:rPr>
          <w:sz w:val="22"/>
          <w:szCs w:val="22"/>
        </w:rPr>
        <w:t xml:space="preserve">:  </w:t>
      </w:r>
      <w:r w:rsidRPr="00EF0054">
        <w:rPr>
          <w:b/>
          <w:sz w:val="22"/>
          <w:szCs w:val="22"/>
        </w:rPr>
        <w:t>$</w:t>
      </w:r>
      <w:r w:rsidRPr="00EF0054" w:rsidR="000221C1">
        <w:rPr>
          <w:b/>
          <w:sz w:val="22"/>
          <w:szCs w:val="22"/>
        </w:rPr>
        <w:t>38,549</w:t>
      </w:r>
      <w:r w:rsidRPr="00EF0054" w:rsidR="00181B7E">
        <w:rPr>
          <w:b/>
          <w:sz w:val="22"/>
          <w:szCs w:val="22"/>
        </w:rPr>
        <w:t>.</w:t>
      </w:r>
    </w:p>
    <w:p w:rsidR="00756A63" w:rsidRPr="00EF0054" w:rsidP="0037142A" w14:paraId="77F451EB" w14:textId="77777777">
      <w:pPr>
        <w:rPr>
          <w:iCs/>
          <w:sz w:val="22"/>
          <w:szCs w:val="22"/>
        </w:rPr>
      </w:pPr>
    </w:p>
    <w:p w:rsidR="001F3369" w:rsidRPr="00EF0054" w:rsidP="008219E6" w14:paraId="72F793F0" w14:textId="77777777">
      <w:pPr>
        <w:ind w:left="720" w:firstLine="720"/>
        <w:rPr>
          <w:sz w:val="22"/>
          <w:szCs w:val="22"/>
        </w:rPr>
      </w:pPr>
      <w:r w:rsidRPr="00EF0054">
        <w:rPr>
          <w:sz w:val="22"/>
          <w:szCs w:val="22"/>
        </w:rPr>
        <w:t>(7)</w:t>
      </w:r>
      <w:r w:rsidRPr="00EF0054">
        <w:rPr>
          <w:sz w:val="22"/>
          <w:szCs w:val="22"/>
        </w:rPr>
        <w:tab/>
      </w:r>
      <w:r w:rsidRPr="00EF0054">
        <w:rPr>
          <w:sz w:val="22"/>
          <w:szCs w:val="22"/>
          <w:u w:val="single"/>
        </w:rPr>
        <w:t>Explanation of calculation</w:t>
      </w:r>
      <w:r w:rsidRPr="00EF0054">
        <w:rPr>
          <w:sz w:val="22"/>
          <w:szCs w:val="22"/>
        </w:rPr>
        <w:t>:</w:t>
      </w:r>
    </w:p>
    <w:p w:rsidR="006569BE" w:rsidRPr="00EF0054" w:rsidP="008219E6" w14:paraId="1EF349DD" w14:textId="77777777">
      <w:pPr>
        <w:ind w:left="720" w:firstLine="720"/>
        <w:rPr>
          <w:sz w:val="22"/>
          <w:szCs w:val="22"/>
        </w:rPr>
      </w:pPr>
    </w:p>
    <w:p w:rsidR="006569BE" w:rsidRPr="00EF0054" w:rsidP="006569BE" w14:paraId="76655782" w14:textId="22CFFA3B">
      <w:pPr>
        <w:ind w:left="1440"/>
        <w:rPr>
          <w:sz w:val="22"/>
          <w:szCs w:val="22"/>
        </w:rPr>
      </w:pPr>
      <w:r w:rsidRPr="00EF0054">
        <w:rPr>
          <w:sz w:val="22"/>
          <w:szCs w:val="22"/>
        </w:rPr>
        <w:t>The Commission estimates that the respondents will use personnel comparable to a GS</w:t>
      </w:r>
      <w:r w:rsidR="00B53FCE">
        <w:rPr>
          <w:sz w:val="22"/>
          <w:szCs w:val="22"/>
        </w:rPr>
        <w:t>-</w:t>
      </w:r>
      <w:r w:rsidRPr="00EF0054">
        <w:rPr>
          <w:sz w:val="22"/>
          <w:szCs w:val="22"/>
        </w:rPr>
        <w:t xml:space="preserve"> 12/Step 5 employee earning $</w:t>
      </w:r>
      <w:r w:rsidRPr="00EF0054" w:rsidR="00C079EB">
        <w:rPr>
          <w:sz w:val="22"/>
          <w:szCs w:val="22"/>
        </w:rPr>
        <w:t>5</w:t>
      </w:r>
      <w:r w:rsidRPr="00EF0054" w:rsidR="00443E6F">
        <w:rPr>
          <w:sz w:val="22"/>
          <w:szCs w:val="22"/>
        </w:rPr>
        <w:t>5.07</w:t>
      </w:r>
      <w:r w:rsidRPr="00EF0054">
        <w:rPr>
          <w:sz w:val="22"/>
          <w:szCs w:val="22"/>
        </w:rPr>
        <w:t xml:space="preserve"> per hour.  Thus:</w:t>
      </w:r>
    </w:p>
    <w:p w:rsidR="00C55449" w:rsidRPr="00EF0054" w:rsidP="00C55449" w14:paraId="28DB0738" w14:textId="77777777">
      <w:pPr>
        <w:rPr>
          <w:sz w:val="22"/>
          <w:szCs w:val="22"/>
        </w:rPr>
      </w:pPr>
    </w:p>
    <w:p w:rsidR="008219E6" w:rsidRPr="00EF0054" w:rsidP="00C55449" w14:paraId="75B0C5E2" w14:textId="01BF6ED9">
      <w:pPr>
        <w:ind w:left="720" w:firstLine="720"/>
        <w:rPr>
          <w:sz w:val="22"/>
          <w:szCs w:val="22"/>
        </w:rPr>
      </w:pPr>
      <w:r w:rsidRPr="00EF0054">
        <w:rPr>
          <w:sz w:val="22"/>
          <w:szCs w:val="22"/>
        </w:rPr>
        <w:t xml:space="preserve">700 </w:t>
      </w:r>
      <w:r w:rsidRPr="00EF0054" w:rsidR="0022391C">
        <w:rPr>
          <w:sz w:val="22"/>
          <w:szCs w:val="22"/>
        </w:rPr>
        <w:t>responses</w:t>
      </w:r>
      <w:r w:rsidRPr="00EF0054">
        <w:rPr>
          <w:sz w:val="22"/>
          <w:szCs w:val="22"/>
        </w:rPr>
        <w:t xml:space="preserve"> x </w:t>
      </w:r>
      <w:r w:rsidRPr="00EF0054" w:rsidR="00E7239B">
        <w:rPr>
          <w:sz w:val="22"/>
          <w:szCs w:val="22"/>
        </w:rPr>
        <w:t>1</w:t>
      </w:r>
      <w:r w:rsidRPr="00EF0054">
        <w:rPr>
          <w:sz w:val="22"/>
          <w:szCs w:val="22"/>
        </w:rPr>
        <w:t xml:space="preserve"> hour per </w:t>
      </w:r>
      <w:r w:rsidRPr="00EF0054" w:rsidR="007B60D0">
        <w:rPr>
          <w:sz w:val="22"/>
          <w:szCs w:val="22"/>
        </w:rPr>
        <w:t>response</w:t>
      </w:r>
      <w:r w:rsidRPr="00EF0054">
        <w:rPr>
          <w:sz w:val="22"/>
          <w:szCs w:val="22"/>
        </w:rPr>
        <w:t xml:space="preserve"> x $</w:t>
      </w:r>
      <w:r w:rsidRPr="00EF0054" w:rsidR="00C079EB">
        <w:rPr>
          <w:sz w:val="22"/>
          <w:szCs w:val="22"/>
        </w:rPr>
        <w:t>5</w:t>
      </w:r>
      <w:r w:rsidRPr="00EF0054" w:rsidR="00443E6F">
        <w:rPr>
          <w:sz w:val="22"/>
          <w:szCs w:val="22"/>
        </w:rPr>
        <w:t>5.07</w:t>
      </w:r>
      <w:r w:rsidRPr="00EF0054" w:rsidR="00C079EB">
        <w:rPr>
          <w:sz w:val="22"/>
          <w:szCs w:val="22"/>
        </w:rPr>
        <w:t xml:space="preserve"> </w:t>
      </w:r>
      <w:r w:rsidRPr="00EF0054">
        <w:rPr>
          <w:sz w:val="22"/>
          <w:szCs w:val="22"/>
        </w:rPr>
        <w:t>per hour = $</w:t>
      </w:r>
      <w:r w:rsidRPr="00EF0054" w:rsidR="000221C1">
        <w:rPr>
          <w:sz w:val="22"/>
          <w:szCs w:val="22"/>
        </w:rPr>
        <w:t>38,549.</w:t>
      </w:r>
    </w:p>
    <w:p w:rsidR="008219E6" w:rsidRPr="00EF0054" w:rsidP="0037142A" w14:paraId="19A46770" w14:textId="77777777">
      <w:pPr>
        <w:rPr>
          <w:iCs/>
          <w:sz w:val="22"/>
          <w:szCs w:val="22"/>
        </w:rPr>
      </w:pPr>
    </w:p>
    <w:p w:rsidR="00B1376B" w:rsidRPr="00EF0054" w:rsidP="00320D31" w14:paraId="532102BC" w14:textId="77777777">
      <w:pPr>
        <w:rPr>
          <w:b/>
          <w:iCs/>
          <w:sz w:val="22"/>
          <w:szCs w:val="22"/>
        </w:rPr>
      </w:pPr>
      <w:r w:rsidRPr="00EF0054">
        <w:rPr>
          <w:b/>
          <w:iCs/>
          <w:sz w:val="22"/>
          <w:szCs w:val="22"/>
        </w:rPr>
        <w:tab/>
      </w:r>
      <w:r w:rsidRPr="00EF0054" w:rsidR="004612F1">
        <w:rPr>
          <w:b/>
          <w:iCs/>
          <w:sz w:val="22"/>
          <w:szCs w:val="22"/>
        </w:rPr>
        <w:t>d</w:t>
      </w:r>
      <w:r w:rsidRPr="00EF0054">
        <w:rPr>
          <w:b/>
          <w:iCs/>
          <w:sz w:val="22"/>
          <w:szCs w:val="22"/>
        </w:rPr>
        <w:t>.</w:t>
      </w:r>
      <w:r w:rsidRPr="00EF0054" w:rsidR="00FA4D25">
        <w:rPr>
          <w:b/>
          <w:iCs/>
          <w:sz w:val="22"/>
          <w:szCs w:val="22"/>
        </w:rPr>
        <w:tab/>
      </w:r>
      <w:r w:rsidRPr="00EF0054" w:rsidR="00FA4D25">
        <w:rPr>
          <w:b/>
          <w:iCs/>
          <w:sz w:val="22"/>
          <w:szCs w:val="22"/>
          <w:u w:val="single"/>
        </w:rPr>
        <w:t>Certification Requirement</w:t>
      </w:r>
      <w:r w:rsidRPr="00EF0054" w:rsidR="00D83EC3">
        <w:rPr>
          <w:b/>
          <w:iCs/>
          <w:sz w:val="22"/>
          <w:szCs w:val="22"/>
          <w:u w:val="single"/>
        </w:rPr>
        <w:t xml:space="preserve"> (Reporting Requirement)</w:t>
      </w:r>
      <w:r w:rsidRPr="00EF0054" w:rsidR="00FA4D25">
        <w:rPr>
          <w:b/>
          <w:iCs/>
          <w:sz w:val="22"/>
          <w:szCs w:val="22"/>
          <w:u w:val="single"/>
        </w:rPr>
        <w:t>:</w:t>
      </w:r>
      <w:r w:rsidRPr="00EF0054" w:rsidR="00FA4D25">
        <w:rPr>
          <w:b/>
          <w:iCs/>
          <w:sz w:val="22"/>
          <w:szCs w:val="22"/>
        </w:rPr>
        <w:t xml:space="preserve">   </w:t>
      </w:r>
    </w:p>
    <w:p w:rsidR="008219E6" w:rsidRPr="00EF0054" w:rsidP="00320D31" w14:paraId="3472D857" w14:textId="77777777">
      <w:pPr>
        <w:rPr>
          <w:iCs/>
          <w:sz w:val="22"/>
          <w:szCs w:val="22"/>
        </w:rPr>
      </w:pPr>
    </w:p>
    <w:p w:rsidR="00F44CA6" w:rsidRPr="00EF0054" w:rsidP="00F44CA6" w14:paraId="34E2469E" w14:textId="77777777">
      <w:pPr>
        <w:rPr>
          <w:sz w:val="22"/>
          <w:szCs w:val="22"/>
        </w:rPr>
      </w:pPr>
      <w:r w:rsidRPr="00EF0054">
        <w:rPr>
          <w:iCs/>
          <w:sz w:val="22"/>
          <w:szCs w:val="22"/>
        </w:rPr>
        <w:tab/>
      </w:r>
      <w:r w:rsidRPr="00EF0054">
        <w:rPr>
          <w:iCs/>
          <w:sz w:val="22"/>
          <w:szCs w:val="22"/>
        </w:rPr>
        <w:tab/>
      </w:r>
      <w:r w:rsidRPr="00EF0054">
        <w:rPr>
          <w:sz w:val="22"/>
          <w:szCs w:val="22"/>
        </w:rPr>
        <w:t>(1)</w:t>
      </w:r>
      <w:r w:rsidRPr="00EF0054">
        <w:rPr>
          <w:sz w:val="22"/>
          <w:szCs w:val="22"/>
        </w:rPr>
        <w:tab/>
      </w:r>
      <w:r w:rsidRPr="00EF0054">
        <w:rPr>
          <w:sz w:val="22"/>
          <w:szCs w:val="22"/>
          <w:u w:val="single"/>
        </w:rPr>
        <w:t>Number of respondents</w:t>
      </w:r>
      <w:r w:rsidRPr="00EF0054" w:rsidR="008219E6">
        <w:rPr>
          <w:sz w:val="22"/>
          <w:szCs w:val="22"/>
        </w:rPr>
        <w:t xml:space="preserve">:  Approximately </w:t>
      </w:r>
      <w:r w:rsidRPr="00EF0054" w:rsidR="008219E6">
        <w:rPr>
          <w:b/>
          <w:sz w:val="22"/>
          <w:szCs w:val="22"/>
        </w:rPr>
        <w:t>700</w:t>
      </w:r>
      <w:r w:rsidRPr="00EF0054">
        <w:rPr>
          <w:sz w:val="22"/>
          <w:szCs w:val="22"/>
        </w:rPr>
        <w:t xml:space="preserve">.  </w:t>
      </w:r>
    </w:p>
    <w:p w:rsidR="00766306" w:rsidRPr="00EF0054" w:rsidP="00F44CA6" w14:paraId="67BBDA09" w14:textId="77777777">
      <w:pPr>
        <w:rPr>
          <w:sz w:val="22"/>
          <w:szCs w:val="22"/>
        </w:rPr>
      </w:pPr>
    </w:p>
    <w:p w:rsidR="00F44CA6" w:rsidRPr="00EF0054" w:rsidP="00F44CA6" w14:paraId="2CA885C7" w14:textId="77777777">
      <w:pPr>
        <w:rPr>
          <w:sz w:val="22"/>
          <w:szCs w:val="22"/>
        </w:rPr>
      </w:pPr>
      <w:r w:rsidRPr="00EF0054">
        <w:rPr>
          <w:sz w:val="22"/>
          <w:szCs w:val="22"/>
        </w:rPr>
        <w:tab/>
      </w:r>
      <w:r w:rsidRPr="00EF0054">
        <w:rPr>
          <w:sz w:val="22"/>
          <w:szCs w:val="22"/>
        </w:rPr>
        <w:tab/>
        <w:t>(2)</w:t>
      </w:r>
      <w:r w:rsidRPr="00EF0054">
        <w:rPr>
          <w:sz w:val="22"/>
          <w:szCs w:val="22"/>
        </w:rPr>
        <w:tab/>
      </w:r>
      <w:r w:rsidRPr="00EF0054">
        <w:rPr>
          <w:sz w:val="22"/>
          <w:szCs w:val="22"/>
          <w:u w:val="single"/>
        </w:rPr>
        <w:t xml:space="preserve">Frequency of </w:t>
      </w:r>
      <w:r w:rsidRPr="00EF0054" w:rsidR="0022391C">
        <w:rPr>
          <w:sz w:val="22"/>
          <w:szCs w:val="22"/>
          <w:u w:val="single"/>
        </w:rPr>
        <w:t>r</w:t>
      </w:r>
      <w:r w:rsidRPr="00EF0054">
        <w:rPr>
          <w:sz w:val="22"/>
          <w:szCs w:val="22"/>
          <w:u w:val="single"/>
        </w:rPr>
        <w:t>esponse</w:t>
      </w:r>
      <w:r w:rsidRPr="00EF0054" w:rsidR="008219E6">
        <w:rPr>
          <w:sz w:val="22"/>
          <w:szCs w:val="22"/>
        </w:rPr>
        <w:t xml:space="preserve">:  </w:t>
      </w:r>
      <w:r w:rsidRPr="00EF0054" w:rsidR="0018208F">
        <w:rPr>
          <w:sz w:val="22"/>
          <w:szCs w:val="22"/>
        </w:rPr>
        <w:t>One</w:t>
      </w:r>
      <w:r w:rsidRPr="00EF0054" w:rsidR="004C3827">
        <w:rPr>
          <w:sz w:val="22"/>
          <w:szCs w:val="22"/>
        </w:rPr>
        <w:t>-</w:t>
      </w:r>
      <w:r w:rsidRPr="00EF0054" w:rsidR="0018208F">
        <w:rPr>
          <w:sz w:val="22"/>
          <w:szCs w:val="22"/>
        </w:rPr>
        <w:t>time</w:t>
      </w:r>
      <w:r w:rsidRPr="00EF0054" w:rsidR="004C3827">
        <w:rPr>
          <w:sz w:val="22"/>
          <w:szCs w:val="22"/>
        </w:rPr>
        <w:t xml:space="preserve"> reporting requirement</w:t>
      </w:r>
      <w:r w:rsidRPr="00EF0054">
        <w:rPr>
          <w:sz w:val="22"/>
          <w:szCs w:val="22"/>
        </w:rPr>
        <w:t>.</w:t>
      </w:r>
    </w:p>
    <w:p w:rsidR="00766306" w:rsidRPr="00EF0054" w:rsidP="00F44CA6" w14:paraId="5820FC75" w14:textId="77777777">
      <w:pPr>
        <w:rPr>
          <w:sz w:val="22"/>
          <w:szCs w:val="22"/>
        </w:rPr>
      </w:pPr>
    </w:p>
    <w:p w:rsidR="00F44CA6" w:rsidRPr="00EF0054" w:rsidP="00F44CA6" w14:paraId="0481F431" w14:textId="77777777">
      <w:pPr>
        <w:rPr>
          <w:b/>
          <w:sz w:val="22"/>
          <w:szCs w:val="22"/>
        </w:rPr>
      </w:pPr>
      <w:r w:rsidRPr="00EF0054">
        <w:rPr>
          <w:sz w:val="22"/>
          <w:szCs w:val="22"/>
        </w:rPr>
        <w:tab/>
      </w:r>
      <w:r w:rsidRPr="00EF0054">
        <w:rPr>
          <w:sz w:val="22"/>
          <w:szCs w:val="22"/>
        </w:rPr>
        <w:tab/>
        <w:t>(3)</w:t>
      </w:r>
      <w:r w:rsidRPr="00EF0054">
        <w:rPr>
          <w:sz w:val="22"/>
          <w:szCs w:val="22"/>
        </w:rPr>
        <w:tab/>
      </w:r>
      <w:r w:rsidRPr="00EF0054">
        <w:rPr>
          <w:sz w:val="22"/>
          <w:szCs w:val="22"/>
          <w:u w:val="single"/>
        </w:rPr>
        <w:t xml:space="preserve">Total </w:t>
      </w:r>
      <w:r w:rsidRPr="00EF0054" w:rsidR="0018208F">
        <w:rPr>
          <w:sz w:val="22"/>
          <w:szCs w:val="22"/>
          <w:u w:val="single"/>
        </w:rPr>
        <w:t>number of</w:t>
      </w:r>
      <w:r w:rsidRPr="00EF0054">
        <w:rPr>
          <w:sz w:val="22"/>
          <w:szCs w:val="22"/>
          <w:u w:val="single"/>
        </w:rPr>
        <w:t xml:space="preserve"> </w:t>
      </w:r>
      <w:r w:rsidRPr="00EF0054" w:rsidR="008219E6">
        <w:rPr>
          <w:sz w:val="22"/>
          <w:szCs w:val="22"/>
          <w:u w:val="single"/>
        </w:rPr>
        <w:t>responses</w:t>
      </w:r>
      <w:r w:rsidRPr="00EF0054" w:rsidR="0018208F">
        <w:rPr>
          <w:sz w:val="22"/>
          <w:szCs w:val="22"/>
          <w:u w:val="single"/>
        </w:rPr>
        <w:t xml:space="preserve"> annually</w:t>
      </w:r>
      <w:r w:rsidRPr="00EF0054" w:rsidR="008219E6">
        <w:rPr>
          <w:sz w:val="22"/>
          <w:szCs w:val="22"/>
        </w:rPr>
        <w:t xml:space="preserve">: </w:t>
      </w:r>
      <w:r w:rsidRPr="00EF0054">
        <w:rPr>
          <w:sz w:val="22"/>
          <w:szCs w:val="22"/>
        </w:rPr>
        <w:t xml:space="preserve"> </w:t>
      </w:r>
      <w:r w:rsidRPr="00EF0054" w:rsidR="00937AE2">
        <w:rPr>
          <w:sz w:val="22"/>
          <w:szCs w:val="22"/>
        </w:rPr>
        <w:t xml:space="preserve">Approximately </w:t>
      </w:r>
      <w:r w:rsidRPr="00EF0054" w:rsidR="00937AE2">
        <w:rPr>
          <w:b/>
          <w:sz w:val="22"/>
          <w:szCs w:val="22"/>
        </w:rPr>
        <w:t>7</w:t>
      </w:r>
      <w:r w:rsidRPr="00EF0054" w:rsidR="008219E6">
        <w:rPr>
          <w:b/>
          <w:sz w:val="22"/>
          <w:szCs w:val="22"/>
        </w:rPr>
        <w:t>00</w:t>
      </w:r>
      <w:r w:rsidRPr="00EF0054">
        <w:rPr>
          <w:sz w:val="22"/>
          <w:szCs w:val="22"/>
        </w:rPr>
        <w:t>.</w:t>
      </w:r>
    </w:p>
    <w:p w:rsidR="00766306" w:rsidRPr="00EF0054" w:rsidP="00F44CA6" w14:paraId="0881AD8F" w14:textId="77777777">
      <w:pPr>
        <w:rPr>
          <w:b/>
          <w:sz w:val="22"/>
          <w:szCs w:val="22"/>
        </w:rPr>
      </w:pPr>
    </w:p>
    <w:p w:rsidR="008219E6" w:rsidRPr="00EF0054" w:rsidP="00F44CA6" w14:paraId="71EBEB70" w14:textId="77777777">
      <w:pPr>
        <w:rPr>
          <w:sz w:val="22"/>
          <w:szCs w:val="22"/>
        </w:rPr>
      </w:pPr>
      <w:r w:rsidRPr="00EF0054">
        <w:rPr>
          <w:sz w:val="22"/>
          <w:szCs w:val="22"/>
        </w:rPr>
        <w:tab/>
      </w:r>
      <w:r w:rsidRPr="00EF0054">
        <w:rPr>
          <w:sz w:val="22"/>
          <w:szCs w:val="22"/>
        </w:rPr>
        <w:tab/>
        <w:t>(4)</w:t>
      </w:r>
      <w:r w:rsidRPr="00EF0054">
        <w:rPr>
          <w:sz w:val="22"/>
          <w:szCs w:val="22"/>
        </w:rPr>
        <w:tab/>
      </w:r>
      <w:r w:rsidRPr="00EF0054" w:rsidR="0018208F">
        <w:rPr>
          <w:sz w:val="22"/>
          <w:szCs w:val="22"/>
          <w:u w:val="single"/>
        </w:rPr>
        <w:t>Estimated time per response</w:t>
      </w:r>
      <w:r w:rsidRPr="00EF0054">
        <w:rPr>
          <w:sz w:val="22"/>
          <w:szCs w:val="22"/>
        </w:rPr>
        <w:t xml:space="preserve">: </w:t>
      </w:r>
      <w:r w:rsidRPr="00EF0054" w:rsidR="00940172">
        <w:rPr>
          <w:sz w:val="22"/>
          <w:szCs w:val="22"/>
        </w:rPr>
        <w:t>0</w:t>
      </w:r>
      <w:r w:rsidRPr="00EF0054">
        <w:rPr>
          <w:sz w:val="22"/>
          <w:szCs w:val="22"/>
        </w:rPr>
        <w:t>.5 hours.</w:t>
      </w:r>
    </w:p>
    <w:p w:rsidR="008219E6" w:rsidRPr="00EF0054" w:rsidP="00F44CA6" w14:paraId="02B41324" w14:textId="77777777">
      <w:pPr>
        <w:rPr>
          <w:b/>
          <w:sz w:val="22"/>
          <w:szCs w:val="22"/>
        </w:rPr>
      </w:pPr>
    </w:p>
    <w:p w:rsidR="00937AE2" w:rsidRPr="00EF0054" w:rsidP="00F44CA6" w14:paraId="514EEB79" w14:textId="77777777">
      <w:pPr>
        <w:rPr>
          <w:b/>
          <w:sz w:val="22"/>
          <w:szCs w:val="22"/>
        </w:rPr>
      </w:pPr>
      <w:r w:rsidRPr="00EF0054">
        <w:rPr>
          <w:sz w:val="22"/>
          <w:szCs w:val="22"/>
        </w:rPr>
        <w:tab/>
      </w:r>
      <w:r w:rsidRPr="00EF0054">
        <w:rPr>
          <w:sz w:val="22"/>
          <w:szCs w:val="22"/>
        </w:rPr>
        <w:tab/>
        <w:t>(</w:t>
      </w:r>
      <w:r w:rsidRPr="00EF0054" w:rsidR="008219E6">
        <w:rPr>
          <w:sz w:val="22"/>
          <w:szCs w:val="22"/>
        </w:rPr>
        <w:t>5</w:t>
      </w:r>
      <w:r w:rsidRPr="00EF0054">
        <w:rPr>
          <w:sz w:val="22"/>
          <w:szCs w:val="22"/>
        </w:rPr>
        <w:t>)</w:t>
      </w:r>
      <w:r w:rsidRPr="00EF0054">
        <w:rPr>
          <w:sz w:val="22"/>
          <w:szCs w:val="22"/>
        </w:rPr>
        <w:tab/>
      </w:r>
      <w:r w:rsidRPr="00EF0054">
        <w:rPr>
          <w:sz w:val="22"/>
          <w:szCs w:val="22"/>
          <w:u w:val="single"/>
        </w:rPr>
        <w:t>Total annual burden</w:t>
      </w:r>
      <w:r w:rsidRPr="00EF0054" w:rsidR="008219E6">
        <w:rPr>
          <w:sz w:val="22"/>
          <w:szCs w:val="22"/>
        </w:rPr>
        <w:t xml:space="preserve">:  </w:t>
      </w:r>
      <w:r w:rsidRPr="00EF0054">
        <w:rPr>
          <w:b/>
          <w:sz w:val="22"/>
          <w:szCs w:val="22"/>
        </w:rPr>
        <w:t>350 hours.</w:t>
      </w:r>
    </w:p>
    <w:p w:rsidR="00937AE2" w:rsidRPr="00EF0054" w:rsidP="00F44CA6" w14:paraId="5BAC5EEB" w14:textId="77777777">
      <w:pPr>
        <w:rPr>
          <w:sz w:val="22"/>
          <w:szCs w:val="22"/>
        </w:rPr>
      </w:pPr>
    </w:p>
    <w:p w:rsidR="00F44CA6" w:rsidRPr="00EF0054" w:rsidP="0018208F" w14:paraId="7EC245AB" w14:textId="6B2FE52B">
      <w:pPr>
        <w:ind w:left="1440"/>
        <w:rPr>
          <w:sz w:val="22"/>
          <w:szCs w:val="22"/>
        </w:rPr>
      </w:pPr>
      <w:r w:rsidRPr="00EF0054">
        <w:rPr>
          <w:sz w:val="22"/>
          <w:szCs w:val="22"/>
        </w:rPr>
        <w:t xml:space="preserve">The Commission </w:t>
      </w:r>
      <w:r w:rsidRPr="00EF0054" w:rsidR="003A790D">
        <w:rPr>
          <w:sz w:val="22"/>
          <w:szCs w:val="22"/>
        </w:rPr>
        <w:t>estimates th</w:t>
      </w:r>
      <w:r w:rsidRPr="00EF0054" w:rsidR="0022391C">
        <w:rPr>
          <w:sz w:val="22"/>
          <w:szCs w:val="22"/>
        </w:rPr>
        <w:t xml:space="preserve">at it will take no more than </w:t>
      </w:r>
      <w:r w:rsidRPr="00EF0054" w:rsidR="005440AE">
        <w:rPr>
          <w:sz w:val="22"/>
          <w:szCs w:val="22"/>
        </w:rPr>
        <w:t>0</w:t>
      </w:r>
      <w:r w:rsidRPr="00EF0054" w:rsidR="0022391C">
        <w:rPr>
          <w:sz w:val="22"/>
          <w:szCs w:val="22"/>
        </w:rPr>
        <w:t>.5</w:t>
      </w:r>
      <w:r w:rsidRPr="00EF0054" w:rsidR="003A790D">
        <w:rPr>
          <w:sz w:val="22"/>
          <w:szCs w:val="22"/>
        </w:rPr>
        <w:t xml:space="preserve"> hours to complete and send the certification requirement to the Commission.</w:t>
      </w:r>
    </w:p>
    <w:p w:rsidR="00937AE2" w:rsidRPr="00EF0054" w:rsidP="00937AE2" w14:paraId="7DF7AB53" w14:textId="77777777">
      <w:pPr>
        <w:ind w:firstLine="720"/>
        <w:rPr>
          <w:sz w:val="22"/>
          <w:szCs w:val="22"/>
        </w:rPr>
      </w:pPr>
    </w:p>
    <w:p w:rsidR="00937AE2" w:rsidRPr="00EF0054" w:rsidP="0018208F" w14:paraId="2174993F" w14:textId="77777777">
      <w:pPr>
        <w:ind w:left="720" w:firstLine="720"/>
        <w:rPr>
          <w:sz w:val="22"/>
          <w:szCs w:val="22"/>
        </w:rPr>
      </w:pPr>
      <w:r w:rsidRPr="00EF0054">
        <w:rPr>
          <w:sz w:val="22"/>
          <w:szCs w:val="22"/>
        </w:rPr>
        <w:t xml:space="preserve">700 respondents x 1 response per year x </w:t>
      </w:r>
      <w:r w:rsidRPr="00EF0054" w:rsidR="00940172">
        <w:rPr>
          <w:sz w:val="22"/>
          <w:szCs w:val="22"/>
        </w:rPr>
        <w:t>0</w:t>
      </w:r>
      <w:r w:rsidRPr="00EF0054">
        <w:rPr>
          <w:sz w:val="22"/>
          <w:szCs w:val="22"/>
        </w:rPr>
        <w:t>.5 hours per year = 350 hours.</w:t>
      </w:r>
    </w:p>
    <w:p w:rsidR="00766306" w:rsidRPr="00EF0054" w:rsidP="00F44CA6" w14:paraId="1127D6BD" w14:textId="77777777">
      <w:pPr>
        <w:rPr>
          <w:sz w:val="22"/>
          <w:szCs w:val="22"/>
        </w:rPr>
      </w:pPr>
    </w:p>
    <w:p w:rsidR="00F44CA6" w:rsidRPr="00EF0054" w:rsidP="00F44CA6" w14:paraId="4065C3C3" w14:textId="21B24E96">
      <w:pPr>
        <w:rPr>
          <w:sz w:val="22"/>
          <w:szCs w:val="22"/>
        </w:rPr>
      </w:pPr>
      <w:r w:rsidRPr="00EF0054">
        <w:rPr>
          <w:sz w:val="22"/>
          <w:szCs w:val="22"/>
        </w:rPr>
        <w:tab/>
      </w:r>
      <w:r w:rsidRPr="00EF0054">
        <w:rPr>
          <w:sz w:val="22"/>
          <w:szCs w:val="22"/>
        </w:rPr>
        <w:tab/>
        <w:t>(</w:t>
      </w:r>
      <w:r w:rsidRPr="00EF0054" w:rsidR="00937AE2">
        <w:rPr>
          <w:sz w:val="22"/>
          <w:szCs w:val="22"/>
        </w:rPr>
        <w:t>6</w:t>
      </w:r>
      <w:r w:rsidRPr="00EF0054">
        <w:rPr>
          <w:sz w:val="22"/>
          <w:szCs w:val="22"/>
        </w:rPr>
        <w:t>)</w:t>
      </w:r>
      <w:r w:rsidRPr="00EF0054">
        <w:rPr>
          <w:sz w:val="22"/>
          <w:szCs w:val="22"/>
        </w:rPr>
        <w:tab/>
      </w:r>
      <w:r w:rsidRPr="00EF0054" w:rsidR="00937AE2">
        <w:rPr>
          <w:sz w:val="22"/>
          <w:szCs w:val="22"/>
          <w:u w:val="single"/>
        </w:rPr>
        <w:t>Total estimate</w:t>
      </w:r>
      <w:r w:rsidRPr="00EF0054">
        <w:rPr>
          <w:sz w:val="22"/>
          <w:szCs w:val="22"/>
          <w:u w:val="single"/>
        </w:rPr>
        <w:t xml:space="preserve"> of</w:t>
      </w:r>
      <w:r w:rsidRPr="00EF0054" w:rsidR="00937AE2">
        <w:rPr>
          <w:sz w:val="22"/>
          <w:szCs w:val="22"/>
          <w:u w:val="single"/>
        </w:rPr>
        <w:t xml:space="preserve"> “in</w:t>
      </w:r>
      <w:r w:rsidRPr="00EF0054" w:rsidR="00C079EB">
        <w:rPr>
          <w:sz w:val="22"/>
          <w:szCs w:val="22"/>
          <w:u w:val="single"/>
        </w:rPr>
        <w:t>-</w:t>
      </w:r>
      <w:r w:rsidRPr="00EF0054" w:rsidR="00937AE2">
        <w:rPr>
          <w:sz w:val="22"/>
          <w:szCs w:val="22"/>
          <w:u w:val="single"/>
        </w:rPr>
        <w:t>house”</w:t>
      </w:r>
      <w:r w:rsidRPr="00EF0054">
        <w:rPr>
          <w:sz w:val="22"/>
          <w:szCs w:val="22"/>
          <w:u w:val="single"/>
        </w:rPr>
        <w:t xml:space="preserve"> cost to respondents</w:t>
      </w:r>
      <w:r w:rsidRPr="00EF0054" w:rsidR="00937AE2">
        <w:rPr>
          <w:sz w:val="22"/>
          <w:szCs w:val="22"/>
        </w:rPr>
        <w:t xml:space="preserve">:  </w:t>
      </w:r>
      <w:r w:rsidRPr="00EF0054" w:rsidR="00937AE2">
        <w:rPr>
          <w:b/>
          <w:sz w:val="22"/>
          <w:szCs w:val="22"/>
        </w:rPr>
        <w:t>$</w:t>
      </w:r>
      <w:r w:rsidRPr="00EF0054" w:rsidR="00E90B05">
        <w:rPr>
          <w:b/>
          <w:sz w:val="22"/>
          <w:szCs w:val="22"/>
        </w:rPr>
        <w:t>19,27</w:t>
      </w:r>
      <w:r w:rsidRPr="00EF0054" w:rsidR="008605C3">
        <w:rPr>
          <w:b/>
          <w:sz w:val="22"/>
          <w:szCs w:val="22"/>
        </w:rPr>
        <w:t>4</w:t>
      </w:r>
      <w:r w:rsidRPr="00EF0054" w:rsidR="00E90B05">
        <w:rPr>
          <w:b/>
          <w:sz w:val="22"/>
          <w:szCs w:val="22"/>
        </w:rPr>
        <w:t>.50.</w:t>
      </w:r>
    </w:p>
    <w:p w:rsidR="00937AE2" w:rsidRPr="00EF0054" w:rsidP="00937AE2" w14:paraId="1B13E509" w14:textId="77777777">
      <w:pPr>
        <w:ind w:left="720" w:firstLine="720"/>
        <w:rPr>
          <w:sz w:val="22"/>
          <w:szCs w:val="22"/>
        </w:rPr>
      </w:pPr>
    </w:p>
    <w:p w:rsidR="001F3369" w:rsidRPr="00EF0054" w:rsidP="00937AE2" w14:paraId="654651E6" w14:textId="77777777">
      <w:pPr>
        <w:ind w:left="720" w:firstLine="720"/>
        <w:rPr>
          <w:sz w:val="22"/>
          <w:szCs w:val="22"/>
        </w:rPr>
      </w:pPr>
      <w:r w:rsidRPr="00EF0054">
        <w:rPr>
          <w:sz w:val="22"/>
          <w:szCs w:val="22"/>
        </w:rPr>
        <w:t>(7)</w:t>
      </w:r>
      <w:r w:rsidRPr="00EF0054">
        <w:rPr>
          <w:sz w:val="22"/>
          <w:szCs w:val="22"/>
        </w:rPr>
        <w:tab/>
      </w:r>
      <w:r w:rsidRPr="00EF0054">
        <w:rPr>
          <w:sz w:val="22"/>
          <w:szCs w:val="22"/>
          <w:u w:val="single"/>
        </w:rPr>
        <w:t>Explanation of calculation</w:t>
      </w:r>
      <w:r w:rsidRPr="00EF0054">
        <w:rPr>
          <w:sz w:val="22"/>
          <w:szCs w:val="22"/>
        </w:rPr>
        <w:t>:</w:t>
      </w:r>
    </w:p>
    <w:p w:rsidR="00E7239B" w:rsidRPr="00EF0054" w:rsidP="001F3369" w14:paraId="55C0D745" w14:textId="77777777">
      <w:pPr>
        <w:ind w:left="1440"/>
        <w:rPr>
          <w:sz w:val="22"/>
          <w:szCs w:val="22"/>
        </w:rPr>
      </w:pPr>
    </w:p>
    <w:p w:rsidR="00C64B4F" w:rsidRPr="00EF0054" w:rsidP="00C64B4F" w14:paraId="620F4F6D" w14:textId="478E2EA7">
      <w:pPr>
        <w:ind w:left="1440"/>
        <w:rPr>
          <w:sz w:val="22"/>
          <w:szCs w:val="22"/>
        </w:rPr>
      </w:pPr>
      <w:r w:rsidRPr="00EF0054">
        <w:rPr>
          <w:sz w:val="22"/>
          <w:szCs w:val="22"/>
        </w:rPr>
        <w:t>The Commission estimates that the respondents will use personnel comparable to a GS</w:t>
      </w:r>
      <w:r w:rsidR="00B53FCE">
        <w:rPr>
          <w:sz w:val="22"/>
          <w:szCs w:val="22"/>
        </w:rPr>
        <w:t>-</w:t>
      </w:r>
      <w:r w:rsidRPr="00EF0054">
        <w:rPr>
          <w:sz w:val="22"/>
          <w:szCs w:val="22"/>
        </w:rPr>
        <w:t xml:space="preserve"> 12/Step 5 employee earning $</w:t>
      </w:r>
      <w:r w:rsidRPr="00EF0054" w:rsidR="00C079EB">
        <w:rPr>
          <w:sz w:val="22"/>
          <w:szCs w:val="22"/>
        </w:rPr>
        <w:t>5</w:t>
      </w:r>
      <w:r w:rsidRPr="00EF0054" w:rsidR="00DA1F5A">
        <w:rPr>
          <w:sz w:val="22"/>
          <w:szCs w:val="22"/>
        </w:rPr>
        <w:t>5.07</w:t>
      </w:r>
      <w:r w:rsidRPr="00EF0054">
        <w:rPr>
          <w:sz w:val="22"/>
          <w:szCs w:val="22"/>
        </w:rPr>
        <w:t xml:space="preserve"> per hour.  Thus:</w:t>
      </w:r>
    </w:p>
    <w:p w:rsidR="001F3369" w:rsidRPr="00EF0054" w:rsidP="001F3369" w14:paraId="0066EEE1" w14:textId="77777777">
      <w:pPr>
        <w:ind w:left="1440"/>
        <w:rPr>
          <w:sz w:val="22"/>
          <w:szCs w:val="22"/>
        </w:rPr>
      </w:pPr>
    </w:p>
    <w:p w:rsidR="00937AE2" w:rsidRPr="00EF0054" w:rsidP="00C64B4F" w14:paraId="07E6DEE5" w14:textId="0D24E918">
      <w:pPr>
        <w:ind w:left="720" w:firstLine="720"/>
        <w:rPr>
          <w:sz w:val="22"/>
          <w:szCs w:val="22"/>
        </w:rPr>
      </w:pPr>
      <w:r w:rsidRPr="00EF0054">
        <w:rPr>
          <w:sz w:val="22"/>
          <w:szCs w:val="22"/>
        </w:rPr>
        <w:t xml:space="preserve">700 </w:t>
      </w:r>
      <w:r w:rsidRPr="00EF0054" w:rsidR="0022391C">
        <w:rPr>
          <w:sz w:val="22"/>
          <w:szCs w:val="22"/>
        </w:rPr>
        <w:t>responses</w:t>
      </w:r>
      <w:r w:rsidRPr="00EF0054">
        <w:rPr>
          <w:sz w:val="22"/>
          <w:szCs w:val="22"/>
        </w:rPr>
        <w:t xml:space="preserve"> x </w:t>
      </w:r>
      <w:r w:rsidRPr="00EF0054" w:rsidR="000D2C19">
        <w:rPr>
          <w:sz w:val="22"/>
          <w:szCs w:val="22"/>
        </w:rPr>
        <w:t>0</w:t>
      </w:r>
      <w:r w:rsidRPr="00EF0054">
        <w:rPr>
          <w:sz w:val="22"/>
          <w:szCs w:val="22"/>
        </w:rPr>
        <w:t>.5 hour</w:t>
      </w:r>
      <w:r w:rsidR="00ED07A0">
        <w:rPr>
          <w:sz w:val="22"/>
          <w:szCs w:val="22"/>
        </w:rPr>
        <w:t>s</w:t>
      </w:r>
      <w:r w:rsidRPr="00EF0054">
        <w:rPr>
          <w:sz w:val="22"/>
          <w:szCs w:val="22"/>
        </w:rPr>
        <w:t xml:space="preserve"> per </w:t>
      </w:r>
      <w:r w:rsidRPr="00EF0054" w:rsidR="0022391C">
        <w:rPr>
          <w:sz w:val="22"/>
          <w:szCs w:val="22"/>
        </w:rPr>
        <w:t>response</w:t>
      </w:r>
      <w:r w:rsidRPr="00EF0054">
        <w:rPr>
          <w:sz w:val="22"/>
          <w:szCs w:val="22"/>
        </w:rPr>
        <w:t xml:space="preserve"> x $</w:t>
      </w:r>
      <w:r w:rsidRPr="00EF0054" w:rsidR="00C079EB">
        <w:rPr>
          <w:sz w:val="22"/>
          <w:szCs w:val="22"/>
        </w:rPr>
        <w:t>5</w:t>
      </w:r>
      <w:r w:rsidRPr="00EF0054" w:rsidR="00380B58">
        <w:rPr>
          <w:sz w:val="22"/>
          <w:szCs w:val="22"/>
        </w:rPr>
        <w:t>5.07</w:t>
      </w:r>
      <w:r w:rsidRPr="00EF0054" w:rsidR="00CD3A48">
        <w:rPr>
          <w:sz w:val="22"/>
          <w:szCs w:val="22"/>
        </w:rPr>
        <w:t xml:space="preserve"> </w:t>
      </w:r>
      <w:r w:rsidRPr="00EF0054">
        <w:rPr>
          <w:sz w:val="22"/>
          <w:szCs w:val="22"/>
        </w:rPr>
        <w:t xml:space="preserve">per hour = </w:t>
      </w:r>
      <w:r w:rsidRPr="00EF0054" w:rsidR="00E90B05">
        <w:rPr>
          <w:sz w:val="22"/>
          <w:szCs w:val="22"/>
        </w:rPr>
        <w:t>$19,27</w:t>
      </w:r>
      <w:r w:rsidRPr="00EF0054" w:rsidR="008605C3">
        <w:rPr>
          <w:sz w:val="22"/>
          <w:szCs w:val="22"/>
        </w:rPr>
        <w:t>4</w:t>
      </w:r>
      <w:r w:rsidRPr="00EF0054" w:rsidR="00E90B05">
        <w:rPr>
          <w:sz w:val="22"/>
          <w:szCs w:val="22"/>
        </w:rPr>
        <w:t>.50.</w:t>
      </w:r>
    </w:p>
    <w:p w:rsidR="004C3827" w:rsidRPr="00EF0054" w:rsidP="00C64B4F" w14:paraId="3F01B0AA" w14:textId="77777777">
      <w:pPr>
        <w:ind w:left="720" w:firstLine="720"/>
        <w:rPr>
          <w:sz w:val="22"/>
          <w:szCs w:val="22"/>
        </w:rPr>
      </w:pPr>
    </w:p>
    <w:p w:rsidR="00F44CA6" w:rsidRPr="00EF0054" w:rsidP="00320D31" w14:paraId="3EE337D3" w14:textId="77777777">
      <w:pPr>
        <w:rPr>
          <w:iCs/>
          <w:sz w:val="22"/>
          <w:szCs w:val="22"/>
        </w:rPr>
      </w:pPr>
    </w:p>
    <w:p w:rsidR="004C3827" w:rsidRPr="00EF0054" w:rsidP="004C3827" w14:paraId="2DE16E8C" w14:textId="77777777">
      <w:pPr>
        <w:rPr>
          <w:b/>
          <w:iCs/>
          <w:sz w:val="22"/>
          <w:szCs w:val="22"/>
        </w:rPr>
      </w:pPr>
      <w:r w:rsidRPr="00EF0054">
        <w:rPr>
          <w:b/>
          <w:iCs/>
          <w:sz w:val="22"/>
          <w:szCs w:val="22"/>
        </w:rPr>
        <w:t>Total Respondents:  700 respondents</w:t>
      </w:r>
    </w:p>
    <w:p w:rsidR="004C3827" w:rsidRPr="00EF0054" w:rsidP="004C3827" w14:paraId="3C5AC2FB" w14:textId="77777777">
      <w:pPr>
        <w:rPr>
          <w:b/>
          <w:iCs/>
          <w:sz w:val="22"/>
          <w:szCs w:val="22"/>
        </w:rPr>
      </w:pPr>
    </w:p>
    <w:p w:rsidR="004C3827" w:rsidRPr="00EF0054" w:rsidP="004C3827" w14:paraId="00F6F406" w14:textId="77777777">
      <w:pPr>
        <w:rPr>
          <w:b/>
          <w:iCs/>
          <w:sz w:val="22"/>
          <w:szCs w:val="22"/>
        </w:rPr>
      </w:pPr>
      <w:r w:rsidRPr="00EF0054">
        <w:rPr>
          <w:b/>
          <w:iCs/>
          <w:sz w:val="22"/>
          <w:szCs w:val="22"/>
        </w:rPr>
        <w:t>Total Annual Responses:  700 + 700 + 700 + 700 = 2,800 responses</w:t>
      </w:r>
    </w:p>
    <w:p w:rsidR="004C3827" w:rsidRPr="00EF0054" w:rsidP="004C3827" w14:paraId="1CFC3FAE" w14:textId="77777777">
      <w:pPr>
        <w:rPr>
          <w:b/>
          <w:iCs/>
          <w:sz w:val="22"/>
          <w:szCs w:val="22"/>
        </w:rPr>
      </w:pPr>
    </w:p>
    <w:p w:rsidR="004C3827" w:rsidRPr="00EF0054" w:rsidP="004C3827" w14:paraId="1423C437" w14:textId="77777777">
      <w:pPr>
        <w:rPr>
          <w:b/>
          <w:iCs/>
          <w:sz w:val="22"/>
          <w:szCs w:val="22"/>
        </w:rPr>
      </w:pPr>
      <w:r w:rsidRPr="00EF0054">
        <w:rPr>
          <w:b/>
          <w:iCs/>
          <w:sz w:val="22"/>
          <w:szCs w:val="22"/>
        </w:rPr>
        <w:t xml:space="preserve">Total Annual Burden Hours:  700 + 700 + 700 + 350 = 2,450 hours </w:t>
      </w:r>
    </w:p>
    <w:p w:rsidR="004C3827" w:rsidRPr="00EF0054" w:rsidP="004C3827" w14:paraId="3B2B3455" w14:textId="77777777">
      <w:pPr>
        <w:rPr>
          <w:b/>
          <w:iCs/>
          <w:sz w:val="22"/>
          <w:szCs w:val="22"/>
        </w:rPr>
      </w:pPr>
    </w:p>
    <w:p w:rsidR="004F7BF0" w:rsidRPr="00EF0054" w:rsidP="00320D31" w14:paraId="4A2F90CE" w14:textId="3519A6F2">
      <w:pPr>
        <w:rPr>
          <w:b/>
          <w:iCs/>
          <w:sz w:val="22"/>
          <w:szCs w:val="22"/>
        </w:rPr>
      </w:pPr>
      <w:r w:rsidRPr="00EF0054">
        <w:rPr>
          <w:b/>
          <w:iCs/>
          <w:sz w:val="22"/>
          <w:szCs w:val="22"/>
        </w:rPr>
        <w:t>Total “In-House” Costs:  $</w:t>
      </w:r>
      <w:r w:rsidRPr="00EF0054" w:rsidR="00FD1010">
        <w:rPr>
          <w:b/>
          <w:iCs/>
          <w:sz w:val="22"/>
          <w:szCs w:val="22"/>
        </w:rPr>
        <w:t>38,549</w:t>
      </w:r>
      <w:r w:rsidRPr="00EF0054" w:rsidR="00784D35">
        <w:rPr>
          <w:b/>
          <w:iCs/>
          <w:sz w:val="22"/>
          <w:szCs w:val="22"/>
        </w:rPr>
        <w:t xml:space="preserve"> </w:t>
      </w:r>
      <w:r w:rsidRPr="00EF0054">
        <w:rPr>
          <w:b/>
          <w:iCs/>
          <w:sz w:val="22"/>
          <w:szCs w:val="22"/>
        </w:rPr>
        <w:t>+ $</w:t>
      </w:r>
      <w:r w:rsidRPr="00EF0054" w:rsidR="00C2066D">
        <w:rPr>
          <w:b/>
          <w:iCs/>
          <w:sz w:val="22"/>
          <w:szCs w:val="22"/>
        </w:rPr>
        <w:t>3</w:t>
      </w:r>
      <w:r w:rsidRPr="00EF0054" w:rsidR="00FD1010">
        <w:rPr>
          <w:b/>
          <w:iCs/>
          <w:sz w:val="22"/>
          <w:szCs w:val="22"/>
        </w:rPr>
        <w:t>8,549</w:t>
      </w:r>
      <w:r w:rsidRPr="00EF0054" w:rsidR="00C2066D">
        <w:rPr>
          <w:b/>
          <w:iCs/>
          <w:sz w:val="22"/>
          <w:szCs w:val="22"/>
        </w:rPr>
        <w:t xml:space="preserve"> </w:t>
      </w:r>
      <w:r w:rsidRPr="00EF0054">
        <w:rPr>
          <w:b/>
          <w:iCs/>
          <w:sz w:val="22"/>
          <w:szCs w:val="22"/>
        </w:rPr>
        <w:t>+ $</w:t>
      </w:r>
      <w:r w:rsidRPr="00EF0054" w:rsidR="00C2066D">
        <w:rPr>
          <w:b/>
          <w:iCs/>
          <w:sz w:val="22"/>
          <w:szCs w:val="22"/>
        </w:rPr>
        <w:t>3</w:t>
      </w:r>
      <w:r w:rsidRPr="00EF0054" w:rsidR="00FD1010">
        <w:rPr>
          <w:b/>
          <w:iCs/>
          <w:sz w:val="22"/>
          <w:szCs w:val="22"/>
        </w:rPr>
        <w:t xml:space="preserve">8,549 </w:t>
      </w:r>
      <w:r w:rsidRPr="00EF0054">
        <w:rPr>
          <w:b/>
          <w:iCs/>
          <w:sz w:val="22"/>
          <w:szCs w:val="22"/>
        </w:rPr>
        <w:t>+ $</w:t>
      </w:r>
      <w:r w:rsidRPr="00EF0054" w:rsidR="00C2066D">
        <w:rPr>
          <w:b/>
          <w:iCs/>
          <w:sz w:val="22"/>
          <w:szCs w:val="22"/>
        </w:rPr>
        <w:t>1</w:t>
      </w:r>
      <w:r w:rsidRPr="00EF0054" w:rsidR="00E90B05">
        <w:rPr>
          <w:b/>
          <w:iCs/>
          <w:sz w:val="22"/>
          <w:szCs w:val="22"/>
        </w:rPr>
        <w:t>9,27</w:t>
      </w:r>
      <w:r w:rsidRPr="00EF0054" w:rsidR="00FD1010">
        <w:rPr>
          <w:b/>
          <w:iCs/>
          <w:sz w:val="22"/>
          <w:szCs w:val="22"/>
        </w:rPr>
        <w:t>4</w:t>
      </w:r>
      <w:r w:rsidRPr="00EF0054" w:rsidR="00E90B05">
        <w:rPr>
          <w:b/>
          <w:iCs/>
          <w:sz w:val="22"/>
          <w:szCs w:val="22"/>
        </w:rPr>
        <w:t>.50</w:t>
      </w:r>
      <w:r w:rsidRPr="00EF0054" w:rsidR="00C2066D">
        <w:rPr>
          <w:b/>
          <w:iCs/>
          <w:sz w:val="22"/>
          <w:szCs w:val="22"/>
        </w:rPr>
        <w:t xml:space="preserve"> </w:t>
      </w:r>
      <w:r w:rsidRPr="00EF0054">
        <w:rPr>
          <w:b/>
          <w:iCs/>
          <w:sz w:val="22"/>
          <w:szCs w:val="22"/>
        </w:rPr>
        <w:t xml:space="preserve">= </w:t>
      </w:r>
      <w:r w:rsidRPr="00EF0054" w:rsidR="00C2066D">
        <w:rPr>
          <w:b/>
          <w:iCs/>
          <w:sz w:val="22"/>
          <w:szCs w:val="22"/>
        </w:rPr>
        <w:t>$</w:t>
      </w:r>
      <w:r w:rsidRPr="00EF0054" w:rsidR="00840141">
        <w:rPr>
          <w:b/>
          <w:iCs/>
          <w:sz w:val="22"/>
          <w:szCs w:val="22"/>
        </w:rPr>
        <w:t>134,921.50.</w:t>
      </w:r>
    </w:p>
    <w:p w:rsidR="00517182" w:rsidRPr="00EF0054" w:rsidP="00320D31" w14:paraId="34BCD88F" w14:textId="77777777">
      <w:pPr>
        <w:rPr>
          <w:b/>
          <w:iCs/>
          <w:sz w:val="22"/>
          <w:szCs w:val="22"/>
        </w:rPr>
      </w:pPr>
    </w:p>
    <w:p w:rsidR="00D149AF" w:rsidRPr="00EF0054" w:rsidP="00320D31" w14:paraId="069A29EA" w14:textId="77777777">
      <w:pPr>
        <w:rPr>
          <w:sz w:val="22"/>
          <w:szCs w:val="22"/>
        </w:rPr>
      </w:pPr>
      <w:r w:rsidRPr="00EF0054">
        <w:rPr>
          <w:sz w:val="22"/>
          <w:szCs w:val="22"/>
        </w:rPr>
        <w:t>1</w:t>
      </w:r>
      <w:r w:rsidRPr="00EF0054" w:rsidR="003E545A">
        <w:rPr>
          <w:sz w:val="22"/>
          <w:szCs w:val="22"/>
        </w:rPr>
        <w:t>3</w:t>
      </w:r>
      <w:r w:rsidRPr="00EF0054">
        <w:rPr>
          <w:sz w:val="22"/>
          <w:szCs w:val="22"/>
        </w:rPr>
        <w:t>.</w:t>
      </w:r>
      <w:r w:rsidRPr="00EF0054">
        <w:rPr>
          <w:sz w:val="22"/>
          <w:szCs w:val="22"/>
        </w:rPr>
        <w:tab/>
      </w:r>
      <w:r w:rsidRPr="00EF0054" w:rsidR="00494CF8">
        <w:rPr>
          <w:sz w:val="22"/>
          <w:szCs w:val="22"/>
        </w:rPr>
        <w:t>Cost to the Respondent</w:t>
      </w:r>
      <w:r w:rsidRPr="00EF0054" w:rsidR="00DA3833">
        <w:rPr>
          <w:sz w:val="22"/>
          <w:szCs w:val="22"/>
        </w:rPr>
        <w:t>s</w:t>
      </w:r>
      <w:r w:rsidRPr="00EF0054" w:rsidR="00494CF8">
        <w:rPr>
          <w:sz w:val="22"/>
          <w:szCs w:val="22"/>
        </w:rPr>
        <w:t>:   None.</w:t>
      </w:r>
    </w:p>
    <w:p w:rsidR="003D4719" w:rsidRPr="00EF0054" w:rsidP="003D4719" w14:paraId="63469759" w14:textId="77777777">
      <w:pPr>
        <w:rPr>
          <w:sz w:val="22"/>
          <w:szCs w:val="22"/>
        </w:rPr>
      </w:pPr>
    </w:p>
    <w:p w:rsidR="007F5F4A" w:rsidRPr="00EF0054" w:rsidP="007F5F4A" w14:paraId="73593A94" w14:textId="4B2467CA">
      <w:pPr>
        <w:rPr>
          <w:sz w:val="22"/>
          <w:szCs w:val="22"/>
        </w:rPr>
      </w:pPr>
      <w:r w:rsidRPr="00EF0054">
        <w:rPr>
          <w:sz w:val="22"/>
          <w:szCs w:val="22"/>
        </w:rPr>
        <w:t>1</w:t>
      </w:r>
      <w:r w:rsidRPr="00EF0054" w:rsidR="003E545A">
        <w:rPr>
          <w:sz w:val="22"/>
          <w:szCs w:val="22"/>
        </w:rPr>
        <w:t>4</w:t>
      </w:r>
      <w:r w:rsidRPr="00EF0054">
        <w:rPr>
          <w:sz w:val="22"/>
          <w:szCs w:val="22"/>
        </w:rPr>
        <w:t>.</w:t>
      </w:r>
      <w:r w:rsidRPr="00EF0054">
        <w:rPr>
          <w:sz w:val="22"/>
          <w:szCs w:val="22"/>
        </w:rPr>
        <w:tab/>
      </w:r>
      <w:r w:rsidRPr="00EF0054">
        <w:rPr>
          <w:sz w:val="22"/>
          <w:szCs w:val="22"/>
        </w:rPr>
        <w:t>The annualized cost to the Federal Government is approximately $</w:t>
      </w:r>
      <w:r w:rsidRPr="00EF0054" w:rsidR="008B58E1">
        <w:rPr>
          <w:sz w:val="22"/>
          <w:szCs w:val="22"/>
        </w:rPr>
        <w:t>1,54</w:t>
      </w:r>
      <w:r w:rsidRPr="00EF0054" w:rsidR="00A95442">
        <w:rPr>
          <w:sz w:val="22"/>
          <w:szCs w:val="22"/>
        </w:rPr>
        <w:t>7.60.</w:t>
      </w:r>
      <w:r w:rsidRPr="00EF0054">
        <w:rPr>
          <w:sz w:val="22"/>
          <w:szCs w:val="22"/>
        </w:rPr>
        <w:t xml:space="preserve">  This estimate is based on </w:t>
      </w:r>
      <w:r w:rsidRPr="00EF0054" w:rsidR="00F77BA6">
        <w:rPr>
          <w:sz w:val="22"/>
          <w:szCs w:val="22"/>
        </w:rPr>
        <w:t>20</w:t>
      </w:r>
      <w:r w:rsidRPr="00EF0054">
        <w:rPr>
          <w:sz w:val="22"/>
          <w:szCs w:val="22"/>
        </w:rPr>
        <w:t xml:space="preserve"> hours of tariff analysis by a GS-14/Step 5 ($</w:t>
      </w:r>
      <w:r w:rsidRPr="00EF0054" w:rsidR="00171DC4">
        <w:rPr>
          <w:sz w:val="22"/>
          <w:szCs w:val="22"/>
        </w:rPr>
        <w:t>77.</w:t>
      </w:r>
      <w:r w:rsidRPr="00EF0054" w:rsidR="00F156F2">
        <w:rPr>
          <w:sz w:val="22"/>
          <w:szCs w:val="22"/>
        </w:rPr>
        <w:t>38/hour</w:t>
      </w:r>
      <w:r w:rsidRPr="00EF0054">
        <w:rPr>
          <w:sz w:val="22"/>
          <w:szCs w:val="22"/>
        </w:rPr>
        <w:t xml:space="preserve">) employee of the Pricing Policy Division. </w:t>
      </w:r>
    </w:p>
    <w:p w:rsidR="00027477" w:rsidRPr="00EF0054" w:rsidP="00645D59" w14:paraId="0568DD18" w14:textId="77777777">
      <w:pPr>
        <w:rPr>
          <w:sz w:val="22"/>
          <w:szCs w:val="22"/>
        </w:rPr>
      </w:pPr>
    </w:p>
    <w:p w:rsidR="00937AE2" w:rsidRPr="00EF0054" w:rsidP="002B7734" w14:paraId="5E0799F3" w14:textId="2E0970E7">
      <w:pPr>
        <w:rPr>
          <w:sz w:val="22"/>
          <w:szCs w:val="22"/>
        </w:rPr>
      </w:pPr>
      <w:r w:rsidRPr="00EF0054">
        <w:rPr>
          <w:sz w:val="22"/>
          <w:szCs w:val="22"/>
        </w:rPr>
        <w:t>1</w:t>
      </w:r>
      <w:r w:rsidRPr="00EF0054" w:rsidR="00A95D92">
        <w:rPr>
          <w:sz w:val="22"/>
          <w:szCs w:val="22"/>
        </w:rPr>
        <w:t>5</w:t>
      </w:r>
      <w:r w:rsidRPr="00EF0054" w:rsidR="0064547B">
        <w:rPr>
          <w:sz w:val="22"/>
          <w:szCs w:val="22"/>
        </w:rPr>
        <w:t>.</w:t>
      </w:r>
      <w:r w:rsidRPr="00EF0054" w:rsidR="0064547B">
        <w:rPr>
          <w:sz w:val="22"/>
          <w:szCs w:val="22"/>
        </w:rPr>
        <w:tab/>
      </w:r>
      <w:r w:rsidRPr="00EF0054" w:rsidR="005F36BC">
        <w:rPr>
          <w:sz w:val="22"/>
          <w:szCs w:val="22"/>
        </w:rPr>
        <w:t>The Commission has made no adjustments</w:t>
      </w:r>
      <w:r w:rsidRPr="00EF0054" w:rsidR="005440AE">
        <w:rPr>
          <w:sz w:val="22"/>
          <w:szCs w:val="22"/>
        </w:rPr>
        <w:t xml:space="preserve"> or program changes to this </w:t>
      </w:r>
      <w:r w:rsidRPr="00EF0054" w:rsidR="005F36BC">
        <w:rPr>
          <w:sz w:val="22"/>
          <w:szCs w:val="22"/>
        </w:rPr>
        <w:t>submission.</w:t>
      </w:r>
    </w:p>
    <w:p w:rsidR="009A7D41" w:rsidRPr="00EF0054" w:rsidP="00320D31" w14:paraId="64A9F9A2" w14:textId="77777777">
      <w:pPr>
        <w:rPr>
          <w:sz w:val="22"/>
          <w:szCs w:val="22"/>
        </w:rPr>
      </w:pPr>
    </w:p>
    <w:p w:rsidR="00ED56CA" w:rsidRPr="00EF0054" w:rsidP="00320D31" w14:paraId="67DAAD71" w14:textId="77777777">
      <w:pPr>
        <w:rPr>
          <w:sz w:val="22"/>
          <w:szCs w:val="22"/>
        </w:rPr>
      </w:pPr>
      <w:r w:rsidRPr="00EF0054">
        <w:rPr>
          <w:sz w:val="22"/>
          <w:szCs w:val="22"/>
        </w:rPr>
        <w:t>16.</w:t>
      </w:r>
      <w:r w:rsidRPr="00EF0054">
        <w:rPr>
          <w:sz w:val="22"/>
          <w:szCs w:val="22"/>
        </w:rPr>
        <w:tab/>
        <w:t xml:space="preserve">The Commission does not anticipate </w:t>
      </w:r>
      <w:r w:rsidRPr="00EF0054" w:rsidR="00937AE2">
        <w:rPr>
          <w:sz w:val="22"/>
          <w:szCs w:val="22"/>
        </w:rPr>
        <w:t>that it will publish</w:t>
      </w:r>
      <w:r w:rsidRPr="00EF0054">
        <w:rPr>
          <w:sz w:val="22"/>
          <w:szCs w:val="22"/>
        </w:rPr>
        <w:t xml:space="preserve"> any of the information.  </w:t>
      </w:r>
    </w:p>
    <w:p w:rsidR="00ED56CA" w:rsidRPr="00EF0054" w:rsidP="00320D31" w14:paraId="4B3CAFFA" w14:textId="77777777">
      <w:pPr>
        <w:rPr>
          <w:sz w:val="22"/>
          <w:szCs w:val="22"/>
        </w:rPr>
      </w:pPr>
    </w:p>
    <w:p w:rsidR="003D4719" w:rsidRPr="00EF0054" w:rsidP="003D4719" w14:paraId="7237E12F" w14:textId="77777777">
      <w:pPr>
        <w:ind w:left="720" w:hanging="720"/>
        <w:rPr>
          <w:sz w:val="22"/>
          <w:szCs w:val="22"/>
        </w:rPr>
      </w:pPr>
      <w:r w:rsidRPr="00EF0054">
        <w:rPr>
          <w:sz w:val="22"/>
          <w:szCs w:val="22"/>
        </w:rPr>
        <w:t>1</w:t>
      </w:r>
      <w:r w:rsidRPr="00EF0054" w:rsidR="00ED56CA">
        <w:rPr>
          <w:sz w:val="22"/>
          <w:szCs w:val="22"/>
        </w:rPr>
        <w:t>7</w:t>
      </w:r>
      <w:r w:rsidRPr="00EF0054">
        <w:rPr>
          <w:sz w:val="22"/>
          <w:szCs w:val="22"/>
        </w:rPr>
        <w:t>.</w:t>
      </w:r>
      <w:r w:rsidRPr="00EF0054">
        <w:rPr>
          <w:sz w:val="22"/>
          <w:szCs w:val="22"/>
        </w:rPr>
        <w:tab/>
      </w:r>
      <w:r w:rsidRPr="00EF0054" w:rsidR="00937AE2">
        <w:rPr>
          <w:sz w:val="22"/>
          <w:szCs w:val="22"/>
        </w:rPr>
        <w:t>The Commission does not seek approval to not display the expiration date for OMB approval of the information collection</w:t>
      </w:r>
      <w:r w:rsidRPr="00EF0054">
        <w:rPr>
          <w:sz w:val="22"/>
          <w:szCs w:val="22"/>
        </w:rPr>
        <w:t>.</w:t>
      </w:r>
      <w:r w:rsidRPr="00EF0054" w:rsidR="00EF1E7E">
        <w:rPr>
          <w:sz w:val="22"/>
          <w:szCs w:val="22"/>
        </w:rPr>
        <w:tab/>
      </w:r>
    </w:p>
    <w:p w:rsidR="003D4719" w:rsidRPr="00EF0054" w:rsidP="00ED56CA" w14:paraId="64C6C055" w14:textId="77777777">
      <w:pPr>
        <w:rPr>
          <w:sz w:val="22"/>
          <w:szCs w:val="22"/>
        </w:rPr>
      </w:pPr>
    </w:p>
    <w:p w:rsidR="00ED56CA" w:rsidRPr="00EF0054" w:rsidP="00C14DDF" w14:paraId="37CD6B40" w14:textId="77777777">
      <w:pPr>
        <w:ind w:left="720" w:hanging="720"/>
        <w:rPr>
          <w:sz w:val="22"/>
          <w:szCs w:val="22"/>
        </w:rPr>
      </w:pPr>
      <w:r w:rsidRPr="00EF0054">
        <w:rPr>
          <w:sz w:val="22"/>
          <w:szCs w:val="22"/>
        </w:rPr>
        <w:t>1</w:t>
      </w:r>
      <w:r w:rsidRPr="00EF0054">
        <w:rPr>
          <w:sz w:val="22"/>
          <w:szCs w:val="22"/>
        </w:rPr>
        <w:t>8</w:t>
      </w:r>
      <w:r w:rsidRPr="00EF0054">
        <w:rPr>
          <w:sz w:val="22"/>
          <w:szCs w:val="22"/>
        </w:rPr>
        <w:t>.</w:t>
      </w:r>
      <w:r w:rsidRPr="00EF0054">
        <w:rPr>
          <w:sz w:val="22"/>
          <w:szCs w:val="22"/>
        </w:rPr>
        <w:tab/>
      </w:r>
      <w:r w:rsidRPr="00EF0054" w:rsidR="00707FC1">
        <w:rPr>
          <w:sz w:val="22"/>
          <w:szCs w:val="22"/>
        </w:rPr>
        <w:t>The</w:t>
      </w:r>
      <w:r w:rsidRPr="00EF0054" w:rsidR="004C3827">
        <w:rPr>
          <w:sz w:val="22"/>
          <w:szCs w:val="22"/>
        </w:rPr>
        <w:t xml:space="preserve">re are no exceptions to the Certification Statement. </w:t>
      </w:r>
    </w:p>
    <w:p w:rsidR="00ED56CA" w:rsidRPr="00EF0054" w:rsidP="00ED56CA" w14:paraId="5E983F14" w14:textId="77777777">
      <w:pPr>
        <w:rPr>
          <w:b/>
          <w:sz w:val="22"/>
          <w:szCs w:val="22"/>
        </w:rPr>
      </w:pPr>
    </w:p>
    <w:p w:rsidR="00ED56CA" w:rsidRPr="00EF0054" w:rsidP="00ED56CA" w14:paraId="11B8D163" w14:textId="77777777">
      <w:pPr>
        <w:rPr>
          <w:b/>
          <w:sz w:val="22"/>
          <w:szCs w:val="22"/>
        </w:rPr>
      </w:pPr>
      <w:r w:rsidRPr="00EF0054">
        <w:rPr>
          <w:b/>
          <w:sz w:val="22"/>
          <w:szCs w:val="22"/>
        </w:rPr>
        <w:t xml:space="preserve"> B.  </w:t>
      </w:r>
      <w:r w:rsidRPr="00EF0054">
        <w:rPr>
          <w:b/>
          <w:sz w:val="22"/>
          <w:szCs w:val="22"/>
          <w:u w:val="single"/>
        </w:rPr>
        <w:t>Collections of Information Employing Statistical Methods</w:t>
      </w:r>
      <w:r w:rsidRPr="00EF0054" w:rsidR="00037AF5">
        <w:rPr>
          <w:b/>
          <w:sz w:val="22"/>
          <w:szCs w:val="22"/>
          <w:u w:val="single"/>
        </w:rPr>
        <w:t>:</w:t>
      </w:r>
    </w:p>
    <w:p w:rsidR="00ED56CA" w:rsidRPr="00EF0054" w:rsidP="00ED56CA" w14:paraId="7A4584C0" w14:textId="77777777">
      <w:pPr>
        <w:rPr>
          <w:sz w:val="22"/>
          <w:szCs w:val="22"/>
        </w:rPr>
      </w:pPr>
    </w:p>
    <w:p w:rsidR="00ED56CA" w:rsidRPr="00EF0054" w:rsidP="00645D59" w14:paraId="5802A605" w14:textId="77777777">
      <w:pPr>
        <w:ind w:firstLine="720"/>
        <w:rPr>
          <w:sz w:val="22"/>
          <w:szCs w:val="22"/>
        </w:rPr>
      </w:pPr>
      <w:r w:rsidRPr="00EF0054">
        <w:rPr>
          <w:sz w:val="22"/>
          <w:szCs w:val="22"/>
        </w:rPr>
        <w:t>The Commission does not anticipate that the collections of information will employ statistical methods.</w:t>
      </w:r>
    </w:p>
    <w:p w:rsidR="0064547B" w:rsidRPr="00890CB4" w:rsidP="00320D31" w14:paraId="78A7F9C9" w14:textId="77777777">
      <w:pPr>
        <w:rPr>
          <w:szCs w:val="24"/>
        </w:rPr>
      </w:pPr>
    </w:p>
    <w:p w:rsidR="0064547B" w:rsidRPr="007C1ACD" w:rsidP="00320D31" w14:paraId="5F268A68" w14:textId="77777777">
      <w:pPr>
        <w:rPr>
          <w:sz w:val="22"/>
          <w:szCs w:val="22"/>
        </w:rPr>
      </w:pPr>
    </w:p>
    <w:p w:rsidR="007047DC" w:rsidRPr="007C1ACD" w:rsidP="007047DC" w14:paraId="64989152" w14:textId="77777777">
      <w:pPr>
        <w:jc w:val="center"/>
        <w:rPr>
          <w:b/>
          <w:sz w:val="22"/>
          <w:szCs w:val="22"/>
        </w:rPr>
      </w:pPr>
    </w:p>
    <w:sectPr w:rsidSect="00766306">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2E9" w:rsidP="00293E4A" w14:paraId="5F0CB2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52E9" w14:paraId="053B6F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2E9" w:rsidP="00293E4A" w14:paraId="26EB39C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CFB">
      <w:rPr>
        <w:rStyle w:val="PageNumber"/>
        <w:noProof/>
      </w:rPr>
      <w:t>2</w:t>
    </w:r>
    <w:r>
      <w:rPr>
        <w:rStyle w:val="PageNumber"/>
      </w:rPr>
      <w:fldChar w:fldCharType="end"/>
    </w:r>
  </w:p>
  <w:p w:rsidR="002952E9" w14:paraId="291485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5B33" w14:paraId="75FCA445" w14:textId="77777777">
      <w:r>
        <w:separator/>
      </w:r>
    </w:p>
  </w:footnote>
  <w:footnote w:type="continuationSeparator" w:id="1">
    <w:p w:rsidR="00525B33" w14:paraId="6DC169AD" w14:textId="77777777">
      <w:r>
        <w:continuationSeparator/>
      </w:r>
    </w:p>
  </w:footnote>
  <w:footnote w:id="2">
    <w:p w:rsidR="00702BBC" w14:paraId="3049DB93" w14:textId="3FC83B1D">
      <w:pPr>
        <w:pStyle w:val="FootnoteText"/>
      </w:pPr>
      <w:r>
        <w:rPr>
          <w:rStyle w:val="FootnoteReference"/>
        </w:rPr>
        <w:footnoteRef/>
      </w:r>
      <w:r>
        <w:t xml:space="preserve"> </w:t>
      </w:r>
      <w:r w:rsidRPr="00EA5DB8" w:rsidR="00EA5DB8">
        <w:rPr>
          <w:i/>
          <w:iCs/>
        </w:rPr>
        <w:t>See Policy and Rules Concerning the Interstate, Interexchange Marketplace, Implementation of Section 254(g) of the Communications Act of 1934</w:t>
      </w:r>
      <w:r w:rsidRPr="00EA5DB8" w:rsidR="00EA5DB8">
        <w:t>, CC Docket No. 96-61, Second Report and Order, 11 FCC Rcd 20730 (1996) (</w:t>
      </w:r>
      <w:r w:rsidRPr="00EA5DB8" w:rsidR="00EA5DB8">
        <w:rPr>
          <w:i/>
          <w:iCs/>
        </w:rPr>
        <w:t>Second Report and Order</w:t>
      </w:r>
      <w:r w:rsidRPr="00EA5DB8" w:rsidR="00EA5DB8">
        <w:t>).</w:t>
      </w:r>
    </w:p>
  </w:footnote>
  <w:footnote w:id="3">
    <w:p w:rsidR="00702BBC" w14:paraId="7F08AF82" w14:textId="16A51486">
      <w:pPr>
        <w:pStyle w:val="FootnoteText"/>
      </w:pPr>
      <w:r>
        <w:rPr>
          <w:rStyle w:val="FootnoteReference"/>
        </w:rPr>
        <w:footnoteRef/>
      </w:r>
      <w:r>
        <w:t xml:space="preserve"> </w:t>
      </w:r>
      <w:r w:rsidRPr="00125983">
        <w:rPr>
          <w:i/>
          <w:iCs/>
        </w:rPr>
        <w:t>Policy and Rules Concerning the Interstate, Interexchange Marketplace, Implementation of Section 254(g) of the Communications Act of 1934</w:t>
      </w:r>
      <w:r w:rsidRPr="00702BBC">
        <w:t>, CC Docket No. 96-61, Second Order on Reconsideration and Erratum, 14 FCC Rcd 6004 (1999) (</w:t>
      </w:r>
      <w:r w:rsidRPr="00125983">
        <w:rPr>
          <w:i/>
          <w:iCs/>
        </w:rPr>
        <w:t>Second Order</w:t>
      </w:r>
      <w:r w:rsidRPr="00EF0054" w:rsidR="00EF0054">
        <w:rPr>
          <w:i/>
          <w:iCs/>
        </w:rPr>
        <w:t xml:space="preserve"> </w:t>
      </w:r>
      <w:r w:rsidR="00EF0054">
        <w:rPr>
          <w:i/>
          <w:iCs/>
        </w:rPr>
        <w:t xml:space="preserve">on </w:t>
      </w:r>
      <w:r w:rsidRPr="00125983" w:rsidR="00EF0054">
        <w:rPr>
          <w:i/>
          <w:iCs/>
        </w:rPr>
        <w:t>Reconsideration</w:t>
      </w:r>
      <w:r w:rsidRPr="00702BBC">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827" w:rsidP="000A3D1C" w14:paraId="3DA6CCFC" w14:textId="77777777">
    <w:pPr>
      <w:pStyle w:val="Header"/>
      <w:rPr>
        <w:b/>
        <w:sz w:val="22"/>
        <w:szCs w:val="22"/>
      </w:rPr>
    </w:pPr>
    <w:r w:rsidRPr="00224DE5">
      <w:rPr>
        <w:b/>
        <w:noProof/>
        <w:sz w:val="22"/>
        <w:szCs w:val="22"/>
      </w:rPr>
      <w:t>Sections 42.10, 42.11, 64.1900, and Section 254(g), Policy</w:t>
    </w:r>
    <w:r>
      <w:rPr>
        <w:b/>
        <w:sz w:val="22"/>
        <w:szCs w:val="22"/>
      </w:rPr>
      <w:tab/>
    </w:r>
    <w:r w:rsidRPr="00224DE5" w:rsidR="002952E9">
      <w:rPr>
        <w:b/>
        <w:sz w:val="22"/>
        <w:szCs w:val="22"/>
      </w:rPr>
      <w:t>3060-0704</w:t>
    </w:r>
  </w:p>
  <w:p w:rsidR="004C3827" w:rsidP="000A3D1C" w14:paraId="4312A84D" w14:textId="165E48C0">
    <w:pPr>
      <w:pStyle w:val="Header"/>
      <w:rPr>
        <w:b/>
        <w:noProof/>
        <w:sz w:val="22"/>
        <w:szCs w:val="22"/>
      </w:rPr>
    </w:pPr>
    <w:r w:rsidRPr="00224DE5">
      <w:rPr>
        <w:b/>
        <w:noProof/>
        <w:sz w:val="22"/>
        <w:szCs w:val="22"/>
      </w:rPr>
      <w:t xml:space="preserve">and Rules Concerning the Interstate, Interexchange Marketplace; </w:t>
    </w:r>
    <w:r>
      <w:rPr>
        <w:b/>
        <w:noProof/>
        <w:sz w:val="22"/>
        <w:szCs w:val="22"/>
      </w:rPr>
      <w:tab/>
    </w:r>
    <w:r w:rsidR="00B53FCE">
      <w:rPr>
        <w:b/>
        <w:noProof/>
        <w:sz w:val="22"/>
        <w:szCs w:val="22"/>
      </w:rPr>
      <w:t xml:space="preserve">October </w:t>
    </w:r>
    <w:r w:rsidR="00181B7E">
      <w:rPr>
        <w:b/>
        <w:noProof/>
        <w:sz w:val="22"/>
        <w:szCs w:val="22"/>
      </w:rPr>
      <w:t>202</w:t>
    </w:r>
    <w:r w:rsidR="00B45F4E">
      <w:rPr>
        <w:b/>
        <w:noProof/>
        <w:sz w:val="22"/>
        <w:szCs w:val="22"/>
      </w:rPr>
      <w:t>5</w:t>
    </w:r>
  </w:p>
  <w:p w:rsidR="004C3827" w:rsidP="004C3827" w14:paraId="3DCF7A20" w14:textId="77777777">
    <w:pPr>
      <w:pStyle w:val="Header"/>
      <w:rPr>
        <w:b/>
        <w:noProof/>
        <w:sz w:val="22"/>
        <w:szCs w:val="22"/>
      </w:rPr>
    </w:pPr>
    <w:r w:rsidRPr="00224DE5">
      <w:rPr>
        <w:b/>
        <w:noProof/>
        <w:sz w:val="22"/>
        <w:szCs w:val="22"/>
      </w:rPr>
      <w:t>Implementation of Section 254 (</w:t>
    </w:r>
    <w:r>
      <w:rPr>
        <w:b/>
        <w:noProof/>
        <w:sz w:val="22"/>
        <w:szCs w:val="22"/>
      </w:rPr>
      <w:t xml:space="preserve">g) </w:t>
    </w:r>
    <w:r w:rsidRPr="00224DE5">
      <w:rPr>
        <w:b/>
        <w:noProof/>
        <w:sz w:val="22"/>
        <w:szCs w:val="22"/>
      </w:rPr>
      <w:t xml:space="preserve">of the Communications Act of 1934, </w:t>
    </w:r>
  </w:p>
  <w:p w:rsidR="004C3827" w:rsidRPr="00224DE5" w:rsidP="004C3827" w14:paraId="5B8CE388" w14:textId="77777777">
    <w:pPr>
      <w:pStyle w:val="Header"/>
      <w:rPr>
        <w:b/>
        <w:sz w:val="22"/>
        <w:szCs w:val="22"/>
      </w:rPr>
    </w:pPr>
    <w:r w:rsidRPr="00224DE5">
      <w:rPr>
        <w:b/>
        <w:noProof/>
        <w:sz w:val="22"/>
        <w:szCs w:val="22"/>
      </w:rPr>
      <w:t>as amended, CC Docket No. 96-61.</w:t>
    </w:r>
    <w:r w:rsidRPr="00224DE5">
      <w:rPr>
        <w:b/>
        <w:sz w:val="22"/>
        <w:szCs w:val="22"/>
      </w:rPr>
      <w:t xml:space="preserve"> </w:t>
    </w:r>
  </w:p>
  <w:p w:rsidR="000A3D1C" w:rsidRPr="00224DE5" w:rsidP="000A3D1C" w14:paraId="4701C44E" w14:textId="77777777">
    <w:pPr>
      <w:pStyle w:val="Header"/>
      <w:rPr>
        <w:b/>
        <w:sz w:val="22"/>
        <w:szCs w:val="22"/>
      </w:rPr>
    </w:pPr>
    <w:r w:rsidRPr="00224DE5">
      <w:rPr>
        <w:b/>
        <w:sz w:val="22"/>
        <w:szCs w:val="22"/>
      </w:rPr>
      <w:tab/>
    </w:r>
    <w:r w:rsidRPr="00224DE5">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347DA"/>
    <w:multiLevelType w:val="hybridMultilevel"/>
    <w:tmpl w:val="11CC0B7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C4D0688"/>
    <w:multiLevelType w:val="hybridMultilevel"/>
    <w:tmpl w:val="8B629ED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6A9A5DB4"/>
    <w:multiLevelType w:val="hybridMultilevel"/>
    <w:tmpl w:val="A740C584"/>
    <w:lvl w:ilvl="0">
      <w:start w:val="7"/>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568619813">
    <w:abstractNumId w:val="0"/>
  </w:num>
  <w:num w:numId="2" w16cid:durableId="748114384">
    <w:abstractNumId w:val="1"/>
  </w:num>
  <w:num w:numId="3" w16cid:durableId="170328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062A3"/>
    <w:rsid w:val="00007808"/>
    <w:rsid w:val="00007FDB"/>
    <w:rsid w:val="00012C9A"/>
    <w:rsid w:val="00016946"/>
    <w:rsid w:val="000221C1"/>
    <w:rsid w:val="00027435"/>
    <w:rsid w:val="00027477"/>
    <w:rsid w:val="00030DC9"/>
    <w:rsid w:val="00037AF5"/>
    <w:rsid w:val="0004620A"/>
    <w:rsid w:val="0006721C"/>
    <w:rsid w:val="00075617"/>
    <w:rsid w:val="00076887"/>
    <w:rsid w:val="00084698"/>
    <w:rsid w:val="000851E9"/>
    <w:rsid w:val="00091299"/>
    <w:rsid w:val="000970E2"/>
    <w:rsid w:val="000A3D1C"/>
    <w:rsid w:val="000A40F8"/>
    <w:rsid w:val="000A7D47"/>
    <w:rsid w:val="000B52A2"/>
    <w:rsid w:val="000D2398"/>
    <w:rsid w:val="000D24AE"/>
    <w:rsid w:val="000D2C19"/>
    <w:rsid w:val="000D34D2"/>
    <w:rsid w:val="000E28F4"/>
    <w:rsid w:val="000E3A43"/>
    <w:rsid w:val="000F37BF"/>
    <w:rsid w:val="00101330"/>
    <w:rsid w:val="001173A5"/>
    <w:rsid w:val="00120EBE"/>
    <w:rsid w:val="00124CD5"/>
    <w:rsid w:val="00125983"/>
    <w:rsid w:val="0013056A"/>
    <w:rsid w:val="00132578"/>
    <w:rsid w:val="00135A54"/>
    <w:rsid w:val="0013762A"/>
    <w:rsid w:val="0016053E"/>
    <w:rsid w:val="001612D6"/>
    <w:rsid w:val="00171DC4"/>
    <w:rsid w:val="00173D42"/>
    <w:rsid w:val="00181B7E"/>
    <w:rsid w:val="0018208F"/>
    <w:rsid w:val="001946F9"/>
    <w:rsid w:val="001A39D8"/>
    <w:rsid w:val="001A49C4"/>
    <w:rsid w:val="001B7668"/>
    <w:rsid w:val="001C729F"/>
    <w:rsid w:val="001D2158"/>
    <w:rsid w:val="001D29F7"/>
    <w:rsid w:val="001D33D4"/>
    <w:rsid w:val="001E16DD"/>
    <w:rsid w:val="001E6186"/>
    <w:rsid w:val="001F3369"/>
    <w:rsid w:val="001F7018"/>
    <w:rsid w:val="00202264"/>
    <w:rsid w:val="00207C6E"/>
    <w:rsid w:val="00212400"/>
    <w:rsid w:val="0022055E"/>
    <w:rsid w:val="002207BC"/>
    <w:rsid w:val="00221299"/>
    <w:rsid w:val="002232CC"/>
    <w:rsid w:val="0022391C"/>
    <w:rsid w:val="00224DE5"/>
    <w:rsid w:val="002272D1"/>
    <w:rsid w:val="00240081"/>
    <w:rsid w:val="00244C56"/>
    <w:rsid w:val="0025458E"/>
    <w:rsid w:val="00255B31"/>
    <w:rsid w:val="00264AC8"/>
    <w:rsid w:val="00271233"/>
    <w:rsid w:val="00272CEA"/>
    <w:rsid w:val="002744C4"/>
    <w:rsid w:val="0027450E"/>
    <w:rsid w:val="0027753F"/>
    <w:rsid w:val="002804EB"/>
    <w:rsid w:val="00290E17"/>
    <w:rsid w:val="002935E1"/>
    <w:rsid w:val="00293E4A"/>
    <w:rsid w:val="002952E9"/>
    <w:rsid w:val="002958C3"/>
    <w:rsid w:val="00296006"/>
    <w:rsid w:val="0029719F"/>
    <w:rsid w:val="002B4122"/>
    <w:rsid w:val="002B42D3"/>
    <w:rsid w:val="002B513A"/>
    <w:rsid w:val="002B6184"/>
    <w:rsid w:val="002B7734"/>
    <w:rsid w:val="002C0329"/>
    <w:rsid w:val="002C33AF"/>
    <w:rsid w:val="002D4B5A"/>
    <w:rsid w:val="002D5768"/>
    <w:rsid w:val="002E61DB"/>
    <w:rsid w:val="002F5CFB"/>
    <w:rsid w:val="002F6894"/>
    <w:rsid w:val="00304433"/>
    <w:rsid w:val="00320D31"/>
    <w:rsid w:val="003322BD"/>
    <w:rsid w:val="0033788B"/>
    <w:rsid w:val="00342531"/>
    <w:rsid w:val="00355802"/>
    <w:rsid w:val="003650B4"/>
    <w:rsid w:val="00366233"/>
    <w:rsid w:val="0037142A"/>
    <w:rsid w:val="003747E2"/>
    <w:rsid w:val="00380B58"/>
    <w:rsid w:val="0039792B"/>
    <w:rsid w:val="003A790D"/>
    <w:rsid w:val="003B126C"/>
    <w:rsid w:val="003D4719"/>
    <w:rsid w:val="003D6C5E"/>
    <w:rsid w:val="003E545A"/>
    <w:rsid w:val="003F0D8A"/>
    <w:rsid w:val="003F53BA"/>
    <w:rsid w:val="00407948"/>
    <w:rsid w:val="004135EA"/>
    <w:rsid w:val="00420AB9"/>
    <w:rsid w:val="00422921"/>
    <w:rsid w:val="00423CFB"/>
    <w:rsid w:val="004334A5"/>
    <w:rsid w:val="00437883"/>
    <w:rsid w:val="00443E6F"/>
    <w:rsid w:val="004443F7"/>
    <w:rsid w:val="004506FC"/>
    <w:rsid w:val="004612F1"/>
    <w:rsid w:val="00473C48"/>
    <w:rsid w:val="00476059"/>
    <w:rsid w:val="0048362D"/>
    <w:rsid w:val="00483C0C"/>
    <w:rsid w:val="00494CF8"/>
    <w:rsid w:val="0049651A"/>
    <w:rsid w:val="004A0E50"/>
    <w:rsid w:val="004A58F0"/>
    <w:rsid w:val="004B702E"/>
    <w:rsid w:val="004C05FB"/>
    <w:rsid w:val="004C3827"/>
    <w:rsid w:val="004E3BBF"/>
    <w:rsid w:val="004F7BF0"/>
    <w:rsid w:val="00502E4B"/>
    <w:rsid w:val="00517182"/>
    <w:rsid w:val="00525B33"/>
    <w:rsid w:val="00530A69"/>
    <w:rsid w:val="00531D7E"/>
    <w:rsid w:val="0053274A"/>
    <w:rsid w:val="00540A2A"/>
    <w:rsid w:val="005440AE"/>
    <w:rsid w:val="0054596B"/>
    <w:rsid w:val="00546E97"/>
    <w:rsid w:val="00560965"/>
    <w:rsid w:val="00574A99"/>
    <w:rsid w:val="00584F6A"/>
    <w:rsid w:val="0058568F"/>
    <w:rsid w:val="005922D6"/>
    <w:rsid w:val="005A281A"/>
    <w:rsid w:val="005B14F0"/>
    <w:rsid w:val="005B2750"/>
    <w:rsid w:val="005C0B72"/>
    <w:rsid w:val="005C1B40"/>
    <w:rsid w:val="005C6EF3"/>
    <w:rsid w:val="005D077C"/>
    <w:rsid w:val="005D5E28"/>
    <w:rsid w:val="005D7E53"/>
    <w:rsid w:val="005F36BC"/>
    <w:rsid w:val="00600D55"/>
    <w:rsid w:val="00610D06"/>
    <w:rsid w:val="006257C8"/>
    <w:rsid w:val="006272D0"/>
    <w:rsid w:val="00636BFB"/>
    <w:rsid w:val="0064547B"/>
    <w:rsid w:val="00645D59"/>
    <w:rsid w:val="006569BE"/>
    <w:rsid w:val="00657D05"/>
    <w:rsid w:val="006665B5"/>
    <w:rsid w:val="00674D9B"/>
    <w:rsid w:val="0067505D"/>
    <w:rsid w:val="00676542"/>
    <w:rsid w:val="00683A80"/>
    <w:rsid w:val="00690704"/>
    <w:rsid w:val="006914BA"/>
    <w:rsid w:val="0069336E"/>
    <w:rsid w:val="006A6535"/>
    <w:rsid w:val="006A7757"/>
    <w:rsid w:val="006C4572"/>
    <w:rsid w:val="006C5872"/>
    <w:rsid w:val="006D5D2C"/>
    <w:rsid w:val="006D6BC7"/>
    <w:rsid w:val="00701F65"/>
    <w:rsid w:val="00702BBC"/>
    <w:rsid w:val="007047DC"/>
    <w:rsid w:val="00707FC1"/>
    <w:rsid w:val="0071070F"/>
    <w:rsid w:val="007113AD"/>
    <w:rsid w:val="00720ACB"/>
    <w:rsid w:val="00721F58"/>
    <w:rsid w:val="00724EDC"/>
    <w:rsid w:val="00737E8C"/>
    <w:rsid w:val="00741DF8"/>
    <w:rsid w:val="00756A63"/>
    <w:rsid w:val="00762978"/>
    <w:rsid w:val="007656FD"/>
    <w:rsid w:val="00766306"/>
    <w:rsid w:val="007671D2"/>
    <w:rsid w:val="007766E3"/>
    <w:rsid w:val="0078241A"/>
    <w:rsid w:val="00784D35"/>
    <w:rsid w:val="00785472"/>
    <w:rsid w:val="00795210"/>
    <w:rsid w:val="00796F17"/>
    <w:rsid w:val="007A3B64"/>
    <w:rsid w:val="007B4B76"/>
    <w:rsid w:val="007B60D0"/>
    <w:rsid w:val="007B6C42"/>
    <w:rsid w:val="007C1ACD"/>
    <w:rsid w:val="007D61C6"/>
    <w:rsid w:val="007E4859"/>
    <w:rsid w:val="007F046C"/>
    <w:rsid w:val="007F5F4A"/>
    <w:rsid w:val="00816AB3"/>
    <w:rsid w:val="008219E6"/>
    <w:rsid w:val="008221F5"/>
    <w:rsid w:val="00831FED"/>
    <w:rsid w:val="00835CE0"/>
    <w:rsid w:val="00836F76"/>
    <w:rsid w:val="00840141"/>
    <w:rsid w:val="00841D59"/>
    <w:rsid w:val="00850751"/>
    <w:rsid w:val="00851B26"/>
    <w:rsid w:val="008605C3"/>
    <w:rsid w:val="00870E0F"/>
    <w:rsid w:val="00877B54"/>
    <w:rsid w:val="008862E0"/>
    <w:rsid w:val="00890065"/>
    <w:rsid w:val="00890CB4"/>
    <w:rsid w:val="008928CE"/>
    <w:rsid w:val="008A4134"/>
    <w:rsid w:val="008A769B"/>
    <w:rsid w:val="008B58E1"/>
    <w:rsid w:val="008C073B"/>
    <w:rsid w:val="008C0AA9"/>
    <w:rsid w:val="008E5AE1"/>
    <w:rsid w:val="008F272E"/>
    <w:rsid w:val="008F6F17"/>
    <w:rsid w:val="00905252"/>
    <w:rsid w:val="0091650B"/>
    <w:rsid w:val="00921E88"/>
    <w:rsid w:val="0092304E"/>
    <w:rsid w:val="00923128"/>
    <w:rsid w:val="00937AE2"/>
    <w:rsid w:val="00940014"/>
    <w:rsid w:val="00940172"/>
    <w:rsid w:val="009416C9"/>
    <w:rsid w:val="00953202"/>
    <w:rsid w:val="0095352E"/>
    <w:rsid w:val="00966AE8"/>
    <w:rsid w:val="00967010"/>
    <w:rsid w:val="00974C9F"/>
    <w:rsid w:val="009A0DC1"/>
    <w:rsid w:val="009A7D41"/>
    <w:rsid w:val="009C37F6"/>
    <w:rsid w:val="009C6EF5"/>
    <w:rsid w:val="009C6FB2"/>
    <w:rsid w:val="009D38B5"/>
    <w:rsid w:val="009D73AB"/>
    <w:rsid w:val="009D744E"/>
    <w:rsid w:val="009E0675"/>
    <w:rsid w:val="009E2253"/>
    <w:rsid w:val="009F10F5"/>
    <w:rsid w:val="00A03571"/>
    <w:rsid w:val="00A04735"/>
    <w:rsid w:val="00A0522B"/>
    <w:rsid w:val="00A1113D"/>
    <w:rsid w:val="00A232B3"/>
    <w:rsid w:val="00A232D1"/>
    <w:rsid w:val="00A25FCD"/>
    <w:rsid w:val="00A35FB6"/>
    <w:rsid w:val="00A43F84"/>
    <w:rsid w:val="00A47539"/>
    <w:rsid w:val="00A47C9B"/>
    <w:rsid w:val="00A5708B"/>
    <w:rsid w:val="00A60C19"/>
    <w:rsid w:val="00A734A9"/>
    <w:rsid w:val="00A7755F"/>
    <w:rsid w:val="00A8029A"/>
    <w:rsid w:val="00A8237D"/>
    <w:rsid w:val="00A95442"/>
    <w:rsid w:val="00A95D92"/>
    <w:rsid w:val="00A9725A"/>
    <w:rsid w:val="00AB0D75"/>
    <w:rsid w:val="00AB323D"/>
    <w:rsid w:val="00AE043E"/>
    <w:rsid w:val="00AE2FA2"/>
    <w:rsid w:val="00AE5FDB"/>
    <w:rsid w:val="00AE7610"/>
    <w:rsid w:val="00B031C3"/>
    <w:rsid w:val="00B06547"/>
    <w:rsid w:val="00B1376B"/>
    <w:rsid w:val="00B346FF"/>
    <w:rsid w:val="00B41470"/>
    <w:rsid w:val="00B44A6A"/>
    <w:rsid w:val="00B45F4E"/>
    <w:rsid w:val="00B51099"/>
    <w:rsid w:val="00B51672"/>
    <w:rsid w:val="00B53FCE"/>
    <w:rsid w:val="00B54376"/>
    <w:rsid w:val="00B549EF"/>
    <w:rsid w:val="00B74E49"/>
    <w:rsid w:val="00B75E54"/>
    <w:rsid w:val="00B82C90"/>
    <w:rsid w:val="00B84E34"/>
    <w:rsid w:val="00B91D93"/>
    <w:rsid w:val="00B927D6"/>
    <w:rsid w:val="00BB0AF4"/>
    <w:rsid w:val="00BB64C4"/>
    <w:rsid w:val="00BD4F39"/>
    <w:rsid w:val="00BD7456"/>
    <w:rsid w:val="00BD7B23"/>
    <w:rsid w:val="00BE78C6"/>
    <w:rsid w:val="00C079EB"/>
    <w:rsid w:val="00C1111F"/>
    <w:rsid w:val="00C12167"/>
    <w:rsid w:val="00C12FB1"/>
    <w:rsid w:val="00C14DDF"/>
    <w:rsid w:val="00C2066D"/>
    <w:rsid w:val="00C417AC"/>
    <w:rsid w:val="00C42DE4"/>
    <w:rsid w:val="00C55449"/>
    <w:rsid w:val="00C616B8"/>
    <w:rsid w:val="00C64B4F"/>
    <w:rsid w:val="00C73D95"/>
    <w:rsid w:val="00C7611B"/>
    <w:rsid w:val="00C84207"/>
    <w:rsid w:val="00C8656A"/>
    <w:rsid w:val="00CA219E"/>
    <w:rsid w:val="00CB0FD3"/>
    <w:rsid w:val="00CC2A03"/>
    <w:rsid w:val="00CC5B19"/>
    <w:rsid w:val="00CD09FC"/>
    <w:rsid w:val="00CD3A48"/>
    <w:rsid w:val="00CE2396"/>
    <w:rsid w:val="00CF30E8"/>
    <w:rsid w:val="00D106C4"/>
    <w:rsid w:val="00D149AF"/>
    <w:rsid w:val="00D262EE"/>
    <w:rsid w:val="00D33BDD"/>
    <w:rsid w:val="00D34167"/>
    <w:rsid w:val="00D35421"/>
    <w:rsid w:val="00D40B66"/>
    <w:rsid w:val="00D42407"/>
    <w:rsid w:val="00D42D73"/>
    <w:rsid w:val="00D66480"/>
    <w:rsid w:val="00D75CB6"/>
    <w:rsid w:val="00D76717"/>
    <w:rsid w:val="00D83EC3"/>
    <w:rsid w:val="00DA1F5A"/>
    <w:rsid w:val="00DA3605"/>
    <w:rsid w:val="00DA3833"/>
    <w:rsid w:val="00DA633C"/>
    <w:rsid w:val="00DB0C19"/>
    <w:rsid w:val="00DB2828"/>
    <w:rsid w:val="00DC5798"/>
    <w:rsid w:val="00DC730C"/>
    <w:rsid w:val="00DE28D3"/>
    <w:rsid w:val="00DE752A"/>
    <w:rsid w:val="00E01DCB"/>
    <w:rsid w:val="00E02BB1"/>
    <w:rsid w:val="00E03D88"/>
    <w:rsid w:val="00E120D4"/>
    <w:rsid w:val="00E153E7"/>
    <w:rsid w:val="00E15CA3"/>
    <w:rsid w:val="00E16E33"/>
    <w:rsid w:val="00E30657"/>
    <w:rsid w:val="00E36B2C"/>
    <w:rsid w:val="00E4496D"/>
    <w:rsid w:val="00E532DB"/>
    <w:rsid w:val="00E708B7"/>
    <w:rsid w:val="00E7239B"/>
    <w:rsid w:val="00E76CE6"/>
    <w:rsid w:val="00E802BB"/>
    <w:rsid w:val="00E86532"/>
    <w:rsid w:val="00E90B05"/>
    <w:rsid w:val="00EA5DB8"/>
    <w:rsid w:val="00EB3F74"/>
    <w:rsid w:val="00EB5901"/>
    <w:rsid w:val="00EB61AF"/>
    <w:rsid w:val="00EC5936"/>
    <w:rsid w:val="00EC668D"/>
    <w:rsid w:val="00ED07A0"/>
    <w:rsid w:val="00ED4A29"/>
    <w:rsid w:val="00ED56CA"/>
    <w:rsid w:val="00EF0054"/>
    <w:rsid w:val="00EF0ABD"/>
    <w:rsid w:val="00EF1E7E"/>
    <w:rsid w:val="00F022B5"/>
    <w:rsid w:val="00F156F2"/>
    <w:rsid w:val="00F24851"/>
    <w:rsid w:val="00F31503"/>
    <w:rsid w:val="00F34F7C"/>
    <w:rsid w:val="00F44CA6"/>
    <w:rsid w:val="00F459A6"/>
    <w:rsid w:val="00F51624"/>
    <w:rsid w:val="00F540E3"/>
    <w:rsid w:val="00F7080A"/>
    <w:rsid w:val="00F759B3"/>
    <w:rsid w:val="00F767D5"/>
    <w:rsid w:val="00F76F60"/>
    <w:rsid w:val="00F77BA6"/>
    <w:rsid w:val="00F9620C"/>
    <w:rsid w:val="00FA11E0"/>
    <w:rsid w:val="00FA4D25"/>
    <w:rsid w:val="00FA6237"/>
    <w:rsid w:val="00FB2678"/>
    <w:rsid w:val="00FB425B"/>
    <w:rsid w:val="00FC3BC2"/>
    <w:rsid w:val="00FD1010"/>
    <w:rsid w:val="00FD1B5F"/>
    <w:rsid w:val="00FD3AEE"/>
    <w:rsid w:val="00FD5021"/>
    <w:rsid w:val="00FD5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45FE28"/>
  <w15:chartTrackingRefBased/>
  <w15:docId w15:val="{F8BB1D6A-C3F3-410A-B463-62095FBB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3E4A"/>
    <w:pPr>
      <w:tabs>
        <w:tab w:val="center" w:pos="4320"/>
        <w:tab w:val="right" w:pos="8640"/>
      </w:tabs>
    </w:pPr>
  </w:style>
  <w:style w:type="character" w:styleId="PageNumber">
    <w:name w:val="page number"/>
    <w:basedOn w:val="DefaultParagraphFont"/>
    <w:rsid w:val="00293E4A"/>
  </w:style>
  <w:style w:type="paragraph" w:styleId="BalloonText">
    <w:name w:val="Balloon Text"/>
    <w:basedOn w:val="Normal"/>
    <w:semiHidden/>
    <w:rsid w:val="001C729F"/>
    <w:rPr>
      <w:rFonts w:ascii="Tahoma" w:hAnsi="Tahoma" w:cs="Tahoma"/>
      <w:sz w:val="16"/>
      <w:szCs w:val="16"/>
    </w:rPr>
  </w:style>
  <w:style w:type="paragraph" w:styleId="Header">
    <w:name w:val="header"/>
    <w:basedOn w:val="Normal"/>
    <w:rsid w:val="00766306"/>
    <w:pPr>
      <w:tabs>
        <w:tab w:val="center" w:pos="4320"/>
        <w:tab w:val="right" w:pos="8640"/>
      </w:tabs>
    </w:pPr>
  </w:style>
  <w:style w:type="paragraph" w:styleId="ListParagraph">
    <w:name w:val="List Paragraph"/>
    <w:basedOn w:val="Normal"/>
    <w:uiPriority w:val="34"/>
    <w:qFormat/>
    <w:rsid w:val="00D35421"/>
    <w:pPr>
      <w:ind w:left="720"/>
      <w:contextualSpacing/>
    </w:pPr>
  </w:style>
  <w:style w:type="paragraph" w:styleId="FootnoteText">
    <w:name w:val="footnote text"/>
    <w:link w:val="FootnoteTextChar"/>
    <w:rsid w:val="00D35421"/>
    <w:pPr>
      <w:tabs>
        <w:tab w:val="left" w:pos="720"/>
        <w:tab w:val="left" w:pos="1440"/>
      </w:tabs>
      <w:spacing w:after="200"/>
      <w:ind w:right="144"/>
    </w:pPr>
  </w:style>
  <w:style w:type="character" w:customStyle="1" w:styleId="FootnoteTextChar">
    <w:name w:val="Footnote Text Char"/>
    <w:basedOn w:val="DefaultParagraphFont"/>
    <w:link w:val="FootnoteText"/>
    <w:rsid w:val="00D35421"/>
  </w:style>
  <w:style w:type="character" w:styleId="FootnoteReference">
    <w:name w:val="footnote reference"/>
    <w:basedOn w:val="DefaultParagraphFont"/>
    <w:rsid w:val="00D35421"/>
    <w:rPr>
      <w:rFonts w:ascii="Times New Roman" w:hAnsi="Times New Roman"/>
      <w:dstrike w:val="0"/>
      <w:color w:val="auto"/>
      <w:sz w:val="22"/>
      <w:vertAlign w:val="superscript"/>
    </w:rPr>
  </w:style>
  <w:style w:type="paragraph" w:styleId="Revision">
    <w:name w:val="Revision"/>
    <w:hidden/>
    <w:uiPriority w:val="99"/>
    <w:semiHidden/>
    <w:rsid w:val="00EF0054"/>
    <w:rPr>
      <w:sz w:val="24"/>
    </w:rPr>
  </w:style>
  <w:style w:type="character" w:styleId="CommentReference">
    <w:name w:val="annotation reference"/>
    <w:basedOn w:val="DefaultParagraphFont"/>
    <w:rsid w:val="00EF0054"/>
    <w:rPr>
      <w:sz w:val="16"/>
      <w:szCs w:val="16"/>
    </w:rPr>
  </w:style>
  <w:style w:type="paragraph" w:styleId="CommentText">
    <w:name w:val="annotation text"/>
    <w:basedOn w:val="Normal"/>
    <w:link w:val="CommentTextChar"/>
    <w:rsid w:val="00EF0054"/>
    <w:rPr>
      <w:sz w:val="20"/>
    </w:rPr>
  </w:style>
  <w:style w:type="character" w:customStyle="1" w:styleId="CommentTextChar">
    <w:name w:val="Comment Text Char"/>
    <w:basedOn w:val="DefaultParagraphFont"/>
    <w:link w:val="CommentText"/>
    <w:rsid w:val="00EF0054"/>
  </w:style>
  <w:style w:type="paragraph" w:styleId="CommentSubject">
    <w:name w:val="annotation subject"/>
    <w:basedOn w:val="CommentText"/>
    <w:next w:val="CommentText"/>
    <w:link w:val="CommentSubjectChar"/>
    <w:rsid w:val="00EF0054"/>
    <w:rPr>
      <w:b/>
      <w:bCs/>
    </w:rPr>
  </w:style>
  <w:style w:type="character" w:customStyle="1" w:styleId="CommentSubjectChar">
    <w:name w:val="Comment Subject Char"/>
    <w:basedOn w:val="CommentTextChar"/>
    <w:link w:val="CommentSubject"/>
    <w:rsid w:val="00EF0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7D34-AB57-4A62-B668-7FEB1B72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plaurenz</dc:creator>
  <cp:lastModifiedBy>Nicole Ongele</cp:lastModifiedBy>
  <cp:revision>3</cp:revision>
  <cp:lastPrinted>2020-02-11T15:54:00Z</cp:lastPrinted>
  <dcterms:created xsi:type="dcterms:W3CDTF">2025-11-13T18:33:00Z</dcterms:created>
  <dcterms:modified xsi:type="dcterms:W3CDTF">2025-11-13T18:45:00Z</dcterms:modified>
</cp:coreProperties>
</file>