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71DE" w:rsidRPr="00DB71DE" w:rsidP="00DB71DE" w14:paraId="39821D14" w14:textId="77777777">
      <w:pPr>
        <w:rPr>
          <w:b/>
          <w:bCs/>
          <w:i/>
          <w:iCs/>
        </w:rPr>
      </w:pPr>
      <w:r w:rsidRPr="00DB71DE">
        <w:rPr>
          <w:b/>
          <w:bCs/>
          <w:i/>
          <w:iCs/>
        </w:rPr>
        <w:t>Docket: ED-2025-SCC-0647 (NASFAA)</w:t>
      </w:r>
    </w:p>
    <w:p w:rsidR="00DB71DE" w:rsidRPr="00DB71DE" w:rsidP="00DB71DE" w14:paraId="4FA253A5" w14:textId="77777777">
      <w:pPr>
        <w:rPr>
          <w:i/>
          <w:iCs/>
        </w:rPr>
      </w:pPr>
    </w:p>
    <w:p w:rsidR="00DB71DE" w:rsidRPr="00F936D2" w:rsidP="00DB71DE" w14:paraId="216FB071" w14:textId="4BC1F654">
      <w:r w:rsidRPr="00F936D2">
        <w:t xml:space="preserve">Thank for you for your response and feedback. We appreciate your suggestions and will take them into consideration as we continue enhancing </w:t>
      </w:r>
      <w:r w:rsidR="0064584B">
        <w:t>Federal Student Aid’s (FSA’s)</w:t>
      </w:r>
      <w:r w:rsidRPr="00F936D2" w:rsidR="0064584B">
        <w:t xml:space="preserve"> </w:t>
      </w:r>
      <w:r w:rsidRPr="00F936D2">
        <w:t>feedback system.</w:t>
      </w:r>
    </w:p>
    <w:p w:rsidR="00DB71DE" w:rsidRPr="00DB71DE" w:rsidP="00DB71DE" w14:paraId="54D0AE2D" w14:textId="77777777">
      <w:pPr>
        <w:rPr>
          <w:i/>
          <w:iCs/>
        </w:rPr>
      </w:pPr>
    </w:p>
    <w:p w:rsidR="00DB71DE" w:rsidRPr="00DB71DE" w:rsidP="00DB71DE" w14:paraId="64B6C6FE" w14:textId="77777777">
      <w:pPr>
        <w:rPr>
          <w:b/>
          <w:bCs/>
          <w:i/>
          <w:iCs/>
        </w:rPr>
      </w:pPr>
      <w:r w:rsidRPr="00DB71DE">
        <w:rPr>
          <w:b/>
          <w:bCs/>
          <w:i/>
          <w:iCs/>
        </w:rPr>
        <w:t>Docket: ED-2025-SCC-0647 (Lincoln Land Community Partners)</w:t>
      </w:r>
    </w:p>
    <w:p w:rsidR="00DB71DE" w:rsidRPr="00DB71DE" w:rsidP="00DB71DE" w14:paraId="52FCE586" w14:textId="77777777">
      <w:pPr>
        <w:rPr>
          <w:i/>
          <w:iCs/>
        </w:rPr>
      </w:pPr>
    </w:p>
    <w:p w:rsidR="00DB71DE" w:rsidRPr="00F936D2" w:rsidP="00DB71DE" w14:paraId="4AFE2B0F" w14:textId="7FDBC621">
      <w:r w:rsidRPr="00F936D2">
        <w:t>FSA’s</w:t>
      </w:r>
      <w:r w:rsidRPr="00F936D2">
        <w:t xml:space="preserve"> feedback system is managed by the </w:t>
      </w:r>
      <w:r w:rsidRPr="00F936D2" w:rsidR="006D413B">
        <w:t>f</w:t>
      </w:r>
      <w:r w:rsidRPr="00F936D2" w:rsidR="004720C4">
        <w:t xml:space="preserve">ederal </w:t>
      </w:r>
      <w:r w:rsidRPr="00F936D2" w:rsidR="006D413B">
        <w:t>s</w:t>
      </w:r>
      <w:r w:rsidRPr="00F936D2">
        <w:t xml:space="preserve">tudent </w:t>
      </w:r>
      <w:r w:rsidRPr="00F936D2" w:rsidR="006D413B">
        <w:t>l</w:t>
      </w:r>
      <w:r w:rsidRPr="00F936D2">
        <w:t xml:space="preserve">oan </w:t>
      </w:r>
      <w:r w:rsidRPr="00F936D2" w:rsidR="006D413B">
        <w:t>o</w:t>
      </w:r>
      <w:r w:rsidRPr="00F936D2">
        <w:t>mbudsman, which operates independently from the agency’s day-to-day operations. In carrying out its statutory responsibilities, the office routinely collaborate</w:t>
      </w:r>
      <w:r w:rsidRPr="00F936D2" w:rsidR="006D413B">
        <w:t>s</w:t>
      </w:r>
      <w:r w:rsidRPr="00F936D2" w:rsidR="005063FA">
        <w:t xml:space="preserve"> with </w:t>
      </w:r>
      <w:r w:rsidRPr="00F936D2">
        <w:t xml:space="preserve">—impartially and in a neutral capacity—other offices across the </w:t>
      </w:r>
      <w:r w:rsidRPr="00F936D2" w:rsidR="006D413B">
        <w:t xml:space="preserve">U.S. </w:t>
      </w:r>
      <w:r w:rsidRPr="00F936D2">
        <w:t>Department of Education</w:t>
      </w:r>
      <w:r w:rsidRPr="00F936D2" w:rsidR="005063FA">
        <w:t xml:space="preserve"> (ED),</w:t>
      </w:r>
      <w:r w:rsidRPr="00F936D2">
        <w:t xml:space="preserve"> including operational units and </w:t>
      </w:r>
      <w:r w:rsidRPr="00F936D2" w:rsidR="005063FA">
        <w:t xml:space="preserve">ED’s </w:t>
      </w:r>
      <w:r w:rsidRPr="00F936D2">
        <w:t>Office of Inspector General</w:t>
      </w:r>
      <w:r w:rsidRPr="00F936D2">
        <w:t>. FSA’s ombudsman also collaborates</w:t>
      </w:r>
      <w:r w:rsidRPr="00F936D2">
        <w:t xml:space="preserve"> with external stakeholders</w:t>
      </w:r>
      <w:r w:rsidRPr="00F936D2">
        <w:t>,</w:t>
      </w:r>
      <w:r w:rsidRPr="00F936D2">
        <w:t xml:space="preserve"> such as institutions of higher education, lenders, guaranty agencies, loan servicers, and other </w:t>
      </w:r>
      <w:r w:rsidRPr="00F936D2" w:rsidR="00DC09F4">
        <w:t xml:space="preserve">federal student aid </w:t>
      </w:r>
      <w:r w:rsidRPr="00F936D2">
        <w:t>program participants.</w:t>
      </w:r>
    </w:p>
    <w:p w:rsidR="00DB71DE" w:rsidRPr="00DB71DE" w:rsidP="00DB71DE" w14:paraId="13C6AF13" w14:textId="77777777">
      <w:pPr>
        <w:rPr>
          <w:i/>
          <w:iCs/>
        </w:rPr>
      </w:pPr>
    </w:p>
    <w:p w:rsidR="00DB71DE" w:rsidRPr="00F936D2" w:rsidP="00DB71DE" w14:paraId="48373076" w14:textId="77777777">
      <w:r w:rsidRPr="00F936D2">
        <w:t>Thank you for your response and feedback. We appreciate your suggestions and will take them into consideration as we continue enhancing FSA’s feedback system.</w:t>
      </w:r>
    </w:p>
    <w:p w:rsidR="00DB71DE" w:rsidRPr="00DB71DE" w:rsidP="00DB71DE" w14:paraId="084B006D" w14:textId="77777777">
      <w:pPr>
        <w:rPr>
          <w:i/>
          <w:iCs/>
        </w:rPr>
      </w:pPr>
    </w:p>
    <w:p w:rsidR="00DB71DE" w:rsidRPr="00DB71DE" w:rsidP="00DB71DE" w14:paraId="405C1C1B" w14:textId="77777777">
      <w:pPr>
        <w:rPr>
          <w:b/>
          <w:bCs/>
          <w:i/>
          <w:iCs/>
        </w:rPr>
      </w:pPr>
      <w:r w:rsidRPr="00DB71DE">
        <w:rPr>
          <w:b/>
          <w:bCs/>
          <w:i/>
          <w:iCs/>
        </w:rPr>
        <w:t>Docket: ED-2025-SCC-0647 (Peter Goss)</w:t>
      </w:r>
    </w:p>
    <w:p w:rsidR="00DB71DE" w:rsidRPr="00DB71DE" w:rsidP="00DB71DE" w14:paraId="28AF0EBA" w14:textId="77777777">
      <w:pPr>
        <w:rPr>
          <w:i/>
          <w:iCs/>
        </w:rPr>
      </w:pPr>
    </w:p>
    <w:p w:rsidR="00DB71DE" w:rsidRPr="00F936D2" w:rsidP="00DB71DE" w14:paraId="5ED4C405" w14:textId="77777777">
      <w:r w:rsidRPr="00F936D2">
        <w:t>Thank for you for your response and feedback. We appreciate your suggestions and will take them into consideration as we continue enhancing FSA’s feedback system.</w:t>
      </w:r>
    </w:p>
    <w:p w:rsidR="00D86BC8" w14:paraId="2A45D40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DE"/>
    <w:rsid w:val="00142B98"/>
    <w:rsid w:val="00181BA6"/>
    <w:rsid w:val="00194B89"/>
    <w:rsid w:val="001F0F44"/>
    <w:rsid w:val="0026225B"/>
    <w:rsid w:val="004720C4"/>
    <w:rsid w:val="005063FA"/>
    <w:rsid w:val="0064584B"/>
    <w:rsid w:val="006A204D"/>
    <w:rsid w:val="006D413B"/>
    <w:rsid w:val="00942260"/>
    <w:rsid w:val="00A37EAC"/>
    <w:rsid w:val="00D152B8"/>
    <w:rsid w:val="00D86BC8"/>
    <w:rsid w:val="00DA3531"/>
    <w:rsid w:val="00DB71DE"/>
    <w:rsid w:val="00DC09F4"/>
    <w:rsid w:val="00F936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4C2F2A"/>
  <w15:chartTrackingRefBased/>
  <w15:docId w15:val="{FE68178B-3C38-4241-954D-F66FF542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1D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720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4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1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  <Status xmlns="bd10e23a-f09c-45e3-849e-438a97faa0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281f31948dda030fae83a4649a8da5c8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da1b6cf9b1c4128ffb5929def57f3ac9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0C300-B9D1-409B-BDD6-5F3494F48C75}">
  <ds:schemaRefs>
    <ds:schemaRef ds:uri="http://schemas.microsoft.com/office/2006/documentManagement/types"/>
    <ds:schemaRef ds:uri="http://schemas.microsoft.com/office/infopath/2007/PartnerControls"/>
    <ds:schemaRef ds:uri="4306d204-9095-447e-be73-8e16bf9979bd"/>
    <ds:schemaRef ds:uri="88b219b3-5f11-425f-8758-e956e2df9d6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D467820-28B6-448B-A92A-1AEFFA1DA174}">
  <ds:schemaRefs/>
</ds:datastoreItem>
</file>

<file path=customXml/itemProps3.xml><?xml version="1.0" encoding="utf-8"?>
<ds:datastoreItem xmlns:ds="http://schemas.openxmlformats.org/officeDocument/2006/customXml" ds:itemID="{7934B1F3-4E96-48A5-85ED-97BBD9369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>Department of Education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Hengst, Linnea</dc:creator>
  <cp:lastModifiedBy>Hengst, Linnea</cp:lastModifiedBy>
  <cp:revision>2</cp:revision>
  <dcterms:created xsi:type="dcterms:W3CDTF">2025-12-09T12:54:00Z</dcterms:created>
  <dcterms:modified xsi:type="dcterms:W3CDTF">2025-12-09T12:54:00Z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MediaServiceImageTags">
    <vt:lpwstr/>
  </property>
</Properties>
</file>