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220E" w:rsidP="00CA58A5" w14:paraId="24CA45F0" w14:textId="661B4FE0">
      <w:pPr>
        <w:pStyle w:val="NoSpacing"/>
        <w:jc w:val="center"/>
        <w:rPr>
          <w:rFonts w:ascii="Arial" w:hAnsi="Arial" w:cs="Arial"/>
          <w:b/>
          <w:sz w:val="28"/>
          <w:szCs w:val="28"/>
        </w:rPr>
      </w:pPr>
      <w:r>
        <w:rPr>
          <w:rFonts w:ascii="Arial" w:hAnsi="Arial" w:cs="Arial"/>
          <w:b/>
          <w:sz w:val="28"/>
          <w:szCs w:val="28"/>
        </w:rPr>
        <w:t xml:space="preserve"> </w:t>
      </w:r>
      <w:r w:rsidRPr="00D12203" w:rsidR="00CA58A5">
        <w:rPr>
          <w:rFonts w:ascii="Arial" w:hAnsi="Arial" w:cs="Arial"/>
          <w:b/>
          <w:sz w:val="28"/>
          <w:szCs w:val="28"/>
        </w:rPr>
        <w:t xml:space="preserve">Healthcare </w:t>
      </w:r>
      <w:r w:rsidR="00F72DD8">
        <w:rPr>
          <w:rFonts w:ascii="Arial" w:hAnsi="Arial" w:cs="Arial"/>
          <w:b/>
          <w:sz w:val="28"/>
          <w:szCs w:val="28"/>
        </w:rPr>
        <w:t>Personnel</w:t>
      </w:r>
      <w:r w:rsidRPr="00D12203" w:rsidR="00F11D01">
        <w:rPr>
          <w:rFonts w:ascii="Arial" w:hAnsi="Arial" w:cs="Arial"/>
          <w:b/>
          <w:sz w:val="28"/>
          <w:szCs w:val="28"/>
        </w:rPr>
        <w:t xml:space="preserve"> </w:t>
      </w:r>
      <w:r w:rsidR="00B546CD">
        <w:rPr>
          <w:rFonts w:ascii="Arial" w:hAnsi="Arial" w:cs="Arial"/>
          <w:b/>
          <w:sz w:val="28"/>
          <w:szCs w:val="28"/>
        </w:rPr>
        <w:t>COVID-19</w:t>
      </w:r>
      <w:r w:rsidRPr="00D12203" w:rsidR="00CA58A5">
        <w:rPr>
          <w:rFonts w:ascii="Arial" w:hAnsi="Arial" w:cs="Arial"/>
          <w:b/>
          <w:sz w:val="28"/>
          <w:szCs w:val="28"/>
        </w:rPr>
        <w:t xml:space="preserve"> Vaccination </w:t>
      </w:r>
      <w:r w:rsidRPr="00F72DD8" w:rsidR="0003605B">
        <w:rPr>
          <w:rFonts w:ascii="Arial" w:hAnsi="Arial" w:cs="Arial"/>
          <w:b/>
          <w:sz w:val="28"/>
          <w:szCs w:val="28"/>
        </w:rPr>
        <w:t>Cumulative</w:t>
      </w:r>
      <w:r w:rsidR="0003605B">
        <w:rPr>
          <w:rFonts w:ascii="Arial" w:hAnsi="Arial" w:cs="Arial"/>
          <w:b/>
          <w:sz w:val="28"/>
          <w:szCs w:val="28"/>
        </w:rPr>
        <w:t xml:space="preserve"> </w:t>
      </w:r>
      <w:r w:rsidRPr="00D12203" w:rsidR="00CA58A5">
        <w:rPr>
          <w:rFonts w:ascii="Arial" w:hAnsi="Arial" w:cs="Arial"/>
          <w:b/>
          <w:sz w:val="28"/>
          <w:szCs w:val="28"/>
        </w:rPr>
        <w:t>Summary</w:t>
      </w:r>
      <w:r>
        <w:rPr>
          <w:rFonts w:ascii="Arial" w:hAnsi="Arial" w:cs="Arial"/>
          <w:b/>
          <w:sz w:val="28"/>
          <w:szCs w:val="28"/>
        </w:rPr>
        <w:t xml:space="preserve"> </w:t>
      </w:r>
    </w:p>
    <w:p w:rsidR="00A853ED" w:rsidP="00A853ED" w14:paraId="0A7500C5" w14:textId="44AA5E44">
      <w:pPr>
        <w:spacing w:after="0"/>
        <w:jc w:val="center"/>
        <w:rPr>
          <w:rFonts w:ascii="Arial" w:hAnsi="Arial" w:cs="Arial"/>
          <w:b/>
          <w:bCs/>
          <w:sz w:val="28"/>
          <w:szCs w:val="28"/>
          <w:lang w:val="en"/>
        </w:rPr>
      </w:pPr>
      <w:r w:rsidRPr="1C462058">
        <w:rPr>
          <w:rFonts w:ascii="Arial" w:hAnsi="Arial" w:cs="Arial"/>
          <w:b/>
          <w:bCs/>
          <w:sz w:val="28"/>
          <w:szCs w:val="28"/>
          <w:lang w:val="en"/>
        </w:rPr>
        <w:t>(CDC 57.219</w:t>
      </w:r>
      <w:r w:rsidRPr="1C462058" w:rsidR="5B5AECB2">
        <w:rPr>
          <w:rFonts w:ascii="Arial" w:hAnsi="Arial" w:cs="Arial"/>
          <w:b/>
          <w:bCs/>
          <w:sz w:val="28"/>
          <w:szCs w:val="28"/>
          <w:lang w:val="en"/>
        </w:rPr>
        <w:t>, Rev</w:t>
      </w:r>
      <w:r w:rsidRPr="1C462058" w:rsidR="268855FE">
        <w:rPr>
          <w:rFonts w:ascii="Arial" w:hAnsi="Arial" w:cs="Arial"/>
          <w:b/>
          <w:bCs/>
          <w:sz w:val="28"/>
          <w:szCs w:val="28"/>
          <w:lang w:val="en"/>
        </w:rPr>
        <w:t xml:space="preserve"> </w:t>
      </w:r>
      <w:r w:rsidR="001D7E2F">
        <w:rPr>
          <w:rFonts w:ascii="Arial" w:hAnsi="Arial" w:cs="Arial"/>
          <w:b/>
          <w:bCs/>
          <w:sz w:val="28"/>
          <w:szCs w:val="28"/>
          <w:lang w:val="en"/>
        </w:rPr>
        <w:t>10</w:t>
      </w:r>
      <w:r w:rsidRPr="1C462058">
        <w:rPr>
          <w:rFonts w:ascii="Arial" w:hAnsi="Arial" w:cs="Arial"/>
          <w:b/>
          <w:bCs/>
          <w:sz w:val="28"/>
          <w:szCs w:val="28"/>
          <w:lang w:val="en"/>
        </w:rPr>
        <w:t>)</w:t>
      </w:r>
    </w:p>
    <w:p w:rsidR="00F67110" w:rsidRPr="00A90EB5" w:rsidP="00A90EB5" w14:paraId="0A2D3C99" w14:textId="25169697">
      <w:pPr>
        <w:spacing w:after="0"/>
        <w:jc w:val="center"/>
        <w:rPr>
          <w:rFonts w:ascii="Arial" w:hAnsi="Arial" w:cs="Arial"/>
          <w:b/>
          <w:bCs/>
          <w:sz w:val="18"/>
          <w:szCs w:val="18"/>
          <w:lang w:val="en"/>
        </w:rPr>
      </w:pPr>
      <w:r w:rsidRPr="00971F37">
        <w:rPr>
          <w:rFonts w:ascii="Arial" w:hAnsi="Arial" w:cs="Arial"/>
          <w:b/>
          <w:bCs/>
          <w:sz w:val="18"/>
          <w:szCs w:val="18"/>
          <w:lang w:val="en"/>
        </w:rPr>
        <w:t>(Note</w:t>
      </w:r>
      <w:r w:rsidRPr="00971F37" w:rsidR="00971F37">
        <w:rPr>
          <w:rFonts w:ascii="Arial" w:hAnsi="Arial" w:cs="Arial"/>
          <w:b/>
          <w:bCs/>
          <w:sz w:val="18"/>
          <w:szCs w:val="18"/>
          <w:lang w:val="en"/>
        </w:rPr>
        <w:t>:</w:t>
      </w:r>
      <w:r w:rsidRPr="00971F37">
        <w:rPr>
          <w:rFonts w:ascii="Arial" w:hAnsi="Arial" w:cs="Arial"/>
          <w:b/>
          <w:bCs/>
          <w:sz w:val="18"/>
          <w:szCs w:val="18"/>
          <w:lang w:val="en"/>
        </w:rPr>
        <w:t xml:space="preserve"> </w:t>
      </w:r>
      <w:r w:rsidR="00697B7E">
        <w:rPr>
          <w:rFonts w:ascii="Arial" w:hAnsi="Arial" w:cs="Arial"/>
          <w:b/>
          <w:bCs/>
          <w:sz w:val="18"/>
          <w:szCs w:val="18"/>
          <w:lang w:val="en"/>
        </w:rPr>
        <w:t>T</w:t>
      </w:r>
      <w:r w:rsidRPr="00971F37">
        <w:rPr>
          <w:rFonts w:ascii="Arial" w:hAnsi="Arial" w:cs="Arial"/>
          <w:b/>
          <w:bCs/>
          <w:sz w:val="18"/>
          <w:szCs w:val="18"/>
          <w:lang w:val="en"/>
        </w:rPr>
        <w:t>his form is used for the Lo</w:t>
      </w:r>
      <w:r w:rsidRPr="00971F37" w:rsidR="00160D02">
        <w:rPr>
          <w:rFonts w:ascii="Arial" w:hAnsi="Arial" w:cs="Arial"/>
          <w:b/>
          <w:bCs/>
          <w:sz w:val="18"/>
          <w:szCs w:val="18"/>
          <w:lang w:val="en"/>
        </w:rPr>
        <w:t>ng-term Care Facility and Healthcare Personnel Safety Component</w:t>
      </w:r>
      <w:r w:rsidR="00697B7E">
        <w:rPr>
          <w:rFonts w:ascii="Arial" w:hAnsi="Arial" w:cs="Arial"/>
          <w:b/>
          <w:bCs/>
          <w:sz w:val="18"/>
          <w:szCs w:val="18"/>
          <w:lang w:val="en"/>
        </w:rPr>
        <w:t>s</w:t>
      </w:r>
      <w:r w:rsidRPr="00971F37" w:rsidR="00B87924">
        <w:rPr>
          <w:rFonts w:ascii="Arial" w:hAnsi="Arial" w:cs="Arial"/>
          <w:b/>
          <w:bCs/>
          <w:sz w:val="18"/>
          <w:szCs w:val="18"/>
          <w:lang w:val="en"/>
        </w:rPr>
        <w:t>.)</w:t>
      </w: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3"/>
        <w:gridCol w:w="2008"/>
        <w:gridCol w:w="716"/>
        <w:gridCol w:w="716"/>
        <w:gridCol w:w="1534"/>
        <w:gridCol w:w="1432"/>
        <w:gridCol w:w="1439"/>
        <w:gridCol w:w="1352"/>
      </w:tblGrid>
      <w:tr w14:paraId="380148EC" w14:textId="77777777" w:rsidTr="1C462058">
        <w:tblPrEx>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3"/>
        </w:trPr>
        <w:tc>
          <w:tcPr>
            <w:tcW w:w="557" w:type="pct"/>
            <w:tcBorders>
              <w:top w:val="nil"/>
              <w:left w:val="nil"/>
              <w:bottom w:val="nil"/>
              <w:right w:val="nil"/>
            </w:tcBorders>
          </w:tcPr>
          <w:p w:rsidR="00C52092" w:rsidRPr="00C3651E" w:rsidP="005000D3" w14:paraId="0C664E9E" w14:textId="77777777">
            <w:pPr>
              <w:pStyle w:val="NoSpacing"/>
              <w:rPr>
                <w:rFonts w:ascii="Arial" w:hAnsi="Arial" w:cs="Arial"/>
                <w:sz w:val="16"/>
                <w:szCs w:val="16"/>
              </w:rPr>
            </w:pPr>
          </w:p>
        </w:tc>
        <w:tc>
          <w:tcPr>
            <w:tcW w:w="970" w:type="pct"/>
            <w:tcBorders>
              <w:top w:val="nil"/>
              <w:left w:val="nil"/>
              <w:bottom w:val="nil"/>
              <w:right w:val="nil"/>
            </w:tcBorders>
          </w:tcPr>
          <w:p w:rsidR="00C52092" w:rsidRPr="00C3651E" w:rsidP="005000D3" w14:paraId="0DA8F55F" w14:textId="25BADABD">
            <w:pPr>
              <w:pStyle w:val="NoSpacing"/>
              <w:rPr>
                <w:rFonts w:ascii="Arial" w:hAnsi="Arial" w:cs="Arial"/>
                <w:sz w:val="16"/>
                <w:szCs w:val="16"/>
              </w:rPr>
            </w:pPr>
          </w:p>
        </w:tc>
        <w:tc>
          <w:tcPr>
            <w:tcW w:w="3473" w:type="pct"/>
            <w:gridSpan w:val="6"/>
            <w:tcBorders>
              <w:top w:val="nil"/>
              <w:left w:val="nil"/>
              <w:bottom w:val="nil"/>
              <w:right w:val="nil"/>
            </w:tcBorders>
          </w:tcPr>
          <w:p w:rsidR="00C52092" w:rsidRPr="00C3651E" w:rsidP="1C462058" w14:paraId="25DA0512" w14:textId="77777777">
            <w:pPr>
              <w:pStyle w:val="NoSpacing"/>
              <w:jc w:val="right"/>
              <w:rPr>
                <w:rFonts w:ascii="Arial" w:hAnsi="Arial" w:cs="Arial"/>
                <w:sz w:val="16"/>
                <w:szCs w:val="16"/>
              </w:rPr>
            </w:pPr>
            <w:r w:rsidRPr="1C462058">
              <w:rPr>
                <w:rFonts w:ascii="Arial" w:hAnsi="Arial" w:cs="Arial"/>
                <w:sz w:val="16"/>
                <w:szCs w:val="16"/>
              </w:rPr>
              <w:t>2 Pages</w:t>
            </w:r>
          </w:p>
        </w:tc>
      </w:tr>
      <w:tr w14:paraId="7DB94F23" w14:textId="77777777" w:rsidTr="1C462058">
        <w:tblPrEx>
          <w:tblW w:w="5134" w:type="pct"/>
          <w:tblLayout w:type="fixed"/>
          <w:tblLook w:val="04A0"/>
        </w:tblPrEx>
        <w:trPr>
          <w:trHeight w:val="270"/>
        </w:trPr>
        <w:tc>
          <w:tcPr>
            <w:tcW w:w="557" w:type="pct"/>
            <w:tcBorders>
              <w:top w:val="nil"/>
              <w:left w:val="nil"/>
              <w:right w:val="nil"/>
            </w:tcBorders>
          </w:tcPr>
          <w:p w:rsidR="00C52092" w:rsidRPr="00C3651E" w:rsidP="005000D3" w14:paraId="02BA9AFA" w14:textId="77777777">
            <w:pPr>
              <w:pStyle w:val="NoSpacing"/>
              <w:rPr>
                <w:rFonts w:ascii="Arial" w:hAnsi="Arial" w:cs="Arial"/>
                <w:sz w:val="16"/>
                <w:szCs w:val="16"/>
              </w:rPr>
            </w:pPr>
          </w:p>
        </w:tc>
        <w:tc>
          <w:tcPr>
            <w:tcW w:w="970" w:type="pct"/>
            <w:tcBorders>
              <w:top w:val="nil"/>
              <w:left w:val="nil"/>
              <w:right w:val="nil"/>
            </w:tcBorders>
          </w:tcPr>
          <w:p w:rsidR="00C52092" w:rsidRPr="00C3651E" w:rsidP="005000D3" w14:paraId="24576738" w14:textId="364EA91D">
            <w:pPr>
              <w:pStyle w:val="NoSpacing"/>
              <w:rPr>
                <w:rFonts w:ascii="Arial" w:hAnsi="Arial" w:cs="Arial"/>
                <w:sz w:val="16"/>
                <w:szCs w:val="16"/>
              </w:rPr>
            </w:pPr>
          </w:p>
        </w:tc>
        <w:tc>
          <w:tcPr>
            <w:tcW w:w="3473" w:type="pct"/>
            <w:gridSpan w:val="6"/>
            <w:tcBorders>
              <w:top w:val="nil"/>
              <w:left w:val="nil"/>
              <w:right w:val="nil"/>
            </w:tcBorders>
          </w:tcPr>
          <w:p w:rsidR="00C52092" w:rsidRPr="00C3651E" w:rsidP="1C462058" w14:paraId="481F8EE2" w14:textId="77777777">
            <w:pPr>
              <w:pStyle w:val="NoSpacing"/>
              <w:jc w:val="right"/>
              <w:rPr>
                <w:rFonts w:ascii="Arial" w:hAnsi="Arial" w:cs="Arial"/>
                <w:sz w:val="16"/>
                <w:szCs w:val="16"/>
              </w:rPr>
            </w:pPr>
            <w:r w:rsidRPr="1C462058">
              <w:rPr>
                <w:rFonts w:ascii="Arial" w:hAnsi="Arial" w:cs="Arial"/>
                <w:sz w:val="16"/>
                <w:szCs w:val="16"/>
              </w:rPr>
              <w:t>*required for saving</w:t>
            </w:r>
          </w:p>
        </w:tc>
      </w:tr>
      <w:tr w14:paraId="4E1DCC4B" w14:textId="77777777" w:rsidTr="1C462058">
        <w:tblPrEx>
          <w:tblW w:w="5134" w:type="pct"/>
          <w:tblLayout w:type="fixed"/>
          <w:tblLook w:val="04A0"/>
        </w:tblPrEx>
        <w:trPr>
          <w:trHeight w:val="224"/>
        </w:trPr>
        <w:tc>
          <w:tcPr>
            <w:tcW w:w="5000" w:type="pct"/>
            <w:gridSpan w:val="8"/>
          </w:tcPr>
          <w:p w:rsidR="00AA6DAE" w:rsidRPr="00C3651E" w:rsidP="005000D3" w14:paraId="1B134A80" w14:textId="77777777">
            <w:pPr>
              <w:pStyle w:val="NoSpacing"/>
              <w:rPr>
                <w:rFonts w:ascii="Arial" w:hAnsi="Arial" w:cs="Arial"/>
                <w:sz w:val="18"/>
                <w:szCs w:val="18"/>
              </w:rPr>
            </w:pPr>
            <w:r w:rsidRPr="00C3651E">
              <w:rPr>
                <w:rFonts w:ascii="Arial" w:hAnsi="Arial" w:cs="Arial"/>
                <w:sz w:val="18"/>
                <w:szCs w:val="18"/>
              </w:rPr>
              <w:t>*Facility ID#:</w:t>
            </w:r>
          </w:p>
        </w:tc>
      </w:tr>
      <w:tr w14:paraId="2C7845C2" w14:textId="77777777" w:rsidTr="1C462058">
        <w:tblPrEx>
          <w:tblW w:w="5134" w:type="pct"/>
          <w:tblLayout w:type="fixed"/>
          <w:tblLook w:val="04A0"/>
        </w:tblPrEx>
        <w:trPr>
          <w:trHeight w:val="260"/>
        </w:trPr>
        <w:tc>
          <w:tcPr>
            <w:tcW w:w="2960" w:type="pct"/>
            <w:gridSpan w:val="5"/>
          </w:tcPr>
          <w:p w:rsidR="00AA6DAE" w:rsidRPr="00C3651E" w:rsidP="005000D3" w14:paraId="0EF0E808" w14:textId="77777777">
            <w:pPr>
              <w:pStyle w:val="NoSpacing"/>
              <w:rPr>
                <w:rFonts w:ascii="Arial" w:hAnsi="Arial" w:cs="Arial"/>
                <w:sz w:val="18"/>
                <w:szCs w:val="18"/>
              </w:rPr>
            </w:pPr>
            <w:r w:rsidRPr="00C3651E">
              <w:rPr>
                <w:rFonts w:ascii="Arial" w:hAnsi="Arial" w:cs="Arial"/>
                <w:sz w:val="18"/>
                <w:szCs w:val="18"/>
              </w:rPr>
              <w:t>*Vaccination type: COVID-19</w:t>
            </w:r>
          </w:p>
        </w:tc>
        <w:tc>
          <w:tcPr>
            <w:tcW w:w="2040" w:type="pct"/>
            <w:gridSpan w:val="3"/>
            <w:tcBorders>
              <w:left w:val="nil"/>
            </w:tcBorders>
            <w:vAlign w:val="center"/>
          </w:tcPr>
          <w:p w:rsidR="00AA6DAE" w:rsidRPr="00C3651E" w:rsidP="005000D3" w14:paraId="4B0225FD" w14:textId="77777777">
            <w:pPr>
              <w:pStyle w:val="NoSpacing"/>
              <w:rPr>
                <w:rFonts w:ascii="Arial" w:hAnsi="Arial" w:cs="Arial"/>
                <w:sz w:val="18"/>
                <w:szCs w:val="18"/>
              </w:rPr>
            </w:pPr>
          </w:p>
        </w:tc>
      </w:tr>
      <w:tr w14:paraId="244F9836" w14:textId="77777777" w:rsidTr="1C462058">
        <w:tblPrEx>
          <w:tblW w:w="5134" w:type="pct"/>
          <w:tblLayout w:type="fixed"/>
          <w:tblLook w:val="04A0"/>
        </w:tblPrEx>
        <w:trPr>
          <w:trHeight w:val="260"/>
        </w:trPr>
        <w:tc>
          <w:tcPr>
            <w:tcW w:w="2960" w:type="pct"/>
            <w:gridSpan w:val="5"/>
          </w:tcPr>
          <w:p w:rsidR="00AA6DAE" w:rsidRPr="00C3651E" w:rsidP="005000D3" w14:paraId="62D79CCD" w14:textId="77777777">
            <w:pPr>
              <w:pStyle w:val="NoSpacing"/>
              <w:rPr>
                <w:rFonts w:ascii="Arial" w:hAnsi="Arial" w:cs="Arial"/>
                <w:sz w:val="18"/>
                <w:szCs w:val="18"/>
              </w:rPr>
            </w:pPr>
            <w:r w:rsidRPr="00C3651E">
              <w:rPr>
                <w:rFonts w:ascii="Arial" w:hAnsi="Arial" w:cs="Arial"/>
                <w:sz w:val="18"/>
                <w:szCs w:val="18"/>
              </w:rPr>
              <w:t>*Week of data collection (Monday – Sunday): __/__/____ – __/__/____</w:t>
            </w:r>
          </w:p>
        </w:tc>
        <w:tc>
          <w:tcPr>
            <w:tcW w:w="2040" w:type="pct"/>
            <w:gridSpan w:val="3"/>
            <w:tcBorders>
              <w:left w:val="nil"/>
            </w:tcBorders>
            <w:vAlign w:val="center"/>
          </w:tcPr>
          <w:p w:rsidR="00AA6DAE" w:rsidRPr="00C3651E" w:rsidP="005000D3" w14:paraId="04A76162" w14:textId="77777777">
            <w:pPr>
              <w:pStyle w:val="NoSpacing"/>
              <w:rPr>
                <w:rFonts w:ascii="Arial" w:hAnsi="Arial" w:cs="Arial"/>
                <w:sz w:val="18"/>
                <w:szCs w:val="18"/>
              </w:rPr>
            </w:pPr>
            <w:r w:rsidRPr="00C3651E">
              <w:rPr>
                <w:rFonts w:ascii="Arial" w:hAnsi="Arial" w:cs="Arial"/>
                <w:sz w:val="18"/>
                <w:szCs w:val="18"/>
              </w:rPr>
              <w:t>*Date Last Modified: __/__/____</w:t>
            </w:r>
          </w:p>
        </w:tc>
      </w:tr>
      <w:tr w14:paraId="46FA16B3" w14:textId="77777777" w:rsidTr="1C462058">
        <w:tblPrEx>
          <w:tblW w:w="5134" w:type="pct"/>
          <w:tblLayout w:type="fixed"/>
          <w:tblLook w:val="04A0"/>
        </w:tblPrEx>
        <w:trPr>
          <w:trHeight w:val="349"/>
        </w:trPr>
        <w:tc>
          <w:tcPr>
            <w:tcW w:w="5000" w:type="pct"/>
            <w:gridSpan w:val="8"/>
            <w:shd w:val="clear" w:color="auto" w:fill="D9D9D9" w:themeFill="background1" w:themeFillShade="D9"/>
          </w:tcPr>
          <w:p w:rsidR="00AA6DAE" w:rsidRPr="00C3651E" w:rsidP="005000D3" w14:paraId="7CF19350" w14:textId="77777777">
            <w:pPr>
              <w:pStyle w:val="NoSpacing"/>
              <w:jc w:val="center"/>
              <w:rPr>
                <w:rFonts w:ascii="Arial" w:hAnsi="Arial" w:cs="Arial"/>
                <w:b/>
                <w:bCs/>
                <w:sz w:val="18"/>
                <w:szCs w:val="18"/>
              </w:rPr>
            </w:pPr>
            <w:r w:rsidRPr="00C3651E">
              <w:rPr>
                <w:rFonts w:ascii="Arial" w:hAnsi="Arial" w:cs="Arial"/>
                <w:b/>
                <w:bCs/>
                <w:sz w:val="18"/>
                <w:szCs w:val="18"/>
              </w:rPr>
              <w:t>Cumulative Vaccination Coverage</w:t>
            </w:r>
          </w:p>
          <w:p w:rsidR="001128F5" w:rsidRPr="00954966" w:rsidP="008B19C3" w14:paraId="3992920F" w14:textId="6FF59D4F">
            <w:pPr>
              <w:spacing w:after="0" w:line="240" w:lineRule="auto"/>
              <w:rPr>
                <w:rFonts w:ascii="Arial" w:hAnsi="Arial" w:cs="Arial"/>
                <w:sz w:val="18"/>
                <w:szCs w:val="18"/>
              </w:rPr>
            </w:pPr>
          </w:p>
        </w:tc>
      </w:tr>
      <w:tr w14:paraId="088B19FD" w14:textId="77777777" w:rsidTr="1C462058">
        <w:tblPrEx>
          <w:tblW w:w="5134" w:type="pct"/>
          <w:tblLayout w:type="fixed"/>
          <w:tblLook w:val="04A0"/>
        </w:tblPrEx>
        <w:trPr>
          <w:trHeight w:val="314"/>
        </w:trPr>
        <w:tc>
          <w:tcPr>
            <w:tcW w:w="1527" w:type="pct"/>
            <w:gridSpan w:val="2"/>
            <w:vMerge w:val="restart"/>
            <w:shd w:val="clear" w:color="auto" w:fill="D9D9D9" w:themeFill="background1" w:themeFillShade="D9"/>
          </w:tcPr>
          <w:p w:rsidR="00176ECE" w:rsidRPr="00C3651E" w:rsidP="005000D3" w14:paraId="0345B549" w14:textId="41BA49B0">
            <w:pPr>
              <w:pStyle w:val="NoSpacing"/>
              <w:rPr>
                <w:rFonts w:ascii="Arial" w:hAnsi="Arial" w:cs="Arial"/>
                <w:sz w:val="18"/>
                <w:szCs w:val="18"/>
              </w:rPr>
            </w:pPr>
          </w:p>
        </w:tc>
        <w:tc>
          <w:tcPr>
            <w:tcW w:w="3473" w:type="pct"/>
            <w:gridSpan w:val="6"/>
            <w:shd w:val="clear" w:color="auto" w:fill="D9D9D9" w:themeFill="background1" w:themeFillShade="D9"/>
          </w:tcPr>
          <w:p w:rsidR="00176ECE" w:rsidRPr="00C3651E" w:rsidP="005000D3" w14:paraId="24486659" w14:textId="77777777">
            <w:pPr>
              <w:pStyle w:val="NoSpacing"/>
              <w:jc w:val="center"/>
              <w:rPr>
                <w:rFonts w:ascii="Arial" w:hAnsi="Arial" w:cs="Arial"/>
                <w:b/>
                <w:sz w:val="18"/>
                <w:szCs w:val="18"/>
              </w:rPr>
            </w:pPr>
            <w:r w:rsidRPr="00C3651E">
              <w:rPr>
                <w:rFonts w:ascii="Arial" w:hAnsi="Arial" w:cs="Arial"/>
                <w:b/>
                <w:sz w:val="18"/>
                <w:szCs w:val="18"/>
              </w:rPr>
              <w:t>Healthcare Personnel (HCP) Categories</w:t>
            </w:r>
          </w:p>
        </w:tc>
      </w:tr>
      <w:tr w14:paraId="1B478C38" w14:textId="77777777" w:rsidTr="1C462058">
        <w:tblPrEx>
          <w:tblW w:w="5134" w:type="pct"/>
          <w:tblLayout w:type="fixed"/>
          <w:tblLook w:val="04A0"/>
        </w:tblPrEx>
        <w:trPr>
          <w:trHeight w:val="305"/>
        </w:trPr>
        <w:tc>
          <w:tcPr>
            <w:tcW w:w="1527" w:type="pct"/>
            <w:gridSpan w:val="2"/>
            <w:vMerge/>
          </w:tcPr>
          <w:p w:rsidR="00176ECE" w:rsidRPr="00C3651E" w:rsidP="005000D3" w14:paraId="5B70A51F" w14:textId="0A85ABD0">
            <w:pPr>
              <w:pStyle w:val="NoSpacing"/>
              <w:rPr>
                <w:rFonts w:ascii="Arial" w:hAnsi="Arial" w:cs="Arial"/>
                <w:sz w:val="18"/>
                <w:szCs w:val="18"/>
              </w:rPr>
            </w:pPr>
          </w:p>
        </w:tc>
        <w:tc>
          <w:tcPr>
            <w:tcW w:w="346" w:type="pct"/>
            <w:vMerge w:val="restart"/>
            <w:shd w:val="clear" w:color="auto" w:fill="D9D9D9" w:themeFill="background1" w:themeFillShade="D9"/>
          </w:tcPr>
          <w:p w:rsidR="00176ECE" w:rsidRPr="00C3651E" w:rsidP="005000D3" w14:paraId="0B7B8888" w14:textId="6288EDAC">
            <w:pPr>
              <w:pStyle w:val="NoSpacing"/>
              <w:jc w:val="center"/>
              <w:rPr>
                <w:rFonts w:ascii="Arial" w:hAnsi="Arial" w:cs="Arial"/>
                <w:b/>
                <w:bCs/>
                <w:sz w:val="18"/>
                <w:szCs w:val="18"/>
                <w:vertAlign w:val="superscript"/>
              </w:rPr>
            </w:pPr>
            <w:r w:rsidRPr="00C3651E">
              <w:rPr>
                <w:rFonts w:ascii="Arial" w:hAnsi="Arial" w:cs="Arial"/>
                <w:b/>
                <w:bCs/>
                <w:sz w:val="18"/>
                <w:szCs w:val="18"/>
              </w:rPr>
              <w:t xml:space="preserve">All Core </w:t>
            </w:r>
            <w:r w:rsidRPr="00C3651E">
              <w:rPr>
                <w:rFonts w:ascii="Arial" w:hAnsi="Arial" w:cs="Arial"/>
                <w:b/>
                <w:bCs/>
                <w:sz w:val="18"/>
                <w:szCs w:val="18"/>
              </w:rPr>
              <w:t>HCP</w:t>
            </w:r>
            <w:r w:rsidRPr="00C3651E">
              <w:rPr>
                <w:rFonts w:ascii="Arial" w:hAnsi="Arial" w:cs="Arial"/>
                <w:b/>
                <w:bCs/>
                <w:sz w:val="18"/>
                <w:szCs w:val="18"/>
                <w:vertAlign w:val="superscript"/>
              </w:rPr>
              <w:t>a</w:t>
            </w:r>
          </w:p>
        </w:tc>
        <w:tc>
          <w:tcPr>
            <w:tcW w:w="346" w:type="pct"/>
            <w:vMerge w:val="restart"/>
            <w:shd w:val="clear" w:color="auto" w:fill="D9D9D9" w:themeFill="background1" w:themeFillShade="D9"/>
          </w:tcPr>
          <w:p w:rsidR="00176ECE" w:rsidRPr="00C3651E" w:rsidP="005000D3" w14:paraId="1D317CF6" w14:textId="3A12D7D2">
            <w:pPr>
              <w:pStyle w:val="NoSpacing"/>
              <w:jc w:val="center"/>
              <w:rPr>
                <w:rFonts w:ascii="Arial" w:hAnsi="Arial" w:cs="Arial"/>
                <w:b/>
                <w:bCs/>
                <w:sz w:val="18"/>
                <w:szCs w:val="18"/>
              </w:rPr>
            </w:pPr>
            <w:r w:rsidRPr="00C3651E">
              <w:rPr>
                <w:rFonts w:ascii="Arial" w:hAnsi="Arial" w:cs="Arial"/>
                <w:b/>
                <w:bCs/>
                <w:sz w:val="18"/>
                <w:szCs w:val="18"/>
              </w:rPr>
              <w:t xml:space="preserve">All </w:t>
            </w:r>
            <w:r w:rsidRPr="00C3651E">
              <w:rPr>
                <w:rFonts w:ascii="Arial" w:hAnsi="Arial" w:cs="Arial"/>
                <w:b/>
                <w:bCs/>
                <w:sz w:val="18"/>
                <w:szCs w:val="18"/>
              </w:rPr>
              <w:t>HCP</w:t>
            </w:r>
            <w:r w:rsidRPr="00C3651E">
              <w:rPr>
                <w:rFonts w:ascii="Arial" w:hAnsi="Arial" w:cs="Arial"/>
                <w:b/>
                <w:bCs/>
                <w:sz w:val="18"/>
                <w:szCs w:val="18"/>
                <w:vertAlign w:val="superscript"/>
              </w:rPr>
              <w:t>b</w:t>
            </w:r>
          </w:p>
        </w:tc>
        <w:tc>
          <w:tcPr>
            <w:tcW w:w="741" w:type="pct"/>
            <w:tcBorders>
              <w:bottom w:val="single" w:sz="4" w:space="0" w:color="auto"/>
            </w:tcBorders>
            <w:shd w:val="clear" w:color="auto" w:fill="D9D9D9" w:themeFill="background1" w:themeFillShade="D9"/>
          </w:tcPr>
          <w:p w:rsidR="00176ECE" w:rsidRPr="00C3651E" w:rsidP="005000D3" w14:paraId="0E939BA6" w14:textId="77777777">
            <w:pPr>
              <w:pStyle w:val="NoSpacing"/>
              <w:jc w:val="center"/>
              <w:rPr>
                <w:rFonts w:ascii="Arial" w:hAnsi="Arial" w:cs="Arial"/>
                <w:b/>
                <w:bCs/>
                <w:sz w:val="18"/>
                <w:szCs w:val="18"/>
                <w:vertAlign w:val="superscript"/>
              </w:rPr>
            </w:pPr>
            <w:r w:rsidRPr="00C3651E">
              <w:rPr>
                <w:rFonts w:ascii="Arial" w:hAnsi="Arial" w:cs="Arial"/>
                <w:b/>
                <w:bCs/>
                <w:sz w:val="18"/>
                <w:szCs w:val="18"/>
              </w:rPr>
              <w:t>Employee HCP</w:t>
            </w:r>
          </w:p>
        </w:tc>
        <w:tc>
          <w:tcPr>
            <w:tcW w:w="2040" w:type="pct"/>
            <w:gridSpan w:val="3"/>
            <w:tcBorders>
              <w:bottom w:val="single" w:sz="4" w:space="0" w:color="auto"/>
            </w:tcBorders>
            <w:shd w:val="clear" w:color="auto" w:fill="D9D9D9" w:themeFill="background1" w:themeFillShade="D9"/>
          </w:tcPr>
          <w:p w:rsidR="00176ECE" w:rsidRPr="00C3651E" w:rsidP="005000D3" w14:paraId="4FC6DE36" w14:textId="77777777">
            <w:pPr>
              <w:pStyle w:val="NoSpacing"/>
              <w:jc w:val="center"/>
              <w:rPr>
                <w:rFonts w:ascii="Arial" w:hAnsi="Arial" w:cs="Arial"/>
                <w:b/>
                <w:bCs/>
                <w:sz w:val="18"/>
                <w:szCs w:val="18"/>
              </w:rPr>
            </w:pPr>
            <w:r w:rsidRPr="00C3651E">
              <w:rPr>
                <w:rFonts w:ascii="Arial" w:hAnsi="Arial" w:cs="Arial"/>
                <w:b/>
                <w:bCs/>
                <w:sz w:val="18"/>
                <w:szCs w:val="18"/>
              </w:rPr>
              <w:t>Non-Employee HCP</w:t>
            </w:r>
          </w:p>
        </w:tc>
      </w:tr>
      <w:tr w14:paraId="0A1CF735" w14:textId="77777777" w:rsidTr="1C462058">
        <w:tblPrEx>
          <w:tblW w:w="5134" w:type="pct"/>
          <w:tblLayout w:type="fixed"/>
          <w:tblLook w:val="04A0"/>
        </w:tblPrEx>
        <w:trPr>
          <w:trHeight w:val="980"/>
        </w:trPr>
        <w:tc>
          <w:tcPr>
            <w:tcW w:w="1527" w:type="pct"/>
            <w:gridSpan w:val="2"/>
            <w:vMerge/>
          </w:tcPr>
          <w:p w:rsidR="00176ECE" w:rsidRPr="00C3651E" w:rsidP="005000D3" w14:paraId="22DB0894" w14:textId="003BBE93">
            <w:pPr>
              <w:pStyle w:val="NoSpacing"/>
              <w:rPr>
                <w:rFonts w:ascii="Arial" w:hAnsi="Arial" w:cs="Arial"/>
                <w:sz w:val="18"/>
                <w:szCs w:val="18"/>
              </w:rPr>
            </w:pPr>
          </w:p>
        </w:tc>
        <w:tc>
          <w:tcPr>
            <w:tcW w:w="346" w:type="pct"/>
            <w:vMerge/>
          </w:tcPr>
          <w:p w:rsidR="00176ECE" w:rsidRPr="00954966" w:rsidP="005000D3" w14:paraId="47E4CD23" w14:textId="77777777">
            <w:pPr>
              <w:pStyle w:val="NoSpacing"/>
              <w:jc w:val="center"/>
              <w:rPr>
                <w:rFonts w:ascii="Arial" w:hAnsi="Arial" w:cs="Arial"/>
                <w:sz w:val="18"/>
                <w:szCs w:val="18"/>
              </w:rPr>
            </w:pPr>
          </w:p>
        </w:tc>
        <w:tc>
          <w:tcPr>
            <w:tcW w:w="346" w:type="pct"/>
            <w:vMerge/>
          </w:tcPr>
          <w:p w:rsidR="00176ECE" w:rsidRPr="00954966" w:rsidP="005000D3" w14:paraId="2F9E9A79" w14:textId="77777777">
            <w:pPr>
              <w:pStyle w:val="NoSpacing"/>
              <w:jc w:val="center"/>
              <w:rPr>
                <w:rFonts w:ascii="Arial" w:hAnsi="Arial" w:cs="Arial"/>
                <w:sz w:val="18"/>
                <w:szCs w:val="18"/>
              </w:rPr>
            </w:pPr>
          </w:p>
        </w:tc>
        <w:tc>
          <w:tcPr>
            <w:tcW w:w="741" w:type="pct"/>
            <w:tcBorders>
              <w:bottom w:val="single" w:sz="12" w:space="0" w:color="FF0000"/>
            </w:tcBorders>
            <w:shd w:val="clear" w:color="auto" w:fill="D9D9D9" w:themeFill="background1" w:themeFillShade="D9"/>
          </w:tcPr>
          <w:p w:rsidR="00176ECE" w:rsidRPr="00954966" w:rsidP="005000D3" w14:paraId="7298D6DE" w14:textId="77777777">
            <w:pPr>
              <w:pStyle w:val="NoSpacing"/>
              <w:jc w:val="center"/>
              <w:rPr>
                <w:rFonts w:ascii="Arial" w:hAnsi="Arial" w:cs="Arial"/>
                <w:sz w:val="18"/>
                <w:szCs w:val="18"/>
                <w:vertAlign w:val="superscript"/>
              </w:rPr>
            </w:pPr>
            <w:r w:rsidRPr="00954966">
              <w:rPr>
                <w:rFonts w:ascii="Arial" w:hAnsi="Arial" w:cs="Arial"/>
                <w:sz w:val="18"/>
                <w:szCs w:val="18"/>
              </w:rPr>
              <w:t>*Employees (staff on facility payroll)</w:t>
            </w:r>
            <w:r w:rsidRPr="00954966">
              <w:rPr>
                <w:rFonts w:ascii="Arial" w:hAnsi="Arial" w:cs="Arial"/>
                <w:sz w:val="18"/>
                <w:szCs w:val="18"/>
                <w:vertAlign w:val="superscript"/>
              </w:rPr>
              <w:t>c</w:t>
            </w:r>
          </w:p>
        </w:tc>
        <w:tc>
          <w:tcPr>
            <w:tcW w:w="692" w:type="pct"/>
            <w:tcBorders>
              <w:bottom w:val="single" w:sz="12" w:space="0" w:color="FF0000"/>
            </w:tcBorders>
            <w:shd w:val="clear" w:color="auto" w:fill="D9D9D9" w:themeFill="background1" w:themeFillShade="D9"/>
          </w:tcPr>
          <w:p w:rsidR="00176ECE" w:rsidRPr="00954966" w:rsidP="005000D3" w14:paraId="6C77E45A" w14:textId="77777777">
            <w:pPr>
              <w:pStyle w:val="NoSpacing"/>
              <w:jc w:val="center"/>
              <w:rPr>
                <w:rFonts w:ascii="Arial" w:hAnsi="Arial" w:cs="Arial"/>
                <w:sz w:val="18"/>
                <w:szCs w:val="18"/>
                <w:vertAlign w:val="superscript"/>
              </w:rPr>
            </w:pPr>
            <w:r w:rsidRPr="00954966">
              <w:rPr>
                <w:rFonts w:ascii="Arial" w:hAnsi="Arial" w:cs="Arial"/>
                <w:sz w:val="18"/>
                <w:szCs w:val="18"/>
              </w:rPr>
              <w:t xml:space="preserve">*Licensed independent practitioners: Physicians, advanced practice nurses, &amp; physician </w:t>
            </w:r>
            <w:r w:rsidRPr="00954966">
              <w:rPr>
                <w:rFonts w:ascii="Arial" w:hAnsi="Arial" w:cs="Arial"/>
                <w:sz w:val="18"/>
                <w:szCs w:val="18"/>
              </w:rPr>
              <w:t>assistants</w:t>
            </w:r>
            <w:r w:rsidRPr="00954966">
              <w:rPr>
                <w:rFonts w:ascii="Arial" w:hAnsi="Arial" w:cs="Arial"/>
                <w:sz w:val="18"/>
                <w:szCs w:val="18"/>
                <w:vertAlign w:val="superscript"/>
              </w:rPr>
              <w:t>d</w:t>
            </w:r>
          </w:p>
        </w:tc>
        <w:tc>
          <w:tcPr>
            <w:tcW w:w="695" w:type="pct"/>
            <w:tcBorders>
              <w:bottom w:val="single" w:sz="12" w:space="0" w:color="FF0000"/>
            </w:tcBorders>
            <w:shd w:val="clear" w:color="auto" w:fill="D9D9D9" w:themeFill="background1" w:themeFillShade="D9"/>
          </w:tcPr>
          <w:p w:rsidR="00176ECE" w:rsidRPr="00954966" w:rsidP="005000D3" w14:paraId="4E804B81" w14:textId="416D3659">
            <w:pPr>
              <w:pStyle w:val="NoSpacing"/>
              <w:jc w:val="center"/>
              <w:rPr>
                <w:rFonts w:ascii="Arial" w:hAnsi="Arial" w:cs="Arial"/>
                <w:sz w:val="18"/>
                <w:szCs w:val="18"/>
                <w:vertAlign w:val="superscript"/>
              </w:rPr>
            </w:pPr>
            <w:r w:rsidRPr="00954966">
              <w:rPr>
                <w:rFonts w:ascii="Arial" w:hAnsi="Arial" w:cs="Arial"/>
                <w:sz w:val="18"/>
                <w:szCs w:val="18"/>
              </w:rPr>
              <w:t>*Adult students/</w:t>
            </w:r>
            <w:r w:rsidR="00A876F6">
              <w:rPr>
                <w:rFonts w:ascii="Arial" w:hAnsi="Arial" w:cs="Arial"/>
                <w:sz w:val="18"/>
                <w:szCs w:val="18"/>
              </w:rPr>
              <w:t xml:space="preserve"> </w:t>
            </w:r>
            <w:r w:rsidRPr="00954966">
              <w:rPr>
                <w:rFonts w:ascii="Arial" w:hAnsi="Arial" w:cs="Arial"/>
                <w:sz w:val="18"/>
                <w:szCs w:val="18"/>
              </w:rPr>
              <w:t xml:space="preserve">trainees &amp; </w:t>
            </w:r>
            <w:r w:rsidRPr="00954966">
              <w:rPr>
                <w:rFonts w:ascii="Arial" w:hAnsi="Arial" w:cs="Arial"/>
                <w:sz w:val="18"/>
                <w:szCs w:val="18"/>
              </w:rPr>
              <w:t>volunteers</w:t>
            </w:r>
            <w:r w:rsidRPr="00954966">
              <w:rPr>
                <w:rFonts w:ascii="Arial" w:hAnsi="Arial" w:cs="Arial"/>
                <w:sz w:val="18"/>
                <w:szCs w:val="18"/>
                <w:vertAlign w:val="superscript"/>
              </w:rPr>
              <w:t>e</w:t>
            </w:r>
          </w:p>
        </w:tc>
        <w:tc>
          <w:tcPr>
            <w:tcW w:w="653" w:type="pct"/>
            <w:tcBorders>
              <w:bottom w:val="single" w:sz="12" w:space="0" w:color="FF0000"/>
            </w:tcBorders>
            <w:shd w:val="clear" w:color="auto" w:fill="D9D9D9" w:themeFill="background1" w:themeFillShade="D9"/>
          </w:tcPr>
          <w:p w:rsidR="00176ECE" w:rsidRPr="00954966" w:rsidP="005000D3" w14:paraId="2ADD629D" w14:textId="77777777">
            <w:pPr>
              <w:pStyle w:val="NoSpacing"/>
              <w:jc w:val="center"/>
              <w:rPr>
                <w:rFonts w:ascii="Arial" w:hAnsi="Arial" w:cs="Arial"/>
                <w:sz w:val="18"/>
                <w:szCs w:val="18"/>
              </w:rPr>
            </w:pPr>
            <w:r w:rsidRPr="00954966">
              <w:rPr>
                <w:rFonts w:ascii="Arial" w:hAnsi="Arial" w:cs="Arial"/>
                <w:sz w:val="18"/>
                <w:szCs w:val="18"/>
              </w:rPr>
              <w:t xml:space="preserve">*Other Contract </w:t>
            </w:r>
            <w:r w:rsidRPr="00954966">
              <w:rPr>
                <w:rFonts w:ascii="Arial" w:hAnsi="Arial" w:cs="Arial"/>
                <w:sz w:val="18"/>
                <w:szCs w:val="18"/>
              </w:rPr>
              <w:t>Personnel</w:t>
            </w:r>
            <w:r w:rsidRPr="00954966">
              <w:rPr>
                <w:rFonts w:ascii="Arial" w:hAnsi="Arial" w:cs="Arial"/>
                <w:sz w:val="18"/>
                <w:szCs w:val="18"/>
                <w:vertAlign w:val="superscript"/>
              </w:rPr>
              <w:t>f</w:t>
            </w:r>
          </w:p>
        </w:tc>
      </w:tr>
      <w:tr w14:paraId="45CA90A0" w14:textId="77777777" w:rsidTr="1C462058">
        <w:tblPrEx>
          <w:tblW w:w="5134" w:type="pct"/>
          <w:tblLayout w:type="fixed"/>
          <w:tblLook w:val="04A0"/>
        </w:tblPrEx>
        <w:trPr>
          <w:trHeight w:val="1014"/>
        </w:trPr>
        <w:tc>
          <w:tcPr>
            <w:tcW w:w="1527" w:type="pct"/>
            <w:gridSpan w:val="2"/>
            <w:tcBorders>
              <w:bottom w:val="single" w:sz="4" w:space="0" w:color="auto"/>
              <w:right w:val="single" w:sz="4" w:space="0" w:color="auto"/>
            </w:tcBorders>
          </w:tcPr>
          <w:p w:rsidR="00E32D17" w:rsidRPr="00C3651E" w:rsidP="005000D3" w14:paraId="14445B63" w14:textId="1372D1BC">
            <w:pPr>
              <w:pStyle w:val="NoSpacing"/>
              <w:ind w:left="252" w:hanging="252"/>
              <w:rPr>
                <w:rFonts w:ascii="Arial" w:hAnsi="Arial" w:cs="Arial"/>
                <w:sz w:val="18"/>
                <w:szCs w:val="18"/>
              </w:rPr>
            </w:pPr>
            <w:r w:rsidRPr="5DBEB612">
              <w:rPr>
                <w:rFonts w:ascii="Arial" w:hAnsi="Arial" w:cs="Arial"/>
                <w:sz w:val="18"/>
                <w:szCs w:val="18"/>
              </w:rPr>
              <w:t>1. *Number of HCP that were eligible to have worked at this healthcare facility for at least 1 day during the week of data collection</w:t>
            </w:r>
          </w:p>
        </w:tc>
        <w:tc>
          <w:tcPr>
            <w:tcW w:w="346" w:type="pct"/>
            <w:tcBorders>
              <w:right w:val="single" w:sz="4" w:space="0" w:color="auto"/>
            </w:tcBorders>
            <w:shd w:val="clear" w:color="auto" w:fill="F2F2F2" w:themeFill="background1" w:themeFillShade="F2"/>
          </w:tcPr>
          <w:p w:rsidR="00E32D17" w:rsidRPr="00C3651E" w:rsidP="005000D3" w14:paraId="1D72A21C" w14:textId="5AC63AE5">
            <w:pPr>
              <w:pStyle w:val="NoSpacing"/>
              <w:rPr>
                <w:rFonts w:ascii="Arial" w:hAnsi="Arial" w:cs="Arial"/>
                <w:sz w:val="18"/>
                <w:szCs w:val="18"/>
              </w:rPr>
            </w:pPr>
          </w:p>
        </w:tc>
        <w:tc>
          <w:tcPr>
            <w:tcW w:w="346"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E32D17" w:rsidRPr="00C3651E" w:rsidP="005000D3" w14:paraId="51C1C80A" w14:textId="77777777">
            <w:pPr>
              <w:pStyle w:val="NoSpacing"/>
              <w:rPr>
                <w:rFonts w:ascii="Arial" w:hAnsi="Arial" w:cs="Arial"/>
                <w:sz w:val="18"/>
                <w:szCs w:val="18"/>
              </w:rPr>
            </w:pPr>
          </w:p>
        </w:tc>
        <w:tc>
          <w:tcPr>
            <w:tcW w:w="741" w:type="pct"/>
            <w:tcBorders>
              <w:top w:val="single" w:sz="12" w:space="0" w:color="FF0000"/>
              <w:left w:val="single" w:sz="12" w:space="0" w:color="FF0000"/>
              <w:bottom w:val="single" w:sz="12" w:space="0" w:color="FF0000"/>
              <w:right w:val="single" w:sz="12" w:space="0" w:color="FF0000"/>
            </w:tcBorders>
          </w:tcPr>
          <w:p w:rsidR="009C6108" w:rsidRPr="00844D8E" w:rsidP="005000D3" w14:paraId="1224067F" w14:textId="19FCBAFB">
            <w:pPr>
              <w:pStyle w:val="NoSpacing"/>
              <w:rPr>
                <w:rFonts w:ascii="Arial" w:hAnsi="Arial" w:cs="Arial"/>
                <w:b/>
                <w:bCs/>
                <w:sz w:val="18"/>
                <w:szCs w:val="18"/>
              </w:rPr>
            </w:pPr>
          </w:p>
        </w:tc>
        <w:tc>
          <w:tcPr>
            <w:tcW w:w="692" w:type="pct"/>
            <w:tcBorders>
              <w:top w:val="single" w:sz="12" w:space="0" w:color="FF0000"/>
              <w:left w:val="single" w:sz="12" w:space="0" w:color="FF0000"/>
              <w:bottom w:val="single" w:sz="12" w:space="0" w:color="FF0000"/>
              <w:right w:val="single" w:sz="12" w:space="0" w:color="FF0000"/>
            </w:tcBorders>
          </w:tcPr>
          <w:p w:rsidR="00A95AF9" w:rsidRPr="00844D8E" w:rsidP="1C462058" w14:paraId="7BE4C08D" w14:textId="2A6FC8C6">
            <w:pPr>
              <w:rPr>
                <w:rFonts w:ascii="Arial" w:hAnsi="Arial" w:cs="Arial"/>
                <w:b/>
                <w:bCs/>
                <w:sz w:val="18"/>
                <w:szCs w:val="18"/>
              </w:rPr>
            </w:pPr>
          </w:p>
        </w:tc>
        <w:tc>
          <w:tcPr>
            <w:tcW w:w="695" w:type="pct"/>
            <w:tcBorders>
              <w:top w:val="single" w:sz="12" w:space="0" w:color="FF0000"/>
              <w:left w:val="single" w:sz="12" w:space="0" w:color="FF0000"/>
              <w:bottom w:val="single" w:sz="12" w:space="0" w:color="FF0000"/>
              <w:right w:val="single" w:sz="12" w:space="0" w:color="FF0000"/>
            </w:tcBorders>
          </w:tcPr>
          <w:p w:rsidR="00AF5295" w:rsidRPr="00844D8E" w:rsidP="005000D3" w14:paraId="11BBC88D" w14:textId="00AF70D2">
            <w:pPr>
              <w:pStyle w:val="NoSpacing"/>
              <w:rPr>
                <w:rFonts w:ascii="Arial" w:hAnsi="Arial" w:cs="Arial"/>
                <w:b/>
                <w:bCs/>
                <w:sz w:val="18"/>
                <w:szCs w:val="18"/>
              </w:rPr>
            </w:pPr>
          </w:p>
        </w:tc>
        <w:tc>
          <w:tcPr>
            <w:tcW w:w="653" w:type="pct"/>
            <w:tcBorders>
              <w:top w:val="single" w:sz="12" w:space="0" w:color="FF0000"/>
              <w:left w:val="single" w:sz="12" w:space="0" w:color="FF0000"/>
              <w:bottom w:val="single" w:sz="12" w:space="0" w:color="FF0000"/>
              <w:right w:val="single" w:sz="12" w:space="0" w:color="FF0000"/>
            </w:tcBorders>
          </w:tcPr>
          <w:p w:rsidR="00AF5295" w:rsidRPr="00844D8E" w:rsidP="005000D3" w14:paraId="6C098F47" w14:textId="129F35B8">
            <w:pPr>
              <w:pStyle w:val="NoSpacing"/>
              <w:rPr>
                <w:rFonts w:ascii="Arial" w:hAnsi="Arial" w:cs="Arial"/>
                <w:b/>
                <w:bCs/>
                <w:sz w:val="18"/>
                <w:szCs w:val="18"/>
              </w:rPr>
            </w:pPr>
          </w:p>
        </w:tc>
      </w:tr>
      <w:tr w14:paraId="0E00C2C7" w14:textId="77777777" w:rsidTr="1C462058">
        <w:tblPrEx>
          <w:tblW w:w="5134" w:type="pct"/>
          <w:tblLayout w:type="fixed"/>
          <w:tblLook w:val="04A0"/>
        </w:tblPrEx>
        <w:trPr>
          <w:trHeight w:val="1088"/>
        </w:trPr>
        <w:tc>
          <w:tcPr>
            <w:tcW w:w="1527" w:type="pct"/>
            <w:gridSpan w:val="2"/>
            <w:tcBorders>
              <w:bottom w:val="single" w:sz="4" w:space="0" w:color="auto"/>
              <w:right w:val="single" w:sz="4" w:space="0" w:color="auto"/>
            </w:tcBorders>
          </w:tcPr>
          <w:p w:rsidR="00B06D1D" w:rsidP="00B06D1D" w14:paraId="30F5A4AB" w14:textId="797BE293">
            <w:pPr>
              <w:pStyle w:val="NoSpacing"/>
              <w:spacing w:line="276" w:lineRule="auto"/>
              <w:rPr>
                <w:rFonts w:ascii="Arial" w:hAnsi="Arial" w:cs="Arial"/>
                <w:sz w:val="18"/>
                <w:szCs w:val="18"/>
              </w:rPr>
            </w:pPr>
            <w:r w:rsidRPr="1C462058">
              <w:rPr>
                <w:rFonts w:ascii="Arial" w:hAnsi="Arial" w:cs="Arial"/>
                <w:sz w:val="18"/>
                <w:szCs w:val="18"/>
              </w:rPr>
              <w:t>2. *Cumulative</w:t>
            </w:r>
            <w:r w:rsidRPr="1C462058">
              <w:rPr>
                <w:rFonts w:ascii="Arial" w:hAnsi="Arial" w:cs="Arial"/>
                <w:b/>
                <w:bCs/>
                <w:sz w:val="18"/>
                <w:szCs w:val="18"/>
              </w:rPr>
              <w:t xml:space="preserve"> </w:t>
            </w:r>
            <w:r w:rsidRPr="1C462058">
              <w:rPr>
                <w:rFonts w:ascii="Arial" w:hAnsi="Arial" w:cs="Arial"/>
                <w:sz w:val="18"/>
                <w:szCs w:val="18"/>
              </w:rPr>
              <w:t xml:space="preserve">number of HCP in Question #1 who </w:t>
            </w:r>
            <w:r w:rsidR="0084328A">
              <w:rPr>
                <w:rFonts w:ascii="Arial" w:hAnsi="Arial" w:cs="Arial"/>
                <w:sz w:val="18"/>
                <w:szCs w:val="18"/>
              </w:rPr>
              <w:t>have received</w:t>
            </w:r>
            <w:r w:rsidR="001765AF">
              <w:rPr>
                <w:rFonts w:ascii="Arial" w:hAnsi="Arial" w:cs="Arial"/>
                <w:sz w:val="18"/>
                <w:szCs w:val="18"/>
              </w:rPr>
              <w:t xml:space="preserve"> </w:t>
            </w:r>
            <w:hyperlink r:id="rId8" w:history="1">
              <w:r w:rsidRPr="00CB0C51" w:rsidR="001765AF">
                <w:rPr>
                  <w:rStyle w:val="Hyperlink"/>
                  <w:rFonts w:ascii="Arial" w:hAnsi="Arial" w:cs="Arial"/>
                  <w:b/>
                  <w:bCs/>
                  <w:sz w:val="18"/>
                  <w:szCs w:val="18"/>
                </w:rPr>
                <w:t>COVID-19 vaccine</w:t>
              </w:r>
            </w:hyperlink>
            <w:r w:rsidR="00296181">
              <w:rPr>
                <w:rFonts w:ascii="Arial" w:hAnsi="Arial" w:cs="Arial"/>
                <w:sz w:val="18"/>
                <w:szCs w:val="18"/>
              </w:rPr>
              <w:t>.</w:t>
            </w:r>
          </w:p>
          <w:p w:rsidR="00B06D1D" w:rsidP="00B06D1D" w14:paraId="5ABB117B" w14:textId="77777777">
            <w:pPr>
              <w:pStyle w:val="NoSpacing"/>
              <w:spacing w:line="276" w:lineRule="auto"/>
              <w:rPr>
                <w:rFonts w:ascii="Arial" w:hAnsi="Arial" w:cs="Arial"/>
                <w:sz w:val="18"/>
                <w:szCs w:val="18"/>
              </w:rPr>
            </w:pPr>
          </w:p>
          <w:p w:rsidR="00E32D17" w:rsidRPr="00C3651E" w:rsidP="00B06D1D" w14:paraId="264BA7EF" w14:textId="2367C55F">
            <w:pPr>
              <w:pStyle w:val="NoSpacing"/>
              <w:ind w:left="252" w:hanging="252"/>
              <w:rPr>
                <w:rFonts w:ascii="Arial" w:hAnsi="Arial" w:cs="Arial"/>
                <w:sz w:val="18"/>
                <w:szCs w:val="18"/>
              </w:rPr>
            </w:pPr>
          </w:p>
        </w:tc>
        <w:tc>
          <w:tcPr>
            <w:tcW w:w="346" w:type="pct"/>
            <w:tcBorders>
              <w:right w:val="single" w:sz="4" w:space="0" w:color="auto"/>
            </w:tcBorders>
            <w:shd w:val="clear" w:color="auto" w:fill="F2F2F2" w:themeFill="background1" w:themeFillShade="F2"/>
          </w:tcPr>
          <w:p w:rsidR="00E32D17" w:rsidRPr="00C3651E" w:rsidP="005000D3" w14:paraId="3F765510" w14:textId="77777777">
            <w:pPr>
              <w:pStyle w:val="NoSpacing"/>
              <w:rPr>
                <w:rFonts w:ascii="Arial" w:hAnsi="Arial" w:cs="Arial"/>
                <w:sz w:val="18"/>
                <w:szCs w:val="18"/>
              </w:rPr>
            </w:pPr>
          </w:p>
        </w:tc>
        <w:tc>
          <w:tcPr>
            <w:tcW w:w="346"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E32D17" w:rsidRPr="00C3651E" w:rsidP="005000D3" w14:paraId="39AA2D77" w14:textId="77777777">
            <w:pPr>
              <w:pStyle w:val="NoSpacing"/>
              <w:rPr>
                <w:rFonts w:ascii="Arial" w:hAnsi="Arial" w:cs="Arial"/>
                <w:sz w:val="18"/>
                <w:szCs w:val="18"/>
              </w:rPr>
            </w:pPr>
          </w:p>
        </w:tc>
        <w:tc>
          <w:tcPr>
            <w:tcW w:w="741" w:type="pct"/>
            <w:tcBorders>
              <w:top w:val="single" w:sz="12" w:space="0" w:color="FF0000"/>
              <w:left w:val="single" w:sz="12" w:space="0" w:color="FF0000"/>
              <w:bottom w:val="single" w:sz="12" w:space="0" w:color="FF0000"/>
              <w:right w:val="single" w:sz="12" w:space="0" w:color="FF0000"/>
            </w:tcBorders>
          </w:tcPr>
          <w:p w:rsidR="00AF5295" w:rsidRPr="00C3651E" w:rsidP="005000D3" w14:paraId="509F0239" w14:textId="688F02FC">
            <w:pPr>
              <w:pStyle w:val="NoSpacing"/>
              <w:rPr>
                <w:rFonts w:ascii="Arial" w:hAnsi="Arial" w:cs="Arial"/>
                <w:sz w:val="18"/>
                <w:szCs w:val="18"/>
              </w:rPr>
            </w:pPr>
          </w:p>
        </w:tc>
        <w:tc>
          <w:tcPr>
            <w:tcW w:w="692" w:type="pct"/>
            <w:tcBorders>
              <w:top w:val="single" w:sz="12" w:space="0" w:color="FF0000"/>
              <w:left w:val="single" w:sz="12" w:space="0" w:color="FF0000"/>
              <w:bottom w:val="single" w:sz="12" w:space="0" w:color="FF0000"/>
              <w:right w:val="single" w:sz="12" w:space="0" w:color="FF0000"/>
            </w:tcBorders>
          </w:tcPr>
          <w:p w:rsidR="00AF5295" w:rsidRPr="00C3651E" w:rsidP="005000D3" w14:paraId="7F25364B" w14:textId="12EF1370">
            <w:pPr>
              <w:pStyle w:val="NoSpacing"/>
              <w:rPr>
                <w:rFonts w:ascii="Arial" w:hAnsi="Arial" w:cs="Arial"/>
                <w:sz w:val="18"/>
                <w:szCs w:val="18"/>
              </w:rPr>
            </w:pPr>
          </w:p>
        </w:tc>
        <w:tc>
          <w:tcPr>
            <w:tcW w:w="695" w:type="pct"/>
            <w:tcBorders>
              <w:top w:val="single" w:sz="12" w:space="0" w:color="FF0000"/>
              <w:left w:val="single" w:sz="12" w:space="0" w:color="FF0000"/>
              <w:bottom w:val="single" w:sz="12" w:space="0" w:color="FF0000"/>
              <w:right w:val="single" w:sz="12" w:space="0" w:color="FF0000"/>
            </w:tcBorders>
          </w:tcPr>
          <w:p w:rsidR="00AF5295" w:rsidRPr="00C3651E" w:rsidP="005000D3" w14:paraId="51A0E989" w14:textId="704BD1AD">
            <w:pPr>
              <w:pStyle w:val="NoSpacing"/>
              <w:rPr>
                <w:rFonts w:ascii="Arial" w:hAnsi="Arial" w:cs="Arial"/>
                <w:sz w:val="18"/>
                <w:szCs w:val="18"/>
              </w:rPr>
            </w:pPr>
          </w:p>
        </w:tc>
        <w:tc>
          <w:tcPr>
            <w:tcW w:w="653" w:type="pct"/>
            <w:tcBorders>
              <w:top w:val="single" w:sz="12" w:space="0" w:color="FF0000"/>
              <w:left w:val="single" w:sz="12" w:space="0" w:color="FF0000"/>
              <w:bottom w:val="single" w:sz="12" w:space="0" w:color="FF0000"/>
              <w:right w:val="single" w:sz="12" w:space="0" w:color="FF0000"/>
            </w:tcBorders>
          </w:tcPr>
          <w:p w:rsidR="00AF5295" w:rsidRPr="00C3651E" w:rsidP="005000D3" w14:paraId="252C0436" w14:textId="3B71E7AE">
            <w:pPr>
              <w:pStyle w:val="NoSpacing"/>
              <w:rPr>
                <w:rFonts w:ascii="Arial" w:hAnsi="Arial" w:cs="Arial"/>
                <w:sz w:val="18"/>
                <w:szCs w:val="18"/>
              </w:rPr>
            </w:pPr>
          </w:p>
        </w:tc>
      </w:tr>
      <w:tr w14:paraId="718023C7" w14:textId="77777777" w:rsidTr="1C462058">
        <w:tblPrEx>
          <w:tblW w:w="5134" w:type="pct"/>
          <w:tblLayout w:type="fixed"/>
          <w:tblLook w:val="04A0"/>
        </w:tblPrEx>
        <w:trPr>
          <w:trHeight w:val="366"/>
        </w:trPr>
        <w:tc>
          <w:tcPr>
            <w:tcW w:w="5000" w:type="pct"/>
            <w:gridSpan w:val="8"/>
            <w:tcBorders>
              <w:top w:val="single" w:sz="4" w:space="0" w:color="auto"/>
              <w:left w:val="single" w:sz="4" w:space="0" w:color="auto"/>
              <w:bottom w:val="single" w:sz="4" w:space="0" w:color="auto"/>
              <w:right w:val="single" w:sz="4" w:space="0" w:color="auto"/>
            </w:tcBorders>
          </w:tcPr>
          <w:p w:rsidR="00E32D17" w:rsidRPr="00C3651E" w:rsidP="00532AAA" w14:paraId="58D2AABB" w14:textId="195941C8">
            <w:pPr>
              <w:pStyle w:val="NoSpacing"/>
              <w:rPr>
                <w:rFonts w:ascii="Helvetica" w:eastAsia="Helvetica" w:hAnsi="Helvetica" w:cs="Helvetica"/>
                <w:sz w:val="18"/>
                <w:szCs w:val="18"/>
              </w:rPr>
            </w:pPr>
            <w:r w:rsidRPr="1C462058">
              <w:rPr>
                <w:rFonts w:ascii="Helvetica" w:eastAsia="Helvetica" w:hAnsi="Helvetica" w:cs="Helvetica"/>
                <w:sz w:val="18"/>
                <w:szCs w:val="18"/>
              </w:rPr>
              <w:t>3. *Cumulative number of HCP in Question #1 with other conditions:</w:t>
            </w:r>
          </w:p>
        </w:tc>
      </w:tr>
      <w:tr w14:paraId="7021FB34" w14:textId="77777777" w:rsidTr="1C462058">
        <w:tblPrEx>
          <w:tblW w:w="5134" w:type="pct"/>
          <w:tblLayout w:type="fixed"/>
          <w:tblLook w:val="04A0"/>
        </w:tblPrEx>
        <w:trPr>
          <w:trHeight w:val="566"/>
        </w:trPr>
        <w:tc>
          <w:tcPr>
            <w:tcW w:w="1527" w:type="pct"/>
            <w:gridSpan w:val="2"/>
            <w:tcBorders>
              <w:top w:val="single" w:sz="4" w:space="0" w:color="auto"/>
              <w:left w:val="single" w:sz="4" w:space="0" w:color="auto"/>
              <w:bottom w:val="single" w:sz="4" w:space="0" w:color="auto"/>
              <w:right w:val="single" w:sz="4" w:space="0" w:color="auto"/>
            </w:tcBorders>
          </w:tcPr>
          <w:p w:rsidR="00E32D17" w:rsidRPr="00C3651E" w14:paraId="59813690" w14:textId="1982CBB3">
            <w:pPr>
              <w:pStyle w:val="NoSpacing"/>
              <w:ind w:left="252" w:hanging="252"/>
              <w:rPr>
                <w:rFonts w:ascii="Arial" w:hAnsi="Arial" w:cs="Arial"/>
                <w:sz w:val="18"/>
                <w:szCs w:val="18"/>
              </w:rPr>
            </w:pPr>
            <w:r w:rsidRPr="5DBEB612">
              <w:rPr>
                <w:rFonts w:ascii="Arial" w:hAnsi="Arial" w:cs="Arial"/>
                <w:sz w:val="18"/>
                <w:szCs w:val="18"/>
              </w:rPr>
              <w:t>3</w:t>
            </w:r>
            <w:r w:rsidRPr="5DBEB612">
              <w:rPr>
                <w:rFonts w:ascii="Arial" w:hAnsi="Arial" w:cs="Arial"/>
                <w:sz w:val="18"/>
                <w:szCs w:val="18"/>
              </w:rPr>
              <w:t>.1. *Medical contraindication to COVID-19 vaccine</w:t>
            </w:r>
          </w:p>
        </w:tc>
        <w:tc>
          <w:tcPr>
            <w:tcW w:w="346" w:type="pct"/>
            <w:tcBorders>
              <w:top w:val="single" w:sz="4" w:space="0" w:color="auto"/>
              <w:right w:val="single" w:sz="4" w:space="0" w:color="auto"/>
            </w:tcBorders>
            <w:shd w:val="clear" w:color="auto" w:fill="F2F2F2" w:themeFill="background1" w:themeFillShade="F2"/>
          </w:tcPr>
          <w:p w:rsidR="00E32D17" w:rsidRPr="00C3651E" w:rsidP="005000D3" w14:paraId="4D172507" w14:textId="77777777">
            <w:pPr>
              <w:pStyle w:val="NoSpacing"/>
              <w:rPr>
                <w:rFonts w:ascii="Arial" w:hAnsi="Arial" w:cs="Arial"/>
                <w:sz w:val="18"/>
                <w:szCs w:val="18"/>
              </w:rPr>
            </w:pPr>
          </w:p>
        </w:tc>
        <w:tc>
          <w:tcPr>
            <w:tcW w:w="346"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E32D17" w:rsidRPr="00C3651E" w:rsidP="005000D3" w14:paraId="0BF45AE8" w14:textId="77777777">
            <w:pPr>
              <w:pStyle w:val="NoSpacing"/>
              <w:rPr>
                <w:rFonts w:ascii="Arial" w:hAnsi="Arial" w:cs="Arial"/>
                <w:sz w:val="18"/>
                <w:szCs w:val="18"/>
              </w:rPr>
            </w:pPr>
          </w:p>
        </w:tc>
        <w:tc>
          <w:tcPr>
            <w:tcW w:w="741" w:type="pct"/>
            <w:tcBorders>
              <w:top w:val="single" w:sz="4" w:space="0" w:color="auto"/>
              <w:left w:val="single" w:sz="12" w:space="0" w:color="FF0000"/>
              <w:bottom w:val="single" w:sz="12" w:space="0" w:color="FF0000"/>
              <w:right w:val="single" w:sz="12" w:space="0" w:color="FF0000"/>
            </w:tcBorders>
          </w:tcPr>
          <w:p w:rsidR="00844D8E" w:rsidRPr="00C3651E" w:rsidP="005000D3" w14:paraId="38503632" w14:textId="685D8EA0">
            <w:pPr>
              <w:pStyle w:val="NoSpacing"/>
              <w:rPr>
                <w:rStyle w:val="CommentReference"/>
                <w:rFonts w:ascii="Arial" w:hAnsi="Arial" w:cs="Arial"/>
                <w:sz w:val="18"/>
                <w:szCs w:val="18"/>
              </w:rPr>
            </w:pPr>
          </w:p>
        </w:tc>
        <w:tc>
          <w:tcPr>
            <w:tcW w:w="692" w:type="pct"/>
            <w:tcBorders>
              <w:top w:val="single" w:sz="4" w:space="0" w:color="auto"/>
              <w:left w:val="single" w:sz="12" w:space="0" w:color="FF0000"/>
              <w:bottom w:val="single" w:sz="12" w:space="0" w:color="FF0000"/>
              <w:right w:val="single" w:sz="12" w:space="0" w:color="FF0000"/>
            </w:tcBorders>
          </w:tcPr>
          <w:p w:rsidR="00844D8E" w:rsidRPr="00C3651E" w:rsidP="005000D3" w14:paraId="783BF3AD" w14:textId="53C06B97">
            <w:pPr>
              <w:pStyle w:val="NoSpacing"/>
              <w:rPr>
                <w:rFonts w:ascii="Arial" w:hAnsi="Arial" w:cs="Arial"/>
                <w:sz w:val="18"/>
                <w:szCs w:val="18"/>
              </w:rPr>
            </w:pPr>
          </w:p>
        </w:tc>
        <w:tc>
          <w:tcPr>
            <w:tcW w:w="695" w:type="pct"/>
            <w:tcBorders>
              <w:top w:val="single" w:sz="4" w:space="0" w:color="auto"/>
              <w:left w:val="single" w:sz="12" w:space="0" w:color="FF0000"/>
              <w:bottom w:val="single" w:sz="12" w:space="0" w:color="FF0000"/>
              <w:right w:val="single" w:sz="12" w:space="0" w:color="FF0000"/>
            </w:tcBorders>
          </w:tcPr>
          <w:p w:rsidR="00844D8E" w:rsidRPr="00C3651E" w:rsidP="005000D3" w14:paraId="2F003A0C" w14:textId="567A024D">
            <w:pPr>
              <w:pStyle w:val="NoSpacing"/>
              <w:rPr>
                <w:rStyle w:val="CommentReference"/>
                <w:rFonts w:ascii="Arial" w:hAnsi="Arial" w:cs="Arial"/>
                <w:sz w:val="18"/>
                <w:szCs w:val="18"/>
              </w:rPr>
            </w:pPr>
          </w:p>
        </w:tc>
        <w:tc>
          <w:tcPr>
            <w:tcW w:w="653" w:type="pct"/>
            <w:tcBorders>
              <w:top w:val="single" w:sz="4" w:space="0" w:color="auto"/>
              <w:left w:val="single" w:sz="12" w:space="0" w:color="FF0000"/>
              <w:bottom w:val="single" w:sz="12" w:space="0" w:color="FF0000"/>
              <w:right w:val="single" w:sz="12" w:space="0" w:color="FF0000"/>
            </w:tcBorders>
          </w:tcPr>
          <w:p w:rsidR="00844D8E" w:rsidRPr="00954966" w:rsidP="005000D3" w14:paraId="36BF9E20" w14:textId="75787C25">
            <w:pPr>
              <w:pStyle w:val="NoSpacing"/>
              <w:rPr>
                <w:rStyle w:val="CommentReference"/>
                <w:rFonts w:ascii="Arial" w:hAnsi="Arial" w:cs="Arial"/>
                <w:sz w:val="18"/>
                <w:szCs w:val="18"/>
              </w:rPr>
            </w:pPr>
          </w:p>
        </w:tc>
      </w:tr>
      <w:tr w14:paraId="6672DFF4" w14:textId="77777777" w:rsidTr="1C462058">
        <w:tblPrEx>
          <w:tblW w:w="5134" w:type="pct"/>
          <w:tblLayout w:type="fixed"/>
          <w:tblLook w:val="04A0"/>
        </w:tblPrEx>
        <w:trPr>
          <w:trHeight w:val="537"/>
        </w:trPr>
        <w:tc>
          <w:tcPr>
            <w:tcW w:w="1527" w:type="pct"/>
            <w:gridSpan w:val="2"/>
            <w:tcBorders>
              <w:top w:val="single" w:sz="4" w:space="0" w:color="auto"/>
              <w:left w:val="single" w:sz="4" w:space="0" w:color="auto"/>
              <w:bottom w:val="single" w:sz="4" w:space="0" w:color="auto"/>
              <w:right w:val="single" w:sz="4" w:space="0" w:color="auto"/>
            </w:tcBorders>
          </w:tcPr>
          <w:p w:rsidR="00E32D17" w:rsidRPr="00C3651E" w:rsidP="005000D3" w14:paraId="09BE38D1" w14:textId="284954FB">
            <w:pPr>
              <w:pStyle w:val="NoSpacing"/>
              <w:ind w:left="252" w:hanging="252"/>
              <w:rPr>
                <w:rFonts w:ascii="Arial" w:hAnsi="Arial" w:cs="Arial"/>
                <w:sz w:val="18"/>
                <w:szCs w:val="18"/>
              </w:rPr>
            </w:pPr>
            <w:r w:rsidRPr="5DBEB612">
              <w:rPr>
                <w:rFonts w:ascii="Arial" w:hAnsi="Arial" w:cs="Arial"/>
                <w:sz w:val="18"/>
                <w:szCs w:val="18"/>
              </w:rPr>
              <w:t>3</w:t>
            </w:r>
            <w:r w:rsidRPr="5DBEB612">
              <w:rPr>
                <w:rFonts w:ascii="Arial" w:hAnsi="Arial" w:cs="Arial"/>
                <w:sz w:val="18"/>
                <w:szCs w:val="18"/>
              </w:rPr>
              <w:t>.2. *Offered but declined COVID-19 vaccine</w:t>
            </w:r>
          </w:p>
        </w:tc>
        <w:tc>
          <w:tcPr>
            <w:tcW w:w="346" w:type="pct"/>
            <w:tcBorders>
              <w:right w:val="single" w:sz="4" w:space="0" w:color="auto"/>
            </w:tcBorders>
            <w:shd w:val="clear" w:color="auto" w:fill="F2F2F2" w:themeFill="background1" w:themeFillShade="F2"/>
          </w:tcPr>
          <w:p w:rsidR="00E32D17" w:rsidRPr="00C3651E" w:rsidP="005000D3" w14:paraId="61966199" w14:textId="77777777">
            <w:pPr>
              <w:pStyle w:val="NoSpacing"/>
              <w:rPr>
                <w:rFonts w:ascii="Arial" w:hAnsi="Arial" w:cs="Arial"/>
                <w:sz w:val="18"/>
                <w:szCs w:val="18"/>
              </w:rPr>
            </w:pPr>
          </w:p>
        </w:tc>
        <w:tc>
          <w:tcPr>
            <w:tcW w:w="346"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E32D17" w:rsidRPr="00C3651E" w:rsidP="005000D3" w14:paraId="612B02D9" w14:textId="77777777">
            <w:pPr>
              <w:pStyle w:val="NoSpacing"/>
              <w:rPr>
                <w:rFonts w:ascii="Arial" w:hAnsi="Arial" w:cs="Arial"/>
                <w:sz w:val="18"/>
                <w:szCs w:val="18"/>
              </w:rPr>
            </w:pPr>
          </w:p>
        </w:tc>
        <w:tc>
          <w:tcPr>
            <w:tcW w:w="741" w:type="pct"/>
            <w:tcBorders>
              <w:top w:val="single" w:sz="12" w:space="0" w:color="FF0000"/>
              <w:left w:val="single" w:sz="12" w:space="0" w:color="FF0000"/>
              <w:bottom w:val="single" w:sz="12" w:space="0" w:color="FF0000"/>
              <w:right w:val="single" w:sz="12" w:space="0" w:color="FF0000"/>
            </w:tcBorders>
          </w:tcPr>
          <w:p w:rsidR="00844D8E" w:rsidRPr="00C3651E" w:rsidP="005000D3" w14:paraId="4A19179F" w14:textId="75F27ADB">
            <w:pPr>
              <w:pStyle w:val="NoSpacing"/>
              <w:rPr>
                <w:rStyle w:val="CommentReference"/>
                <w:rFonts w:ascii="Arial" w:hAnsi="Arial" w:cs="Arial"/>
                <w:sz w:val="18"/>
                <w:szCs w:val="18"/>
              </w:rPr>
            </w:pPr>
          </w:p>
        </w:tc>
        <w:tc>
          <w:tcPr>
            <w:tcW w:w="692" w:type="pct"/>
            <w:tcBorders>
              <w:top w:val="single" w:sz="12" w:space="0" w:color="FF0000"/>
              <w:left w:val="single" w:sz="12" w:space="0" w:color="FF0000"/>
              <w:bottom w:val="single" w:sz="12" w:space="0" w:color="FF0000"/>
              <w:right w:val="single" w:sz="12" w:space="0" w:color="FF0000"/>
            </w:tcBorders>
          </w:tcPr>
          <w:p w:rsidR="0067770C" w:rsidRPr="00C3651E" w:rsidP="005000D3" w14:paraId="3FAC11F8" w14:textId="250F74E8">
            <w:pPr>
              <w:pStyle w:val="NoSpacing"/>
              <w:rPr>
                <w:rFonts w:ascii="Arial" w:hAnsi="Arial" w:cs="Arial"/>
                <w:sz w:val="18"/>
                <w:szCs w:val="18"/>
              </w:rPr>
            </w:pPr>
          </w:p>
        </w:tc>
        <w:tc>
          <w:tcPr>
            <w:tcW w:w="695" w:type="pct"/>
            <w:tcBorders>
              <w:top w:val="single" w:sz="12" w:space="0" w:color="FF0000"/>
              <w:left w:val="single" w:sz="12" w:space="0" w:color="FF0000"/>
              <w:bottom w:val="single" w:sz="12" w:space="0" w:color="FF0000"/>
              <w:right w:val="single" w:sz="12" w:space="0" w:color="FF0000"/>
            </w:tcBorders>
          </w:tcPr>
          <w:p w:rsidR="00D03AE5" w:rsidRPr="00C3651E" w:rsidP="005000D3" w14:paraId="473A1D74" w14:textId="0D001A05">
            <w:pPr>
              <w:pStyle w:val="NoSpacing"/>
              <w:rPr>
                <w:rStyle w:val="CommentReference"/>
                <w:rFonts w:ascii="Arial" w:hAnsi="Arial" w:cs="Arial"/>
                <w:sz w:val="18"/>
                <w:szCs w:val="18"/>
              </w:rPr>
            </w:pPr>
          </w:p>
        </w:tc>
        <w:tc>
          <w:tcPr>
            <w:tcW w:w="653" w:type="pct"/>
            <w:tcBorders>
              <w:top w:val="single" w:sz="12" w:space="0" w:color="FF0000"/>
              <w:left w:val="single" w:sz="12" w:space="0" w:color="FF0000"/>
              <w:bottom w:val="single" w:sz="12" w:space="0" w:color="FF0000"/>
              <w:right w:val="single" w:sz="12" w:space="0" w:color="FF0000"/>
            </w:tcBorders>
          </w:tcPr>
          <w:p w:rsidR="009F7F2D" w:rsidRPr="00954966" w:rsidP="005000D3" w14:paraId="1B88B420" w14:textId="18B044B0">
            <w:pPr>
              <w:pStyle w:val="NoSpacing"/>
              <w:rPr>
                <w:rStyle w:val="CommentReference"/>
                <w:rFonts w:ascii="Arial" w:hAnsi="Arial" w:cs="Arial"/>
                <w:sz w:val="18"/>
                <w:szCs w:val="18"/>
              </w:rPr>
            </w:pPr>
          </w:p>
        </w:tc>
      </w:tr>
      <w:tr w14:paraId="131AD4CD" w14:textId="77777777" w:rsidTr="1C462058">
        <w:tblPrEx>
          <w:tblW w:w="5134" w:type="pct"/>
          <w:tblLayout w:type="fixed"/>
          <w:tblLook w:val="04A0"/>
        </w:tblPrEx>
        <w:trPr>
          <w:trHeight w:val="690"/>
        </w:trPr>
        <w:tc>
          <w:tcPr>
            <w:tcW w:w="1527" w:type="pct"/>
            <w:gridSpan w:val="2"/>
            <w:tcBorders>
              <w:top w:val="single" w:sz="4" w:space="0" w:color="auto"/>
              <w:left w:val="single" w:sz="4" w:space="0" w:color="auto"/>
              <w:bottom w:val="single" w:sz="4" w:space="0" w:color="auto"/>
              <w:right w:val="single" w:sz="4" w:space="0" w:color="auto"/>
            </w:tcBorders>
          </w:tcPr>
          <w:p w:rsidR="00E32D17" w:rsidRPr="00C3651E" w:rsidP="005000D3" w14:paraId="44C603D8" w14:textId="39FC72A9">
            <w:pPr>
              <w:pStyle w:val="NoSpacing"/>
              <w:ind w:left="252" w:hanging="252"/>
              <w:rPr>
                <w:rFonts w:ascii="Arial" w:hAnsi="Arial" w:cs="Arial"/>
                <w:sz w:val="18"/>
                <w:szCs w:val="18"/>
              </w:rPr>
            </w:pPr>
            <w:r w:rsidRPr="5DBEB612">
              <w:rPr>
                <w:rFonts w:ascii="Arial" w:hAnsi="Arial" w:cs="Arial"/>
                <w:sz w:val="18"/>
                <w:szCs w:val="18"/>
              </w:rPr>
              <w:t>3</w:t>
            </w:r>
            <w:r w:rsidRPr="5DBEB612">
              <w:rPr>
                <w:rFonts w:ascii="Arial" w:hAnsi="Arial" w:cs="Arial"/>
                <w:sz w:val="18"/>
                <w:szCs w:val="18"/>
              </w:rPr>
              <w:t>.3. *Unknown</w:t>
            </w:r>
            <w:r w:rsidRPr="5DBEB612" w:rsidR="0084231E">
              <w:rPr>
                <w:rFonts w:ascii="Arial" w:hAnsi="Arial" w:cs="Arial"/>
                <w:sz w:val="18"/>
                <w:szCs w:val="18"/>
              </w:rPr>
              <w:t>/other</w:t>
            </w:r>
            <w:r w:rsidRPr="5DBEB612">
              <w:rPr>
                <w:rFonts w:ascii="Arial" w:hAnsi="Arial" w:cs="Arial"/>
                <w:sz w:val="18"/>
                <w:szCs w:val="18"/>
              </w:rPr>
              <w:t xml:space="preserve"> COVID-19 vaccination status</w:t>
            </w:r>
          </w:p>
        </w:tc>
        <w:tc>
          <w:tcPr>
            <w:tcW w:w="346" w:type="pct"/>
            <w:tcBorders>
              <w:right w:val="single" w:sz="4" w:space="0" w:color="auto"/>
            </w:tcBorders>
            <w:shd w:val="clear" w:color="auto" w:fill="F2F2F2" w:themeFill="background1" w:themeFillShade="F2"/>
          </w:tcPr>
          <w:p w:rsidR="00E32D17" w:rsidRPr="00C3651E" w:rsidP="005000D3" w14:paraId="7B8E5AFE" w14:textId="77777777">
            <w:pPr>
              <w:pStyle w:val="NoSpacing"/>
              <w:rPr>
                <w:rFonts w:ascii="Arial" w:hAnsi="Arial" w:cs="Arial"/>
                <w:sz w:val="18"/>
                <w:szCs w:val="18"/>
              </w:rPr>
            </w:pPr>
          </w:p>
        </w:tc>
        <w:tc>
          <w:tcPr>
            <w:tcW w:w="346"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E32D17" w:rsidRPr="00C3651E" w:rsidP="005000D3" w14:paraId="1F45C733" w14:textId="77777777">
            <w:pPr>
              <w:pStyle w:val="NoSpacing"/>
              <w:rPr>
                <w:rFonts w:ascii="Arial" w:hAnsi="Arial" w:cs="Arial"/>
                <w:sz w:val="18"/>
                <w:szCs w:val="18"/>
              </w:rPr>
            </w:pPr>
          </w:p>
        </w:tc>
        <w:tc>
          <w:tcPr>
            <w:tcW w:w="741" w:type="pct"/>
            <w:tcBorders>
              <w:top w:val="single" w:sz="12" w:space="0" w:color="FF0000"/>
              <w:left w:val="single" w:sz="12" w:space="0" w:color="FF0000"/>
              <w:bottom w:val="single" w:sz="12" w:space="0" w:color="FF0000"/>
              <w:right w:val="single" w:sz="12" w:space="0" w:color="FF0000"/>
            </w:tcBorders>
          </w:tcPr>
          <w:p w:rsidR="0067770C" w:rsidRPr="00C3651E" w:rsidP="005000D3" w14:paraId="52F7ABFE" w14:textId="0373F95A">
            <w:pPr>
              <w:pStyle w:val="NoSpacing"/>
              <w:rPr>
                <w:rStyle w:val="CommentReference"/>
                <w:rFonts w:ascii="Arial" w:hAnsi="Arial" w:cs="Arial"/>
                <w:sz w:val="18"/>
                <w:szCs w:val="18"/>
              </w:rPr>
            </w:pPr>
          </w:p>
        </w:tc>
        <w:tc>
          <w:tcPr>
            <w:tcW w:w="692" w:type="pct"/>
            <w:tcBorders>
              <w:top w:val="single" w:sz="12" w:space="0" w:color="FF0000"/>
              <w:left w:val="single" w:sz="12" w:space="0" w:color="FF0000"/>
              <w:bottom w:val="single" w:sz="12" w:space="0" w:color="FF0000"/>
              <w:right w:val="single" w:sz="12" w:space="0" w:color="FF0000"/>
            </w:tcBorders>
          </w:tcPr>
          <w:p w:rsidR="00D03AE5" w:rsidRPr="00C3651E" w:rsidP="005000D3" w14:paraId="028E1F85" w14:textId="21D6E29E">
            <w:pPr>
              <w:pStyle w:val="NoSpacing"/>
              <w:rPr>
                <w:rFonts w:ascii="Arial" w:hAnsi="Arial" w:cs="Arial"/>
                <w:sz w:val="18"/>
                <w:szCs w:val="18"/>
              </w:rPr>
            </w:pPr>
          </w:p>
        </w:tc>
        <w:tc>
          <w:tcPr>
            <w:tcW w:w="695" w:type="pct"/>
            <w:tcBorders>
              <w:top w:val="single" w:sz="12" w:space="0" w:color="FF0000"/>
              <w:left w:val="single" w:sz="12" w:space="0" w:color="FF0000"/>
              <w:bottom w:val="single" w:sz="12" w:space="0" w:color="FF0000"/>
              <w:right w:val="single" w:sz="12" w:space="0" w:color="FF0000"/>
            </w:tcBorders>
          </w:tcPr>
          <w:p w:rsidR="00D03AE5" w:rsidRPr="00C3651E" w:rsidP="005000D3" w14:paraId="215BE88A" w14:textId="3F5B3BB9">
            <w:pPr>
              <w:pStyle w:val="NoSpacing"/>
              <w:rPr>
                <w:rStyle w:val="CommentReference"/>
                <w:rFonts w:ascii="Arial" w:hAnsi="Arial" w:cs="Arial"/>
                <w:sz w:val="18"/>
                <w:szCs w:val="18"/>
              </w:rPr>
            </w:pPr>
          </w:p>
        </w:tc>
        <w:tc>
          <w:tcPr>
            <w:tcW w:w="653" w:type="pct"/>
            <w:tcBorders>
              <w:top w:val="single" w:sz="12" w:space="0" w:color="FF0000"/>
              <w:left w:val="single" w:sz="12" w:space="0" w:color="FF0000"/>
              <w:bottom w:val="single" w:sz="12" w:space="0" w:color="FF0000"/>
              <w:right w:val="single" w:sz="12" w:space="0" w:color="FF0000"/>
            </w:tcBorders>
          </w:tcPr>
          <w:p w:rsidR="009F7F2D" w:rsidRPr="00954966" w:rsidP="005000D3" w14:paraId="5DF4CAF4" w14:textId="30C1B609">
            <w:pPr>
              <w:pStyle w:val="NoSpacing"/>
              <w:rPr>
                <w:rStyle w:val="CommentReference"/>
                <w:rFonts w:ascii="Arial" w:hAnsi="Arial" w:cs="Arial"/>
                <w:sz w:val="18"/>
                <w:szCs w:val="18"/>
              </w:rPr>
            </w:pPr>
          </w:p>
        </w:tc>
      </w:tr>
      <w:tr w14:paraId="4FA3B448" w14:textId="77777777" w:rsidTr="1C462058">
        <w:tblPrEx>
          <w:tblW w:w="5134" w:type="pct"/>
          <w:tblLayout w:type="fixed"/>
          <w:tblLook w:val="04A0"/>
        </w:tblPrEx>
        <w:trPr>
          <w:trHeight w:val="330"/>
        </w:trPr>
        <w:tc>
          <w:tcPr>
            <w:tcW w:w="5000" w:type="pct"/>
            <w:gridSpan w:val="8"/>
            <w:tcBorders>
              <w:top w:val="single" w:sz="4" w:space="0" w:color="auto"/>
              <w:left w:val="single" w:sz="4" w:space="0" w:color="auto"/>
              <w:bottom w:val="single" w:sz="4" w:space="0" w:color="auto"/>
              <w:right w:val="single" w:sz="4" w:space="0" w:color="auto"/>
            </w:tcBorders>
          </w:tcPr>
          <w:p w:rsidR="00C3651E" w:rsidRPr="00C3651E" w:rsidP="00C3651E" w14:paraId="521B6242" w14:textId="489133D5">
            <w:pPr>
              <w:pStyle w:val="NoSpacing"/>
              <w:rPr>
                <w:rFonts w:ascii="Arial" w:hAnsi="Arial" w:cs="Arial"/>
                <w:sz w:val="16"/>
                <w:szCs w:val="16"/>
              </w:rPr>
            </w:pPr>
            <w:r w:rsidRPr="5DBEB612">
              <w:rPr>
                <w:rFonts w:ascii="Arial" w:hAnsi="Arial" w:cs="Arial"/>
                <w:sz w:val="16"/>
                <w:szCs w:val="16"/>
              </w:rPr>
              <w:t xml:space="preserve">a. Sum of Employees (staff on facility payroll), Licensed independent practitioners: Physicians, advanced practice nurses &amp; physician assistants, and Adult students/trainees &amp; volunteers. </w:t>
            </w:r>
          </w:p>
          <w:p w:rsidR="00C3651E" w:rsidRPr="00C3651E" w:rsidP="00C3651E" w14:paraId="31EC3EEE" w14:textId="5A2D6748">
            <w:pPr>
              <w:pStyle w:val="NoSpacing"/>
              <w:rPr>
                <w:rFonts w:ascii="Arial" w:hAnsi="Arial" w:cs="Arial"/>
                <w:sz w:val="16"/>
                <w:szCs w:val="16"/>
              </w:rPr>
            </w:pPr>
            <w:r w:rsidRPr="5DBEB612">
              <w:rPr>
                <w:rFonts w:ascii="Arial" w:hAnsi="Arial" w:cs="Arial"/>
                <w:sz w:val="16"/>
                <w:szCs w:val="16"/>
              </w:rPr>
              <w:t xml:space="preserve">b. Sum of Employees (staff on facility payroll), Licensed independent practitioners: Physicians, advanced practice nurses &amp; physician assistants, Adult students/trainees &amp; volunteers, and Other contract personnel. </w:t>
            </w:r>
          </w:p>
          <w:p w:rsidR="00C3651E" w:rsidRPr="00C3651E" w:rsidP="00C3651E" w14:paraId="4F36F5FE" w14:textId="1AE011C5">
            <w:pPr>
              <w:pStyle w:val="NoSpacing"/>
              <w:rPr>
                <w:rFonts w:ascii="Arial" w:hAnsi="Arial" w:cs="Arial"/>
                <w:sz w:val="16"/>
                <w:szCs w:val="16"/>
              </w:rPr>
            </w:pPr>
            <w:r w:rsidRPr="5DBEB612">
              <w:rPr>
                <w:rFonts w:ascii="Arial" w:hAnsi="Arial" w:cs="Arial"/>
                <w:sz w:val="16"/>
                <w:szCs w:val="16"/>
              </w:rPr>
              <w:t xml:space="preserve">c. All persons receiving a direct paycheck from the healthcare facility (i.e., on the facility’s payroll), regardless of clinical responsibility or patient contact. </w:t>
            </w:r>
          </w:p>
          <w:p w:rsidR="00C3651E" w:rsidRPr="00C3651E" w:rsidP="00C3651E" w14:paraId="0A8800B2" w14:textId="21167987">
            <w:pPr>
              <w:pStyle w:val="NoSpacing"/>
              <w:rPr>
                <w:rFonts w:ascii="Arial" w:hAnsi="Arial" w:cs="Arial"/>
                <w:sz w:val="16"/>
                <w:szCs w:val="16"/>
              </w:rPr>
            </w:pPr>
            <w:r w:rsidRPr="5DBEB612">
              <w:rPr>
                <w:rFonts w:ascii="Arial" w:hAnsi="Arial" w:cs="Arial"/>
                <w:sz w:val="16"/>
                <w:szCs w:val="16"/>
              </w:rPr>
              <w:t>d. Physicians (MD, DO); advanced practice nurses; and physician assistants only who are affiliated with the healthcare facility, but are not directly employed by it (i.e., they do not receive a paycheck from the facility), regardless of clinical responsibility or patient contact. Post-residency fellows are also included in this category.</w:t>
            </w:r>
          </w:p>
          <w:p w:rsidR="00C3651E" w:rsidRPr="00C3651E" w:rsidP="00C3651E" w14:paraId="1E8F63F7" w14:textId="7640E40A">
            <w:pPr>
              <w:pStyle w:val="NoSpacing"/>
              <w:rPr>
                <w:rFonts w:ascii="Arial" w:hAnsi="Arial" w:cs="Arial"/>
                <w:sz w:val="16"/>
                <w:szCs w:val="16"/>
              </w:rPr>
            </w:pPr>
            <w:r w:rsidRPr="5DBEB612">
              <w:rPr>
                <w:rFonts w:ascii="Arial" w:hAnsi="Arial" w:cs="Arial"/>
                <w:sz w:val="16"/>
                <w:szCs w:val="16"/>
              </w:rPr>
              <w:t>e. Adult students/trainees and volunteers: medical, nursing, or other health professional students, interns, medical residents, or volunteers aged 18 or older that are affiliated with the healthcare facility, but are not directly employed by it (i.e., they do not receive a paycheck from the facility), regardless of clinical responsibility or patient contact.</w:t>
            </w:r>
          </w:p>
          <w:p w:rsidR="00C3651E" w:rsidRPr="00954966" w:rsidP="1C462058" w14:paraId="6469F332" w14:textId="785B885E">
            <w:pPr>
              <w:pStyle w:val="NoSpacing"/>
              <w:rPr>
                <w:rFonts w:ascii="Arial" w:hAnsi="Arial" w:cs="Arial"/>
                <w:sz w:val="16"/>
                <w:szCs w:val="16"/>
              </w:rPr>
            </w:pPr>
            <w:r w:rsidRPr="1C462058">
              <w:rPr>
                <w:rFonts w:ascii="Arial" w:hAnsi="Arial" w:cs="Arial"/>
                <w:sz w:val="16"/>
                <w:szCs w:val="16"/>
              </w:rPr>
              <w:t>f. Persons providing care, treatment, or services at the facility through a contract who do not fall into any other HCP (denominator) categories.</w:t>
            </w:r>
          </w:p>
        </w:tc>
      </w:tr>
      <w:tr w14:paraId="7B55828D" w14:textId="77777777" w:rsidTr="1C462058">
        <w:tblPrEx>
          <w:tblW w:w="5134" w:type="pct"/>
          <w:tblLayout w:type="fixed"/>
          <w:tblLook w:val="04A0"/>
        </w:tblPrEx>
        <w:trPr>
          <w:trHeight w:val="1088"/>
        </w:trPr>
        <w:tc>
          <w:tcPr>
            <w:tcW w:w="5000" w:type="pct"/>
            <w:gridSpan w:val="8"/>
            <w:tcBorders>
              <w:top w:val="single" w:sz="4" w:space="0" w:color="auto"/>
              <w:left w:val="single" w:sz="4" w:space="0" w:color="auto"/>
              <w:bottom w:val="nil"/>
              <w:right w:val="single" w:sz="4" w:space="0" w:color="000000" w:themeColor="text1"/>
            </w:tcBorders>
            <w:shd w:val="clear" w:color="auto" w:fill="D9D9D9" w:themeFill="background1" w:themeFillShade="D9"/>
          </w:tcPr>
          <w:p w:rsidR="00C3651E" w:rsidRPr="00954966" w:rsidP="00C3651E" w14:paraId="1A14B4D4" w14:textId="213FDA51">
            <w:pPr>
              <w:pStyle w:val="NoSpacing"/>
              <w:rPr>
                <w:rFonts w:ascii="Arial" w:hAnsi="Arial" w:cs="Arial"/>
              </w:rPr>
            </w:pPr>
          </w:p>
          <w:p w:rsidR="00C3651E" w:rsidRPr="00C3651E" w:rsidP="00C3651E" w14:paraId="149CC645" w14:textId="791596BA">
            <w:pPr>
              <w:jc w:val="center"/>
              <w:rPr>
                <w:rFonts w:ascii="Arial" w:hAnsi="Arial" w:cs="Arial"/>
                <w:b/>
                <w:bCs/>
                <w:sz w:val="18"/>
                <w:szCs w:val="18"/>
              </w:rPr>
            </w:pPr>
            <w:r w:rsidRPr="00C3651E">
              <w:rPr>
                <w:rFonts w:ascii="Arial" w:hAnsi="Arial" w:cs="Arial"/>
                <w:b/>
                <w:bCs/>
                <w:sz w:val="18"/>
                <w:szCs w:val="18"/>
              </w:rPr>
              <w:t>Adverse Events following COVID-19 Vaccine(s)</w:t>
            </w:r>
          </w:p>
          <w:p w:rsidR="00C3651E" w:rsidRPr="00C3651E" w:rsidP="00C3651E" w14:paraId="5D6F013B" w14:textId="1FC68320">
            <w:pPr>
              <w:jc w:val="center"/>
              <w:rPr>
                <w:rFonts w:ascii="Arial" w:hAnsi="Arial" w:cs="Arial"/>
                <w:sz w:val="18"/>
                <w:szCs w:val="18"/>
              </w:rPr>
            </w:pPr>
            <w:r w:rsidRPr="00C3651E">
              <w:rPr>
                <w:rFonts w:ascii="Arial" w:hAnsi="Arial" w:cs="Arial"/>
                <w:sz w:val="18"/>
                <w:szCs w:val="18"/>
              </w:rPr>
              <w:t xml:space="preserve">Clinically significant adverse events should be reported to the Vaccine Adverse Event Reporting System (VAERS) at </w:t>
            </w:r>
            <w:hyperlink r:id="rId9" w:history="1">
              <w:r w:rsidRPr="00C3651E">
                <w:rPr>
                  <w:rStyle w:val="Hyperlink"/>
                  <w:rFonts w:ascii="Arial" w:hAnsi="Arial" w:cs="Arial"/>
                  <w:sz w:val="18"/>
                  <w:szCs w:val="18"/>
                </w:rPr>
                <w:t>https://vaers.hhs.gov/reportevent.html</w:t>
              </w:r>
            </w:hyperlink>
            <w:r w:rsidRPr="00C3651E">
              <w:rPr>
                <w:rFonts w:ascii="Arial" w:hAnsi="Arial" w:cs="Arial"/>
                <w:sz w:val="18"/>
                <w:szCs w:val="18"/>
              </w:rPr>
              <w:t xml:space="preserve">. To help identify reports from NHSN sites, please enter your </w:t>
            </w:r>
            <w:r w:rsidRPr="00C3651E">
              <w:rPr>
                <w:rFonts w:ascii="Arial" w:hAnsi="Arial" w:cs="Arial"/>
                <w:b/>
                <w:bCs/>
                <w:sz w:val="18"/>
                <w:szCs w:val="18"/>
              </w:rPr>
              <w:t xml:space="preserve">NHSN </w:t>
            </w:r>
            <w:r w:rsidRPr="00C3651E">
              <w:rPr>
                <w:rFonts w:ascii="Arial" w:hAnsi="Arial" w:cs="Arial"/>
                <w:b/>
                <w:bCs/>
                <w:sz w:val="18"/>
                <w:szCs w:val="18"/>
              </w:rPr>
              <w:t>orgID</w:t>
            </w:r>
            <w:r w:rsidRPr="00C3651E">
              <w:rPr>
                <w:rFonts w:ascii="Arial" w:hAnsi="Arial" w:cs="Arial"/>
                <w:b/>
                <w:bCs/>
                <w:sz w:val="18"/>
                <w:szCs w:val="18"/>
              </w:rPr>
              <w:t xml:space="preserve"> </w:t>
            </w:r>
            <w:r w:rsidRPr="00C3651E">
              <w:rPr>
                <w:rFonts w:ascii="Arial" w:hAnsi="Arial" w:cs="Arial"/>
                <w:sz w:val="18"/>
                <w:szCs w:val="18"/>
              </w:rPr>
              <w:t>in</w:t>
            </w:r>
            <w:r w:rsidRPr="00C3651E">
              <w:rPr>
                <w:rFonts w:ascii="Arial" w:hAnsi="Arial" w:cs="Arial"/>
                <w:b/>
                <w:bCs/>
                <w:sz w:val="18"/>
                <w:szCs w:val="18"/>
              </w:rPr>
              <w:t xml:space="preserve"> Box 26 </w:t>
            </w:r>
            <w:r w:rsidRPr="00C3651E">
              <w:rPr>
                <w:rFonts w:ascii="Arial" w:hAnsi="Arial" w:cs="Arial"/>
                <w:sz w:val="18"/>
                <w:szCs w:val="18"/>
              </w:rPr>
              <w:t>of the</w:t>
            </w:r>
            <w:r w:rsidRPr="00C3651E">
              <w:rPr>
                <w:rFonts w:ascii="Arial" w:hAnsi="Arial" w:cs="Arial"/>
                <w:b/>
                <w:bCs/>
                <w:sz w:val="18"/>
                <w:szCs w:val="18"/>
              </w:rPr>
              <w:t xml:space="preserve"> VAERS form</w:t>
            </w:r>
            <w:r w:rsidRPr="00C3651E">
              <w:rPr>
                <w:rFonts w:ascii="Arial" w:hAnsi="Arial" w:cs="Arial"/>
                <w:sz w:val="18"/>
                <w:szCs w:val="18"/>
              </w:rPr>
              <w:t>.</w:t>
            </w:r>
          </w:p>
          <w:p w:rsidR="00C3651E" w:rsidRPr="00C3651E" w:rsidP="00C3651E" w14:paraId="068F2F2C" w14:textId="77777777">
            <w:pPr>
              <w:rPr>
                <w:rFonts w:ascii="Arial" w:hAnsi="Arial" w:cs="Arial"/>
                <w:sz w:val="18"/>
                <w:szCs w:val="18"/>
              </w:rPr>
            </w:pPr>
            <w:r w:rsidRPr="00C3651E">
              <w:rPr>
                <w:rFonts w:ascii="Arial" w:hAnsi="Arial" w:cs="Arial"/>
                <w:sz w:val="18"/>
                <w:szCs w:val="18"/>
              </w:rPr>
              <w:t xml:space="preserve">Clinically significant adverse events include vaccine administration errors and serious adverse events (such as death, life-threatening conditions, or inpatient hospitalization) that occur after vaccination, even if it is not certain that vaccination caused the event. </w:t>
            </w:r>
          </w:p>
          <w:p w:rsidR="00C3651E" w:rsidRPr="00C3651E" w:rsidP="00C3651E" w14:paraId="4EBE732E" w14:textId="3E114C54">
            <w:pPr>
              <w:rPr>
                <w:rFonts w:ascii="Arial" w:hAnsi="Arial" w:cs="Arial"/>
                <w:sz w:val="18"/>
                <w:szCs w:val="18"/>
              </w:rPr>
            </w:pPr>
            <w:r w:rsidRPr="00C3651E">
              <w:rPr>
                <w:rFonts w:ascii="Arial" w:hAnsi="Arial" w:cs="Arial"/>
                <w:sz w:val="18"/>
                <w:szCs w:val="18"/>
              </w:rPr>
              <w:t>Other clinically significant adverse events may be described in the provider emergency use authorization (EUA) fact sheets or prescribing information for the COVID-19 vaccine(s). Healthcare providers should comply with VAERS reporting requirements described in EUAs or prescribing information.</w:t>
            </w:r>
          </w:p>
        </w:tc>
      </w:tr>
      <w:tr w14:paraId="320FFBF3" w14:textId="77777777" w:rsidTr="1C462058">
        <w:tblPrEx>
          <w:tblW w:w="5134" w:type="pct"/>
          <w:tblLayout w:type="fixed"/>
          <w:tblLook w:val="04A0"/>
        </w:tblPrEx>
        <w:trPr>
          <w:trHeight w:val="927"/>
        </w:trPr>
        <w:tc>
          <w:tcPr>
            <w:tcW w:w="5000" w:type="pct"/>
            <w:gridSpan w:val="8"/>
            <w:tcBorders>
              <w:top w:val="nil"/>
              <w:left w:val="single" w:sz="4" w:space="0" w:color="auto"/>
              <w:bottom w:val="single" w:sz="4" w:space="0" w:color="auto"/>
              <w:right w:val="single" w:sz="4" w:space="0" w:color="000000" w:themeColor="text1"/>
            </w:tcBorders>
          </w:tcPr>
          <w:p w:rsidR="0071507C" w:rsidRPr="00C3651E" w:rsidP="1C462058" w14:paraId="43446629" w14:textId="31D595EF">
            <w:pPr>
              <w:rPr>
                <w:rFonts w:ascii="Arial" w:hAnsi="Arial" w:cs="Arial"/>
                <w:noProof/>
                <w:sz w:val="15"/>
                <w:szCs w:val="15"/>
              </w:rPr>
            </w:pPr>
          </w:p>
        </w:tc>
      </w:tr>
    </w:tbl>
    <w:p w:rsidR="00A853ED" w:rsidP="00812FFC" w14:paraId="54567110" w14:textId="073C3C4B">
      <w:pPr>
        <w:spacing w:after="0"/>
        <w:jc w:val="center"/>
        <w:rPr>
          <w:rFonts w:ascii="Arial" w:hAnsi="Arial" w:cs="Arial"/>
          <w:b/>
          <w:bCs/>
          <w:sz w:val="28"/>
          <w:szCs w:val="28"/>
          <w:lang w:val="en"/>
        </w:rPr>
      </w:pPr>
    </w:p>
    <w:p w:rsidR="00FE085C" w:rsidP="00812FFC" w14:paraId="2CE1B827" w14:textId="6A627EC4">
      <w:pPr>
        <w:spacing w:after="0"/>
        <w:jc w:val="center"/>
        <w:rPr>
          <w:rFonts w:ascii="Arial" w:hAnsi="Arial" w:cs="Arial"/>
          <w:b/>
          <w:bCs/>
          <w:sz w:val="28"/>
          <w:szCs w:val="28"/>
          <w:lang w:val="en"/>
        </w:rPr>
      </w:pPr>
    </w:p>
    <w:sectPr w:rsidSect="00A93DBB">
      <w:headerReference w:type="default" r:id="rId10"/>
      <w:footerReference w:type="default" r:id="rId11"/>
      <w:pgSz w:w="12240" w:h="15840"/>
      <w:pgMar w:top="1440" w:right="1080" w:bottom="1440" w:left="1080" w:header="720" w:footer="4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eastAsia="Calibri" w:hAnsi="Arial" w:cs="Arial"/>
        <w:sz w:val="13"/>
        <w:szCs w:val="13"/>
      </w:rPr>
      <w:id w:val="1801416651"/>
      <w:docPartObj>
        <w:docPartGallery w:val="Page Numbers (Bottom of Page)"/>
        <w:docPartUnique/>
      </w:docPartObj>
    </w:sdtPr>
    <w:sdtEndPr>
      <w:rPr>
        <w:noProof/>
      </w:rPr>
    </w:sdtEndPr>
    <w:sdtContent>
      <w:p w:rsidR="00A90EB5" w:rsidRPr="00A90EB5" w:rsidP="00A90EB5" w14:paraId="4E1DC1A6" w14:textId="77777777">
        <w:pPr>
          <w:pStyle w:val="ListParagraph"/>
          <w:ind w:left="0"/>
          <w:rPr>
            <w:rFonts w:ascii="Arial" w:hAnsi="Arial" w:cs="Arial"/>
            <w:color w:val="000000"/>
            <w:sz w:val="13"/>
            <w:szCs w:val="13"/>
            <w:shd w:val="clear" w:color="auto" w:fill="FFFFFF"/>
          </w:rPr>
        </w:pPr>
        <w:r w:rsidRPr="00A90EB5">
          <w:rPr>
            <w:rFonts w:ascii="Arial" w:hAnsi="Arial" w:cs="Arial"/>
            <w:color w:val="2B579A"/>
            <w:sz w:val="13"/>
            <w:szCs w:val="13"/>
            <w:shd w:val="clear" w:color="auto" w:fill="E6E6E6"/>
          </w:rPr>
          <w:fldChar w:fldCharType="begin"/>
        </w:r>
        <w:r w:rsidRPr="00A90EB5">
          <w:rPr>
            <w:rFonts w:ascii="Arial" w:hAnsi="Arial" w:cs="Arial"/>
            <w:sz w:val="13"/>
            <w:szCs w:val="13"/>
          </w:rPr>
          <w:instrText xml:space="preserve"> PAGE   \* MERGEFORMAT </w:instrText>
        </w:r>
        <w:r w:rsidRPr="00A90EB5">
          <w:rPr>
            <w:rFonts w:ascii="Arial" w:hAnsi="Arial" w:cs="Arial"/>
            <w:color w:val="2B579A"/>
            <w:sz w:val="13"/>
            <w:szCs w:val="13"/>
            <w:shd w:val="clear" w:color="auto" w:fill="E6E6E6"/>
          </w:rPr>
          <w:fldChar w:fldCharType="separate"/>
        </w:r>
        <w:r w:rsidRPr="00A90EB5">
          <w:rPr>
            <w:rFonts w:ascii="Arial" w:hAnsi="Arial" w:cs="Arial"/>
            <w:noProof/>
            <w:sz w:val="13"/>
            <w:szCs w:val="13"/>
          </w:rPr>
          <w:t>2</w:t>
        </w:r>
        <w:r w:rsidRPr="00A90EB5">
          <w:rPr>
            <w:rFonts w:ascii="Arial" w:hAnsi="Arial" w:cs="Arial"/>
            <w:noProof/>
            <w:color w:val="2B579A"/>
            <w:sz w:val="13"/>
            <w:szCs w:val="13"/>
            <w:shd w:val="clear" w:color="auto" w:fill="E6E6E6"/>
          </w:rPr>
          <w:fldChar w:fldCharType="end"/>
        </w:r>
        <w:r w:rsidRPr="00A90EB5">
          <w:rPr>
            <w:rFonts w:ascii="Arial" w:hAnsi="Arial" w:cs="Arial"/>
            <w:color w:val="000000"/>
            <w:sz w:val="13"/>
            <w:szCs w:val="13"/>
            <w:shd w:val="clear" w:color="auto" w:fill="FFFFFF"/>
          </w:rPr>
          <w:t xml:space="preserve"> </w:t>
        </w:r>
      </w:p>
      <w:p w:rsidR="00A90EB5" w:rsidRPr="00A90EB5" w:rsidP="00A90EB5" w14:paraId="6D9A4EB9" w14:textId="5266D59D">
        <w:pPr>
          <w:pStyle w:val="ListParagraph"/>
          <w:ind w:left="0"/>
          <w:rPr>
            <w:rFonts w:ascii="Arial" w:hAnsi="Arial" w:cs="Arial"/>
            <w:sz w:val="13"/>
            <w:szCs w:val="13"/>
            <w:shd w:val="clear" w:color="auto" w:fill="FFFFFF"/>
          </w:rPr>
        </w:pPr>
        <w:r w:rsidRPr="00A90EB5">
          <w:rPr>
            <w:rFonts w:ascii="Arial" w:hAnsi="Arial" w:cs="Arial"/>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A262F5" w:rsidRPr="00A90EB5" w:rsidP="00A90EB5" w14:paraId="28A10D74" w14:textId="1A3CA98F">
        <w:pPr>
          <w:pStyle w:val="Footer"/>
          <w:rPr>
            <w:rFonts w:ascii="Arial" w:hAnsi="Arial" w:cs="Arial"/>
            <w:sz w:val="13"/>
            <w:szCs w:val="13"/>
          </w:rPr>
        </w:pPr>
        <w:r w:rsidRPr="00A90EB5">
          <w:rPr>
            <w:rFonts w:ascii="Arial" w:hAnsi="Arial" w:cs="Arial"/>
            <w:color w:val="000000"/>
            <w:sz w:val="13"/>
            <w:szCs w:val="13"/>
            <w:shd w:val="clear" w:color="auto" w:fill="FFFFFF"/>
          </w:rPr>
          <w:t>Public reporting burden of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w:t>
        </w:r>
        <w:r w:rsidR="00D433AA">
          <w:rPr>
            <w:rFonts w:ascii="Arial" w:hAnsi="Arial" w:cs="Arial"/>
            <w:color w:val="000000"/>
            <w:sz w:val="13"/>
            <w:szCs w:val="13"/>
            <w:shd w:val="clear" w:color="auto" w:fill="FFFFFF"/>
          </w:rPr>
          <w:t>1317</w:t>
        </w:r>
        <w:r w:rsidRPr="00A90EB5">
          <w:rPr>
            <w:rFonts w:ascii="Arial" w:hAnsi="Arial" w:cs="Arial"/>
            <w:color w:val="000000"/>
            <w:sz w:val="13"/>
            <w:szCs w:val="13"/>
            <w:shd w:val="clear" w:color="auto" w:fill="FFFFFF"/>
          </w:rPr>
          <w:t>). CDC 57.</w:t>
        </w:r>
        <w:r w:rsidR="00B0254A">
          <w:rPr>
            <w:rFonts w:ascii="Arial" w:hAnsi="Arial" w:cs="Arial"/>
            <w:color w:val="000000"/>
            <w:sz w:val="13"/>
            <w:szCs w:val="13"/>
            <w:shd w:val="clear" w:color="auto" w:fill="FFFFFF"/>
          </w:rPr>
          <w:t>219</w:t>
        </w:r>
        <w:r w:rsidRPr="00A90EB5">
          <w:rPr>
            <w:rFonts w:ascii="Arial" w:hAnsi="Arial" w:cs="Arial"/>
            <w:color w:val="000000"/>
            <w:sz w:val="13"/>
            <w:szCs w:val="13"/>
            <w:shd w:val="clear" w:color="auto" w:fill="FFFFFF"/>
          </w:rPr>
          <w:t xml:space="preserve"> v.1</w:t>
        </w:r>
        <w:r w:rsidR="004036C5">
          <w:rPr>
            <w:rFonts w:ascii="Arial" w:hAnsi="Arial" w:cs="Arial"/>
            <w:color w:val="000000"/>
            <w:sz w:val="13"/>
            <w:szCs w:val="13"/>
            <w:shd w:val="clear" w:color="auto" w:fill="FFFFFF"/>
          </w:rPr>
          <w:t>1</w:t>
        </w:r>
        <w:r w:rsidRPr="00A90EB5">
          <w:rPr>
            <w:rFonts w:ascii="Arial" w:hAnsi="Arial" w:cs="Arial"/>
            <w:color w:val="000000"/>
            <w:sz w:val="13"/>
            <w:szCs w:val="13"/>
            <w:shd w:val="clear" w:color="auto" w:fill="FFFFFF"/>
          </w:rPr>
          <w:t xml:space="preserve"> </w:t>
        </w:r>
        <w:r w:rsidR="004036C5">
          <w:rPr>
            <w:rFonts w:ascii="Arial" w:hAnsi="Arial" w:cs="Arial"/>
            <w:color w:val="000000"/>
            <w:sz w:val="13"/>
            <w:szCs w:val="13"/>
            <w:shd w:val="clear" w:color="auto" w:fill="FFFFFF"/>
          </w:rPr>
          <w:t>October</w:t>
        </w:r>
        <w:r w:rsidRPr="00A90EB5">
          <w:rPr>
            <w:rFonts w:ascii="Arial" w:hAnsi="Arial" w:cs="Arial"/>
            <w:color w:val="000000"/>
            <w:sz w:val="13"/>
            <w:szCs w:val="13"/>
            <w:shd w:val="clear" w:color="auto" w:fill="FFFFFF"/>
          </w:rPr>
          <w:t xml:space="preserve"> 202</w:t>
        </w:r>
        <w:r w:rsidR="004036C5">
          <w:rPr>
            <w:rFonts w:ascii="Arial" w:hAnsi="Arial" w:cs="Arial"/>
            <w:color w:val="000000"/>
            <w:sz w:val="13"/>
            <w:szCs w:val="13"/>
            <w:shd w:val="clear" w:color="auto" w:fill="FFFFFF"/>
          </w:rPr>
          <w:t>5</w:t>
        </w:r>
      </w:p>
    </w:sdtContent>
  </w:sdt>
  <w:p w:rsidR="00A262F5" w:rsidRPr="00A90EB5" w:rsidP="002B1E51" w14:paraId="33B0C599" w14:textId="677EF4CC">
    <w:pPr>
      <w:pStyle w:val="Footer"/>
      <w:tabs>
        <w:tab w:val="left" w:pos="5650"/>
      </w:tabs>
      <w:rPr>
        <w:rFonts w:ascii="Arial" w:hAnsi="Arial" w:cs="Arial"/>
        <w:sz w:val="13"/>
        <w:szCs w:val="13"/>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0EB5" w:rsidP="00A90EB5" w14:paraId="6F2FC87B" w14:textId="35A383D2">
    <w:pPr>
      <w:pStyle w:val="Header"/>
      <w:rPr>
        <w:sz w:val="16"/>
        <w:szCs w:val="16"/>
      </w:rPr>
    </w:pPr>
    <w:r>
      <w:rPr>
        <w:noProof/>
      </w:rPr>
      <w:drawing>
        <wp:anchor distT="0" distB="0" distL="114300" distR="114300" simplePos="0" relativeHeight="251658240" behindDoc="0" locked="0" layoutInCell="1" allowOverlap="1">
          <wp:simplePos x="0" y="0"/>
          <wp:positionH relativeFrom="column">
            <wp:posOffset>85725</wp:posOffset>
          </wp:positionH>
          <wp:positionV relativeFrom="paragraph">
            <wp:posOffset>-114300</wp:posOffset>
          </wp:positionV>
          <wp:extent cx="1028700" cy="3714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371475"/>
                  </a:xfrm>
                  <a:prstGeom prst="rect">
                    <a:avLst/>
                  </a:prstGeom>
                  <a:noFill/>
                  <a:ln>
                    <a:noFill/>
                  </a:ln>
                </pic:spPr>
              </pic:pic>
            </a:graphicData>
          </a:graphic>
        </wp:anchor>
      </w:drawing>
    </w:r>
    <w:r>
      <w:rPr>
        <w:sz w:val="16"/>
        <w:szCs w:val="16"/>
      </w:rPr>
      <w:t xml:space="preserve">                                                                                                                                                       </w:t>
    </w:r>
    <w:r w:rsidR="00553116">
      <w:rPr>
        <w:sz w:val="16"/>
        <w:szCs w:val="16"/>
      </w:rPr>
      <w:t xml:space="preserve">    </w:t>
    </w:r>
    <w:r>
      <w:rPr>
        <w:sz w:val="16"/>
        <w:szCs w:val="16"/>
      </w:rPr>
      <w:t>Form</w:t>
    </w:r>
    <w:r w:rsidR="00553116">
      <w:rPr>
        <w:sz w:val="16"/>
        <w:szCs w:val="16"/>
      </w:rPr>
      <w:t xml:space="preserve"> </w:t>
    </w:r>
    <w:r>
      <w:rPr>
        <w:sz w:val="16"/>
        <w:szCs w:val="16"/>
      </w:rPr>
      <w:t xml:space="preserve">Approved                                                                                                                                                   </w:t>
    </w:r>
  </w:p>
  <w:p w:rsidR="00A90EB5" w:rsidRPr="00C4373F" w:rsidP="00A90EB5" w14:paraId="172B0714" w14:textId="5D04EEE5">
    <w:pPr>
      <w:pStyle w:val="Header"/>
      <w:jc w:val="center"/>
      <w:rPr>
        <w:sz w:val="16"/>
        <w:szCs w:val="16"/>
      </w:rPr>
    </w:pPr>
    <w:r>
      <w:rPr>
        <w:sz w:val="16"/>
        <w:szCs w:val="16"/>
      </w:rPr>
      <w:tab/>
      <w:t xml:space="preserve">                                                                                                                                     </w:t>
    </w:r>
    <w:r w:rsidR="00553116">
      <w:rPr>
        <w:sz w:val="16"/>
        <w:szCs w:val="16"/>
      </w:rPr>
      <w:t xml:space="preserve">        </w:t>
    </w:r>
    <w:r w:rsidRPr="00C4373F">
      <w:rPr>
        <w:sz w:val="16"/>
        <w:szCs w:val="16"/>
      </w:rPr>
      <w:t>OMB No. 0920-</w:t>
    </w:r>
    <w:r w:rsidR="00553116">
      <w:rPr>
        <w:sz w:val="16"/>
        <w:szCs w:val="16"/>
      </w:rPr>
      <w:t>1317</w:t>
    </w:r>
  </w:p>
  <w:p w:rsidR="00A90EB5" w:rsidP="00A90EB5" w14:paraId="68BB4F6C" w14:textId="164EDCC9">
    <w:pPr>
      <w:pStyle w:val="Header"/>
      <w:tabs>
        <w:tab w:val="left" w:pos="2379"/>
        <w:tab w:val="right" w:pos="10800"/>
      </w:tabs>
      <w:rPr>
        <w:sz w:val="16"/>
        <w:szCs w:val="16"/>
      </w:rPr>
    </w:pPr>
    <w:r>
      <w:rPr>
        <w:sz w:val="16"/>
        <w:szCs w:val="16"/>
      </w:rPr>
      <w:tab/>
    </w:r>
    <w:r>
      <w:rPr>
        <w:sz w:val="16"/>
        <w:szCs w:val="16"/>
      </w:rPr>
      <w:tab/>
    </w:r>
    <w:r w:rsidR="4360C972">
      <w:rPr>
        <w:sz w:val="16"/>
        <w:szCs w:val="16"/>
      </w:rPr>
      <w:t xml:space="preserve">                                                                                                                                                </w:t>
    </w:r>
    <w:r w:rsidRPr="00C4373F" w:rsidR="4360C972">
      <w:rPr>
        <w:sz w:val="16"/>
        <w:szCs w:val="16"/>
      </w:rPr>
      <w:t>Exp. Date: 1</w:t>
    </w:r>
    <w:r w:rsidR="4360C972">
      <w:rPr>
        <w:sz w:val="16"/>
        <w:szCs w:val="16"/>
      </w:rPr>
      <w:t>/31/2028</w:t>
    </w:r>
  </w:p>
  <w:p w:rsidR="00A262F5" w:rsidRPr="00EE6920" w:rsidP="00553116" w14:paraId="3DFF44BB" w14:textId="76B28BC7">
    <w:pPr>
      <w:pStyle w:val="Header"/>
      <w:rPr>
        <w:rFonts w:ascii="Arial" w:hAnsi="Arial" w:cs="Arial"/>
        <w:b/>
        <w:bCs/>
        <w:sz w:val="18"/>
        <w:szCs w:val="18"/>
      </w:rPr>
    </w:pPr>
    <w:r>
      <w:rPr>
        <w:sz w:val="16"/>
        <w:szCs w:val="16"/>
      </w:rPr>
      <w:tab/>
    </w:r>
    <w:r>
      <w:rPr>
        <w:sz w:val="16"/>
        <w:szCs w:val="16"/>
      </w:rPr>
      <w:tab/>
    </w:r>
    <w:r w:rsidRPr="00C4373F" w:rsidR="00A90EB5">
      <w:rPr>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F642A"/>
    <w:multiLevelType w:val="hybridMultilevel"/>
    <w:tmpl w:val="7CF444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9024DD"/>
    <w:multiLevelType w:val="hybridMultilevel"/>
    <w:tmpl w:val="A7D62DB8"/>
    <w:lvl w:ilvl="0">
      <w:start w:val="0"/>
      <w:numFmt w:val="bullet"/>
      <w:lvlText w:val="-"/>
      <w:lvlJc w:val="left"/>
      <w:pPr>
        <w:ind w:left="720" w:hanging="360"/>
      </w:pPr>
      <w:rPr>
        <w:rFonts w:ascii="Times New Roman" w:eastAsia="Calibri"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872AB8"/>
    <w:multiLevelType w:val="hybridMultilevel"/>
    <w:tmpl w:val="CC0EC7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990419"/>
    <w:multiLevelType w:val="hybridMultilevel"/>
    <w:tmpl w:val="DDE08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C5351B7"/>
    <w:multiLevelType w:val="hybridMultilevel"/>
    <w:tmpl w:val="62B41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F9A0778"/>
    <w:multiLevelType w:val="hybridMultilevel"/>
    <w:tmpl w:val="8DE613A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54823D8A"/>
    <w:multiLevelType w:val="hybridMultilevel"/>
    <w:tmpl w:val="A0B2347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665631C5"/>
    <w:multiLevelType w:val="hybridMultilevel"/>
    <w:tmpl w:val="946C5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76E2A23"/>
    <w:multiLevelType w:val="hybridMultilevel"/>
    <w:tmpl w:val="5B8C5D04"/>
    <w:lvl w:ilvl="0">
      <w:start w:val="1"/>
      <w:numFmt w:val="bullet"/>
      <w:lvlText w:val="•"/>
      <w:lvlJc w:val="left"/>
      <w:pPr>
        <w:tabs>
          <w:tab w:val="num" w:pos="720"/>
        </w:tabs>
        <w:ind w:left="720" w:hanging="360"/>
      </w:pPr>
      <w:rPr>
        <w:rFonts w:ascii="Arial" w:hAnsi="Arial" w:hint="default"/>
      </w:rPr>
    </w:lvl>
    <w:lvl w:ilvl="1">
      <w:start w:val="1527"/>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69A53B61"/>
    <w:multiLevelType w:val="hybridMultilevel"/>
    <w:tmpl w:val="7248C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D5A70C9"/>
    <w:multiLevelType w:val="hybridMultilevel"/>
    <w:tmpl w:val="580C454C"/>
    <w:lvl w:ilvl="0">
      <w:start w:val="3"/>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2656466"/>
    <w:multiLevelType w:val="hybridMultilevel"/>
    <w:tmpl w:val="49E675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19940125">
    <w:abstractNumId w:val="6"/>
  </w:num>
  <w:num w:numId="2" w16cid:durableId="339621610">
    <w:abstractNumId w:val="8"/>
  </w:num>
  <w:num w:numId="3" w16cid:durableId="1060206125">
    <w:abstractNumId w:val="5"/>
  </w:num>
  <w:num w:numId="4" w16cid:durableId="570890971">
    <w:abstractNumId w:val="9"/>
  </w:num>
  <w:num w:numId="5" w16cid:durableId="794176129">
    <w:abstractNumId w:val="11"/>
  </w:num>
  <w:num w:numId="6" w16cid:durableId="2027948497">
    <w:abstractNumId w:val="4"/>
  </w:num>
  <w:num w:numId="7" w16cid:durableId="1527715993">
    <w:abstractNumId w:val="1"/>
  </w:num>
  <w:num w:numId="8" w16cid:durableId="1850177934">
    <w:abstractNumId w:val="7"/>
  </w:num>
  <w:num w:numId="9" w16cid:durableId="1039236725">
    <w:abstractNumId w:val="10"/>
  </w:num>
  <w:num w:numId="10" w16cid:durableId="832182499">
    <w:abstractNumId w:val="0"/>
  </w:num>
  <w:num w:numId="11" w16cid:durableId="1360087719">
    <w:abstractNumId w:val="2"/>
  </w:num>
  <w:num w:numId="12" w16cid:durableId="1349675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03F99"/>
    <w:rsid w:val="000046B2"/>
    <w:rsid w:val="00004790"/>
    <w:rsid w:val="00004CFD"/>
    <w:rsid w:val="000050E7"/>
    <w:rsid w:val="00005FC7"/>
    <w:rsid w:val="000066F2"/>
    <w:rsid w:val="0000707E"/>
    <w:rsid w:val="00007C73"/>
    <w:rsid w:val="0001036D"/>
    <w:rsid w:val="000121EA"/>
    <w:rsid w:val="00020912"/>
    <w:rsid w:val="00020E1A"/>
    <w:rsid w:val="000246DC"/>
    <w:rsid w:val="0002546A"/>
    <w:rsid w:val="00025972"/>
    <w:rsid w:val="000268C8"/>
    <w:rsid w:val="00027261"/>
    <w:rsid w:val="00030F82"/>
    <w:rsid w:val="00033C76"/>
    <w:rsid w:val="00035753"/>
    <w:rsid w:val="0003577B"/>
    <w:rsid w:val="0003605B"/>
    <w:rsid w:val="000412D8"/>
    <w:rsid w:val="00045C61"/>
    <w:rsid w:val="000476BA"/>
    <w:rsid w:val="000523DA"/>
    <w:rsid w:val="000536D1"/>
    <w:rsid w:val="00055209"/>
    <w:rsid w:val="000572BE"/>
    <w:rsid w:val="00061C95"/>
    <w:rsid w:val="00062400"/>
    <w:rsid w:val="000632C6"/>
    <w:rsid w:val="000657C9"/>
    <w:rsid w:val="00071CFD"/>
    <w:rsid w:val="00072B4A"/>
    <w:rsid w:val="00072E29"/>
    <w:rsid w:val="000753B6"/>
    <w:rsid w:val="00077767"/>
    <w:rsid w:val="000801E7"/>
    <w:rsid w:val="000822EB"/>
    <w:rsid w:val="000841CD"/>
    <w:rsid w:val="000865EB"/>
    <w:rsid w:val="0009004B"/>
    <w:rsid w:val="00090737"/>
    <w:rsid w:val="00091074"/>
    <w:rsid w:val="00093EFA"/>
    <w:rsid w:val="0009459E"/>
    <w:rsid w:val="0009627D"/>
    <w:rsid w:val="00097FF9"/>
    <w:rsid w:val="000A0CD3"/>
    <w:rsid w:val="000A2082"/>
    <w:rsid w:val="000A4222"/>
    <w:rsid w:val="000A4A4C"/>
    <w:rsid w:val="000A6993"/>
    <w:rsid w:val="000B5E75"/>
    <w:rsid w:val="000B68A8"/>
    <w:rsid w:val="000C0BE1"/>
    <w:rsid w:val="000C2A4D"/>
    <w:rsid w:val="000C2D17"/>
    <w:rsid w:val="000C3A31"/>
    <w:rsid w:val="000C7236"/>
    <w:rsid w:val="000C7FFE"/>
    <w:rsid w:val="000D4333"/>
    <w:rsid w:val="000E0A43"/>
    <w:rsid w:val="000E1E87"/>
    <w:rsid w:val="000E22A2"/>
    <w:rsid w:val="000E295A"/>
    <w:rsid w:val="000E2E40"/>
    <w:rsid w:val="000E58D3"/>
    <w:rsid w:val="000F0327"/>
    <w:rsid w:val="000F24EE"/>
    <w:rsid w:val="000F4DAD"/>
    <w:rsid w:val="000F5ADE"/>
    <w:rsid w:val="000F6780"/>
    <w:rsid w:val="00107276"/>
    <w:rsid w:val="001075CD"/>
    <w:rsid w:val="00107903"/>
    <w:rsid w:val="0011134E"/>
    <w:rsid w:val="001128F5"/>
    <w:rsid w:val="00113C6D"/>
    <w:rsid w:val="00116662"/>
    <w:rsid w:val="0012037E"/>
    <w:rsid w:val="001205A8"/>
    <w:rsid w:val="001234C2"/>
    <w:rsid w:val="0012683F"/>
    <w:rsid w:val="0012740B"/>
    <w:rsid w:val="00130E32"/>
    <w:rsid w:val="00130F1D"/>
    <w:rsid w:val="00133041"/>
    <w:rsid w:val="001366D6"/>
    <w:rsid w:val="00137267"/>
    <w:rsid w:val="00137ABD"/>
    <w:rsid w:val="00137E3D"/>
    <w:rsid w:val="00137ED6"/>
    <w:rsid w:val="00142EBF"/>
    <w:rsid w:val="00144217"/>
    <w:rsid w:val="0014694D"/>
    <w:rsid w:val="00146DEC"/>
    <w:rsid w:val="00151793"/>
    <w:rsid w:val="00153068"/>
    <w:rsid w:val="00153AA4"/>
    <w:rsid w:val="001543D7"/>
    <w:rsid w:val="0015511B"/>
    <w:rsid w:val="00160D02"/>
    <w:rsid w:val="00163C48"/>
    <w:rsid w:val="00163F19"/>
    <w:rsid w:val="001663A5"/>
    <w:rsid w:val="00167F1E"/>
    <w:rsid w:val="00173445"/>
    <w:rsid w:val="00173892"/>
    <w:rsid w:val="00174CF6"/>
    <w:rsid w:val="001765AF"/>
    <w:rsid w:val="00176ECE"/>
    <w:rsid w:val="001804CC"/>
    <w:rsid w:val="00181A50"/>
    <w:rsid w:val="00185233"/>
    <w:rsid w:val="001858D0"/>
    <w:rsid w:val="001912A5"/>
    <w:rsid w:val="00192CD5"/>
    <w:rsid w:val="00192FAF"/>
    <w:rsid w:val="00197148"/>
    <w:rsid w:val="00197914"/>
    <w:rsid w:val="001A4224"/>
    <w:rsid w:val="001A5764"/>
    <w:rsid w:val="001B0841"/>
    <w:rsid w:val="001B1AD8"/>
    <w:rsid w:val="001B41C5"/>
    <w:rsid w:val="001B527B"/>
    <w:rsid w:val="001B7EA9"/>
    <w:rsid w:val="001C09AB"/>
    <w:rsid w:val="001C0E4E"/>
    <w:rsid w:val="001C1963"/>
    <w:rsid w:val="001C1FE1"/>
    <w:rsid w:val="001C39F8"/>
    <w:rsid w:val="001C4133"/>
    <w:rsid w:val="001C4460"/>
    <w:rsid w:val="001C64A2"/>
    <w:rsid w:val="001D044B"/>
    <w:rsid w:val="001D27F3"/>
    <w:rsid w:val="001D3677"/>
    <w:rsid w:val="001D63A6"/>
    <w:rsid w:val="001D7E2F"/>
    <w:rsid w:val="001E12DD"/>
    <w:rsid w:val="001E1AC9"/>
    <w:rsid w:val="001E1AEA"/>
    <w:rsid w:val="001E4E0E"/>
    <w:rsid w:val="001E54F6"/>
    <w:rsid w:val="001E62DC"/>
    <w:rsid w:val="001F136B"/>
    <w:rsid w:val="001F3A83"/>
    <w:rsid w:val="001F4D32"/>
    <w:rsid w:val="001F5FC6"/>
    <w:rsid w:val="00200250"/>
    <w:rsid w:val="00200678"/>
    <w:rsid w:val="002065A7"/>
    <w:rsid w:val="00206F0D"/>
    <w:rsid w:val="002070F2"/>
    <w:rsid w:val="0021092F"/>
    <w:rsid w:val="00210D07"/>
    <w:rsid w:val="00215D91"/>
    <w:rsid w:val="00220931"/>
    <w:rsid w:val="00220DB4"/>
    <w:rsid w:val="00221283"/>
    <w:rsid w:val="002214C8"/>
    <w:rsid w:val="00222610"/>
    <w:rsid w:val="00222EEB"/>
    <w:rsid w:val="002231F2"/>
    <w:rsid w:val="0022599E"/>
    <w:rsid w:val="002326BD"/>
    <w:rsid w:val="00233103"/>
    <w:rsid w:val="00233C99"/>
    <w:rsid w:val="00235F10"/>
    <w:rsid w:val="0023630A"/>
    <w:rsid w:val="00241653"/>
    <w:rsid w:val="00241733"/>
    <w:rsid w:val="00241C61"/>
    <w:rsid w:val="002432DD"/>
    <w:rsid w:val="002455D5"/>
    <w:rsid w:val="0024685D"/>
    <w:rsid w:val="00251304"/>
    <w:rsid w:val="002524DE"/>
    <w:rsid w:val="002561BC"/>
    <w:rsid w:val="00256ABD"/>
    <w:rsid w:val="00261435"/>
    <w:rsid w:val="002623D7"/>
    <w:rsid w:val="0026269C"/>
    <w:rsid w:val="00263155"/>
    <w:rsid w:val="00264FEC"/>
    <w:rsid w:val="00265CF4"/>
    <w:rsid w:val="00272C22"/>
    <w:rsid w:val="0027458E"/>
    <w:rsid w:val="0027490F"/>
    <w:rsid w:val="00275C77"/>
    <w:rsid w:val="00277004"/>
    <w:rsid w:val="0028058D"/>
    <w:rsid w:val="002808C5"/>
    <w:rsid w:val="00282E92"/>
    <w:rsid w:val="00284890"/>
    <w:rsid w:val="00285D88"/>
    <w:rsid w:val="002865E2"/>
    <w:rsid w:val="00287C38"/>
    <w:rsid w:val="00291DEC"/>
    <w:rsid w:val="00296181"/>
    <w:rsid w:val="002A1DB9"/>
    <w:rsid w:val="002A4CB7"/>
    <w:rsid w:val="002B1E51"/>
    <w:rsid w:val="002B468E"/>
    <w:rsid w:val="002B7BDE"/>
    <w:rsid w:val="002C0A81"/>
    <w:rsid w:val="002C38CB"/>
    <w:rsid w:val="002C4414"/>
    <w:rsid w:val="002C53C4"/>
    <w:rsid w:val="002C644B"/>
    <w:rsid w:val="002C6821"/>
    <w:rsid w:val="002D156B"/>
    <w:rsid w:val="002D24E2"/>
    <w:rsid w:val="002D3EB1"/>
    <w:rsid w:val="002D6399"/>
    <w:rsid w:val="002D644F"/>
    <w:rsid w:val="002E444B"/>
    <w:rsid w:val="002E60E0"/>
    <w:rsid w:val="002F52EF"/>
    <w:rsid w:val="002F5F51"/>
    <w:rsid w:val="00311130"/>
    <w:rsid w:val="00313998"/>
    <w:rsid w:val="00315FDC"/>
    <w:rsid w:val="00317B4E"/>
    <w:rsid w:val="00317E89"/>
    <w:rsid w:val="003224B3"/>
    <w:rsid w:val="0032289B"/>
    <w:rsid w:val="003241E6"/>
    <w:rsid w:val="00326282"/>
    <w:rsid w:val="00332F5B"/>
    <w:rsid w:val="00335658"/>
    <w:rsid w:val="00337D61"/>
    <w:rsid w:val="00341E2E"/>
    <w:rsid w:val="00342BC6"/>
    <w:rsid w:val="00343F91"/>
    <w:rsid w:val="00345FA3"/>
    <w:rsid w:val="0034791E"/>
    <w:rsid w:val="0035495F"/>
    <w:rsid w:val="003557B4"/>
    <w:rsid w:val="00356CD6"/>
    <w:rsid w:val="00360450"/>
    <w:rsid w:val="003608F1"/>
    <w:rsid w:val="00361331"/>
    <w:rsid w:val="00362F9A"/>
    <w:rsid w:val="003637C1"/>
    <w:rsid w:val="003662BC"/>
    <w:rsid w:val="00366437"/>
    <w:rsid w:val="00367239"/>
    <w:rsid w:val="003713F9"/>
    <w:rsid w:val="00371996"/>
    <w:rsid w:val="003747FD"/>
    <w:rsid w:val="0037480E"/>
    <w:rsid w:val="00375029"/>
    <w:rsid w:val="00376867"/>
    <w:rsid w:val="00377CCD"/>
    <w:rsid w:val="003815B0"/>
    <w:rsid w:val="00382075"/>
    <w:rsid w:val="00384F51"/>
    <w:rsid w:val="00387732"/>
    <w:rsid w:val="003903E6"/>
    <w:rsid w:val="00390F93"/>
    <w:rsid w:val="00393182"/>
    <w:rsid w:val="00394A23"/>
    <w:rsid w:val="003A1D59"/>
    <w:rsid w:val="003A2C38"/>
    <w:rsid w:val="003A37B5"/>
    <w:rsid w:val="003A461C"/>
    <w:rsid w:val="003A4F54"/>
    <w:rsid w:val="003A6307"/>
    <w:rsid w:val="003B07B0"/>
    <w:rsid w:val="003B13AB"/>
    <w:rsid w:val="003B37FE"/>
    <w:rsid w:val="003B7668"/>
    <w:rsid w:val="003C4E60"/>
    <w:rsid w:val="003D060E"/>
    <w:rsid w:val="003D4612"/>
    <w:rsid w:val="003D4633"/>
    <w:rsid w:val="003D4FF1"/>
    <w:rsid w:val="003E1A2A"/>
    <w:rsid w:val="003E31B6"/>
    <w:rsid w:val="003E39AA"/>
    <w:rsid w:val="003E3A78"/>
    <w:rsid w:val="003E4346"/>
    <w:rsid w:val="003E4FD2"/>
    <w:rsid w:val="003E6E99"/>
    <w:rsid w:val="003F12B7"/>
    <w:rsid w:val="003F1439"/>
    <w:rsid w:val="003F1637"/>
    <w:rsid w:val="003F17B6"/>
    <w:rsid w:val="003F227D"/>
    <w:rsid w:val="003F3254"/>
    <w:rsid w:val="003F440C"/>
    <w:rsid w:val="003F476D"/>
    <w:rsid w:val="003F5037"/>
    <w:rsid w:val="003F5328"/>
    <w:rsid w:val="003F606B"/>
    <w:rsid w:val="00402BB9"/>
    <w:rsid w:val="004036C5"/>
    <w:rsid w:val="00405366"/>
    <w:rsid w:val="00405646"/>
    <w:rsid w:val="00414036"/>
    <w:rsid w:val="004152EA"/>
    <w:rsid w:val="0041586D"/>
    <w:rsid w:val="004168D4"/>
    <w:rsid w:val="00420298"/>
    <w:rsid w:val="0042113E"/>
    <w:rsid w:val="00422906"/>
    <w:rsid w:val="00422B39"/>
    <w:rsid w:val="004264AA"/>
    <w:rsid w:val="004308C9"/>
    <w:rsid w:val="00431FA0"/>
    <w:rsid w:val="00432BD7"/>
    <w:rsid w:val="00440E0A"/>
    <w:rsid w:val="0045111E"/>
    <w:rsid w:val="00451505"/>
    <w:rsid w:val="00451FA3"/>
    <w:rsid w:val="00452FA8"/>
    <w:rsid w:val="004536E5"/>
    <w:rsid w:val="004542AD"/>
    <w:rsid w:val="004549A9"/>
    <w:rsid w:val="00456ED8"/>
    <w:rsid w:val="00463F05"/>
    <w:rsid w:val="00463FBB"/>
    <w:rsid w:val="00464707"/>
    <w:rsid w:val="0046484C"/>
    <w:rsid w:val="00467004"/>
    <w:rsid w:val="00470F3D"/>
    <w:rsid w:val="00472D46"/>
    <w:rsid w:val="004744DB"/>
    <w:rsid w:val="004815CA"/>
    <w:rsid w:val="0048219D"/>
    <w:rsid w:val="00485E25"/>
    <w:rsid w:val="00487BBE"/>
    <w:rsid w:val="00490896"/>
    <w:rsid w:val="00493A5C"/>
    <w:rsid w:val="00496835"/>
    <w:rsid w:val="004A0D56"/>
    <w:rsid w:val="004A5FAC"/>
    <w:rsid w:val="004B2B91"/>
    <w:rsid w:val="004B60A9"/>
    <w:rsid w:val="004C15D3"/>
    <w:rsid w:val="004C15F0"/>
    <w:rsid w:val="004C18DC"/>
    <w:rsid w:val="004C2CFB"/>
    <w:rsid w:val="004C52B6"/>
    <w:rsid w:val="004C6079"/>
    <w:rsid w:val="004C6C41"/>
    <w:rsid w:val="004C755B"/>
    <w:rsid w:val="004D2A00"/>
    <w:rsid w:val="004D619E"/>
    <w:rsid w:val="004E5B6B"/>
    <w:rsid w:val="004E69DC"/>
    <w:rsid w:val="004E7843"/>
    <w:rsid w:val="004E7ADA"/>
    <w:rsid w:val="004F2A5A"/>
    <w:rsid w:val="004F3025"/>
    <w:rsid w:val="004F3181"/>
    <w:rsid w:val="004F5B0B"/>
    <w:rsid w:val="005000D3"/>
    <w:rsid w:val="00500E5F"/>
    <w:rsid w:val="00503157"/>
    <w:rsid w:val="005045A7"/>
    <w:rsid w:val="00506675"/>
    <w:rsid w:val="00506AB5"/>
    <w:rsid w:val="00507CBD"/>
    <w:rsid w:val="00507D18"/>
    <w:rsid w:val="00510BCC"/>
    <w:rsid w:val="00510C71"/>
    <w:rsid w:val="0051116B"/>
    <w:rsid w:val="00513A31"/>
    <w:rsid w:val="00514690"/>
    <w:rsid w:val="00515F15"/>
    <w:rsid w:val="00523C54"/>
    <w:rsid w:val="005250FD"/>
    <w:rsid w:val="0052695B"/>
    <w:rsid w:val="0053231B"/>
    <w:rsid w:val="00532AAA"/>
    <w:rsid w:val="005350D9"/>
    <w:rsid w:val="0054388D"/>
    <w:rsid w:val="0054681E"/>
    <w:rsid w:val="00547B02"/>
    <w:rsid w:val="00553116"/>
    <w:rsid w:val="00553ACA"/>
    <w:rsid w:val="00561E96"/>
    <w:rsid w:val="00562330"/>
    <w:rsid w:val="005627CF"/>
    <w:rsid w:val="00563073"/>
    <w:rsid w:val="005630CE"/>
    <w:rsid w:val="005632C8"/>
    <w:rsid w:val="005652A2"/>
    <w:rsid w:val="005653D8"/>
    <w:rsid w:val="005654AD"/>
    <w:rsid w:val="00566181"/>
    <w:rsid w:val="00566B6A"/>
    <w:rsid w:val="00567DFC"/>
    <w:rsid w:val="00570420"/>
    <w:rsid w:val="00572EDC"/>
    <w:rsid w:val="005736C0"/>
    <w:rsid w:val="00573F1E"/>
    <w:rsid w:val="005760CB"/>
    <w:rsid w:val="005778D4"/>
    <w:rsid w:val="005843D3"/>
    <w:rsid w:val="0059123E"/>
    <w:rsid w:val="00591CD1"/>
    <w:rsid w:val="0059407F"/>
    <w:rsid w:val="00594546"/>
    <w:rsid w:val="005A0A37"/>
    <w:rsid w:val="005A1EDA"/>
    <w:rsid w:val="005A64F2"/>
    <w:rsid w:val="005A76B1"/>
    <w:rsid w:val="005B1631"/>
    <w:rsid w:val="005B2519"/>
    <w:rsid w:val="005B53C1"/>
    <w:rsid w:val="005B68C6"/>
    <w:rsid w:val="005C212F"/>
    <w:rsid w:val="005C3AE7"/>
    <w:rsid w:val="005C5E38"/>
    <w:rsid w:val="005C5EC9"/>
    <w:rsid w:val="005D0858"/>
    <w:rsid w:val="005D19A0"/>
    <w:rsid w:val="005D2F1C"/>
    <w:rsid w:val="005D3779"/>
    <w:rsid w:val="005E01A8"/>
    <w:rsid w:val="005E0697"/>
    <w:rsid w:val="005E1D6B"/>
    <w:rsid w:val="005E5592"/>
    <w:rsid w:val="005E623C"/>
    <w:rsid w:val="005E6A0F"/>
    <w:rsid w:val="005E77D0"/>
    <w:rsid w:val="005E7D35"/>
    <w:rsid w:val="005E7EA3"/>
    <w:rsid w:val="005F069E"/>
    <w:rsid w:val="005F0C62"/>
    <w:rsid w:val="005F1872"/>
    <w:rsid w:val="005F37A0"/>
    <w:rsid w:val="005F37CD"/>
    <w:rsid w:val="005F4477"/>
    <w:rsid w:val="005F58D1"/>
    <w:rsid w:val="00603823"/>
    <w:rsid w:val="006044B4"/>
    <w:rsid w:val="00605347"/>
    <w:rsid w:val="00605FDA"/>
    <w:rsid w:val="00607FD6"/>
    <w:rsid w:val="00610B6F"/>
    <w:rsid w:val="006134D1"/>
    <w:rsid w:val="00616E5A"/>
    <w:rsid w:val="0062125B"/>
    <w:rsid w:val="0062385E"/>
    <w:rsid w:val="006255BD"/>
    <w:rsid w:val="00626203"/>
    <w:rsid w:val="00627B10"/>
    <w:rsid w:val="00631201"/>
    <w:rsid w:val="00631597"/>
    <w:rsid w:val="00632412"/>
    <w:rsid w:val="00632908"/>
    <w:rsid w:val="00632D65"/>
    <w:rsid w:val="00633029"/>
    <w:rsid w:val="006402DC"/>
    <w:rsid w:val="00643C71"/>
    <w:rsid w:val="00643E29"/>
    <w:rsid w:val="006460FB"/>
    <w:rsid w:val="006462E9"/>
    <w:rsid w:val="00650091"/>
    <w:rsid w:val="0065049E"/>
    <w:rsid w:val="00654BA0"/>
    <w:rsid w:val="006604B8"/>
    <w:rsid w:val="0066153D"/>
    <w:rsid w:val="00662802"/>
    <w:rsid w:val="00666516"/>
    <w:rsid w:val="0066660C"/>
    <w:rsid w:val="00666DB2"/>
    <w:rsid w:val="00674136"/>
    <w:rsid w:val="0067770C"/>
    <w:rsid w:val="006778FB"/>
    <w:rsid w:val="00677BE8"/>
    <w:rsid w:val="006809FD"/>
    <w:rsid w:val="00682149"/>
    <w:rsid w:val="0068273B"/>
    <w:rsid w:val="00683770"/>
    <w:rsid w:val="00684444"/>
    <w:rsid w:val="006863D6"/>
    <w:rsid w:val="00687F5D"/>
    <w:rsid w:val="006923AB"/>
    <w:rsid w:val="006952CF"/>
    <w:rsid w:val="0069588C"/>
    <w:rsid w:val="00695CD5"/>
    <w:rsid w:val="00695CE8"/>
    <w:rsid w:val="006978AA"/>
    <w:rsid w:val="00697B7E"/>
    <w:rsid w:val="006A2AD2"/>
    <w:rsid w:val="006A53AB"/>
    <w:rsid w:val="006B6B23"/>
    <w:rsid w:val="006C0C29"/>
    <w:rsid w:val="006C1015"/>
    <w:rsid w:val="006C2641"/>
    <w:rsid w:val="006C2B0B"/>
    <w:rsid w:val="006C3A4C"/>
    <w:rsid w:val="006C4B68"/>
    <w:rsid w:val="006D5849"/>
    <w:rsid w:val="006E1C23"/>
    <w:rsid w:val="006E3EA4"/>
    <w:rsid w:val="006E4268"/>
    <w:rsid w:val="006E4849"/>
    <w:rsid w:val="006E540C"/>
    <w:rsid w:val="006E74A8"/>
    <w:rsid w:val="006E7F3D"/>
    <w:rsid w:val="006F0590"/>
    <w:rsid w:val="006F15D0"/>
    <w:rsid w:val="006F1681"/>
    <w:rsid w:val="006F2590"/>
    <w:rsid w:val="006F2F01"/>
    <w:rsid w:val="006F30FE"/>
    <w:rsid w:val="006F3636"/>
    <w:rsid w:val="006F3ED2"/>
    <w:rsid w:val="006F49DE"/>
    <w:rsid w:val="007001F5"/>
    <w:rsid w:val="00700A71"/>
    <w:rsid w:val="00702970"/>
    <w:rsid w:val="00707E53"/>
    <w:rsid w:val="00711387"/>
    <w:rsid w:val="00714796"/>
    <w:rsid w:val="00714D4C"/>
    <w:rsid w:val="0071507C"/>
    <w:rsid w:val="007169F5"/>
    <w:rsid w:val="00717DEB"/>
    <w:rsid w:val="00724EE3"/>
    <w:rsid w:val="00726110"/>
    <w:rsid w:val="00727C7D"/>
    <w:rsid w:val="0073001C"/>
    <w:rsid w:val="0073619F"/>
    <w:rsid w:val="00737C7F"/>
    <w:rsid w:val="007413CE"/>
    <w:rsid w:val="007460CA"/>
    <w:rsid w:val="007467F5"/>
    <w:rsid w:val="007513FC"/>
    <w:rsid w:val="00751B35"/>
    <w:rsid w:val="00753A3D"/>
    <w:rsid w:val="00754E3F"/>
    <w:rsid w:val="007567FD"/>
    <w:rsid w:val="007677C8"/>
    <w:rsid w:val="0077075F"/>
    <w:rsid w:val="00770CF4"/>
    <w:rsid w:val="0077519E"/>
    <w:rsid w:val="0077538B"/>
    <w:rsid w:val="007754FF"/>
    <w:rsid w:val="00775EA4"/>
    <w:rsid w:val="0078217F"/>
    <w:rsid w:val="0078353F"/>
    <w:rsid w:val="00783B33"/>
    <w:rsid w:val="00793996"/>
    <w:rsid w:val="00797231"/>
    <w:rsid w:val="007A1F4F"/>
    <w:rsid w:val="007A1FE1"/>
    <w:rsid w:val="007A25CF"/>
    <w:rsid w:val="007A29E5"/>
    <w:rsid w:val="007A2DE1"/>
    <w:rsid w:val="007A41E5"/>
    <w:rsid w:val="007A6BDA"/>
    <w:rsid w:val="007B0BC0"/>
    <w:rsid w:val="007B1DA5"/>
    <w:rsid w:val="007B337F"/>
    <w:rsid w:val="007B527A"/>
    <w:rsid w:val="007C006E"/>
    <w:rsid w:val="007C3D60"/>
    <w:rsid w:val="007C55BC"/>
    <w:rsid w:val="007C55C8"/>
    <w:rsid w:val="007D285B"/>
    <w:rsid w:val="007D5A5D"/>
    <w:rsid w:val="007D7C57"/>
    <w:rsid w:val="007E17F7"/>
    <w:rsid w:val="007E51E2"/>
    <w:rsid w:val="007E7348"/>
    <w:rsid w:val="007E7DA8"/>
    <w:rsid w:val="007F06FE"/>
    <w:rsid w:val="007F3A31"/>
    <w:rsid w:val="00803801"/>
    <w:rsid w:val="00803E7B"/>
    <w:rsid w:val="00804263"/>
    <w:rsid w:val="00805BA9"/>
    <w:rsid w:val="00807CFF"/>
    <w:rsid w:val="00812FFC"/>
    <w:rsid w:val="00815247"/>
    <w:rsid w:val="00821E4C"/>
    <w:rsid w:val="008254B8"/>
    <w:rsid w:val="00826DFB"/>
    <w:rsid w:val="008316F4"/>
    <w:rsid w:val="00831FBC"/>
    <w:rsid w:val="00840860"/>
    <w:rsid w:val="00840FBF"/>
    <w:rsid w:val="0084231E"/>
    <w:rsid w:val="0084328A"/>
    <w:rsid w:val="0084363B"/>
    <w:rsid w:val="00844D8E"/>
    <w:rsid w:val="00845E99"/>
    <w:rsid w:val="00846D39"/>
    <w:rsid w:val="008502CC"/>
    <w:rsid w:val="008512D8"/>
    <w:rsid w:val="00851914"/>
    <w:rsid w:val="0085273E"/>
    <w:rsid w:val="00853B99"/>
    <w:rsid w:val="00854FB7"/>
    <w:rsid w:val="00856727"/>
    <w:rsid w:val="00857786"/>
    <w:rsid w:val="008661C8"/>
    <w:rsid w:val="00867235"/>
    <w:rsid w:val="00872711"/>
    <w:rsid w:val="008733F7"/>
    <w:rsid w:val="008809DA"/>
    <w:rsid w:val="00880A3C"/>
    <w:rsid w:val="00881B2B"/>
    <w:rsid w:val="00886134"/>
    <w:rsid w:val="00893382"/>
    <w:rsid w:val="0089488F"/>
    <w:rsid w:val="0089689A"/>
    <w:rsid w:val="008A1BE2"/>
    <w:rsid w:val="008B19C3"/>
    <w:rsid w:val="008C04EB"/>
    <w:rsid w:val="008C268F"/>
    <w:rsid w:val="008C292F"/>
    <w:rsid w:val="008D235A"/>
    <w:rsid w:val="008D4E04"/>
    <w:rsid w:val="008D517E"/>
    <w:rsid w:val="008D5B75"/>
    <w:rsid w:val="008D6394"/>
    <w:rsid w:val="008D6659"/>
    <w:rsid w:val="008D6DB9"/>
    <w:rsid w:val="008D7B8D"/>
    <w:rsid w:val="008E33EE"/>
    <w:rsid w:val="008E3FBC"/>
    <w:rsid w:val="008E4A9B"/>
    <w:rsid w:val="008E4DBD"/>
    <w:rsid w:val="008E7364"/>
    <w:rsid w:val="008F00EC"/>
    <w:rsid w:val="008F29F9"/>
    <w:rsid w:val="008F3068"/>
    <w:rsid w:val="008F3399"/>
    <w:rsid w:val="008F77B1"/>
    <w:rsid w:val="009008E1"/>
    <w:rsid w:val="00906E10"/>
    <w:rsid w:val="00911751"/>
    <w:rsid w:val="0091408E"/>
    <w:rsid w:val="009159E5"/>
    <w:rsid w:val="00915E6B"/>
    <w:rsid w:val="00917050"/>
    <w:rsid w:val="00920F94"/>
    <w:rsid w:val="00921E92"/>
    <w:rsid w:val="00923B42"/>
    <w:rsid w:val="00926175"/>
    <w:rsid w:val="00936104"/>
    <w:rsid w:val="009401FF"/>
    <w:rsid w:val="00943EEA"/>
    <w:rsid w:val="009445A8"/>
    <w:rsid w:val="00945B4D"/>
    <w:rsid w:val="009467B3"/>
    <w:rsid w:val="00950B55"/>
    <w:rsid w:val="00952A5A"/>
    <w:rsid w:val="00954966"/>
    <w:rsid w:val="009630FA"/>
    <w:rsid w:val="009638EF"/>
    <w:rsid w:val="00965DF5"/>
    <w:rsid w:val="00967316"/>
    <w:rsid w:val="00970285"/>
    <w:rsid w:val="00971C44"/>
    <w:rsid w:val="00971F37"/>
    <w:rsid w:val="00973452"/>
    <w:rsid w:val="00973DAC"/>
    <w:rsid w:val="009755A3"/>
    <w:rsid w:val="00976D1F"/>
    <w:rsid w:val="00977F76"/>
    <w:rsid w:val="009801E9"/>
    <w:rsid w:val="00981E55"/>
    <w:rsid w:val="00982F75"/>
    <w:rsid w:val="009847A9"/>
    <w:rsid w:val="00990ED1"/>
    <w:rsid w:val="0099281A"/>
    <w:rsid w:val="00992C50"/>
    <w:rsid w:val="009943B6"/>
    <w:rsid w:val="00994B3E"/>
    <w:rsid w:val="00995B68"/>
    <w:rsid w:val="0099702F"/>
    <w:rsid w:val="00997532"/>
    <w:rsid w:val="00997F2A"/>
    <w:rsid w:val="009A1523"/>
    <w:rsid w:val="009A45D2"/>
    <w:rsid w:val="009A63B0"/>
    <w:rsid w:val="009C204E"/>
    <w:rsid w:val="009C6108"/>
    <w:rsid w:val="009D1795"/>
    <w:rsid w:val="009D3BE8"/>
    <w:rsid w:val="009D6F11"/>
    <w:rsid w:val="009E1325"/>
    <w:rsid w:val="009E1621"/>
    <w:rsid w:val="009E344E"/>
    <w:rsid w:val="009E46CE"/>
    <w:rsid w:val="009E47D7"/>
    <w:rsid w:val="009E5162"/>
    <w:rsid w:val="009F141F"/>
    <w:rsid w:val="009F167C"/>
    <w:rsid w:val="009F4D15"/>
    <w:rsid w:val="009F565D"/>
    <w:rsid w:val="009F5B06"/>
    <w:rsid w:val="009F723E"/>
    <w:rsid w:val="009F7F2D"/>
    <w:rsid w:val="00A037FD"/>
    <w:rsid w:val="00A107FC"/>
    <w:rsid w:val="00A1155C"/>
    <w:rsid w:val="00A12D35"/>
    <w:rsid w:val="00A13DA5"/>
    <w:rsid w:val="00A13F8A"/>
    <w:rsid w:val="00A14AF7"/>
    <w:rsid w:val="00A262F5"/>
    <w:rsid w:val="00A2681E"/>
    <w:rsid w:val="00A26A64"/>
    <w:rsid w:val="00A33898"/>
    <w:rsid w:val="00A341B9"/>
    <w:rsid w:val="00A40BC2"/>
    <w:rsid w:val="00A441D9"/>
    <w:rsid w:val="00A4450A"/>
    <w:rsid w:val="00A44838"/>
    <w:rsid w:val="00A44B5C"/>
    <w:rsid w:val="00A47A83"/>
    <w:rsid w:val="00A50521"/>
    <w:rsid w:val="00A5283F"/>
    <w:rsid w:val="00A532B9"/>
    <w:rsid w:val="00A557B6"/>
    <w:rsid w:val="00A65FAB"/>
    <w:rsid w:val="00A67D36"/>
    <w:rsid w:val="00A7074C"/>
    <w:rsid w:val="00A730F0"/>
    <w:rsid w:val="00A73ED4"/>
    <w:rsid w:val="00A74B73"/>
    <w:rsid w:val="00A75E7E"/>
    <w:rsid w:val="00A80275"/>
    <w:rsid w:val="00A810B1"/>
    <w:rsid w:val="00A853ED"/>
    <w:rsid w:val="00A873B7"/>
    <w:rsid w:val="00A876F6"/>
    <w:rsid w:val="00A90B8C"/>
    <w:rsid w:val="00A90EB5"/>
    <w:rsid w:val="00A930F0"/>
    <w:rsid w:val="00A93DBB"/>
    <w:rsid w:val="00A945EE"/>
    <w:rsid w:val="00A9576A"/>
    <w:rsid w:val="00A957C0"/>
    <w:rsid w:val="00A95AF9"/>
    <w:rsid w:val="00AA2382"/>
    <w:rsid w:val="00AA2D32"/>
    <w:rsid w:val="00AA6A4C"/>
    <w:rsid w:val="00AA6DAE"/>
    <w:rsid w:val="00AA6F12"/>
    <w:rsid w:val="00AA729C"/>
    <w:rsid w:val="00AB0CE8"/>
    <w:rsid w:val="00AB1098"/>
    <w:rsid w:val="00AB38FD"/>
    <w:rsid w:val="00AB751F"/>
    <w:rsid w:val="00AC1709"/>
    <w:rsid w:val="00AC2195"/>
    <w:rsid w:val="00AC747E"/>
    <w:rsid w:val="00AD0206"/>
    <w:rsid w:val="00AD0547"/>
    <w:rsid w:val="00AD3902"/>
    <w:rsid w:val="00AD51E3"/>
    <w:rsid w:val="00AD52C1"/>
    <w:rsid w:val="00AD6D03"/>
    <w:rsid w:val="00AD6D3B"/>
    <w:rsid w:val="00AE10E5"/>
    <w:rsid w:val="00AE21F6"/>
    <w:rsid w:val="00AE28D5"/>
    <w:rsid w:val="00AE345C"/>
    <w:rsid w:val="00AE50AC"/>
    <w:rsid w:val="00AE7ADA"/>
    <w:rsid w:val="00AF5295"/>
    <w:rsid w:val="00AF77F6"/>
    <w:rsid w:val="00B0254A"/>
    <w:rsid w:val="00B02914"/>
    <w:rsid w:val="00B02CAE"/>
    <w:rsid w:val="00B02DB7"/>
    <w:rsid w:val="00B0563E"/>
    <w:rsid w:val="00B05A60"/>
    <w:rsid w:val="00B068DA"/>
    <w:rsid w:val="00B06B14"/>
    <w:rsid w:val="00B06D1D"/>
    <w:rsid w:val="00B07563"/>
    <w:rsid w:val="00B0776D"/>
    <w:rsid w:val="00B1428A"/>
    <w:rsid w:val="00B16A51"/>
    <w:rsid w:val="00B16CB0"/>
    <w:rsid w:val="00B21BFF"/>
    <w:rsid w:val="00B2200C"/>
    <w:rsid w:val="00B224C5"/>
    <w:rsid w:val="00B232D8"/>
    <w:rsid w:val="00B26814"/>
    <w:rsid w:val="00B2685B"/>
    <w:rsid w:val="00B31128"/>
    <w:rsid w:val="00B32539"/>
    <w:rsid w:val="00B33CF3"/>
    <w:rsid w:val="00B351CD"/>
    <w:rsid w:val="00B36C33"/>
    <w:rsid w:val="00B36FBB"/>
    <w:rsid w:val="00B40C56"/>
    <w:rsid w:val="00B4183F"/>
    <w:rsid w:val="00B4261E"/>
    <w:rsid w:val="00B42F22"/>
    <w:rsid w:val="00B42F48"/>
    <w:rsid w:val="00B44C4A"/>
    <w:rsid w:val="00B4578E"/>
    <w:rsid w:val="00B45A9E"/>
    <w:rsid w:val="00B45E9C"/>
    <w:rsid w:val="00B539FE"/>
    <w:rsid w:val="00B546CD"/>
    <w:rsid w:val="00B54720"/>
    <w:rsid w:val="00B54844"/>
    <w:rsid w:val="00B54E7F"/>
    <w:rsid w:val="00B558F5"/>
    <w:rsid w:val="00B563A6"/>
    <w:rsid w:val="00B607F9"/>
    <w:rsid w:val="00B62C72"/>
    <w:rsid w:val="00B66879"/>
    <w:rsid w:val="00B67AAC"/>
    <w:rsid w:val="00B73C3C"/>
    <w:rsid w:val="00B73D96"/>
    <w:rsid w:val="00B753AE"/>
    <w:rsid w:val="00B75998"/>
    <w:rsid w:val="00B76591"/>
    <w:rsid w:val="00B767BF"/>
    <w:rsid w:val="00B8205D"/>
    <w:rsid w:val="00B83447"/>
    <w:rsid w:val="00B864C4"/>
    <w:rsid w:val="00B86BE0"/>
    <w:rsid w:val="00B87924"/>
    <w:rsid w:val="00B87B81"/>
    <w:rsid w:val="00B94833"/>
    <w:rsid w:val="00B9573B"/>
    <w:rsid w:val="00BA1188"/>
    <w:rsid w:val="00BA228D"/>
    <w:rsid w:val="00BB13B0"/>
    <w:rsid w:val="00BB1EC0"/>
    <w:rsid w:val="00BB220E"/>
    <w:rsid w:val="00BB44CB"/>
    <w:rsid w:val="00BB6E9D"/>
    <w:rsid w:val="00BC0466"/>
    <w:rsid w:val="00BC3F9E"/>
    <w:rsid w:val="00BD1BF4"/>
    <w:rsid w:val="00BD2D95"/>
    <w:rsid w:val="00BD3D97"/>
    <w:rsid w:val="00BD54E3"/>
    <w:rsid w:val="00BD6B99"/>
    <w:rsid w:val="00BE4A12"/>
    <w:rsid w:val="00BE7554"/>
    <w:rsid w:val="00BF4002"/>
    <w:rsid w:val="00BF4B66"/>
    <w:rsid w:val="00C01246"/>
    <w:rsid w:val="00C01299"/>
    <w:rsid w:val="00C03CD7"/>
    <w:rsid w:val="00C04546"/>
    <w:rsid w:val="00C049AE"/>
    <w:rsid w:val="00C05FA3"/>
    <w:rsid w:val="00C05FA4"/>
    <w:rsid w:val="00C1140B"/>
    <w:rsid w:val="00C12274"/>
    <w:rsid w:val="00C138C7"/>
    <w:rsid w:val="00C13DDE"/>
    <w:rsid w:val="00C22FD5"/>
    <w:rsid w:val="00C235AE"/>
    <w:rsid w:val="00C24744"/>
    <w:rsid w:val="00C333E5"/>
    <w:rsid w:val="00C33D0B"/>
    <w:rsid w:val="00C33E4B"/>
    <w:rsid w:val="00C3651E"/>
    <w:rsid w:val="00C37967"/>
    <w:rsid w:val="00C42DED"/>
    <w:rsid w:val="00C4373F"/>
    <w:rsid w:val="00C44BAE"/>
    <w:rsid w:val="00C44C2F"/>
    <w:rsid w:val="00C50D14"/>
    <w:rsid w:val="00C52092"/>
    <w:rsid w:val="00C522E6"/>
    <w:rsid w:val="00C52CAE"/>
    <w:rsid w:val="00C52FDE"/>
    <w:rsid w:val="00C5468B"/>
    <w:rsid w:val="00C5469E"/>
    <w:rsid w:val="00C62A99"/>
    <w:rsid w:val="00C64B60"/>
    <w:rsid w:val="00C66015"/>
    <w:rsid w:val="00C66070"/>
    <w:rsid w:val="00C66D02"/>
    <w:rsid w:val="00C671A5"/>
    <w:rsid w:val="00C71516"/>
    <w:rsid w:val="00C7198B"/>
    <w:rsid w:val="00C73E45"/>
    <w:rsid w:val="00C74EEA"/>
    <w:rsid w:val="00C750CB"/>
    <w:rsid w:val="00C75D23"/>
    <w:rsid w:val="00C76343"/>
    <w:rsid w:val="00C77688"/>
    <w:rsid w:val="00C83CEA"/>
    <w:rsid w:val="00C8517B"/>
    <w:rsid w:val="00C87133"/>
    <w:rsid w:val="00C874AB"/>
    <w:rsid w:val="00C96344"/>
    <w:rsid w:val="00CA0E7A"/>
    <w:rsid w:val="00CA4A21"/>
    <w:rsid w:val="00CA56B8"/>
    <w:rsid w:val="00CA58A5"/>
    <w:rsid w:val="00CA6EC8"/>
    <w:rsid w:val="00CA7448"/>
    <w:rsid w:val="00CB083C"/>
    <w:rsid w:val="00CB0C51"/>
    <w:rsid w:val="00CB1271"/>
    <w:rsid w:val="00CB395D"/>
    <w:rsid w:val="00CB458B"/>
    <w:rsid w:val="00CC7262"/>
    <w:rsid w:val="00CC77EA"/>
    <w:rsid w:val="00CD127C"/>
    <w:rsid w:val="00CD1424"/>
    <w:rsid w:val="00CD25FF"/>
    <w:rsid w:val="00CD3835"/>
    <w:rsid w:val="00CD4629"/>
    <w:rsid w:val="00CD7586"/>
    <w:rsid w:val="00CE084B"/>
    <w:rsid w:val="00CE0BCE"/>
    <w:rsid w:val="00CE2C46"/>
    <w:rsid w:val="00CE434E"/>
    <w:rsid w:val="00CE4C78"/>
    <w:rsid w:val="00CE52E8"/>
    <w:rsid w:val="00CE694B"/>
    <w:rsid w:val="00CE6DF6"/>
    <w:rsid w:val="00CE6EE5"/>
    <w:rsid w:val="00CF07DF"/>
    <w:rsid w:val="00CF241A"/>
    <w:rsid w:val="00CF3E2C"/>
    <w:rsid w:val="00CF424B"/>
    <w:rsid w:val="00CF4F62"/>
    <w:rsid w:val="00CF5A93"/>
    <w:rsid w:val="00CF5B7B"/>
    <w:rsid w:val="00D032F3"/>
    <w:rsid w:val="00D03AE5"/>
    <w:rsid w:val="00D06044"/>
    <w:rsid w:val="00D06368"/>
    <w:rsid w:val="00D066A6"/>
    <w:rsid w:val="00D12203"/>
    <w:rsid w:val="00D14442"/>
    <w:rsid w:val="00D146F7"/>
    <w:rsid w:val="00D154C0"/>
    <w:rsid w:val="00D228FF"/>
    <w:rsid w:val="00D24EB9"/>
    <w:rsid w:val="00D262BA"/>
    <w:rsid w:val="00D26AE3"/>
    <w:rsid w:val="00D3019A"/>
    <w:rsid w:val="00D41B2C"/>
    <w:rsid w:val="00D4304E"/>
    <w:rsid w:val="00D433AA"/>
    <w:rsid w:val="00D45203"/>
    <w:rsid w:val="00D47303"/>
    <w:rsid w:val="00D47333"/>
    <w:rsid w:val="00D541A8"/>
    <w:rsid w:val="00D551A6"/>
    <w:rsid w:val="00D553C9"/>
    <w:rsid w:val="00D5597B"/>
    <w:rsid w:val="00D563D7"/>
    <w:rsid w:val="00D56665"/>
    <w:rsid w:val="00D618E7"/>
    <w:rsid w:val="00D631F3"/>
    <w:rsid w:val="00D6334F"/>
    <w:rsid w:val="00D70775"/>
    <w:rsid w:val="00D70914"/>
    <w:rsid w:val="00D71C15"/>
    <w:rsid w:val="00D7307B"/>
    <w:rsid w:val="00D74883"/>
    <w:rsid w:val="00D74D5A"/>
    <w:rsid w:val="00D75863"/>
    <w:rsid w:val="00D75C20"/>
    <w:rsid w:val="00D75D0E"/>
    <w:rsid w:val="00D763B5"/>
    <w:rsid w:val="00D763E5"/>
    <w:rsid w:val="00D81C65"/>
    <w:rsid w:val="00D86703"/>
    <w:rsid w:val="00D9339C"/>
    <w:rsid w:val="00DA367F"/>
    <w:rsid w:val="00DB14F5"/>
    <w:rsid w:val="00DB2482"/>
    <w:rsid w:val="00DB40A0"/>
    <w:rsid w:val="00DB6C9C"/>
    <w:rsid w:val="00DB7887"/>
    <w:rsid w:val="00DB7CB8"/>
    <w:rsid w:val="00DB7E35"/>
    <w:rsid w:val="00DC1093"/>
    <w:rsid w:val="00DC445C"/>
    <w:rsid w:val="00DC49C4"/>
    <w:rsid w:val="00DC4ACE"/>
    <w:rsid w:val="00DD106C"/>
    <w:rsid w:val="00DD1F9E"/>
    <w:rsid w:val="00DD26F6"/>
    <w:rsid w:val="00DD339E"/>
    <w:rsid w:val="00DD5A8F"/>
    <w:rsid w:val="00DD6095"/>
    <w:rsid w:val="00DE092F"/>
    <w:rsid w:val="00DE0D7F"/>
    <w:rsid w:val="00DF27AA"/>
    <w:rsid w:val="00DF40A9"/>
    <w:rsid w:val="00DF5AD7"/>
    <w:rsid w:val="00E01481"/>
    <w:rsid w:val="00E0397C"/>
    <w:rsid w:val="00E043B4"/>
    <w:rsid w:val="00E04DDF"/>
    <w:rsid w:val="00E04F3B"/>
    <w:rsid w:val="00E06A89"/>
    <w:rsid w:val="00E06E75"/>
    <w:rsid w:val="00E0700B"/>
    <w:rsid w:val="00E071A6"/>
    <w:rsid w:val="00E1316B"/>
    <w:rsid w:val="00E138C2"/>
    <w:rsid w:val="00E154B4"/>
    <w:rsid w:val="00E163FB"/>
    <w:rsid w:val="00E16B24"/>
    <w:rsid w:val="00E200F9"/>
    <w:rsid w:val="00E303B2"/>
    <w:rsid w:val="00E32D17"/>
    <w:rsid w:val="00E333EC"/>
    <w:rsid w:val="00E36E45"/>
    <w:rsid w:val="00E406E0"/>
    <w:rsid w:val="00E41214"/>
    <w:rsid w:val="00E4316E"/>
    <w:rsid w:val="00E436E7"/>
    <w:rsid w:val="00E43BF3"/>
    <w:rsid w:val="00E440E4"/>
    <w:rsid w:val="00E51E91"/>
    <w:rsid w:val="00E52395"/>
    <w:rsid w:val="00E53E3B"/>
    <w:rsid w:val="00E577A9"/>
    <w:rsid w:val="00E6129C"/>
    <w:rsid w:val="00E65A20"/>
    <w:rsid w:val="00E6778F"/>
    <w:rsid w:val="00E71915"/>
    <w:rsid w:val="00E7289E"/>
    <w:rsid w:val="00E809A1"/>
    <w:rsid w:val="00E81108"/>
    <w:rsid w:val="00E8255C"/>
    <w:rsid w:val="00E83B27"/>
    <w:rsid w:val="00E849CB"/>
    <w:rsid w:val="00E873E7"/>
    <w:rsid w:val="00E87BFD"/>
    <w:rsid w:val="00E9444F"/>
    <w:rsid w:val="00E97489"/>
    <w:rsid w:val="00EA1C40"/>
    <w:rsid w:val="00EA32E8"/>
    <w:rsid w:val="00EA617D"/>
    <w:rsid w:val="00EA6FB0"/>
    <w:rsid w:val="00EB6076"/>
    <w:rsid w:val="00EB7C90"/>
    <w:rsid w:val="00EC2131"/>
    <w:rsid w:val="00EC2E07"/>
    <w:rsid w:val="00EC423E"/>
    <w:rsid w:val="00EC580B"/>
    <w:rsid w:val="00EC5ED1"/>
    <w:rsid w:val="00ED094D"/>
    <w:rsid w:val="00ED17AF"/>
    <w:rsid w:val="00ED2402"/>
    <w:rsid w:val="00ED5564"/>
    <w:rsid w:val="00ED7457"/>
    <w:rsid w:val="00ED7773"/>
    <w:rsid w:val="00EE6920"/>
    <w:rsid w:val="00EE7B4D"/>
    <w:rsid w:val="00EF0FCB"/>
    <w:rsid w:val="00EF2264"/>
    <w:rsid w:val="00EF665A"/>
    <w:rsid w:val="00EF7C07"/>
    <w:rsid w:val="00F02FF4"/>
    <w:rsid w:val="00F03A89"/>
    <w:rsid w:val="00F056C7"/>
    <w:rsid w:val="00F11D01"/>
    <w:rsid w:val="00F11E29"/>
    <w:rsid w:val="00F14ABF"/>
    <w:rsid w:val="00F158F4"/>
    <w:rsid w:val="00F220E6"/>
    <w:rsid w:val="00F275BF"/>
    <w:rsid w:val="00F3387E"/>
    <w:rsid w:val="00F33F3E"/>
    <w:rsid w:val="00F345DD"/>
    <w:rsid w:val="00F365C1"/>
    <w:rsid w:val="00F41FFE"/>
    <w:rsid w:val="00F431F2"/>
    <w:rsid w:val="00F44380"/>
    <w:rsid w:val="00F459DA"/>
    <w:rsid w:val="00F4648B"/>
    <w:rsid w:val="00F51C9A"/>
    <w:rsid w:val="00F54D4D"/>
    <w:rsid w:val="00F57ADC"/>
    <w:rsid w:val="00F644F8"/>
    <w:rsid w:val="00F64677"/>
    <w:rsid w:val="00F64D4F"/>
    <w:rsid w:val="00F6647D"/>
    <w:rsid w:val="00F67110"/>
    <w:rsid w:val="00F6750C"/>
    <w:rsid w:val="00F70439"/>
    <w:rsid w:val="00F72DD8"/>
    <w:rsid w:val="00F737B7"/>
    <w:rsid w:val="00F773D3"/>
    <w:rsid w:val="00F77CA5"/>
    <w:rsid w:val="00F856F5"/>
    <w:rsid w:val="00F8582B"/>
    <w:rsid w:val="00F87DA6"/>
    <w:rsid w:val="00FA08D5"/>
    <w:rsid w:val="00FA185A"/>
    <w:rsid w:val="00FA281F"/>
    <w:rsid w:val="00FA583A"/>
    <w:rsid w:val="00FA7ADE"/>
    <w:rsid w:val="00FB00BA"/>
    <w:rsid w:val="00FB0980"/>
    <w:rsid w:val="00FB0DD2"/>
    <w:rsid w:val="00FB1B12"/>
    <w:rsid w:val="00FB3BEC"/>
    <w:rsid w:val="00FB47A1"/>
    <w:rsid w:val="00FB5220"/>
    <w:rsid w:val="00FB5604"/>
    <w:rsid w:val="00FB77BB"/>
    <w:rsid w:val="00FC1875"/>
    <w:rsid w:val="00FC2060"/>
    <w:rsid w:val="00FC58D0"/>
    <w:rsid w:val="00FC63A5"/>
    <w:rsid w:val="00FC70BD"/>
    <w:rsid w:val="00FD26E3"/>
    <w:rsid w:val="00FD3334"/>
    <w:rsid w:val="00FD34F0"/>
    <w:rsid w:val="00FD3EAE"/>
    <w:rsid w:val="00FD7255"/>
    <w:rsid w:val="00FE085C"/>
    <w:rsid w:val="00FE24A8"/>
    <w:rsid w:val="00FE4426"/>
    <w:rsid w:val="00FF0C5B"/>
    <w:rsid w:val="00FF2BC5"/>
    <w:rsid w:val="00FF42D3"/>
    <w:rsid w:val="00FF7144"/>
    <w:rsid w:val="00FF7344"/>
    <w:rsid w:val="013A0D94"/>
    <w:rsid w:val="02932FFB"/>
    <w:rsid w:val="0444F043"/>
    <w:rsid w:val="0567577E"/>
    <w:rsid w:val="0D0355AF"/>
    <w:rsid w:val="0DE48C83"/>
    <w:rsid w:val="0F5FA31D"/>
    <w:rsid w:val="12DD1BB8"/>
    <w:rsid w:val="14B46AA2"/>
    <w:rsid w:val="14D7D127"/>
    <w:rsid w:val="18BBBE35"/>
    <w:rsid w:val="1B16167A"/>
    <w:rsid w:val="1BD9EA3C"/>
    <w:rsid w:val="1C462058"/>
    <w:rsid w:val="1CBAA575"/>
    <w:rsid w:val="23BFB954"/>
    <w:rsid w:val="24DDAB88"/>
    <w:rsid w:val="268855FE"/>
    <w:rsid w:val="271AFA7E"/>
    <w:rsid w:val="28BA6582"/>
    <w:rsid w:val="2C5BE9F1"/>
    <w:rsid w:val="2D9094F6"/>
    <w:rsid w:val="2EC52D3D"/>
    <w:rsid w:val="2EF195CB"/>
    <w:rsid w:val="33257E8D"/>
    <w:rsid w:val="367B6DBA"/>
    <w:rsid w:val="3DDC7BDC"/>
    <w:rsid w:val="41C44A6B"/>
    <w:rsid w:val="42A1A94A"/>
    <w:rsid w:val="42CD96DD"/>
    <w:rsid w:val="4360C972"/>
    <w:rsid w:val="43F7E982"/>
    <w:rsid w:val="457429C4"/>
    <w:rsid w:val="47A86F21"/>
    <w:rsid w:val="48A338AB"/>
    <w:rsid w:val="490F5459"/>
    <w:rsid w:val="4D475001"/>
    <w:rsid w:val="4E2431C1"/>
    <w:rsid w:val="4E480C9F"/>
    <w:rsid w:val="4F5176C5"/>
    <w:rsid w:val="5069D4EE"/>
    <w:rsid w:val="5B5AECB2"/>
    <w:rsid w:val="5D7635EC"/>
    <w:rsid w:val="5DBEB612"/>
    <w:rsid w:val="63787B2D"/>
    <w:rsid w:val="64B93D45"/>
    <w:rsid w:val="68C63FCB"/>
    <w:rsid w:val="6AFA8528"/>
    <w:rsid w:val="6E77712C"/>
    <w:rsid w:val="708E65EF"/>
    <w:rsid w:val="7376F406"/>
    <w:rsid w:val="7AF35E43"/>
    <w:rsid w:val="7FA15C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1C3BC2"/>
  <w15:docId w15:val="{28887A83-D478-4B95-B6E2-8770BD95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link w:val="NoSpacingChar"/>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5468B"/>
    <w:rPr>
      <w:color w:val="0000FF" w:themeColor="hyperlink"/>
      <w:u w:val="single"/>
    </w:rPr>
  </w:style>
  <w:style w:type="character" w:styleId="UnresolvedMention">
    <w:name w:val="Unresolved Mention"/>
    <w:basedOn w:val="DefaultParagraphFont"/>
    <w:uiPriority w:val="99"/>
    <w:semiHidden/>
    <w:unhideWhenUsed/>
    <w:rsid w:val="00C5468B"/>
    <w:rPr>
      <w:color w:val="605E5C"/>
      <w:shd w:val="clear" w:color="auto" w:fill="E1DFDD"/>
    </w:rPr>
  </w:style>
  <w:style w:type="character" w:customStyle="1" w:styleId="NoSpacingChar">
    <w:name w:val="No Spacing Char"/>
    <w:basedOn w:val="DefaultParagraphFont"/>
    <w:link w:val="NoSpacing"/>
    <w:uiPriority w:val="1"/>
    <w:rsid w:val="00D86703"/>
    <w:rPr>
      <w:sz w:val="24"/>
      <w:szCs w:val="24"/>
    </w:rPr>
  </w:style>
  <w:style w:type="paragraph" w:styleId="ListParagraph">
    <w:name w:val="List Paragraph"/>
    <w:basedOn w:val="Normal"/>
    <w:uiPriority w:val="34"/>
    <w:qFormat/>
    <w:rsid w:val="0027458E"/>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B54844"/>
    <w:rPr>
      <w:sz w:val="24"/>
      <w:szCs w:val="24"/>
    </w:rPr>
  </w:style>
  <w:style w:type="character" w:styleId="FollowedHyperlink">
    <w:name w:val="FollowedHyperlink"/>
    <w:basedOn w:val="DefaultParagraphFont"/>
    <w:uiPriority w:val="99"/>
    <w:semiHidden/>
    <w:unhideWhenUsed/>
    <w:rsid w:val="00D551A6"/>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153068"/>
  </w:style>
  <w:style w:type="character" w:customStyle="1" w:styleId="eop">
    <w:name w:val="eop"/>
    <w:basedOn w:val="DefaultParagraphFont"/>
    <w:rsid w:val="00153068"/>
  </w:style>
  <w:style w:type="paragraph" w:customStyle="1" w:styleId="paragraph">
    <w:name w:val="paragraph"/>
    <w:basedOn w:val="Normal"/>
    <w:rsid w:val="00523C54"/>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hsn/pdfs/hps/covidvax/UpToDateGuidance-508.pdf" TargetMode="External" /><Relationship Id="rId9" Type="http://schemas.openxmlformats.org/officeDocument/2006/relationships/hyperlink" Target="https://vaers.hhs.gov/reportevent.html"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cid:image004.jpg@01DA697B.5FABCF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A68D363E4F464DAEC1952EB1C0396D" ma:contentTypeVersion="16" ma:contentTypeDescription="Create a new document." ma:contentTypeScope="" ma:versionID="4c0736e359c98234c157d82b9ca7524a">
  <xsd:schema xmlns:xsd="http://www.w3.org/2001/XMLSchema" xmlns:xs="http://www.w3.org/2001/XMLSchema" xmlns:p="http://schemas.microsoft.com/office/2006/metadata/properties" xmlns:ns2="298b669e-e444-49a7-8a73-dfa550e117b9" xmlns:ns3="3bdc852d-90d2-4f54-9f27-3fb7a38d7760" targetNamespace="http://schemas.microsoft.com/office/2006/metadata/properties" ma:root="true" ma:fieldsID="54199ec916ac338e90f8b224fa0e02ae" ns2:_="" ns3:_="">
    <xsd:import namespace="298b669e-e444-49a7-8a73-dfa550e117b9"/>
    <xsd:import namespace="3bdc852d-90d2-4f54-9f27-3fb7a38d77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Description_x0020_of"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b669e-e444-49a7-8a73-dfa550e11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Description_x0020_of" ma:index="19" nillable="true" ma:displayName="Description of" ma:internalName="Description_x0020_of">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c852d-90d2-4f54-9f27-3fb7a38d77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b5ddaa4-fa57-4774-81f1-3f46ec93ec5a}" ma:internalName="TaxCatchAll" ma:showField="CatchAllData" ma:web="3bdc852d-90d2-4f54-9f27-3fb7a38d7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bdc852d-90d2-4f54-9f27-3fb7a38d7760">
      <UserInfo>
        <DisplayName>Robnett-Brown, Audrey (CDC/DDID/NCEZID/DHQP)</DisplayName>
        <AccountId>19</AccountId>
        <AccountType/>
      </UserInfo>
      <UserInfo>
        <DisplayName>Dubendris, Heather (CDC/DDID/NCEZID/DHQP) (CTR)</DisplayName>
        <AccountId>12</AccountId>
        <AccountType/>
      </UserInfo>
      <UserInfo>
        <DisplayName>Reses, Hannah (CDC/DDID/NCEZID/DHQP)</DisplayName>
        <AccountId>78</AccountId>
        <AccountType/>
      </UserInfo>
      <UserInfo>
        <DisplayName>Kalayil, Elizabeth (CDC/DDID/NCEZID/DHQP) (CTR)</DisplayName>
        <AccountId>25</AccountId>
        <AccountType/>
      </UserInfo>
      <UserInfo>
        <DisplayName>Peterson, Kelly (CDC/DDID/NCEZID/DHQP)</DisplayName>
        <AccountId>60</AccountId>
        <AccountType/>
      </UserInfo>
      <UserInfo>
        <DisplayName>Esquibel, Joseph (CDC/DDID/NCEZID/DHQP) (CTR)</DisplayName>
        <AccountId>387</AccountId>
        <AccountType/>
      </UserInfo>
      <UserInfo>
        <DisplayName>Huff, Steven (CDC/DDID/NCEZID/DHQP) (CTR)</DisplayName>
        <AccountId>96</AccountId>
        <AccountType/>
      </UserInfo>
      <UserInfo>
        <DisplayName>Joyce, Shannon L. (CDC/DDID/NCEZID/DHQP) (CTR)</DisplayName>
        <AccountId>95</AccountId>
        <AccountType/>
      </UserInfo>
      <UserInfo>
        <DisplayName>Dennard, Dorothy (CDC/DDID/NCEZID/DHQP) (CTR)</DisplayName>
        <AccountId>27</AccountId>
        <AccountType/>
      </UserInfo>
      <UserInfo>
        <DisplayName>Wang, Shiyi (CDC/DDID/NCEZID/DHQP) (CTR)</DisplayName>
        <AccountId>17</AccountId>
        <AccountType/>
      </UserInfo>
      <UserInfo>
        <DisplayName>Wong, Emily (CDC/DDID/NCEZID/DHQP)</DisplayName>
        <AccountId>21</AccountId>
        <AccountType/>
      </UserInfo>
      <UserInfo>
        <DisplayName>Bagchi, Suparna (CDC/DDID/NCEZID/DHQP)</DisplayName>
        <AccountId>40</AccountId>
        <AccountType/>
      </UserInfo>
      <UserInfo>
        <DisplayName>Bell, Jeneita (CDC/DDID/NCEZID/DHQP)</DisplayName>
        <AccountId>31</AccountId>
        <AccountType/>
      </UserInfo>
      <UserInfo>
        <DisplayName>Schroeder, Monica (CDC/DDID/NCEZID/DHQP) (CTR)</DisplayName>
        <AccountId>30</AccountId>
        <AccountType/>
      </UserInfo>
      <UserInfo>
        <DisplayName>Shafi, Shanjeeda (CDC/DDID/NCEZID/DHQP) (CTR)</DisplayName>
        <AccountId>70</AccountId>
        <AccountType/>
      </UserInfo>
      <UserInfo>
        <DisplayName>Patel, Avni (CDC/DDID/NCEZID/DHQP) (CTR)</DisplayName>
        <AccountId>54</AccountId>
        <AccountType/>
      </UserInfo>
      <UserInfo>
        <DisplayName>Clemons, Amanda (CDC/DDID/NCEZID/DHQP) (CTR)</DisplayName>
        <AccountId>118</AccountId>
        <AccountType/>
      </UserInfo>
      <UserInfo>
        <DisplayName>Siegel, Jolie (CDC/DDID/NCEZID/DHQP) (CTR)</DisplayName>
        <AccountId>93</AccountId>
        <AccountType/>
      </UserInfo>
      <UserInfo>
        <DisplayName>Woods, Austin (CDC/DDID/NCEZID/DHQP) (CTR)</DisplayName>
        <AccountId>325</AccountId>
        <AccountType/>
      </UserInfo>
      <UserInfo>
        <DisplayName>Mothershed, Elizabeth (CDC/DDID/NCEZID/DHQP)</DisplayName>
        <AccountId>435</AccountId>
        <AccountType/>
      </UserInfo>
      <UserInfo>
        <DisplayName>Patel, Suchita (CDC/DDID/NCIRD/ISD)</DisplayName>
        <AccountId>413</AccountId>
        <AccountType/>
      </UserInfo>
      <UserInfo>
        <DisplayName>Mauldin, Aundrea (CDC/DDID/NCEZID/DHQP) (CTR)</DisplayName>
        <AccountId>214</AccountId>
        <AccountType/>
      </UserInfo>
      <UserInfo>
        <DisplayName>Tenney, Romaine (CDC/DDID/NCEZID/DHQP) (CTR)</DisplayName>
        <AccountId>216</AccountId>
        <AccountType/>
      </UserInfo>
      <UserInfo>
        <DisplayName>Fitzgerald, Brian (CDC/DDID/NCEZID/DHQP) (CTR)</DisplayName>
        <AccountId>436</AccountId>
        <AccountType/>
      </UserInfo>
      <UserInfo>
        <DisplayName>Nguyen, Van (CDC/DDID/NCEZID/DHQP) (CTR)</DisplayName>
        <AccountId>437</AccountId>
        <AccountType/>
      </UserInfo>
      <UserInfo>
        <DisplayName>Benin, Andrea L (CDC/DDID/NCEZID/DHQP)</DisplayName>
        <AccountId>267</AccountId>
        <AccountType/>
      </UserInfo>
      <UserInfo>
        <DisplayName>Lamping, Leticia (CDC/DDID/NCEZID/DHQP) (CTR)</DisplayName>
        <AccountId>406</AccountId>
        <AccountType/>
      </UserInfo>
      <UserInfo>
        <DisplayName>Haanschoten, Emily (CDC/DDID/NCEZID/DHQP) (CTR)</DisplayName>
        <AccountId>589</AccountId>
        <AccountType/>
      </UserInfo>
      <UserInfo>
        <DisplayName>Oliver, Darielle (CDC/DDID/NCEZID/DHQP) (CTR)</DisplayName>
        <AccountId>871</AccountId>
        <AccountType/>
      </UserInfo>
    </SharedWithUsers>
    <lcf76f155ced4ddcb4097134ff3c332f xmlns="298b669e-e444-49a7-8a73-dfa550e117b9">
      <Terms xmlns="http://schemas.microsoft.com/office/infopath/2007/PartnerControls"/>
    </lcf76f155ced4ddcb4097134ff3c332f>
    <TaxCatchAll xmlns="3bdc852d-90d2-4f54-9f27-3fb7a38d7760" xsi:nil="true"/>
    <Description_x0020_of xmlns="298b669e-e444-49a7-8a73-dfa550e117b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4BB39-2479-4CCC-8FE5-8B3B58EFE916}">
  <ds:schemaRefs>
    <ds:schemaRef ds:uri="http://schemas.microsoft.com/sharepoint/v3/contenttype/forms"/>
  </ds:schemaRefs>
</ds:datastoreItem>
</file>

<file path=customXml/itemProps2.xml><?xml version="1.0" encoding="utf-8"?>
<ds:datastoreItem xmlns:ds="http://schemas.openxmlformats.org/officeDocument/2006/customXml" ds:itemID="{46211955-9DE3-446B-A685-889CA816C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b669e-e444-49a7-8a73-dfa550e117b9"/>
    <ds:schemaRef ds:uri="3bdc852d-90d2-4f54-9f27-3fb7a38d7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ED42AA-FB85-4370-A24F-0C0A20C46B21}">
  <ds:schemaRefs>
    <ds:schemaRef ds:uri="http://schemas.microsoft.com/office/2006/metadata/properties"/>
    <ds:schemaRef ds:uri="http://schemas.microsoft.com/office/infopath/2007/PartnerControls"/>
    <ds:schemaRef ds:uri="3bdc852d-90d2-4f54-9f27-3fb7a38d7760"/>
    <ds:schemaRef ds:uri="298b669e-e444-49a7-8a73-dfa550e117b9"/>
  </ds:schemaRefs>
</ds:datastoreItem>
</file>

<file path=customXml/itemProps4.xml><?xml version="1.0" encoding="utf-8"?>
<ds:datastoreItem xmlns:ds="http://schemas.openxmlformats.org/officeDocument/2006/customXml" ds:itemID="{71B53AD0-8D72-4326-A16B-E5C7676CD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3057</Characters>
  <Application>Microsoft Office Word</Application>
  <DocSecurity>0</DocSecurity>
  <Lines>25</Lines>
  <Paragraphs>7</Paragraphs>
  <ScaleCrop>false</ScaleCrop>
  <Company>CDC</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 Vax HCP Form_Dec2023_508</dc:title>
  <dc:subject>NHSN Vaccination Module</dc:subject>
  <dc:creator>CDC/NCZEID/DHQP</dc:creator>
  <cp:keywords>NHSN, HPS, Vaccination</cp:keywords>
  <cp:lastModifiedBy>Byers, Hannah (CDC/NCEZID/DHQP/SB) (CTR)</cp:lastModifiedBy>
  <cp:revision>4</cp:revision>
  <cp:lastPrinted>2022-04-11T22:30:00Z</cp:lastPrinted>
  <dcterms:created xsi:type="dcterms:W3CDTF">2025-09-23T19:29:00Z</dcterms:created>
  <dcterms:modified xsi:type="dcterms:W3CDTF">2025-09-23T19:31:00Z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0x010100B9A68D363E4F464DAEC1952EB1C0396D</vt:lpwstr>
  </property>
  <property fmtid="{D5CDD505-2E9C-101B-9397-08002B2CF9AE}" pid="3" name="MediaServiceImageTags">
    <vt:lpwstr/>
  </property>
  <property fmtid="{D5CDD505-2E9C-101B-9397-08002B2CF9AE}" pid="4" name="MSIP_Label_7b94a7b8-f06c-4dfe-bdcc-9b548fd58c31_ActionId">
    <vt:lpwstr>fe1414a2-acca-447b-9485-965dc1f35c41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2020-10-29T14:35:45Z</vt:lpwstr>
  </property>
  <property fmtid="{D5CDD505-2E9C-101B-9397-08002B2CF9AE}" pid="10" name="MSIP_Label_7b94a7b8-f06c-4dfe-bdcc-9b548fd58c31_SiteId">
    <vt:lpwstr>9ce70869-60db-44fd-abe8-d2767077fc8f</vt:lpwstr>
  </property>
</Properties>
</file>