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2E6" w:rsidRPr="00255966" w:rsidP="003932B4" w14:paraId="3302E5D6" w14:textId="66E697A8">
      <w:pPr>
        <w:pStyle w:val="Heading1"/>
        <w:spacing w:after="240"/>
        <w:rPr>
          <w:rFonts w:cs="Arial"/>
          <w:szCs w:val="28"/>
        </w:rPr>
      </w:pPr>
      <w:r w:rsidRPr="00255966">
        <w:rPr>
          <w:rFonts w:cs="Arial"/>
          <w:szCs w:val="28"/>
        </w:rPr>
        <w:t xml:space="preserve">INSTRUCTIONS FOR </w:t>
      </w:r>
      <w:r w:rsidRPr="00255966" w:rsidR="00CA23B0">
        <w:rPr>
          <w:rFonts w:cs="Arial"/>
          <w:szCs w:val="28"/>
        </w:rPr>
        <w:t>FSA-504</w:t>
      </w:r>
    </w:p>
    <w:p w:rsidR="00E012E6" w:rsidRPr="00255966" w:rsidP="003932B4" w14:paraId="1138244D" w14:textId="4F855C70">
      <w:pPr>
        <w:spacing w:after="240"/>
        <w:rPr>
          <w:rFonts w:ascii="Arial" w:hAnsi="Arial" w:cs="Arial"/>
          <w:b/>
          <w:bCs/>
          <w:i/>
          <w:iCs/>
          <w:sz w:val="28"/>
          <w:szCs w:val="28"/>
        </w:rPr>
      </w:pPr>
      <w:r w:rsidRPr="00255966">
        <w:rPr>
          <w:rFonts w:ascii="Arial" w:hAnsi="Arial" w:cs="Arial"/>
          <w:b/>
          <w:bCs/>
          <w:i/>
          <w:iCs/>
          <w:sz w:val="28"/>
          <w:szCs w:val="28"/>
        </w:rPr>
        <w:t>SUPPLEMENTAL DISASTER RELIEF PROGRAM (SDRP) STAGE 2 APPLICATION</w:t>
      </w:r>
    </w:p>
    <w:p w:rsidR="00CD2C4F" w:rsidRPr="00255966" w:rsidP="00CD2C4F" w14:paraId="2358C7A5" w14:textId="77777777">
      <w:pPr>
        <w:spacing w:after="240"/>
        <w:rPr>
          <w:rFonts w:ascii="Arial" w:hAnsi="Arial" w:cs="Arial"/>
          <w:sz w:val="20"/>
        </w:rPr>
      </w:pPr>
      <w:r w:rsidRPr="00255966">
        <w:rPr>
          <w:rFonts w:ascii="Arial" w:hAnsi="Arial" w:cs="Arial"/>
          <w:sz w:val="20"/>
        </w:rPr>
        <w:t xml:space="preserve">This form will be used by producers to apply for SDRP Stage 2 benefits. The form includes multiple parts, each corresponding to a different type of crop coverage.  </w:t>
      </w:r>
    </w:p>
    <w:p w:rsidR="00CD2C4F" w:rsidRPr="00255966" w:rsidP="00CD2C4F" w14:paraId="1FEFDAE3" w14:textId="1E4DED41">
      <w:pPr>
        <w:spacing w:after="240"/>
        <w:rPr>
          <w:rFonts w:ascii="Arial" w:hAnsi="Arial" w:cs="Arial"/>
          <w:b/>
        </w:rPr>
      </w:pPr>
      <w:r w:rsidRPr="01D2BBB9">
        <w:rPr>
          <w:rFonts w:ascii="Arial" w:hAnsi="Arial" w:cs="Arial"/>
          <w:b/>
        </w:rPr>
        <w:t xml:space="preserve">This form </w:t>
      </w:r>
      <w:r w:rsidR="00557964">
        <w:rPr>
          <w:rFonts w:ascii="Arial" w:hAnsi="Arial" w:cs="Arial"/>
          <w:b/>
        </w:rPr>
        <w:t>may be filed</w:t>
      </w:r>
      <w:r w:rsidRPr="01D2BBB9">
        <w:rPr>
          <w:rFonts w:ascii="Arial" w:hAnsi="Arial" w:cs="Arial"/>
          <w:b/>
        </w:rPr>
        <w:t xml:space="preserve"> by the producer in any FSA county office, nationwide. The producer’s recording county will process the application. </w:t>
      </w:r>
      <w:r w:rsidRPr="01D2BBB9" w:rsidR="1203C4B6">
        <w:rPr>
          <w:rFonts w:ascii="Arial" w:hAnsi="Arial" w:cs="Arial"/>
          <w:b/>
          <w:bCs/>
        </w:rPr>
        <w:t xml:space="preserve"> </w:t>
      </w:r>
    </w:p>
    <w:p w:rsidR="00E52CE7" w:rsidP="00E52CE7" w14:paraId="40902DA7" w14:textId="77777777">
      <w:pPr>
        <w:spacing w:after="240"/>
        <w:rPr>
          <w:rFonts w:ascii="Arial" w:hAnsi="Arial" w:cs="Arial"/>
          <w:bCs/>
          <w:snapToGrid w:val="0"/>
          <w:sz w:val="20"/>
        </w:rPr>
      </w:pPr>
      <w:r>
        <w:rPr>
          <w:rFonts w:ascii="Arial" w:hAnsi="Arial" w:cs="Arial"/>
          <w:bCs/>
          <w:snapToGrid w:val="0"/>
          <w:sz w:val="20"/>
        </w:rPr>
        <w:t xml:space="preserve">A producer may submit their application using any of the following methods: </w:t>
      </w:r>
    </w:p>
    <w:p w:rsidR="00E52CE7" w:rsidRPr="00636E05" w:rsidP="00E52CE7" w14:paraId="76343C6D" w14:textId="77777777">
      <w:pPr>
        <w:pStyle w:val="ListParagraph"/>
        <w:numPr>
          <w:ilvl w:val="0"/>
          <w:numId w:val="10"/>
        </w:numPr>
        <w:rPr>
          <w:rFonts w:ascii="Arial" w:hAnsi="Arial" w:cs="Arial"/>
          <w:bCs/>
          <w:snapToGrid w:val="0"/>
          <w:sz w:val="20"/>
        </w:rPr>
      </w:pPr>
      <w:r w:rsidRPr="00636E05">
        <w:rPr>
          <w:rFonts w:ascii="Arial" w:hAnsi="Arial" w:cs="Arial"/>
          <w:bCs/>
          <w:snapToGrid w:val="0"/>
          <w:sz w:val="20"/>
        </w:rPr>
        <w:t>in person</w:t>
      </w:r>
    </w:p>
    <w:p w:rsidR="00E52CE7" w:rsidRPr="00636E05" w:rsidP="00E52CE7" w14:paraId="4CFF1CDB" w14:textId="77777777">
      <w:pPr>
        <w:pStyle w:val="ListParagraph"/>
        <w:numPr>
          <w:ilvl w:val="0"/>
          <w:numId w:val="10"/>
        </w:numPr>
        <w:rPr>
          <w:rFonts w:ascii="Arial" w:hAnsi="Arial" w:cs="Arial"/>
          <w:bCs/>
          <w:snapToGrid w:val="0"/>
          <w:sz w:val="20"/>
        </w:rPr>
      </w:pPr>
      <w:r w:rsidRPr="00636E05">
        <w:rPr>
          <w:rFonts w:ascii="Arial" w:hAnsi="Arial" w:cs="Arial"/>
          <w:bCs/>
          <w:snapToGrid w:val="0"/>
          <w:sz w:val="20"/>
        </w:rPr>
        <w:t>by mail</w:t>
      </w:r>
    </w:p>
    <w:p w:rsidR="00E52CE7" w:rsidRPr="00636E05" w:rsidP="00E52CE7" w14:paraId="7202CFC1" w14:textId="77777777">
      <w:pPr>
        <w:pStyle w:val="ListParagraph"/>
        <w:numPr>
          <w:ilvl w:val="0"/>
          <w:numId w:val="10"/>
        </w:numPr>
        <w:rPr>
          <w:rFonts w:ascii="Arial" w:hAnsi="Arial" w:cs="Arial"/>
          <w:bCs/>
          <w:snapToGrid w:val="0"/>
          <w:sz w:val="20"/>
        </w:rPr>
      </w:pPr>
      <w:r w:rsidRPr="00636E05">
        <w:rPr>
          <w:rFonts w:ascii="Arial" w:hAnsi="Arial" w:cs="Arial"/>
          <w:bCs/>
          <w:snapToGrid w:val="0"/>
          <w:sz w:val="20"/>
        </w:rPr>
        <w:t>electronically by:</w:t>
      </w:r>
    </w:p>
    <w:p w:rsidR="00E52CE7" w:rsidRPr="00636E05" w:rsidP="00E52CE7" w14:paraId="70E902EA" w14:textId="77777777">
      <w:pPr>
        <w:pStyle w:val="ListParagraph"/>
        <w:numPr>
          <w:ilvl w:val="0"/>
          <w:numId w:val="10"/>
        </w:numPr>
        <w:rPr>
          <w:rFonts w:ascii="Arial" w:hAnsi="Arial" w:cs="Arial"/>
          <w:bCs/>
          <w:snapToGrid w:val="0"/>
          <w:sz w:val="20"/>
        </w:rPr>
      </w:pPr>
      <w:r w:rsidRPr="00636E05">
        <w:rPr>
          <w:rFonts w:ascii="Arial" w:hAnsi="Arial" w:cs="Arial"/>
          <w:bCs/>
          <w:snapToGrid w:val="0"/>
          <w:sz w:val="20"/>
        </w:rPr>
        <w:t>FAX</w:t>
      </w:r>
    </w:p>
    <w:p w:rsidR="00E52CE7" w:rsidRPr="00636E05" w:rsidP="00E52CE7" w14:paraId="3621C91D" w14:textId="77777777">
      <w:pPr>
        <w:pStyle w:val="ListParagraph"/>
        <w:numPr>
          <w:ilvl w:val="0"/>
          <w:numId w:val="10"/>
        </w:numPr>
        <w:rPr>
          <w:rFonts w:ascii="Arial" w:hAnsi="Arial" w:cs="Arial"/>
          <w:bCs/>
          <w:snapToGrid w:val="0"/>
          <w:sz w:val="20"/>
        </w:rPr>
      </w:pPr>
      <w:r w:rsidRPr="00636E05">
        <w:rPr>
          <w:rFonts w:ascii="Arial" w:hAnsi="Arial" w:cs="Arial"/>
          <w:bCs/>
          <w:snapToGrid w:val="0"/>
          <w:sz w:val="20"/>
        </w:rPr>
        <w:t>e-mail with a scanned photocopy of FSA-526</w:t>
      </w:r>
    </w:p>
    <w:p w:rsidR="00E52CE7" w:rsidP="00E52CE7" w14:paraId="492D2BFC" w14:textId="77777777">
      <w:pPr>
        <w:pStyle w:val="ListParagraph"/>
        <w:numPr>
          <w:ilvl w:val="0"/>
          <w:numId w:val="10"/>
        </w:numPr>
        <w:rPr>
          <w:rFonts w:ascii="Arial" w:hAnsi="Arial" w:cs="Arial"/>
          <w:bCs/>
          <w:snapToGrid w:val="0"/>
          <w:sz w:val="20"/>
        </w:rPr>
      </w:pPr>
      <w:r w:rsidRPr="00636E05">
        <w:rPr>
          <w:rFonts w:ascii="Arial" w:hAnsi="Arial" w:cs="Arial"/>
          <w:bCs/>
          <w:snapToGrid w:val="0"/>
          <w:sz w:val="20"/>
        </w:rPr>
        <w:t>BOX and One-Span</w:t>
      </w:r>
    </w:p>
    <w:p w:rsidR="00E52CE7" w:rsidRPr="00636E05" w:rsidP="00D3571F" w14:paraId="1C2DB6EF" w14:textId="77777777">
      <w:pPr>
        <w:pStyle w:val="ListParagraph"/>
        <w:rPr>
          <w:rFonts w:ascii="Arial" w:hAnsi="Arial" w:cs="Arial"/>
          <w:bCs/>
          <w:snapToGrid w:val="0"/>
          <w:sz w:val="20"/>
        </w:rPr>
      </w:pPr>
    </w:p>
    <w:p w:rsidR="00E52CE7" w:rsidRPr="001D48E8" w:rsidP="004711E3" w14:paraId="1895A4D6" w14:textId="46BAB2C2">
      <w:pPr>
        <w:rPr>
          <w:rFonts w:ascii="Arial" w:hAnsi="Arial" w:cs="Arial"/>
          <w:b/>
          <w:bCs/>
          <w:szCs w:val="24"/>
        </w:rPr>
      </w:pPr>
      <w:r w:rsidRPr="001D48E8">
        <w:rPr>
          <w:rFonts w:ascii="Arial" w:hAnsi="Arial" w:cs="Arial"/>
          <w:b/>
          <w:bCs/>
          <w:szCs w:val="24"/>
        </w:rPr>
        <w:t xml:space="preserve">This form includes prepopulated </w:t>
      </w:r>
      <w:r w:rsidRPr="001D48E8" w:rsidR="003A51FA">
        <w:rPr>
          <w:rFonts w:ascii="Arial" w:hAnsi="Arial" w:cs="Arial"/>
          <w:b/>
          <w:bCs/>
          <w:szCs w:val="24"/>
        </w:rPr>
        <w:t>informati</w:t>
      </w:r>
      <w:r w:rsidRPr="001D48E8" w:rsidR="00AE0E43">
        <w:rPr>
          <w:rFonts w:ascii="Arial" w:hAnsi="Arial" w:cs="Arial"/>
          <w:b/>
          <w:bCs/>
          <w:szCs w:val="24"/>
        </w:rPr>
        <w:t xml:space="preserve">on. Prepopulated items </w:t>
      </w:r>
      <w:r w:rsidRPr="001D48E8" w:rsidR="00CA61A1">
        <w:rPr>
          <w:rFonts w:ascii="Arial" w:hAnsi="Arial" w:cs="Arial"/>
          <w:b/>
          <w:bCs/>
          <w:szCs w:val="24"/>
        </w:rPr>
        <w:t xml:space="preserve">cannot be altered. </w:t>
      </w:r>
    </w:p>
    <w:p w:rsidR="004711E3" w:rsidP="004711E3" w14:paraId="5DCF200E" w14:textId="77777777">
      <w:pPr>
        <w:spacing w:line="259" w:lineRule="auto"/>
        <w:rPr>
          <w:rFonts w:ascii="Arial" w:hAnsi="Arial" w:cs="Arial"/>
          <w:b/>
          <w:bCs/>
          <w:color w:val="000000" w:themeColor="text1"/>
          <w:szCs w:val="24"/>
        </w:rPr>
      </w:pPr>
    </w:p>
    <w:p w:rsidR="008305F1" w:rsidRPr="00255966" w:rsidP="001D48E8" w14:paraId="4CA06653" w14:textId="70FBCD65">
      <w:pPr>
        <w:spacing w:after="160" w:line="259" w:lineRule="auto"/>
        <w:rPr>
          <w:rFonts w:ascii="Arial" w:hAnsi="Arial" w:cs="Arial"/>
          <w:b/>
          <w:bCs/>
          <w:color w:val="000000" w:themeColor="text1"/>
          <w:szCs w:val="24"/>
        </w:rPr>
      </w:pPr>
      <w:r w:rsidRPr="00255966">
        <w:rPr>
          <w:rFonts w:ascii="Arial" w:hAnsi="Arial" w:cs="Arial"/>
          <w:b/>
          <w:bCs/>
          <w:color w:val="000000" w:themeColor="text1"/>
          <w:szCs w:val="24"/>
        </w:rPr>
        <w:t>I</w:t>
      </w:r>
      <w:r w:rsidRPr="00255966" w:rsidR="00E012E6">
        <w:rPr>
          <w:rFonts w:ascii="Arial" w:hAnsi="Arial" w:cs="Arial"/>
          <w:b/>
          <w:bCs/>
          <w:color w:val="000000" w:themeColor="text1"/>
          <w:szCs w:val="24"/>
        </w:rPr>
        <w:t xml:space="preserve">tems </w:t>
      </w:r>
      <w:r w:rsidRPr="00255966" w:rsidR="00837300">
        <w:rPr>
          <w:rFonts w:ascii="Arial" w:hAnsi="Arial" w:cs="Arial"/>
          <w:b/>
          <w:bCs/>
          <w:color w:val="000000" w:themeColor="text1"/>
          <w:szCs w:val="24"/>
        </w:rPr>
        <w:t xml:space="preserve">1-3 are </w:t>
      </w:r>
      <w:r w:rsidRPr="00255966" w:rsidR="004F4946">
        <w:rPr>
          <w:rFonts w:ascii="Arial" w:hAnsi="Arial" w:cs="Arial"/>
          <w:b/>
          <w:bCs/>
          <w:color w:val="000000" w:themeColor="text1"/>
          <w:szCs w:val="24"/>
        </w:rPr>
        <w:t>completed</w:t>
      </w:r>
      <w:r w:rsidRPr="00255966" w:rsidR="00837300">
        <w:rPr>
          <w:rFonts w:ascii="Arial" w:hAnsi="Arial" w:cs="Arial"/>
          <w:b/>
          <w:bCs/>
          <w:color w:val="000000" w:themeColor="text1"/>
          <w:szCs w:val="24"/>
        </w:rPr>
        <w:t xml:space="preserve"> by FSA based on</w:t>
      </w:r>
      <w:r w:rsidRPr="00255966" w:rsidR="004F4946">
        <w:rPr>
          <w:rFonts w:ascii="Arial" w:hAnsi="Arial" w:cs="Arial"/>
          <w:b/>
          <w:bCs/>
          <w:color w:val="000000" w:themeColor="text1"/>
          <w:szCs w:val="24"/>
        </w:rPr>
        <w:t xml:space="preserve"> producer/primary policyholder </w:t>
      </w:r>
      <w:r w:rsidRPr="00255966" w:rsidR="00BF37A4">
        <w:rPr>
          <w:rFonts w:ascii="Arial" w:hAnsi="Arial" w:cs="Arial"/>
          <w:b/>
          <w:bCs/>
          <w:color w:val="000000" w:themeColor="text1"/>
          <w:szCs w:val="24"/>
        </w:rPr>
        <w:t xml:space="preserve">and crop year </w:t>
      </w:r>
      <w:r w:rsidRPr="00255966" w:rsidR="004F4946">
        <w:rPr>
          <w:rFonts w:ascii="Arial" w:hAnsi="Arial" w:cs="Arial"/>
          <w:b/>
          <w:bCs/>
          <w:color w:val="000000" w:themeColor="text1"/>
          <w:szCs w:val="24"/>
        </w:rPr>
        <w:t>selection</w:t>
      </w:r>
      <w:r w:rsidRPr="00255966" w:rsidR="002D4CF1">
        <w:rPr>
          <w:rFonts w:ascii="Arial" w:hAnsi="Arial" w:cs="Arial"/>
          <w:b/>
          <w:bCs/>
          <w:color w:val="000000" w:themeColor="text1"/>
          <w:szCs w:val="24"/>
        </w:rPr>
        <w:t>.</w:t>
      </w:r>
    </w:p>
    <w:p w:rsidR="004450B1" w:rsidRPr="00255966" w:rsidP="003932B4" w14:paraId="34E30729" w14:textId="2B175A8D">
      <w:pPr>
        <w:rPr>
          <w:rFonts w:ascii="Arial" w:hAnsi="Arial" w:cs="Arial"/>
          <w:b/>
          <w:bCs/>
        </w:rPr>
      </w:pPr>
      <w:r w:rsidRPr="00255966">
        <w:rPr>
          <w:rFonts w:ascii="Arial" w:hAnsi="Arial" w:cs="Arial"/>
          <w:b/>
          <w:bCs/>
        </w:rPr>
        <w:t>Items 4</w:t>
      </w:r>
      <w:r w:rsidRPr="00255966" w:rsidR="000D5826">
        <w:rPr>
          <w:rFonts w:ascii="Arial" w:hAnsi="Arial" w:cs="Arial"/>
          <w:b/>
          <w:bCs/>
        </w:rPr>
        <w:t>-</w:t>
      </w:r>
      <w:r w:rsidRPr="00255966">
        <w:rPr>
          <w:rFonts w:ascii="Arial" w:hAnsi="Arial" w:cs="Arial"/>
          <w:b/>
          <w:bCs/>
        </w:rPr>
        <w:t>5 are prepopulated based on producer/primary policyholder</w:t>
      </w:r>
      <w:r w:rsidRPr="00255966" w:rsidR="00C95CD1">
        <w:rPr>
          <w:rFonts w:ascii="Arial" w:hAnsi="Arial" w:cs="Arial"/>
          <w:b/>
          <w:bCs/>
        </w:rPr>
        <w:t>’s recording State and county</w:t>
      </w:r>
      <w:r w:rsidRPr="00255966" w:rsidR="003625E4">
        <w:rPr>
          <w:rFonts w:ascii="Arial" w:hAnsi="Arial" w:cs="Arial"/>
          <w:b/>
          <w:bCs/>
        </w:rPr>
        <w:t xml:space="preserve">. </w:t>
      </w:r>
    </w:p>
    <w:p w:rsidR="003625E4" w:rsidRPr="00255966" w:rsidP="00DA47AC" w14:paraId="58B930B7" w14:textId="77777777">
      <w:pPr>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1158E92D" w14:textId="77777777" w:rsidTr="001D48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091FAA" w:rsidRPr="00255966" w:rsidP="00DA47AC" w14:paraId="1BDD2037" w14:textId="6DC53CAA">
            <w:pPr>
              <w:pStyle w:val="Heading3Cent"/>
              <w:spacing w:before="0" w:after="0"/>
              <w:jc w:val="left"/>
              <w:rPr>
                <w:rFonts w:ascii="Arial" w:hAnsi="Arial" w:cs="Arial"/>
                <w:b w:val="0"/>
              </w:rPr>
            </w:pPr>
            <w:bookmarkStart w:id="0" w:name="_Hlk208402525"/>
            <w:r w:rsidRPr="00255966">
              <w:rPr>
                <w:rFonts w:ascii="Arial" w:hAnsi="Arial" w:cs="Arial"/>
              </w:rPr>
              <w:t>Item</w:t>
            </w:r>
          </w:p>
        </w:tc>
        <w:tc>
          <w:tcPr>
            <w:tcW w:w="8725" w:type="dxa"/>
            <w:shd w:val="clear" w:color="auto" w:fill="000000" w:themeFill="text1"/>
            <w:vAlign w:val="center"/>
          </w:tcPr>
          <w:p w:rsidR="00091FAA" w:rsidRPr="00255966" w:rsidP="00DA47AC" w14:paraId="0D29A2D8" w14:textId="6DF5E46C">
            <w:pPr>
              <w:tabs>
                <w:tab w:val="left" w:pos="3600"/>
              </w:tabs>
              <w:rPr>
                <w:rFonts w:ascii="Arial" w:hAnsi="Arial" w:cs="Arial"/>
                <w:b/>
              </w:rPr>
            </w:pPr>
            <w:r w:rsidRPr="00255966">
              <w:rPr>
                <w:rFonts w:ascii="Arial" w:hAnsi="Arial" w:cs="Arial"/>
                <w:b/>
              </w:rPr>
              <w:t>Instruction</w:t>
            </w:r>
          </w:p>
        </w:tc>
      </w:tr>
      <w:bookmarkEnd w:id="0"/>
      <w:tr w14:paraId="65CA6160" w14:textId="77777777" w:rsidTr="001D48E8">
        <w:tblPrEx>
          <w:tblW w:w="0" w:type="auto"/>
          <w:tblCellMar>
            <w:left w:w="72" w:type="dxa"/>
            <w:bottom w:w="29" w:type="dxa"/>
            <w:right w:w="72" w:type="dxa"/>
          </w:tblCellMar>
          <w:tblLook w:val="04A0"/>
        </w:tblPrEx>
        <w:tc>
          <w:tcPr>
            <w:tcW w:w="2065" w:type="dxa"/>
          </w:tcPr>
          <w:p w:rsidR="00577A82" w:rsidP="00577A82" w14:paraId="2C0305F5" w14:textId="77777777">
            <w:pPr>
              <w:rPr>
                <w:rFonts w:ascii="Arial" w:hAnsi="Arial" w:cs="Arial"/>
                <w:sz w:val="20"/>
              </w:rPr>
            </w:pPr>
            <w:r>
              <w:rPr>
                <w:rFonts w:ascii="Arial" w:hAnsi="Arial" w:cs="Arial"/>
                <w:sz w:val="20"/>
              </w:rPr>
              <w:t>1</w:t>
            </w:r>
          </w:p>
          <w:p w:rsidR="00974E2A" w:rsidP="00577A82" w14:paraId="6024748E" w14:textId="77777777">
            <w:pPr>
              <w:rPr>
                <w:rFonts w:ascii="Arial" w:hAnsi="Arial" w:cs="Arial"/>
                <w:sz w:val="20"/>
              </w:rPr>
            </w:pPr>
            <w:r w:rsidRPr="00577A82">
              <w:rPr>
                <w:rFonts w:ascii="Arial" w:hAnsi="Arial" w:cs="Arial"/>
                <w:sz w:val="20"/>
              </w:rPr>
              <w:t>Recording State</w:t>
            </w:r>
          </w:p>
          <w:p w:rsidR="005E6F3D" w:rsidRPr="00577A82" w:rsidP="00577A82" w14:paraId="364F6CE8" w14:textId="71678916">
            <w:pPr>
              <w:rPr>
                <w:rFonts w:ascii="Arial" w:hAnsi="Arial" w:cs="Arial"/>
                <w:sz w:val="20"/>
              </w:rPr>
            </w:pPr>
          </w:p>
        </w:tc>
        <w:tc>
          <w:tcPr>
            <w:tcW w:w="8725" w:type="dxa"/>
          </w:tcPr>
          <w:p w:rsidR="00E45CBB" w:rsidRPr="00255966" w:rsidP="00DA47AC" w14:paraId="2011CBF6" w14:textId="76867A65">
            <w:pPr>
              <w:tabs>
                <w:tab w:val="left" w:pos="3600"/>
              </w:tabs>
              <w:spacing w:after="240"/>
              <w:rPr>
                <w:rFonts w:ascii="Arial" w:hAnsi="Arial" w:cs="Arial"/>
                <w:sz w:val="20"/>
              </w:rPr>
            </w:pPr>
            <w:r w:rsidRPr="00255966">
              <w:rPr>
                <w:rFonts w:ascii="Arial" w:hAnsi="Arial" w:cs="Arial"/>
                <w:sz w:val="20"/>
              </w:rPr>
              <w:t>Enter</w:t>
            </w:r>
            <w:r w:rsidRPr="00255966" w:rsidR="00C14FD8">
              <w:rPr>
                <w:rFonts w:ascii="Arial" w:hAnsi="Arial" w:cs="Arial"/>
                <w:sz w:val="20"/>
              </w:rPr>
              <w:t xml:space="preserve"> the producer/primary policy</w:t>
            </w:r>
            <w:r w:rsidRPr="00255966">
              <w:rPr>
                <w:rFonts w:ascii="Arial" w:hAnsi="Arial" w:cs="Arial"/>
                <w:sz w:val="20"/>
              </w:rPr>
              <w:t xml:space="preserve">holder’s recording State </w:t>
            </w:r>
            <w:r w:rsidRPr="00255966" w:rsidR="006304BB">
              <w:rPr>
                <w:rFonts w:ascii="Arial" w:hAnsi="Arial" w:cs="Arial"/>
                <w:sz w:val="20"/>
              </w:rPr>
              <w:t>n</w:t>
            </w:r>
            <w:r w:rsidRPr="00255966">
              <w:rPr>
                <w:rFonts w:ascii="Arial" w:hAnsi="Arial" w:cs="Arial"/>
                <w:sz w:val="20"/>
              </w:rPr>
              <w:t>ame and FSA code.</w:t>
            </w:r>
          </w:p>
        </w:tc>
      </w:tr>
      <w:tr w14:paraId="7693A814" w14:textId="77777777" w:rsidTr="001D48E8">
        <w:tblPrEx>
          <w:tblW w:w="0" w:type="auto"/>
          <w:tblCellMar>
            <w:left w:w="72" w:type="dxa"/>
            <w:bottom w:w="29" w:type="dxa"/>
            <w:right w:w="72" w:type="dxa"/>
          </w:tblCellMar>
          <w:tblLook w:val="04A0"/>
        </w:tblPrEx>
        <w:tc>
          <w:tcPr>
            <w:tcW w:w="2065" w:type="dxa"/>
          </w:tcPr>
          <w:p w:rsidR="00577A82" w:rsidP="00577A82" w14:paraId="5CFEEB51" w14:textId="77777777">
            <w:pPr>
              <w:tabs>
                <w:tab w:val="left" w:pos="3600"/>
              </w:tabs>
              <w:rPr>
                <w:rFonts w:ascii="Arial" w:hAnsi="Arial" w:cs="Arial"/>
                <w:sz w:val="20"/>
              </w:rPr>
            </w:pPr>
            <w:r>
              <w:rPr>
                <w:rFonts w:ascii="Arial" w:hAnsi="Arial" w:cs="Arial"/>
                <w:sz w:val="20"/>
              </w:rPr>
              <w:t>2</w:t>
            </w:r>
          </w:p>
          <w:p w:rsidR="00091FAA" w:rsidP="00577A82" w14:paraId="79645B80" w14:textId="77777777">
            <w:pPr>
              <w:tabs>
                <w:tab w:val="left" w:pos="3600"/>
              </w:tabs>
              <w:rPr>
                <w:rFonts w:ascii="Arial" w:hAnsi="Arial" w:cs="Arial"/>
                <w:sz w:val="20"/>
              </w:rPr>
            </w:pPr>
            <w:r w:rsidRPr="00577A82">
              <w:rPr>
                <w:rFonts w:ascii="Arial" w:hAnsi="Arial" w:cs="Arial"/>
                <w:sz w:val="20"/>
              </w:rPr>
              <w:t>Recording County</w:t>
            </w:r>
          </w:p>
          <w:p w:rsidR="005E6F3D" w:rsidRPr="00577A82" w:rsidP="00577A82" w14:paraId="544ADA44" w14:textId="28A8562E">
            <w:pPr>
              <w:tabs>
                <w:tab w:val="left" w:pos="3600"/>
              </w:tabs>
              <w:rPr>
                <w:rFonts w:ascii="Arial" w:hAnsi="Arial" w:cs="Arial"/>
                <w:sz w:val="20"/>
              </w:rPr>
            </w:pPr>
          </w:p>
        </w:tc>
        <w:tc>
          <w:tcPr>
            <w:tcW w:w="8725" w:type="dxa"/>
          </w:tcPr>
          <w:p w:rsidR="006304BB" w:rsidRPr="00255966" w:rsidP="00DA47AC" w14:paraId="56A44263" w14:textId="0604F27C">
            <w:pPr>
              <w:tabs>
                <w:tab w:val="left" w:pos="3600"/>
              </w:tabs>
              <w:spacing w:after="240"/>
              <w:rPr>
                <w:rFonts w:ascii="Arial" w:hAnsi="Arial" w:cs="Arial"/>
                <w:sz w:val="20"/>
              </w:rPr>
            </w:pPr>
            <w:r w:rsidRPr="00255966">
              <w:rPr>
                <w:rFonts w:ascii="Arial" w:hAnsi="Arial" w:cs="Arial"/>
                <w:sz w:val="20"/>
              </w:rPr>
              <w:t>Enter</w:t>
            </w:r>
            <w:r w:rsidRPr="00255966">
              <w:rPr>
                <w:rFonts w:ascii="Arial" w:hAnsi="Arial" w:cs="Arial"/>
                <w:sz w:val="20"/>
              </w:rPr>
              <w:t xml:space="preserve"> the producer/primary policyholder’s recording county name and FSA code.</w:t>
            </w:r>
          </w:p>
        </w:tc>
      </w:tr>
      <w:tr w14:paraId="7254DA18" w14:textId="77777777" w:rsidTr="001D48E8">
        <w:tblPrEx>
          <w:tblW w:w="0" w:type="auto"/>
          <w:tblCellMar>
            <w:left w:w="72" w:type="dxa"/>
            <w:bottom w:w="29" w:type="dxa"/>
            <w:right w:w="72" w:type="dxa"/>
          </w:tblCellMar>
          <w:tblLook w:val="04A0"/>
        </w:tblPrEx>
        <w:tc>
          <w:tcPr>
            <w:tcW w:w="2065" w:type="dxa"/>
          </w:tcPr>
          <w:p w:rsidR="00577A82" w:rsidP="00577A82" w14:paraId="6D82BD19" w14:textId="77777777">
            <w:pPr>
              <w:tabs>
                <w:tab w:val="left" w:pos="3600"/>
              </w:tabs>
              <w:rPr>
                <w:rFonts w:ascii="Arial" w:hAnsi="Arial" w:cs="Arial"/>
                <w:sz w:val="20"/>
              </w:rPr>
            </w:pPr>
            <w:r>
              <w:rPr>
                <w:rFonts w:ascii="Arial" w:hAnsi="Arial" w:cs="Arial"/>
                <w:sz w:val="20"/>
              </w:rPr>
              <w:t>3</w:t>
            </w:r>
          </w:p>
          <w:p w:rsidR="00C11502" w:rsidP="00577A82" w14:paraId="06C9C99C" w14:textId="77777777">
            <w:pPr>
              <w:tabs>
                <w:tab w:val="left" w:pos="3600"/>
              </w:tabs>
              <w:rPr>
                <w:rFonts w:ascii="Arial" w:hAnsi="Arial" w:cs="Arial"/>
                <w:sz w:val="20"/>
              </w:rPr>
            </w:pPr>
            <w:r w:rsidRPr="00577A82">
              <w:rPr>
                <w:rFonts w:ascii="Arial" w:hAnsi="Arial" w:cs="Arial"/>
                <w:sz w:val="20"/>
              </w:rPr>
              <w:t>Crop Year</w:t>
            </w:r>
          </w:p>
          <w:p w:rsidR="005E6F3D" w:rsidRPr="00577A82" w:rsidP="00577A82" w14:paraId="7B74AD83" w14:textId="107B83FA">
            <w:pPr>
              <w:tabs>
                <w:tab w:val="left" w:pos="3600"/>
              </w:tabs>
              <w:rPr>
                <w:rFonts w:ascii="Arial" w:hAnsi="Arial" w:cs="Arial"/>
                <w:sz w:val="20"/>
              </w:rPr>
            </w:pPr>
          </w:p>
        </w:tc>
        <w:tc>
          <w:tcPr>
            <w:tcW w:w="8725" w:type="dxa"/>
          </w:tcPr>
          <w:p w:rsidR="006253D9" w:rsidRPr="00255966" w:rsidP="00DA47AC" w14:paraId="463174A6" w14:textId="76C30334">
            <w:pPr>
              <w:tabs>
                <w:tab w:val="left" w:pos="3600"/>
              </w:tabs>
              <w:spacing w:after="240"/>
              <w:rPr>
                <w:rFonts w:ascii="Arial" w:hAnsi="Arial" w:cs="Arial"/>
                <w:sz w:val="20"/>
              </w:rPr>
            </w:pPr>
            <w:r w:rsidRPr="00255966">
              <w:rPr>
                <w:rFonts w:ascii="Arial" w:hAnsi="Arial" w:cs="Arial"/>
                <w:sz w:val="20"/>
              </w:rPr>
              <w:t>Enter</w:t>
            </w:r>
            <w:r w:rsidRPr="00255966" w:rsidR="00A9693E">
              <w:rPr>
                <w:rFonts w:ascii="Arial" w:hAnsi="Arial" w:cs="Arial"/>
                <w:sz w:val="20"/>
              </w:rPr>
              <w:t xml:space="preserve"> </w:t>
            </w:r>
            <w:r w:rsidRPr="00255966" w:rsidR="009A6DD3">
              <w:rPr>
                <w:rFonts w:ascii="Arial" w:hAnsi="Arial" w:cs="Arial"/>
                <w:sz w:val="20"/>
              </w:rPr>
              <w:t>crop year that</w:t>
            </w:r>
            <w:r w:rsidRPr="00255966" w:rsidR="00143534">
              <w:rPr>
                <w:rFonts w:ascii="Arial" w:hAnsi="Arial" w:cs="Arial"/>
                <w:sz w:val="20"/>
              </w:rPr>
              <w:t xml:space="preserve"> producer/primary policyholder</w:t>
            </w:r>
            <w:r w:rsidRPr="00255966" w:rsidR="007D6E39">
              <w:rPr>
                <w:rFonts w:ascii="Arial" w:hAnsi="Arial" w:cs="Arial"/>
                <w:sz w:val="20"/>
              </w:rPr>
              <w:t xml:space="preserve"> </w:t>
            </w:r>
            <w:r w:rsidRPr="00255966" w:rsidR="00CA1121">
              <w:rPr>
                <w:rFonts w:ascii="Arial" w:hAnsi="Arial" w:cs="Arial"/>
                <w:sz w:val="20"/>
              </w:rPr>
              <w:t>selects for SDRP application</w:t>
            </w:r>
            <w:r w:rsidRPr="00255966" w:rsidR="0003367C">
              <w:rPr>
                <w:rFonts w:ascii="Arial" w:hAnsi="Arial" w:cs="Arial"/>
                <w:sz w:val="20"/>
              </w:rPr>
              <w:t xml:space="preserve">. </w:t>
            </w:r>
          </w:p>
        </w:tc>
      </w:tr>
      <w:tr w14:paraId="46B16A88" w14:textId="77777777" w:rsidTr="001D48E8">
        <w:tblPrEx>
          <w:tblW w:w="0" w:type="auto"/>
          <w:tblCellMar>
            <w:left w:w="72" w:type="dxa"/>
            <w:bottom w:w="29" w:type="dxa"/>
            <w:right w:w="72" w:type="dxa"/>
          </w:tblCellMar>
          <w:tblLook w:val="04A0"/>
        </w:tblPrEx>
        <w:tc>
          <w:tcPr>
            <w:tcW w:w="2065" w:type="dxa"/>
          </w:tcPr>
          <w:p w:rsidR="00577A82" w:rsidP="00577A82" w14:paraId="17D8A49A" w14:textId="77777777">
            <w:pPr>
              <w:tabs>
                <w:tab w:val="left" w:pos="3600"/>
              </w:tabs>
              <w:rPr>
                <w:rFonts w:ascii="Arial" w:hAnsi="Arial" w:cs="Arial"/>
                <w:sz w:val="20"/>
              </w:rPr>
            </w:pPr>
            <w:r>
              <w:rPr>
                <w:rFonts w:ascii="Arial" w:hAnsi="Arial" w:cs="Arial"/>
                <w:sz w:val="20"/>
              </w:rPr>
              <w:t>4</w:t>
            </w:r>
          </w:p>
          <w:p w:rsidR="00BB17E2" w:rsidP="00577A82" w14:paraId="16FC785A" w14:textId="77777777">
            <w:pPr>
              <w:tabs>
                <w:tab w:val="left" w:pos="3600"/>
              </w:tabs>
              <w:rPr>
                <w:rFonts w:ascii="Arial" w:hAnsi="Arial" w:cs="Arial"/>
                <w:sz w:val="20"/>
              </w:rPr>
            </w:pPr>
            <w:r w:rsidRPr="00577A82">
              <w:rPr>
                <w:rFonts w:ascii="Arial" w:hAnsi="Arial" w:cs="Arial"/>
                <w:sz w:val="20"/>
              </w:rPr>
              <w:t>Application Number</w:t>
            </w:r>
          </w:p>
          <w:p w:rsidR="005E6F3D" w:rsidRPr="00577A82" w:rsidP="00577A82" w14:paraId="64E82B79" w14:textId="0B034772">
            <w:pPr>
              <w:tabs>
                <w:tab w:val="left" w:pos="3600"/>
              </w:tabs>
              <w:rPr>
                <w:rFonts w:ascii="Arial" w:hAnsi="Arial" w:cs="Arial"/>
                <w:sz w:val="20"/>
              </w:rPr>
            </w:pPr>
          </w:p>
        </w:tc>
        <w:tc>
          <w:tcPr>
            <w:tcW w:w="8725" w:type="dxa"/>
          </w:tcPr>
          <w:p w:rsidR="00033DC4" w:rsidRPr="00255966" w:rsidP="00DA47AC" w14:paraId="39D8A151" w14:textId="32CBB6E6">
            <w:pPr>
              <w:tabs>
                <w:tab w:val="left" w:pos="3600"/>
              </w:tabs>
              <w:spacing w:after="240"/>
              <w:rPr>
                <w:rFonts w:ascii="Arial" w:hAnsi="Arial" w:cs="Arial"/>
                <w:sz w:val="20"/>
              </w:rPr>
            </w:pPr>
            <w:r w:rsidRPr="00255966">
              <w:rPr>
                <w:rFonts w:ascii="Arial" w:hAnsi="Arial" w:cs="Arial"/>
                <w:sz w:val="20"/>
              </w:rPr>
              <w:t>Pr</w:t>
            </w:r>
            <w:r w:rsidRPr="00255966" w:rsidR="001F50CF">
              <w:rPr>
                <w:rFonts w:ascii="Arial" w:hAnsi="Arial" w:cs="Arial"/>
                <w:sz w:val="20"/>
              </w:rPr>
              <w:t>e</w:t>
            </w:r>
            <w:r w:rsidRPr="00255966" w:rsidR="00466828">
              <w:rPr>
                <w:rFonts w:ascii="Arial" w:hAnsi="Arial" w:cs="Arial"/>
                <w:sz w:val="20"/>
              </w:rPr>
              <w:t>populated with an application number assigned by the automated system.</w:t>
            </w:r>
          </w:p>
        </w:tc>
      </w:tr>
      <w:tr w14:paraId="1FCEF359" w14:textId="77777777" w:rsidTr="001D48E8">
        <w:tblPrEx>
          <w:tblW w:w="0" w:type="auto"/>
          <w:tblCellMar>
            <w:left w:w="72" w:type="dxa"/>
            <w:bottom w:w="29" w:type="dxa"/>
            <w:right w:w="72" w:type="dxa"/>
          </w:tblCellMar>
          <w:tblLook w:val="04A0"/>
        </w:tblPrEx>
        <w:tc>
          <w:tcPr>
            <w:tcW w:w="2065" w:type="dxa"/>
          </w:tcPr>
          <w:p w:rsidR="00577A82" w:rsidP="00DA47AC" w14:paraId="0A0A588E" w14:textId="77777777">
            <w:pPr>
              <w:tabs>
                <w:tab w:val="left" w:pos="3600"/>
              </w:tabs>
              <w:ind w:left="432" w:hanging="432"/>
              <w:rPr>
                <w:rFonts w:ascii="Arial" w:hAnsi="Arial" w:cs="Arial"/>
                <w:sz w:val="20"/>
              </w:rPr>
            </w:pPr>
            <w:r w:rsidRPr="00255966">
              <w:rPr>
                <w:rFonts w:ascii="Arial" w:hAnsi="Arial" w:cs="Arial"/>
                <w:sz w:val="20"/>
              </w:rPr>
              <w:t>5</w:t>
            </w:r>
            <w:r w:rsidRPr="00255966" w:rsidR="000C1D8D">
              <w:rPr>
                <w:rFonts w:ascii="Arial" w:hAnsi="Arial" w:cs="Arial"/>
                <w:sz w:val="20"/>
              </w:rPr>
              <w:t>A</w:t>
            </w:r>
          </w:p>
          <w:p w:rsidR="00154003" w:rsidP="00DA47AC" w14:paraId="6226761A" w14:textId="77777777">
            <w:pPr>
              <w:tabs>
                <w:tab w:val="left" w:pos="3600"/>
              </w:tabs>
              <w:ind w:left="432" w:hanging="432"/>
              <w:rPr>
                <w:rFonts w:ascii="Arial" w:hAnsi="Arial" w:cs="Arial"/>
                <w:sz w:val="20"/>
              </w:rPr>
            </w:pPr>
            <w:r w:rsidRPr="00255966">
              <w:rPr>
                <w:rFonts w:ascii="Arial" w:hAnsi="Arial" w:cs="Arial"/>
                <w:sz w:val="20"/>
              </w:rPr>
              <w:t>Recording County</w:t>
            </w:r>
          </w:p>
          <w:p w:rsidR="00154003" w:rsidP="00DA47AC" w14:paraId="02E7E5AE" w14:textId="77777777">
            <w:pPr>
              <w:tabs>
                <w:tab w:val="left" w:pos="3600"/>
              </w:tabs>
              <w:ind w:left="432" w:hanging="432"/>
              <w:rPr>
                <w:rFonts w:ascii="Arial" w:hAnsi="Arial" w:cs="Arial"/>
                <w:sz w:val="20"/>
              </w:rPr>
            </w:pPr>
            <w:r w:rsidRPr="00255966">
              <w:rPr>
                <w:rFonts w:ascii="Arial" w:hAnsi="Arial" w:cs="Arial"/>
                <w:sz w:val="20"/>
              </w:rPr>
              <w:t>FSA Office Name</w:t>
            </w:r>
          </w:p>
          <w:p w:rsidR="00033DC4" w:rsidP="00DA47AC" w14:paraId="1747A814" w14:textId="77777777">
            <w:pPr>
              <w:tabs>
                <w:tab w:val="left" w:pos="3600"/>
              </w:tabs>
              <w:ind w:left="432" w:hanging="432"/>
              <w:rPr>
                <w:rFonts w:ascii="Arial" w:hAnsi="Arial" w:cs="Arial"/>
                <w:sz w:val="20"/>
              </w:rPr>
            </w:pPr>
            <w:r w:rsidRPr="00255966">
              <w:rPr>
                <w:rFonts w:ascii="Arial" w:hAnsi="Arial" w:cs="Arial"/>
                <w:sz w:val="20"/>
              </w:rPr>
              <w:t>and Address</w:t>
            </w:r>
          </w:p>
          <w:p w:rsidR="005E6F3D" w:rsidRPr="00255966" w:rsidP="00DA47AC" w14:paraId="209BF459" w14:textId="713E6CFC">
            <w:pPr>
              <w:tabs>
                <w:tab w:val="left" w:pos="3600"/>
              </w:tabs>
              <w:ind w:left="432" w:hanging="432"/>
              <w:rPr>
                <w:rFonts w:ascii="Arial" w:hAnsi="Arial" w:cs="Arial"/>
                <w:sz w:val="20"/>
              </w:rPr>
            </w:pPr>
          </w:p>
        </w:tc>
        <w:tc>
          <w:tcPr>
            <w:tcW w:w="8725" w:type="dxa"/>
          </w:tcPr>
          <w:p w:rsidR="00880F01" w:rsidRPr="00255966" w:rsidP="00DA47AC" w14:paraId="57D786C1" w14:textId="7217D700">
            <w:pPr>
              <w:tabs>
                <w:tab w:val="left" w:pos="3600"/>
              </w:tabs>
              <w:spacing w:after="240"/>
              <w:rPr>
                <w:rFonts w:ascii="Arial" w:hAnsi="Arial" w:cs="Arial"/>
                <w:sz w:val="20"/>
              </w:rPr>
            </w:pPr>
            <w:r w:rsidRPr="00255966">
              <w:rPr>
                <w:rFonts w:ascii="Arial" w:hAnsi="Arial" w:cs="Arial"/>
                <w:sz w:val="20"/>
              </w:rPr>
              <w:t>Pre</w:t>
            </w:r>
            <w:r w:rsidRPr="00255966">
              <w:rPr>
                <w:rFonts w:ascii="Arial" w:hAnsi="Arial" w:cs="Arial"/>
                <w:sz w:val="20"/>
              </w:rPr>
              <w:t xml:space="preserve">populated with the name and address of the producer/primary policyholder’s recording county office.  </w:t>
            </w:r>
          </w:p>
          <w:p w:rsidR="00033DC4" w:rsidRPr="00255966" w:rsidP="005E6F3D" w14:paraId="19F9D0E0" w14:textId="3548959D">
            <w:pPr>
              <w:tabs>
                <w:tab w:val="left" w:pos="3600"/>
              </w:tabs>
              <w:rPr>
                <w:rFonts w:ascii="Arial" w:hAnsi="Arial" w:cs="Arial"/>
                <w:sz w:val="20"/>
              </w:rPr>
            </w:pPr>
            <w:r w:rsidRPr="00255966">
              <w:rPr>
                <w:rFonts w:ascii="Arial" w:hAnsi="Arial" w:cs="Arial"/>
                <w:b/>
                <w:bCs/>
                <w:sz w:val="20"/>
              </w:rPr>
              <w:t>Note:</w:t>
            </w:r>
            <w:r w:rsidRPr="00255966">
              <w:rPr>
                <w:rFonts w:ascii="Arial" w:hAnsi="Arial" w:cs="Arial"/>
                <w:sz w:val="20"/>
              </w:rPr>
              <w:t xml:space="preserve">   Signed application must be returned to the recording county office listed.  </w:t>
            </w:r>
          </w:p>
        </w:tc>
      </w:tr>
      <w:tr w14:paraId="73CA4EE2" w14:textId="77777777" w:rsidTr="001D48E8">
        <w:tblPrEx>
          <w:tblW w:w="0" w:type="auto"/>
          <w:tblCellMar>
            <w:left w:w="72" w:type="dxa"/>
            <w:bottom w:w="29" w:type="dxa"/>
            <w:right w:w="72" w:type="dxa"/>
          </w:tblCellMar>
          <w:tblLook w:val="04A0"/>
        </w:tblPrEx>
        <w:tc>
          <w:tcPr>
            <w:tcW w:w="2065" w:type="dxa"/>
          </w:tcPr>
          <w:p w:rsidR="00577A82" w:rsidP="00DA47AC" w14:paraId="3E7FAA5E" w14:textId="77777777">
            <w:pPr>
              <w:tabs>
                <w:tab w:val="left" w:pos="3600"/>
              </w:tabs>
              <w:ind w:left="432" w:hanging="432"/>
              <w:rPr>
                <w:rFonts w:ascii="Arial" w:hAnsi="Arial" w:cs="Arial"/>
                <w:sz w:val="20"/>
              </w:rPr>
            </w:pPr>
            <w:r w:rsidRPr="00255966">
              <w:rPr>
                <w:rFonts w:ascii="Arial" w:hAnsi="Arial" w:cs="Arial"/>
                <w:sz w:val="20"/>
              </w:rPr>
              <w:t>5B</w:t>
            </w:r>
          </w:p>
          <w:p w:rsidR="00154003" w:rsidP="00DA47AC" w14:paraId="624CB4AE" w14:textId="77777777">
            <w:pPr>
              <w:tabs>
                <w:tab w:val="left" w:pos="3600"/>
              </w:tabs>
              <w:ind w:left="432" w:hanging="432"/>
              <w:rPr>
                <w:rFonts w:ascii="Arial" w:hAnsi="Arial" w:cs="Arial"/>
                <w:sz w:val="20"/>
              </w:rPr>
            </w:pPr>
            <w:r w:rsidRPr="00255966">
              <w:rPr>
                <w:rFonts w:ascii="Arial" w:hAnsi="Arial" w:cs="Arial"/>
                <w:sz w:val="20"/>
              </w:rPr>
              <w:t>Recording County</w:t>
            </w:r>
          </w:p>
          <w:p w:rsidR="00154003" w:rsidP="00DA47AC" w14:paraId="3FBC3D67" w14:textId="77777777">
            <w:pPr>
              <w:tabs>
                <w:tab w:val="left" w:pos="3600"/>
              </w:tabs>
              <w:ind w:left="432" w:hanging="432"/>
              <w:rPr>
                <w:rFonts w:ascii="Arial" w:hAnsi="Arial" w:cs="Arial"/>
                <w:sz w:val="20"/>
              </w:rPr>
            </w:pPr>
            <w:r w:rsidRPr="00255966">
              <w:rPr>
                <w:rFonts w:ascii="Arial" w:hAnsi="Arial" w:cs="Arial"/>
                <w:sz w:val="20"/>
              </w:rPr>
              <w:t>FSA Office</w:t>
            </w:r>
          </w:p>
          <w:p w:rsidR="002D4CF1" w:rsidP="00DA47AC" w14:paraId="4996E813" w14:textId="77777777">
            <w:pPr>
              <w:tabs>
                <w:tab w:val="left" w:pos="3600"/>
              </w:tabs>
              <w:ind w:left="432" w:hanging="432"/>
              <w:rPr>
                <w:rFonts w:ascii="Arial" w:hAnsi="Arial" w:cs="Arial"/>
                <w:sz w:val="20"/>
              </w:rPr>
            </w:pPr>
            <w:r w:rsidRPr="00255966">
              <w:rPr>
                <w:rFonts w:ascii="Arial" w:hAnsi="Arial" w:cs="Arial"/>
                <w:sz w:val="20"/>
              </w:rPr>
              <w:t>Telephone Number</w:t>
            </w:r>
          </w:p>
          <w:p w:rsidR="005E6F3D" w:rsidRPr="00255966" w:rsidP="00DA47AC" w14:paraId="2F515C0C" w14:textId="5C839A1D">
            <w:pPr>
              <w:tabs>
                <w:tab w:val="left" w:pos="3600"/>
              </w:tabs>
              <w:ind w:left="432" w:hanging="432"/>
              <w:rPr>
                <w:rFonts w:ascii="Arial" w:hAnsi="Arial" w:cs="Arial"/>
                <w:sz w:val="20"/>
              </w:rPr>
            </w:pPr>
          </w:p>
        </w:tc>
        <w:tc>
          <w:tcPr>
            <w:tcW w:w="8725" w:type="dxa"/>
          </w:tcPr>
          <w:p w:rsidR="006004B4" w:rsidRPr="00255966" w:rsidP="00DA47AC" w14:paraId="0CFF2C5E" w14:textId="77777777">
            <w:pPr>
              <w:tabs>
                <w:tab w:val="left" w:pos="3600"/>
              </w:tabs>
              <w:spacing w:after="240"/>
              <w:rPr>
                <w:rFonts w:ascii="Arial" w:hAnsi="Arial" w:cs="Arial"/>
                <w:sz w:val="20"/>
              </w:rPr>
            </w:pPr>
            <w:r w:rsidRPr="00255966">
              <w:rPr>
                <w:rFonts w:ascii="Arial" w:hAnsi="Arial" w:cs="Arial"/>
                <w:sz w:val="20"/>
              </w:rPr>
              <w:t>Pre</w:t>
            </w:r>
            <w:r w:rsidRPr="00255966" w:rsidR="006868E2">
              <w:rPr>
                <w:rFonts w:ascii="Arial" w:hAnsi="Arial" w:cs="Arial"/>
                <w:sz w:val="20"/>
              </w:rPr>
              <w:t xml:space="preserve">populated with the recording county office’s telephone number. </w:t>
            </w:r>
          </w:p>
          <w:p w:rsidR="002D4CF1" w:rsidRPr="00255966" w:rsidP="00DA47AC" w14:paraId="5F44F726" w14:textId="181F3DAB">
            <w:pPr>
              <w:tabs>
                <w:tab w:val="left" w:pos="3600"/>
              </w:tabs>
              <w:spacing w:after="240"/>
              <w:rPr>
                <w:rFonts w:ascii="Arial" w:hAnsi="Arial" w:cs="Arial"/>
                <w:sz w:val="20"/>
              </w:rPr>
            </w:pPr>
          </w:p>
        </w:tc>
      </w:tr>
    </w:tbl>
    <w:p w:rsidR="007A6119" w:rsidRPr="00255966" w:rsidP="00DA47AC" w14:paraId="4A4ECC44" w14:textId="77777777">
      <w:pPr>
        <w:rPr>
          <w:rFonts w:ascii="Arial" w:hAnsi="Arial" w:cs="Arial"/>
        </w:rPr>
      </w:pPr>
    </w:p>
    <w:p w:rsidR="00154003" w:rsidRPr="00255966" w:rsidP="00DA47AC" w14:paraId="5929C825" w14:textId="77777777">
      <w:pPr>
        <w:rPr>
          <w:rFonts w:ascii="Arial" w:hAnsi="Arial" w:cs="Arial"/>
        </w:rPr>
      </w:pPr>
    </w:p>
    <w:p w:rsidR="000E4745" w:rsidRPr="00255966" w:rsidP="00DA47AC" w14:paraId="41D8D17E" w14:textId="068823FD">
      <w:pPr>
        <w:spacing w:after="240"/>
        <w:rPr>
          <w:rFonts w:ascii="Arial" w:hAnsi="Arial" w:cs="Arial"/>
          <w:b/>
          <w:iCs/>
          <w:szCs w:val="24"/>
        </w:rPr>
      </w:pPr>
      <w:r w:rsidRPr="00255966">
        <w:rPr>
          <w:rFonts w:ascii="Arial" w:hAnsi="Arial" w:cs="Arial"/>
          <w:b/>
          <w:iCs/>
          <w:szCs w:val="24"/>
        </w:rPr>
        <w:t>PART A</w:t>
      </w:r>
      <w:r w:rsidRPr="00255966" w:rsidR="002D4CF1">
        <w:rPr>
          <w:rFonts w:ascii="Arial" w:hAnsi="Arial" w:cs="Arial"/>
          <w:b/>
          <w:iCs/>
          <w:szCs w:val="24"/>
        </w:rPr>
        <w:t>:  Producer Information</w:t>
      </w:r>
    </w:p>
    <w:p w:rsidR="007A6119" w:rsidRPr="00255966" w:rsidP="00DA47AC" w14:paraId="183F7F9C" w14:textId="03AC2F41">
      <w:pPr>
        <w:rPr>
          <w:rFonts w:ascii="Arial" w:hAnsi="Arial" w:cs="Arial"/>
          <w:b/>
          <w:bCs/>
          <w:color w:val="000000" w:themeColor="text1"/>
          <w:szCs w:val="24"/>
        </w:rPr>
      </w:pPr>
      <w:r w:rsidRPr="00255966">
        <w:rPr>
          <w:rFonts w:ascii="Arial" w:hAnsi="Arial" w:cs="Arial"/>
          <w:b/>
          <w:bCs/>
          <w:color w:val="000000" w:themeColor="text1"/>
          <w:szCs w:val="24"/>
        </w:rPr>
        <w:t>Item</w:t>
      </w:r>
      <w:r w:rsidRPr="00255966" w:rsidR="00240231">
        <w:rPr>
          <w:rFonts w:ascii="Arial" w:hAnsi="Arial" w:cs="Arial"/>
          <w:b/>
          <w:bCs/>
          <w:color w:val="000000" w:themeColor="text1"/>
          <w:szCs w:val="24"/>
        </w:rPr>
        <w:t xml:space="preserve"> 6</w:t>
      </w:r>
      <w:r w:rsidRPr="00255966" w:rsidR="00362762">
        <w:rPr>
          <w:rFonts w:ascii="Arial" w:hAnsi="Arial" w:cs="Arial"/>
          <w:b/>
          <w:bCs/>
          <w:color w:val="000000" w:themeColor="text1"/>
          <w:szCs w:val="24"/>
        </w:rPr>
        <w:t xml:space="preserve"> is completed</w:t>
      </w:r>
      <w:r w:rsidRPr="00255966" w:rsidR="00FC4D43">
        <w:rPr>
          <w:rFonts w:ascii="Arial" w:hAnsi="Arial" w:cs="Arial"/>
          <w:b/>
          <w:bCs/>
          <w:color w:val="000000" w:themeColor="text1"/>
          <w:szCs w:val="24"/>
        </w:rPr>
        <w:t xml:space="preserve"> by FSA</w:t>
      </w:r>
      <w:r w:rsidRPr="00255966" w:rsidR="00362762">
        <w:rPr>
          <w:rFonts w:ascii="Arial" w:hAnsi="Arial" w:cs="Arial"/>
          <w:b/>
          <w:bCs/>
          <w:color w:val="000000" w:themeColor="text1"/>
          <w:szCs w:val="24"/>
        </w:rPr>
        <w:t xml:space="preserve"> based on producer/primary policyholder </w:t>
      </w:r>
      <w:r w:rsidRPr="00255966" w:rsidR="00FC4D43">
        <w:rPr>
          <w:rFonts w:ascii="Arial" w:hAnsi="Arial" w:cs="Arial"/>
          <w:b/>
          <w:bCs/>
          <w:color w:val="000000" w:themeColor="text1"/>
          <w:szCs w:val="24"/>
        </w:rPr>
        <w:t>request for SDRP Stage 2 application</w:t>
      </w:r>
      <w:r w:rsidRPr="00255966" w:rsidR="00E0028A">
        <w:rPr>
          <w:rFonts w:ascii="Arial" w:hAnsi="Arial" w:cs="Arial"/>
          <w:b/>
          <w:bCs/>
          <w:color w:val="000000" w:themeColor="text1"/>
          <w:szCs w:val="24"/>
        </w:rPr>
        <w:t>.</w:t>
      </w:r>
    </w:p>
    <w:p w:rsidR="00924191" w:rsidRPr="00255966" w:rsidP="00DA47AC" w14:paraId="6FDE74F0" w14:textId="77777777">
      <w:pPr>
        <w:rPr>
          <w:rFonts w:ascii="Arial" w:hAnsi="Arial" w:cs="Arial"/>
          <w:b/>
          <w:bCs/>
          <w:color w:val="000000" w:themeColor="text1"/>
          <w:szCs w:val="24"/>
        </w:rPr>
      </w:pPr>
    </w:p>
    <w:p w:rsidR="00924191" w:rsidRPr="00255966" w:rsidP="00DA47AC" w14:paraId="590E546D" w14:textId="1CB7184B">
      <w:pPr>
        <w:rPr>
          <w:rFonts w:ascii="Arial" w:hAnsi="Arial" w:cs="Arial"/>
        </w:rPr>
      </w:pPr>
      <w:r w:rsidRPr="00255966">
        <w:rPr>
          <w:rFonts w:ascii="Arial" w:hAnsi="Arial" w:cs="Arial"/>
          <w:b/>
          <w:bCs/>
          <w:color w:val="000000" w:themeColor="text1"/>
          <w:szCs w:val="24"/>
        </w:rPr>
        <w:t>Item</w:t>
      </w:r>
      <w:r w:rsidRPr="00255966" w:rsidR="00E0028A">
        <w:rPr>
          <w:rFonts w:ascii="Arial" w:hAnsi="Arial" w:cs="Arial"/>
          <w:b/>
          <w:bCs/>
          <w:color w:val="000000" w:themeColor="text1"/>
          <w:szCs w:val="24"/>
        </w:rPr>
        <w:t xml:space="preserve">s 7-10 are prepopulated based on </w:t>
      </w:r>
      <w:r w:rsidRPr="00255966" w:rsidR="002607F3">
        <w:rPr>
          <w:rFonts w:ascii="Arial" w:hAnsi="Arial" w:cs="Arial"/>
          <w:b/>
          <w:bCs/>
          <w:color w:val="000000" w:themeColor="text1"/>
          <w:szCs w:val="24"/>
        </w:rPr>
        <w:t>producer/primary policyholder</w:t>
      </w:r>
      <w:r w:rsidRPr="00255966">
        <w:rPr>
          <w:rFonts w:ascii="Arial" w:hAnsi="Arial" w:cs="Arial"/>
          <w:b/>
          <w:bCs/>
          <w:color w:val="000000" w:themeColor="text1"/>
          <w:szCs w:val="24"/>
        </w:rPr>
        <w:t xml:space="preserve">. </w:t>
      </w:r>
    </w:p>
    <w:p w:rsidR="000E4745" w:rsidRPr="00255966" w:rsidP="00DA47AC" w14:paraId="75686ADF" w14:textId="77777777">
      <w:pPr>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703682F9" w14:textId="77777777" w:rsidTr="001D48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c>
          <w:tcPr>
            <w:tcW w:w="2065" w:type="dxa"/>
            <w:shd w:val="clear" w:color="auto" w:fill="000000" w:themeFill="text1"/>
          </w:tcPr>
          <w:p w:rsidR="00A004EC" w:rsidRPr="00255966" w:rsidP="00DA47AC" w14:paraId="69D12EEA"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A004EC" w:rsidRPr="00255966" w:rsidP="00DA47AC" w14:paraId="1901AC2A"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336F5858" w14:textId="77777777" w:rsidTr="001D48E8">
        <w:tblPrEx>
          <w:tblW w:w="0" w:type="auto"/>
          <w:tblCellMar>
            <w:left w:w="72" w:type="dxa"/>
            <w:bottom w:w="29" w:type="dxa"/>
            <w:right w:w="72" w:type="dxa"/>
          </w:tblCellMar>
          <w:tblLook w:val="04A0"/>
        </w:tblPrEx>
        <w:tc>
          <w:tcPr>
            <w:tcW w:w="2065" w:type="dxa"/>
          </w:tcPr>
          <w:p w:rsidR="00577A82" w:rsidP="00DA47AC" w14:paraId="0919DE55" w14:textId="77777777">
            <w:pPr>
              <w:tabs>
                <w:tab w:val="left" w:pos="3600"/>
              </w:tabs>
              <w:ind w:left="432" w:hanging="432"/>
              <w:rPr>
                <w:rFonts w:ascii="Arial" w:hAnsi="Arial" w:cs="Arial"/>
                <w:sz w:val="20"/>
              </w:rPr>
            </w:pPr>
            <w:r w:rsidRPr="00255966">
              <w:rPr>
                <w:rFonts w:ascii="Arial" w:hAnsi="Arial" w:cs="Arial"/>
                <w:sz w:val="20"/>
              </w:rPr>
              <w:t>6</w:t>
            </w:r>
          </w:p>
          <w:p w:rsidR="00547117" w:rsidP="00DA47AC" w14:paraId="3EE109B0" w14:textId="77777777">
            <w:pPr>
              <w:tabs>
                <w:tab w:val="left" w:pos="3600"/>
              </w:tabs>
              <w:ind w:left="432" w:hanging="432"/>
              <w:rPr>
                <w:rFonts w:ascii="Arial" w:hAnsi="Arial" w:cs="Arial"/>
                <w:sz w:val="20"/>
              </w:rPr>
            </w:pPr>
            <w:r w:rsidRPr="00255966">
              <w:rPr>
                <w:rFonts w:ascii="Arial" w:hAnsi="Arial" w:cs="Arial"/>
                <w:sz w:val="20"/>
              </w:rPr>
              <w:t>Producer’s Name</w:t>
            </w:r>
          </w:p>
          <w:p w:rsidR="005E6F3D" w:rsidRPr="00255966" w:rsidP="00DA47AC" w14:paraId="1B41F36F" w14:textId="4A17AB77">
            <w:pPr>
              <w:tabs>
                <w:tab w:val="left" w:pos="3600"/>
              </w:tabs>
              <w:ind w:left="432" w:hanging="432"/>
              <w:rPr>
                <w:rFonts w:ascii="Arial" w:hAnsi="Arial" w:cs="Arial"/>
                <w:sz w:val="20"/>
              </w:rPr>
            </w:pPr>
          </w:p>
        </w:tc>
        <w:tc>
          <w:tcPr>
            <w:tcW w:w="8725" w:type="dxa"/>
          </w:tcPr>
          <w:p w:rsidR="00547117" w:rsidRPr="00255966" w:rsidP="00DA47AC" w14:paraId="4C249B87" w14:textId="15D31298">
            <w:pPr>
              <w:tabs>
                <w:tab w:val="left" w:pos="3600"/>
              </w:tabs>
              <w:spacing w:after="200"/>
              <w:rPr>
                <w:rFonts w:ascii="Arial" w:hAnsi="Arial" w:cs="Arial"/>
                <w:sz w:val="20"/>
              </w:rPr>
            </w:pPr>
            <w:r w:rsidRPr="00255966">
              <w:rPr>
                <w:rFonts w:ascii="Arial" w:hAnsi="Arial" w:cs="Arial"/>
                <w:sz w:val="20"/>
              </w:rPr>
              <w:t xml:space="preserve">Enter </w:t>
            </w:r>
            <w:r w:rsidRPr="00255966" w:rsidR="00667684">
              <w:rPr>
                <w:rFonts w:ascii="Arial" w:hAnsi="Arial" w:cs="Arial"/>
                <w:sz w:val="20"/>
              </w:rPr>
              <w:t>producer’s name</w:t>
            </w:r>
            <w:r w:rsidRPr="00255966" w:rsidR="00880953">
              <w:rPr>
                <w:rFonts w:ascii="Arial" w:hAnsi="Arial" w:cs="Arial"/>
                <w:sz w:val="20"/>
              </w:rPr>
              <w:t xml:space="preserve">, either </w:t>
            </w:r>
            <w:r w:rsidRPr="00255966" w:rsidR="00A20312">
              <w:rPr>
                <w:rFonts w:ascii="Arial" w:hAnsi="Arial" w:cs="Arial"/>
                <w:sz w:val="20"/>
              </w:rPr>
              <w:t xml:space="preserve">through SCIMS or by Application Selection. </w:t>
            </w:r>
          </w:p>
        </w:tc>
      </w:tr>
      <w:tr w14:paraId="094946A4" w14:textId="77777777" w:rsidTr="001D48E8">
        <w:tblPrEx>
          <w:tblW w:w="0" w:type="auto"/>
          <w:tblCellMar>
            <w:left w:w="72" w:type="dxa"/>
            <w:bottom w:w="29" w:type="dxa"/>
            <w:right w:w="72" w:type="dxa"/>
          </w:tblCellMar>
          <w:tblLook w:val="04A0"/>
        </w:tblPrEx>
        <w:tc>
          <w:tcPr>
            <w:tcW w:w="2065" w:type="dxa"/>
          </w:tcPr>
          <w:p w:rsidR="00577A82" w:rsidP="00DA47AC" w14:paraId="0AD66044" w14:textId="77777777">
            <w:pPr>
              <w:tabs>
                <w:tab w:val="left" w:pos="3600"/>
              </w:tabs>
              <w:ind w:left="432" w:hanging="432"/>
              <w:rPr>
                <w:rFonts w:ascii="Arial" w:hAnsi="Arial" w:cs="Arial"/>
                <w:sz w:val="20"/>
              </w:rPr>
            </w:pPr>
            <w:r w:rsidRPr="00255966">
              <w:rPr>
                <w:rFonts w:ascii="Arial" w:hAnsi="Arial" w:cs="Arial"/>
                <w:sz w:val="20"/>
              </w:rPr>
              <w:t>7</w:t>
            </w:r>
          </w:p>
          <w:p w:rsidR="009F00BD" w:rsidP="00DA47AC" w14:paraId="050180C9" w14:textId="77777777">
            <w:pPr>
              <w:tabs>
                <w:tab w:val="left" w:pos="3600"/>
              </w:tabs>
              <w:ind w:left="432" w:hanging="432"/>
              <w:rPr>
                <w:rFonts w:ascii="Arial" w:hAnsi="Arial" w:cs="Arial"/>
                <w:sz w:val="20"/>
              </w:rPr>
            </w:pPr>
            <w:r w:rsidRPr="00255966">
              <w:rPr>
                <w:rFonts w:ascii="Arial" w:hAnsi="Arial" w:cs="Arial"/>
                <w:sz w:val="20"/>
              </w:rPr>
              <w:t>Information Line</w:t>
            </w:r>
          </w:p>
          <w:p w:rsidR="005E6F3D" w:rsidRPr="00255966" w:rsidP="00DA47AC" w14:paraId="056402D0" w14:textId="5B7AA344">
            <w:pPr>
              <w:tabs>
                <w:tab w:val="left" w:pos="3600"/>
              </w:tabs>
              <w:ind w:left="432" w:hanging="432"/>
              <w:rPr>
                <w:rFonts w:ascii="Arial" w:hAnsi="Arial" w:cs="Arial"/>
                <w:sz w:val="20"/>
              </w:rPr>
            </w:pPr>
          </w:p>
        </w:tc>
        <w:tc>
          <w:tcPr>
            <w:tcW w:w="8725" w:type="dxa"/>
          </w:tcPr>
          <w:p w:rsidR="009F00BD" w:rsidRPr="00255966" w:rsidP="00DA47AC" w14:paraId="68CC864E" w14:textId="67A1CFF7">
            <w:pPr>
              <w:tabs>
                <w:tab w:val="left" w:pos="3600"/>
              </w:tabs>
              <w:spacing w:after="200"/>
              <w:rPr>
                <w:rFonts w:ascii="Arial" w:hAnsi="Arial" w:cs="Arial"/>
                <w:sz w:val="20"/>
              </w:rPr>
            </w:pPr>
            <w:r w:rsidRPr="00255966">
              <w:rPr>
                <w:rFonts w:ascii="Arial" w:hAnsi="Arial" w:cs="Arial"/>
                <w:sz w:val="20"/>
              </w:rPr>
              <w:t>Prepopulated Information Line, reserved for future FSA use (optional entry). </w:t>
            </w:r>
          </w:p>
        </w:tc>
      </w:tr>
      <w:tr w14:paraId="5628EABB" w14:textId="77777777" w:rsidTr="001D48E8">
        <w:tblPrEx>
          <w:tblW w:w="0" w:type="auto"/>
          <w:tblCellMar>
            <w:left w:w="72" w:type="dxa"/>
            <w:bottom w:w="29" w:type="dxa"/>
            <w:right w:w="72" w:type="dxa"/>
          </w:tblCellMar>
          <w:tblLook w:val="04A0"/>
        </w:tblPrEx>
        <w:tc>
          <w:tcPr>
            <w:tcW w:w="2065" w:type="dxa"/>
          </w:tcPr>
          <w:p w:rsidR="005E6F3D" w:rsidP="005E6F3D" w14:paraId="06FA64A6" w14:textId="77777777">
            <w:pPr>
              <w:tabs>
                <w:tab w:val="left" w:pos="3600"/>
              </w:tabs>
              <w:ind w:left="420" w:hanging="420"/>
              <w:rPr>
                <w:rFonts w:ascii="Arial" w:hAnsi="Arial" w:cs="Arial"/>
                <w:sz w:val="20"/>
              </w:rPr>
            </w:pPr>
            <w:r w:rsidRPr="00255966">
              <w:rPr>
                <w:rFonts w:ascii="Arial" w:hAnsi="Arial" w:cs="Arial"/>
                <w:sz w:val="20"/>
              </w:rPr>
              <w:t>8A</w:t>
            </w:r>
          </w:p>
          <w:p w:rsidR="009F00BD" w:rsidP="005E6F3D" w14:paraId="1F64E971" w14:textId="77777777">
            <w:pPr>
              <w:tabs>
                <w:tab w:val="left" w:pos="3600"/>
              </w:tabs>
              <w:ind w:left="420" w:hanging="420"/>
              <w:rPr>
                <w:rFonts w:ascii="Arial" w:hAnsi="Arial" w:cs="Arial"/>
                <w:sz w:val="20"/>
              </w:rPr>
            </w:pPr>
            <w:r w:rsidRPr="00255966">
              <w:rPr>
                <w:rFonts w:ascii="Arial" w:hAnsi="Arial" w:cs="Arial"/>
                <w:sz w:val="20"/>
              </w:rPr>
              <w:t>Address Line 1</w:t>
            </w:r>
          </w:p>
          <w:p w:rsidR="005E6F3D" w:rsidRPr="00255966" w:rsidP="005E6F3D" w14:paraId="594E823F" w14:textId="58030597">
            <w:pPr>
              <w:tabs>
                <w:tab w:val="left" w:pos="3600"/>
              </w:tabs>
              <w:ind w:left="420" w:hanging="420"/>
              <w:rPr>
                <w:rFonts w:ascii="Arial" w:hAnsi="Arial" w:cs="Arial"/>
                <w:sz w:val="20"/>
              </w:rPr>
            </w:pPr>
          </w:p>
        </w:tc>
        <w:tc>
          <w:tcPr>
            <w:tcW w:w="8725" w:type="dxa"/>
          </w:tcPr>
          <w:p w:rsidR="009F00BD" w:rsidRPr="00255966" w:rsidP="005E6F3D" w14:paraId="33E79416" w14:textId="5350EC36">
            <w:pPr>
              <w:tabs>
                <w:tab w:val="left" w:pos="3600"/>
              </w:tabs>
              <w:rPr>
                <w:rFonts w:ascii="Arial" w:hAnsi="Arial" w:cs="Arial"/>
                <w:sz w:val="20"/>
              </w:rPr>
            </w:pPr>
            <w:r w:rsidRPr="00255966">
              <w:rPr>
                <w:rFonts w:ascii="Arial" w:hAnsi="Arial" w:cs="Arial"/>
                <w:sz w:val="20"/>
              </w:rPr>
              <w:t>Prepopulated with Address Line 1</w:t>
            </w:r>
            <w:r w:rsidRPr="00255966" w:rsidR="00CF50E3">
              <w:rPr>
                <w:rFonts w:ascii="Arial" w:hAnsi="Arial" w:cs="Arial"/>
                <w:sz w:val="20"/>
              </w:rPr>
              <w:t xml:space="preserve"> that is</w:t>
            </w:r>
            <w:r w:rsidRPr="00255966">
              <w:rPr>
                <w:rFonts w:ascii="Arial" w:hAnsi="Arial" w:cs="Arial"/>
                <w:sz w:val="20"/>
              </w:rPr>
              <w:t xml:space="preserve"> associated with </w:t>
            </w:r>
            <w:r w:rsidRPr="00255966" w:rsidR="00CF50E3">
              <w:rPr>
                <w:rFonts w:ascii="Arial" w:hAnsi="Arial" w:cs="Arial"/>
                <w:sz w:val="20"/>
              </w:rPr>
              <w:t xml:space="preserve">producer name. </w:t>
            </w:r>
          </w:p>
        </w:tc>
      </w:tr>
      <w:tr w14:paraId="605186D5" w14:textId="77777777" w:rsidTr="001D48E8">
        <w:tblPrEx>
          <w:tblW w:w="0" w:type="auto"/>
          <w:tblCellMar>
            <w:left w:w="72" w:type="dxa"/>
            <w:bottom w:w="29" w:type="dxa"/>
            <w:right w:w="72" w:type="dxa"/>
          </w:tblCellMar>
          <w:tblLook w:val="04A0"/>
        </w:tblPrEx>
        <w:tc>
          <w:tcPr>
            <w:tcW w:w="2065" w:type="dxa"/>
          </w:tcPr>
          <w:p w:rsidR="00577A82" w:rsidP="005E6F3D" w14:paraId="6B6222DD" w14:textId="77777777">
            <w:pPr>
              <w:tabs>
                <w:tab w:val="left" w:pos="3600"/>
              </w:tabs>
              <w:ind w:left="420" w:hanging="420"/>
              <w:rPr>
                <w:rFonts w:ascii="Arial" w:hAnsi="Arial" w:cs="Arial"/>
                <w:sz w:val="20"/>
              </w:rPr>
            </w:pPr>
            <w:r w:rsidRPr="00255966">
              <w:rPr>
                <w:rFonts w:ascii="Arial" w:hAnsi="Arial" w:cs="Arial"/>
                <w:sz w:val="20"/>
              </w:rPr>
              <w:t>8B</w:t>
            </w:r>
          </w:p>
          <w:p w:rsidR="002B722E" w:rsidP="005E6F3D" w14:paraId="5819D8C0" w14:textId="77777777">
            <w:pPr>
              <w:tabs>
                <w:tab w:val="left" w:pos="3600"/>
              </w:tabs>
              <w:ind w:left="420" w:hanging="420"/>
              <w:rPr>
                <w:rFonts w:ascii="Arial" w:hAnsi="Arial" w:cs="Arial"/>
                <w:sz w:val="20"/>
              </w:rPr>
            </w:pPr>
            <w:r w:rsidRPr="00255966">
              <w:rPr>
                <w:rFonts w:ascii="Arial" w:hAnsi="Arial" w:cs="Arial"/>
                <w:sz w:val="20"/>
              </w:rPr>
              <w:t>Address Line</w:t>
            </w:r>
            <w:r w:rsidRPr="00255966" w:rsidR="00B14E6B">
              <w:rPr>
                <w:rFonts w:ascii="Arial" w:hAnsi="Arial" w:cs="Arial"/>
                <w:sz w:val="20"/>
              </w:rPr>
              <w:t xml:space="preserve"> 2</w:t>
            </w:r>
          </w:p>
          <w:p w:rsidR="005E6F3D" w:rsidRPr="00255966" w:rsidP="005E6F3D" w14:paraId="7E53E502" w14:textId="4A564A03">
            <w:pPr>
              <w:tabs>
                <w:tab w:val="left" w:pos="3600"/>
              </w:tabs>
              <w:ind w:left="420" w:hanging="420"/>
              <w:rPr>
                <w:rFonts w:ascii="Arial" w:hAnsi="Arial" w:cs="Arial"/>
                <w:sz w:val="20"/>
              </w:rPr>
            </w:pPr>
          </w:p>
        </w:tc>
        <w:tc>
          <w:tcPr>
            <w:tcW w:w="8725" w:type="dxa"/>
          </w:tcPr>
          <w:p w:rsidR="002B722E" w:rsidRPr="00255966" w:rsidP="005E6F3D" w14:paraId="73856A72" w14:textId="4D66DF66">
            <w:pPr>
              <w:tabs>
                <w:tab w:val="left" w:pos="3600"/>
              </w:tabs>
              <w:rPr>
                <w:rFonts w:ascii="Arial" w:hAnsi="Arial" w:cs="Arial"/>
                <w:sz w:val="20"/>
              </w:rPr>
            </w:pPr>
            <w:r w:rsidRPr="00255966">
              <w:rPr>
                <w:rFonts w:ascii="Arial" w:hAnsi="Arial" w:cs="Arial"/>
                <w:sz w:val="20"/>
              </w:rPr>
              <w:t>Prepopulated with Address Line 2 that is associated with producer name.</w:t>
            </w:r>
          </w:p>
        </w:tc>
      </w:tr>
      <w:tr w14:paraId="596DFDC1" w14:textId="77777777" w:rsidTr="001D48E8">
        <w:tblPrEx>
          <w:tblW w:w="0" w:type="auto"/>
          <w:tblCellMar>
            <w:left w:w="72" w:type="dxa"/>
            <w:bottom w:w="29" w:type="dxa"/>
            <w:right w:w="72" w:type="dxa"/>
          </w:tblCellMar>
          <w:tblLook w:val="04A0"/>
        </w:tblPrEx>
        <w:tc>
          <w:tcPr>
            <w:tcW w:w="2065" w:type="dxa"/>
          </w:tcPr>
          <w:p w:rsidR="00577A82" w:rsidP="005E6F3D" w14:paraId="75B7A12E" w14:textId="77777777">
            <w:pPr>
              <w:tabs>
                <w:tab w:val="left" w:pos="3600"/>
              </w:tabs>
              <w:ind w:left="432" w:hanging="432"/>
              <w:rPr>
                <w:rFonts w:ascii="Arial" w:hAnsi="Arial" w:cs="Arial"/>
                <w:sz w:val="20"/>
              </w:rPr>
            </w:pPr>
            <w:r w:rsidRPr="00255966">
              <w:rPr>
                <w:rFonts w:ascii="Arial" w:hAnsi="Arial" w:cs="Arial"/>
                <w:sz w:val="20"/>
              </w:rPr>
              <w:t>8C</w:t>
            </w:r>
          </w:p>
          <w:p w:rsidR="00E3580E" w:rsidP="005E6F3D" w14:paraId="0EC4575C" w14:textId="77777777">
            <w:pPr>
              <w:tabs>
                <w:tab w:val="left" w:pos="3600"/>
              </w:tabs>
              <w:ind w:left="432" w:hanging="432"/>
              <w:rPr>
                <w:rFonts w:ascii="Arial" w:hAnsi="Arial" w:cs="Arial"/>
                <w:sz w:val="20"/>
              </w:rPr>
            </w:pPr>
            <w:r w:rsidRPr="00255966">
              <w:rPr>
                <w:rFonts w:ascii="Arial" w:hAnsi="Arial" w:cs="Arial"/>
                <w:sz w:val="20"/>
              </w:rPr>
              <w:t>City</w:t>
            </w:r>
          </w:p>
          <w:p w:rsidR="005E6F3D" w:rsidRPr="00255966" w:rsidP="005E6F3D" w14:paraId="4A60D7BB" w14:textId="53942761">
            <w:pPr>
              <w:tabs>
                <w:tab w:val="left" w:pos="3600"/>
              </w:tabs>
              <w:ind w:left="432" w:hanging="432"/>
              <w:rPr>
                <w:rFonts w:ascii="Arial" w:hAnsi="Arial" w:cs="Arial"/>
                <w:sz w:val="20"/>
              </w:rPr>
            </w:pPr>
          </w:p>
        </w:tc>
        <w:tc>
          <w:tcPr>
            <w:tcW w:w="8725" w:type="dxa"/>
          </w:tcPr>
          <w:p w:rsidR="00E3580E" w:rsidRPr="00255966" w:rsidP="005E6F3D" w14:paraId="0041051E" w14:textId="0F23A735">
            <w:pPr>
              <w:tabs>
                <w:tab w:val="left" w:pos="3600"/>
              </w:tabs>
              <w:rPr>
                <w:rFonts w:ascii="Arial" w:hAnsi="Arial" w:cs="Arial"/>
                <w:sz w:val="20"/>
              </w:rPr>
            </w:pPr>
            <w:r w:rsidRPr="00255966">
              <w:rPr>
                <w:rFonts w:ascii="Arial" w:hAnsi="Arial" w:cs="Arial"/>
                <w:sz w:val="20"/>
              </w:rPr>
              <w:t>Prepopulated with city that is associated with producer name.</w:t>
            </w:r>
          </w:p>
        </w:tc>
      </w:tr>
      <w:tr w14:paraId="3DC2F59C" w14:textId="77777777" w:rsidTr="001D48E8">
        <w:tblPrEx>
          <w:tblW w:w="0" w:type="auto"/>
          <w:tblCellMar>
            <w:left w:w="72" w:type="dxa"/>
            <w:bottom w:w="29" w:type="dxa"/>
            <w:right w:w="72" w:type="dxa"/>
          </w:tblCellMar>
          <w:tblLook w:val="04A0"/>
        </w:tblPrEx>
        <w:tc>
          <w:tcPr>
            <w:tcW w:w="2065" w:type="dxa"/>
          </w:tcPr>
          <w:p w:rsidR="00577A82" w:rsidP="005E6F3D" w14:paraId="37B06114" w14:textId="77777777">
            <w:pPr>
              <w:tabs>
                <w:tab w:val="left" w:pos="3600"/>
              </w:tabs>
              <w:ind w:left="432" w:hanging="432"/>
              <w:rPr>
                <w:rFonts w:ascii="Arial" w:hAnsi="Arial" w:cs="Arial"/>
                <w:sz w:val="20"/>
              </w:rPr>
            </w:pPr>
            <w:r w:rsidRPr="00255966">
              <w:rPr>
                <w:rFonts w:ascii="Arial" w:hAnsi="Arial" w:cs="Arial"/>
                <w:sz w:val="20"/>
              </w:rPr>
              <w:t>8D</w:t>
            </w:r>
          </w:p>
          <w:p w:rsidR="00E3580E" w:rsidP="005E6F3D" w14:paraId="587F99E1" w14:textId="77777777">
            <w:pPr>
              <w:tabs>
                <w:tab w:val="left" w:pos="3600"/>
              </w:tabs>
              <w:ind w:left="432" w:hanging="432"/>
              <w:rPr>
                <w:rFonts w:ascii="Arial" w:hAnsi="Arial" w:cs="Arial"/>
                <w:sz w:val="20"/>
              </w:rPr>
            </w:pPr>
            <w:r w:rsidRPr="00255966">
              <w:rPr>
                <w:rFonts w:ascii="Arial" w:hAnsi="Arial" w:cs="Arial"/>
                <w:sz w:val="20"/>
              </w:rPr>
              <w:t>State</w:t>
            </w:r>
          </w:p>
          <w:p w:rsidR="005E6F3D" w:rsidRPr="00255966" w:rsidP="005E6F3D" w14:paraId="5AE2B496" w14:textId="6909CAA7">
            <w:pPr>
              <w:tabs>
                <w:tab w:val="left" w:pos="3600"/>
              </w:tabs>
              <w:ind w:left="432" w:hanging="432"/>
              <w:rPr>
                <w:rFonts w:ascii="Arial" w:hAnsi="Arial" w:cs="Arial"/>
                <w:sz w:val="20"/>
              </w:rPr>
            </w:pPr>
          </w:p>
        </w:tc>
        <w:tc>
          <w:tcPr>
            <w:tcW w:w="8725" w:type="dxa"/>
          </w:tcPr>
          <w:p w:rsidR="00E3580E" w:rsidRPr="00255966" w:rsidP="005E6F3D" w14:paraId="4636C226" w14:textId="0CB7EEC3">
            <w:pPr>
              <w:tabs>
                <w:tab w:val="left" w:pos="3600"/>
              </w:tabs>
              <w:rPr>
                <w:rFonts w:ascii="Arial" w:hAnsi="Arial" w:cs="Arial"/>
                <w:sz w:val="20"/>
              </w:rPr>
            </w:pPr>
            <w:r w:rsidRPr="00255966">
              <w:rPr>
                <w:rFonts w:ascii="Arial" w:hAnsi="Arial" w:cs="Arial"/>
                <w:sz w:val="20"/>
              </w:rPr>
              <w:t>Prepopulated with State that is associated with producer name.</w:t>
            </w:r>
          </w:p>
        </w:tc>
      </w:tr>
      <w:tr w14:paraId="66FDD6AB" w14:textId="77777777" w:rsidTr="001D48E8">
        <w:tblPrEx>
          <w:tblW w:w="0" w:type="auto"/>
          <w:tblCellMar>
            <w:left w:w="72" w:type="dxa"/>
            <w:bottom w:w="29" w:type="dxa"/>
            <w:right w:w="72" w:type="dxa"/>
          </w:tblCellMar>
          <w:tblLook w:val="04A0"/>
        </w:tblPrEx>
        <w:tc>
          <w:tcPr>
            <w:tcW w:w="2065" w:type="dxa"/>
          </w:tcPr>
          <w:p w:rsidR="00577A82" w:rsidP="005E6F3D" w14:paraId="27FCC395" w14:textId="77777777">
            <w:pPr>
              <w:tabs>
                <w:tab w:val="left" w:pos="3600"/>
              </w:tabs>
              <w:ind w:left="432" w:hanging="432"/>
              <w:rPr>
                <w:rFonts w:ascii="Arial" w:hAnsi="Arial" w:cs="Arial"/>
                <w:sz w:val="20"/>
              </w:rPr>
            </w:pPr>
            <w:r w:rsidRPr="00255966">
              <w:rPr>
                <w:rFonts w:ascii="Arial" w:hAnsi="Arial" w:cs="Arial"/>
                <w:sz w:val="20"/>
              </w:rPr>
              <w:t>8E</w:t>
            </w:r>
          </w:p>
          <w:p w:rsidR="00E3580E" w:rsidP="005E6F3D" w14:paraId="3DFC7350" w14:textId="77777777">
            <w:pPr>
              <w:tabs>
                <w:tab w:val="left" w:pos="3600"/>
              </w:tabs>
              <w:ind w:left="432" w:hanging="432"/>
              <w:rPr>
                <w:rFonts w:ascii="Arial" w:hAnsi="Arial" w:cs="Arial"/>
                <w:sz w:val="20"/>
              </w:rPr>
            </w:pPr>
            <w:r w:rsidRPr="00255966">
              <w:rPr>
                <w:rFonts w:ascii="Arial" w:hAnsi="Arial" w:cs="Arial"/>
                <w:sz w:val="20"/>
              </w:rPr>
              <w:t>Zip</w:t>
            </w:r>
          </w:p>
          <w:p w:rsidR="005E6F3D" w:rsidRPr="00255966" w:rsidP="005E6F3D" w14:paraId="08993482" w14:textId="5B8C1489">
            <w:pPr>
              <w:tabs>
                <w:tab w:val="left" w:pos="3600"/>
              </w:tabs>
              <w:ind w:left="432" w:hanging="432"/>
              <w:rPr>
                <w:rFonts w:ascii="Arial" w:hAnsi="Arial" w:cs="Arial"/>
                <w:sz w:val="20"/>
              </w:rPr>
            </w:pPr>
          </w:p>
        </w:tc>
        <w:tc>
          <w:tcPr>
            <w:tcW w:w="8725" w:type="dxa"/>
          </w:tcPr>
          <w:p w:rsidR="00E3580E" w:rsidRPr="00255966" w:rsidP="005E6F3D" w14:paraId="7880244F" w14:textId="75B0E655">
            <w:pPr>
              <w:tabs>
                <w:tab w:val="left" w:pos="3600"/>
              </w:tabs>
              <w:rPr>
                <w:rFonts w:ascii="Arial" w:hAnsi="Arial" w:cs="Arial"/>
                <w:sz w:val="20"/>
              </w:rPr>
            </w:pPr>
            <w:r w:rsidRPr="00255966">
              <w:rPr>
                <w:rFonts w:ascii="Arial" w:hAnsi="Arial" w:cs="Arial"/>
                <w:sz w:val="20"/>
              </w:rPr>
              <w:t xml:space="preserve">Prepopulated with </w:t>
            </w:r>
            <w:r w:rsidRPr="00255966" w:rsidR="00960605">
              <w:rPr>
                <w:rFonts w:ascii="Arial" w:hAnsi="Arial" w:cs="Arial"/>
                <w:sz w:val="20"/>
              </w:rPr>
              <w:t>zip code</w:t>
            </w:r>
            <w:r w:rsidRPr="00255966">
              <w:rPr>
                <w:rFonts w:ascii="Arial" w:hAnsi="Arial" w:cs="Arial"/>
                <w:sz w:val="20"/>
              </w:rPr>
              <w:t xml:space="preserve"> that is associated with producer name.</w:t>
            </w:r>
          </w:p>
        </w:tc>
      </w:tr>
      <w:tr w14:paraId="6A293392" w14:textId="77777777" w:rsidTr="001D48E8">
        <w:tblPrEx>
          <w:tblW w:w="0" w:type="auto"/>
          <w:tblCellMar>
            <w:left w:w="72" w:type="dxa"/>
            <w:bottom w:w="29" w:type="dxa"/>
            <w:right w:w="72" w:type="dxa"/>
          </w:tblCellMar>
          <w:tblLook w:val="04A0"/>
        </w:tblPrEx>
        <w:tc>
          <w:tcPr>
            <w:tcW w:w="2065" w:type="dxa"/>
          </w:tcPr>
          <w:p w:rsidR="00577A82" w:rsidP="005E6F3D" w14:paraId="3B6EDAE9" w14:textId="77777777">
            <w:pPr>
              <w:tabs>
                <w:tab w:val="left" w:pos="3600"/>
              </w:tabs>
              <w:ind w:left="432" w:hanging="432"/>
              <w:rPr>
                <w:rFonts w:ascii="Arial" w:hAnsi="Arial" w:cs="Arial"/>
                <w:sz w:val="20"/>
              </w:rPr>
            </w:pPr>
            <w:r w:rsidRPr="00255966">
              <w:rPr>
                <w:rFonts w:ascii="Arial" w:hAnsi="Arial" w:cs="Arial"/>
                <w:sz w:val="20"/>
              </w:rPr>
              <w:t>9A</w:t>
            </w:r>
          </w:p>
          <w:p w:rsidR="005E6F3D" w:rsidP="005E6F3D" w14:paraId="45D24A10" w14:textId="77777777">
            <w:pPr>
              <w:tabs>
                <w:tab w:val="left" w:pos="3600"/>
              </w:tabs>
              <w:ind w:left="432" w:hanging="432"/>
              <w:rPr>
                <w:rFonts w:ascii="Arial" w:hAnsi="Arial" w:cs="Arial"/>
                <w:sz w:val="20"/>
              </w:rPr>
            </w:pPr>
            <w:r w:rsidRPr="00255966">
              <w:rPr>
                <w:rFonts w:ascii="Arial" w:hAnsi="Arial" w:cs="Arial"/>
                <w:sz w:val="20"/>
              </w:rPr>
              <w:t>Primary Phone</w:t>
            </w:r>
          </w:p>
          <w:p w:rsidR="00E3580E" w:rsidP="005E6F3D" w14:paraId="134B1A38" w14:textId="77777777">
            <w:pPr>
              <w:tabs>
                <w:tab w:val="left" w:pos="3600"/>
              </w:tabs>
              <w:ind w:left="432" w:hanging="432"/>
              <w:rPr>
                <w:rFonts w:ascii="Arial" w:hAnsi="Arial" w:cs="Arial"/>
                <w:sz w:val="20"/>
              </w:rPr>
            </w:pPr>
            <w:r w:rsidRPr="00255966">
              <w:rPr>
                <w:rFonts w:ascii="Arial" w:hAnsi="Arial" w:cs="Arial"/>
                <w:sz w:val="20"/>
              </w:rPr>
              <w:t>Numbe</w:t>
            </w:r>
            <w:r w:rsidRPr="00255966">
              <w:rPr>
                <w:rFonts w:ascii="Arial" w:hAnsi="Arial" w:cs="Arial"/>
                <w:sz w:val="20"/>
              </w:rPr>
              <w:t>r</w:t>
            </w:r>
          </w:p>
          <w:p w:rsidR="005E6F3D" w:rsidRPr="00255966" w:rsidP="005E6F3D" w14:paraId="3C979582" w14:textId="7DBFE572">
            <w:pPr>
              <w:tabs>
                <w:tab w:val="left" w:pos="3600"/>
              </w:tabs>
              <w:ind w:left="432" w:hanging="432"/>
              <w:rPr>
                <w:rFonts w:ascii="Arial" w:hAnsi="Arial" w:cs="Arial"/>
                <w:sz w:val="20"/>
              </w:rPr>
            </w:pPr>
          </w:p>
        </w:tc>
        <w:tc>
          <w:tcPr>
            <w:tcW w:w="8725" w:type="dxa"/>
          </w:tcPr>
          <w:p w:rsidR="00AF2A53" w:rsidRPr="00255966" w:rsidP="005E6F3D" w14:paraId="1E4F7ADD" w14:textId="38A0C4DB">
            <w:pPr>
              <w:tabs>
                <w:tab w:val="left" w:pos="3600"/>
              </w:tabs>
              <w:rPr>
                <w:rFonts w:ascii="Arial" w:hAnsi="Arial" w:cs="Arial"/>
                <w:sz w:val="20"/>
              </w:rPr>
            </w:pPr>
            <w:r w:rsidRPr="00255966">
              <w:rPr>
                <w:rFonts w:ascii="Arial" w:hAnsi="Arial" w:cs="Arial"/>
                <w:sz w:val="20"/>
              </w:rPr>
              <w:t>Prepopulated with primary phone number that is associated with producer name.</w:t>
            </w:r>
          </w:p>
        </w:tc>
      </w:tr>
      <w:tr w14:paraId="456D08FC" w14:textId="77777777" w:rsidTr="001D48E8">
        <w:tblPrEx>
          <w:tblW w:w="0" w:type="auto"/>
          <w:tblCellMar>
            <w:left w:w="72" w:type="dxa"/>
            <w:bottom w:w="29" w:type="dxa"/>
            <w:right w:w="72" w:type="dxa"/>
          </w:tblCellMar>
          <w:tblLook w:val="04A0"/>
        </w:tblPrEx>
        <w:tc>
          <w:tcPr>
            <w:tcW w:w="2065" w:type="dxa"/>
          </w:tcPr>
          <w:p w:rsidR="00577A82" w:rsidP="005E6F3D" w14:paraId="578DC103" w14:textId="77777777">
            <w:pPr>
              <w:tabs>
                <w:tab w:val="left" w:pos="3600"/>
              </w:tabs>
              <w:ind w:left="432" w:hanging="432"/>
              <w:rPr>
                <w:rFonts w:ascii="Arial" w:hAnsi="Arial" w:cs="Arial"/>
                <w:sz w:val="20"/>
              </w:rPr>
            </w:pPr>
            <w:r w:rsidRPr="00255966">
              <w:rPr>
                <w:rFonts w:ascii="Arial" w:hAnsi="Arial" w:cs="Arial"/>
                <w:sz w:val="20"/>
              </w:rPr>
              <w:t>9B</w:t>
            </w:r>
          </w:p>
          <w:p w:rsidR="005E6F3D" w:rsidP="005E6F3D" w14:paraId="1CAADFE8" w14:textId="77777777">
            <w:pPr>
              <w:tabs>
                <w:tab w:val="left" w:pos="3600"/>
              </w:tabs>
              <w:ind w:left="432" w:hanging="432"/>
              <w:rPr>
                <w:rFonts w:ascii="Arial" w:hAnsi="Arial" w:cs="Arial"/>
                <w:sz w:val="20"/>
              </w:rPr>
            </w:pPr>
            <w:r w:rsidRPr="00255966">
              <w:rPr>
                <w:rFonts w:ascii="Arial" w:hAnsi="Arial" w:cs="Arial"/>
                <w:sz w:val="20"/>
              </w:rPr>
              <w:t>Alternate Phone</w:t>
            </w:r>
          </w:p>
          <w:p w:rsidR="00E3580E" w:rsidP="005E6F3D" w14:paraId="102CDD31" w14:textId="77777777">
            <w:pPr>
              <w:tabs>
                <w:tab w:val="left" w:pos="3600"/>
              </w:tabs>
              <w:ind w:left="432" w:hanging="432"/>
              <w:rPr>
                <w:rFonts w:ascii="Arial" w:hAnsi="Arial" w:cs="Arial"/>
                <w:sz w:val="20"/>
              </w:rPr>
            </w:pPr>
            <w:r w:rsidRPr="00255966">
              <w:rPr>
                <w:rFonts w:ascii="Arial" w:hAnsi="Arial" w:cs="Arial"/>
                <w:sz w:val="20"/>
              </w:rPr>
              <w:t>Number</w:t>
            </w:r>
          </w:p>
          <w:p w:rsidR="005E6F3D" w:rsidRPr="00255966" w:rsidP="005E6F3D" w14:paraId="270C45BD" w14:textId="7C9C8BC4">
            <w:pPr>
              <w:tabs>
                <w:tab w:val="left" w:pos="3600"/>
              </w:tabs>
              <w:ind w:left="432" w:hanging="432"/>
              <w:rPr>
                <w:rFonts w:ascii="Arial" w:hAnsi="Arial" w:cs="Arial"/>
                <w:sz w:val="20"/>
              </w:rPr>
            </w:pPr>
          </w:p>
        </w:tc>
        <w:tc>
          <w:tcPr>
            <w:tcW w:w="8725" w:type="dxa"/>
          </w:tcPr>
          <w:p w:rsidR="002B1E90" w:rsidRPr="00255966" w:rsidP="005E6F3D" w14:paraId="1CDC2B12" w14:textId="45C01446">
            <w:pPr>
              <w:tabs>
                <w:tab w:val="left" w:pos="3600"/>
              </w:tabs>
              <w:rPr>
                <w:rFonts w:ascii="Arial" w:hAnsi="Arial" w:cs="Arial"/>
                <w:sz w:val="20"/>
              </w:rPr>
            </w:pPr>
            <w:r w:rsidRPr="00255966">
              <w:rPr>
                <w:rFonts w:ascii="Arial" w:hAnsi="Arial" w:cs="Arial"/>
                <w:sz w:val="20"/>
              </w:rPr>
              <w:t>Prepopulated with alternate phone number that is associated with producer name.</w:t>
            </w:r>
          </w:p>
        </w:tc>
      </w:tr>
      <w:tr w14:paraId="6E7C2ABB" w14:textId="77777777" w:rsidTr="001D48E8">
        <w:tblPrEx>
          <w:tblW w:w="0" w:type="auto"/>
          <w:tblCellMar>
            <w:left w:w="72" w:type="dxa"/>
            <w:bottom w:w="29" w:type="dxa"/>
            <w:right w:w="72" w:type="dxa"/>
          </w:tblCellMar>
          <w:tblLook w:val="04A0"/>
        </w:tblPrEx>
        <w:tc>
          <w:tcPr>
            <w:tcW w:w="2065" w:type="dxa"/>
          </w:tcPr>
          <w:p w:rsidR="00577A82" w:rsidP="005E6F3D" w14:paraId="75B3BE3C" w14:textId="77777777">
            <w:pPr>
              <w:tabs>
                <w:tab w:val="left" w:pos="3600"/>
              </w:tabs>
              <w:rPr>
                <w:rFonts w:ascii="Arial" w:hAnsi="Arial" w:cs="Arial"/>
                <w:sz w:val="20"/>
              </w:rPr>
            </w:pPr>
            <w:r>
              <w:rPr>
                <w:rFonts w:ascii="Arial" w:hAnsi="Arial" w:cs="Arial"/>
                <w:sz w:val="20"/>
              </w:rPr>
              <w:t>10</w:t>
            </w:r>
          </w:p>
          <w:p w:rsidR="00E3580E" w:rsidP="005E6F3D" w14:paraId="1F448666" w14:textId="77777777">
            <w:pPr>
              <w:tabs>
                <w:tab w:val="left" w:pos="3600"/>
              </w:tabs>
              <w:rPr>
                <w:rFonts w:ascii="Arial" w:hAnsi="Arial" w:cs="Arial"/>
                <w:sz w:val="20"/>
              </w:rPr>
            </w:pPr>
            <w:r w:rsidRPr="00255966">
              <w:rPr>
                <w:rFonts w:ascii="Arial" w:hAnsi="Arial" w:cs="Arial"/>
                <w:sz w:val="20"/>
              </w:rPr>
              <w:t>Email Address</w:t>
            </w:r>
          </w:p>
          <w:p w:rsidR="005E6F3D" w:rsidRPr="00255966" w:rsidP="005E6F3D" w14:paraId="0CE01E76" w14:textId="7D670EE7">
            <w:pPr>
              <w:tabs>
                <w:tab w:val="left" w:pos="3600"/>
              </w:tabs>
              <w:rPr>
                <w:rFonts w:ascii="Arial" w:hAnsi="Arial" w:cs="Arial"/>
                <w:sz w:val="20"/>
              </w:rPr>
            </w:pPr>
          </w:p>
        </w:tc>
        <w:tc>
          <w:tcPr>
            <w:tcW w:w="8725" w:type="dxa"/>
          </w:tcPr>
          <w:p w:rsidR="00E3580E" w:rsidRPr="00255966" w:rsidP="005E6F3D" w14:paraId="0CFD5A41" w14:textId="24A60C2C">
            <w:pPr>
              <w:tabs>
                <w:tab w:val="left" w:pos="3600"/>
              </w:tabs>
              <w:rPr>
                <w:rFonts w:ascii="Arial" w:hAnsi="Arial" w:cs="Arial"/>
                <w:sz w:val="20"/>
              </w:rPr>
            </w:pPr>
            <w:r w:rsidRPr="00255966">
              <w:rPr>
                <w:rFonts w:ascii="Arial" w:hAnsi="Arial" w:cs="Arial"/>
                <w:sz w:val="20"/>
              </w:rPr>
              <w:t>Prepopulated with email address that is associated with producer name.</w:t>
            </w:r>
          </w:p>
        </w:tc>
      </w:tr>
    </w:tbl>
    <w:p w:rsidR="005E6F3D" w:rsidP="003932B4" w14:paraId="47AB306E" w14:textId="77777777">
      <w:pPr>
        <w:spacing w:after="240"/>
        <w:rPr>
          <w:rFonts w:ascii="Arial" w:hAnsi="Arial" w:cs="Arial"/>
          <w:b/>
          <w:iCs/>
          <w:szCs w:val="24"/>
        </w:rPr>
      </w:pPr>
    </w:p>
    <w:p w:rsidR="00D82669" w:rsidRPr="00255966" w:rsidP="003932B4" w14:paraId="596002EA" w14:textId="254448D7">
      <w:pPr>
        <w:spacing w:after="240"/>
        <w:rPr>
          <w:rFonts w:ascii="Arial" w:hAnsi="Arial" w:cs="Arial"/>
          <w:b/>
          <w:iCs/>
          <w:szCs w:val="24"/>
        </w:rPr>
      </w:pPr>
      <w:r w:rsidRPr="00255966">
        <w:rPr>
          <w:rFonts w:ascii="Arial" w:hAnsi="Arial" w:cs="Arial"/>
          <w:b/>
          <w:iCs/>
          <w:szCs w:val="24"/>
        </w:rPr>
        <w:t xml:space="preserve">PART B:  </w:t>
      </w:r>
      <w:r w:rsidRPr="00255966">
        <w:rPr>
          <w:rFonts w:ascii="Arial" w:hAnsi="Arial" w:cs="Arial"/>
          <w:b/>
          <w:iCs/>
          <w:szCs w:val="24"/>
        </w:rPr>
        <w:t>Producer Agreement</w:t>
      </w:r>
    </w:p>
    <w:p w:rsidR="00D82669" w:rsidRPr="00255966" w:rsidP="003932B4" w14:paraId="1B4548D1" w14:textId="59971E4E">
      <w:pPr>
        <w:spacing w:after="240"/>
        <w:rPr>
          <w:rFonts w:ascii="Arial" w:hAnsi="Arial" w:cs="Arial"/>
          <w:b/>
          <w:iCs/>
          <w:szCs w:val="24"/>
        </w:rPr>
      </w:pPr>
      <w:r w:rsidRPr="00255966">
        <w:rPr>
          <w:rFonts w:ascii="Arial" w:hAnsi="Arial" w:cs="Arial"/>
          <w:b/>
          <w:iCs/>
          <w:szCs w:val="24"/>
        </w:rPr>
        <w:t xml:space="preserve">Producer will review all text </w:t>
      </w:r>
      <w:r w:rsidRPr="00255966" w:rsidR="00A372B0">
        <w:rPr>
          <w:rFonts w:ascii="Arial" w:hAnsi="Arial" w:cs="Arial"/>
          <w:b/>
          <w:iCs/>
          <w:szCs w:val="24"/>
        </w:rPr>
        <w:t xml:space="preserve">in Part B to determine program eligibility. </w:t>
      </w:r>
    </w:p>
    <w:p w:rsidR="00611013" w:rsidP="003932B4" w14:paraId="6329F44A" w14:textId="77777777">
      <w:pPr>
        <w:spacing w:after="240"/>
        <w:rPr>
          <w:rFonts w:ascii="Arial" w:hAnsi="Arial" w:cs="Arial"/>
          <w:b/>
          <w:iCs/>
          <w:szCs w:val="24"/>
        </w:rPr>
      </w:pPr>
    </w:p>
    <w:p w:rsidR="005E6F3D" w:rsidP="003932B4" w14:paraId="61FB12F5" w14:textId="77777777">
      <w:pPr>
        <w:spacing w:after="240"/>
        <w:rPr>
          <w:rFonts w:ascii="Arial" w:hAnsi="Arial" w:cs="Arial"/>
          <w:b/>
          <w:iCs/>
          <w:szCs w:val="24"/>
        </w:rPr>
      </w:pPr>
    </w:p>
    <w:p w:rsidR="005E6F3D" w:rsidP="003932B4" w14:paraId="150FC78F" w14:textId="77777777">
      <w:pPr>
        <w:spacing w:after="240"/>
        <w:rPr>
          <w:rFonts w:ascii="Arial" w:hAnsi="Arial" w:cs="Arial"/>
          <w:b/>
          <w:iCs/>
          <w:szCs w:val="24"/>
        </w:rPr>
      </w:pPr>
    </w:p>
    <w:p w:rsidR="005E6F3D" w:rsidP="003932B4" w14:paraId="319A4D8B" w14:textId="77777777">
      <w:pPr>
        <w:spacing w:after="240"/>
        <w:rPr>
          <w:rFonts w:ascii="Arial" w:hAnsi="Arial" w:cs="Arial"/>
          <w:b/>
          <w:iCs/>
          <w:szCs w:val="24"/>
        </w:rPr>
      </w:pPr>
    </w:p>
    <w:p w:rsidR="005E6F3D" w:rsidRPr="00255966" w:rsidP="003932B4" w14:paraId="45D323CB" w14:textId="77777777">
      <w:pPr>
        <w:spacing w:after="240"/>
        <w:rPr>
          <w:rFonts w:ascii="Arial" w:hAnsi="Arial" w:cs="Arial"/>
          <w:b/>
          <w:iCs/>
          <w:szCs w:val="24"/>
        </w:rPr>
      </w:pPr>
    </w:p>
    <w:p w:rsidR="002D4CF1" w:rsidRPr="00255966" w:rsidP="003932B4" w14:paraId="3B2A4DFD" w14:textId="2441CD68">
      <w:pPr>
        <w:spacing w:after="240"/>
        <w:rPr>
          <w:rFonts w:ascii="Arial" w:hAnsi="Arial" w:cs="Arial"/>
          <w:b/>
          <w:iCs/>
          <w:szCs w:val="24"/>
        </w:rPr>
      </w:pPr>
      <w:r w:rsidRPr="00255966">
        <w:rPr>
          <w:rFonts w:ascii="Arial" w:hAnsi="Arial" w:cs="Arial"/>
          <w:b/>
          <w:iCs/>
          <w:szCs w:val="24"/>
        </w:rPr>
        <w:t xml:space="preserve">PART C:  </w:t>
      </w:r>
      <w:r w:rsidRPr="00255966" w:rsidR="00A372B0">
        <w:rPr>
          <w:rFonts w:ascii="Arial" w:hAnsi="Arial" w:cs="Arial"/>
          <w:b/>
          <w:iCs/>
          <w:szCs w:val="24"/>
        </w:rPr>
        <w:t>Insured Crops – APH/Yield Based Plans</w:t>
      </w:r>
    </w:p>
    <w:p w:rsidR="00A372B0" w:rsidRPr="00255966" w:rsidP="003932B4" w14:paraId="29388CFE" w14:textId="3640DD27">
      <w:pPr>
        <w:spacing w:after="240"/>
        <w:rPr>
          <w:rFonts w:ascii="Arial" w:hAnsi="Arial" w:cs="Arial"/>
          <w:b/>
          <w:color w:val="000000" w:themeColor="text1"/>
        </w:rPr>
      </w:pPr>
      <w:r w:rsidRPr="00255966">
        <w:rPr>
          <w:rFonts w:ascii="Arial" w:hAnsi="Arial" w:cs="Arial"/>
          <w:b/>
        </w:rPr>
        <w:t>Producer</w:t>
      </w:r>
      <w:r w:rsidRPr="00255966" w:rsidR="00EE4C75">
        <w:rPr>
          <w:rFonts w:ascii="Arial" w:hAnsi="Arial" w:cs="Arial"/>
          <w:b/>
        </w:rPr>
        <w:t>/primary policyholder</w:t>
      </w:r>
      <w:r w:rsidRPr="00255966">
        <w:rPr>
          <w:rFonts w:ascii="Arial" w:hAnsi="Arial" w:cs="Arial"/>
          <w:b/>
        </w:rPr>
        <w:t xml:space="preserve"> will</w:t>
      </w:r>
      <w:r w:rsidRPr="00255966" w:rsidR="000D4BC6">
        <w:rPr>
          <w:rFonts w:ascii="Arial" w:hAnsi="Arial" w:cs="Arial"/>
          <w:b/>
        </w:rPr>
        <w:t xml:space="preserve"> only </w:t>
      </w:r>
      <w:r w:rsidRPr="00255966">
        <w:rPr>
          <w:rFonts w:ascii="Arial" w:hAnsi="Arial" w:cs="Arial"/>
          <w:b/>
        </w:rPr>
        <w:t xml:space="preserve">complete Part C if </w:t>
      </w:r>
      <w:r w:rsidRPr="00255966" w:rsidR="00EA1793">
        <w:rPr>
          <w:rFonts w:ascii="Arial" w:hAnsi="Arial" w:cs="Arial"/>
          <w:b/>
        </w:rPr>
        <w:t xml:space="preserve">prepopulated by the automated </w:t>
      </w:r>
      <w:r w:rsidRPr="00255966" w:rsidR="00837898">
        <w:rPr>
          <w:rFonts w:ascii="Arial" w:hAnsi="Arial" w:cs="Arial"/>
          <w:b/>
        </w:rPr>
        <w:t xml:space="preserve">software. </w:t>
      </w:r>
    </w:p>
    <w:p w:rsidR="000132F3" w:rsidRPr="00255966" w:rsidP="003932B4" w14:paraId="642ADF17" w14:textId="37CD713A">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Item</w:t>
      </w:r>
      <w:r w:rsidRPr="00255966" w:rsidR="005E2C0F">
        <w:rPr>
          <w:rFonts w:ascii="Arial" w:hAnsi="Arial" w:cs="Arial"/>
          <w:b/>
          <w:bCs/>
          <w:color w:val="000000" w:themeColor="text1"/>
          <w:sz w:val="24"/>
          <w:szCs w:val="24"/>
        </w:rPr>
        <w:t>s 11-</w:t>
      </w:r>
      <w:r w:rsidRPr="00255966" w:rsidR="00122ED4">
        <w:rPr>
          <w:rFonts w:ascii="Arial" w:hAnsi="Arial" w:cs="Arial"/>
          <w:b/>
          <w:bCs/>
          <w:color w:val="000000" w:themeColor="text1"/>
          <w:sz w:val="24"/>
          <w:szCs w:val="24"/>
        </w:rPr>
        <w:t>1</w:t>
      </w:r>
      <w:r w:rsidRPr="00255966" w:rsidR="001E6688">
        <w:rPr>
          <w:rFonts w:ascii="Arial" w:hAnsi="Arial" w:cs="Arial"/>
          <w:b/>
          <w:bCs/>
          <w:color w:val="000000" w:themeColor="text1"/>
          <w:sz w:val="24"/>
          <w:szCs w:val="24"/>
        </w:rPr>
        <w:t>4</w:t>
      </w:r>
      <w:r w:rsidRPr="00255966" w:rsidR="00122ED4">
        <w:rPr>
          <w:rFonts w:ascii="Arial" w:hAnsi="Arial" w:cs="Arial"/>
          <w:b/>
          <w:bCs/>
          <w:color w:val="000000" w:themeColor="text1"/>
          <w:sz w:val="24"/>
          <w:szCs w:val="24"/>
        </w:rPr>
        <w:t xml:space="preserve">, and Items 19-23 are </w:t>
      </w:r>
      <w:r w:rsidRPr="00255966" w:rsidR="004C0CC6">
        <w:rPr>
          <w:rFonts w:ascii="Arial" w:hAnsi="Arial" w:cs="Arial"/>
          <w:b/>
          <w:bCs/>
          <w:color w:val="000000" w:themeColor="text1"/>
          <w:sz w:val="24"/>
          <w:szCs w:val="24"/>
        </w:rPr>
        <w:t>prepopulated</w:t>
      </w:r>
      <w:r w:rsidRPr="00255966" w:rsidR="00122ED4">
        <w:rPr>
          <w:rFonts w:ascii="Arial" w:hAnsi="Arial" w:cs="Arial"/>
          <w:b/>
          <w:bCs/>
          <w:color w:val="000000" w:themeColor="text1"/>
          <w:sz w:val="24"/>
          <w:szCs w:val="24"/>
        </w:rPr>
        <w:t xml:space="preserve"> </w:t>
      </w:r>
      <w:r w:rsidRPr="00255966" w:rsidR="00BE35D4">
        <w:rPr>
          <w:rFonts w:ascii="Arial" w:hAnsi="Arial" w:cs="Arial"/>
          <w:b/>
          <w:bCs/>
          <w:color w:val="000000" w:themeColor="text1"/>
          <w:sz w:val="24"/>
          <w:szCs w:val="24"/>
        </w:rPr>
        <w:t xml:space="preserve">with information </w:t>
      </w:r>
      <w:r w:rsidRPr="00255966" w:rsidR="00B048A8">
        <w:rPr>
          <w:rFonts w:ascii="Arial" w:hAnsi="Arial" w:cs="Arial"/>
          <w:b/>
          <w:bCs/>
          <w:color w:val="000000" w:themeColor="text1"/>
          <w:sz w:val="24"/>
          <w:szCs w:val="24"/>
        </w:rPr>
        <w:t>obtained</w:t>
      </w:r>
      <w:r w:rsidRPr="00255966" w:rsidR="00BE35D4">
        <w:rPr>
          <w:rFonts w:ascii="Arial" w:hAnsi="Arial" w:cs="Arial"/>
          <w:b/>
          <w:bCs/>
          <w:color w:val="000000" w:themeColor="text1"/>
          <w:sz w:val="24"/>
          <w:szCs w:val="24"/>
        </w:rPr>
        <w:t xml:space="preserve"> from RMA records</w:t>
      </w:r>
      <w:r w:rsidRPr="00255966" w:rsidR="00122ED4">
        <w:rPr>
          <w:rFonts w:ascii="Arial" w:hAnsi="Arial" w:cs="Arial"/>
          <w:b/>
          <w:bCs/>
          <w:color w:val="000000" w:themeColor="text1"/>
          <w:sz w:val="24"/>
          <w:szCs w:val="24"/>
        </w:rPr>
        <w:t xml:space="preserve"> and </w:t>
      </w:r>
      <w:r w:rsidRPr="00255966" w:rsidR="006D7691">
        <w:rPr>
          <w:rFonts w:ascii="Arial" w:hAnsi="Arial" w:cs="Arial"/>
          <w:b/>
          <w:bCs/>
          <w:color w:val="000000" w:themeColor="text1"/>
          <w:sz w:val="24"/>
          <w:szCs w:val="24"/>
        </w:rPr>
        <w:t xml:space="preserve">must not be altered by the producer. </w:t>
      </w:r>
    </w:p>
    <w:p w:rsidR="00E32987" w:rsidRPr="00255966" w:rsidP="003932B4" w14:paraId="7CD10C7D" w14:textId="3A37E836">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w:t>
      </w:r>
      <w:r w:rsidRPr="00255966" w:rsidR="00F37855">
        <w:rPr>
          <w:rFonts w:ascii="Arial" w:hAnsi="Arial" w:cs="Arial"/>
          <w:b/>
          <w:bCs/>
          <w:iCs/>
          <w:color w:val="000000" w:themeColor="text1"/>
          <w:sz w:val="24"/>
          <w:szCs w:val="24"/>
        </w:rPr>
        <w:t>s</w:t>
      </w:r>
      <w:r w:rsidRPr="00255966" w:rsidR="0039370F">
        <w:rPr>
          <w:rFonts w:ascii="Arial" w:hAnsi="Arial" w:cs="Arial"/>
          <w:b/>
          <w:bCs/>
          <w:iCs/>
          <w:color w:val="000000" w:themeColor="text1"/>
          <w:sz w:val="24"/>
          <w:szCs w:val="24"/>
        </w:rPr>
        <w:t xml:space="preserve"> 1</w:t>
      </w:r>
      <w:r w:rsidRPr="00255966" w:rsidR="001E6688">
        <w:rPr>
          <w:rFonts w:ascii="Arial" w:hAnsi="Arial" w:cs="Arial"/>
          <w:b/>
          <w:bCs/>
          <w:iCs/>
          <w:color w:val="000000" w:themeColor="text1"/>
          <w:sz w:val="24"/>
          <w:szCs w:val="24"/>
        </w:rPr>
        <w:t>5</w:t>
      </w:r>
      <w:r w:rsidRPr="00255966" w:rsidR="0039370F">
        <w:rPr>
          <w:rFonts w:ascii="Arial" w:hAnsi="Arial" w:cs="Arial"/>
          <w:b/>
          <w:bCs/>
          <w:iCs/>
          <w:color w:val="000000" w:themeColor="text1"/>
          <w:sz w:val="24"/>
          <w:szCs w:val="24"/>
        </w:rPr>
        <w:t>-1</w:t>
      </w:r>
      <w:r w:rsidRPr="00255966" w:rsidR="00A23373">
        <w:rPr>
          <w:rFonts w:ascii="Arial" w:hAnsi="Arial" w:cs="Arial"/>
          <w:b/>
          <w:bCs/>
          <w:iCs/>
          <w:color w:val="000000" w:themeColor="text1"/>
          <w:sz w:val="24"/>
          <w:szCs w:val="24"/>
        </w:rPr>
        <w:t>7</w:t>
      </w:r>
      <w:r w:rsidRPr="00255966" w:rsidR="0056722C">
        <w:rPr>
          <w:rFonts w:ascii="Arial" w:hAnsi="Arial" w:cs="Arial"/>
          <w:b/>
          <w:bCs/>
          <w:iCs/>
          <w:color w:val="000000" w:themeColor="text1"/>
          <w:sz w:val="24"/>
          <w:szCs w:val="24"/>
        </w:rPr>
        <w:t>, and Item 25</w:t>
      </w:r>
      <w:r w:rsidRPr="00255966" w:rsidR="00AC1CDF">
        <w:rPr>
          <w:rFonts w:ascii="Arial" w:hAnsi="Arial" w:cs="Arial"/>
          <w:b/>
          <w:bCs/>
          <w:iCs/>
          <w:color w:val="000000" w:themeColor="text1"/>
          <w:sz w:val="24"/>
          <w:szCs w:val="24"/>
        </w:rPr>
        <w:t xml:space="preserve"> </w:t>
      </w:r>
      <w:r w:rsidRPr="00255966">
        <w:rPr>
          <w:rFonts w:ascii="Arial" w:hAnsi="Arial" w:cs="Arial"/>
          <w:b/>
          <w:bCs/>
          <w:iCs/>
          <w:color w:val="000000" w:themeColor="text1"/>
          <w:sz w:val="24"/>
          <w:szCs w:val="24"/>
        </w:rPr>
        <w:t xml:space="preserve">must be </w:t>
      </w:r>
      <w:r w:rsidRPr="00255966" w:rsidR="00AA7A61">
        <w:rPr>
          <w:rFonts w:ascii="Arial" w:hAnsi="Arial" w:cs="Arial"/>
          <w:b/>
          <w:bCs/>
          <w:iCs/>
          <w:color w:val="000000" w:themeColor="text1"/>
          <w:sz w:val="24"/>
          <w:szCs w:val="24"/>
        </w:rPr>
        <w:t xml:space="preserve">completed by the </w:t>
      </w:r>
      <w:r w:rsidRPr="00255966" w:rsidR="00422A84">
        <w:rPr>
          <w:rFonts w:ascii="Arial" w:hAnsi="Arial" w:cs="Arial"/>
          <w:b/>
          <w:bCs/>
          <w:iCs/>
          <w:color w:val="000000" w:themeColor="text1"/>
          <w:sz w:val="24"/>
          <w:szCs w:val="24"/>
        </w:rPr>
        <w:t>producer</w:t>
      </w:r>
      <w:r w:rsidRPr="00255966" w:rsidR="00760A08">
        <w:rPr>
          <w:rFonts w:ascii="Arial" w:hAnsi="Arial" w:cs="Arial"/>
          <w:b/>
          <w:bCs/>
          <w:iCs/>
          <w:color w:val="000000" w:themeColor="text1"/>
          <w:sz w:val="24"/>
          <w:szCs w:val="24"/>
        </w:rPr>
        <w:t>/primary policyholder</w:t>
      </w:r>
      <w:r w:rsidRPr="00255966" w:rsidR="00874AD6">
        <w:rPr>
          <w:rFonts w:ascii="Arial" w:hAnsi="Arial" w:cs="Arial"/>
          <w:b/>
          <w:bCs/>
          <w:iCs/>
          <w:color w:val="000000" w:themeColor="text1"/>
          <w:sz w:val="24"/>
          <w:szCs w:val="24"/>
        </w:rPr>
        <w:t>, if Part C is in use</w:t>
      </w:r>
      <w:r w:rsidRPr="00255966" w:rsidR="00AC1CDF">
        <w:rPr>
          <w:rFonts w:ascii="Arial" w:hAnsi="Arial" w:cs="Arial"/>
          <w:b/>
          <w:bCs/>
          <w:iCs/>
          <w:color w:val="000000" w:themeColor="text1"/>
          <w:sz w:val="24"/>
          <w:szCs w:val="24"/>
        </w:rPr>
        <w:t>.</w:t>
      </w:r>
    </w:p>
    <w:p w:rsidR="009C023F" w:rsidRPr="00255966" w:rsidP="003932B4" w14:paraId="35F9D6D1" w14:textId="3D2979F5">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 24</w:t>
      </w:r>
      <w:r w:rsidRPr="00255966" w:rsidR="00AA7A61">
        <w:rPr>
          <w:rFonts w:ascii="Arial" w:hAnsi="Arial" w:cs="Arial"/>
          <w:b/>
          <w:bCs/>
          <w:iCs/>
          <w:color w:val="000000" w:themeColor="text1"/>
          <w:sz w:val="24"/>
          <w:szCs w:val="24"/>
        </w:rPr>
        <w:t xml:space="preserve"> </w:t>
      </w:r>
      <w:r w:rsidRPr="00255966" w:rsidR="0061522A">
        <w:rPr>
          <w:rFonts w:ascii="Arial" w:hAnsi="Arial" w:cs="Arial"/>
          <w:b/>
          <w:bCs/>
          <w:iCs/>
          <w:color w:val="000000" w:themeColor="text1"/>
          <w:sz w:val="24"/>
          <w:szCs w:val="24"/>
        </w:rPr>
        <w:t>m</w:t>
      </w:r>
      <w:r w:rsidRPr="00255966" w:rsidR="00F079B8">
        <w:rPr>
          <w:rFonts w:ascii="Arial" w:hAnsi="Arial" w:cs="Arial"/>
          <w:b/>
          <w:bCs/>
          <w:iCs/>
          <w:color w:val="000000" w:themeColor="text1"/>
          <w:sz w:val="24"/>
          <w:szCs w:val="24"/>
        </w:rPr>
        <w:t xml:space="preserve">ay </w:t>
      </w:r>
      <w:r w:rsidRPr="00255966" w:rsidR="0061522A">
        <w:rPr>
          <w:rFonts w:ascii="Arial" w:hAnsi="Arial" w:cs="Arial"/>
          <w:b/>
          <w:bCs/>
          <w:iCs/>
          <w:color w:val="000000" w:themeColor="text1"/>
          <w:sz w:val="24"/>
          <w:szCs w:val="24"/>
        </w:rPr>
        <w:t xml:space="preserve">be </w:t>
      </w:r>
      <w:r w:rsidRPr="00255966" w:rsidR="00AA7A61">
        <w:rPr>
          <w:rFonts w:ascii="Arial" w:hAnsi="Arial" w:cs="Arial"/>
          <w:b/>
          <w:bCs/>
          <w:iCs/>
          <w:color w:val="000000" w:themeColor="text1"/>
          <w:sz w:val="24"/>
          <w:szCs w:val="24"/>
        </w:rPr>
        <w:t xml:space="preserve">completed by the </w:t>
      </w:r>
      <w:r w:rsidRPr="00255966" w:rsidR="00422A84">
        <w:rPr>
          <w:rFonts w:ascii="Arial" w:hAnsi="Arial" w:cs="Arial"/>
          <w:b/>
          <w:bCs/>
          <w:iCs/>
          <w:color w:val="000000" w:themeColor="text1"/>
          <w:sz w:val="24"/>
          <w:szCs w:val="24"/>
        </w:rPr>
        <w:t>producer</w:t>
      </w:r>
      <w:r w:rsidRPr="00255966" w:rsidR="00760A08">
        <w:rPr>
          <w:rFonts w:ascii="Arial" w:hAnsi="Arial" w:cs="Arial"/>
          <w:b/>
          <w:bCs/>
          <w:iCs/>
          <w:color w:val="000000" w:themeColor="text1"/>
          <w:sz w:val="24"/>
          <w:szCs w:val="24"/>
        </w:rPr>
        <w:t>/primary policyholder</w:t>
      </w:r>
      <w:r w:rsidRPr="00255966" w:rsidR="00AB106A">
        <w:rPr>
          <w:rFonts w:ascii="Arial" w:hAnsi="Arial" w:cs="Arial"/>
          <w:b/>
          <w:bCs/>
          <w:iCs/>
          <w:color w:val="000000" w:themeColor="text1"/>
          <w:sz w:val="24"/>
          <w:szCs w:val="24"/>
        </w:rPr>
        <w:t>,</w:t>
      </w:r>
      <w:r w:rsidRPr="00255966" w:rsidR="00760A08">
        <w:rPr>
          <w:rFonts w:ascii="Arial" w:hAnsi="Arial" w:cs="Arial"/>
          <w:b/>
          <w:bCs/>
          <w:iCs/>
          <w:color w:val="000000" w:themeColor="text1"/>
          <w:sz w:val="24"/>
          <w:szCs w:val="24"/>
        </w:rPr>
        <w:t xml:space="preserve"> </w:t>
      </w:r>
      <w:r w:rsidRPr="00255966">
        <w:rPr>
          <w:rFonts w:ascii="Arial" w:hAnsi="Arial" w:cs="Arial"/>
          <w:b/>
          <w:bCs/>
          <w:iCs/>
          <w:color w:val="000000" w:themeColor="text1"/>
          <w:sz w:val="24"/>
          <w:szCs w:val="24"/>
        </w:rPr>
        <w:t>if applicable</w:t>
      </w:r>
      <w:r w:rsidRPr="00255966" w:rsidR="00E25573">
        <w:rPr>
          <w:rFonts w:ascii="Arial" w:hAnsi="Arial" w:cs="Arial"/>
          <w:b/>
          <w:bCs/>
          <w:iCs/>
          <w:color w:val="000000" w:themeColor="text1"/>
          <w:sz w:val="24"/>
          <w:szCs w:val="24"/>
        </w:rPr>
        <w:t>.</w:t>
      </w:r>
    </w:p>
    <w:p w:rsidR="00F37855" w:rsidRPr="00255966" w:rsidP="003932B4" w14:paraId="2CA9A1C5" w14:textId="7FDE69E5">
      <w:pPr>
        <w:rPr>
          <w:rFonts w:ascii="Arial" w:hAnsi="Arial" w:cs="Arial"/>
          <w:b/>
          <w:bCs/>
        </w:rPr>
      </w:pPr>
      <w:r w:rsidRPr="00255966">
        <w:rPr>
          <w:rFonts w:ascii="Arial" w:hAnsi="Arial" w:cs="Arial"/>
          <w:b/>
          <w:bCs/>
        </w:rPr>
        <w:t>Item</w:t>
      </w:r>
      <w:r w:rsidRPr="00255966" w:rsidR="00A23373">
        <w:rPr>
          <w:rFonts w:ascii="Arial" w:hAnsi="Arial" w:cs="Arial"/>
          <w:b/>
          <w:bCs/>
        </w:rPr>
        <w:t xml:space="preserve"> 18</w:t>
      </w:r>
      <w:r w:rsidRPr="00255966" w:rsidR="00DD7409">
        <w:rPr>
          <w:rFonts w:ascii="Arial" w:hAnsi="Arial" w:cs="Arial"/>
          <w:b/>
          <w:bCs/>
        </w:rPr>
        <w:t>,</w:t>
      </w:r>
      <w:r w:rsidRPr="00255966" w:rsidR="00A23373">
        <w:rPr>
          <w:rFonts w:ascii="Arial" w:hAnsi="Arial" w:cs="Arial"/>
          <w:b/>
          <w:bCs/>
        </w:rPr>
        <w:t xml:space="preserve"> and Items</w:t>
      </w:r>
      <w:r w:rsidRPr="00255966">
        <w:rPr>
          <w:rFonts w:ascii="Arial" w:hAnsi="Arial" w:cs="Arial"/>
          <w:b/>
          <w:bCs/>
        </w:rPr>
        <w:t xml:space="preserve"> 26-27 are </w:t>
      </w:r>
      <w:r w:rsidRPr="00255966" w:rsidR="00DD7409">
        <w:rPr>
          <w:rFonts w:ascii="Arial" w:hAnsi="Arial" w:cs="Arial"/>
          <w:b/>
          <w:bCs/>
        </w:rPr>
        <w:t>completed by FSA</w:t>
      </w:r>
      <w:r w:rsidRPr="00255966">
        <w:rPr>
          <w:rFonts w:ascii="Arial" w:hAnsi="Arial" w:cs="Arial"/>
          <w:b/>
          <w:bCs/>
        </w:rPr>
        <w:t xml:space="preserve">. </w:t>
      </w:r>
    </w:p>
    <w:p w:rsidR="009C023F" w:rsidRPr="00255966" w:rsidP="003932B4" w14:paraId="09CAEFD1" w14:textId="77777777">
      <w:pPr>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2F53341A" w14:textId="77777777" w:rsidTr="004C0E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A860C6" w:rsidRPr="00255966" w:rsidP="003932B4" w14:paraId="25794ED0" w14:textId="687C9A7D">
            <w:pPr>
              <w:pStyle w:val="Heading3Cent"/>
              <w:spacing w:before="0" w:after="0"/>
              <w:jc w:val="left"/>
              <w:rPr>
                <w:rFonts w:ascii="Arial" w:hAnsi="Arial" w:cs="Arial"/>
                <w:b w:val="0"/>
              </w:rPr>
            </w:pPr>
            <w:r w:rsidRPr="00255966">
              <w:rPr>
                <w:rFonts w:ascii="Arial" w:hAnsi="Arial" w:cs="Arial"/>
              </w:rPr>
              <w:t>Item</w:t>
            </w:r>
          </w:p>
        </w:tc>
        <w:tc>
          <w:tcPr>
            <w:tcW w:w="8725" w:type="dxa"/>
            <w:shd w:val="clear" w:color="auto" w:fill="000000" w:themeFill="text1"/>
          </w:tcPr>
          <w:p w:rsidR="00A860C6" w:rsidRPr="00255966" w:rsidP="003932B4" w14:paraId="39D15914" w14:textId="77777777">
            <w:pPr>
              <w:tabs>
                <w:tab w:val="left" w:pos="3600"/>
              </w:tabs>
              <w:rPr>
                <w:rFonts w:ascii="Arial" w:hAnsi="Arial" w:cs="Arial"/>
                <w:b/>
              </w:rPr>
            </w:pPr>
            <w:r w:rsidRPr="00255966">
              <w:rPr>
                <w:rFonts w:ascii="Arial" w:hAnsi="Arial" w:cs="Arial"/>
                <w:b/>
              </w:rPr>
              <w:t>Instruction</w:t>
            </w:r>
          </w:p>
        </w:tc>
      </w:tr>
      <w:tr w14:paraId="49AC5B3B"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32284CC7" w14:textId="77777777">
            <w:pPr>
              <w:tabs>
                <w:tab w:val="left" w:pos="3600"/>
              </w:tabs>
              <w:rPr>
                <w:rFonts w:ascii="Arial" w:hAnsi="Arial" w:cs="Arial"/>
                <w:sz w:val="20"/>
              </w:rPr>
            </w:pPr>
            <w:r>
              <w:rPr>
                <w:rFonts w:ascii="Arial" w:hAnsi="Arial" w:cs="Arial"/>
                <w:sz w:val="20"/>
              </w:rPr>
              <w:t>11</w:t>
            </w:r>
          </w:p>
          <w:p w:rsidR="00A860C6" w:rsidP="00577A82" w14:paraId="45AC2DC4" w14:textId="77777777">
            <w:pPr>
              <w:tabs>
                <w:tab w:val="left" w:pos="3600"/>
              </w:tabs>
              <w:rPr>
                <w:rFonts w:ascii="Arial" w:hAnsi="Arial" w:cs="Arial"/>
                <w:sz w:val="20"/>
              </w:rPr>
            </w:pPr>
            <w:r w:rsidRPr="00577A82">
              <w:rPr>
                <w:rFonts w:ascii="Arial" w:hAnsi="Arial" w:cs="Arial"/>
                <w:sz w:val="20"/>
              </w:rPr>
              <w:t>Physical State and County Code</w:t>
            </w:r>
          </w:p>
          <w:p w:rsidR="005E6F3D" w:rsidRPr="00577A82" w:rsidP="00577A82" w14:paraId="4A53C653" w14:textId="05553D96">
            <w:pPr>
              <w:tabs>
                <w:tab w:val="left" w:pos="3600"/>
              </w:tabs>
              <w:rPr>
                <w:rFonts w:ascii="Arial" w:hAnsi="Arial" w:cs="Arial"/>
                <w:sz w:val="20"/>
              </w:rPr>
            </w:pPr>
          </w:p>
        </w:tc>
        <w:tc>
          <w:tcPr>
            <w:tcW w:w="8725" w:type="dxa"/>
          </w:tcPr>
          <w:p w:rsidR="00BD7633" w:rsidRPr="00255966" w:rsidP="003932B4" w14:paraId="791348EA" w14:textId="7438AACB">
            <w:pPr>
              <w:rPr>
                <w:rFonts w:ascii="Arial" w:hAnsi="Arial" w:cs="Arial"/>
                <w:sz w:val="20"/>
              </w:rPr>
            </w:pPr>
            <w:r w:rsidRPr="00255966">
              <w:rPr>
                <w:rFonts w:ascii="Arial" w:hAnsi="Arial" w:cs="Arial"/>
                <w:sz w:val="20"/>
              </w:rPr>
              <w:t xml:space="preserve">Prepopulated with the physical State and county code where the insured crop is located.  </w:t>
            </w:r>
          </w:p>
          <w:p w:rsidR="00BD7633" w:rsidRPr="00255966" w:rsidP="003932B4" w14:paraId="73E141AD" w14:textId="77777777">
            <w:pPr>
              <w:rPr>
                <w:rFonts w:ascii="Arial" w:hAnsi="Arial" w:cs="Arial"/>
                <w:sz w:val="20"/>
              </w:rPr>
            </w:pPr>
          </w:p>
          <w:p w:rsidR="00A860C6" w:rsidRPr="00255966" w:rsidP="003932B4" w14:paraId="3C635478" w14:textId="23A16FAD">
            <w:pPr>
              <w:rPr>
                <w:rFonts w:ascii="Arial" w:hAnsi="Arial" w:cs="Arial"/>
                <w:sz w:val="20"/>
              </w:rPr>
            </w:pPr>
            <w:r w:rsidRPr="00255966">
              <w:rPr>
                <w:rFonts w:ascii="Arial" w:hAnsi="Arial" w:cs="Arial"/>
                <w:sz w:val="20"/>
              </w:rPr>
              <w:t>Information obtained from RMA records. </w:t>
            </w:r>
          </w:p>
        </w:tc>
      </w:tr>
      <w:tr w14:paraId="311B505D"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04A8EA3A" w14:textId="77777777">
            <w:pPr>
              <w:pStyle w:val="Header"/>
              <w:rPr>
                <w:rFonts w:ascii="Arial" w:hAnsi="Arial" w:cs="Arial"/>
                <w:sz w:val="20"/>
              </w:rPr>
            </w:pPr>
            <w:r>
              <w:rPr>
                <w:rFonts w:ascii="Arial" w:hAnsi="Arial" w:cs="Arial"/>
                <w:sz w:val="20"/>
              </w:rPr>
              <w:t>12</w:t>
            </w:r>
          </w:p>
          <w:p w:rsidR="00A860C6" w:rsidRPr="00255966" w:rsidP="00577A82" w14:paraId="66B0D77A" w14:textId="134CCEDF">
            <w:pPr>
              <w:pStyle w:val="Header"/>
              <w:rPr>
                <w:rFonts w:ascii="Arial" w:hAnsi="Arial" w:cs="Arial"/>
                <w:sz w:val="20"/>
              </w:rPr>
            </w:pPr>
            <w:r w:rsidRPr="00255966">
              <w:rPr>
                <w:rFonts w:ascii="Arial" w:hAnsi="Arial" w:cs="Arial"/>
                <w:sz w:val="20"/>
              </w:rPr>
              <w:t>Crop</w:t>
            </w:r>
          </w:p>
        </w:tc>
        <w:tc>
          <w:tcPr>
            <w:tcW w:w="8725" w:type="dxa"/>
          </w:tcPr>
          <w:p w:rsidR="00D450AC" w:rsidRPr="00255966" w:rsidP="003932B4" w14:paraId="32740DB1" w14:textId="182B3B9A">
            <w:pPr>
              <w:rPr>
                <w:rFonts w:ascii="Arial" w:hAnsi="Arial" w:cs="Arial"/>
                <w:sz w:val="20"/>
              </w:rPr>
            </w:pPr>
            <w:r w:rsidRPr="00255966">
              <w:rPr>
                <w:rFonts w:ascii="Arial" w:hAnsi="Arial" w:cs="Arial"/>
                <w:sz w:val="20"/>
              </w:rPr>
              <w:t xml:space="preserve">Prepopulated with </w:t>
            </w:r>
            <w:r w:rsidRPr="00255966">
              <w:rPr>
                <w:rFonts w:ascii="Arial" w:hAnsi="Arial" w:cs="Arial"/>
                <w:sz w:val="20"/>
              </w:rPr>
              <w:t>crop</w:t>
            </w:r>
            <w:r w:rsidRPr="00255966">
              <w:rPr>
                <w:rFonts w:ascii="Arial" w:hAnsi="Arial" w:cs="Arial"/>
                <w:sz w:val="20"/>
              </w:rPr>
              <w:t>.  </w:t>
            </w:r>
          </w:p>
          <w:p w:rsidR="00D450AC" w:rsidRPr="00255966" w:rsidP="003932B4" w14:paraId="293E1ED6" w14:textId="77777777">
            <w:pPr>
              <w:rPr>
                <w:rFonts w:ascii="Arial" w:hAnsi="Arial" w:cs="Arial"/>
                <w:sz w:val="20"/>
              </w:rPr>
            </w:pPr>
            <w:r w:rsidRPr="00255966">
              <w:rPr>
                <w:rFonts w:ascii="Arial" w:hAnsi="Arial" w:cs="Arial"/>
                <w:sz w:val="20"/>
              </w:rPr>
              <w:t>  </w:t>
            </w:r>
          </w:p>
          <w:p w:rsidR="00A860C6" w:rsidP="003932B4" w14:paraId="24E42368"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29475883" w14:textId="6153A0DA">
            <w:pPr>
              <w:rPr>
                <w:rFonts w:ascii="Arial" w:hAnsi="Arial" w:cs="Arial"/>
                <w:sz w:val="20"/>
              </w:rPr>
            </w:pPr>
          </w:p>
        </w:tc>
      </w:tr>
      <w:tr w14:paraId="72A2B384"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09BD8A8F" w14:textId="77777777">
            <w:pPr>
              <w:pStyle w:val="Header"/>
              <w:rPr>
                <w:rFonts w:ascii="Arial" w:hAnsi="Arial" w:cs="Arial"/>
                <w:sz w:val="20"/>
              </w:rPr>
            </w:pPr>
            <w:r>
              <w:rPr>
                <w:rFonts w:ascii="Arial" w:hAnsi="Arial" w:cs="Arial"/>
                <w:sz w:val="20"/>
              </w:rPr>
              <w:t>13</w:t>
            </w:r>
          </w:p>
          <w:p w:rsidR="00A860C6" w:rsidRPr="00255966" w:rsidP="00577A82" w14:paraId="020BCDEF" w14:textId="25B772D8">
            <w:pPr>
              <w:pStyle w:val="Header"/>
              <w:rPr>
                <w:rFonts w:ascii="Arial" w:hAnsi="Arial" w:cs="Arial"/>
                <w:sz w:val="20"/>
              </w:rPr>
            </w:pPr>
            <w:r w:rsidRPr="00255966">
              <w:rPr>
                <w:rFonts w:ascii="Arial" w:hAnsi="Arial" w:cs="Arial"/>
                <w:sz w:val="20"/>
              </w:rPr>
              <w:t>Unit</w:t>
            </w:r>
          </w:p>
        </w:tc>
        <w:tc>
          <w:tcPr>
            <w:tcW w:w="8725" w:type="dxa"/>
          </w:tcPr>
          <w:p w:rsidR="00B340E5" w:rsidRPr="00255966" w:rsidP="003932B4" w14:paraId="1E0262B0" w14:textId="55C4DC31">
            <w:pPr>
              <w:rPr>
                <w:rFonts w:ascii="Arial" w:hAnsi="Arial" w:cs="Arial"/>
                <w:sz w:val="20"/>
              </w:rPr>
            </w:pPr>
            <w:r w:rsidRPr="00255966">
              <w:rPr>
                <w:rFonts w:ascii="Arial" w:hAnsi="Arial" w:cs="Arial"/>
                <w:sz w:val="20"/>
              </w:rPr>
              <w:t xml:space="preserve">Prepopulated with the unit </w:t>
            </w:r>
            <w:r w:rsidRPr="00255966" w:rsidR="000329C3">
              <w:rPr>
                <w:rFonts w:ascii="Arial" w:hAnsi="Arial" w:cs="Arial"/>
                <w:sz w:val="20"/>
              </w:rPr>
              <w:t xml:space="preserve">number </w:t>
            </w:r>
            <w:r w:rsidRPr="00255966">
              <w:rPr>
                <w:rFonts w:ascii="Arial" w:hAnsi="Arial" w:cs="Arial"/>
                <w:sz w:val="20"/>
              </w:rPr>
              <w:t>for the crop.  </w:t>
            </w:r>
          </w:p>
          <w:p w:rsidR="00B340E5" w:rsidRPr="00255966" w:rsidP="003932B4" w14:paraId="5C90B488" w14:textId="77777777">
            <w:pPr>
              <w:rPr>
                <w:rFonts w:ascii="Arial" w:hAnsi="Arial" w:cs="Arial"/>
                <w:sz w:val="20"/>
              </w:rPr>
            </w:pPr>
            <w:r w:rsidRPr="00255966">
              <w:rPr>
                <w:rFonts w:ascii="Arial" w:hAnsi="Arial" w:cs="Arial"/>
                <w:sz w:val="20"/>
              </w:rPr>
              <w:t>  </w:t>
            </w:r>
          </w:p>
          <w:p w:rsidR="00A860C6" w:rsidP="003932B4" w14:paraId="2E0EFD44"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19E7F4B0" w14:textId="4440A22F">
            <w:pPr>
              <w:rPr>
                <w:rFonts w:ascii="Arial" w:hAnsi="Arial" w:cs="Arial"/>
                <w:sz w:val="20"/>
              </w:rPr>
            </w:pPr>
          </w:p>
        </w:tc>
      </w:tr>
      <w:tr w14:paraId="4011C64C"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5DB92290" w14:textId="77777777">
            <w:pPr>
              <w:pStyle w:val="Header"/>
              <w:rPr>
                <w:rFonts w:ascii="Arial" w:hAnsi="Arial" w:cs="Arial"/>
                <w:sz w:val="20"/>
              </w:rPr>
            </w:pPr>
            <w:r>
              <w:rPr>
                <w:rFonts w:ascii="Arial" w:hAnsi="Arial" w:cs="Arial"/>
                <w:sz w:val="20"/>
              </w:rPr>
              <w:t>14</w:t>
            </w:r>
          </w:p>
          <w:p w:rsidR="00913CF1" w:rsidRPr="00255966" w:rsidP="00577A82" w14:paraId="5229A145" w14:textId="0595C527">
            <w:pPr>
              <w:pStyle w:val="Header"/>
              <w:rPr>
                <w:rFonts w:ascii="Arial" w:hAnsi="Arial" w:cs="Arial"/>
                <w:sz w:val="20"/>
              </w:rPr>
            </w:pPr>
            <w:r w:rsidRPr="00255966">
              <w:rPr>
                <w:rFonts w:ascii="Arial" w:hAnsi="Arial" w:cs="Arial"/>
                <w:sz w:val="20"/>
              </w:rPr>
              <w:t>Primary Policy Holder and SBI(s)</w:t>
            </w:r>
          </w:p>
        </w:tc>
        <w:tc>
          <w:tcPr>
            <w:tcW w:w="8725" w:type="dxa"/>
          </w:tcPr>
          <w:p w:rsidR="009007E1" w:rsidRPr="00255966" w:rsidP="003932B4" w14:paraId="7EF9EBB6" w14:textId="3EE8D8F8">
            <w:pPr>
              <w:rPr>
                <w:rFonts w:ascii="Arial" w:hAnsi="Arial" w:cs="Arial"/>
                <w:sz w:val="20"/>
              </w:rPr>
            </w:pPr>
            <w:r w:rsidRPr="00255966">
              <w:rPr>
                <w:rFonts w:ascii="Arial" w:hAnsi="Arial" w:cs="Arial"/>
                <w:sz w:val="20"/>
              </w:rPr>
              <w:t xml:space="preserve">Prepopulated with the name of the producer/primary policyholder </w:t>
            </w:r>
            <w:r w:rsidRPr="00255966" w:rsidR="009C5672">
              <w:rPr>
                <w:rFonts w:ascii="Arial" w:hAnsi="Arial" w:cs="Arial"/>
                <w:sz w:val="20"/>
              </w:rPr>
              <w:t>for</w:t>
            </w:r>
            <w:r w:rsidRPr="00255966">
              <w:rPr>
                <w:rFonts w:ascii="Arial" w:hAnsi="Arial" w:cs="Arial"/>
                <w:sz w:val="20"/>
              </w:rPr>
              <w:t xml:space="preserve"> the crop and unit identified in Items 12 and 13, and any producers having a substantial beneficial interest (SBI) as identified on the crop insurance policy.  </w:t>
            </w:r>
          </w:p>
          <w:p w:rsidR="009007E1" w:rsidRPr="00255966" w:rsidP="003932B4" w14:paraId="54D49AAE" w14:textId="77777777">
            <w:pPr>
              <w:rPr>
                <w:rFonts w:ascii="Arial" w:hAnsi="Arial" w:cs="Arial"/>
                <w:sz w:val="20"/>
              </w:rPr>
            </w:pPr>
            <w:r w:rsidRPr="00255966">
              <w:rPr>
                <w:rFonts w:ascii="Arial" w:hAnsi="Arial" w:cs="Arial"/>
                <w:sz w:val="20"/>
              </w:rPr>
              <w:t> </w:t>
            </w:r>
          </w:p>
          <w:p w:rsidR="009007E1" w:rsidRPr="00255966" w:rsidP="003932B4" w14:paraId="7B3EDEE6" w14:textId="77777777">
            <w:pPr>
              <w:rPr>
                <w:rFonts w:ascii="Arial" w:hAnsi="Arial" w:cs="Arial"/>
                <w:sz w:val="20"/>
              </w:rPr>
            </w:pPr>
            <w:r w:rsidRPr="00255966">
              <w:rPr>
                <w:rFonts w:ascii="Arial" w:hAnsi="Arial" w:cs="Arial"/>
                <w:sz w:val="20"/>
              </w:rPr>
              <w:t>Information obtained from RMA records.  </w:t>
            </w:r>
          </w:p>
          <w:p w:rsidR="009007E1" w:rsidRPr="00255966" w:rsidP="003932B4" w14:paraId="35FA07A7" w14:textId="77777777">
            <w:pPr>
              <w:rPr>
                <w:rFonts w:ascii="Arial" w:hAnsi="Arial" w:cs="Arial"/>
                <w:sz w:val="20"/>
              </w:rPr>
            </w:pPr>
            <w:r w:rsidRPr="00255966">
              <w:rPr>
                <w:rFonts w:ascii="Arial" w:hAnsi="Arial" w:cs="Arial"/>
                <w:sz w:val="20"/>
              </w:rPr>
              <w:t> </w:t>
            </w:r>
          </w:p>
          <w:p w:rsidR="005E6F3D" w:rsidP="003932B4" w14:paraId="10BE9F70" w14:textId="77777777">
            <w:pPr>
              <w:rPr>
                <w:rFonts w:ascii="Arial" w:hAnsi="Arial" w:cs="Arial"/>
                <w:sz w:val="20"/>
              </w:rPr>
            </w:pPr>
            <w:r w:rsidRPr="00255966">
              <w:rPr>
                <w:rFonts w:ascii="Arial" w:hAnsi="Arial" w:cs="Arial"/>
                <w:b/>
                <w:bCs/>
                <w:sz w:val="20"/>
              </w:rPr>
              <w:t>Note</w:t>
            </w:r>
            <w:r w:rsidRPr="00255966" w:rsidR="003D5916">
              <w:rPr>
                <w:rFonts w:ascii="Arial" w:hAnsi="Arial" w:cs="Arial"/>
                <w:b/>
                <w:bCs/>
                <w:sz w:val="20"/>
              </w:rPr>
              <w:t>s</w:t>
            </w:r>
            <w:r w:rsidRPr="00255966">
              <w:rPr>
                <w:rFonts w:ascii="Arial" w:hAnsi="Arial" w:cs="Arial"/>
                <w:b/>
                <w:bCs/>
                <w:sz w:val="20"/>
              </w:rPr>
              <w:t>:</w:t>
            </w:r>
            <w:r w:rsidRPr="00255966" w:rsidR="00590B03">
              <w:rPr>
                <w:rFonts w:ascii="Arial" w:hAnsi="Arial" w:cs="Arial"/>
                <w:sz w:val="20"/>
              </w:rPr>
              <w:tab/>
            </w:r>
            <w:r w:rsidRPr="00255966">
              <w:rPr>
                <w:rFonts w:ascii="Arial" w:hAnsi="Arial" w:cs="Arial"/>
                <w:sz w:val="20"/>
              </w:rPr>
              <w:t xml:space="preserve">If the SBI does not have a CCID on file with FSA, they will not be listed on the </w:t>
            </w:r>
            <w:r w:rsidRPr="00255966" w:rsidR="00F55980">
              <w:rPr>
                <w:rFonts w:ascii="Arial" w:hAnsi="Arial" w:cs="Arial"/>
                <w:sz w:val="20"/>
              </w:rPr>
              <w:tab/>
            </w:r>
            <w:r w:rsidRPr="00255966">
              <w:rPr>
                <w:rFonts w:ascii="Arial" w:hAnsi="Arial" w:cs="Arial"/>
                <w:sz w:val="20"/>
              </w:rPr>
              <w:t>application. </w:t>
            </w:r>
          </w:p>
          <w:p w:rsidR="005E6F3D" w:rsidP="003932B4" w14:paraId="4DA5665E" w14:textId="77777777">
            <w:pPr>
              <w:rPr>
                <w:rFonts w:ascii="Arial" w:hAnsi="Arial" w:cs="Arial"/>
                <w:sz w:val="20"/>
              </w:rPr>
            </w:pPr>
            <w:r>
              <w:rPr>
                <w:rFonts w:ascii="Arial" w:hAnsi="Arial" w:cs="Arial"/>
                <w:sz w:val="20"/>
              </w:rPr>
              <w:tab/>
            </w:r>
          </w:p>
          <w:p w:rsidR="004B0B21" w:rsidP="003932B4" w14:paraId="56AA654B" w14:textId="5D54F30C">
            <w:pPr>
              <w:rPr>
                <w:rFonts w:ascii="Arial" w:hAnsi="Arial" w:cs="Arial"/>
                <w:sz w:val="20"/>
              </w:rPr>
            </w:pPr>
            <w:r>
              <w:rPr>
                <w:rFonts w:ascii="Arial" w:hAnsi="Arial" w:cs="Arial"/>
                <w:sz w:val="20"/>
              </w:rPr>
              <w:tab/>
            </w:r>
            <w:r w:rsidRPr="00255966" w:rsidR="00CD2CE5">
              <w:rPr>
                <w:rFonts w:ascii="Arial" w:hAnsi="Arial" w:cs="Arial"/>
                <w:sz w:val="20"/>
              </w:rPr>
              <w:t>“Inactive” will display in parenthesis</w:t>
            </w:r>
            <w:r w:rsidRPr="00255966" w:rsidR="000F1002">
              <w:rPr>
                <w:rFonts w:ascii="Arial" w:hAnsi="Arial" w:cs="Arial"/>
                <w:sz w:val="20"/>
              </w:rPr>
              <w:t xml:space="preserve"> </w:t>
            </w:r>
            <w:r w:rsidRPr="00255966" w:rsidR="00846674">
              <w:rPr>
                <w:rFonts w:ascii="Arial" w:hAnsi="Arial" w:cs="Arial"/>
                <w:sz w:val="20"/>
              </w:rPr>
              <w:t>after the producer/primary policyholder</w:t>
            </w:r>
            <w:r w:rsidRPr="00255966" w:rsidR="00DF174F">
              <w:rPr>
                <w:rFonts w:ascii="Arial" w:hAnsi="Arial" w:cs="Arial"/>
                <w:sz w:val="20"/>
              </w:rPr>
              <w:t xml:space="preserve"> </w:t>
            </w:r>
            <w:r w:rsidRPr="00255966" w:rsidR="00D24506">
              <w:rPr>
                <w:rFonts w:ascii="Arial" w:hAnsi="Arial" w:cs="Arial"/>
                <w:sz w:val="20"/>
              </w:rPr>
              <w:t xml:space="preserve">or SBI’s </w:t>
            </w:r>
            <w:r w:rsidRPr="00255966" w:rsidR="00F55980">
              <w:rPr>
                <w:rFonts w:ascii="Arial" w:hAnsi="Arial" w:cs="Arial"/>
                <w:sz w:val="20"/>
              </w:rPr>
              <w:tab/>
            </w:r>
            <w:r w:rsidRPr="00255966" w:rsidR="00D24506">
              <w:rPr>
                <w:rFonts w:ascii="Arial" w:hAnsi="Arial" w:cs="Arial"/>
                <w:sz w:val="20"/>
              </w:rPr>
              <w:t xml:space="preserve">name if </w:t>
            </w:r>
            <w:r w:rsidRPr="00255966" w:rsidR="0051382E">
              <w:rPr>
                <w:rFonts w:ascii="Arial" w:hAnsi="Arial" w:cs="Arial"/>
                <w:sz w:val="20"/>
              </w:rPr>
              <w:t>a CCID exist</w:t>
            </w:r>
            <w:r w:rsidR="007712C2">
              <w:rPr>
                <w:rFonts w:ascii="Arial" w:hAnsi="Arial" w:cs="Arial"/>
                <w:sz w:val="20"/>
              </w:rPr>
              <w:t>s</w:t>
            </w:r>
            <w:r w:rsidRPr="00255966" w:rsidR="0051382E">
              <w:rPr>
                <w:rFonts w:ascii="Arial" w:hAnsi="Arial" w:cs="Arial"/>
                <w:sz w:val="20"/>
              </w:rPr>
              <w:t xml:space="preserve">, but the CCID is </w:t>
            </w:r>
            <w:r w:rsidRPr="00255966" w:rsidR="007560ED">
              <w:rPr>
                <w:rFonts w:ascii="Arial" w:hAnsi="Arial" w:cs="Arial"/>
                <w:sz w:val="20"/>
              </w:rPr>
              <w:t xml:space="preserve">not in an active status. </w:t>
            </w:r>
          </w:p>
          <w:p w:rsidR="005E6F3D" w:rsidRPr="00255966" w:rsidP="003932B4" w14:paraId="221CA5CF" w14:textId="487EFEB4">
            <w:pPr>
              <w:rPr>
                <w:rFonts w:ascii="Arial" w:hAnsi="Arial" w:cs="Arial"/>
                <w:color w:val="FF0000"/>
                <w:sz w:val="20"/>
              </w:rPr>
            </w:pPr>
          </w:p>
        </w:tc>
      </w:tr>
      <w:tr w14:paraId="3D43C474"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13EDA13D" w14:textId="77777777">
            <w:pPr>
              <w:pStyle w:val="Header"/>
              <w:rPr>
                <w:rFonts w:ascii="Arial" w:hAnsi="Arial" w:cs="Arial"/>
                <w:sz w:val="20"/>
              </w:rPr>
            </w:pPr>
            <w:r>
              <w:rPr>
                <w:rFonts w:ascii="Arial" w:hAnsi="Arial" w:cs="Arial"/>
                <w:sz w:val="20"/>
              </w:rPr>
              <w:t>15</w:t>
            </w:r>
          </w:p>
          <w:p w:rsidR="00913CF1" w:rsidRPr="00255966" w:rsidP="00577A82" w14:paraId="2D809AEE" w14:textId="52E0C4E0">
            <w:pPr>
              <w:pStyle w:val="Header"/>
              <w:rPr>
                <w:rFonts w:ascii="Arial" w:hAnsi="Arial" w:cs="Arial"/>
                <w:sz w:val="20"/>
              </w:rPr>
            </w:pPr>
            <w:r w:rsidRPr="00255966">
              <w:rPr>
                <w:rFonts w:ascii="Arial" w:hAnsi="Arial" w:cs="Arial"/>
                <w:sz w:val="20"/>
              </w:rPr>
              <w:t>Share %</w:t>
            </w:r>
          </w:p>
        </w:tc>
        <w:tc>
          <w:tcPr>
            <w:tcW w:w="8725" w:type="dxa"/>
          </w:tcPr>
          <w:p w:rsidR="00C87380" w:rsidRPr="00255966" w:rsidP="003932B4" w14:paraId="37BEB0F0" w14:textId="2B0C41A4">
            <w:pPr>
              <w:rPr>
                <w:rFonts w:ascii="Arial" w:hAnsi="Arial" w:cs="Arial"/>
                <w:sz w:val="20"/>
              </w:rPr>
            </w:pPr>
            <w:r w:rsidRPr="00255966">
              <w:rPr>
                <w:rFonts w:ascii="Arial" w:hAnsi="Arial" w:cs="Arial"/>
                <w:sz w:val="20"/>
              </w:rPr>
              <w:t>Manual entry</w:t>
            </w:r>
            <w:r w:rsidRPr="00255966" w:rsidR="00126765">
              <w:rPr>
                <w:rFonts w:ascii="Arial" w:hAnsi="Arial" w:cs="Arial"/>
                <w:sz w:val="20"/>
              </w:rPr>
              <w:t xml:space="preserve"> c</w:t>
            </w:r>
            <w:r w:rsidRPr="00255966">
              <w:rPr>
                <w:rFonts w:ascii="Arial" w:hAnsi="Arial" w:cs="Arial"/>
                <w:sz w:val="20"/>
              </w:rPr>
              <w:t xml:space="preserve">ompleted by the </w:t>
            </w:r>
            <w:r w:rsidRPr="00255966" w:rsidR="00AB78AA">
              <w:rPr>
                <w:rFonts w:ascii="Arial" w:hAnsi="Arial" w:cs="Arial"/>
                <w:sz w:val="20"/>
              </w:rPr>
              <w:t>producer/</w:t>
            </w:r>
            <w:r w:rsidRPr="00255966">
              <w:rPr>
                <w:rFonts w:ascii="Arial" w:hAnsi="Arial" w:cs="Arial"/>
                <w:sz w:val="20"/>
              </w:rPr>
              <w:t xml:space="preserve">primary policyholder to designate whether they have 100 percent interest in the crop and unit identified in items 12 and 13, or </w:t>
            </w:r>
            <w:r w:rsidRPr="00255966" w:rsidR="006E32C2">
              <w:rPr>
                <w:rFonts w:ascii="Arial" w:hAnsi="Arial" w:cs="Arial"/>
                <w:sz w:val="20"/>
              </w:rPr>
              <w:t xml:space="preserve">to </w:t>
            </w:r>
            <w:r w:rsidRPr="00255966">
              <w:rPr>
                <w:rFonts w:ascii="Arial" w:hAnsi="Arial" w:cs="Arial"/>
                <w:sz w:val="20"/>
              </w:rPr>
              <w:t>designate appropriate share</w:t>
            </w:r>
            <w:r w:rsidRPr="00255966" w:rsidR="00401C31">
              <w:rPr>
                <w:rFonts w:ascii="Arial" w:hAnsi="Arial" w:cs="Arial"/>
                <w:sz w:val="20"/>
              </w:rPr>
              <w:t>s</w:t>
            </w:r>
            <w:r w:rsidRPr="00255966">
              <w:rPr>
                <w:rFonts w:ascii="Arial" w:hAnsi="Arial" w:cs="Arial"/>
                <w:sz w:val="20"/>
              </w:rPr>
              <w:t xml:space="preserve"> for themselves and each SBI (if applicable).  </w:t>
            </w:r>
          </w:p>
          <w:p w:rsidR="00C87380" w:rsidRPr="00255966" w:rsidP="003932B4" w14:paraId="2996C706" w14:textId="77777777">
            <w:pPr>
              <w:rPr>
                <w:rFonts w:ascii="Arial" w:hAnsi="Arial" w:cs="Arial"/>
                <w:sz w:val="20"/>
              </w:rPr>
            </w:pPr>
            <w:r w:rsidRPr="00255966">
              <w:rPr>
                <w:rFonts w:ascii="Arial" w:hAnsi="Arial" w:cs="Arial"/>
                <w:sz w:val="20"/>
              </w:rPr>
              <w:t>  </w:t>
            </w:r>
          </w:p>
          <w:p w:rsidR="00913CF1" w:rsidRPr="00255966" w:rsidP="003932B4" w14:paraId="10A4C053" w14:textId="4EDA92C6">
            <w:pPr>
              <w:rPr>
                <w:rFonts w:ascii="Arial" w:hAnsi="Arial" w:cs="Arial"/>
                <w:sz w:val="20"/>
              </w:rPr>
            </w:pPr>
            <w:r w:rsidRPr="00255966">
              <w:rPr>
                <w:rFonts w:ascii="Arial" w:hAnsi="Arial" w:cs="Arial"/>
                <w:b/>
                <w:bCs/>
                <w:sz w:val="20"/>
              </w:rPr>
              <w:t xml:space="preserve">Note: </w:t>
            </w:r>
            <w:r w:rsidRPr="00255966" w:rsidR="008A5C1C">
              <w:rPr>
                <w:rFonts w:ascii="Arial" w:hAnsi="Arial" w:cs="Arial"/>
                <w:b/>
                <w:bCs/>
                <w:sz w:val="20"/>
              </w:rPr>
              <w:tab/>
            </w:r>
            <w:r w:rsidRPr="00B80D50" w:rsidR="00DD591B">
              <w:rPr>
                <w:rFonts w:ascii="Arial" w:hAnsi="Arial" w:cs="Arial"/>
                <w:b/>
                <w:color w:val="000000" w:themeColor="text1"/>
                <w:sz w:val="20"/>
              </w:rPr>
              <w:t xml:space="preserve">Entry </w:t>
            </w:r>
            <w:r w:rsidRPr="00B80D50" w:rsidR="001B24DE">
              <w:rPr>
                <w:rFonts w:ascii="Arial" w:hAnsi="Arial" w:cs="Arial"/>
                <w:b/>
                <w:bCs/>
                <w:color w:val="000000" w:themeColor="text1"/>
                <w:sz w:val="20"/>
              </w:rPr>
              <w:t>Required</w:t>
            </w:r>
            <w:r w:rsidRPr="00B80D50" w:rsidR="001E5BAB">
              <w:rPr>
                <w:rFonts w:ascii="Arial" w:hAnsi="Arial" w:cs="Arial"/>
                <w:b/>
                <w:bCs/>
                <w:color w:val="000000" w:themeColor="text1"/>
                <w:sz w:val="20"/>
              </w:rPr>
              <w:t>;</w:t>
            </w:r>
            <w:r w:rsidRPr="00255966" w:rsidR="001E5BAB">
              <w:rPr>
                <w:rFonts w:ascii="Arial" w:hAnsi="Arial" w:cs="Arial"/>
                <w:color w:val="000000" w:themeColor="text1"/>
                <w:sz w:val="20"/>
              </w:rPr>
              <w:t xml:space="preserve"> </w:t>
            </w:r>
            <w:r w:rsidR="00B80D50">
              <w:rPr>
                <w:rFonts w:ascii="Arial" w:hAnsi="Arial" w:cs="Arial"/>
                <w:color w:val="000000" w:themeColor="text1"/>
                <w:sz w:val="20"/>
              </w:rPr>
              <w:t>i</w:t>
            </w:r>
            <w:r w:rsidRPr="00255966">
              <w:rPr>
                <w:rFonts w:ascii="Arial" w:hAnsi="Arial" w:cs="Arial"/>
                <w:color w:val="000000" w:themeColor="text1"/>
                <w:sz w:val="20"/>
              </w:rPr>
              <w:t xml:space="preserve">f the SDRP payment is divided for the crop and unit listed in Items 12 </w:t>
            </w:r>
            <w:r w:rsidRPr="00255966" w:rsidR="008A5C1C">
              <w:rPr>
                <w:rFonts w:ascii="Arial" w:hAnsi="Arial" w:cs="Arial"/>
                <w:color w:val="000000" w:themeColor="text1"/>
                <w:sz w:val="20"/>
              </w:rPr>
              <w:tab/>
            </w:r>
            <w:r w:rsidRPr="00255966">
              <w:rPr>
                <w:rFonts w:ascii="Arial" w:hAnsi="Arial" w:cs="Arial"/>
                <w:color w:val="000000" w:themeColor="text1"/>
                <w:sz w:val="20"/>
              </w:rPr>
              <w:t>and 13, shares must total 100 percent.</w:t>
            </w:r>
          </w:p>
          <w:p w:rsidR="005F5320" w:rsidRPr="00255966" w:rsidP="003932B4" w14:paraId="23C11013" w14:textId="77777777">
            <w:pPr>
              <w:rPr>
                <w:rFonts w:ascii="Arial" w:hAnsi="Arial" w:cs="Arial"/>
                <w:sz w:val="20"/>
              </w:rPr>
            </w:pPr>
          </w:p>
          <w:p w:rsidR="005F5320" w:rsidP="003932B4" w14:paraId="69AE5D7B" w14:textId="77777777">
            <w:pPr>
              <w:rPr>
                <w:rFonts w:ascii="Arial" w:hAnsi="Arial" w:cs="Arial"/>
                <w:sz w:val="20"/>
              </w:rPr>
            </w:pPr>
            <w:r w:rsidRPr="00255966">
              <w:rPr>
                <w:rFonts w:ascii="Arial" w:hAnsi="Arial" w:cs="Arial"/>
                <w:sz w:val="20"/>
              </w:rPr>
              <w:t>R</w:t>
            </w:r>
            <w:r w:rsidRPr="00255966" w:rsidR="00366A87">
              <w:rPr>
                <w:rFonts w:ascii="Arial" w:hAnsi="Arial" w:cs="Arial"/>
                <w:sz w:val="20"/>
              </w:rPr>
              <w:t>ound to the nearest hundredth</w:t>
            </w:r>
            <w:r w:rsidRPr="00255966" w:rsidR="002B7761">
              <w:rPr>
                <w:rFonts w:ascii="Arial" w:hAnsi="Arial" w:cs="Arial"/>
                <w:sz w:val="20"/>
              </w:rPr>
              <w:t xml:space="preserve"> of a percent</w:t>
            </w:r>
            <w:r w:rsidRPr="00255966" w:rsidR="00366A87">
              <w:rPr>
                <w:rFonts w:ascii="Arial" w:hAnsi="Arial" w:cs="Arial"/>
                <w:sz w:val="20"/>
              </w:rPr>
              <w:t xml:space="preserve">. </w:t>
            </w:r>
          </w:p>
          <w:p w:rsidR="005E6F3D" w:rsidRPr="00255966" w:rsidP="003932B4" w14:paraId="39C45D80" w14:textId="540C29F9">
            <w:pPr>
              <w:rPr>
                <w:rFonts w:ascii="Arial" w:hAnsi="Arial" w:cs="Arial"/>
                <w:sz w:val="20"/>
              </w:rPr>
            </w:pPr>
          </w:p>
        </w:tc>
      </w:tr>
      <w:tr w14:paraId="1B2A379B"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16A22333" w14:textId="77777777">
            <w:pPr>
              <w:pStyle w:val="Header"/>
              <w:rPr>
                <w:rFonts w:ascii="Arial" w:hAnsi="Arial" w:cs="Arial"/>
                <w:sz w:val="20"/>
              </w:rPr>
            </w:pPr>
            <w:r>
              <w:rPr>
                <w:rFonts w:ascii="Arial" w:hAnsi="Arial" w:cs="Arial"/>
                <w:sz w:val="20"/>
              </w:rPr>
              <w:t>16</w:t>
            </w:r>
          </w:p>
          <w:p w:rsidR="00913CF1" w:rsidP="00577A82" w14:paraId="334DA160" w14:textId="77777777">
            <w:pPr>
              <w:pStyle w:val="Header"/>
              <w:rPr>
                <w:rFonts w:ascii="Arial" w:hAnsi="Arial" w:cs="Arial"/>
                <w:sz w:val="20"/>
              </w:rPr>
            </w:pPr>
            <w:r w:rsidRPr="00255966">
              <w:rPr>
                <w:rFonts w:ascii="Arial" w:hAnsi="Arial" w:cs="Arial"/>
                <w:sz w:val="20"/>
              </w:rPr>
              <w:t>Agree to Purchase Crop Insurance or NAP</w:t>
            </w:r>
          </w:p>
          <w:p w:rsidR="005E6F3D" w:rsidRPr="00255966" w:rsidP="00577A82" w14:paraId="7261869A" w14:textId="08393B3C">
            <w:pPr>
              <w:pStyle w:val="Header"/>
              <w:rPr>
                <w:rFonts w:ascii="Arial" w:hAnsi="Arial" w:cs="Arial"/>
                <w:sz w:val="20"/>
              </w:rPr>
            </w:pPr>
          </w:p>
        </w:tc>
        <w:tc>
          <w:tcPr>
            <w:tcW w:w="8725" w:type="dxa"/>
          </w:tcPr>
          <w:p w:rsidR="00913CF1" w:rsidRPr="00255966" w:rsidP="003932B4" w14:paraId="2275C599" w14:textId="551BF112">
            <w:pPr>
              <w:rPr>
                <w:rFonts w:ascii="Arial" w:hAnsi="Arial" w:cs="Arial"/>
                <w:sz w:val="20"/>
              </w:rPr>
            </w:pPr>
            <w:r w:rsidRPr="00255966">
              <w:rPr>
                <w:rFonts w:ascii="Arial" w:hAnsi="Arial" w:cs="Arial"/>
                <w:sz w:val="20"/>
              </w:rPr>
              <w:t>Manual entry</w:t>
            </w:r>
            <w:r w:rsidRPr="00255966" w:rsidR="00BD442A">
              <w:rPr>
                <w:rFonts w:ascii="Arial" w:hAnsi="Arial" w:cs="Arial"/>
                <w:sz w:val="20"/>
              </w:rPr>
              <w:t xml:space="preserve"> completed by </w:t>
            </w:r>
            <w:r w:rsidRPr="00255966" w:rsidR="00BF21DC">
              <w:rPr>
                <w:rFonts w:ascii="Arial" w:hAnsi="Arial" w:cs="Arial"/>
                <w:sz w:val="20"/>
              </w:rPr>
              <w:t>each</w:t>
            </w:r>
            <w:r w:rsidRPr="00255966">
              <w:rPr>
                <w:rFonts w:ascii="Arial" w:hAnsi="Arial" w:cs="Arial"/>
                <w:sz w:val="20"/>
              </w:rPr>
              <w:t xml:space="preserve"> producer/primary policyholder and SBI (if applicable) listed in Item 14 with a share interest in the crop and unit identified in Items 12 and 13 must answer “Yes” or “No” to indicate whether they agree to purchase crop insurance or NAP coverage for the crop listed in Item 12.  </w:t>
            </w:r>
          </w:p>
        </w:tc>
      </w:tr>
      <w:tr w14:paraId="3EAFEB18"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531F22D3" w14:textId="77777777">
            <w:pPr>
              <w:pStyle w:val="Header"/>
              <w:rPr>
                <w:rFonts w:ascii="Arial" w:hAnsi="Arial" w:cs="Arial"/>
                <w:sz w:val="20"/>
              </w:rPr>
            </w:pPr>
            <w:r>
              <w:rPr>
                <w:rFonts w:ascii="Arial" w:hAnsi="Arial" w:cs="Arial"/>
                <w:sz w:val="20"/>
              </w:rPr>
              <w:t>17</w:t>
            </w:r>
          </w:p>
          <w:p w:rsidR="00F56DCF" w:rsidRPr="00255966" w:rsidP="00577A82" w14:paraId="6465C32A" w14:textId="315B20AE">
            <w:pPr>
              <w:pStyle w:val="Header"/>
              <w:rPr>
                <w:rFonts w:ascii="Arial" w:hAnsi="Arial" w:cs="Arial"/>
                <w:sz w:val="20"/>
              </w:rPr>
            </w:pPr>
            <w:r w:rsidRPr="00255966">
              <w:rPr>
                <w:rFonts w:ascii="Arial" w:hAnsi="Arial" w:cs="Arial"/>
                <w:sz w:val="20"/>
              </w:rPr>
              <w:t>Disaster Event</w:t>
            </w:r>
          </w:p>
        </w:tc>
        <w:tc>
          <w:tcPr>
            <w:tcW w:w="8725" w:type="dxa"/>
          </w:tcPr>
          <w:p w:rsidR="00643D71" w:rsidRPr="00255966" w:rsidP="003932B4" w14:paraId="2B8ABD32" w14:textId="7481FFAA">
            <w:pPr>
              <w:rPr>
                <w:rFonts w:ascii="Arial" w:hAnsi="Arial" w:cs="Arial"/>
                <w:sz w:val="20"/>
              </w:rPr>
            </w:pPr>
            <w:r w:rsidRPr="00255966">
              <w:rPr>
                <w:rFonts w:ascii="Arial" w:hAnsi="Arial" w:cs="Arial"/>
                <w:sz w:val="20"/>
              </w:rPr>
              <w:t>Manual entr</w:t>
            </w:r>
            <w:r w:rsidRPr="00255966" w:rsidR="0014340C">
              <w:rPr>
                <w:rFonts w:ascii="Arial" w:hAnsi="Arial" w:cs="Arial"/>
                <w:sz w:val="20"/>
              </w:rPr>
              <w:t>y completed by t</w:t>
            </w:r>
            <w:r w:rsidRPr="00255966">
              <w:rPr>
                <w:rFonts w:ascii="Arial" w:hAnsi="Arial" w:cs="Arial"/>
                <w:sz w:val="20"/>
              </w:rPr>
              <w:t xml:space="preserve">he producer/primary policyholder listed in Item 6 </w:t>
            </w:r>
            <w:r w:rsidRPr="00255966" w:rsidR="00FD7204">
              <w:rPr>
                <w:rFonts w:ascii="Arial" w:hAnsi="Arial" w:cs="Arial"/>
                <w:sz w:val="20"/>
              </w:rPr>
              <w:t xml:space="preserve">listing </w:t>
            </w:r>
            <w:r w:rsidRPr="00255966">
              <w:rPr>
                <w:rFonts w:ascii="Arial" w:hAnsi="Arial" w:cs="Arial"/>
                <w:sz w:val="20"/>
              </w:rPr>
              <w:t>the disaster event</w:t>
            </w:r>
            <w:r w:rsidRPr="00255966" w:rsidR="00FD7204">
              <w:rPr>
                <w:rFonts w:ascii="Arial" w:hAnsi="Arial" w:cs="Arial"/>
                <w:sz w:val="20"/>
              </w:rPr>
              <w:t>(s)</w:t>
            </w:r>
            <w:r w:rsidRPr="00255966">
              <w:rPr>
                <w:rFonts w:ascii="Arial" w:hAnsi="Arial" w:cs="Arial"/>
                <w:sz w:val="20"/>
              </w:rPr>
              <w:t xml:space="preserve"> that caused the loss </w:t>
            </w:r>
            <w:r w:rsidRPr="00255966" w:rsidR="0071754B">
              <w:rPr>
                <w:rFonts w:ascii="Arial" w:hAnsi="Arial" w:cs="Arial"/>
                <w:sz w:val="20"/>
              </w:rPr>
              <w:t>for the</w:t>
            </w:r>
            <w:r w:rsidRPr="00255966">
              <w:rPr>
                <w:rFonts w:ascii="Arial" w:hAnsi="Arial" w:cs="Arial"/>
                <w:sz w:val="20"/>
              </w:rPr>
              <w:t xml:space="preserve"> crop and unit listed in Items 12 and 13. </w:t>
            </w:r>
          </w:p>
          <w:p w:rsidR="00643D71" w:rsidRPr="00255966" w:rsidP="003932B4" w14:paraId="0488FE89" w14:textId="77777777">
            <w:pPr>
              <w:rPr>
                <w:rFonts w:ascii="Arial" w:hAnsi="Arial" w:cs="Arial"/>
                <w:sz w:val="20"/>
              </w:rPr>
            </w:pPr>
            <w:r w:rsidRPr="00255966">
              <w:rPr>
                <w:rFonts w:ascii="Arial" w:hAnsi="Arial" w:cs="Arial"/>
                <w:sz w:val="20"/>
              </w:rPr>
              <w:t> </w:t>
            </w:r>
          </w:p>
          <w:p w:rsidR="00F56DCF" w:rsidRPr="00255966" w:rsidP="003932B4" w14:paraId="28FDD2C7"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024959" w:rsidRPr="00255966" w:rsidP="003932B4" w14:paraId="573A27DB" w14:textId="77777777">
            <w:pPr>
              <w:rPr>
                <w:rFonts w:ascii="Arial" w:hAnsi="Arial" w:cs="Arial"/>
                <w:color w:val="FF0000"/>
                <w:sz w:val="20"/>
              </w:rPr>
            </w:pPr>
          </w:p>
          <w:p w:rsidR="00024959" w:rsidP="003932B4" w14:paraId="3618CF67" w14:textId="77777777">
            <w:pPr>
              <w:rPr>
                <w:rFonts w:ascii="Arial" w:hAnsi="Arial" w:cs="Arial"/>
                <w:sz w:val="20"/>
              </w:rPr>
            </w:pPr>
            <w:r w:rsidRPr="00255966">
              <w:rPr>
                <w:rFonts w:ascii="Arial" w:hAnsi="Arial" w:cs="Arial"/>
                <w:b/>
                <w:bCs/>
                <w:sz w:val="20"/>
              </w:rPr>
              <w:t>Note:</w:t>
            </w:r>
            <w:r w:rsidRPr="00255966" w:rsidR="00EF30BD">
              <w:rPr>
                <w:rFonts w:ascii="Arial" w:hAnsi="Arial" w:cs="Arial"/>
                <w:b/>
                <w:bCs/>
                <w:sz w:val="20"/>
              </w:rPr>
              <w:t xml:space="preserve"> </w:t>
            </w:r>
            <w:r w:rsidRPr="00255966">
              <w:rPr>
                <w:rFonts w:ascii="Arial" w:hAnsi="Arial" w:cs="Arial"/>
                <w:sz w:val="20"/>
              </w:rPr>
              <w:t xml:space="preserve"> </w:t>
            </w:r>
            <w:r w:rsidRPr="00255966" w:rsidR="00EF30BD">
              <w:rPr>
                <w:rFonts w:ascii="Arial" w:hAnsi="Arial" w:cs="Arial"/>
                <w:sz w:val="20"/>
              </w:rPr>
              <w:t>Producer</w:t>
            </w:r>
            <w:r w:rsidRPr="00255966" w:rsidR="00717C57">
              <w:rPr>
                <w:rFonts w:ascii="Arial" w:hAnsi="Arial" w:cs="Arial"/>
                <w:sz w:val="20"/>
              </w:rPr>
              <w:t>/primary policyholder can enter</w:t>
            </w:r>
            <w:r w:rsidRPr="00255966">
              <w:rPr>
                <w:rFonts w:ascii="Arial" w:hAnsi="Arial" w:cs="Arial"/>
                <w:sz w:val="20"/>
              </w:rPr>
              <w:t xml:space="preserve"> more than one disaster event</w:t>
            </w:r>
            <w:r w:rsidRPr="00255966" w:rsidR="00AD0D16">
              <w:rPr>
                <w:rFonts w:ascii="Arial" w:hAnsi="Arial" w:cs="Arial"/>
                <w:sz w:val="20"/>
              </w:rPr>
              <w:t>.</w:t>
            </w:r>
          </w:p>
          <w:p w:rsidR="005E6F3D" w:rsidRPr="00255966" w:rsidP="003932B4" w14:paraId="2EFD18DF" w14:textId="0BDFBE69">
            <w:pPr>
              <w:rPr>
                <w:rFonts w:ascii="Arial" w:hAnsi="Arial" w:cs="Arial"/>
                <w:color w:val="FF0000"/>
                <w:sz w:val="20"/>
              </w:rPr>
            </w:pPr>
          </w:p>
        </w:tc>
      </w:tr>
      <w:tr w14:paraId="46AC2315"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52A1C37F" w14:textId="77777777">
            <w:pPr>
              <w:pStyle w:val="Header"/>
              <w:rPr>
                <w:rFonts w:ascii="Arial" w:hAnsi="Arial" w:cs="Arial"/>
                <w:sz w:val="20"/>
              </w:rPr>
            </w:pPr>
            <w:r>
              <w:rPr>
                <w:rFonts w:ascii="Arial" w:hAnsi="Arial" w:cs="Arial"/>
                <w:sz w:val="20"/>
              </w:rPr>
              <w:t>18</w:t>
            </w:r>
          </w:p>
          <w:p w:rsidR="00F56DCF" w:rsidP="00577A82" w14:paraId="61C5EA0E" w14:textId="77777777">
            <w:pPr>
              <w:pStyle w:val="Header"/>
              <w:rPr>
                <w:rFonts w:ascii="Arial" w:hAnsi="Arial" w:cs="Arial"/>
                <w:sz w:val="20"/>
              </w:rPr>
            </w:pPr>
            <w:r w:rsidRPr="00255966">
              <w:rPr>
                <w:rFonts w:ascii="Arial" w:hAnsi="Arial" w:cs="Arial"/>
                <w:sz w:val="20"/>
              </w:rPr>
              <w:t>COC Determination</w:t>
            </w:r>
          </w:p>
          <w:p w:rsidR="005E6F3D" w:rsidRPr="00255966" w:rsidP="00577A82" w14:paraId="796CEB7E" w14:textId="0E183B25">
            <w:pPr>
              <w:pStyle w:val="Header"/>
              <w:rPr>
                <w:rFonts w:ascii="Arial" w:hAnsi="Arial" w:cs="Arial"/>
                <w:sz w:val="20"/>
              </w:rPr>
            </w:pPr>
          </w:p>
        </w:tc>
        <w:tc>
          <w:tcPr>
            <w:tcW w:w="8725" w:type="dxa"/>
          </w:tcPr>
          <w:p w:rsidR="00F56DCF" w:rsidRPr="00255966" w:rsidP="003932B4" w14:paraId="62934432" w14:textId="069AABD5">
            <w:pPr>
              <w:rPr>
                <w:rFonts w:ascii="Arial" w:hAnsi="Arial" w:cs="Arial"/>
                <w:color w:val="FF0000"/>
                <w:sz w:val="20"/>
              </w:rPr>
            </w:pPr>
            <w:r w:rsidRPr="00255966">
              <w:rPr>
                <w:rFonts w:ascii="Arial" w:hAnsi="Arial" w:cs="Arial"/>
                <w:sz w:val="20"/>
              </w:rPr>
              <w:t>COC</w:t>
            </w:r>
            <w:r w:rsidRPr="00255966" w:rsidR="000A5F84">
              <w:rPr>
                <w:rFonts w:ascii="Arial" w:hAnsi="Arial" w:cs="Arial"/>
                <w:sz w:val="20"/>
              </w:rPr>
              <w:t xml:space="preserve"> member</w:t>
            </w:r>
            <w:r w:rsidRPr="00255966">
              <w:rPr>
                <w:rFonts w:ascii="Arial" w:hAnsi="Arial" w:cs="Arial"/>
                <w:sz w:val="20"/>
              </w:rPr>
              <w:t xml:space="preserve"> or designee will check “Approved” for approval or “Disapproved” for disapproval. </w:t>
            </w:r>
            <w:r w:rsidRPr="00255966" w:rsidR="006203D2">
              <w:rPr>
                <w:rFonts w:ascii="Arial" w:hAnsi="Arial" w:cs="Arial"/>
                <w:sz w:val="20"/>
              </w:rPr>
              <w:t xml:space="preserve"> </w:t>
            </w:r>
          </w:p>
        </w:tc>
      </w:tr>
      <w:tr w14:paraId="1A4CF548"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53A36E78" w14:textId="77777777">
            <w:pPr>
              <w:pStyle w:val="Header"/>
              <w:rPr>
                <w:rFonts w:ascii="Arial" w:hAnsi="Arial" w:cs="Arial"/>
                <w:sz w:val="20"/>
              </w:rPr>
            </w:pPr>
            <w:r>
              <w:rPr>
                <w:rFonts w:ascii="Arial" w:hAnsi="Arial" w:cs="Arial"/>
                <w:sz w:val="20"/>
              </w:rPr>
              <w:t>19</w:t>
            </w:r>
          </w:p>
          <w:p w:rsidR="00455FC5" w:rsidRPr="00255966" w:rsidP="00577A82" w14:paraId="5B807D23" w14:textId="30129323">
            <w:pPr>
              <w:pStyle w:val="Header"/>
              <w:rPr>
                <w:rFonts w:ascii="Arial" w:hAnsi="Arial" w:cs="Arial"/>
                <w:sz w:val="20"/>
              </w:rPr>
            </w:pPr>
            <w:r w:rsidRPr="00255966">
              <w:rPr>
                <w:rFonts w:ascii="Arial" w:hAnsi="Arial" w:cs="Arial"/>
                <w:sz w:val="20"/>
              </w:rPr>
              <w:t xml:space="preserve">RMA </w:t>
            </w:r>
            <w:r w:rsidRPr="00255966">
              <w:rPr>
                <w:rFonts w:ascii="Arial" w:hAnsi="Arial" w:cs="Arial"/>
                <w:sz w:val="20"/>
              </w:rPr>
              <w:t>Type</w:t>
            </w:r>
          </w:p>
        </w:tc>
        <w:tc>
          <w:tcPr>
            <w:tcW w:w="8725" w:type="dxa"/>
          </w:tcPr>
          <w:p w:rsidR="009F0269" w:rsidRPr="00255966" w:rsidP="003932B4" w14:paraId="7016B9BC" w14:textId="0C466C67">
            <w:pPr>
              <w:rPr>
                <w:rFonts w:ascii="Arial" w:hAnsi="Arial" w:cs="Arial"/>
                <w:sz w:val="20"/>
              </w:rPr>
            </w:pPr>
            <w:r w:rsidRPr="00255966">
              <w:rPr>
                <w:rFonts w:ascii="Arial" w:hAnsi="Arial" w:cs="Arial"/>
                <w:sz w:val="20"/>
              </w:rPr>
              <w:t xml:space="preserve">Prepopulated with </w:t>
            </w:r>
            <w:r w:rsidRPr="00255966" w:rsidR="007C6636">
              <w:rPr>
                <w:rFonts w:ascii="Arial" w:hAnsi="Arial" w:cs="Arial"/>
                <w:sz w:val="20"/>
              </w:rPr>
              <w:t>RMA</w:t>
            </w:r>
            <w:r w:rsidRPr="00255966">
              <w:rPr>
                <w:rFonts w:ascii="Arial" w:hAnsi="Arial" w:cs="Arial"/>
                <w:sz w:val="20"/>
              </w:rPr>
              <w:t xml:space="preserve"> type</w:t>
            </w:r>
            <w:r w:rsidRPr="00255966" w:rsidR="00241AF4">
              <w:rPr>
                <w:rFonts w:ascii="Arial" w:hAnsi="Arial" w:cs="Arial"/>
                <w:sz w:val="20"/>
              </w:rPr>
              <w:t xml:space="preserve"> associated with</w:t>
            </w:r>
            <w:r w:rsidRPr="00255966" w:rsidR="00FD2818">
              <w:rPr>
                <w:rFonts w:ascii="Arial" w:hAnsi="Arial" w:cs="Arial"/>
                <w:sz w:val="20"/>
              </w:rPr>
              <w:t xml:space="preserve"> the</w:t>
            </w:r>
            <w:r w:rsidRPr="00255966" w:rsidR="00241AF4">
              <w:rPr>
                <w:rFonts w:ascii="Arial" w:hAnsi="Arial" w:cs="Arial"/>
                <w:sz w:val="20"/>
              </w:rPr>
              <w:t xml:space="preserve"> crop and unit</w:t>
            </w:r>
            <w:r w:rsidRPr="00255966" w:rsidR="00BB1F02">
              <w:rPr>
                <w:rFonts w:ascii="Arial" w:hAnsi="Arial" w:cs="Arial"/>
                <w:sz w:val="20"/>
              </w:rPr>
              <w:t xml:space="preserve"> </w:t>
            </w:r>
            <w:r w:rsidRPr="00255966" w:rsidR="00825063">
              <w:rPr>
                <w:rFonts w:ascii="Arial" w:hAnsi="Arial" w:cs="Arial"/>
                <w:sz w:val="20"/>
              </w:rPr>
              <w:t xml:space="preserve">identified in Items 12 and 13. </w:t>
            </w:r>
            <w:r w:rsidRPr="00255966">
              <w:rPr>
                <w:rFonts w:ascii="Arial" w:hAnsi="Arial" w:cs="Arial"/>
                <w:sz w:val="20"/>
              </w:rPr>
              <w:t xml:space="preserve"> </w:t>
            </w:r>
          </w:p>
          <w:p w:rsidR="009F0269" w:rsidRPr="00255966" w:rsidP="003932B4" w14:paraId="32E0481A" w14:textId="77777777">
            <w:pPr>
              <w:rPr>
                <w:rFonts w:ascii="Arial" w:hAnsi="Arial" w:cs="Arial"/>
                <w:sz w:val="20"/>
              </w:rPr>
            </w:pPr>
            <w:r w:rsidRPr="00255966">
              <w:rPr>
                <w:rFonts w:ascii="Arial" w:hAnsi="Arial" w:cs="Arial"/>
                <w:sz w:val="20"/>
              </w:rPr>
              <w:t>  </w:t>
            </w:r>
          </w:p>
          <w:p w:rsidR="00455FC5" w:rsidP="003932B4" w14:paraId="1F88BB95"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6B4D94A9" w14:textId="613AC903">
            <w:pPr>
              <w:rPr>
                <w:rFonts w:ascii="Arial" w:hAnsi="Arial" w:cs="Arial"/>
                <w:sz w:val="20"/>
              </w:rPr>
            </w:pPr>
          </w:p>
        </w:tc>
      </w:tr>
      <w:tr w14:paraId="0439C672"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60639790" w14:textId="77777777">
            <w:pPr>
              <w:pStyle w:val="Header"/>
              <w:rPr>
                <w:rFonts w:ascii="Arial" w:hAnsi="Arial" w:cs="Arial"/>
                <w:sz w:val="20"/>
              </w:rPr>
            </w:pPr>
            <w:r>
              <w:rPr>
                <w:rFonts w:ascii="Arial" w:hAnsi="Arial" w:cs="Arial"/>
                <w:sz w:val="20"/>
              </w:rPr>
              <w:t>20</w:t>
            </w:r>
          </w:p>
          <w:p w:rsidR="00455FC5" w:rsidRPr="00255966" w:rsidP="00577A82" w14:paraId="4B14B554" w14:textId="61CBBECD">
            <w:pPr>
              <w:pStyle w:val="Header"/>
              <w:rPr>
                <w:rFonts w:ascii="Arial" w:hAnsi="Arial" w:cs="Arial"/>
                <w:sz w:val="20"/>
              </w:rPr>
            </w:pPr>
            <w:r w:rsidRPr="00255966">
              <w:rPr>
                <w:rFonts w:ascii="Arial" w:hAnsi="Arial" w:cs="Arial"/>
                <w:sz w:val="20"/>
              </w:rPr>
              <w:t>RMA Practice</w:t>
            </w:r>
          </w:p>
        </w:tc>
        <w:tc>
          <w:tcPr>
            <w:tcW w:w="8725" w:type="dxa"/>
          </w:tcPr>
          <w:p w:rsidR="0003604D" w:rsidRPr="00255966" w:rsidP="003932B4" w14:paraId="29446176" w14:textId="7EBCBA43">
            <w:pPr>
              <w:rPr>
                <w:rFonts w:ascii="Arial" w:hAnsi="Arial" w:cs="Arial"/>
                <w:sz w:val="20"/>
              </w:rPr>
            </w:pPr>
            <w:r w:rsidRPr="00255966">
              <w:rPr>
                <w:rFonts w:ascii="Arial" w:hAnsi="Arial" w:cs="Arial"/>
                <w:sz w:val="20"/>
              </w:rPr>
              <w:t xml:space="preserve">Prepopulated with </w:t>
            </w:r>
            <w:r w:rsidRPr="00255966" w:rsidR="007C6636">
              <w:rPr>
                <w:rFonts w:ascii="Arial" w:hAnsi="Arial" w:cs="Arial"/>
                <w:sz w:val="20"/>
              </w:rPr>
              <w:t>RMA practice</w:t>
            </w:r>
            <w:r w:rsidRPr="00255966">
              <w:rPr>
                <w:rFonts w:ascii="Arial" w:hAnsi="Arial" w:cs="Arial"/>
                <w:sz w:val="20"/>
              </w:rPr>
              <w:t xml:space="preserve"> </w:t>
            </w:r>
            <w:r w:rsidRPr="00255966" w:rsidR="002F5DE8">
              <w:rPr>
                <w:rFonts w:ascii="Arial" w:hAnsi="Arial" w:cs="Arial"/>
                <w:sz w:val="20"/>
              </w:rPr>
              <w:t>for</w:t>
            </w:r>
            <w:r w:rsidRPr="00255966" w:rsidR="00A067BE">
              <w:rPr>
                <w:rFonts w:ascii="Arial" w:hAnsi="Arial" w:cs="Arial"/>
                <w:sz w:val="20"/>
              </w:rPr>
              <w:t xml:space="preserve"> </w:t>
            </w:r>
            <w:r w:rsidRPr="00255966" w:rsidR="000B25F2">
              <w:rPr>
                <w:rFonts w:ascii="Arial" w:hAnsi="Arial" w:cs="Arial"/>
                <w:sz w:val="20"/>
              </w:rPr>
              <w:t>the crop</w:t>
            </w:r>
            <w:r w:rsidRPr="00255966" w:rsidR="005B214C">
              <w:rPr>
                <w:rFonts w:ascii="Arial" w:hAnsi="Arial" w:cs="Arial"/>
                <w:sz w:val="20"/>
              </w:rPr>
              <w:t>, unit, and RMA type</w:t>
            </w:r>
            <w:r w:rsidRPr="00255966">
              <w:rPr>
                <w:rFonts w:ascii="Arial" w:hAnsi="Arial" w:cs="Arial"/>
                <w:sz w:val="20"/>
              </w:rPr>
              <w:t>.  </w:t>
            </w:r>
          </w:p>
          <w:p w:rsidR="0003604D" w:rsidRPr="00255966" w:rsidP="003932B4" w14:paraId="3F5BABDB" w14:textId="77777777">
            <w:pPr>
              <w:rPr>
                <w:rFonts w:ascii="Arial" w:hAnsi="Arial" w:cs="Arial"/>
                <w:sz w:val="20"/>
              </w:rPr>
            </w:pPr>
            <w:r w:rsidRPr="00255966">
              <w:rPr>
                <w:rFonts w:ascii="Arial" w:hAnsi="Arial" w:cs="Arial"/>
                <w:sz w:val="20"/>
              </w:rPr>
              <w:t>  </w:t>
            </w:r>
          </w:p>
          <w:p w:rsidR="00455FC5" w:rsidP="003932B4" w14:paraId="6625D4E4"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747D4129" w14:textId="3ADCCF0B">
            <w:pPr>
              <w:rPr>
                <w:rFonts w:ascii="Arial" w:hAnsi="Arial" w:cs="Arial"/>
                <w:sz w:val="20"/>
              </w:rPr>
            </w:pPr>
          </w:p>
        </w:tc>
      </w:tr>
      <w:tr w14:paraId="6F5B3A01"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5FF9D85F" w14:textId="77777777">
            <w:pPr>
              <w:pStyle w:val="Header"/>
              <w:rPr>
                <w:rFonts w:ascii="Arial" w:hAnsi="Arial" w:cs="Arial"/>
                <w:sz w:val="20"/>
              </w:rPr>
            </w:pPr>
            <w:r>
              <w:rPr>
                <w:rFonts w:ascii="Arial" w:hAnsi="Arial" w:cs="Arial"/>
                <w:sz w:val="20"/>
              </w:rPr>
              <w:t>21</w:t>
            </w:r>
          </w:p>
          <w:p w:rsidR="00455FC5" w:rsidRPr="00255966" w:rsidP="00577A82" w14:paraId="1BC5F2A1" w14:textId="7BFACF91">
            <w:pPr>
              <w:pStyle w:val="Header"/>
              <w:rPr>
                <w:rFonts w:ascii="Arial" w:hAnsi="Arial" w:cs="Arial"/>
                <w:sz w:val="20"/>
              </w:rPr>
            </w:pPr>
            <w:r w:rsidRPr="00255966">
              <w:rPr>
                <w:rFonts w:ascii="Arial" w:hAnsi="Arial" w:cs="Arial"/>
                <w:sz w:val="20"/>
              </w:rPr>
              <w:t>Unit of Measure</w:t>
            </w:r>
          </w:p>
        </w:tc>
        <w:tc>
          <w:tcPr>
            <w:tcW w:w="8725" w:type="dxa"/>
          </w:tcPr>
          <w:p w:rsidR="005753E2" w:rsidRPr="00255966" w:rsidP="003932B4" w14:paraId="3F55E82F" w14:textId="3FC4BDA4">
            <w:pPr>
              <w:rPr>
                <w:rFonts w:ascii="Arial" w:hAnsi="Arial" w:cs="Arial"/>
                <w:sz w:val="20"/>
              </w:rPr>
            </w:pPr>
            <w:r w:rsidRPr="00255966">
              <w:rPr>
                <w:rFonts w:ascii="Arial" w:hAnsi="Arial" w:cs="Arial"/>
                <w:sz w:val="20"/>
              </w:rPr>
              <w:t xml:space="preserve">Prepopulated with </w:t>
            </w:r>
            <w:r w:rsidRPr="00255966" w:rsidR="00CD685D">
              <w:rPr>
                <w:rFonts w:ascii="Arial" w:hAnsi="Arial" w:cs="Arial"/>
                <w:sz w:val="20"/>
              </w:rPr>
              <w:t xml:space="preserve">the </w:t>
            </w:r>
            <w:r w:rsidRPr="00255966">
              <w:rPr>
                <w:rFonts w:ascii="Arial" w:hAnsi="Arial" w:cs="Arial"/>
                <w:sz w:val="20"/>
              </w:rPr>
              <w:t>unit of measure</w:t>
            </w:r>
            <w:r w:rsidRPr="00255966" w:rsidR="00AC7D99">
              <w:rPr>
                <w:rFonts w:ascii="Arial" w:hAnsi="Arial" w:cs="Arial"/>
                <w:sz w:val="20"/>
              </w:rPr>
              <w:t xml:space="preserve"> </w:t>
            </w:r>
            <w:r w:rsidRPr="00255966" w:rsidR="000B25F2">
              <w:rPr>
                <w:rFonts w:ascii="Arial" w:hAnsi="Arial" w:cs="Arial"/>
                <w:sz w:val="20"/>
              </w:rPr>
              <w:t>for</w:t>
            </w:r>
            <w:r w:rsidRPr="00255966" w:rsidR="00AC7D99">
              <w:rPr>
                <w:rFonts w:ascii="Arial" w:hAnsi="Arial" w:cs="Arial"/>
                <w:sz w:val="20"/>
              </w:rPr>
              <w:t xml:space="preserve"> the crop, </w:t>
            </w:r>
            <w:r w:rsidRPr="00255966" w:rsidR="00FF64FE">
              <w:rPr>
                <w:rFonts w:ascii="Arial" w:hAnsi="Arial" w:cs="Arial"/>
                <w:sz w:val="20"/>
              </w:rPr>
              <w:t>RMA</w:t>
            </w:r>
            <w:r w:rsidRPr="00255966" w:rsidR="00AC7D99">
              <w:rPr>
                <w:rFonts w:ascii="Arial" w:hAnsi="Arial" w:cs="Arial"/>
                <w:sz w:val="20"/>
              </w:rPr>
              <w:t xml:space="preserve"> type, and </w:t>
            </w:r>
            <w:r w:rsidRPr="00255966" w:rsidR="00FF64FE">
              <w:rPr>
                <w:rFonts w:ascii="Arial" w:hAnsi="Arial" w:cs="Arial"/>
                <w:sz w:val="20"/>
              </w:rPr>
              <w:t>RMA</w:t>
            </w:r>
            <w:r w:rsidRPr="00255966" w:rsidR="00AC7D99">
              <w:rPr>
                <w:rFonts w:ascii="Arial" w:hAnsi="Arial" w:cs="Arial"/>
                <w:sz w:val="20"/>
              </w:rPr>
              <w:t xml:space="preserve"> practice</w:t>
            </w:r>
            <w:r w:rsidRPr="00255966">
              <w:rPr>
                <w:rFonts w:ascii="Arial" w:hAnsi="Arial" w:cs="Arial"/>
                <w:sz w:val="20"/>
              </w:rPr>
              <w:t>.  </w:t>
            </w:r>
          </w:p>
          <w:p w:rsidR="005753E2" w:rsidRPr="00255966" w:rsidP="003932B4" w14:paraId="5DB92724" w14:textId="77777777">
            <w:pPr>
              <w:rPr>
                <w:rFonts w:ascii="Arial" w:hAnsi="Arial" w:cs="Arial"/>
                <w:sz w:val="20"/>
              </w:rPr>
            </w:pPr>
            <w:r w:rsidRPr="00255966">
              <w:rPr>
                <w:rFonts w:ascii="Arial" w:hAnsi="Arial" w:cs="Arial"/>
                <w:sz w:val="20"/>
              </w:rPr>
              <w:t>  </w:t>
            </w:r>
          </w:p>
          <w:p w:rsidR="00455FC5" w:rsidP="003932B4" w14:paraId="44C22602"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13F9C084" w14:textId="231F88A4">
            <w:pPr>
              <w:rPr>
                <w:rFonts w:ascii="Arial" w:hAnsi="Arial" w:cs="Arial"/>
                <w:sz w:val="20"/>
              </w:rPr>
            </w:pPr>
          </w:p>
        </w:tc>
      </w:tr>
      <w:tr w14:paraId="7FBAFA20"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29CAA60B" w14:textId="77777777">
            <w:pPr>
              <w:pStyle w:val="Header"/>
              <w:rPr>
                <w:rFonts w:ascii="Arial" w:hAnsi="Arial" w:cs="Arial"/>
                <w:sz w:val="20"/>
              </w:rPr>
            </w:pPr>
            <w:r>
              <w:rPr>
                <w:rFonts w:ascii="Arial" w:hAnsi="Arial" w:cs="Arial"/>
                <w:sz w:val="20"/>
              </w:rPr>
              <w:t>22</w:t>
            </w:r>
          </w:p>
          <w:p w:rsidR="00455FC5" w:rsidRPr="00255966" w:rsidP="00577A82" w14:paraId="34914DFC" w14:textId="600E9082">
            <w:pPr>
              <w:pStyle w:val="Header"/>
              <w:rPr>
                <w:rFonts w:ascii="Arial" w:hAnsi="Arial" w:cs="Arial"/>
                <w:sz w:val="20"/>
              </w:rPr>
            </w:pPr>
            <w:r w:rsidRPr="00255966">
              <w:rPr>
                <w:rFonts w:ascii="Arial" w:hAnsi="Arial" w:cs="Arial"/>
                <w:sz w:val="20"/>
              </w:rPr>
              <w:t>SDRP Liability</w:t>
            </w:r>
          </w:p>
        </w:tc>
        <w:tc>
          <w:tcPr>
            <w:tcW w:w="8725" w:type="dxa"/>
          </w:tcPr>
          <w:p w:rsidR="00577257" w:rsidRPr="00255966" w:rsidP="003932B4" w14:paraId="3CA594FC" w14:textId="77777777">
            <w:pPr>
              <w:rPr>
                <w:rFonts w:ascii="Arial" w:hAnsi="Arial" w:cs="Arial"/>
                <w:sz w:val="20"/>
              </w:rPr>
            </w:pPr>
            <w:r w:rsidRPr="00255966">
              <w:rPr>
                <w:rFonts w:ascii="Arial" w:hAnsi="Arial" w:cs="Arial"/>
                <w:sz w:val="20"/>
              </w:rPr>
              <w:t xml:space="preserve">Prepopulated with the </w:t>
            </w:r>
            <w:r w:rsidRPr="00255966" w:rsidR="00F02682">
              <w:rPr>
                <w:rFonts w:ascii="Arial" w:hAnsi="Arial" w:cs="Arial"/>
                <w:sz w:val="20"/>
              </w:rPr>
              <w:t>SDRP Liability</w:t>
            </w:r>
            <w:r w:rsidRPr="00255966">
              <w:rPr>
                <w:rFonts w:ascii="Arial" w:hAnsi="Arial" w:cs="Arial"/>
                <w:sz w:val="20"/>
              </w:rPr>
              <w:t xml:space="preserve"> </w:t>
            </w:r>
            <w:r w:rsidRPr="00255966" w:rsidR="003F7F4F">
              <w:rPr>
                <w:rFonts w:ascii="Arial" w:hAnsi="Arial" w:cs="Arial"/>
                <w:sz w:val="20"/>
              </w:rPr>
              <w:t>calculated for the crop</w:t>
            </w:r>
            <w:r w:rsidRPr="00255966" w:rsidR="00F13D53">
              <w:rPr>
                <w:rFonts w:ascii="Arial" w:hAnsi="Arial" w:cs="Arial"/>
                <w:sz w:val="20"/>
              </w:rPr>
              <w:t xml:space="preserve">, unit, RMA </w:t>
            </w:r>
            <w:r w:rsidRPr="00255966">
              <w:rPr>
                <w:rFonts w:ascii="Arial" w:hAnsi="Arial" w:cs="Arial"/>
                <w:sz w:val="20"/>
              </w:rPr>
              <w:t>t</w:t>
            </w:r>
            <w:r w:rsidRPr="00255966" w:rsidR="00F13D53">
              <w:rPr>
                <w:rFonts w:ascii="Arial" w:hAnsi="Arial" w:cs="Arial"/>
                <w:sz w:val="20"/>
              </w:rPr>
              <w:t>ype</w:t>
            </w:r>
            <w:r w:rsidRPr="00255966">
              <w:rPr>
                <w:rFonts w:ascii="Arial" w:hAnsi="Arial" w:cs="Arial"/>
                <w:sz w:val="20"/>
              </w:rPr>
              <w:t>, and RMA practice.</w:t>
            </w:r>
          </w:p>
          <w:p w:rsidR="00221EC8" w:rsidRPr="00255966" w:rsidP="003932B4" w14:paraId="537608E3" w14:textId="77777777">
            <w:pPr>
              <w:rPr>
                <w:rFonts w:ascii="Arial" w:hAnsi="Arial" w:cs="Arial"/>
                <w:sz w:val="20"/>
              </w:rPr>
            </w:pPr>
            <w:r w:rsidRPr="00255966">
              <w:rPr>
                <w:rFonts w:ascii="Arial" w:hAnsi="Arial" w:cs="Arial"/>
                <w:sz w:val="20"/>
              </w:rPr>
              <w:t>  </w:t>
            </w:r>
          </w:p>
          <w:p w:rsidR="00455FC5" w:rsidP="003932B4" w14:paraId="0C78EDF7"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45699D0E" w14:textId="723FE014">
            <w:pPr>
              <w:rPr>
                <w:rFonts w:ascii="Arial" w:hAnsi="Arial" w:cs="Arial"/>
                <w:sz w:val="20"/>
              </w:rPr>
            </w:pPr>
          </w:p>
        </w:tc>
      </w:tr>
      <w:tr w14:paraId="31E0F39E"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3D526F8A" w14:textId="77777777">
            <w:pPr>
              <w:pStyle w:val="Header"/>
              <w:rPr>
                <w:rFonts w:ascii="Arial" w:hAnsi="Arial" w:cs="Arial"/>
                <w:sz w:val="20"/>
              </w:rPr>
            </w:pPr>
            <w:r>
              <w:rPr>
                <w:rFonts w:ascii="Arial" w:hAnsi="Arial" w:cs="Arial"/>
                <w:sz w:val="20"/>
              </w:rPr>
              <w:t>23</w:t>
            </w:r>
          </w:p>
          <w:p w:rsidR="00526928" w:rsidRPr="00255966" w:rsidP="00577A82" w14:paraId="350AE90E" w14:textId="7E206F15">
            <w:pPr>
              <w:pStyle w:val="Header"/>
              <w:rPr>
                <w:rFonts w:ascii="Arial" w:hAnsi="Arial" w:cs="Arial"/>
                <w:sz w:val="20"/>
              </w:rPr>
            </w:pPr>
            <w:r w:rsidRPr="00255966">
              <w:rPr>
                <w:rFonts w:ascii="Arial" w:hAnsi="Arial" w:cs="Arial"/>
                <w:sz w:val="20"/>
              </w:rPr>
              <w:t>RMA Producer Certified Production</w:t>
            </w:r>
          </w:p>
        </w:tc>
        <w:tc>
          <w:tcPr>
            <w:tcW w:w="8725" w:type="dxa"/>
          </w:tcPr>
          <w:p w:rsidR="00430D37" w:rsidRPr="00255966" w:rsidP="003932B4" w14:paraId="308EADDF" w14:textId="26A0C58B">
            <w:pPr>
              <w:rPr>
                <w:rFonts w:ascii="Arial" w:hAnsi="Arial" w:cs="Arial"/>
                <w:sz w:val="20"/>
              </w:rPr>
            </w:pPr>
            <w:r w:rsidRPr="00255966">
              <w:rPr>
                <w:rFonts w:ascii="Arial" w:hAnsi="Arial" w:cs="Arial"/>
                <w:sz w:val="20"/>
              </w:rPr>
              <w:t xml:space="preserve">Prepopulated with RMA </w:t>
            </w:r>
            <w:r w:rsidRPr="00255966" w:rsidR="00AF00AD">
              <w:rPr>
                <w:rFonts w:ascii="Arial" w:hAnsi="Arial" w:cs="Arial"/>
                <w:sz w:val="20"/>
              </w:rPr>
              <w:t>Producer Certified Production</w:t>
            </w:r>
            <w:r w:rsidRPr="00255966">
              <w:rPr>
                <w:rFonts w:ascii="Arial" w:hAnsi="Arial" w:cs="Arial"/>
                <w:sz w:val="20"/>
              </w:rPr>
              <w:t xml:space="preserve"> </w:t>
            </w:r>
            <w:r w:rsidRPr="00255966" w:rsidR="00A82D10">
              <w:rPr>
                <w:rFonts w:ascii="Arial" w:hAnsi="Arial" w:cs="Arial"/>
                <w:sz w:val="20"/>
              </w:rPr>
              <w:t>that is</w:t>
            </w:r>
            <w:r w:rsidRPr="00255966">
              <w:rPr>
                <w:rFonts w:ascii="Arial" w:hAnsi="Arial" w:cs="Arial"/>
                <w:sz w:val="20"/>
              </w:rPr>
              <w:t xml:space="preserve"> </w:t>
            </w:r>
            <w:r w:rsidRPr="00255966" w:rsidR="007079BD">
              <w:rPr>
                <w:rFonts w:ascii="Arial" w:hAnsi="Arial" w:cs="Arial"/>
                <w:sz w:val="20"/>
              </w:rPr>
              <w:t>share-adjusted to reflect the  prod</w:t>
            </w:r>
            <w:r w:rsidRPr="00255966" w:rsidR="00FC15F3">
              <w:rPr>
                <w:rFonts w:ascii="Arial" w:hAnsi="Arial" w:cs="Arial"/>
                <w:sz w:val="20"/>
              </w:rPr>
              <w:t xml:space="preserve">ucer’s percent of insurable interest </w:t>
            </w:r>
            <w:r w:rsidRPr="00255966" w:rsidR="00C16B84">
              <w:rPr>
                <w:rFonts w:ascii="Arial" w:hAnsi="Arial" w:cs="Arial"/>
                <w:sz w:val="20"/>
              </w:rPr>
              <w:t>for the crop</w:t>
            </w:r>
            <w:r w:rsidRPr="00255966" w:rsidR="00DB37EF">
              <w:rPr>
                <w:rFonts w:ascii="Arial" w:hAnsi="Arial" w:cs="Arial"/>
                <w:sz w:val="20"/>
              </w:rPr>
              <w:t xml:space="preserve">, unit, </w:t>
            </w:r>
            <w:r w:rsidRPr="00255966" w:rsidR="001D1EAC">
              <w:rPr>
                <w:rFonts w:ascii="Arial" w:hAnsi="Arial" w:cs="Arial"/>
                <w:sz w:val="20"/>
              </w:rPr>
              <w:t>RMA type</w:t>
            </w:r>
            <w:r w:rsidRPr="00255966" w:rsidR="00573E04">
              <w:rPr>
                <w:rFonts w:ascii="Arial" w:hAnsi="Arial" w:cs="Arial"/>
                <w:sz w:val="20"/>
              </w:rPr>
              <w:t>, and RMA practice</w:t>
            </w:r>
            <w:r w:rsidRPr="00255966" w:rsidR="00C16B84">
              <w:rPr>
                <w:rFonts w:ascii="Arial" w:hAnsi="Arial" w:cs="Arial"/>
                <w:sz w:val="20"/>
              </w:rPr>
              <w:t>.</w:t>
            </w:r>
          </w:p>
          <w:p w:rsidR="00430D37" w:rsidRPr="00255966" w:rsidP="003932B4" w14:paraId="6CB107E5" w14:textId="77777777">
            <w:pPr>
              <w:rPr>
                <w:rFonts w:ascii="Arial" w:hAnsi="Arial" w:cs="Arial"/>
                <w:sz w:val="20"/>
              </w:rPr>
            </w:pPr>
            <w:r w:rsidRPr="00255966">
              <w:rPr>
                <w:rFonts w:ascii="Arial" w:hAnsi="Arial" w:cs="Arial"/>
                <w:sz w:val="20"/>
              </w:rPr>
              <w:t>  </w:t>
            </w:r>
          </w:p>
          <w:p w:rsidR="00526928" w:rsidP="003932B4" w14:paraId="459A8C00" w14:textId="77777777">
            <w:pPr>
              <w:rPr>
                <w:rFonts w:ascii="Arial" w:hAnsi="Arial" w:cs="Arial"/>
                <w:sz w:val="20"/>
              </w:rPr>
            </w:pPr>
            <w:r w:rsidRPr="00255966">
              <w:rPr>
                <w:rFonts w:ascii="Arial" w:hAnsi="Arial" w:cs="Arial"/>
                <w:sz w:val="20"/>
              </w:rPr>
              <w:t>Information obtained from RMA records.</w:t>
            </w:r>
          </w:p>
          <w:p w:rsidR="005E6F3D" w:rsidRPr="00255966" w:rsidP="003932B4" w14:paraId="7E9B9646" w14:textId="5E88CBC2">
            <w:pPr>
              <w:rPr>
                <w:rFonts w:ascii="Arial" w:hAnsi="Arial" w:cs="Arial"/>
                <w:sz w:val="20"/>
              </w:rPr>
            </w:pPr>
          </w:p>
        </w:tc>
      </w:tr>
      <w:tr w14:paraId="0B22A7A4"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4F2F62E5" w14:textId="77777777">
            <w:pPr>
              <w:pStyle w:val="Header"/>
              <w:rPr>
                <w:rFonts w:ascii="Arial" w:hAnsi="Arial" w:cs="Arial"/>
                <w:sz w:val="20"/>
              </w:rPr>
            </w:pPr>
            <w:r>
              <w:rPr>
                <w:rFonts w:ascii="Arial" w:hAnsi="Arial" w:cs="Arial"/>
                <w:sz w:val="20"/>
              </w:rPr>
              <w:t>24</w:t>
            </w:r>
          </w:p>
          <w:p w:rsidR="00526928" w:rsidRPr="00255966" w:rsidP="00577A82" w14:paraId="3F46DF0E" w14:textId="29196B20">
            <w:pPr>
              <w:pStyle w:val="Header"/>
              <w:rPr>
                <w:rFonts w:ascii="Arial" w:hAnsi="Arial" w:cs="Arial"/>
                <w:sz w:val="20"/>
              </w:rPr>
            </w:pPr>
            <w:r w:rsidRPr="00255966">
              <w:rPr>
                <w:rFonts w:ascii="Arial" w:hAnsi="Arial" w:cs="Arial"/>
                <w:sz w:val="20"/>
              </w:rPr>
              <w:t>SDRP Producer Certified Production</w:t>
            </w:r>
          </w:p>
        </w:tc>
        <w:tc>
          <w:tcPr>
            <w:tcW w:w="8725" w:type="dxa"/>
          </w:tcPr>
          <w:p w:rsidR="002E223B" w:rsidRPr="00255966" w:rsidP="003932B4" w14:paraId="43B42CFF" w14:textId="1D2AC2C8">
            <w:pPr>
              <w:rPr>
                <w:rFonts w:ascii="Arial" w:hAnsi="Arial" w:cs="Arial"/>
                <w:sz w:val="20"/>
              </w:rPr>
            </w:pPr>
            <w:r w:rsidRPr="00255966">
              <w:rPr>
                <w:rFonts w:ascii="Arial" w:hAnsi="Arial" w:cs="Arial"/>
                <w:sz w:val="20"/>
              </w:rPr>
              <w:t>Ma</w:t>
            </w:r>
            <w:r w:rsidRPr="00255966" w:rsidR="00CF5680">
              <w:rPr>
                <w:rFonts w:ascii="Arial" w:hAnsi="Arial" w:cs="Arial"/>
                <w:sz w:val="20"/>
              </w:rPr>
              <w:t>nual entry</w:t>
            </w:r>
            <w:r w:rsidRPr="00255966" w:rsidR="00073D18">
              <w:rPr>
                <w:rFonts w:ascii="Arial" w:hAnsi="Arial" w:cs="Arial"/>
                <w:sz w:val="20"/>
              </w:rPr>
              <w:t xml:space="preserve"> </w:t>
            </w:r>
            <w:r w:rsidRPr="00255966" w:rsidR="00CF5680">
              <w:rPr>
                <w:rFonts w:ascii="Arial" w:hAnsi="Arial" w:cs="Arial"/>
                <w:sz w:val="20"/>
              </w:rPr>
              <w:t>(if applicable</w:t>
            </w:r>
            <w:r w:rsidRPr="00255966" w:rsidR="007A62FC">
              <w:rPr>
                <w:rFonts w:ascii="Arial" w:hAnsi="Arial" w:cs="Arial"/>
                <w:sz w:val="20"/>
              </w:rPr>
              <w:t xml:space="preserve">) completed by </w:t>
            </w:r>
            <w:r w:rsidRPr="00255966" w:rsidR="00CF5680">
              <w:rPr>
                <w:rFonts w:ascii="Arial" w:hAnsi="Arial" w:cs="Arial"/>
                <w:sz w:val="20"/>
              </w:rPr>
              <w:t xml:space="preserve">the </w:t>
            </w:r>
            <w:r w:rsidRPr="00255966" w:rsidR="004277A8">
              <w:rPr>
                <w:rFonts w:ascii="Arial" w:hAnsi="Arial" w:cs="Arial"/>
                <w:sz w:val="20"/>
              </w:rPr>
              <w:t>producer/</w:t>
            </w:r>
            <w:r w:rsidRPr="00255966" w:rsidR="00875FC9">
              <w:rPr>
                <w:rFonts w:ascii="Arial" w:hAnsi="Arial" w:cs="Arial"/>
                <w:sz w:val="20"/>
              </w:rPr>
              <w:t>primary policyholder</w:t>
            </w:r>
            <w:r w:rsidRPr="00255966" w:rsidR="00884CA8">
              <w:rPr>
                <w:rFonts w:ascii="Arial" w:hAnsi="Arial" w:cs="Arial"/>
                <w:sz w:val="20"/>
              </w:rPr>
              <w:t xml:space="preserve">, entering </w:t>
            </w:r>
            <w:r w:rsidRPr="00255966" w:rsidR="00073D18">
              <w:rPr>
                <w:rFonts w:ascii="Arial" w:hAnsi="Arial" w:cs="Arial"/>
                <w:sz w:val="20"/>
              </w:rPr>
              <w:t>th</w:t>
            </w:r>
            <w:r w:rsidRPr="00255966" w:rsidR="0047303C">
              <w:rPr>
                <w:rFonts w:ascii="Arial" w:hAnsi="Arial" w:cs="Arial"/>
                <w:sz w:val="20"/>
              </w:rPr>
              <w:t xml:space="preserve">e total production to count for </w:t>
            </w:r>
            <w:r w:rsidRPr="00255966" w:rsidR="00736888">
              <w:rPr>
                <w:rFonts w:ascii="Arial" w:hAnsi="Arial" w:cs="Arial"/>
                <w:sz w:val="20"/>
              </w:rPr>
              <w:t>the crop, unit, RMA type, and RMA practice</w:t>
            </w:r>
            <w:r w:rsidRPr="00255966" w:rsidR="00390A31">
              <w:rPr>
                <w:rFonts w:ascii="Arial" w:hAnsi="Arial" w:cs="Arial"/>
                <w:sz w:val="20"/>
              </w:rPr>
              <w:t xml:space="preserve"> </w:t>
            </w:r>
            <w:r w:rsidRPr="00255966" w:rsidR="00390A31">
              <w:rPr>
                <w:rFonts w:ascii="Arial" w:hAnsi="Arial" w:cs="Arial"/>
                <w:b/>
                <w:bCs/>
                <w:sz w:val="20"/>
              </w:rPr>
              <w:t>IF</w:t>
            </w:r>
            <w:r w:rsidRPr="00255966" w:rsidR="00390A31">
              <w:rPr>
                <w:rFonts w:ascii="Arial" w:hAnsi="Arial" w:cs="Arial"/>
                <w:sz w:val="20"/>
              </w:rPr>
              <w:t xml:space="preserve"> </w:t>
            </w:r>
            <w:r w:rsidRPr="00255966" w:rsidR="006C5659">
              <w:rPr>
                <w:rFonts w:ascii="Arial" w:hAnsi="Arial" w:cs="Arial"/>
                <w:sz w:val="20"/>
              </w:rPr>
              <w:t>the producer/primary policyholder</w:t>
            </w:r>
            <w:r w:rsidRPr="00255966" w:rsidR="00C21DB8">
              <w:rPr>
                <w:rFonts w:ascii="Arial" w:hAnsi="Arial" w:cs="Arial"/>
                <w:sz w:val="20"/>
              </w:rPr>
              <w:t xml:space="preserve"> determines that the </w:t>
            </w:r>
            <w:r w:rsidRPr="00255966" w:rsidR="00E870D6">
              <w:rPr>
                <w:rFonts w:ascii="Arial" w:hAnsi="Arial" w:cs="Arial"/>
                <w:sz w:val="20"/>
              </w:rPr>
              <w:t>RMA Producer Certified Production</w:t>
            </w:r>
            <w:r w:rsidRPr="00255966" w:rsidR="00C436D4">
              <w:rPr>
                <w:rFonts w:ascii="Arial" w:hAnsi="Arial" w:cs="Arial"/>
                <w:sz w:val="20"/>
              </w:rPr>
              <w:t xml:space="preserve"> prepopulated in Item 23</w:t>
            </w:r>
            <w:r w:rsidRPr="00255966" w:rsidR="00E870D6">
              <w:rPr>
                <w:rFonts w:ascii="Arial" w:hAnsi="Arial" w:cs="Arial"/>
                <w:sz w:val="20"/>
              </w:rPr>
              <w:t xml:space="preserve"> does not match their total production to count</w:t>
            </w:r>
            <w:r w:rsidRPr="00255966" w:rsidR="006E1DD7">
              <w:rPr>
                <w:rFonts w:ascii="Arial" w:hAnsi="Arial" w:cs="Arial"/>
                <w:sz w:val="20"/>
              </w:rPr>
              <w:t>.</w:t>
            </w:r>
          </w:p>
          <w:p w:rsidR="00623257" w:rsidRPr="00255966" w:rsidP="003932B4" w14:paraId="14687A31" w14:textId="77777777">
            <w:pPr>
              <w:rPr>
                <w:rFonts w:ascii="Arial" w:hAnsi="Arial" w:cs="Arial"/>
                <w:sz w:val="20"/>
              </w:rPr>
            </w:pPr>
          </w:p>
          <w:p w:rsidR="003B585B" w:rsidP="003932B4" w14:paraId="43C218A1" w14:textId="6AEC7D03">
            <w:pPr>
              <w:rPr>
                <w:rFonts w:ascii="Arial" w:hAnsi="Arial" w:cs="Arial"/>
                <w:sz w:val="20"/>
              </w:rPr>
            </w:pPr>
            <w:r w:rsidRPr="00255966">
              <w:rPr>
                <w:rFonts w:ascii="Arial" w:hAnsi="Arial" w:cs="Arial"/>
                <w:b/>
                <w:bCs/>
                <w:sz w:val="20"/>
              </w:rPr>
              <w:t>Note</w:t>
            </w:r>
            <w:r w:rsidRPr="00255966" w:rsidR="0020688C">
              <w:rPr>
                <w:rFonts w:ascii="Arial" w:hAnsi="Arial" w:cs="Arial"/>
                <w:b/>
                <w:bCs/>
                <w:sz w:val="20"/>
              </w:rPr>
              <w:t>s</w:t>
            </w:r>
            <w:r w:rsidRPr="00255966" w:rsidR="00E10269">
              <w:rPr>
                <w:rFonts w:ascii="Arial" w:hAnsi="Arial" w:cs="Arial"/>
                <w:b/>
                <w:bCs/>
                <w:sz w:val="20"/>
              </w:rPr>
              <w:t>:</w:t>
            </w:r>
            <w:r w:rsidRPr="00255966" w:rsidR="00E10269">
              <w:rPr>
                <w:rFonts w:ascii="Arial" w:hAnsi="Arial" w:cs="Arial"/>
                <w:b/>
                <w:bCs/>
                <w:sz w:val="20"/>
              </w:rPr>
              <w:tab/>
            </w:r>
            <w:r w:rsidRPr="00D57CC4">
              <w:rPr>
                <w:rFonts w:ascii="Arial" w:hAnsi="Arial" w:cs="Arial"/>
                <w:b/>
                <w:bCs/>
                <w:sz w:val="20"/>
              </w:rPr>
              <w:t>Entry not required;</w:t>
            </w:r>
            <w:r w:rsidRPr="00255966">
              <w:rPr>
                <w:rFonts w:ascii="Arial" w:hAnsi="Arial" w:cs="Arial"/>
                <w:sz w:val="20"/>
              </w:rPr>
              <w:t xml:space="preserve"> and will be left blank, if producer/primary policyholder determines </w:t>
            </w:r>
            <w:r>
              <w:rPr>
                <w:rFonts w:ascii="Arial" w:hAnsi="Arial" w:cs="Arial"/>
                <w:sz w:val="20"/>
              </w:rPr>
              <w:tab/>
            </w:r>
            <w:r w:rsidRPr="00255966">
              <w:rPr>
                <w:rFonts w:ascii="Arial" w:hAnsi="Arial" w:cs="Arial"/>
                <w:sz w:val="20"/>
              </w:rPr>
              <w:t xml:space="preserve">that RMA Producer Certified Production matches their total production to count. </w:t>
            </w:r>
          </w:p>
          <w:p w:rsidR="003B585B" w:rsidP="003932B4" w14:paraId="5A14C575" w14:textId="77777777">
            <w:pPr>
              <w:rPr>
                <w:rFonts w:ascii="Arial" w:hAnsi="Arial" w:cs="Arial"/>
                <w:sz w:val="20"/>
              </w:rPr>
            </w:pPr>
          </w:p>
          <w:p w:rsidR="00175F96" w:rsidRPr="00255966" w:rsidP="003932B4" w14:paraId="578FD6F4" w14:textId="67463AD3">
            <w:pPr>
              <w:rPr>
                <w:rFonts w:ascii="Arial" w:hAnsi="Arial" w:cs="Arial"/>
                <w:sz w:val="20"/>
              </w:rPr>
            </w:pPr>
            <w:r>
              <w:rPr>
                <w:rFonts w:ascii="Arial" w:hAnsi="Arial" w:cs="Arial"/>
                <w:sz w:val="20"/>
              </w:rPr>
              <w:tab/>
            </w:r>
            <w:r w:rsidRPr="00255966">
              <w:rPr>
                <w:rFonts w:ascii="Arial" w:hAnsi="Arial" w:cs="Arial"/>
                <w:sz w:val="20"/>
              </w:rPr>
              <w:t xml:space="preserve">Producer will enter amount based on the unit of measure for the crop, </w:t>
            </w:r>
            <w:r w:rsidRPr="00255966" w:rsidR="00BE09D9">
              <w:rPr>
                <w:rFonts w:ascii="Arial" w:hAnsi="Arial" w:cs="Arial"/>
                <w:sz w:val="20"/>
              </w:rPr>
              <w:t xml:space="preserve">unit, </w:t>
            </w:r>
            <w:r w:rsidRPr="00255966">
              <w:rPr>
                <w:rFonts w:ascii="Arial" w:hAnsi="Arial" w:cs="Arial"/>
                <w:sz w:val="20"/>
              </w:rPr>
              <w:t xml:space="preserve">RMA type, </w:t>
            </w:r>
            <w:r w:rsidRPr="00255966" w:rsidR="00015125">
              <w:rPr>
                <w:rFonts w:ascii="Arial" w:hAnsi="Arial" w:cs="Arial"/>
                <w:sz w:val="20"/>
              </w:rPr>
              <w:tab/>
            </w:r>
            <w:r w:rsidRPr="00255966">
              <w:rPr>
                <w:rFonts w:ascii="Arial" w:hAnsi="Arial" w:cs="Arial"/>
                <w:sz w:val="20"/>
              </w:rPr>
              <w:t>and RMA practice</w:t>
            </w:r>
            <w:r w:rsidR="00983882">
              <w:rPr>
                <w:rFonts w:ascii="Arial" w:hAnsi="Arial" w:cs="Arial"/>
                <w:sz w:val="20"/>
              </w:rPr>
              <w:t>, if applicable</w:t>
            </w:r>
            <w:r w:rsidRPr="00255966">
              <w:rPr>
                <w:rFonts w:ascii="Arial" w:hAnsi="Arial" w:cs="Arial"/>
                <w:sz w:val="20"/>
              </w:rPr>
              <w:t>.</w:t>
            </w:r>
          </w:p>
          <w:p w:rsidR="00601451" w:rsidRPr="00255966" w:rsidP="003932B4" w14:paraId="141C409D" w14:textId="77777777">
            <w:pPr>
              <w:rPr>
                <w:rFonts w:ascii="Arial" w:hAnsi="Arial" w:cs="Arial"/>
                <w:sz w:val="20"/>
              </w:rPr>
            </w:pPr>
          </w:p>
          <w:p w:rsidR="00601451" w:rsidP="003932B4" w14:paraId="08C501AC" w14:textId="77777777">
            <w:pPr>
              <w:rPr>
                <w:rFonts w:ascii="Arial" w:hAnsi="Arial" w:cs="Arial"/>
                <w:sz w:val="20"/>
              </w:rPr>
            </w:pPr>
            <w:r w:rsidRPr="00255966">
              <w:rPr>
                <w:rFonts w:ascii="Arial" w:hAnsi="Arial" w:cs="Arial"/>
                <w:sz w:val="20"/>
              </w:rPr>
              <w:t xml:space="preserve">Round to the </w:t>
            </w:r>
            <w:r w:rsidRPr="00255966" w:rsidR="00D955A1">
              <w:rPr>
                <w:rFonts w:ascii="Arial" w:hAnsi="Arial" w:cs="Arial"/>
                <w:sz w:val="20"/>
              </w:rPr>
              <w:t>sixth decimal place</w:t>
            </w:r>
            <w:r w:rsidRPr="00255966" w:rsidR="004B77D0">
              <w:rPr>
                <w:rFonts w:ascii="Arial" w:hAnsi="Arial" w:cs="Arial"/>
                <w:sz w:val="20"/>
              </w:rPr>
              <w:t>.</w:t>
            </w:r>
          </w:p>
          <w:p w:rsidR="005E6F3D" w:rsidRPr="00255966" w:rsidP="003932B4" w14:paraId="1CE7FEB2" w14:textId="6F7AB816">
            <w:pPr>
              <w:rPr>
                <w:rFonts w:ascii="Arial" w:hAnsi="Arial" w:cs="Arial"/>
                <w:sz w:val="20"/>
              </w:rPr>
            </w:pPr>
          </w:p>
        </w:tc>
      </w:tr>
      <w:tr w14:paraId="52A3A238"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47F8A340" w14:textId="77777777">
            <w:pPr>
              <w:pStyle w:val="Header"/>
              <w:rPr>
                <w:rFonts w:ascii="Arial" w:hAnsi="Arial" w:cs="Arial"/>
                <w:sz w:val="20"/>
              </w:rPr>
            </w:pPr>
            <w:r>
              <w:rPr>
                <w:rFonts w:ascii="Arial" w:hAnsi="Arial" w:cs="Arial"/>
                <w:sz w:val="20"/>
              </w:rPr>
              <w:t>25</w:t>
            </w:r>
          </w:p>
          <w:p w:rsidR="00526928" w:rsidRPr="00255966" w:rsidP="00577A82" w14:paraId="4228AF13" w14:textId="036154A3">
            <w:pPr>
              <w:pStyle w:val="Header"/>
              <w:rPr>
                <w:rFonts w:ascii="Arial" w:hAnsi="Arial" w:cs="Arial"/>
                <w:sz w:val="20"/>
              </w:rPr>
            </w:pPr>
            <w:r w:rsidRPr="00255966">
              <w:rPr>
                <w:rFonts w:ascii="Arial" w:hAnsi="Arial" w:cs="Arial"/>
                <w:sz w:val="20"/>
              </w:rPr>
              <w:t>Producer Certified Quality Loss %</w:t>
            </w:r>
          </w:p>
        </w:tc>
        <w:tc>
          <w:tcPr>
            <w:tcW w:w="8725" w:type="dxa"/>
          </w:tcPr>
          <w:p w:rsidR="000765F2" w:rsidRPr="00255966" w:rsidP="003932B4" w14:paraId="5859CB7A" w14:textId="372170FA">
            <w:pPr>
              <w:rPr>
                <w:rFonts w:ascii="Arial" w:hAnsi="Arial" w:cs="Arial"/>
                <w:sz w:val="20"/>
              </w:rPr>
            </w:pPr>
            <w:r w:rsidRPr="00255966">
              <w:rPr>
                <w:rFonts w:ascii="Arial" w:hAnsi="Arial" w:cs="Arial"/>
                <w:sz w:val="20"/>
              </w:rPr>
              <w:t xml:space="preserve">If the producer/primary policyholder identifies a reduction in the total dollar value of the crop due to reduction in the physical condition of the crop indicated by an applicable grading factor or applicable nutrient factor for the crop, then the producer/primary policyholder will enter the percentage of quality loss for the crop, unit, RMA type, and RMA practice. </w:t>
            </w:r>
          </w:p>
          <w:p w:rsidR="000765F2" w:rsidRPr="00255966" w:rsidP="003932B4" w14:paraId="07DFEA9B" w14:textId="77777777">
            <w:pPr>
              <w:rPr>
                <w:rFonts w:ascii="Arial" w:hAnsi="Arial" w:cs="Arial"/>
                <w:sz w:val="20"/>
              </w:rPr>
            </w:pPr>
          </w:p>
          <w:p w:rsidR="00616A9B" w:rsidRPr="00255966" w:rsidP="003932B4" w14:paraId="12637FF9" w14:textId="77777777">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producer/primary policyholder determines no quality loss </w:t>
            </w:r>
            <w:r w:rsidRPr="00255966">
              <w:rPr>
                <w:rFonts w:ascii="Arial" w:hAnsi="Arial" w:cs="Arial"/>
                <w:sz w:val="20"/>
              </w:rPr>
              <w:tab/>
              <w:t xml:space="preserve">percentage exists, then producer must enter </w:t>
            </w:r>
            <w:r w:rsidRPr="003B585B">
              <w:rPr>
                <w:rFonts w:ascii="Arial" w:hAnsi="Arial" w:cs="Arial"/>
                <w:sz w:val="20"/>
              </w:rPr>
              <w:t>zero percent.</w:t>
            </w:r>
          </w:p>
          <w:p w:rsidR="000765F2" w:rsidRPr="00255966" w:rsidP="003932B4" w14:paraId="5F16B94A" w14:textId="77777777">
            <w:pPr>
              <w:rPr>
                <w:rFonts w:ascii="Arial" w:hAnsi="Arial" w:cs="Arial"/>
                <w:sz w:val="20"/>
              </w:rPr>
            </w:pPr>
          </w:p>
          <w:p w:rsidR="00601451" w:rsidP="003932B4" w14:paraId="418F4CE9"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2DD15481" w14:textId="05CF22F4">
            <w:pPr>
              <w:rPr>
                <w:rFonts w:ascii="Arial" w:hAnsi="Arial" w:cs="Arial"/>
                <w:sz w:val="20"/>
              </w:rPr>
            </w:pPr>
          </w:p>
        </w:tc>
      </w:tr>
      <w:tr w14:paraId="0FE2E524"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00B422AC" w14:textId="77777777">
            <w:pPr>
              <w:pStyle w:val="Header"/>
              <w:rPr>
                <w:rFonts w:ascii="Arial" w:hAnsi="Arial" w:cs="Arial"/>
                <w:sz w:val="20"/>
              </w:rPr>
            </w:pPr>
            <w:r>
              <w:rPr>
                <w:rFonts w:ascii="Arial" w:hAnsi="Arial" w:cs="Arial"/>
                <w:sz w:val="20"/>
              </w:rPr>
              <w:t>26</w:t>
            </w:r>
          </w:p>
          <w:p w:rsidR="009E3B4F" w:rsidRPr="00255966" w:rsidP="00577A82" w14:paraId="2B2BD7E1" w14:textId="01ED1E68">
            <w:pPr>
              <w:pStyle w:val="Header"/>
              <w:rPr>
                <w:rFonts w:ascii="Arial" w:hAnsi="Arial" w:cs="Arial"/>
                <w:sz w:val="20"/>
              </w:rPr>
            </w:pPr>
            <w:r w:rsidRPr="00255966">
              <w:rPr>
                <w:rFonts w:ascii="Arial" w:hAnsi="Arial" w:cs="Arial"/>
                <w:sz w:val="20"/>
              </w:rPr>
              <w:t xml:space="preserve">COC Adjusted Production </w:t>
            </w:r>
          </w:p>
        </w:tc>
        <w:tc>
          <w:tcPr>
            <w:tcW w:w="8725" w:type="dxa"/>
          </w:tcPr>
          <w:p w:rsidR="00F04CE5" w:rsidRPr="00255966" w:rsidP="003932B4" w14:paraId="60C384A2" w14:textId="69E07BB8">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production is incorrect, then the </w:t>
            </w:r>
            <w:r w:rsidRPr="00255966" w:rsidR="00673732">
              <w:rPr>
                <w:rFonts w:ascii="Arial" w:hAnsi="Arial" w:cs="Arial"/>
                <w:sz w:val="20"/>
              </w:rPr>
              <w:t xml:space="preserve">COC or designee will </w:t>
            </w:r>
            <w:r w:rsidRPr="00255966" w:rsidR="00FE4337">
              <w:rPr>
                <w:rFonts w:ascii="Arial" w:hAnsi="Arial" w:cs="Arial"/>
                <w:sz w:val="20"/>
              </w:rPr>
              <w:t xml:space="preserve">enter an amount of production associated with the </w:t>
            </w:r>
            <w:r w:rsidRPr="00255966" w:rsidR="00487468">
              <w:rPr>
                <w:rFonts w:ascii="Arial" w:hAnsi="Arial" w:cs="Arial"/>
                <w:sz w:val="20"/>
              </w:rPr>
              <w:t>crop, unit, RMA type, and RMA practice</w:t>
            </w:r>
            <w:r w:rsidRPr="00255966">
              <w:rPr>
                <w:rFonts w:ascii="Arial" w:hAnsi="Arial" w:cs="Arial"/>
                <w:sz w:val="20"/>
              </w:rPr>
              <w:t>.</w:t>
            </w:r>
            <w:r w:rsidRPr="00255966" w:rsidR="00532D3F">
              <w:rPr>
                <w:rFonts w:ascii="Arial" w:hAnsi="Arial" w:cs="Arial"/>
                <w:sz w:val="20"/>
              </w:rPr>
              <w:t xml:space="preserve"> </w:t>
            </w:r>
          </w:p>
          <w:p w:rsidR="00F04CE5" w:rsidRPr="00255966" w:rsidP="003932B4" w14:paraId="48D3568A" w14:textId="77777777">
            <w:pPr>
              <w:rPr>
                <w:rFonts w:ascii="Arial" w:hAnsi="Arial" w:cs="Arial"/>
                <w:sz w:val="20"/>
              </w:rPr>
            </w:pPr>
          </w:p>
          <w:p w:rsidR="009E3B4F" w:rsidRPr="00255966" w:rsidP="003932B4" w14:paraId="711C51C4" w14:textId="6F4D1208">
            <w:pPr>
              <w:rPr>
                <w:rFonts w:ascii="Arial" w:hAnsi="Arial" w:cs="Arial"/>
                <w:sz w:val="20"/>
              </w:rPr>
            </w:pPr>
            <w:r w:rsidRPr="00255966">
              <w:rPr>
                <w:rFonts w:ascii="Arial" w:hAnsi="Arial" w:cs="Arial"/>
                <w:b/>
                <w:bCs/>
                <w:sz w:val="20"/>
              </w:rPr>
              <w:t xml:space="preserve">Note: </w:t>
            </w:r>
            <w:r w:rsidRPr="00255966" w:rsidR="008A5C1C">
              <w:rPr>
                <w:rFonts w:ascii="Arial" w:hAnsi="Arial" w:cs="Arial"/>
                <w:b/>
                <w:bCs/>
                <w:sz w:val="20"/>
              </w:rPr>
              <w:tab/>
              <w:t xml:space="preserve">Entry Not Required; </w:t>
            </w:r>
            <w:r w:rsidR="00B80D50">
              <w:rPr>
                <w:rFonts w:ascii="Arial" w:hAnsi="Arial" w:cs="Arial"/>
                <w:sz w:val="20"/>
              </w:rPr>
              <w:t>b</w:t>
            </w:r>
            <w:r w:rsidRPr="00255966" w:rsidR="00B80D50">
              <w:rPr>
                <w:rFonts w:ascii="Arial" w:hAnsi="Arial" w:cs="Arial"/>
                <w:sz w:val="20"/>
              </w:rPr>
              <w:t>y</w:t>
            </w:r>
            <w:r w:rsidRPr="00255966" w:rsidR="00532D3F">
              <w:rPr>
                <w:rFonts w:ascii="Arial" w:hAnsi="Arial" w:cs="Arial"/>
                <w:sz w:val="20"/>
              </w:rPr>
              <w:t xml:space="preserve"> entering an amount of </w:t>
            </w:r>
            <w:r w:rsidRPr="00255966" w:rsidR="008F740A">
              <w:rPr>
                <w:rFonts w:ascii="Arial" w:hAnsi="Arial" w:cs="Arial"/>
                <w:sz w:val="20"/>
              </w:rPr>
              <w:t>total production</w:t>
            </w:r>
            <w:r w:rsidRPr="00255966" w:rsidR="007C706B">
              <w:rPr>
                <w:rFonts w:ascii="Arial" w:hAnsi="Arial" w:cs="Arial"/>
                <w:sz w:val="20"/>
              </w:rPr>
              <w:t>, the software will</w:t>
            </w:r>
            <w:r w:rsidRPr="00255966" w:rsidR="007B6422">
              <w:rPr>
                <w:rFonts w:ascii="Arial" w:hAnsi="Arial" w:cs="Arial"/>
                <w:sz w:val="20"/>
              </w:rPr>
              <w:t xml:space="preserve"> </w:t>
            </w:r>
            <w:r w:rsidRPr="00255966" w:rsidR="008A5C1C">
              <w:rPr>
                <w:rFonts w:ascii="Arial" w:hAnsi="Arial" w:cs="Arial"/>
                <w:sz w:val="20"/>
              </w:rPr>
              <w:tab/>
            </w:r>
            <w:r w:rsidRPr="00255966" w:rsidR="007B6422">
              <w:rPr>
                <w:rFonts w:ascii="Arial" w:hAnsi="Arial" w:cs="Arial"/>
                <w:sz w:val="20"/>
              </w:rPr>
              <w:t xml:space="preserve">override what was certified </w:t>
            </w:r>
            <w:r w:rsidRPr="00255966" w:rsidR="0040788C">
              <w:rPr>
                <w:rFonts w:ascii="Arial" w:hAnsi="Arial" w:cs="Arial"/>
                <w:sz w:val="20"/>
              </w:rPr>
              <w:t>by the producer/primary policyholder</w:t>
            </w:r>
            <w:r w:rsidRPr="00255966" w:rsidR="0010720D">
              <w:rPr>
                <w:rFonts w:ascii="Arial" w:hAnsi="Arial" w:cs="Arial"/>
                <w:sz w:val="20"/>
              </w:rPr>
              <w:t xml:space="preserve"> </w:t>
            </w:r>
            <w:r w:rsidRPr="00255966" w:rsidR="00653F68">
              <w:rPr>
                <w:rFonts w:ascii="Arial" w:hAnsi="Arial" w:cs="Arial"/>
                <w:sz w:val="20"/>
              </w:rPr>
              <w:t>in Item 24</w:t>
            </w:r>
            <w:r w:rsidRPr="00255966" w:rsidR="00673732">
              <w:rPr>
                <w:rFonts w:ascii="Arial" w:hAnsi="Arial" w:cs="Arial"/>
                <w:sz w:val="20"/>
              </w:rPr>
              <w:t>. </w:t>
            </w:r>
          </w:p>
          <w:p w:rsidR="00601451" w:rsidRPr="00255966" w:rsidP="003932B4" w14:paraId="69DA2125" w14:textId="77777777">
            <w:pPr>
              <w:rPr>
                <w:rFonts w:ascii="Arial" w:hAnsi="Arial" w:cs="Arial"/>
                <w:sz w:val="20"/>
              </w:rPr>
            </w:pPr>
          </w:p>
          <w:p w:rsidR="00601451" w:rsidP="003932B4" w14:paraId="0A80EE9C" w14:textId="77777777">
            <w:pPr>
              <w:rPr>
                <w:rFonts w:ascii="Arial" w:hAnsi="Arial" w:cs="Arial"/>
                <w:sz w:val="20"/>
              </w:rPr>
            </w:pPr>
            <w:r w:rsidRPr="00255966">
              <w:rPr>
                <w:rFonts w:ascii="Arial" w:hAnsi="Arial" w:cs="Arial"/>
                <w:sz w:val="20"/>
              </w:rPr>
              <w:t>Round to the sixth decimal place.</w:t>
            </w:r>
          </w:p>
          <w:p w:rsidR="005E6F3D" w:rsidRPr="00255966" w:rsidP="003932B4" w14:paraId="4C05A6F5" w14:textId="567F8592">
            <w:pPr>
              <w:rPr>
                <w:rFonts w:ascii="Arial" w:hAnsi="Arial" w:cs="Arial"/>
                <w:sz w:val="20"/>
              </w:rPr>
            </w:pPr>
          </w:p>
        </w:tc>
      </w:tr>
      <w:tr w14:paraId="2EB378B2" w14:textId="77777777" w:rsidTr="004C0E38">
        <w:tblPrEx>
          <w:tblW w:w="0" w:type="auto"/>
          <w:tblCellMar>
            <w:left w:w="72" w:type="dxa"/>
            <w:bottom w:w="29" w:type="dxa"/>
            <w:right w:w="72" w:type="dxa"/>
          </w:tblCellMar>
          <w:tblLook w:val="04A0"/>
        </w:tblPrEx>
        <w:trPr>
          <w:trHeight w:val="432"/>
        </w:trPr>
        <w:tc>
          <w:tcPr>
            <w:tcW w:w="2065" w:type="dxa"/>
          </w:tcPr>
          <w:p w:rsidR="00577A82" w:rsidP="00577A82" w14:paraId="291D65D3" w14:textId="77777777">
            <w:pPr>
              <w:pStyle w:val="Header"/>
              <w:rPr>
                <w:rFonts w:ascii="Arial" w:hAnsi="Arial" w:cs="Arial"/>
                <w:sz w:val="20"/>
              </w:rPr>
            </w:pPr>
            <w:r>
              <w:rPr>
                <w:rFonts w:ascii="Arial" w:hAnsi="Arial" w:cs="Arial"/>
                <w:sz w:val="20"/>
              </w:rPr>
              <w:t>27</w:t>
            </w:r>
          </w:p>
          <w:p w:rsidR="009E3B4F" w:rsidRPr="00255966" w:rsidP="00577A82" w14:paraId="0FEC3CD1" w14:textId="00F3EED1">
            <w:pPr>
              <w:pStyle w:val="Header"/>
              <w:rPr>
                <w:rFonts w:ascii="Arial" w:hAnsi="Arial" w:cs="Arial"/>
                <w:sz w:val="20"/>
              </w:rPr>
            </w:pPr>
            <w:r w:rsidRPr="00255966">
              <w:rPr>
                <w:rFonts w:ascii="Arial" w:hAnsi="Arial" w:cs="Arial"/>
                <w:sz w:val="20"/>
              </w:rPr>
              <w:t>COC Adjusted Quality Loss %</w:t>
            </w:r>
          </w:p>
        </w:tc>
        <w:tc>
          <w:tcPr>
            <w:tcW w:w="8725" w:type="dxa"/>
          </w:tcPr>
          <w:p w:rsidR="00F04CE5" w:rsidRPr="00255966" w:rsidP="003932B4" w14:paraId="3A039548" w14:textId="24EE67B0">
            <w:pPr>
              <w:rPr>
                <w:rFonts w:ascii="Arial" w:hAnsi="Arial" w:cs="Arial"/>
                <w:sz w:val="20"/>
              </w:rPr>
            </w:pPr>
            <w:r w:rsidRPr="00255966">
              <w:rPr>
                <w:rFonts w:ascii="Arial" w:hAnsi="Arial" w:cs="Arial"/>
                <w:sz w:val="20"/>
              </w:rPr>
              <w:t>I</w:t>
            </w:r>
            <w:r w:rsidRPr="00255966" w:rsidR="004A7A82">
              <w:rPr>
                <w:rFonts w:ascii="Arial" w:hAnsi="Arial" w:cs="Arial"/>
                <w:sz w:val="20"/>
              </w:rPr>
              <w:t>f</w:t>
            </w:r>
            <w:r w:rsidRPr="00255966">
              <w:rPr>
                <w:rFonts w:ascii="Arial" w:hAnsi="Arial" w:cs="Arial"/>
                <w:sz w:val="20"/>
              </w:rPr>
              <w:t xml:space="preserve"> the COC determines that the producer certified quality loss percentage is incorrect, then the </w:t>
            </w:r>
            <w:r w:rsidRPr="00255966" w:rsidR="00653F68">
              <w:rPr>
                <w:rFonts w:ascii="Arial" w:hAnsi="Arial" w:cs="Arial"/>
                <w:sz w:val="20"/>
              </w:rPr>
              <w:t xml:space="preserve">COC or designee will enter a </w:t>
            </w:r>
            <w:r w:rsidRPr="00255966" w:rsidR="008D71BE">
              <w:rPr>
                <w:rFonts w:ascii="Arial" w:hAnsi="Arial" w:cs="Arial"/>
                <w:sz w:val="20"/>
              </w:rPr>
              <w:t>percentage</w:t>
            </w:r>
            <w:r w:rsidRPr="00255966" w:rsidR="007B50ED">
              <w:rPr>
                <w:rFonts w:ascii="Arial" w:hAnsi="Arial" w:cs="Arial"/>
                <w:sz w:val="20"/>
              </w:rPr>
              <w:t xml:space="preserve"> of quality loss</w:t>
            </w:r>
            <w:r w:rsidRPr="00255966" w:rsidR="00653F68">
              <w:rPr>
                <w:rFonts w:ascii="Arial" w:hAnsi="Arial" w:cs="Arial"/>
                <w:sz w:val="20"/>
              </w:rPr>
              <w:t xml:space="preserve"> associated with the </w:t>
            </w:r>
            <w:r w:rsidRPr="00255966" w:rsidR="00487468">
              <w:rPr>
                <w:rFonts w:ascii="Arial" w:hAnsi="Arial" w:cs="Arial"/>
                <w:sz w:val="20"/>
              </w:rPr>
              <w:t>crop, unit, RMA type, and RMA practice</w:t>
            </w:r>
            <w:r w:rsidRPr="00255966" w:rsidR="002764CB">
              <w:rPr>
                <w:rFonts w:ascii="Arial" w:hAnsi="Arial" w:cs="Arial"/>
                <w:sz w:val="20"/>
              </w:rPr>
              <w:t>.</w:t>
            </w:r>
            <w:r w:rsidRPr="00255966" w:rsidR="00487468">
              <w:rPr>
                <w:rFonts w:ascii="Arial" w:hAnsi="Arial" w:cs="Arial"/>
                <w:sz w:val="20"/>
              </w:rPr>
              <w:t xml:space="preserve"> </w:t>
            </w:r>
          </w:p>
          <w:p w:rsidR="00F04CE5" w:rsidRPr="00255966" w:rsidP="003932B4" w14:paraId="5216F8F2" w14:textId="77777777">
            <w:pPr>
              <w:rPr>
                <w:rFonts w:ascii="Arial" w:hAnsi="Arial" w:cs="Arial"/>
                <w:sz w:val="20"/>
              </w:rPr>
            </w:pPr>
          </w:p>
          <w:p w:rsidR="00E80CE3" w:rsidRPr="00255966" w:rsidP="003932B4" w14:paraId="0FD744C7" w14:textId="79045F15">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sidR="002D29AB">
              <w:rPr>
                <w:rFonts w:ascii="Arial" w:hAnsi="Arial" w:cs="Arial"/>
                <w:sz w:val="20"/>
              </w:rPr>
              <w:t>b</w:t>
            </w:r>
            <w:r w:rsidRPr="00255966" w:rsidR="002D29AB">
              <w:rPr>
                <w:rFonts w:ascii="Arial" w:hAnsi="Arial" w:cs="Arial"/>
                <w:sz w:val="20"/>
              </w:rPr>
              <w:t>y</w:t>
            </w:r>
            <w:r w:rsidRPr="00255966">
              <w:rPr>
                <w:rFonts w:ascii="Arial" w:hAnsi="Arial" w:cs="Arial"/>
                <w:sz w:val="20"/>
              </w:rPr>
              <w:t xml:space="preserve"> entering a quality loss percentage, the software will override </w:t>
            </w:r>
            <w:r w:rsidRPr="00255966">
              <w:rPr>
                <w:rFonts w:ascii="Arial" w:hAnsi="Arial" w:cs="Arial"/>
                <w:sz w:val="20"/>
              </w:rPr>
              <w:tab/>
              <w:t xml:space="preserve">what was certified by the producer/primary policyholder in Item </w:t>
            </w:r>
            <w:r w:rsidRPr="00255966" w:rsidR="006D4C77">
              <w:rPr>
                <w:rFonts w:ascii="Arial" w:hAnsi="Arial" w:cs="Arial"/>
                <w:sz w:val="20"/>
              </w:rPr>
              <w:t>25</w:t>
            </w:r>
            <w:r w:rsidRPr="00255966">
              <w:rPr>
                <w:rFonts w:ascii="Arial" w:hAnsi="Arial" w:cs="Arial"/>
                <w:sz w:val="20"/>
              </w:rPr>
              <w:t>. </w:t>
            </w:r>
          </w:p>
          <w:p w:rsidR="00E80CE3" w:rsidRPr="00255966" w:rsidP="003932B4" w14:paraId="50764AA0" w14:textId="77777777">
            <w:pPr>
              <w:rPr>
                <w:rFonts w:ascii="Arial" w:hAnsi="Arial" w:cs="Arial"/>
                <w:sz w:val="20"/>
              </w:rPr>
            </w:pPr>
          </w:p>
          <w:p w:rsidR="00601451" w:rsidP="003932B4" w14:paraId="5632E1A7"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74E5CB41" w14:textId="6519CF23">
            <w:pPr>
              <w:rPr>
                <w:rFonts w:ascii="Arial" w:hAnsi="Arial" w:cs="Arial"/>
                <w:sz w:val="20"/>
              </w:rPr>
            </w:pPr>
          </w:p>
        </w:tc>
      </w:tr>
    </w:tbl>
    <w:p w:rsidR="00CF5371" w:rsidRPr="00255966" w:rsidP="003932B4" w14:paraId="66D02A07" w14:textId="77777777">
      <w:pPr>
        <w:rPr>
          <w:rFonts w:ascii="Arial" w:hAnsi="Arial" w:cs="Arial"/>
        </w:rPr>
      </w:pPr>
    </w:p>
    <w:p w:rsidR="00CF5371" w:rsidRPr="00255966" w:rsidP="003932B4" w14:paraId="1A836197" w14:textId="482D3668">
      <w:pPr>
        <w:spacing w:after="240"/>
        <w:rPr>
          <w:rFonts w:ascii="Arial" w:hAnsi="Arial" w:cs="Arial"/>
          <w:b/>
          <w:iCs/>
          <w:szCs w:val="24"/>
        </w:rPr>
      </w:pPr>
      <w:r w:rsidRPr="00255966">
        <w:rPr>
          <w:rFonts w:ascii="Arial" w:hAnsi="Arial" w:cs="Arial"/>
          <w:b/>
          <w:iCs/>
          <w:szCs w:val="24"/>
        </w:rPr>
        <w:t>PART D:  Insured Crops – Area Based Plans</w:t>
      </w:r>
    </w:p>
    <w:p w:rsidR="004937D0" w:rsidRPr="00255966" w:rsidP="003932B4" w14:paraId="32AEC23B" w14:textId="3F942114">
      <w:pPr>
        <w:spacing w:after="240"/>
        <w:rPr>
          <w:rFonts w:ascii="Arial" w:hAnsi="Arial" w:cs="Arial"/>
          <w:b/>
          <w:color w:val="000000" w:themeColor="text1"/>
        </w:rPr>
      </w:pPr>
      <w:r w:rsidRPr="00255966">
        <w:rPr>
          <w:rFonts w:ascii="Arial" w:hAnsi="Arial" w:cs="Arial"/>
          <w:b/>
        </w:rPr>
        <w:t xml:space="preserve">Producer/primary policyholder will only complete Part </w:t>
      </w:r>
      <w:r w:rsidRPr="00255966" w:rsidR="00903AE2">
        <w:rPr>
          <w:rFonts w:ascii="Arial" w:hAnsi="Arial" w:cs="Arial"/>
          <w:b/>
        </w:rPr>
        <w:t>D</w:t>
      </w:r>
      <w:r w:rsidRPr="00255966">
        <w:rPr>
          <w:rFonts w:ascii="Arial" w:hAnsi="Arial" w:cs="Arial"/>
          <w:b/>
        </w:rPr>
        <w:t xml:space="preserve"> if prepopulated by the automated software. </w:t>
      </w:r>
    </w:p>
    <w:p w:rsidR="004937D0" w:rsidRPr="00255966" w:rsidP="003932B4" w14:paraId="755E1C95" w14:textId="7D33A718">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w:t>
      </w:r>
      <w:r w:rsidRPr="00255966" w:rsidR="007D66B5">
        <w:rPr>
          <w:rFonts w:ascii="Arial" w:hAnsi="Arial" w:cs="Arial"/>
          <w:b/>
          <w:bCs/>
          <w:color w:val="000000" w:themeColor="text1"/>
          <w:sz w:val="24"/>
          <w:szCs w:val="24"/>
        </w:rPr>
        <w:t>28-31</w:t>
      </w:r>
      <w:r w:rsidRPr="00255966">
        <w:rPr>
          <w:rFonts w:ascii="Arial" w:hAnsi="Arial" w:cs="Arial"/>
          <w:b/>
          <w:bCs/>
          <w:color w:val="000000" w:themeColor="text1"/>
          <w:sz w:val="24"/>
          <w:szCs w:val="24"/>
        </w:rPr>
        <w:t xml:space="preserve">, </w:t>
      </w:r>
      <w:r w:rsidRPr="00255966" w:rsidR="007D66B5">
        <w:rPr>
          <w:rFonts w:ascii="Arial" w:hAnsi="Arial" w:cs="Arial"/>
          <w:b/>
          <w:bCs/>
          <w:color w:val="000000" w:themeColor="text1"/>
          <w:sz w:val="24"/>
          <w:szCs w:val="24"/>
        </w:rPr>
        <w:t xml:space="preserve">Item 36, and Item 38 </w:t>
      </w:r>
      <w:r w:rsidRPr="00255966">
        <w:rPr>
          <w:rFonts w:ascii="Arial" w:hAnsi="Arial" w:cs="Arial"/>
          <w:b/>
          <w:bCs/>
          <w:color w:val="000000" w:themeColor="text1"/>
          <w:sz w:val="24"/>
          <w:szCs w:val="24"/>
        </w:rPr>
        <w:t xml:space="preserve">are prepopulated with information obtained from RMA records and must not be altered by the producer. </w:t>
      </w:r>
    </w:p>
    <w:p w:rsidR="004937D0" w:rsidRPr="00255966" w:rsidP="003932B4" w14:paraId="367B8773" w14:textId="14A6AD19">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w:t>
      </w:r>
      <w:r w:rsidRPr="00255966" w:rsidR="00386B9E">
        <w:rPr>
          <w:rFonts w:ascii="Arial" w:hAnsi="Arial" w:cs="Arial"/>
          <w:b/>
          <w:bCs/>
          <w:iCs/>
          <w:color w:val="000000" w:themeColor="text1"/>
          <w:sz w:val="24"/>
          <w:szCs w:val="24"/>
        </w:rPr>
        <w:t>32-34, and Item 37</w:t>
      </w:r>
      <w:r w:rsidRPr="00255966">
        <w:rPr>
          <w:rFonts w:ascii="Arial" w:hAnsi="Arial" w:cs="Arial"/>
          <w:b/>
          <w:bCs/>
          <w:iCs/>
          <w:color w:val="000000" w:themeColor="text1"/>
          <w:sz w:val="24"/>
          <w:szCs w:val="24"/>
        </w:rPr>
        <w:t xml:space="preserve"> must be completed by the producer/primary policyholder, if Part </w:t>
      </w:r>
      <w:r w:rsidRPr="00255966" w:rsidR="00B93401">
        <w:rPr>
          <w:rFonts w:ascii="Arial" w:hAnsi="Arial" w:cs="Arial"/>
          <w:b/>
          <w:bCs/>
          <w:iCs/>
          <w:color w:val="000000" w:themeColor="text1"/>
          <w:sz w:val="24"/>
          <w:szCs w:val="24"/>
        </w:rPr>
        <w:t>D</w:t>
      </w:r>
      <w:r w:rsidRPr="00255966">
        <w:rPr>
          <w:rFonts w:ascii="Arial" w:hAnsi="Arial" w:cs="Arial"/>
          <w:b/>
          <w:bCs/>
          <w:iCs/>
          <w:color w:val="000000" w:themeColor="text1"/>
          <w:sz w:val="24"/>
          <w:szCs w:val="24"/>
        </w:rPr>
        <w:t xml:space="preserve"> is in use.</w:t>
      </w:r>
    </w:p>
    <w:p w:rsidR="004937D0" w:rsidRPr="00255966" w:rsidP="003932B4" w14:paraId="1F1D1BF8" w14:textId="2F0D2725">
      <w:pPr>
        <w:rPr>
          <w:rFonts w:ascii="Arial" w:hAnsi="Arial" w:cs="Arial"/>
          <w:b/>
          <w:bCs/>
        </w:rPr>
      </w:pPr>
      <w:r w:rsidRPr="00255966">
        <w:rPr>
          <w:rFonts w:ascii="Arial" w:hAnsi="Arial" w:cs="Arial"/>
          <w:b/>
          <w:bCs/>
        </w:rPr>
        <w:t xml:space="preserve">Item </w:t>
      </w:r>
      <w:r w:rsidRPr="00255966" w:rsidR="00B93401">
        <w:rPr>
          <w:rFonts w:ascii="Arial" w:hAnsi="Arial" w:cs="Arial"/>
          <w:b/>
          <w:bCs/>
        </w:rPr>
        <w:t>35</w:t>
      </w:r>
      <w:r w:rsidRPr="00255966">
        <w:rPr>
          <w:rFonts w:ascii="Arial" w:hAnsi="Arial" w:cs="Arial"/>
          <w:b/>
          <w:bCs/>
        </w:rPr>
        <w:t xml:space="preserve">, and </w:t>
      </w:r>
      <w:r w:rsidRPr="00255966" w:rsidR="00927D20">
        <w:rPr>
          <w:rFonts w:ascii="Arial" w:hAnsi="Arial" w:cs="Arial"/>
          <w:b/>
          <w:bCs/>
        </w:rPr>
        <w:t>Item 39</w:t>
      </w:r>
      <w:r w:rsidRPr="00255966">
        <w:rPr>
          <w:rFonts w:ascii="Arial" w:hAnsi="Arial" w:cs="Arial"/>
          <w:b/>
          <w:bCs/>
        </w:rPr>
        <w:t xml:space="preserve"> are completed by FSA. </w:t>
      </w:r>
    </w:p>
    <w:p w:rsidR="009B5089" w:rsidRPr="00255966" w:rsidP="003932B4" w14:paraId="041BB1D5"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5B00D6E9" w14:textId="77777777" w:rsidTr="005E6F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9B5089" w:rsidRPr="00255966" w:rsidP="003932B4" w14:paraId="23898780"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9B5089" w:rsidRPr="00255966" w:rsidP="003932B4" w14:paraId="6E1FF4D7"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7220738B"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76DA10DE" w14:textId="77777777">
            <w:pPr>
              <w:pStyle w:val="Header"/>
              <w:rPr>
                <w:rFonts w:ascii="Arial" w:hAnsi="Arial" w:cs="Arial"/>
                <w:sz w:val="20"/>
              </w:rPr>
            </w:pPr>
            <w:r>
              <w:rPr>
                <w:rFonts w:ascii="Arial" w:hAnsi="Arial" w:cs="Arial"/>
                <w:sz w:val="20"/>
              </w:rPr>
              <w:t>28</w:t>
            </w:r>
          </w:p>
          <w:p w:rsidR="00F50F8D" w:rsidP="00577A82" w14:paraId="19030724" w14:textId="77777777">
            <w:pPr>
              <w:pStyle w:val="Header"/>
              <w:rPr>
                <w:rFonts w:ascii="Arial" w:hAnsi="Arial" w:cs="Arial"/>
                <w:sz w:val="20"/>
              </w:rPr>
            </w:pPr>
            <w:r w:rsidRPr="00255966">
              <w:rPr>
                <w:rFonts w:ascii="Arial" w:hAnsi="Arial" w:cs="Arial"/>
                <w:sz w:val="20"/>
              </w:rPr>
              <w:t>Physical State and County Code</w:t>
            </w:r>
          </w:p>
          <w:p w:rsidR="005E6F3D" w:rsidRPr="00255966" w:rsidP="00577A82" w14:paraId="0AA9DD14" w14:textId="3D761A41">
            <w:pPr>
              <w:pStyle w:val="Header"/>
              <w:rPr>
                <w:rFonts w:ascii="Arial" w:hAnsi="Arial" w:cs="Arial"/>
                <w:sz w:val="20"/>
              </w:rPr>
            </w:pPr>
          </w:p>
        </w:tc>
        <w:tc>
          <w:tcPr>
            <w:tcW w:w="8725" w:type="dxa"/>
          </w:tcPr>
          <w:p w:rsidR="00F50F8D" w:rsidRPr="00255966" w:rsidP="003932B4" w14:paraId="77C94B35" w14:textId="77777777">
            <w:pPr>
              <w:rPr>
                <w:rFonts w:ascii="Arial" w:hAnsi="Arial" w:cs="Arial"/>
                <w:sz w:val="20"/>
              </w:rPr>
            </w:pPr>
            <w:r w:rsidRPr="00255966">
              <w:rPr>
                <w:rFonts w:ascii="Arial" w:hAnsi="Arial" w:cs="Arial"/>
                <w:sz w:val="20"/>
              </w:rPr>
              <w:t xml:space="preserve">Prepopulated with the physical State and county code where the insured crop is located.  </w:t>
            </w:r>
          </w:p>
          <w:p w:rsidR="00F50F8D" w:rsidRPr="00255966" w:rsidP="003932B4" w14:paraId="0057218D" w14:textId="77777777">
            <w:pPr>
              <w:rPr>
                <w:rFonts w:ascii="Arial" w:hAnsi="Arial" w:cs="Arial"/>
                <w:sz w:val="20"/>
              </w:rPr>
            </w:pPr>
          </w:p>
          <w:p w:rsidR="00F50F8D" w:rsidRPr="00255966" w:rsidP="003932B4" w14:paraId="319311D9" w14:textId="29AEDAFE">
            <w:pPr>
              <w:rPr>
                <w:rFonts w:ascii="Arial" w:hAnsi="Arial" w:cs="Arial"/>
                <w:sz w:val="20"/>
              </w:rPr>
            </w:pPr>
            <w:r w:rsidRPr="00255966">
              <w:rPr>
                <w:rFonts w:ascii="Arial" w:hAnsi="Arial" w:cs="Arial"/>
                <w:sz w:val="20"/>
              </w:rPr>
              <w:t>Information obtained from RMA records. </w:t>
            </w:r>
          </w:p>
        </w:tc>
      </w:tr>
      <w:tr w14:paraId="2508C453"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19035BF4" w14:textId="77777777">
            <w:pPr>
              <w:pStyle w:val="Header"/>
              <w:rPr>
                <w:rFonts w:ascii="Arial" w:hAnsi="Arial" w:cs="Arial"/>
                <w:sz w:val="20"/>
              </w:rPr>
            </w:pPr>
            <w:r>
              <w:rPr>
                <w:rFonts w:ascii="Arial" w:hAnsi="Arial" w:cs="Arial"/>
                <w:sz w:val="20"/>
              </w:rPr>
              <w:t>29</w:t>
            </w:r>
          </w:p>
          <w:p w:rsidR="00F50F8D" w:rsidRPr="00255966" w:rsidP="00577A82" w14:paraId="6379E73C" w14:textId="1E009FE8">
            <w:pPr>
              <w:pStyle w:val="Header"/>
              <w:rPr>
                <w:rFonts w:ascii="Arial" w:hAnsi="Arial" w:cs="Arial"/>
                <w:sz w:val="20"/>
              </w:rPr>
            </w:pPr>
            <w:r w:rsidRPr="00255966">
              <w:rPr>
                <w:rFonts w:ascii="Arial" w:hAnsi="Arial" w:cs="Arial"/>
                <w:sz w:val="20"/>
              </w:rPr>
              <w:t>Crop</w:t>
            </w:r>
          </w:p>
        </w:tc>
        <w:tc>
          <w:tcPr>
            <w:tcW w:w="8725" w:type="dxa"/>
          </w:tcPr>
          <w:p w:rsidR="00F50F8D" w:rsidRPr="00255966" w:rsidP="003932B4" w14:paraId="341401AA" w14:textId="035D46FF">
            <w:pPr>
              <w:rPr>
                <w:rFonts w:ascii="Arial" w:hAnsi="Arial" w:cs="Arial"/>
                <w:sz w:val="20"/>
              </w:rPr>
            </w:pPr>
            <w:r w:rsidRPr="00255966">
              <w:rPr>
                <w:rFonts w:ascii="Arial" w:hAnsi="Arial" w:cs="Arial"/>
                <w:sz w:val="20"/>
              </w:rPr>
              <w:t>Prepopulated with the crop.  </w:t>
            </w:r>
          </w:p>
          <w:p w:rsidR="00F50F8D" w:rsidRPr="00255966" w:rsidP="003932B4" w14:paraId="7E90B23E" w14:textId="77777777">
            <w:pPr>
              <w:rPr>
                <w:rFonts w:ascii="Arial" w:hAnsi="Arial" w:cs="Arial"/>
                <w:sz w:val="20"/>
              </w:rPr>
            </w:pPr>
            <w:r w:rsidRPr="00255966">
              <w:rPr>
                <w:rFonts w:ascii="Arial" w:hAnsi="Arial" w:cs="Arial"/>
                <w:sz w:val="20"/>
              </w:rPr>
              <w:t>  </w:t>
            </w:r>
          </w:p>
          <w:p w:rsidR="00F50F8D" w:rsidP="003932B4" w14:paraId="3C45A86D"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56A8CE8C" w14:textId="1012EC69">
            <w:pPr>
              <w:rPr>
                <w:rFonts w:ascii="Arial" w:hAnsi="Arial" w:cs="Arial"/>
                <w:sz w:val="20"/>
              </w:rPr>
            </w:pPr>
          </w:p>
        </w:tc>
      </w:tr>
      <w:tr w14:paraId="44230268"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4E2EC63D" w14:textId="77777777">
            <w:pPr>
              <w:pStyle w:val="Header"/>
              <w:rPr>
                <w:rFonts w:ascii="Arial" w:hAnsi="Arial" w:cs="Arial"/>
                <w:sz w:val="20"/>
              </w:rPr>
            </w:pPr>
            <w:r>
              <w:rPr>
                <w:rFonts w:ascii="Arial" w:hAnsi="Arial" w:cs="Arial"/>
                <w:sz w:val="20"/>
              </w:rPr>
              <w:t>30</w:t>
            </w:r>
          </w:p>
          <w:p w:rsidR="00F50F8D" w:rsidRPr="00255966" w:rsidP="00577A82" w14:paraId="34931EA3" w14:textId="6898EFA7">
            <w:pPr>
              <w:pStyle w:val="Header"/>
              <w:rPr>
                <w:rFonts w:ascii="Arial" w:hAnsi="Arial" w:cs="Arial"/>
                <w:sz w:val="20"/>
              </w:rPr>
            </w:pPr>
            <w:r w:rsidRPr="00255966">
              <w:rPr>
                <w:rFonts w:ascii="Arial" w:hAnsi="Arial" w:cs="Arial"/>
                <w:sz w:val="20"/>
              </w:rPr>
              <w:t>Unit</w:t>
            </w:r>
          </w:p>
        </w:tc>
        <w:tc>
          <w:tcPr>
            <w:tcW w:w="8725" w:type="dxa"/>
          </w:tcPr>
          <w:p w:rsidR="00F50F8D" w:rsidRPr="00255966" w:rsidP="003932B4" w14:paraId="41044399" w14:textId="4C633BBC">
            <w:pPr>
              <w:rPr>
                <w:rFonts w:ascii="Arial" w:hAnsi="Arial" w:cs="Arial"/>
                <w:sz w:val="20"/>
              </w:rPr>
            </w:pPr>
            <w:r w:rsidRPr="00255966">
              <w:rPr>
                <w:rFonts w:ascii="Arial" w:hAnsi="Arial" w:cs="Arial"/>
                <w:sz w:val="20"/>
              </w:rPr>
              <w:t>Prepopulated with the unit</w:t>
            </w:r>
            <w:r w:rsidRPr="00255966" w:rsidR="0003757D">
              <w:rPr>
                <w:rFonts w:ascii="Arial" w:hAnsi="Arial" w:cs="Arial"/>
                <w:sz w:val="20"/>
              </w:rPr>
              <w:t xml:space="preserve"> number</w:t>
            </w:r>
            <w:r w:rsidRPr="00255966">
              <w:rPr>
                <w:rFonts w:ascii="Arial" w:hAnsi="Arial" w:cs="Arial"/>
                <w:sz w:val="20"/>
              </w:rPr>
              <w:t xml:space="preserve"> for the crop.  </w:t>
            </w:r>
          </w:p>
          <w:p w:rsidR="00F50F8D" w:rsidRPr="00255966" w:rsidP="003932B4" w14:paraId="5BA21B0C" w14:textId="77777777">
            <w:pPr>
              <w:rPr>
                <w:rFonts w:ascii="Arial" w:hAnsi="Arial" w:cs="Arial"/>
                <w:sz w:val="20"/>
              </w:rPr>
            </w:pPr>
            <w:r w:rsidRPr="00255966">
              <w:rPr>
                <w:rFonts w:ascii="Arial" w:hAnsi="Arial" w:cs="Arial"/>
                <w:sz w:val="20"/>
              </w:rPr>
              <w:t>  </w:t>
            </w:r>
          </w:p>
          <w:p w:rsidR="00F50F8D" w:rsidP="003932B4" w14:paraId="60DADBD3"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0B0B1B4D" w14:textId="74F48CB9">
            <w:pPr>
              <w:rPr>
                <w:rFonts w:ascii="Arial" w:hAnsi="Arial" w:cs="Arial"/>
                <w:sz w:val="20"/>
              </w:rPr>
            </w:pPr>
          </w:p>
        </w:tc>
      </w:tr>
      <w:tr w14:paraId="6FFA1A74"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10E444E3" w14:textId="77777777">
            <w:pPr>
              <w:pStyle w:val="Header"/>
              <w:rPr>
                <w:rFonts w:ascii="Arial" w:hAnsi="Arial" w:cs="Arial"/>
                <w:sz w:val="20"/>
              </w:rPr>
            </w:pPr>
            <w:r>
              <w:rPr>
                <w:rFonts w:ascii="Arial" w:hAnsi="Arial" w:cs="Arial"/>
                <w:sz w:val="20"/>
              </w:rPr>
              <w:t>31</w:t>
            </w:r>
          </w:p>
          <w:p w:rsidR="00F50F8D" w:rsidRPr="00255966" w:rsidP="00577A82" w14:paraId="0A3C75FC" w14:textId="54C7D286">
            <w:pPr>
              <w:pStyle w:val="Header"/>
              <w:rPr>
                <w:rFonts w:ascii="Arial" w:hAnsi="Arial" w:cs="Arial"/>
                <w:sz w:val="20"/>
              </w:rPr>
            </w:pPr>
            <w:r w:rsidRPr="00255966">
              <w:rPr>
                <w:rFonts w:ascii="Arial" w:hAnsi="Arial" w:cs="Arial"/>
                <w:sz w:val="20"/>
              </w:rPr>
              <w:t>Primary Policy Holder and SBI(s)</w:t>
            </w:r>
          </w:p>
        </w:tc>
        <w:tc>
          <w:tcPr>
            <w:tcW w:w="8725" w:type="dxa"/>
          </w:tcPr>
          <w:p w:rsidR="00F50F8D" w:rsidRPr="00255966" w:rsidP="003932B4" w14:paraId="036BAEDC" w14:textId="6ECF603C">
            <w:pPr>
              <w:rPr>
                <w:rFonts w:ascii="Arial" w:hAnsi="Arial" w:cs="Arial"/>
                <w:sz w:val="20"/>
              </w:rPr>
            </w:pPr>
            <w:r w:rsidRPr="00255966">
              <w:rPr>
                <w:rFonts w:ascii="Arial" w:hAnsi="Arial" w:cs="Arial"/>
                <w:sz w:val="20"/>
              </w:rPr>
              <w:t xml:space="preserve">Prepopulated with the name of the producer/primary policyholder </w:t>
            </w:r>
            <w:r w:rsidRPr="00255966" w:rsidR="00DA3D95">
              <w:rPr>
                <w:rFonts w:ascii="Arial" w:hAnsi="Arial" w:cs="Arial"/>
                <w:sz w:val="20"/>
              </w:rPr>
              <w:t>for</w:t>
            </w:r>
            <w:r w:rsidRPr="00255966">
              <w:rPr>
                <w:rFonts w:ascii="Arial" w:hAnsi="Arial" w:cs="Arial"/>
                <w:sz w:val="20"/>
              </w:rPr>
              <w:t xml:space="preserve"> the crop and unit identified in Items </w:t>
            </w:r>
            <w:r w:rsidRPr="00255966" w:rsidR="000929EE">
              <w:rPr>
                <w:rFonts w:ascii="Arial" w:hAnsi="Arial" w:cs="Arial"/>
                <w:sz w:val="20"/>
              </w:rPr>
              <w:t>29</w:t>
            </w:r>
            <w:r w:rsidRPr="00255966">
              <w:rPr>
                <w:rFonts w:ascii="Arial" w:hAnsi="Arial" w:cs="Arial"/>
                <w:sz w:val="20"/>
              </w:rPr>
              <w:t xml:space="preserve"> and </w:t>
            </w:r>
            <w:r w:rsidRPr="00255966" w:rsidR="000929EE">
              <w:rPr>
                <w:rFonts w:ascii="Arial" w:hAnsi="Arial" w:cs="Arial"/>
                <w:sz w:val="20"/>
              </w:rPr>
              <w:t>30</w:t>
            </w:r>
            <w:r w:rsidRPr="00255966">
              <w:rPr>
                <w:rFonts w:ascii="Arial" w:hAnsi="Arial" w:cs="Arial"/>
                <w:sz w:val="20"/>
              </w:rPr>
              <w:t>, and any producers having a substantial beneficial interest (SBI) as identified on the crop insurance policy.  </w:t>
            </w:r>
          </w:p>
          <w:p w:rsidR="00F50F8D" w:rsidRPr="00255966" w:rsidP="003932B4" w14:paraId="551FD3AF" w14:textId="77777777">
            <w:pPr>
              <w:rPr>
                <w:rFonts w:ascii="Arial" w:hAnsi="Arial" w:cs="Arial"/>
                <w:sz w:val="20"/>
              </w:rPr>
            </w:pPr>
            <w:r w:rsidRPr="00255966">
              <w:rPr>
                <w:rFonts w:ascii="Arial" w:hAnsi="Arial" w:cs="Arial"/>
                <w:sz w:val="20"/>
              </w:rPr>
              <w:t> </w:t>
            </w:r>
          </w:p>
          <w:p w:rsidR="00F50F8D" w:rsidRPr="00255966" w:rsidP="003932B4" w14:paraId="4108CF65" w14:textId="77777777">
            <w:pPr>
              <w:rPr>
                <w:rFonts w:ascii="Arial" w:hAnsi="Arial" w:cs="Arial"/>
                <w:sz w:val="20"/>
              </w:rPr>
            </w:pPr>
            <w:r w:rsidRPr="00255966">
              <w:rPr>
                <w:rFonts w:ascii="Arial" w:hAnsi="Arial" w:cs="Arial"/>
                <w:sz w:val="20"/>
              </w:rPr>
              <w:t>Information obtained from RMA records.  </w:t>
            </w:r>
          </w:p>
          <w:p w:rsidR="00F50F8D" w:rsidRPr="00255966" w:rsidP="003932B4" w14:paraId="0A0921F9" w14:textId="77777777">
            <w:pPr>
              <w:rPr>
                <w:rFonts w:ascii="Arial" w:hAnsi="Arial" w:cs="Arial"/>
                <w:sz w:val="20"/>
              </w:rPr>
            </w:pPr>
            <w:r w:rsidRPr="00255966">
              <w:rPr>
                <w:rFonts w:ascii="Arial" w:hAnsi="Arial" w:cs="Arial"/>
                <w:sz w:val="20"/>
              </w:rPr>
              <w:t> </w:t>
            </w:r>
          </w:p>
          <w:p w:rsidR="005E6F3D" w:rsidP="003932B4" w14:paraId="6374F697"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5E6F3D" w:rsidP="003932B4" w14:paraId="39E9C4AD" w14:textId="77777777">
            <w:pPr>
              <w:rPr>
                <w:rFonts w:ascii="Arial" w:hAnsi="Arial" w:cs="Arial"/>
                <w:sz w:val="20"/>
              </w:rPr>
            </w:pPr>
          </w:p>
          <w:p w:rsidR="00F50F8D" w:rsidP="003932B4" w14:paraId="0B1BE3B7" w14:textId="77777777">
            <w:pPr>
              <w:rPr>
                <w:rFonts w:ascii="Arial" w:hAnsi="Arial" w:cs="Arial"/>
                <w:sz w:val="20"/>
              </w:rPr>
            </w:pPr>
            <w:r>
              <w:rPr>
                <w:rFonts w:ascii="Arial" w:hAnsi="Arial" w:cs="Arial"/>
                <w:sz w:val="20"/>
              </w:rPr>
              <w:tab/>
            </w:r>
            <w:r w:rsidRPr="00255966" w:rsidR="00A942F7">
              <w:rPr>
                <w:rFonts w:ascii="Arial" w:hAnsi="Arial" w:cs="Arial"/>
                <w:sz w:val="20"/>
              </w:rPr>
              <w:t xml:space="preserve">“Inactive” will display in parenthesis after the producer/primary policyholder or SBI’s </w:t>
            </w:r>
            <w:r w:rsidRPr="00255966" w:rsidR="00A942F7">
              <w:rPr>
                <w:rFonts w:ascii="Arial" w:hAnsi="Arial" w:cs="Arial"/>
                <w:sz w:val="20"/>
              </w:rPr>
              <w:tab/>
              <w:t>name if a CCID exist</w:t>
            </w:r>
            <w:r w:rsidR="000805BA">
              <w:rPr>
                <w:rFonts w:ascii="Arial" w:hAnsi="Arial" w:cs="Arial"/>
                <w:sz w:val="20"/>
              </w:rPr>
              <w:t>s</w:t>
            </w:r>
            <w:r w:rsidRPr="00255966" w:rsidR="00A942F7">
              <w:rPr>
                <w:rFonts w:ascii="Arial" w:hAnsi="Arial" w:cs="Arial"/>
                <w:sz w:val="20"/>
              </w:rPr>
              <w:t>, but the CCID is not in an active status.</w:t>
            </w:r>
            <w:r w:rsidRPr="00255966">
              <w:rPr>
                <w:rFonts w:ascii="Arial" w:hAnsi="Arial" w:cs="Arial"/>
                <w:sz w:val="20"/>
              </w:rPr>
              <w:t> </w:t>
            </w:r>
          </w:p>
          <w:p w:rsidR="005E6F3D" w:rsidRPr="00255966" w:rsidP="003932B4" w14:paraId="4C86F1E1" w14:textId="582AF0A5">
            <w:pPr>
              <w:rPr>
                <w:rFonts w:ascii="Arial" w:hAnsi="Arial" w:cs="Arial"/>
                <w:sz w:val="20"/>
              </w:rPr>
            </w:pPr>
          </w:p>
        </w:tc>
      </w:tr>
      <w:tr w14:paraId="2612E881"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049EE32C" w14:textId="77777777">
            <w:pPr>
              <w:pStyle w:val="Header"/>
              <w:rPr>
                <w:rFonts w:ascii="Arial" w:hAnsi="Arial" w:cs="Arial"/>
                <w:sz w:val="20"/>
              </w:rPr>
            </w:pPr>
            <w:r>
              <w:rPr>
                <w:rFonts w:ascii="Arial" w:hAnsi="Arial" w:cs="Arial"/>
                <w:sz w:val="20"/>
              </w:rPr>
              <w:t>32</w:t>
            </w:r>
          </w:p>
          <w:p w:rsidR="00F50F8D" w:rsidRPr="00255966" w:rsidP="00577A82" w14:paraId="39A1795C" w14:textId="4CFC42E3">
            <w:pPr>
              <w:pStyle w:val="Header"/>
              <w:rPr>
                <w:rFonts w:ascii="Arial" w:hAnsi="Arial" w:cs="Arial"/>
                <w:sz w:val="20"/>
              </w:rPr>
            </w:pPr>
            <w:r w:rsidRPr="00255966">
              <w:rPr>
                <w:rFonts w:ascii="Arial" w:hAnsi="Arial" w:cs="Arial"/>
                <w:sz w:val="20"/>
              </w:rPr>
              <w:t>Share %</w:t>
            </w:r>
          </w:p>
        </w:tc>
        <w:tc>
          <w:tcPr>
            <w:tcW w:w="8725" w:type="dxa"/>
          </w:tcPr>
          <w:p w:rsidR="00F50F8D" w:rsidRPr="00255966" w:rsidP="003932B4" w14:paraId="25D16872" w14:textId="2D6F029F">
            <w:pPr>
              <w:rPr>
                <w:rFonts w:ascii="Arial" w:hAnsi="Arial" w:cs="Arial"/>
                <w:sz w:val="20"/>
              </w:rPr>
            </w:pPr>
            <w:r w:rsidRPr="00255966">
              <w:rPr>
                <w:rFonts w:ascii="Arial" w:hAnsi="Arial" w:cs="Arial"/>
                <w:sz w:val="20"/>
              </w:rPr>
              <w:t xml:space="preserve">Manual entry completed by the </w:t>
            </w:r>
            <w:r w:rsidRPr="00255966" w:rsidR="00AB78AA">
              <w:rPr>
                <w:rFonts w:ascii="Arial" w:hAnsi="Arial" w:cs="Arial"/>
                <w:sz w:val="20"/>
              </w:rPr>
              <w:t>producer/</w:t>
            </w:r>
            <w:r w:rsidRPr="00255966">
              <w:rPr>
                <w:rFonts w:ascii="Arial" w:hAnsi="Arial" w:cs="Arial"/>
                <w:sz w:val="20"/>
              </w:rPr>
              <w:t xml:space="preserve">primary policyholder to designate whether they have 100 percent interest in the crop and unit identified in items </w:t>
            </w:r>
            <w:r w:rsidRPr="00255966" w:rsidR="00281892">
              <w:rPr>
                <w:rFonts w:ascii="Arial" w:hAnsi="Arial" w:cs="Arial"/>
                <w:sz w:val="20"/>
              </w:rPr>
              <w:t>29</w:t>
            </w:r>
            <w:r w:rsidRPr="00255966">
              <w:rPr>
                <w:rFonts w:ascii="Arial" w:hAnsi="Arial" w:cs="Arial"/>
                <w:sz w:val="20"/>
              </w:rPr>
              <w:t xml:space="preserve"> and </w:t>
            </w:r>
            <w:r w:rsidRPr="00255966" w:rsidR="00281892">
              <w:rPr>
                <w:rFonts w:ascii="Arial" w:hAnsi="Arial" w:cs="Arial"/>
                <w:sz w:val="20"/>
              </w:rPr>
              <w:t>30</w:t>
            </w:r>
            <w:r w:rsidRPr="00255966">
              <w:rPr>
                <w:rFonts w:ascii="Arial" w:hAnsi="Arial" w:cs="Arial"/>
                <w:sz w:val="20"/>
              </w:rPr>
              <w:t>, or</w:t>
            </w:r>
            <w:r w:rsidRPr="00255966">
              <w:rPr>
                <w:rFonts w:ascii="Arial" w:hAnsi="Arial" w:cs="Arial"/>
                <w:sz w:val="20"/>
              </w:rPr>
              <w:t xml:space="preserve"> designate the appropriate share for themselves and each SBI (if applicable).  </w:t>
            </w:r>
          </w:p>
          <w:p w:rsidR="00F50F8D" w:rsidRPr="00255966" w:rsidP="003932B4" w14:paraId="6DA0B48E" w14:textId="77777777">
            <w:pPr>
              <w:rPr>
                <w:rFonts w:ascii="Arial" w:hAnsi="Arial" w:cs="Arial"/>
                <w:sz w:val="20"/>
              </w:rPr>
            </w:pPr>
            <w:r w:rsidRPr="00255966">
              <w:rPr>
                <w:rFonts w:ascii="Arial" w:hAnsi="Arial" w:cs="Arial"/>
                <w:sz w:val="20"/>
              </w:rPr>
              <w:t>  </w:t>
            </w:r>
          </w:p>
          <w:p w:rsidR="00912162" w:rsidRPr="00255966" w:rsidP="003932B4" w14:paraId="79FA41EE" w14:textId="311F7232">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A05B9F">
              <w:rPr>
                <w:rFonts w:ascii="Arial" w:hAnsi="Arial" w:cs="Arial"/>
                <w:b/>
                <w:bCs/>
                <w:color w:val="000000" w:themeColor="text1"/>
                <w:sz w:val="20"/>
              </w:rPr>
              <w:t>Entry required</w:t>
            </w:r>
            <w:r w:rsidR="00A05B9F">
              <w:rPr>
                <w:rFonts w:ascii="Arial" w:hAnsi="Arial" w:cs="Arial"/>
                <w:b/>
                <w:bCs/>
                <w:color w:val="000000" w:themeColor="text1"/>
                <w:sz w:val="20"/>
              </w:rPr>
              <w:t>;</w:t>
            </w:r>
            <w:r w:rsidRPr="00255966">
              <w:rPr>
                <w:rFonts w:ascii="Arial" w:hAnsi="Arial" w:cs="Arial"/>
                <w:color w:val="000000" w:themeColor="text1"/>
                <w:sz w:val="20"/>
              </w:rPr>
              <w:t xml:space="preserve"> </w:t>
            </w:r>
            <w:r w:rsidR="001B24DE">
              <w:rPr>
                <w:rFonts w:ascii="Arial" w:hAnsi="Arial" w:cs="Arial"/>
                <w:color w:val="000000" w:themeColor="text1"/>
                <w:sz w:val="20"/>
              </w:rPr>
              <w:t>i</w:t>
            </w:r>
            <w:r w:rsidRPr="00255966">
              <w:rPr>
                <w:rFonts w:ascii="Arial" w:hAnsi="Arial" w:cs="Arial"/>
                <w:color w:val="000000" w:themeColor="text1"/>
                <w:sz w:val="20"/>
              </w:rPr>
              <w:t xml:space="preserve">f the SDRP payment is divided for the crop and unit listed in Items </w:t>
            </w:r>
            <w:r w:rsidRPr="00255966" w:rsidR="00DD7AEE">
              <w:rPr>
                <w:rFonts w:ascii="Arial" w:hAnsi="Arial" w:cs="Arial"/>
                <w:color w:val="000000" w:themeColor="text1"/>
                <w:sz w:val="20"/>
              </w:rPr>
              <w:t>29</w:t>
            </w:r>
            <w:r w:rsidRPr="00255966">
              <w:rPr>
                <w:rFonts w:ascii="Arial" w:hAnsi="Arial" w:cs="Arial"/>
                <w:color w:val="000000" w:themeColor="text1"/>
                <w:sz w:val="20"/>
              </w:rPr>
              <w:t xml:space="preserve"> </w:t>
            </w:r>
            <w:r w:rsidRPr="00255966">
              <w:rPr>
                <w:rFonts w:ascii="Arial" w:hAnsi="Arial" w:cs="Arial"/>
                <w:color w:val="000000" w:themeColor="text1"/>
                <w:sz w:val="20"/>
              </w:rPr>
              <w:tab/>
              <w:t xml:space="preserve">and </w:t>
            </w:r>
            <w:r w:rsidRPr="00255966" w:rsidR="00176A9E">
              <w:rPr>
                <w:rFonts w:ascii="Arial" w:hAnsi="Arial" w:cs="Arial"/>
                <w:color w:val="000000" w:themeColor="text1"/>
                <w:sz w:val="20"/>
              </w:rPr>
              <w:t>30</w:t>
            </w:r>
            <w:r w:rsidRPr="00255966">
              <w:rPr>
                <w:rFonts w:ascii="Arial" w:hAnsi="Arial" w:cs="Arial"/>
                <w:color w:val="000000" w:themeColor="text1"/>
                <w:sz w:val="20"/>
              </w:rPr>
              <w:t>, shares must total 100 percent.</w:t>
            </w:r>
          </w:p>
          <w:p w:rsidR="00912162" w:rsidRPr="00255966" w:rsidP="003932B4" w14:paraId="10C0499D" w14:textId="77777777">
            <w:pPr>
              <w:rPr>
                <w:rFonts w:ascii="Arial" w:hAnsi="Arial" w:cs="Arial"/>
                <w:sz w:val="20"/>
              </w:rPr>
            </w:pPr>
          </w:p>
          <w:p w:rsidR="002015DB" w:rsidP="003932B4" w14:paraId="1C1723F0"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02B99EEF" w14:textId="3BD4D325">
            <w:pPr>
              <w:rPr>
                <w:rFonts w:ascii="Arial" w:hAnsi="Arial" w:cs="Arial"/>
                <w:sz w:val="20"/>
              </w:rPr>
            </w:pPr>
          </w:p>
        </w:tc>
      </w:tr>
      <w:tr w14:paraId="22EAB796"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09A67FF5" w14:textId="77777777">
            <w:pPr>
              <w:pStyle w:val="Header"/>
              <w:rPr>
                <w:rFonts w:ascii="Arial" w:hAnsi="Arial" w:cs="Arial"/>
                <w:sz w:val="20"/>
              </w:rPr>
            </w:pPr>
            <w:r>
              <w:rPr>
                <w:rFonts w:ascii="Arial" w:hAnsi="Arial" w:cs="Arial"/>
                <w:sz w:val="20"/>
              </w:rPr>
              <w:t>33</w:t>
            </w:r>
          </w:p>
          <w:p w:rsidR="00F50F8D" w:rsidP="00577A82" w14:paraId="74EF09FB" w14:textId="77777777">
            <w:pPr>
              <w:pStyle w:val="Header"/>
              <w:rPr>
                <w:rFonts w:ascii="Arial" w:hAnsi="Arial" w:cs="Arial"/>
                <w:sz w:val="20"/>
              </w:rPr>
            </w:pPr>
            <w:r w:rsidRPr="00255966">
              <w:rPr>
                <w:rFonts w:ascii="Arial" w:hAnsi="Arial" w:cs="Arial"/>
                <w:sz w:val="20"/>
              </w:rPr>
              <w:t>Agree to Purchase Crop Insurance or NAP</w:t>
            </w:r>
          </w:p>
          <w:p w:rsidR="005E6F3D" w:rsidRPr="00255966" w:rsidP="00577A82" w14:paraId="6047ADA5" w14:textId="6F5421ED">
            <w:pPr>
              <w:pStyle w:val="Header"/>
              <w:rPr>
                <w:rFonts w:ascii="Arial" w:hAnsi="Arial" w:cs="Arial"/>
                <w:sz w:val="20"/>
              </w:rPr>
            </w:pPr>
          </w:p>
        </w:tc>
        <w:tc>
          <w:tcPr>
            <w:tcW w:w="8725" w:type="dxa"/>
          </w:tcPr>
          <w:p w:rsidR="00F50F8D" w:rsidRPr="00255966" w:rsidP="003932B4" w14:paraId="38DD7553" w14:textId="59F7CE53">
            <w:pPr>
              <w:rPr>
                <w:rFonts w:ascii="Arial" w:hAnsi="Arial" w:cs="Arial"/>
                <w:sz w:val="20"/>
              </w:rPr>
            </w:pPr>
            <w:r w:rsidRPr="00255966">
              <w:rPr>
                <w:rFonts w:ascii="Arial" w:hAnsi="Arial" w:cs="Arial"/>
                <w:sz w:val="20"/>
              </w:rPr>
              <w:t>Manual entry</w:t>
            </w:r>
            <w:r w:rsidRPr="00255966" w:rsidR="00176A9E">
              <w:rPr>
                <w:rFonts w:ascii="Arial" w:hAnsi="Arial" w:cs="Arial"/>
                <w:sz w:val="20"/>
              </w:rPr>
              <w:t xml:space="preserve"> completed by </w:t>
            </w:r>
            <w:r w:rsidRPr="00255966">
              <w:rPr>
                <w:rFonts w:ascii="Arial" w:hAnsi="Arial" w:cs="Arial"/>
                <w:sz w:val="20"/>
              </w:rPr>
              <w:t xml:space="preserve">each producer/primary policyholder and SBI (if applicable) listed in Item </w:t>
            </w:r>
            <w:r w:rsidRPr="00255966" w:rsidR="00262C71">
              <w:rPr>
                <w:rFonts w:ascii="Arial" w:hAnsi="Arial" w:cs="Arial"/>
                <w:sz w:val="20"/>
              </w:rPr>
              <w:t>31</w:t>
            </w:r>
            <w:r w:rsidRPr="00255966">
              <w:rPr>
                <w:rFonts w:ascii="Arial" w:hAnsi="Arial" w:cs="Arial"/>
                <w:sz w:val="20"/>
              </w:rPr>
              <w:t xml:space="preserve"> with a share interest in the crop and unit identified in Items </w:t>
            </w:r>
            <w:r w:rsidRPr="00255966" w:rsidR="00262C71">
              <w:rPr>
                <w:rFonts w:ascii="Arial" w:hAnsi="Arial" w:cs="Arial"/>
                <w:sz w:val="20"/>
              </w:rPr>
              <w:t>29</w:t>
            </w:r>
            <w:r w:rsidRPr="00255966">
              <w:rPr>
                <w:rFonts w:ascii="Arial" w:hAnsi="Arial" w:cs="Arial"/>
                <w:sz w:val="20"/>
              </w:rPr>
              <w:t xml:space="preserve"> and </w:t>
            </w:r>
            <w:r w:rsidRPr="00255966" w:rsidR="00262C71">
              <w:rPr>
                <w:rFonts w:ascii="Arial" w:hAnsi="Arial" w:cs="Arial"/>
                <w:sz w:val="20"/>
              </w:rPr>
              <w:t>30</w:t>
            </w:r>
            <w:r w:rsidRPr="00255966">
              <w:rPr>
                <w:rFonts w:ascii="Arial" w:hAnsi="Arial" w:cs="Arial"/>
                <w:sz w:val="20"/>
              </w:rPr>
              <w:t xml:space="preserve"> must answer “Yes” or “No” to indicate whether they agree to purchase crop insurance or NAP coverage for the crop listed in Item </w:t>
            </w:r>
            <w:r w:rsidRPr="00255966" w:rsidR="009222FB">
              <w:rPr>
                <w:rFonts w:ascii="Arial" w:hAnsi="Arial" w:cs="Arial"/>
                <w:sz w:val="20"/>
              </w:rPr>
              <w:t>29</w:t>
            </w:r>
            <w:r w:rsidRPr="00255966">
              <w:rPr>
                <w:rFonts w:ascii="Arial" w:hAnsi="Arial" w:cs="Arial"/>
                <w:sz w:val="20"/>
              </w:rPr>
              <w:t>.  </w:t>
            </w:r>
          </w:p>
        </w:tc>
      </w:tr>
      <w:tr w14:paraId="4B8C6F50"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37F4979C" w14:textId="77777777">
            <w:pPr>
              <w:pStyle w:val="Header"/>
              <w:rPr>
                <w:rFonts w:ascii="Arial" w:hAnsi="Arial" w:cs="Arial"/>
                <w:sz w:val="20"/>
              </w:rPr>
            </w:pPr>
            <w:r>
              <w:rPr>
                <w:rFonts w:ascii="Arial" w:hAnsi="Arial" w:cs="Arial"/>
                <w:sz w:val="20"/>
              </w:rPr>
              <w:t>34</w:t>
            </w:r>
          </w:p>
          <w:p w:rsidR="00F50F8D" w:rsidRPr="00255966" w:rsidP="00577A82" w14:paraId="506CD466" w14:textId="0D52AE47">
            <w:pPr>
              <w:pStyle w:val="Header"/>
              <w:rPr>
                <w:rFonts w:ascii="Arial" w:hAnsi="Arial" w:cs="Arial"/>
                <w:sz w:val="20"/>
              </w:rPr>
            </w:pPr>
            <w:r w:rsidRPr="00255966">
              <w:rPr>
                <w:rFonts w:ascii="Arial" w:hAnsi="Arial" w:cs="Arial"/>
                <w:sz w:val="20"/>
              </w:rPr>
              <w:t>Disaster Event</w:t>
            </w:r>
          </w:p>
        </w:tc>
        <w:tc>
          <w:tcPr>
            <w:tcW w:w="8725" w:type="dxa"/>
          </w:tcPr>
          <w:p w:rsidR="00F50F8D" w:rsidRPr="00255966" w:rsidP="003932B4" w14:paraId="29591050" w14:textId="5211ED21">
            <w:pPr>
              <w:rPr>
                <w:rFonts w:ascii="Arial" w:hAnsi="Arial" w:cs="Arial"/>
                <w:sz w:val="20"/>
              </w:rPr>
            </w:pPr>
            <w:r w:rsidRPr="00255966">
              <w:rPr>
                <w:rFonts w:ascii="Arial" w:hAnsi="Arial" w:cs="Arial"/>
                <w:sz w:val="20"/>
              </w:rPr>
              <w:t>Manual entry</w:t>
            </w:r>
            <w:r w:rsidRPr="00255966" w:rsidR="00896936">
              <w:rPr>
                <w:rFonts w:ascii="Arial" w:hAnsi="Arial" w:cs="Arial"/>
                <w:sz w:val="20"/>
              </w:rPr>
              <w:t xml:space="preserve"> completed by</w:t>
            </w:r>
            <w:r w:rsidRPr="00255966">
              <w:rPr>
                <w:rFonts w:ascii="Arial" w:hAnsi="Arial" w:cs="Arial"/>
                <w:sz w:val="20"/>
              </w:rPr>
              <w:t xml:space="preserve"> the producer/primary policyholder listed in Item 6 </w:t>
            </w:r>
            <w:r w:rsidRPr="00255966" w:rsidR="00D1348E">
              <w:rPr>
                <w:rFonts w:ascii="Arial" w:hAnsi="Arial" w:cs="Arial"/>
                <w:sz w:val="20"/>
              </w:rPr>
              <w:t xml:space="preserve">listing the disaster event(s) that caused the loss for the crop and unit listed in Items </w:t>
            </w:r>
            <w:r w:rsidRPr="00255966" w:rsidR="009222FB">
              <w:rPr>
                <w:rFonts w:ascii="Arial" w:hAnsi="Arial" w:cs="Arial"/>
                <w:sz w:val="20"/>
              </w:rPr>
              <w:t>29</w:t>
            </w:r>
            <w:r w:rsidRPr="00255966">
              <w:rPr>
                <w:rFonts w:ascii="Arial" w:hAnsi="Arial" w:cs="Arial"/>
                <w:sz w:val="20"/>
              </w:rPr>
              <w:t xml:space="preserve"> and </w:t>
            </w:r>
            <w:r w:rsidRPr="00255966" w:rsidR="009222FB">
              <w:rPr>
                <w:rFonts w:ascii="Arial" w:hAnsi="Arial" w:cs="Arial"/>
                <w:sz w:val="20"/>
              </w:rPr>
              <w:t>30</w:t>
            </w:r>
            <w:r w:rsidRPr="00255966">
              <w:rPr>
                <w:rFonts w:ascii="Arial" w:hAnsi="Arial" w:cs="Arial"/>
                <w:sz w:val="20"/>
              </w:rPr>
              <w:t xml:space="preserve">. </w:t>
            </w:r>
          </w:p>
          <w:p w:rsidR="00F50F8D" w:rsidRPr="00255966" w:rsidP="003932B4" w14:paraId="58D39C43" w14:textId="77777777">
            <w:pPr>
              <w:rPr>
                <w:rFonts w:ascii="Arial" w:hAnsi="Arial" w:cs="Arial"/>
                <w:sz w:val="20"/>
              </w:rPr>
            </w:pPr>
            <w:r w:rsidRPr="00255966">
              <w:rPr>
                <w:rFonts w:ascii="Arial" w:hAnsi="Arial" w:cs="Arial"/>
                <w:sz w:val="20"/>
              </w:rPr>
              <w:t> </w:t>
            </w:r>
          </w:p>
          <w:p w:rsidR="00480C4D" w:rsidRPr="00255966" w:rsidP="003932B4" w14:paraId="5003A40A"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480C4D" w:rsidRPr="00255966" w:rsidP="003932B4" w14:paraId="36B8FAF6" w14:textId="77777777">
            <w:pPr>
              <w:rPr>
                <w:rFonts w:ascii="Arial" w:hAnsi="Arial" w:cs="Arial"/>
                <w:color w:val="FF0000"/>
                <w:sz w:val="20"/>
              </w:rPr>
            </w:pPr>
          </w:p>
          <w:p w:rsidR="00F50F8D" w:rsidP="003932B4" w14:paraId="7BF8318F"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Producer/primary policyholder can enter more than one disaster event.</w:t>
            </w:r>
          </w:p>
          <w:p w:rsidR="005E6F3D" w:rsidRPr="00255966" w:rsidP="003932B4" w14:paraId="7A1D27CA" w14:textId="71807559">
            <w:pPr>
              <w:rPr>
                <w:rFonts w:ascii="Arial" w:hAnsi="Arial" w:cs="Arial"/>
                <w:sz w:val="20"/>
              </w:rPr>
            </w:pPr>
          </w:p>
        </w:tc>
      </w:tr>
      <w:tr w14:paraId="6089A712"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7C88731A" w14:textId="77777777">
            <w:pPr>
              <w:pStyle w:val="Header"/>
              <w:rPr>
                <w:rFonts w:ascii="Arial" w:hAnsi="Arial" w:cs="Arial"/>
                <w:sz w:val="20"/>
              </w:rPr>
            </w:pPr>
            <w:r>
              <w:rPr>
                <w:rFonts w:ascii="Arial" w:hAnsi="Arial" w:cs="Arial"/>
                <w:sz w:val="20"/>
              </w:rPr>
              <w:t>35</w:t>
            </w:r>
          </w:p>
          <w:p w:rsidR="00F50F8D" w:rsidP="00577A82" w14:paraId="33787E67" w14:textId="77777777">
            <w:pPr>
              <w:pStyle w:val="Header"/>
              <w:rPr>
                <w:rFonts w:ascii="Arial" w:hAnsi="Arial" w:cs="Arial"/>
                <w:sz w:val="20"/>
              </w:rPr>
            </w:pPr>
            <w:r w:rsidRPr="00255966">
              <w:rPr>
                <w:rFonts w:ascii="Arial" w:hAnsi="Arial" w:cs="Arial"/>
                <w:sz w:val="20"/>
              </w:rPr>
              <w:t>COC Determination</w:t>
            </w:r>
          </w:p>
          <w:p w:rsidR="005E6F3D" w:rsidRPr="00255966" w:rsidP="00577A82" w14:paraId="7B53AF0F" w14:textId="5866D865">
            <w:pPr>
              <w:pStyle w:val="Header"/>
              <w:rPr>
                <w:rFonts w:ascii="Arial" w:hAnsi="Arial" w:cs="Arial"/>
                <w:sz w:val="20"/>
              </w:rPr>
            </w:pPr>
          </w:p>
        </w:tc>
        <w:tc>
          <w:tcPr>
            <w:tcW w:w="8725" w:type="dxa"/>
          </w:tcPr>
          <w:p w:rsidR="00F50F8D" w:rsidRPr="00255966" w:rsidP="003932B4" w14:paraId="546FCFF4" w14:textId="59121344">
            <w:pPr>
              <w:rPr>
                <w:rFonts w:ascii="Arial" w:hAnsi="Arial" w:cs="Arial"/>
                <w:sz w:val="20"/>
              </w:rPr>
            </w:pPr>
            <w:r w:rsidRPr="00255966">
              <w:rPr>
                <w:rFonts w:ascii="Arial" w:hAnsi="Arial" w:cs="Arial"/>
                <w:sz w:val="20"/>
              </w:rPr>
              <w:t>COC</w:t>
            </w:r>
            <w:r w:rsidRPr="00255966" w:rsidR="002764CB">
              <w:rPr>
                <w:rFonts w:ascii="Arial" w:hAnsi="Arial" w:cs="Arial"/>
                <w:sz w:val="20"/>
              </w:rPr>
              <w:t xml:space="preserve"> </w:t>
            </w:r>
            <w:r w:rsidRPr="00255966">
              <w:rPr>
                <w:rFonts w:ascii="Arial" w:hAnsi="Arial" w:cs="Arial"/>
                <w:sz w:val="20"/>
              </w:rPr>
              <w:t>or designee will check “Approved” for approval or “Disapproved” for disapproval. </w:t>
            </w:r>
          </w:p>
        </w:tc>
      </w:tr>
      <w:tr w14:paraId="3765A533"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3189228F" w14:textId="77777777">
            <w:pPr>
              <w:pStyle w:val="Header"/>
              <w:rPr>
                <w:rFonts w:ascii="Arial" w:hAnsi="Arial" w:cs="Arial"/>
                <w:sz w:val="20"/>
              </w:rPr>
            </w:pPr>
            <w:r>
              <w:rPr>
                <w:rFonts w:ascii="Arial" w:hAnsi="Arial" w:cs="Arial"/>
                <w:sz w:val="20"/>
              </w:rPr>
              <w:t>36</w:t>
            </w:r>
          </w:p>
          <w:p w:rsidR="00C90B61" w:rsidRPr="00255966" w:rsidP="00577A82" w14:paraId="14445AD9" w14:textId="45999F82">
            <w:pPr>
              <w:pStyle w:val="Header"/>
              <w:rPr>
                <w:rFonts w:ascii="Arial" w:hAnsi="Arial" w:cs="Arial"/>
                <w:sz w:val="20"/>
              </w:rPr>
            </w:pPr>
            <w:r w:rsidRPr="00255966">
              <w:rPr>
                <w:rFonts w:ascii="Arial" w:hAnsi="Arial" w:cs="Arial"/>
                <w:sz w:val="20"/>
              </w:rPr>
              <w:t>RMA Insured Acres</w:t>
            </w:r>
          </w:p>
        </w:tc>
        <w:tc>
          <w:tcPr>
            <w:tcW w:w="8725" w:type="dxa"/>
          </w:tcPr>
          <w:p w:rsidR="002B0EDD" w:rsidRPr="00255966" w:rsidP="003932B4" w14:paraId="189ECA9D" w14:textId="455AD7FC">
            <w:pPr>
              <w:rPr>
                <w:rFonts w:ascii="Arial" w:hAnsi="Arial" w:cs="Arial"/>
                <w:sz w:val="20"/>
              </w:rPr>
            </w:pPr>
            <w:r w:rsidRPr="00255966">
              <w:rPr>
                <w:rFonts w:ascii="Arial" w:hAnsi="Arial" w:cs="Arial"/>
                <w:sz w:val="20"/>
              </w:rPr>
              <w:t xml:space="preserve">Prepopulated with RMA </w:t>
            </w:r>
            <w:r w:rsidRPr="00255966" w:rsidR="00887C3C">
              <w:rPr>
                <w:rFonts w:ascii="Arial" w:hAnsi="Arial" w:cs="Arial"/>
                <w:sz w:val="20"/>
              </w:rPr>
              <w:t>insured acres</w:t>
            </w:r>
            <w:r w:rsidRPr="00255966" w:rsidR="002E4A9F">
              <w:rPr>
                <w:rFonts w:ascii="Arial" w:hAnsi="Arial" w:cs="Arial"/>
                <w:sz w:val="20"/>
              </w:rPr>
              <w:t xml:space="preserve"> for </w:t>
            </w:r>
            <w:r w:rsidRPr="00255966" w:rsidR="0039137C">
              <w:rPr>
                <w:rFonts w:ascii="Arial" w:hAnsi="Arial" w:cs="Arial"/>
                <w:sz w:val="20"/>
              </w:rPr>
              <w:t>the</w:t>
            </w:r>
            <w:r w:rsidRPr="00255966" w:rsidR="00715141">
              <w:rPr>
                <w:rFonts w:ascii="Arial" w:hAnsi="Arial" w:cs="Arial"/>
                <w:sz w:val="20"/>
              </w:rPr>
              <w:t xml:space="preserve"> </w:t>
            </w:r>
            <w:r w:rsidRPr="00255966" w:rsidR="002E4A9F">
              <w:rPr>
                <w:rFonts w:ascii="Arial" w:hAnsi="Arial" w:cs="Arial"/>
                <w:sz w:val="20"/>
              </w:rPr>
              <w:t>crop</w:t>
            </w:r>
            <w:r w:rsidRPr="00255966" w:rsidR="0039137C">
              <w:rPr>
                <w:rFonts w:ascii="Arial" w:hAnsi="Arial" w:cs="Arial"/>
                <w:sz w:val="20"/>
              </w:rPr>
              <w:t xml:space="preserve"> and unit</w:t>
            </w:r>
            <w:r w:rsidRPr="00255966">
              <w:rPr>
                <w:rFonts w:ascii="Arial" w:hAnsi="Arial" w:cs="Arial"/>
                <w:sz w:val="20"/>
              </w:rPr>
              <w:t xml:space="preserve"> </w:t>
            </w:r>
            <w:r w:rsidRPr="00255966" w:rsidR="00F744A5">
              <w:rPr>
                <w:rFonts w:ascii="Arial" w:hAnsi="Arial" w:cs="Arial"/>
                <w:sz w:val="20"/>
              </w:rPr>
              <w:t>identified in Items 29 and</w:t>
            </w:r>
            <w:r w:rsidRPr="00255966" w:rsidR="00EC2745">
              <w:rPr>
                <w:rFonts w:ascii="Arial" w:hAnsi="Arial" w:cs="Arial"/>
                <w:sz w:val="20"/>
              </w:rPr>
              <w:t xml:space="preserve"> 30</w:t>
            </w:r>
            <w:r w:rsidRPr="00255966">
              <w:rPr>
                <w:rFonts w:ascii="Arial" w:hAnsi="Arial" w:cs="Arial"/>
                <w:sz w:val="20"/>
              </w:rPr>
              <w:t>.  </w:t>
            </w:r>
          </w:p>
          <w:p w:rsidR="002B0EDD" w:rsidRPr="00255966" w:rsidP="003932B4" w14:paraId="1ECFA821" w14:textId="77777777">
            <w:pPr>
              <w:rPr>
                <w:rFonts w:ascii="Arial" w:hAnsi="Arial" w:cs="Arial"/>
                <w:sz w:val="20"/>
              </w:rPr>
            </w:pPr>
            <w:r w:rsidRPr="00255966">
              <w:rPr>
                <w:rFonts w:ascii="Arial" w:hAnsi="Arial" w:cs="Arial"/>
                <w:sz w:val="20"/>
              </w:rPr>
              <w:t>  </w:t>
            </w:r>
          </w:p>
          <w:p w:rsidR="00C90B61" w:rsidP="003932B4" w14:paraId="05954284"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1D5DED4F" w14:textId="1F71AB38">
            <w:pPr>
              <w:rPr>
                <w:rFonts w:ascii="Arial" w:hAnsi="Arial" w:cs="Arial"/>
                <w:sz w:val="20"/>
              </w:rPr>
            </w:pPr>
          </w:p>
        </w:tc>
      </w:tr>
      <w:tr w14:paraId="34E36C0C"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4F5DA1F9" w14:textId="77777777">
            <w:pPr>
              <w:pStyle w:val="Header"/>
              <w:rPr>
                <w:rFonts w:ascii="Arial" w:hAnsi="Arial" w:cs="Arial"/>
                <w:sz w:val="20"/>
              </w:rPr>
            </w:pPr>
            <w:r>
              <w:rPr>
                <w:rFonts w:ascii="Arial" w:hAnsi="Arial" w:cs="Arial"/>
                <w:sz w:val="20"/>
              </w:rPr>
              <w:t>37</w:t>
            </w:r>
          </w:p>
          <w:p w:rsidR="00B37EBC" w:rsidRPr="00255966" w:rsidP="00577A82" w14:paraId="789FE337" w14:textId="24E71000">
            <w:pPr>
              <w:pStyle w:val="Header"/>
              <w:rPr>
                <w:rFonts w:ascii="Arial" w:hAnsi="Arial" w:cs="Arial"/>
                <w:sz w:val="20"/>
              </w:rPr>
            </w:pPr>
            <w:r w:rsidRPr="00255966">
              <w:rPr>
                <w:rFonts w:ascii="Arial" w:hAnsi="Arial" w:cs="Arial"/>
                <w:sz w:val="20"/>
              </w:rPr>
              <w:t>Producer Certified Percent of Eligible Acres</w:t>
            </w:r>
          </w:p>
        </w:tc>
        <w:tc>
          <w:tcPr>
            <w:tcW w:w="8725" w:type="dxa"/>
          </w:tcPr>
          <w:p w:rsidR="00850995" w:rsidRPr="00255966" w:rsidP="003932B4" w14:paraId="7671D225" w14:textId="138387C2">
            <w:pPr>
              <w:rPr>
                <w:rFonts w:ascii="Arial" w:hAnsi="Arial" w:cs="Arial"/>
                <w:sz w:val="20"/>
              </w:rPr>
            </w:pPr>
            <w:r w:rsidRPr="00255966">
              <w:rPr>
                <w:rFonts w:ascii="Arial" w:hAnsi="Arial" w:cs="Arial"/>
                <w:sz w:val="20"/>
              </w:rPr>
              <w:t>Manual entry</w:t>
            </w:r>
            <w:r w:rsidRPr="00255966" w:rsidR="00C91009">
              <w:rPr>
                <w:rFonts w:ascii="Arial" w:hAnsi="Arial" w:cs="Arial"/>
                <w:sz w:val="20"/>
              </w:rPr>
              <w:t xml:space="preserve"> completed by</w:t>
            </w:r>
            <w:r w:rsidRPr="00255966">
              <w:rPr>
                <w:rFonts w:ascii="Arial" w:hAnsi="Arial" w:cs="Arial"/>
                <w:sz w:val="20"/>
              </w:rPr>
              <w:t xml:space="preserve"> the producer/primary policyholder </w:t>
            </w:r>
            <w:r w:rsidRPr="00255966" w:rsidR="00FD190B">
              <w:rPr>
                <w:rFonts w:ascii="Arial" w:hAnsi="Arial" w:cs="Arial"/>
                <w:sz w:val="20"/>
              </w:rPr>
              <w:t>to</w:t>
            </w:r>
            <w:r w:rsidRPr="00255966">
              <w:rPr>
                <w:rFonts w:ascii="Arial" w:hAnsi="Arial" w:cs="Arial"/>
                <w:sz w:val="20"/>
              </w:rPr>
              <w:t xml:space="preserve"> enter the </w:t>
            </w:r>
            <w:r w:rsidRPr="00255966" w:rsidR="008C5FFA">
              <w:rPr>
                <w:rFonts w:ascii="Arial" w:hAnsi="Arial" w:cs="Arial"/>
                <w:sz w:val="20"/>
              </w:rPr>
              <w:t>percent</w:t>
            </w:r>
            <w:r w:rsidRPr="00255966" w:rsidR="008C5FFA">
              <w:rPr>
                <w:rFonts w:ascii="Arial" w:hAnsi="Arial" w:cs="Arial"/>
                <w:sz w:val="20"/>
              </w:rPr>
              <w:t xml:space="preserve"> of eligible</w:t>
            </w:r>
            <w:r w:rsidRPr="00255966" w:rsidR="00B77BA7">
              <w:rPr>
                <w:rFonts w:ascii="Arial" w:hAnsi="Arial" w:cs="Arial"/>
                <w:sz w:val="20"/>
              </w:rPr>
              <w:t xml:space="preserve"> acres that represents their </w:t>
            </w:r>
            <w:r w:rsidRPr="00255966" w:rsidR="00743345">
              <w:rPr>
                <w:rFonts w:ascii="Arial" w:hAnsi="Arial" w:cs="Arial"/>
                <w:sz w:val="20"/>
              </w:rPr>
              <w:t>part of total RMA</w:t>
            </w:r>
            <w:r w:rsidR="00EB6949">
              <w:rPr>
                <w:rFonts w:ascii="Arial" w:hAnsi="Arial" w:cs="Arial"/>
                <w:sz w:val="20"/>
              </w:rPr>
              <w:t xml:space="preserve"> eligible</w:t>
            </w:r>
            <w:r w:rsidRPr="00255966" w:rsidR="00743345">
              <w:rPr>
                <w:rFonts w:ascii="Arial" w:hAnsi="Arial" w:cs="Arial"/>
                <w:sz w:val="20"/>
              </w:rPr>
              <w:t xml:space="preserve"> </w:t>
            </w:r>
            <w:r w:rsidRPr="00255966" w:rsidR="00C200B2">
              <w:rPr>
                <w:rFonts w:ascii="Arial" w:hAnsi="Arial" w:cs="Arial"/>
                <w:sz w:val="20"/>
              </w:rPr>
              <w:t>i</w:t>
            </w:r>
            <w:r w:rsidRPr="00255966" w:rsidR="00743345">
              <w:rPr>
                <w:rFonts w:ascii="Arial" w:hAnsi="Arial" w:cs="Arial"/>
                <w:sz w:val="20"/>
              </w:rPr>
              <w:t xml:space="preserve">nsured </w:t>
            </w:r>
            <w:r w:rsidRPr="00255966" w:rsidR="00C200B2">
              <w:rPr>
                <w:rFonts w:ascii="Arial" w:hAnsi="Arial" w:cs="Arial"/>
                <w:sz w:val="20"/>
              </w:rPr>
              <w:t>a</w:t>
            </w:r>
            <w:r w:rsidRPr="00255966" w:rsidR="00743345">
              <w:rPr>
                <w:rFonts w:ascii="Arial" w:hAnsi="Arial" w:cs="Arial"/>
                <w:sz w:val="20"/>
              </w:rPr>
              <w:t>cre</w:t>
            </w:r>
            <w:r w:rsidRPr="00255966" w:rsidR="00C200B2">
              <w:rPr>
                <w:rFonts w:ascii="Arial" w:hAnsi="Arial" w:cs="Arial"/>
                <w:sz w:val="20"/>
              </w:rPr>
              <w:t>s</w:t>
            </w:r>
            <w:r w:rsidRPr="00255966" w:rsidR="00743345">
              <w:rPr>
                <w:rFonts w:ascii="Arial" w:hAnsi="Arial" w:cs="Arial"/>
                <w:sz w:val="20"/>
              </w:rPr>
              <w:t xml:space="preserve"> in Item 36</w:t>
            </w:r>
            <w:r w:rsidRPr="00255966">
              <w:rPr>
                <w:rFonts w:ascii="Arial" w:hAnsi="Arial" w:cs="Arial"/>
                <w:sz w:val="20"/>
              </w:rPr>
              <w:t xml:space="preserve">. </w:t>
            </w:r>
          </w:p>
          <w:p w:rsidR="00B37EBC" w:rsidRPr="00255966" w:rsidP="003932B4" w14:paraId="0865C38E" w14:textId="77777777">
            <w:pPr>
              <w:rPr>
                <w:rFonts w:ascii="Arial" w:hAnsi="Arial" w:cs="Arial"/>
                <w:sz w:val="20"/>
              </w:rPr>
            </w:pPr>
          </w:p>
          <w:p w:rsidR="003D17F5" w:rsidP="000E0D38" w14:paraId="2F8CAB36" w14:textId="18C3A54B">
            <w:pPr>
              <w:rPr>
                <w:rFonts w:ascii="Arial" w:hAnsi="Arial" w:cs="Arial"/>
                <w:b/>
                <w:bCs/>
                <w:sz w:val="20"/>
              </w:rPr>
            </w:pPr>
            <w:r w:rsidRPr="00255966">
              <w:rPr>
                <w:rFonts w:ascii="Arial" w:hAnsi="Arial" w:cs="Arial"/>
                <w:b/>
                <w:bCs/>
                <w:sz w:val="20"/>
              </w:rPr>
              <w:t>Note</w:t>
            </w:r>
            <w:r>
              <w:rPr>
                <w:rFonts w:ascii="Arial" w:hAnsi="Arial" w:cs="Arial"/>
                <w:b/>
                <w:bCs/>
                <w:sz w:val="20"/>
              </w:rPr>
              <w:t>s</w:t>
            </w:r>
            <w:r w:rsidRPr="00255966">
              <w:rPr>
                <w:rFonts w:ascii="Arial" w:hAnsi="Arial" w:cs="Arial"/>
                <w:b/>
                <w:bCs/>
                <w:sz w:val="20"/>
              </w:rPr>
              <w:t xml:space="preserve">: </w:t>
            </w:r>
            <w:r w:rsidRPr="00255966">
              <w:rPr>
                <w:rFonts w:ascii="Arial" w:hAnsi="Arial" w:cs="Arial"/>
                <w:b/>
                <w:bCs/>
                <w:sz w:val="20"/>
              </w:rPr>
              <w:tab/>
            </w:r>
            <w:r w:rsidRPr="001D48E8" w:rsidR="00FA712E">
              <w:rPr>
                <w:rFonts w:ascii="Arial" w:hAnsi="Arial" w:cs="Arial"/>
                <w:sz w:val="20"/>
              </w:rPr>
              <w:t xml:space="preserve">FSA-578 </w:t>
            </w:r>
            <w:r w:rsidRPr="001D48E8" w:rsidR="000E5888">
              <w:rPr>
                <w:rFonts w:ascii="Arial" w:hAnsi="Arial" w:cs="Arial"/>
                <w:sz w:val="20"/>
              </w:rPr>
              <w:t>must be on file</w:t>
            </w:r>
            <w:r w:rsidRPr="001D48E8" w:rsidR="00502DF4">
              <w:rPr>
                <w:rFonts w:ascii="Arial" w:hAnsi="Arial" w:cs="Arial"/>
                <w:sz w:val="20"/>
              </w:rPr>
              <w:t xml:space="preserve"> prior to completing this item.</w:t>
            </w:r>
          </w:p>
          <w:p w:rsidR="003D17F5" w:rsidP="000E0D38" w14:paraId="5FD5379D" w14:textId="77777777">
            <w:pPr>
              <w:rPr>
                <w:rFonts w:ascii="Arial" w:hAnsi="Arial" w:cs="Arial"/>
                <w:b/>
                <w:bCs/>
                <w:sz w:val="20"/>
              </w:rPr>
            </w:pPr>
          </w:p>
          <w:p w:rsidR="000E0D38" w:rsidRPr="00255966" w:rsidP="000E0D38" w14:paraId="555646BB" w14:textId="2FE6BC1C">
            <w:pPr>
              <w:rPr>
                <w:rFonts w:ascii="Arial" w:hAnsi="Arial" w:cs="Arial"/>
                <w:sz w:val="20"/>
              </w:rPr>
            </w:pPr>
            <w:r w:rsidRPr="00255966">
              <w:rPr>
                <w:rFonts w:ascii="Arial" w:hAnsi="Arial" w:cs="Arial"/>
                <w:b/>
                <w:bCs/>
                <w:sz w:val="20"/>
              </w:rPr>
              <w:tab/>
              <w:t>Entry Required;</w:t>
            </w:r>
            <w:r w:rsidRPr="00255966">
              <w:rPr>
                <w:rFonts w:ascii="Arial" w:hAnsi="Arial" w:cs="Arial"/>
                <w:sz w:val="20"/>
              </w:rPr>
              <w:t xml:space="preserve"> producer/primary policyholder must enter </w:t>
            </w:r>
            <w:r w:rsidRPr="003B585B">
              <w:rPr>
                <w:rFonts w:ascii="Arial" w:hAnsi="Arial" w:cs="Arial"/>
                <w:sz w:val="20"/>
              </w:rPr>
              <w:t>percent.</w:t>
            </w:r>
          </w:p>
          <w:p w:rsidR="000E0D38" w:rsidP="003932B4" w14:paraId="7B9108F3" w14:textId="77777777">
            <w:pPr>
              <w:tabs>
                <w:tab w:val="left" w:pos="1010"/>
              </w:tabs>
              <w:rPr>
                <w:rFonts w:ascii="Arial" w:hAnsi="Arial" w:cs="Arial"/>
                <w:b/>
                <w:bCs/>
                <w:sz w:val="20"/>
              </w:rPr>
            </w:pPr>
          </w:p>
          <w:p w:rsidR="00DD131E" w:rsidRPr="00255966" w:rsidP="003932B4" w14:paraId="5B132DF1" w14:textId="4E13AA0A">
            <w:pPr>
              <w:tabs>
                <w:tab w:val="left" w:pos="1010"/>
              </w:tabs>
              <w:rPr>
                <w:rFonts w:ascii="Arial" w:hAnsi="Arial" w:cs="Arial"/>
                <w:sz w:val="20"/>
              </w:rPr>
            </w:pPr>
            <w:r w:rsidRPr="00255966">
              <w:rPr>
                <w:rFonts w:ascii="Arial" w:hAnsi="Arial" w:cs="Arial"/>
                <w:b/>
                <w:bCs/>
                <w:sz w:val="20"/>
              </w:rPr>
              <w:t>Example:</w:t>
            </w:r>
            <w:r w:rsidRPr="00255966">
              <w:rPr>
                <w:rFonts w:ascii="Arial" w:hAnsi="Arial" w:cs="Arial"/>
                <w:sz w:val="20"/>
              </w:rPr>
              <w:t xml:space="preserve"> </w:t>
            </w:r>
            <w:r w:rsidRPr="00255966" w:rsidR="00FE5C13">
              <w:rPr>
                <w:rFonts w:ascii="Arial" w:hAnsi="Arial" w:cs="Arial"/>
                <w:sz w:val="20"/>
              </w:rPr>
              <w:tab/>
            </w:r>
            <w:r w:rsidRPr="00255966" w:rsidR="006D4C77">
              <w:rPr>
                <w:rFonts w:ascii="Arial" w:hAnsi="Arial" w:cs="Arial"/>
                <w:sz w:val="20"/>
              </w:rPr>
              <w:t>Farmer</w:t>
            </w:r>
            <w:r w:rsidRPr="00255966">
              <w:rPr>
                <w:rFonts w:ascii="Arial" w:hAnsi="Arial" w:cs="Arial"/>
                <w:sz w:val="20"/>
              </w:rPr>
              <w:t xml:space="preserve"> insured 100 acres under an annual forage plan. </w:t>
            </w:r>
            <w:r w:rsidRPr="00255966" w:rsidR="008D72C8">
              <w:rPr>
                <w:rFonts w:ascii="Arial" w:hAnsi="Arial" w:cs="Arial"/>
                <w:sz w:val="20"/>
              </w:rPr>
              <w:t xml:space="preserve">Of those 100 acres, </w:t>
            </w:r>
            <w:r w:rsidRPr="00255966">
              <w:rPr>
                <w:rFonts w:ascii="Arial" w:hAnsi="Arial" w:cs="Arial"/>
                <w:sz w:val="20"/>
              </w:rPr>
              <w:t xml:space="preserve">40 acres </w:t>
            </w:r>
            <w:r w:rsidRPr="00255966" w:rsidR="00FE5C13">
              <w:rPr>
                <w:rFonts w:ascii="Arial" w:hAnsi="Arial" w:cs="Arial"/>
                <w:sz w:val="20"/>
              </w:rPr>
              <w:tab/>
            </w:r>
            <w:r w:rsidRPr="00255966">
              <w:rPr>
                <w:rFonts w:ascii="Arial" w:hAnsi="Arial" w:cs="Arial"/>
                <w:sz w:val="20"/>
              </w:rPr>
              <w:t xml:space="preserve">are forage acres; 60 acres are grazing acres. To get the percentage of eligible acres, </w:t>
            </w:r>
            <w:r w:rsidRPr="00255966" w:rsidR="00FE5C13">
              <w:rPr>
                <w:rFonts w:ascii="Arial" w:hAnsi="Arial" w:cs="Arial"/>
                <w:sz w:val="20"/>
              </w:rPr>
              <w:tab/>
            </w:r>
            <w:r w:rsidRPr="00255966">
              <w:rPr>
                <w:rFonts w:ascii="Arial" w:hAnsi="Arial" w:cs="Arial"/>
                <w:sz w:val="20"/>
              </w:rPr>
              <w:t xml:space="preserve">divide 40 acres of forage by the 100 total acres insured (40/100). The percentage of </w:t>
            </w:r>
            <w:r w:rsidRPr="00255966" w:rsidR="00FE5C13">
              <w:rPr>
                <w:rFonts w:ascii="Arial" w:hAnsi="Arial" w:cs="Arial"/>
                <w:sz w:val="20"/>
              </w:rPr>
              <w:tab/>
            </w:r>
            <w:r w:rsidRPr="00255966">
              <w:rPr>
                <w:rFonts w:ascii="Arial" w:hAnsi="Arial" w:cs="Arial"/>
                <w:sz w:val="20"/>
              </w:rPr>
              <w:t>eligible acres for this producer is 40%.  </w:t>
            </w:r>
          </w:p>
          <w:p w:rsidR="00EA60AB" w:rsidRPr="00255966" w:rsidP="003932B4" w14:paraId="5961C54E" w14:textId="77777777">
            <w:pPr>
              <w:rPr>
                <w:rFonts w:ascii="Arial" w:hAnsi="Arial" w:cs="Arial"/>
                <w:sz w:val="20"/>
              </w:rPr>
            </w:pPr>
          </w:p>
          <w:p w:rsidR="00D944EB" w:rsidP="003932B4" w14:paraId="1CCE6F57" w14:textId="77777777">
            <w:pPr>
              <w:rPr>
                <w:rFonts w:ascii="Arial" w:hAnsi="Arial" w:cs="Arial"/>
                <w:sz w:val="20"/>
              </w:rPr>
            </w:pPr>
            <w:r w:rsidRPr="00255966">
              <w:rPr>
                <w:rFonts w:ascii="Arial" w:hAnsi="Arial" w:cs="Arial"/>
                <w:sz w:val="20"/>
              </w:rPr>
              <w:t>Round to the nearest hundredth of a percent.</w:t>
            </w:r>
            <w:r w:rsidRPr="00255966" w:rsidR="00653655">
              <w:rPr>
                <w:rFonts w:ascii="Arial" w:hAnsi="Arial" w:cs="Arial"/>
                <w:sz w:val="20"/>
              </w:rPr>
              <w:t xml:space="preserve"> </w:t>
            </w:r>
          </w:p>
          <w:p w:rsidR="005E6F3D" w:rsidRPr="00255966" w:rsidP="003932B4" w14:paraId="28DCACF1" w14:textId="6F9B0F65">
            <w:pPr>
              <w:rPr>
                <w:rFonts w:ascii="Arial" w:hAnsi="Arial" w:cs="Arial"/>
                <w:sz w:val="20"/>
              </w:rPr>
            </w:pPr>
          </w:p>
        </w:tc>
      </w:tr>
      <w:tr w14:paraId="1B847295"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3B87D715" w14:textId="77777777">
            <w:pPr>
              <w:pStyle w:val="Header"/>
              <w:rPr>
                <w:rFonts w:ascii="Arial" w:hAnsi="Arial" w:cs="Arial"/>
                <w:sz w:val="20"/>
              </w:rPr>
            </w:pPr>
            <w:r>
              <w:rPr>
                <w:rFonts w:ascii="Arial" w:hAnsi="Arial" w:cs="Arial"/>
                <w:sz w:val="20"/>
              </w:rPr>
              <w:t>38</w:t>
            </w:r>
          </w:p>
          <w:p w:rsidR="00CE78CB" w:rsidRPr="00255966" w:rsidP="00577A82" w14:paraId="24E2885E" w14:textId="484FE16C">
            <w:pPr>
              <w:pStyle w:val="Header"/>
              <w:rPr>
                <w:rFonts w:ascii="Arial" w:hAnsi="Arial" w:cs="Arial"/>
                <w:sz w:val="20"/>
              </w:rPr>
            </w:pPr>
            <w:r w:rsidRPr="00255966">
              <w:rPr>
                <w:rFonts w:ascii="Arial" w:hAnsi="Arial" w:cs="Arial"/>
                <w:sz w:val="20"/>
              </w:rPr>
              <w:t>Estimated SDRP Payment</w:t>
            </w:r>
          </w:p>
        </w:tc>
        <w:tc>
          <w:tcPr>
            <w:tcW w:w="8725" w:type="dxa"/>
          </w:tcPr>
          <w:p w:rsidR="00E8652A" w:rsidRPr="00255966" w:rsidP="003932B4" w14:paraId="7A6E464F" w14:textId="6D555733">
            <w:pPr>
              <w:rPr>
                <w:rFonts w:ascii="Arial" w:hAnsi="Arial" w:cs="Arial"/>
                <w:sz w:val="20"/>
              </w:rPr>
            </w:pPr>
            <w:r w:rsidRPr="00255966">
              <w:rPr>
                <w:rFonts w:ascii="Arial" w:hAnsi="Arial" w:cs="Arial"/>
                <w:sz w:val="20"/>
              </w:rPr>
              <w:t xml:space="preserve">Prepopulated with the estimated SDRP payment prior to adjustments for the </w:t>
            </w:r>
            <w:r w:rsidRPr="00255966" w:rsidR="0079459C">
              <w:rPr>
                <w:rFonts w:ascii="Arial" w:hAnsi="Arial" w:cs="Arial"/>
                <w:sz w:val="20"/>
              </w:rPr>
              <w:t>crop and unit</w:t>
            </w:r>
            <w:r w:rsidRPr="00255966">
              <w:rPr>
                <w:rFonts w:ascii="Arial" w:hAnsi="Arial" w:cs="Arial"/>
                <w:sz w:val="20"/>
              </w:rPr>
              <w:t xml:space="preserve"> listed in Items </w:t>
            </w:r>
            <w:r w:rsidRPr="00255966" w:rsidR="0079459C">
              <w:rPr>
                <w:rFonts w:ascii="Arial" w:hAnsi="Arial" w:cs="Arial"/>
                <w:sz w:val="20"/>
              </w:rPr>
              <w:t xml:space="preserve">29 </w:t>
            </w:r>
            <w:r w:rsidRPr="00255966">
              <w:rPr>
                <w:rFonts w:ascii="Arial" w:hAnsi="Arial" w:cs="Arial"/>
                <w:sz w:val="20"/>
              </w:rPr>
              <w:t xml:space="preserve">and </w:t>
            </w:r>
            <w:r w:rsidRPr="00255966" w:rsidR="0079459C">
              <w:rPr>
                <w:rFonts w:ascii="Arial" w:hAnsi="Arial" w:cs="Arial"/>
                <w:sz w:val="20"/>
              </w:rPr>
              <w:t>30</w:t>
            </w:r>
            <w:r w:rsidRPr="00255966">
              <w:rPr>
                <w:rFonts w:ascii="Arial" w:hAnsi="Arial" w:cs="Arial"/>
                <w:sz w:val="20"/>
              </w:rPr>
              <w:t>. Adjustments may include the following:</w:t>
            </w:r>
          </w:p>
          <w:p w:rsidR="00C2246B" w:rsidP="003932B4" w14:paraId="33BCB809" w14:textId="77777777">
            <w:pPr>
              <w:pStyle w:val="ListParagraph"/>
              <w:numPr>
                <w:ilvl w:val="0"/>
                <w:numId w:val="8"/>
              </w:numPr>
              <w:rPr>
                <w:rFonts w:ascii="Arial" w:hAnsi="Arial" w:cs="Arial"/>
                <w:sz w:val="20"/>
              </w:rPr>
            </w:pPr>
            <w:r>
              <w:rPr>
                <w:rFonts w:ascii="Arial" w:hAnsi="Arial" w:cs="Arial"/>
                <w:sz w:val="20"/>
              </w:rPr>
              <w:t>When a portion of the insured Annual Forage acres are ineligible</w:t>
            </w:r>
          </w:p>
          <w:p w:rsidR="00E8652A" w:rsidRPr="00255966" w:rsidP="003932B4" w14:paraId="738C3C35" w14:textId="341EEB2E">
            <w:pPr>
              <w:pStyle w:val="ListParagraph"/>
              <w:numPr>
                <w:ilvl w:val="0"/>
                <w:numId w:val="8"/>
              </w:numPr>
              <w:rPr>
                <w:rFonts w:ascii="Arial" w:hAnsi="Arial" w:cs="Arial"/>
                <w:sz w:val="20"/>
              </w:rPr>
            </w:pPr>
            <w:r w:rsidRPr="00255966">
              <w:rPr>
                <w:rFonts w:ascii="Arial" w:hAnsi="Arial" w:cs="Arial"/>
                <w:sz w:val="20"/>
              </w:rPr>
              <w:t>Reductions due to payment limitation</w:t>
            </w:r>
          </w:p>
          <w:p w:rsidR="00E8652A" w:rsidRPr="00255966" w:rsidP="003932B4" w14:paraId="65EEB2AA" w14:textId="700BCCA6">
            <w:pPr>
              <w:pStyle w:val="ListParagraph"/>
              <w:numPr>
                <w:ilvl w:val="0"/>
                <w:numId w:val="8"/>
              </w:numPr>
              <w:rPr>
                <w:rFonts w:ascii="Arial" w:hAnsi="Arial" w:cs="Arial"/>
                <w:sz w:val="20"/>
              </w:rPr>
            </w:pPr>
            <w:r w:rsidRPr="00255966">
              <w:rPr>
                <w:rFonts w:ascii="Arial" w:hAnsi="Arial" w:cs="Arial"/>
                <w:sz w:val="20"/>
              </w:rPr>
              <w:t>Increased payment limitation</w:t>
            </w:r>
          </w:p>
          <w:p w:rsidR="00CE78CB" w:rsidRPr="00255966" w:rsidP="003932B4" w14:paraId="056D0AEF" w14:textId="77777777">
            <w:pPr>
              <w:pStyle w:val="ListParagraph"/>
              <w:numPr>
                <w:ilvl w:val="0"/>
                <w:numId w:val="8"/>
              </w:numPr>
              <w:rPr>
                <w:rFonts w:ascii="Arial" w:hAnsi="Arial" w:cs="Arial"/>
                <w:sz w:val="20"/>
              </w:rPr>
            </w:pPr>
            <w:r w:rsidRPr="00255966">
              <w:rPr>
                <w:rFonts w:ascii="Arial" w:hAnsi="Arial" w:cs="Arial"/>
                <w:sz w:val="20"/>
              </w:rPr>
              <w:t>Program payment factors.</w:t>
            </w:r>
          </w:p>
          <w:p w:rsidR="00DD131E" w:rsidRPr="00255966" w:rsidP="003932B4" w14:paraId="586A2DEA" w14:textId="77777777">
            <w:pPr>
              <w:rPr>
                <w:rFonts w:ascii="Arial" w:hAnsi="Arial" w:cs="Arial"/>
                <w:sz w:val="20"/>
              </w:rPr>
            </w:pPr>
          </w:p>
          <w:p w:rsidR="00DD131E" w:rsidP="003932B4" w14:paraId="1C7447D2" w14:textId="77777777">
            <w:pPr>
              <w:rPr>
                <w:rFonts w:ascii="Arial" w:hAnsi="Arial" w:cs="Arial"/>
                <w:sz w:val="20"/>
              </w:rPr>
            </w:pPr>
            <w:r w:rsidRPr="00255966">
              <w:rPr>
                <w:rFonts w:ascii="Arial" w:hAnsi="Arial" w:cs="Arial"/>
                <w:sz w:val="20"/>
              </w:rPr>
              <w:t>Information obtained from RMA records.</w:t>
            </w:r>
          </w:p>
          <w:p w:rsidR="005E6F3D" w:rsidRPr="00255966" w:rsidP="003932B4" w14:paraId="21963BE5" w14:textId="3A7C67EF">
            <w:pPr>
              <w:rPr>
                <w:rFonts w:ascii="Arial" w:hAnsi="Arial" w:cs="Arial"/>
                <w:sz w:val="20"/>
              </w:rPr>
            </w:pPr>
          </w:p>
        </w:tc>
      </w:tr>
      <w:tr w14:paraId="7FA33020" w14:textId="77777777" w:rsidTr="001B24DE">
        <w:tblPrEx>
          <w:tblW w:w="0" w:type="auto"/>
          <w:tblCellMar>
            <w:left w:w="72" w:type="dxa"/>
            <w:bottom w:w="29" w:type="dxa"/>
            <w:right w:w="72" w:type="dxa"/>
          </w:tblCellMar>
          <w:tblLook w:val="04A0"/>
        </w:tblPrEx>
        <w:trPr>
          <w:trHeight w:val="432"/>
        </w:trPr>
        <w:tc>
          <w:tcPr>
            <w:tcW w:w="2065" w:type="dxa"/>
          </w:tcPr>
          <w:p w:rsidR="00577A82" w:rsidP="00577A82" w14:paraId="0BA952B9" w14:textId="77777777">
            <w:pPr>
              <w:pStyle w:val="Header"/>
              <w:rPr>
                <w:rFonts w:ascii="Arial" w:hAnsi="Arial" w:cs="Arial"/>
                <w:sz w:val="20"/>
              </w:rPr>
            </w:pPr>
            <w:r>
              <w:rPr>
                <w:rFonts w:ascii="Arial" w:hAnsi="Arial" w:cs="Arial"/>
                <w:sz w:val="20"/>
              </w:rPr>
              <w:t>39</w:t>
            </w:r>
          </w:p>
          <w:p w:rsidR="00CE78CB" w:rsidRPr="00255966" w:rsidP="00577A82" w14:paraId="131A9D3E" w14:textId="52A128DC">
            <w:pPr>
              <w:pStyle w:val="Header"/>
              <w:rPr>
                <w:rFonts w:ascii="Arial" w:hAnsi="Arial" w:cs="Arial"/>
                <w:sz w:val="20"/>
              </w:rPr>
            </w:pPr>
            <w:r w:rsidRPr="00255966">
              <w:rPr>
                <w:rFonts w:ascii="Arial" w:hAnsi="Arial" w:cs="Arial"/>
                <w:sz w:val="20"/>
              </w:rPr>
              <w:t>COC Adjusted Producer Certified Percent of Eligible Acres</w:t>
            </w:r>
          </w:p>
        </w:tc>
        <w:tc>
          <w:tcPr>
            <w:tcW w:w="8725" w:type="dxa"/>
          </w:tcPr>
          <w:p w:rsidR="002204A7" w:rsidRPr="00255966" w:rsidP="003932B4" w14:paraId="50749AAB" w14:textId="203CEFEA">
            <w:pPr>
              <w:rPr>
                <w:rFonts w:ascii="Arial" w:hAnsi="Arial" w:cs="Arial"/>
                <w:sz w:val="20"/>
              </w:rPr>
            </w:pPr>
            <w:r w:rsidRPr="00255966">
              <w:rPr>
                <w:rFonts w:ascii="Arial" w:hAnsi="Arial" w:cs="Arial"/>
                <w:sz w:val="20"/>
              </w:rPr>
              <w:t>If the COC determines that the producer certified percent of eligible acres is incorrect</w:t>
            </w:r>
            <w:r w:rsidRPr="00255966" w:rsidR="00B37ACD">
              <w:rPr>
                <w:rFonts w:ascii="Arial" w:hAnsi="Arial" w:cs="Arial"/>
                <w:sz w:val="20"/>
              </w:rPr>
              <w:t>, then the</w:t>
            </w:r>
            <w:r w:rsidRPr="00255966">
              <w:rPr>
                <w:rFonts w:ascii="Arial" w:hAnsi="Arial" w:cs="Arial"/>
                <w:sz w:val="20"/>
              </w:rPr>
              <w:t xml:space="preserve"> </w:t>
            </w:r>
            <w:r w:rsidRPr="00255966" w:rsidR="00BF3F39">
              <w:rPr>
                <w:rFonts w:ascii="Arial" w:hAnsi="Arial" w:cs="Arial"/>
                <w:sz w:val="20"/>
              </w:rPr>
              <w:t xml:space="preserve">COC or designee will enter </w:t>
            </w:r>
            <w:r w:rsidRPr="00255966" w:rsidR="00A46D87">
              <w:rPr>
                <w:rFonts w:ascii="Arial" w:hAnsi="Arial" w:cs="Arial"/>
                <w:sz w:val="20"/>
              </w:rPr>
              <w:t>t</w:t>
            </w:r>
            <w:r w:rsidRPr="00255966" w:rsidR="00286E4C">
              <w:rPr>
                <w:rFonts w:ascii="Arial" w:hAnsi="Arial" w:cs="Arial"/>
                <w:sz w:val="20"/>
              </w:rPr>
              <w:t xml:space="preserve">he percent </w:t>
            </w:r>
            <w:r w:rsidRPr="00255966" w:rsidR="0010720D">
              <w:rPr>
                <w:rFonts w:ascii="Arial" w:hAnsi="Arial" w:cs="Arial"/>
                <w:sz w:val="20"/>
              </w:rPr>
              <w:t xml:space="preserve">of eligible acres that </w:t>
            </w:r>
            <w:r w:rsidRPr="00255966" w:rsidR="002B0512">
              <w:rPr>
                <w:rFonts w:ascii="Arial" w:hAnsi="Arial" w:cs="Arial"/>
                <w:sz w:val="20"/>
              </w:rPr>
              <w:t>represents the producer/primary policyholder’s part of RMA Insured Acres</w:t>
            </w:r>
            <w:r w:rsidRPr="00255966">
              <w:rPr>
                <w:rFonts w:ascii="Arial" w:hAnsi="Arial" w:cs="Arial"/>
                <w:sz w:val="20"/>
              </w:rPr>
              <w:t>.</w:t>
            </w:r>
            <w:r w:rsidRPr="00255966">
              <w:rPr>
                <w:rFonts w:ascii="Arial" w:hAnsi="Arial" w:cs="Arial"/>
                <w:sz w:val="20"/>
              </w:rPr>
              <w:t xml:space="preserve"> </w:t>
            </w:r>
          </w:p>
          <w:p w:rsidR="00BF3F39" w:rsidRPr="00255966" w:rsidP="003932B4" w14:paraId="2958FFCD" w14:textId="77777777">
            <w:pPr>
              <w:rPr>
                <w:rFonts w:ascii="Arial" w:hAnsi="Arial" w:cs="Arial"/>
                <w:sz w:val="20"/>
              </w:rPr>
            </w:pPr>
          </w:p>
          <w:p w:rsidR="00B06BD4" w:rsidRPr="00255966" w:rsidP="003932B4" w14:paraId="47F824FC" w14:textId="370FBBDA">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sidR="00FF40A6">
              <w:rPr>
                <w:rFonts w:ascii="Arial" w:hAnsi="Arial" w:cs="Arial"/>
                <w:sz w:val="20"/>
              </w:rPr>
              <w:t>by entering an amount of percent of eligible acres, the software will override what was certified by the producer/primary policyholder in Item 37</w:t>
            </w:r>
            <w:r w:rsidRPr="00255966">
              <w:rPr>
                <w:rFonts w:ascii="Arial" w:hAnsi="Arial" w:cs="Arial"/>
                <w:sz w:val="20"/>
              </w:rPr>
              <w:t>. </w:t>
            </w:r>
          </w:p>
          <w:p w:rsidR="002015DB" w:rsidRPr="00255966" w:rsidP="003932B4" w14:paraId="715D2329" w14:textId="77777777">
            <w:pPr>
              <w:rPr>
                <w:rFonts w:ascii="Arial" w:hAnsi="Arial" w:cs="Arial"/>
                <w:sz w:val="20"/>
              </w:rPr>
            </w:pPr>
          </w:p>
          <w:p w:rsidR="002015DB" w:rsidRPr="00255966" w:rsidP="003932B4" w14:paraId="7F0F0E44" w14:textId="15713722">
            <w:pPr>
              <w:rPr>
                <w:rFonts w:ascii="Arial" w:hAnsi="Arial" w:cs="Arial"/>
                <w:sz w:val="20"/>
              </w:rPr>
            </w:pPr>
            <w:r w:rsidRPr="00255966">
              <w:rPr>
                <w:rFonts w:ascii="Arial" w:hAnsi="Arial" w:cs="Arial"/>
                <w:sz w:val="20"/>
              </w:rPr>
              <w:t>Round to the nearest hundredth of a percent.</w:t>
            </w:r>
          </w:p>
        </w:tc>
      </w:tr>
    </w:tbl>
    <w:p w:rsidR="009B5089" w:rsidRPr="00255966" w:rsidP="003932B4" w14:paraId="0831D2D6" w14:textId="703CD11C">
      <w:pPr>
        <w:spacing w:after="240"/>
        <w:rPr>
          <w:rFonts w:ascii="Arial" w:hAnsi="Arial" w:cs="Arial"/>
          <w:b/>
          <w:iCs/>
          <w:szCs w:val="24"/>
        </w:rPr>
      </w:pPr>
      <w:r w:rsidRPr="00255966">
        <w:rPr>
          <w:rFonts w:ascii="Arial" w:hAnsi="Arial" w:cs="Arial"/>
          <w:b/>
          <w:iCs/>
          <w:szCs w:val="24"/>
        </w:rPr>
        <w:t>PART E:  Insured Crops – Dollar Plans and Other Revenue</w:t>
      </w:r>
    </w:p>
    <w:p w:rsidR="003D2D6D" w:rsidRPr="00255966" w:rsidP="003932B4" w14:paraId="79357C99" w14:textId="3F6A1346">
      <w:pPr>
        <w:spacing w:after="240"/>
        <w:rPr>
          <w:rFonts w:ascii="Arial" w:hAnsi="Arial" w:cs="Arial"/>
          <w:b/>
          <w:color w:val="000000" w:themeColor="text1"/>
        </w:rPr>
      </w:pPr>
      <w:r w:rsidRPr="00255966">
        <w:rPr>
          <w:rFonts w:ascii="Arial" w:hAnsi="Arial" w:cs="Arial"/>
          <w:b/>
        </w:rPr>
        <w:t xml:space="preserve">Producer/primary policyholder will only complete Part E if prepopulated by the automated software. </w:t>
      </w:r>
    </w:p>
    <w:p w:rsidR="003D2D6D" w:rsidRPr="00255966" w:rsidP="003932B4" w14:paraId="13F9F6A4" w14:textId="54E47496">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40-43, Items 48-53, Item 55, and Items 59-60 are prepopulated with information obtained from </w:t>
      </w:r>
      <w:r w:rsidRPr="00255966" w:rsidR="00502953">
        <w:rPr>
          <w:rFonts w:ascii="Arial" w:hAnsi="Arial" w:cs="Arial"/>
          <w:b/>
          <w:bCs/>
          <w:color w:val="000000" w:themeColor="text1"/>
          <w:sz w:val="24"/>
          <w:szCs w:val="24"/>
        </w:rPr>
        <w:t xml:space="preserve">FSA and </w:t>
      </w:r>
      <w:r w:rsidRPr="00255966">
        <w:rPr>
          <w:rFonts w:ascii="Arial" w:hAnsi="Arial" w:cs="Arial"/>
          <w:b/>
          <w:bCs/>
          <w:color w:val="000000" w:themeColor="text1"/>
          <w:sz w:val="24"/>
          <w:szCs w:val="24"/>
        </w:rPr>
        <w:t xml:space="preserve">RMA records and must not be altered by the producer. </w:t>
      </w:r>
    </w:p>
    <w:p w:rsidR="003D2D6D" w:rsidRPr="00255966" w:rsidP="003932B4" w14:paraId="7777AB32" w14:textId="7AA40ED8">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44-46, Item 54,</w:t>
      </w:r>
      <w:r w:rsidRPr="00255966" w:rsidR="00272924">
        <w:rPr>
          <w:rFonts w:ascii="Arial" w:hAnsi="Arial" w:cs="Arial"/>
          <w:b/>
          <w:bCs/>
          <w:iCs/>
          <w:color w:val="000000" w:themeColor="text1"/>
          <w:sz w:val="24"/>
          <w:szCs w:val="24"/>
        </w:rPr>
        <w:t xml:space="preserve"> and</w:t>
      </w:r>
      <w:r w:rsidRPr="00255966">
        <w:rPr>
          <w:rFonts w:ascii="Arial" w:hAnsi="Arial" w:cs="Arial"/>
          <w:b/>
          <w:bCs/>
          <w:iCs/>
          <w:color w:val="000000" w:themeColor="text1"/>
          <w:sz w:val="24"/>
          <w:szCs w:val="24"/>
        </w:rPr>
        <w:t xml:space="preserve"> Items 56-</w:t>
      </w:r>
      <w:r w:rsidRPr="00255966" w:rsidR="00272924">
        <w:rPr>
          <w:rFonts w:ascii="Arial" w:hAnsi="Arial" w:cs="Arial"/>
          <w:b/>
          <w:bCs/>
          <w:iCs/>
          <w:color w:val="000000" w:themeColor="text1"/>
          <w:sz w:val="24"/>
          <w:szCs w:val="24"/>
        </w:rPr>
        <w:t>5</w:t>
      </w:r>
      <w:r w:rsidRPr="00255966" w:rsidR="00FB0EE7">
        <w:rPr>
          <w:rFonts w:ascii="Arial" w:hAnsi="Arial" w:cs="Arial"/>
          <w:b/>
          <w:bCs/>
          <w:iCs/>
          <w:color w:val="000000" w:themeColor="text1"/>
          <w:sz w:val="24"/>
          <w:szCs w:val="24"/>
        </w:rPr>
        <w:t>8</w:t>
      </w:r>
      <w:r w:rsidRPr="00255966" w:rsidR="00272924">
        <w:rPr>
          <w:rFonts w:ascii="Arial" w:hAnsi="Arial" w:cs="Arial"/>
          <w:b/>
          <w:bCs/>
          <w:iCs/>
          <w:color w:val="000000" w:themeColor="text1"/>
          <w:sz w:val="24"/>
          <w:szCs w:val="24"/>
        </w:rPr>
        <w:t xml:space="preserve"> </w:t>
      </w:r>
      <w:r w:rsidRPr="00255966">
        <w:rPr>
          <w:rFonts w:ascii="Arial" w:hAnsi="Arial" w:cs="Arial"/>
          <w:b/>
          <w:bCs/>
          <w:iCs/>
          <w:color w:val="000000" w:themeColor="text1"/>
          <w:sz w:val="24"/>
          <w:szCs w:val="24"/>
        </w:rPr>
        <w:t xml:space="preserve">must be completed by the producer/primary policyholder, if Part </w:t>
      </w:r>
      <w:r w:rsidRPr="00255966">
        <w:rPr>
          <w:rFonts w:ascii="Arial" w:hAnsi="Arial" w:cs="Arial"/>
          <w:b/>
          <w:bCs/>
          <w:iCs/>
          <w:color w:val="000000" w:themeColor="text1"/>
          <w:sz w:val="24"/>
          <w:szCs w:val="24"/>
        </w:rPr>
        <w:t>E</w:t>
      </w:r>
      <w:r w:rsidRPr="00255966">
        <w:rPr>
          <w:rFonts w:ascii="Arial" w:hAnsi="Arial" w:cs="Arial"/>
          <w:b/>
          <w:bCs/>
          <w:iCs/>
          <w:color w:val="000000" w:themeColor="text1"/>
          <w:sz w:val="24"/>
          <w:szCs w:val="24"/>
        </w:rPr>
        <w:t xml:space="preserve"> is in use.</w:t>
      </w:r>
    </w:p>
    <w:p w:rsidR="008F4DDF" w:rsidRPr="00255966" w:rsidP="003932B4" w14:paraId="75D7D193" w14:textId="543D17AE">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 61</w:t>
      </w:r>
      <w:r w:rsidRPr="00255966">
        <w:rPr>
          <w:rFonts w:ascii="Arial" w:hAnsi="Arial" w:cs="Arial"/>
          <w:b/>
          <w:bCs/>
          <w:iCs/>
          <w:color w:val="000000" w:themeColor="text1"/>
          <w:sz w:val="24"/>
          <w:szCs w:val="24"/>
        </w:rPr>
        <w:t xml:space="preserve"> may be completed by the producer/primary policyholder, if applicable.</w:t>
      </w:r>
    </w:p>
    <w:p w:rsidR="003D2D6D" w:rsidRPr="00255966" w:rsidP="003932B4" w14:paraId="44EF9127" w14:textId="0F2BEF9E">
      <w:pPr>
        <w:rPr>
          <w:rFonts w:ascii="Arial" w:hAnsi="Arial" w:cs="Arial"/>
          <w:b/>
          <w:bCs/>
        </w:rPr>
      </w:pPr>
      <w:r w:rsidRPr="00255966">
        <w:rPr>
          <w:rFonts w:ascii="Arial" w:hAnsi="Arial" w:cs="Arial"/>
          <w:b/>
          <w:bCs/>
        </w:rPr>
        <w:t xml:space="preserve">Item 47, and Items 62-63 </w:t>
      </w:r>
      <w:r w:rsidRPr="00255966">
        <w:rPr>
          <w:rFonts w:ascii="Arial" w:hAnsi="Arial" w:cs="Arial"/>
          <w:b/>
          <w:bCs/>
        </w:rPr>
        <w:t xml:space="preserve">are completed by FSA. </w:t>
      </w:r>
    </w:p>
    <w:p w:rsidR="009B5089" w:rsidRPr="00255966" w:rsidP="003932B4" w14:paraId="34CBE6E2"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441B2D73" w14:textId="77777777" w:rsidTr="005E6F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9B5089" w:rsidRPr="00255966" w:rsidP="003932B4" w14:paraId="0D6538AF"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9B5089" w:rsidRPr="00255966" w:rsidP="003932B4" w14:paraId="7F3C371C"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3FB155C9"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6469F9BA" w14:textId="77777777">
            <w:pPr>
              <w:pStyle w:val="Header"/>
              <w:rPr>
                <w:rFonts w:ascii="Arial" w:hAnsi="Arial" w:cs="Arial"/>
                <w:sz w:val="20"/>
              </w:rPr>
            </w:pPr>
            <w:r>
              <w:rPr>
                <w:rFonts w:ascii="Arial" w:hAnsi="Arial" w:cs="Arial"/>
                <w:sz w:val="20"/>
              </w:rPr>
              <w:t>40</w:t>
            </w:r>
          </w:p>
          <w:p w:rsidR="00D25CB0" w:rsidP="00CC3041" w14:paraId="59B5923D" w14:textId="77777777">
            <w:pPr>
              <w:pStyle w:val="Header"/>
              <w:rPr>
                <w:rFonts w:ascii="Arial" w:hAnsi="Arial" w:cs="Arial"/>
                <w:sz w:val="20"/>
              </w:rPr>
            </w:pPr>
            <w:r w:rsidRPr="00255966">
              <w:rPr>
                <w:rFonts w:ascii="Arial" w:hAnsi="Arial" w:cs="Arial"/>
                <w:sz w:val="20"/>
              </w:rPr>
              <w:t>Physical State and County Code</w:t>
            </w:r>
          </w:p>
          <w:p w:rsidR="005E6F3D" w:rsidRPr="00255966" w:rsidP="00CC3041" w14:paraId="5873CC38" w14:textId="36FEB4C7">
            <w:pPr>
              <w:pStyle w:val="Header"/>
              <w:rPr>
                <w:rFonts w:ascii="Arial" w:hAnsi="Arial" w:cs="Arial"/>
                <w:sz w:val="20"/>
              </w:rPr>
            </w:pPr>
          </w:p>
        </w:tc>
        <w:tc>
          <w:tcPr>
            <w:tcW w:w="8725" w:type="dxa"/>
          </w:tcPr>
          <w:p w:rsidR="00D25CB0" w:rsidRPr="00255966" w:rsidP="003932B4" w14:paraId="0E6D094B" w14:textId="77777777">
            <w:pPr>
              <w:rPr>
                <w:rFonts w:ascii="Arial" w:hAnsi="Arial" w:cs="Arial"/>
                <w:sz w:val="20"/>
              </w:rPr>
            </w:pPr>
            <w:r w:rsidRPr="00255966">
              <w:rPr>
                <w:rFonts w:ascii="Arial" w:hAnsi="Arial" w:cs="Arial"/>
                <w:sz w:val="20"/>
              </w:rPr>
              <w:t xml:space="preserve">Prepopulated with the physical State and county code where the insured crop is located.  </w:t>
            </w:r>
          </w:p>
          <w:p w:rsidR="00D25CB0" w:rsidRPr="00255966" w:rsidP="003932B4" w14:paraId="080A3294" w14:textId="77777777">
            <w:pPr>
              <w:rPr>
                <w:rFonts w:ascii="Arial" w:hAnsi="Arial" w:cs="Arial"/>
                <w:sz w:val="20"/>
              </w:rPr>
            </w:pPr>
          </w:p>
          <w:p w:rsidR="00D25CB0" w:rsidRPr="00255966" w:rsidP="003932B4" w14:paraId="6D6E68A4" w14:textId="0A431150">
            <w:pPr>
              <w:rPr>
                <w:rFonts w:ascii="Arial" w:hAnsi="Arial" w:cs="Arial"/>
                <w:sz w:val="20"/>
              </w:rPr>
            </w:pPr>
            <w:r w:rsidRPr="00255966">
              <w:rPr>
                <w:rFonts w:ascii="Arial" w:hAnsi="Arial" w:cs="Arial"/>
                <w:sz w:val="20"/>
              </w:rPr>
              <w:t>Information obtained from RMA records. </w:t>
            </w:r>
          </w:p>
        </w:tc>
      </w:tr>
      <w:tr w14:paraId="5DF95757"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3EB13ADE" w14:textId="77777777">
            <w:pPr>
              <w:pStyle w:val="Header"/>
              <w:rPr>
                <w:rFonts w:ascii="Arial" w:hAnsi="Arial" w:cs="Arial"/>
                <w:sz w:val="20"/>
              </w:rPr>
            </w:pPr>
            <w:r>
              <w:rPr>
                <w:rFonts w:ascii="Arial" w:hAnsi="Arial" w:cs="Arial"/>
                <w:sz w:val="20"/>
              </w:rPr>
              <w:t>41</w:t>
            </w:r>
          </w:p>
          <w:p w:rsidR="00D25CB0" w:rsidRPr="00255966" w:rsidP="00CC3041" w14:paraId="6BF44835" w14:textId="35EC20C0">
            <w:pPr>
              <w:pStyle w:val="Header"/>
              <w:rPr>
                <w:rFonts w:ascii="Arial" w:hAnsi="Arial" w:cs="Arial"/>
                <w:sz w:val="20"/>
              </w:rPr>
            </w:pPr>
            <w:r w:rsidRPr="00255966">
              <w:rPr>
                <w:rFonts w:ascii="Arial" w:hAnsi="Arial" w:cs="Arial"/>
                <w:sz w:val="20"/>
              </w:rPr>
              <w:t>Crop</w:t>
            </w:r>
          </w:p>
        </w:tc>
        <w:tc>
          <w:tcPr>
            <w:tcW w:w="8725" w:type="dxa"/>
          </w:tcPr>
          <w:p w:rsidR="00D25CB0" w:rsidRPr="00255966" w:rsidP="003932B4" w14:paraId="49FBF0B8" w14:textId="2B2016DD">
            <w:pPr>
              <w:rPr>
                <w:rFonts w:ascii="Arial" w:hAnsi="Arial" w:cs="Arial"/>
                <w:sz w:val="20"/>
              </w:rPr>
            </w:pPr>
            <w:r w:rsidRPr="00255966">
              <w:rPr>
                <w:rFonts w:ascii="Arial" w:hAnsi="Arial" w:cs="Arial"/>
                <w:sz w:val="20"/>
              </w:rPr>
              <w:t>Prepopulated with the crop.  </w:t>
            </w:r>
          </w:p>
          <w:p w:rsidR="00D25CB0" w:rsidRPr="00255966" w:rsidP="003932B4" w14:paraId="614EA7B2" w14:textId="77777777">
            <w:pPr>
              <w:rPr>
                <w:rFonts w:ascii="Arial" w:hAnsi="Arial" w:cs="Arial"/>
                <w:sz w:val="20"/>
              </w:rPr>
            </w:pPr>
            <w:r w:rsidRPr="00255966">
              <w:rPr>
                <w:rFonts w:ascii="Arial" w:hAnsi="Arial" w:cs="Arial"/>
                <w:sz w:val="20"/>
              </w:rPr>
              <w:t>  </w:t>
            </w:r>
          </w:p>
          <w:p w:rsidR="00D25CB0" w:rsidP="003932B4" w14:paraId="247E86FA"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1583023B" w14:textId="2184443D">
            <w:pPr>
              <w:rPr>
                <w:rFonts w:ascii="Arial" w:hAnsi="Arial" w:cs="Arial"/>
                <w:sz w:val="20"/>
              </w:rPr>
            </w:pPr>
          </w:p>
        </w:tc>
      </w:tr>
      <w:tr w14:paraId="7AFF3949"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6BAD2794" w14:textId="77777777">
            <w:pPr>
              <w:pStyle w:val="Header"/>
              <w:rPr>
                <w:rFonts w:ascii="Arial" w:hAnsi="Arial" w:cs="Arial"/>
                <w:sz w:val="20"/>
              </w:rPr>
            </w:pPr>
            <w:r>
              <w:rPr>
                <w:rFonts w:ascii="Arial" w:hAnsi="Arial" w:cs="Arial"/>
                <w:sz w:val="20"/>
              </w:rPr>
              <w:t>42</w:t>
            </w:r>
          </w:p>
          <w:p w:rsidR="00D25CB0" w:rsidRPr="00255966" w:rsidP="00CC3041" w14:paraId="6236E6AD" w14:textId="4D986D7D">
            <w:pPr>
              <w:pStyle w:val="Header"/>
              <w:rPr>
                <w:rFonts w:ascii="Arial" w:hAnsi="Arial" w:cs="Arial"/>
                <w:sz w:val="20"/>
              </w:rPr>
            </w:pPr>
            <w:r w:rsidRPr="00255966">
              <w:rPr>
                <w:rFonts w:ascii="Arial" w:hAnsi="Arial" w:cs="Arial"/>
                <w:sz w:val="20"/>
              </w:rPr>
              <w:t xml:space="preserve">Unit </w:t>
            </w:r>
          </w:p>
        </w:tc>
        <w:tc>
          <w:tcPr>
            <w:tcW w:w="8725" w:type="dxa"/>
          </w:tcPr>
          <w:p w:rsidR="00D25CB0" w:rsidRPr="00255966" w:rsidP="003932B4" w14:paraId="6A3A9334" w14:textId="0CB2B254">
            <w:pPr>
              <w:rPr>
                <w:rFonts w:ascii="Arial" w:hAnsi="Arial" w:cs="Arial"/>
                <w:sz w:val="20"/>
              </w:rPr>
            </w:pPr>
            <w:r w:rsidRPr="00255966">
              <w:rPr>
                <w:rFonts w:ascii="Arial" w:hAnsi="Arial" w:cs="Arial"/>
                <w:sz w:val="20"/>
              </w:rPr>
              <w:t xml:space="preserve">Prepopulated with the unit </w:t>
            </w:r>
            <w:r w:rsidRPr="00255966" w:rsidR="00F7125D">
              <w:rPr>
                <w:rFonts w:ascii="Arial" w:hAnsi="Arial" w:cs="Arial"/>
                <w:sz w:val="20"/>
              </w:rPr>
              <w:t xml:space="preserve">number </w:t>
            </w:r>
            <w:r w:rsidRPr="00255966">
              <w:rPr>
                <w:rFonts w:ascii="Arial" w:hAnsi="Arial" w:cs="Arial"/>
                <w:sz w:val="20"/>
              </w:rPr>
              <w:t>for the crop</w:t>
            </w:r>
            <w:r w:rsidRPr="00255966" w:rsidR="00F7125D">
              <w:rPr>
                <w:rFonts w:ascii="Arial" w:hAnsi="Arial" w:cs="Arial"/>
                <w:sz w:val="20"/>
              </w:rPr>
              <w:t>.</w:t>
            </w:r>
          </w:p>
          <w:p w:rsidR="00D25CB0" w:rsidRPr="00255966" w:rsidP="003932B4" w14:paraId="642E10D3" w14:textId="77777777">
            <w:pPr>
              <w:rPr>
                <w:rFonts w:ascii="Arial" w:hAnsi="Arial" w:cs="Arial"/>
                <w:sz w:val="20"/>
              </w:rPr>
            </w:pPr>
            <w:r w:rsidRPr="00255966">
              <w:rPr>
                <w:rFonts w:ascii="Arial" w:hAnsi="Arial" w:cs="Arial"/>
                <w:sz w:val="20"/>
              </w:rPr>
              <w:t>  </w:t>
            </w:r>
          </w:p>
          <w:p w:rsidR="00D25CB0" w:rsidP="003932B4" w14:paraId="7DE03315"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6F3C6518" w14:textId="56484DCF">
            <w:pPr>
              <w:rPr>
                <w:rFonts w:ascii="Arial" w:hAnsi="Arial" w:cs="Arial"/>
                <w:sz w:val="20"/>
              </w:rPr>
            </w:pPr>
          </w:p>
        </w:tc>
      </w:tr>
      <w:tr w14:paraId="7855238A"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24C27655" w14:textId="77777777">
            <w:pPr>
              <w:pStyle w:val="Header"/>
              <w:rPr>
                <w:rFonts w:ascii="Arial" w:hAnsi="Arial" w:cs="Arial"/>
                <w:sz w:val="20"/>
              </w:rPr>
            </w:pPr>
            <w:r>
              <w:rPr>
                <w:rFonts w:ascii="Arial" w:hAnsi="Arial" w:cs="Arial"/>
                <w:sz w:val="20"/>
              </w:rPr>
              <w:t>43</w:t>
            </w:r>
          </w:p>
          <w:p w:rsidR="00D25CB0" w:rsidRPr="00255966" w:rsidP="00CC3041" w14:paraId="1B9887CF" w14:textId="0E566DE4">
            <w:pPr>
              <w:pStyle w:val="Header"/>
              <w:rPr>
                <w:rFonts w:ascii="Arial" w:hAnsi="Arial" w:cs="Arial"/>
                <w:sz w:val="20"/>
              </w:rPr>
            </w:pPr>
            <w:r w:rsidRPr="00255966">
              <w:rPr>
                <w:rFonts w:ascii="Arial" w:hAnsi="Arial" w:cs="Arial"/>
                <w:sz w:val="20"/>
              </w:rPr>
              <w:t>Primary Policy Holder and SBI(s)</w:t>
            </w:r>
          </w:p>
        </w:tc>
        <w:tc>
          <w:tcPr>
            <w:tcW w:w="8725" w:type="dxa"/>
          </w:tcPr>
          <w:p w:rsidR="008316C0" w:rsidRPr="00255966" w:rsidP="003932B4" w14:paraId="789BC93D" w14:textId="215D9A74">
            <w:pPr>
              <w:rPr>
                <w:rFonts w:ascii="Arial" w:hAnsi="Arial" w:cs="Arial"/>
                <w:sz w:val="20"/>
              </w:rPr>
            </w:pPr>
            <w:r w:rsidRPr="00255966">
              <w:rPr>
                <w:rFonts w:ascii="Arial" w:hAnsi="Arial" w:cs="Arial"/>
                <w:sz w:val="20"/>
              </w:rPr>
              <w:t>Prepopulated with the name of the producer/primary policyholder for the crop and unit identified in Items 41 and 42, and any producers having a substantial beneficial interest (SBI) as identified on the crop insurance policy.  </w:t>
            </w:r>
          </w:p>
          <w:p w:rsidR="008316C0" w:rsidRPr="00255966" w:rsidP="003932B4" w14:paraId="0B841AE8" w14:textId="77777777">
            <w:pPr>
              <w:rPr>
                <w:rFonts w:ascii="Arial" w:hAnsi="Arial" w:cs="Arial"/>
                <w:sz w:val="20"/>
              </w:rPr>
            </w:pPr>
            <w:r w:rsidRPr="00255966">
              <w:rPr>
                <w:rFonts w:ascii="Arial" w:hAnsi="Arial" w:cs="Arial"/>
                <w:sz w:val="20"/>
              </w:rPr>
              <w:t> </w:t>
            </w:r>
          </w:p>
          <w:p w:rsidR="008316C0" w:rsidRPr="00255966" w:rsidP="003932B4" w14:paraId="6608DF91" w14:textId="77777777">
            <w:pPr>
              <w:rPr>
                <w:rFonts w:ascii="Arial" w:hAnsi="Arial" w:cs="Arial"/>
                <w:sz w:val="20"/>
              </w:rPr>
            </w:pPr>
            <w:r w:rsidRPr="00255966">
              <w:rPr>
                <w:rFonts w:ascii="Arial" w:hAnsi="Arial" w:cs="Arial"/>
                <w:sz w:val="20"/>
              </w:rPr>
              <w:t>Information obtained from RMA records.  </w:t>
            </w:r>
          </w:p>
          <w:p w:rsidR="008316C0" w:rsidRPr="00255966" w:rsidP="003932B4" w14:paraId="7D759ABC" w14:textId="77777777">
            <w:pPr>
              <w:rPr>
                <w:rFonts w:ascii="Arial" w:hAnsi="Arial" w:cs="Arial"/>
                <w:sz w:val="20"/>
              </w:rPr>
            </w:pPr>
            <w:r w:rsidRPr="00255966">
              <w:rPr>
                <w:rFonts w:ascii="Arial" w:hAnsi="Arial" w:cs="Arial"/>
                <w:sz w:val="20"/>
              </w:rPr>
              <w:t> </w:t>
            </w:r>
          </w:p>
          <w:p w:rsidR="005E6F3D" w:rsidP="003932B4" w14:paraId="78BFBE17"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5E6F3D" w:rsidP="003932B4" w14:paraId="7CFE7414" w14:textId="77777777">
            <w:pPr>
              <w:rPr>
                <w:rFonts w:ascii="Arial" w:hAnsi="Arial" w:cs="Arial"/>
                <w:sz w:val="20"/>
              </w:rPr>
            </w:pPr>
          </w:p>
          <w:p w:rsidR="00D25CB0" w:rsidP="003932B4" w14:paraId="6062BB0E" w14:textId="77777777">
            <w:pPr>
              <w:rPr>
                <w:rFonts w:ascii="Arial" w:hAnsi="Arial" w:cs="Arial"/>
                <w:sz w:val="20"/>
              </w:rPr>
            </w:pPr>
            <w:r>
              <w:rPr>
                <w:rFonts w:ascii="Arial" w:hAnsi="Arial" w:cs="Arial"/>
                <w:sz w:val="20"/>
              </w:rPr>
              <w:tab/>
            </w:r>
            <w:r w:rsidRPr="00255966" w:rsidR="008316C0">
              <w:rPr>
                <w:rFonts w:ascii="Arial" w:hAnsi="Arial" w:cs="Arial"/>
                <w:sz w:val="20"/>
              </w:rPr>
              <w:t xml:space="preserve">“Inactive” will display in parenthesis after the producer/primary policyholder or SBI’s </w:t>
            </w:r>
            <w:r w:rsidRPr="00255966" w:rsidR="008316C0">
              <w:rPr>
                <w:rFonts w:ascii="Arial" w:hAnsi="Arial" w:cs="Arial"/>
                <w:sz w:val="20"/>
              </w:rPr>
              <w:tab/>
              <w:t>name if a CCID exist</w:t>
            </w:r>
            <w:r w:rsidR="00BE290E">
              <w:rPr>
                <w:rFonts w:ascii="Arial" w:hAnsi="Arial" w:cs="Arial"/>
                <w:sz w:val="20"/>
              </w:rPr>
              <w:t>s</w:t>
            </w:r>
            <w:r w:rsidRPr="00255966" w:rsidR="008316C0">
              <w:rPr>
                <w:rFonts w:ascii="Arial" w:hAnsi="Arial" w:cs="Arial"/>
                <w:sz w:val="20"/>
              </w:rPr>
              <w:t>, but the CCID is not in an active status.</w:t>
            </w:r>
          </w:p>
          <w:p w:rsidR="005E6F3D" w:rsidRPr="00255966" w:rsidP="003932B4" w14:paraId="459ECE17" w14:textId="48B822B8">
            <w:pPr>
              <w:rPr>
                <w:rFonts w:ascii="Arial" w:hAnsi="Arial" w:cs="Arial"/>
                <w:sz w:val="20"/>
              </w:rPr>
            </w:pPr>
          </w:p>
        </w:tc>
      </w:tr>
      <w:tr w14:paraId="3028CE5A"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19CEA33A" w14:textId="77777777">
            <w:pPr>
              <w:pStyle w:val="Header"/>
              <w:rPr>
                <w:rFonts w:ascii="Arial" w:hAnsi="Arial" w:cs="Arial"/>
                <w:sz w:val="20"/>
              </w:rPr>
            </w:pPr>
            <w:r>
              <w:rPr>
                <w:rFonts w:ascii="Arial" w:hAnsi="Arial" w:cs="Arial"/>
                <w:sz w:val="20"/>
              </w:rPr>
              <w:t>44</w:t>
            </w:r>
          </w:p>
          <w:p w:rsidR="00D25CB0" w:rsidRPr="00255966" w:rsidP="00CC3041" w14:paraId="5A936AA9" w14:textId="2E2D4577">
            <w:pPr>
              <w:pStyle w:val="Header"/>
              <w:rPr>
                <w:rFonts w:ascii="Arial" w:hAnsi="Arial" w:cs="Arial"/>
                <w:sz w:val="20"/>
              </w:rPr>
            </w:pPr>
            <w:r w:rsidRPr="00255966">
              <w:rPr>
                <w:rFonts w:ascii="Arial" w:hAnsi="Arial" w:cs="Arial"/>
                <w:sz w:val="20"/>
              </w:rPr>
              <w:t>Share %</w:t>
            </w:r>
          </w:p>
        </w:tc>
        <w:tc>
          <w:tcPr>
            <w:tcW w:w="8725" w:type="dxa"/>
          </w:tcPr>
          <w:p w:rsidR="000D286C" w:rsidRPr="00255966" w:rsidP="003932B4" w14:paraId="51EA7E7C" w14:textId="0A69BEF4">
            <w:pPr>
              <w:rPr>
                <w:rFonts w:ascii="Arial" w:hAnsi="Arial" w:cs="Arial"/>
                <w:sz w:val="20"/>
              </w:rPr>
            </w:pPr>
            <w:r w:rsidRPr="00255966">
              <w:rPr>
                <w:rFonts w:ascii="Arial" w:hAnsi="Arial" w:cs="Arial"/>
                <w:sz w:val="20"/>
              </w:rPr>
              <w:t xml:space="preserve">Manual entry completed by the </w:t>
            </w:r>
            <w:r w:rsidRPr="00255966" w:rsidR="00642E84">
              <w:rPr>
                <w:rFonts w:ascii="Arial" w:hAnsi="Arial" w:cs="Arial"/>
                <w:sz w:val="20"/>
              </w:rPr>
              <w:t>producer/</w:t>
            </w:r>
            <w:r w:rsidRPr="00255966">
              <w:rPr>
                <w:rFonts w:ascii="Arial" w:hAnsi="Arial" w:cs="Arial"/>
                <w:sz w:val="20"/>
              </w:rPr>
              <w:t>primary policyholder to designate whether they have 100 percent interest in the crop and unit identified in items 41 and 42, or to designate appropriate shares for themselves and each SBI (if applicable).  </w:t>
            </w:r>
          </w:p>
          <w:p w:rsidR="000D286C" w:rsidRPr="00255966" w:rsidP="003932B4" w14:paraId="2C034659" w14:textId="77777777">
            <w:pPr>
              <w:rPr>
                <w:rFonts w:ascii="Arial" w:hAnsi="Arial" w:cs="Arial"/>
                <w:sz w:val="20"/>
              </w:rPr>
            </w:pPr>
            <w:r w:rsidRPr="00255966">
              <w:rPr>
                <w:rFonts w:ascii="Arial" w:hAnsi="Arial" w:cs="Arial"/>
                <w:sz w:val="20"/>
              </w:rPr>
              <w:t>  </w:t>
            </w:r>
          </w:p>
          <w:p w:rsidR="000D286C" w:rsidRPr="00255966" w:rsidP="003932B4" w14:paraId="14AE7C02" w14:textId="359C9A0D">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B350C3">
              <w:rPr>
                <w:rFonts w:ascii="Arial" w:hAnsi="Arial" w:cs="Arial"/>
                <w:b/>
                <w:color w:val="000000" w:themeColor="text1"/>
                <w:sz w:val="20"/>
              </w:rPr>
              <w:t>Entry required</w:t>
            </w:r>
            <w:r w:rsidRPr="00B350C3" w:rsidR="002F147C">
              <w:rPr>
                <w:rFonts w:ascii="Arial" w:hAnsi="Arial" w:cs="Arial"/>
                <w:b/>
                <w:bCs/>
                <w:color w:val="000000" w:themeColor="text1"/>
                <w:sz w:val="20"/>
              </w:rPr>
              <w:t>;</w:t>
            </w:r>
            <w:r w:rsidRPr="00255966" w:rsidR="002F147C">
              <w:rPr>
                <w:rFonts w:ascii="Arial" w:hAnsi="Arial" w:cs="Arial"/>
                <w:color w:val="000000" w:themeColor="text1"/>
                <w:sz w:val="20"/>
              </w:rPr>
              <w:t xml:space="preserve"> </w:t>
            </w:r>
            <w:r w:rsidR="00DB6C6C">
              <w:rPr>
                <w:rFonts w:ascii="Arial" w:hAnsi="Arial" w:cs="Arial"/>
                <w:color w:val="000000" w:themeColor="text1"/>
                <w:sz w:val="20"/>
              </w:rPr>
              <w:t>i</w:t>
            </w:r>
            <w:r w:rsidRPr="00255966">
              <w:rPr>
                <w:rFonts w:ascii="Arial" w:hAnsi="Arial" w:cs="Arial"/>
                <w:color w:val="000000" w:themeColor="text1"/>
                <w:sz w:val="20"/>
              </w:rPr>
              <w:t xml:space="preserve">f the SDRP payment is divided for the crop and unit listed in Items 41 </w:t>
            </w:r>
            <w:r w:rsidRPr="00255966">
              <w:rPr>
                <w:rFonts w:ascii="Arial" w:hAnsi="Arial" w:cs="Arial"/>
                <w:color w:val="000000" w:themeColor="text1"/>
                <w:sz w:val="20"/>
              </w:rPr>
              <w:tab/>
              <w:t>and 42, shares must total 100 percent.</w:t>
            </w:r>
          </w:p>
          <w:p w:rsidR="000D286C" w:rsidRPr="00255966" w:rsidP="003932B4" w14:paraId="04D80AA2" w14:textId="77777777">
            <w:pPr>
              <w:rPr>
                <w:rFonts w:ascii="Arial" w:hAnsi="Arial" w:cs="Arial"/>
                <w:sz w:val="20"/>
              </w:rPr>
            </w:pPr>
          </w:p>
          <w:p w:rsidR="00030E2E" w:rsidP="003932B4" w14:paraId="40F2722E"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646FCD6E" w14:textId="6F1C9B47">
            <w:pPr>
              <w:rPr>
                <w:rFonts w:ascii="Arial" w:hAnsi="Arial" w:cs="Arial"/>
                <w:sz w:val="20"/>
              </w:rPr>
            </w:pPr>
          </w:p>
        </w:tc>
      </w:tr>
      <w:tr w14:paraId="69EA158E"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53ABB0D3" w14:textId="77777777">
            <w:pPr>
              <w:pStyle w:val="Header"/>
              <w:rPr>
                <w:rFonts w:ascii="Arial" w:hAnsi="Arial" w:cs="Arial"/>
                <w:sz w:val="20"/>
              </w:rPr>
            </w:pPr>
            <w:r>
              <w:rPr>
                <w:rFonts w:ascii="Arial" w:hAnsi="Arial" w:cs="Arial"/>
                <w:sz w:val="20"/>
              </w:rPr>
              <w:t>45</w:t>
            </w:r>
          </w:p>
          <w:p w:rsidR="00D25CB0" w:rsidRPr="00255966" w:rsidP="00CC3041" w14:paraId="48D890B5" w14:textId="6E51D029">
            <w:pPr>
              <w:pStyle w:val="Header"/>
              <w:rPr>
                <w:rFonts w:ascii="Arial" w:hAnsi="Arial" w:cs="Arial"/>
                <w:sz w:val="20"/>
              </w:rPr>
            </w:pPr>
            <w:r w:rsidRPr="00255966">
              <w:rPr>
                <w:rFonts w:ascii="Arial" w:hAnsi="Arial" w:cs="Arial"/>
                <w:sz w:val="20"/>
              </w:rPr>
              <w:t>Agree to Purchase Crop Insurance or NAP</w:t>
            </w:r>
          </w:p>
        </w:tc>
        <w:tc>
          <w:tcPr>
            <w:tcW w:w="8725" w:type="dxa"/>
          </w:tcPr>
          <w:p w:rsidR="00D25CB0" w:rsidP="003932B4" w14:paraId="698EC053" w14:textId="77777777">
            <w:pPr>
              <w:rPr>
                <w:rFonts w:ascii="Arial" w:hAnsi="Arial" w:cs="Arial"/>
                <w:sz w:val="20"/>
              </w:rPr>
            </w:pPr>
            <w:r w:rsidRPr="00255966">
              <w:rPr>
                <w:rFonts w:ascii="Arial" w:hAnsi="Arial" w:cs="Arial"/>
                <w:sz w:val="20"/>
              </w:rPr>
              <w:t>Manual entry</w:t>
            </w:r>
            <w:r w:rsidRPr="00255966" w:rsidR="00DD617E">
              <w:rPr>
                <w:rFonts w:ascii="Arial" w:hAnsi="Arial" w:cs="Arial"/>
                <w:sz w:val="20"/>
              </w:rPr>
              <w:t xml:space="preserve"> completed by</w:t>
            </w:r>
            <w:r w:rsidRPr="00255966">
              <w:rPr>
                <w:rFonts w:ascii="Arial" w:hAnsi="Arial" w:cs="Arial"/>
                <w:sz w:val="20"/>
              </w:rPr>
              <w:t xml:space="preserve"> each producer/primary policyholder and SBI (if applicable) listed in Item </w:t>
            </w:r>
            <w:r w:rsidRPr="00255966" w:rsidR="005C6223">
              <w:rPr>
                <w:rFonts w:ascii="Arial" w:hAnsi="Arial" w:cs="Arial"/>
                <w:sz w:val="20"/>
              </w:rPr>
              <w:t>43</w:t>
            </w:r>
            <w:r w:rsidRPr="00255966">
              <w:rPr>
                <w:rFonts w:ascii="Arial" w:hAnsi="Arial" w:cs="Arial"/>
                <w:sz w:val="20"/>
              </w:rPr>
              <w:t xml:space="preserve"> with a share interest in the crop and unit identified in Items </w:t>
            </w:r>
            <w:r w:rsidRPr="00255966" w:rsidR="005C6223">
              <w:rPr>
                <w:rFonts w:ascii="Arial" w:hAnsi="Arial" w:cs="Arial"/>
                <w:sz w:val="20"/>
              </w:rPr>
              <w:t>41</w:t>
            </w:r>
            <w:r w:rsidRPr="00255966">
              <w:rPr>
                <w:rFonts w:ascii="Arial" w:hAnsi="Arial" w:cs="Arial"/>
                <w:sz w:val="20"/>
              </w:rPr>
              <w:t xml:space="preserve"> and </w:t>
            </w:r>
            <w:r w:rsidRPr="00255966" w:rsidR="005C6223">
              <w:rPr>
                <w:rFonts w:ascii="Arial" w:hAnsi="Arial" w:cs="Arial"/>
                <w:sz w:val="20"/>
              </w:rPr>
              <w:t>42</w:t>
            </w:r>
            <w:r w:rsidRPr="00255966">
              <w:rPr>
                <w:rFonts w:ascii="Arial" w:hAnsi="Arial" w:cs="Arial"/>
                <w:sz w:val="20"/>
              </w:rPr>
              <w:t xml:space="preserve"> must answer “Yes” or “No” to indicate whether they agree to purchase crop insurance or NAP coverage for the crop listed in Item </w:t>
            </w:r>
            <w:r w:rsidRPr="00255966" w:rsidR="005C6223">
              <w:rPr>
                <w:rFonts w:ascii="Arial" w:hAnsi="Arial" w:cs="Arial"/>
                <w:sz w:val="20"/>
              </w:rPr>
              <w:t>41</w:t>
            </w:r>
            <w:r w:rsidRPr="00255966">
              <w:rPr>
                <w:rFonts w:ascii="Arial" w:hAnsi="Arial" w:cs="Arial"/>
                <w:sz w:val="20"/>
              </w:rPr>
              <w:t>.  </w:t>
            </w:r>
          </w:p>
          <w:p w:rsidR="005E6F3D" w:rsidRPr="00255966" w:rsidP="003932B4" w14:paraId="37343BE2" w14:textId="0749622A">
            <w:pPr>
              <w:rPr>
                <w:rFonts w:ascii="Arial" w:hAnsi="Arial" w:cs="Arial"/>
                <w:sz w:val="20"/>
              </w:rPr>
            </w:pPr>
          </w:p>
        </w:tc>
      </w:tr>
      <w:tr w14:paraId="27D227EE"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40740B2A" w14:textId="77777777">
            <w:pPr>
              <w:pStyle w:val="Header"/>
              <w:rPr>
                <w:rFonts w:ascii="Arial" w:hAnsi="Arial" w:cs="Arial"/>
                <w:sz w:val="20"/>
              </w:rPr>
            </w:pPr>
            <w:r>
              <w:rPr>
                <w:rFonts w:ascii="Arial" w:hAnsi="Arial" w:cs="Arial"/>
                <w:sz w:val="20"/>
              </w:rPr>
              <w:t>46</w:t>
            </w:r>
          </w:p>
          <w:p w:rsidR="00D25CB0" w:rsidRPr="00255966" w:rsidP="00CC3041" w14:paraId="6C2086F1" w14:textId="5F224313">
            <w:pPr>
              <w:pStyle w:val="Header"/>
              <w:rPr>
                <w:rFonts w:ascii="Arial" w:hAnsi="Arial" w:cs="Arial"/>
                <w:sz w:val="20"/>
              </w:rPr>
            </w:pPr>
            <w:r w:rsidRPr="00255966">
              <w:rPr>
                <w:rFonts w:ascii="Arial" w:hAnsi="Arial" w:cs="Arial"/>
                <w:sz w:val="20"/>
              </w:rPr>
              <w:t>Disaster Event</w:t>
            </w:r>
          </w:p>
        </w:tc>
        <w:tc>
          <w:tcPr>
            <w:tcW w:w="8725" w:type="dxa"/>
          </w:tcPr>
          <w:p w:rsidR="00DD617E" w:rsidRPr="00255966" w:rsidP="003932B4" w14:paraId="67303EF2" w14:textId="6512E52C">
            <w:pPr>
              <w:rPr>
                <w:rFonts w:ascii="Arial" w:hAnsi="Arial" w:cs="Arial"/>
                <w:sz w:val="20"/>
              </w:rPr>
            </w:pPr>
            <w:r w:rsidRPr="00255966">
              <w:rPr>
                <w:rFonts w:ascii="Arial" w:hAnsi="Arial" w:cs="Arial"/>
                <w:sz w:val="20"/>
              </w:rPr>
              <w:t xml:space="preserve">Manual entry completed by the producer/primary policyholder listed in Item 6 listing the disaster event(s) that caused the loss for the crop and unit listed in Items 41 and 42. </w:t>
            </w:r>
          </w:p>
          <w:p w:rsidR="00DD617E" w:rsidRPr="00255966" w:rsidP="003932B4" w14:paraId="40EBB357" w14:textId="77777777">
            <w:pPr>
              <w:rPr>
                <w:rFonts w:ascii="Arial" w:hAnsi="Arial" w:cs="Arial"/>
                <w:sz w:val="20"/>
              </w:rPr>
            </w:pPr>
            <w:r w:rsidRPr="00255966">
              <w:rPr>
                <w:rFonts w:ascii="Arial" w:hAnsi="Arial" w:cs="Arial"/>
                <w:sz w:val="20"/>
              </w:rPr>
              <w:t> </w:t>
            </w:r>
          </w:p>
          <w:p w:rsidR="00DD617E" w:rsidRPr="00255966" w:rsidP="003932B4" w14:paraId="2D4BD9E3"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DD617E" w:rsidRPr="00255966" w:rsidP="003932B4" w14:paraId="51F2A5AB" w14:textId="77777777">
            <w:pPr>
              <w:rPr>
                <w:rFonts w:ascii="Arial" w:hAnsi="Arial" w:cs="Arial"/>
                <w:color w:val="FF0000"/>
                <w:sz w:val="20"/>
              </w:rPr>
            </w:pPr>
          </w:p>
          <w:p w:rsidR="00D25CB0" w:rsidP="003932B4" w14:paraId="3BED05D7"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Producer/primary policyholder can enter more than one disaster event.</w:t>
            </w:r>
          </w:p>
          <w:p w:rsidR="005E6F3D" w:rsidRPr="00255966" w:rsidP="003932B4" w14:paraId="36E5C563" w14:textId="64CA608B">
            <w:pPr>
              <w:rPr>
                <w:rFonts w:ascii="Arial" w:hAnsi="Arial" w:cs="Arial"/>
                <w:sz w:val="20"/>
              </w:rPr>
            </w:pPr>
          </w:p>
        </w:tc>
      </w:tr>
      <w:tr w14:paraId="2598B385"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4A6E1C09" w14:textId="77777777">
            <w:pPr>
              <w:pStyle w:val="Header"/>
              <w:rPr>
                <w:rFonts w:ascii="Arial" w:hAnsi="Arial" w:cs="Arial"/>
                <w:sz w:val="20"/>
              </w:rPr>
            </w:pPr>
            <w:r>
              <w:rPr>
                <w:rFonts w:ascii="Arial" w:hAnsi="Arial" w:cs="Arial"/>
                <w:sz w:val="20"/>
              </w:rPr>
              <w:t>47</w:t>
            </w:r>
          </w:p>
          <w:p w:rsidR="00D25CB0" w:rsidP="00CC3041" w14:paraId="6CEF1178" w14:textId="77777777">
            <w:pPr>
              <w:pStyle w:val="Header"/>
              <w:rPr>
                <w:rFonts w:ascii="Arial" w:hAnsi="Arial" w:cs="Arial"/>
                <w:sz w:val="20"/>
              </w:rPr>
            </w:pPr>
            <w:r w:rsidRPr="00255966">
              <w:rPr>
                <w:rFonts w:ascii="Arial" w:hAnsi="Arial" w:cs="Arial"/>
                <w:sz w:val="20"/>
              </w:rPr>
              <w:t>COC Determination</w:t>
            </w:r>
          </w:p>
          <w:p w:rsidR="005E6F3D" w:rsidRPr="00255966" w:rsidP="00CC3041" w14:paraId="1E8A37D4" w14:textId="676936F4">
            <w:pPr>
              <w:pStyle w:val="Header"/>
              <w:rPr>
                <w:rFonts w:ascii="Arial" w:hAnsi="Arial" w:cs="Arial"/>
                <w:sz w:val="20"/>
              </w:rPr>
            </w:pPr>
          </w:p>
        </w:tc>
        <w:tc>
          <w:tcPr>
            <w:tcW w:w="8725" w:type="dxa"/>
          </w:tcPr>
          <w:p w:rsidR="00D25CB0" w:rsidRPr="00255966" w:rsidP="003932B4" w14:paraId="378C8A0C" w14:textId="41415940">
            <w:pPr>
              <w:rPr>
                <w:rFonts w:ascii="Arial" w:hAnsi="Arial" w:cs="Arial"/>
                <w:sz w:val="20"/>
              </w:rPr>
            </w:pPr>
            <w:r w:rsidRPr="00255966">
              <w:rPr>
                <w:rFonts w:ascii="Arial" w:hAnsi="Arial" w:cs="Arial"/>
                <w:sz w:val="20"/>
              </w:rPr>
              <w:t>COC or designee will check “Approved” for approval or “Disapproved” for disapproval. </w:t>
            </w:r>
          </w:p>
        </w:tc>
      </w:tr>
      <w:tr w14:paraId="4F7FF92C"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41FADC28" w14:textId="77777777">
            <w:pPr>
              <w:pStyle w:val="Header"/>
              <w:rPr>
                <w:rFonts w:ascii="Arial" w:hAnsi="Arial" w:cs="Arial"/>
                <w:sz w:val="20"/>
              </w:rPr>
            </w:pPr>
            <w:r>
              <w:rPr>
                <w:rFonts w:ascii="Arial" w:hAnsi="Arial" w:cs="Arial"/>
                <w:sz w:val="20"/>
              </w:rPr>
              <w:t>48</w:t>
            </w:r>
          </w:p>
          <w:p w:rsidR="00E160E8" w:rsidRPr="00255966" w:rsidP="00CC3041" w14:paraId="14A141D3" w14:textId="73CE074C">
            <w:pPr>
              <w:pStyle w:val="Header"/>
              <w:rPr>
                <w:rFonts w:ascii="Arial" w:hAnsi="Arial" w:cs="Arial"/>
                <w:sz w:val="20"/>
              </w:rPr>
            </w:pPr>
            <w:r w:rsidRPr="00255966">
              <w:rPr>
                <w:rFonts w:ascii="Arial" w:hAnsi="Arial" w:cs="Arial"/>
                <w:sz w:val="20"/>
              </w:rPr>
              <w:t>RMA Type</w:t>
            </w:r>
          </w:p>
        </w:tc>
        <w:tc>
          <w:tcPr>
            <w:tcW w:w="8725" w:type="dxa"/>
          </w:tcPr>
          <w:p w:rsidR="00E160E8" w:rsidRPr="00255966" w:rsidP="003932B4" w14:paraId="7A5B04B9" w14:textId="4FD1B3E8">
            <w:pPr>
              <w:rPr>
                <w:rFonts w:ascii="Arial" w:hAnsi="Arial" w:cs="Arial"/>
                <w:sz w:val="20"/>
              </w:rPr>
            </w:pPr>
            <w:r w:rsidRPr="00255966">
              <w:rPr>
                <w:rFonts w:ascii="Arial" w:hAnsi="Arial" w:cs="Arial"/>
                <w:sz w:val="20"/>
              </w:rPr>
              <w:t xml:space="preserve">Prepopulated with RMA type </w:t>
            </w:r>
            <w:r w:rsidRPr="00255966" w:rsidR="005F0C52">
              <w:rPr>
                <w:rFonts w:ascii="Arial" w:hAnsi="Arial" w:cs="Arial"/>
                <w:sz w:val="20"/>
              </w:rPr>
              <w:t xml:space="preserve">for the crop </w:t>
            </w:r>
            <w:r w:rsidRPr="00255966" w:rsidR="00836657">
              <w:rPr>
                <w:rFonts w:ascii="Arial" w:hAnsi="Arial" w:cs="Arial"/>
                <w:sz w:val="20"/>
              </w:rPr>
              <w:t>and unit</w:t>
            </w:r>
            <w:r w:rsidRPr="00255966" w:rsidR="005F0C52">
              <w:rPr>
                <w:rFonts w:ascii="Arial" w:hAnsi="Arial" w:cs="Arial"/>
                <w:sz w:val="20"/>
              </w:rPr>
              <w:t xml:space="preserve"> </w:t>
            </w:r>
            <w:r w:rsidRPr="00255966" w:rsidR="00327B40">
              <w:rPr>
                <w:rFonts w:ascii="Arial" w:hAnsi="Arial" w:cs="Arial"/>
                <w:sz w:val="20"/>
              </w:rPr>
              <w:t>listed</w:t>
            </w:r>
            <w:r w:rsidRPr="00255966" w:rsidR="005F0C52">
              <w:rPr>
                <w:rFonts w:ascii="Arial" w:hAnsi="Arial" w:cs="Arial"/>
                <w:sz w:val="20"/>
              </w:rPr>
              <w:t xml:space="preserve"> in </w:t>
            </w:r>
            <w:r w:rsidRPr="00255966" w:rsidR="004C7568">
              <w:rPr>
                <w:rFonts w:ascii="Arial" w:hAnsi="Arial" w:cs="Arial"/>
                <w:sz w:val="20"/>
              </w:rPr>
              <w:t>i</w:t>
            </w:r>
            <w:r w:rsidRPr="00255966" w:rsidR="005F0C52">
              <w:rPr>
                <w:rFonts w:ascii="Arial" w:hAnsi="Arial" w:cs="Arial"/>
                <w:sz w:val="20"/>
              </w:rPr>
              <w:t>tems 41 and</w:t>
            </w:r>
            <w:r w:rsidRPr="00255966" w:rsidR="00C747B5">
              <w:rPr>
                <w:rFonts w:ascii="Arial" w:hAnsi="Arial" w:cs="Arial"/>
                <w:sz w:val="20"/>
              </w:rPr>
              <w:t xml:space="preserve"> </w:t>
            </w:r>
            <w:r w:rsidRPr="00255966" w:rsidR="004C7568">
              <w:rPr>
                <w:rFonts w:ascii="Arial" w:hAnsi="Arial" w:cs="Arial"/>
                <w:sz w:val="20"/>
              </w:rPr>
              <w:t>42</w:t>
            </w:r>
            <w:r w:rsidRPr="00255966">
              <w:rPr>
                <w:rFonts w:ascii="Arial" w:hAnsi="Arial" w:cs="Arial"/>
                <w:sz w:val="20"/>
              </w:rPr>
              <w:t>.  </w:t>
            </w:r>
          </w:p>
          <w:p w:rsidR="00E160E8" w:rsidRPr="00255966" w:rsidP="003932B4" w14:paraId="10D11F53" w14:textId="77777777">
            <w:pPr>
              <w:rPr>
                <w:rFonts w:ascii="Arial" w:hAnsi="Arial" w:cs="Arial"/>
                <w:sz w:val="20"/>
              </w:rPr>
            </w:pPr>
            <w:r w:rsidRPr="00255966">
              <w:rPr>
                <w:rFonts w:ascii="Arial" w:hAnsi="Arial" w:cs="Arial"/>
                <w:sz w:val="20"/>
              </w:rPr>
              <w:t>  </w:t>
            </w:r>
          </w:p>
          <w:p w:rsidR="00E160E8" w:rsidP="003932B4" w14:paraId="3FF3A547"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09670037" w14:textId="41AB7F34">
            <w:pPr>
              <w:rPr>
                <w:rFonts w:ascii="Arial" w:hAnsi="Arial" w:cs="Arial"/>
                <w:sz w:val="20"/>
              </w:rPr>
            </w:pPr>
          </w:p>
        </w:tc>
      </w:tr>
      <w:tr w14:paraId="236790B9"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606D5464" w14:textId="77777777">
            <w:pPr>
              <w:pStyle w:val="Header"/>
              <w:rPr>
                <w:rFonts w:ascii="Arial" w:hAnsi="Arial" w:cs="Arial"/>
                <w:sz w:val="20"/>
              </w:rPr>
            </w:pPr>
            <w:r>
              <w:rPr>
                <w:rFonts w:ascii="Arial" w:hAnsi="Arial" w:cs="Arial"/>
                <w:sz w:val="20"/>
              </w:rPr>
              <w:t>49</w:t>
            </w:r>
          </w:p>
          <w:p w:rsidR="00E160E8" w:rsidRPr="00255966" w:rsidP="00CC3041" w14:paraId="5B4C8FF0" w14:textId="7E38B464">
            <w:pPr>
              <w:pStyle w:val="Header"/>
              <w:rPr>
                <w:rFonts w:ascii="Arial" w:hAnsi="Arial" w:cs="Arial"/>
                <w:sz w:val="20"/>
              </w:rPr>
            </w:pPr>
            <w:r w:rsidRPr="00255966">
              <w:rPr>
                <w:rFonts w:ascii="Arial" w:hAnsi="Arial" w:cs="Arial"/>
                <w:sz w:val="20"/>
              </w:rPr>
              <w:t>RMA Practice</w:t>
            </w:r>
          </w:p>
        </w:tc>
        <w:tc>
          <w:tcPr>
            <w:tcW w:w="8725" w:type="dxa"/>
          </w:tcPr>
          <w:p w:rsidR="00E160E8" w:rsidRPr="00255966" w:rsidP="003932B4" w14:paraId="6B3BD5BD" w14:textId="194077DF">
            <w:pPr>
              <w:rPr>
                <w:rFonts w:ascii="Arial" w:hAnsi="Arial" w:cs="Arial"/>
                <w:sz w:val="20"/>
              </w:rPr>
            </w:pPr>
            <w:r w:rsidRPr="00255966">
              <w:rPr>
                <w:rFonts w:ascii="Arial" w:hAnsi="Arial" w:cs="Arial"/>
                <w:sz w:val="20"/>
              </w:rPr>
              <w:t xml:space="preserve">Prepopulated with RMA practice </w:t>
            </w:r>
            <w:r w:rsidRPr="00255966" w:rsidR="009D61DC">
              <w:rPr>
                <w:rFonts w:ascii="Arial" w:hAnsi="Arial" w:cs="Arial"/>
                <w:sz w:val="20"/>
              </w:rPr>
              <w:t xml:space="preserve">associated with the </w:t>
            </w:r>
            <w:r w:rsidRPr="00255966" w:rsidR="00366DBE">
              <w:rPr>
                <w:rFonts w:ascii="Arial" w:hAnsi="Arial" w:cs="Arial"/>
                <w:sz w:val="20"/>
              </w:rPr>
              <w:t xml:space="preserve">crop, unit, and </w:t>
            </w:r>
            <w:r w:rsidRPr="00255966" w:rsidR="009D61DC">
              <w:rPr>
                <w:rFonts w:ascii="Arial" w:hAnsi="Arial" w:cs="Arial"/>
                <w:sz w:val="20"/>
              </w:rPr>
              <w:t>RMA type</w:t>
            </w:r>
            <w:r w:rsidRPr="00255966">
              <w:rPr>
                <w:rFonts w:ascii="Arial" w:hAnsi="Arial" w:cs="Arial"/>
                <w:sz w:val="20"/>
              </w:rPr>
              <w:t>.  </w:t>
            </w:r>
          </w:p>
          <w:p w:rsidR="00E160E8" w:rsidRPr="00255966" w:rsidP="003932B4" w14:paraId="7183AA6B" w14:textId="77777777">
            <w:pPr>
              <w:rPr>
                <w:rFonts w:ascii="Arial" w:hAnsi="Arial" w:cs="Arial"/>
                <w:sz w:val="20"/>
              </w:rPr>
            </w:pPr>
            <w:r w:rsidRPr="00255966">
              <w:rPr>
                <w:rFonts w:ascii="Arial" w:hAnsi="Arial" w:cs="Arial"/>
                <w:sz w:val="20"/>
              </w:rPr>
              <w:t>  </w:t>
            </w:r>
          </w:p>
          <w:p w:rsidR="00E160E8" w:rsidP="003932B4" w14:paraId="2092B773"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233AD76F" w14:textId="632DC753">
            <w:pPr>
              <w:rPr>
                <w:rFonts w:ascii="Arial" w:hAnsi="Arial" w:cs="Arial"/>
                <w:sz w:val="20"/>
              </w:rPr>
            </w:pPr>
          </w:p>
        </w:tc>
      </w:tr>
      <w:tr w14:paraId="52C7666C"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43657D8D" w14:textId="77777777">
            <w:pPr>
              <w:pStyle w:val="Header"/>
              <w:rPr>
                <w:rFonts w:ascii="Arial" w:hAnsi="Arial" w:cs="Arial"/>
                <w:sz w:val="20"/>
              </w:rPr>
            </w:pPr>
            <w:r>
              <w:rPr>
                <w:rFonts w:ascii="Arial" w:hAnsi="Arial" w:cs="Arial"/>
                <w:sz w:val="20"/>
              </w:rPr>
              <w:t>50</w:t>
            </w:r>
          </w:p>
          <w:p w:rsidR="00C342A6" w:rsidRPr="00255966" w:rsidP="00CC3041" w14:paraId="716324F0" w14:textId="5F866F37">
            <w:pPr>
              <w:pStyle w:val="Header"/>
              <w:rPr>
                <w:rFonts w:ascii="Arial" w:hAnsi="Arial" w:cs="Arial"/>
                <w:sz w:val="20"/>
              </w:rPr>
            </w:pPr>
            <w:r w:rsidRPr="00255966">
              <w:rPr>
                <w:rFonts w:ascii="Arial" w:hAnsi="Arial" w:cs="Arial"/>
                <w:sz w:val="20"/>
              </w:rPr>
              <w:t>FSA Type</w:t>
            </w:r>
          </w:p>
        </w:tc>
        <w:tc>
          <w:tcPr>
            <w:tcW w:w="8725" w:type="dxa"/>
          </w:tcPr>
          <w:p w:rsidR="00A960F2" w:rsidRPr="00255966" w:rsidP="003932B4" w14:paraId="5AD94A87" w14:textId="5713FA07">
            <w:pPr>
              <w:rPr>
                <w:rFonts w:ascii="Arial" w:hAnsi="Arial" w:cs="Arial"/>
                <w:sz w:val="20"/>
              </w:rPr>
            </w:pPr>
            <w:r w:rsidRPr="00255966">
              <w:rPr>
                <w:rFonts w:ascii="Arial" w:hAnsi="Arial" w:cs="Arial"/>
                <w:sz w:val="20"/>
              </w:rPr>
              <w:t>Prepopulated with FSA type</w:t>
            </w:r>
            <w:r w:rsidRPr="00255966" w:rsidR="003B5D91">
              <w:rPr>
                <w:rFonts w:ascii="Arial" w:hAnsi="Arial" w:cs="Arial"/>
                <w:sz w:val="20"/>
              </w:rPr>
              <w:t>/variety</w:t>
            </w:r>
            <w:r w:rsidRPr="00255966" w:rsidR="00C40BEE">
              <w:rPr>
                <w:rFonts w:ascii="Arial" w:hAnsi="Arial" w:cs="Arial"/>
                <w:sz w:val="20"/>
              </w:rPr>
              <w:t xml:space="preserve"> associated with</w:t>
            </w:r>
            <w:r w:rsidRPr="00255966" w:rsidR="00CC1F86">
              <w:rPr>
                <w:rFonts w:ascii="Arial" w:hAnsi="Arial" w:cs="Arial"/>
                <w:sz w:val="20"/>
              </w:rPr>
              <w:t xml:space="preserve"> the</w:t>
            </w:r>
            <w:r w:rsidRPr="00255966" w:rsidR="00C40BEE">
              <w:rPr>
                <w:rFonts w:ascii="Arial" w:hAnsi="Arial" w:cs="Arial"/>
                <w:sz w:val="20"/>
              </w:rPr>
              <w:t xml:space="preserve"> crop</w:t>
            </w:r>
            <w:r w:rsidRPr="00255966" w:rsidR="008C4665">
              <w:rPr>
                <w:rFonts w:ascii="Arial" w:hAnsi="Arial" w:cs="Arial"/>
                <w:sz w:val="20"/>
              </w:rPr>
              <w:t xml:space="preserve">, RMA </w:t>
            </w:r>
            <w:r w:rsidRPr="00255966" w:rsidR="00A332E6">
              <w:rPr>
                <w:rFonts w:ascii="Arial" w:hAnsi="Arial" w:cs="Arial"/>
                <w:sz w:val="20"/>
              </w:rPr>
              <w:t>type,</w:t>
            </w:r>
            <w:r w:rsidRPr="00255966" w:rsidR="00C40BEE">
              <w:rPr>
                <w:rFonts w:ascii="Arial" w:hAnsi="Arial" w:cs="Arial"/>
                <w:sz w:val="20"/>
              </w:rPr>
              <w:t xml:space="preserve"> and </w:t>
            </w:r>
            <w:r w:rsidRPr="00255966" w:rsidR="00E152EC">
              <w:rPr>
                <w:rFonts w:ascii="Arial" w:hAnsi="Arial" w:cs="Arial"/>
                <w:sz w:val="20"/>
              </w:rPr>
              <w:t xml:space="preserve">RMA </w:t>
            </w:r>
            <w:r w:rsidRPr="00255966" w:rsidR="00C40BEE">
              <w:rPr>
                <w:rFonts w:ascii="Arial" w:hAnsi="Arial" w:cs="Arial"/>
                <w:sz w:val="20"/>
              </w:rPr>
              <w:t>practice</w:t>
            </w:r>
            <w:r w:rsidRPr="00255966" w:rsidR="00272A00">
              <w:rPr>
                <w:rFonts w:ascii="Arial" w:hAnsi="Arial" w:cs="Arial"/>
                <w:sz w:val="20"/>
              </w:rPr>
              <w:t>.</w:t>
            </w:r>
          </w:p>
          <w:p w:rsidR="00A960F2" w:rsidRPr="00255966" w:rsidP="003932B4" w14:paraId="55CF891E" w14:textId="77777777">
            <w:pPr>
              <w:rPr>
                <w:rFonts w:ascii="Arial" w:hAnsi="Arial" w:cs="Arial"/>
                <w:sz w:val="20"/>
              </w:rPr>
            </w:pPr>
          </w:p>
          <w:p w:rsidR="00C342A6" w:rsidP="003932B4" w14:paraId="560A6246" w14:textId="77777777">
            <w:pPr>
              <w:rPr>
                <w:rFonts w:ascii="Arial" w:hAnsi="Arial" w:cs="Arial"/>
                <w:sz w:val="20"/>
              </w:rPr>
            </w:pPr>
            <w:r w:rsidRPr="00255966">
              <w:rPr>
                <w:rFonts w:ascii="Arial" w:hAnsi="Arial" w:cs="Arial"/>
                <w:sz w:val="20"/>
              </w:rPr>
              <w:t xml:space="preserve">Information obtained from FSA records. </w:t>
            </w:r>
            <w:r w:rsidRPr="00255966" w:rsidR="007353FC">
              <w:rPr>
                <w:rFonts w:ascii="Arial" w:hAnsi="Arial" w:cs="Arial"/>
                <w:sz w:val="20"/>
              </w:rPr>
              <w:t xml:space="preserve"> </w:t>
            </w:r>
          </w:p>
          <w:p w:rsidR="005E6F3D" w:rsidRPr="00255966" w:rsidP="003932B4" w14:paraId="038CFCB5" w14:textId="48BC48B5">
            <w:pPr>
              <w:rPr>
                <w:rFonts w:ascii="Arial" w:hAnsi="Arial" w:cs="Arial"/>
                <w:sz w:val="20"/>
              </w:rPr>
            </w:pPr>
          </w:p>
        </w:tc>
      </w:tr>
      <w:tr w14:paraId="7D4FDD4D"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7DE7EA35" w14:textId="77777777">
            <w:pPr>
              <w:pStyle w:val="Header"/>
              <w:rPr>
                <w:rFonts w:ascii="Arial" w:hAnsi="Arial" w:cs="Arial"/>
                <w:sz w:val="20"/>
              </w:rPr>
            </w:pPr>
            <w:r>
              <w:rPr>
                <w:rFonts w:ascii="Arial" w:hAnsi="Arial" w:cs="Arial"/>
                <w:sz w:val="20"/>
              </w:rPr>
              <w:t>51</w:t>
            </w:r>
          </w:p>
          <w:p w:rsidR="006E41EA" w:rsidRPr="00255966" w:rsidP="00CC3041" w14:paraId="159AE72C" w14:textId="080333D3">
            <w:pPr>
              <w:pStyle w:val="Header"/>
              <w:rPr>
                <w:rFonts w:ascii="Arial" w:hAnsi="Arial" w:cs="Arial"/>
                <w:sz w:val="20"/>
              </w:rPr>
            </w:pPr>
            <w:r w:rsidRPr="00255966">
              <w:rPr>
                <w:rFonts w:ascii="Arial" w:hAnsi="Arial" w:cs="Arial"/>
                <w:sz w:val="20"/>
              </w:rPr>
              <w:t>Intended Use</w:t>
            </w:r>
          </w:p>
        </w:tc>
        <w:tc>
          <w:tcPr>
            <w:tcW w:w="8725" w:type="dxa"/>
          </w:tcPr>
          <w:p w:rsidR="0056248F" w:rsidRPr="00255966" w:rsidP="003932B4" w14:paraId="52631C77" w14:textId="4C866A16">
            <w:pPr>
              <w:rPr>
                <w:rFonts w:ascii="Arial" w:hAnsi="Arial" w:cs="Arial"/>
                <w:sz w:val="20"/>
              </w:rPr>
            </w:pPr>
            <w:r w:rsidRPr="00255966">
              <w:rPr>
                <w:rFonts w:ascii="Arial" w:hAnsi="Arial" w:cs="Arial"/>
                <w:sz w:val="20"/>
              </w:rPr>
              <w:t xml:space="preserve">Prepopulated with FSA </w:t>
            </w:r>
            <w:r w:rsidRPr="00255966" w:rsidR="00272A00">
              <w:rPr>
                <w:rFonts w:ascii="Arial" w:hAnsi="Arial" w:cs="Arial"/>
                <w:sz w:val="20"/>
              </w:rPr>
              <w:t>intended use</w:t>
            </w:r>
            <w:r w:rsidRPr="00255966" w:rsidR="009F6C5F">
              <w:rPr>
                <w:rFonts w:ascii="Arial" w:hAnsi="Arial" w:cs="Arial"/>
                <w:sz w:val="20"/>
              </w:rPr>
              <w:t xml:space="preserve"> associated with </w:t>
            </w:r>
            <w:r w:rsidRPr="00255966" w:rsidR="00CC1F86">
              <w:rPr>
                <w:rFonts w:ascii="Arial" w:hAnsi="Arial" w:cs="Arial"/>
                <w:sz w:val="20"/>
              </w:rPr>
              <w:t>the</w:t>
            </w:r>
            <w:r w:rsidRPr="00255966" w:rsidR="009F6C5F">
              <w:rPr>
                <w:rFonts w:ascii="Arial" w:hAnsi="Arial" w:cs="Arial"/>
                <w:sz w:val="20"/>
              </w:rPr>
              <w:t xml:space="preserve"> crop,</w:t>
            </w:r>
            <w:r w:rsidRPr="00255966" w:rsidR="00A332E6">
              <w:rPr>
                <w:rFonts w:ascii="Arial" w:hAnsi="Arial" w:cs="Arial"/>
                <w:sz w:val="20"/>
              </w:rPr>
              <w:t xml:space="preserve"> RMA</w:t>
            </w:r>
            <w:r w:rsidRPr="00255966" w:rsidR="009F6C5F">
              <w:rPr>
                <w:rFonts w:ascii="Arial" w:hAnsi="Arial" w:cs="Arial"/>
                <w:sz w:val="20"/>
              </w:rPr>
              <w:t xml:space="preserve"> type, </w:t>
            </w:r>
            <w:r w:rsidRPr="00255966" w:rsidR="00E152EC">
              <w:rPr>
                <w:rFonts w:ascii="Arial" w:hAnsi="Arial" w:cs="Arial"/>
                <w:sz w:val="20"/>
              </w:rPr>
              <w:t xml:space="preserve">RMA </w:t>
            </w:r>
            <w:r w:rsidRPr="00255966" w:rsidR="009F6C5F">
              <w:rPr>
                <w:rFonts w:ascii="Arial" w:hAnsi="Arial" w:cs="Arial"/>
                <w:sz w:val="20"/>
              </w:rPr>
              <w:t>practice</w:t>
            </w:r>
            <w:r w:rsidRPr="00255966" w:rsidR="00A332E6">
              <w:rPr>
                <w:rFonts w:ascii="Arial" w:hAnsi="Arial" w:cs="Arial"/>
                <w:sz w:val="20"/>
              </w:rPr>
              <w:t>, and FSA type</w:t>
            </w:r>
            <w:r w:rsidRPr="00255966" w:rsidR="00272A00">
              <w:rPr>
                <w:rFonts w:ascii="Arial" w:hAnsi="Arial" w:cs="Arial"/>
                <w:sz w:val="20"/>
              </w:rPr>
              <w:t xml:space="preserve">. </w:t>
            </w:r>
          </w:p>
          <w:p w:rsidR="0056248F" w:rsidRPr="00255966" w:rsidP="003932B4" w14:paraId="3F47E7A8" w14:textId="77777777">
            <w:pPr>
              <w:rPr>
                <w:rFonts w:ascii="Arial" w:hAnsi="Arial" w:cs="Arial"/>
                <w:sz w:val="20"/>
              </w:rPr>
            </w:pPr>
          </w:p>
          <w:p w:rsidR="006E41EA" w:rsidP="003932B4" w14:paraId="41FF3E97"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72A349B7" w14:textId="448EFD7C">
            <w:pPr>
              <w:rPr>
                <w:rFonts w:ascii="Arial" w:hAnsi="Arial" w:cs="Arial"/>
                <w:sz w:val="20"/>
              </w:rPr>
            </w:pPr>
          </w:p>
        </w:tc>
      </w:tr>
      <w:tr w14:paraId="12EFF8A7"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039014BF" w14:textId="77777777">
            <w:pPr>
              <w:pStyle w:val="Header"/>
              <w:rPr>
                <w:rFonts w:ascii="Arial" w:hAnsi="Arial" w:cs="Arial"/>
                <w:sz w:val="20"/>
              </w:rPr>
            </w:pPr>
            <w:r>
              <w:rPr>
                <w:rFonts w:ascii="Arial" w:hAnsi="Arial" w:cs="Arial"/>
                <w:sz w:val="20"/>
              </w:rPr>
              <w:t>52</w:t>
            </w:r>
          </w:p>
          <w:p w:rsidR="006E41EA" w:rsidRPr="00255966" w:rsidP="00CC3041" w14:paraId="55CF988E" w14:textId="08A6D6EE">
            <w:pPr>
              <w:pStyle w:val="Header"/>
              <w:rPr>
                <w:rFonts w:ascii="Arial" w:hAnsi="Arial" w:cs="Arial"/>
                <w:sz w:val="20"/>
              </w:rPr>
            </w:pPr>
            <w:r w:rsidRPr="00255966">
              <w:rPr>
                <w:rFonts w:ascii="Arial" w:hAnsi="Arial" w:cs="Arial"/>
                <w:sz w:val="20"/>
              </w:rPr>
              <w:t xml:space="preserve">Practice </w:t>
            </w:r>
          </w:p>
        </w:tc>
        <w:tc>
          <w:tcPr>
            <w:tcW w:w="8725" w:type="dxa"/>
          </w:tcPr>
          <w:p w:rsidR="0056248F" w:rsidRPr="00255966" w:rsidP="003932B4" w14:paraId="27EFBC63" w14:textId="3F072F21">
            <w:pPr>
              <w:rPr>
                <w:rFonts w:ascii="Arial" w:hAnsi="Arial" w:cs="Arial"/>
                <w:sz w:val="20"/>
              </w:rPr>
            </w:pPr>
            <w:r w:rsidRPr="00255966">
              <w:rPr>
                <w:rFonts w:ascii="Arial" w:hAnsi="Arial" w:cs="Arial"/>
                <w:sz w:val="20"/>
              </w:rPr>
              <w:t xml:space="preserve">Prepopulated with FSA </w:t>
            </w:r>
            <w:r w:rsidRPr="00255966" w:rsidR="00272A00">
              <w:rPr>
                <w:rFonts w:ascii="Arial" w:hAnsi="Arial" w:cs="Arial"/>
                <w:sz w:val="20"/>
              </w:rPr>
              <w:t>irrigation practice</w:t>
            </w:r>
            <w:r w:rsidRPr="00255966" w:rsidR="00C23896">
              <w:rPr>
                <w:rFonts w:ascii="Arial" w:hAnsi="Arial" w:cs="Arial"/>
                <w:sz w:val="20"/>
              </w:rPr>
              <w:t xml:space="preserve"> associated with the crop, RMA type, </w:t>
            </w:r>
            <w:r w:rsidRPr="00255966" w:rsidR="001418D3">
              <w:rPr>
                <w:rFonts w:ascii="Arial" w:hAnsi="Arial" w:cs="Arial"/>
                <w:sz w:val="20"/>
              </w:rPr>
              <w:t xml:space="preserve">RMA </w:t>
            </w:r>
            <w:r w:rsidRPr="00255966" w:rsidR="00C23896">
              <w:rPr>
                <w:rFonts w:ascii="Arial" w:hAnsi="Arial" w:cs="Arial"/>
                <w:sz w:val="20"/>
              </w:rPr>
              <w:t>practice, FSA type</w:t>
            </w:r>
            <w:r w:rsidRPr="00255966" w:rsidR="00947383">
              <w:rPr>
                <w:rFonts w:ascii="Arial" w:hAnsi="Arial" w:cs="Arial"/>
                <w:sz w:val="20"/>
              </w:rPr>
              <w:t>, and intended use</w:t>
            </w:r>
            <w:r w:rsidRPr="00255966" w:rsidR="00272A00">
              <w:rPr>
                <w:rFonts w:ascii="Arial" w:hAnsi="Arial" w:cs="Arial"/>
                <w:sz w:val="20"/>
              </w:rPr>
              <w:t>.</w:t>
            </w:r>
          </w:p>
          <w:p w:rsidR="0056248F" w:rsidRPr="00255966" w:rsidP="003932B4" w14:paraId="331AE4F4" w14:textId="77777777">
            <w:pPr>
              <w:rPr>
                <w:rFonts w:ascii="Arial" w:hAnsi="Arial" w:cs="Arial"/>
                <w:sz w:val="20"/>
              </w:rPr>
            </w:pPr>
          </w:p>
          <w:p w:rsidR="006E41EA" w:rsidP="003932B4" w14:paraId="3DF2EE3E"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181C5B87" w14:textId="29CE26F4">
            <w:pPr>
              <w:rPr>
                <w:rFonts w:ascii="Arial" w:hAnsi="Arial" w:cs="Arial"/>
                <w:sz w:val="20"/>
              </w:rPr>
            </w:pPr>
          </w:p>
        </w:tc>
      </w:tr>
      <w:tr w14:paraId="34D058D9"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0BF3BED5" w14:textId="77777777">
            <w:pPr>
              <w:pStyle w:val="Header"/>
              <w:rPr>
                <w:rFonts w:ascii="Arial" w:hAnsi="Arial" w:cs="Arial"/>
                <w:sz w:val="20"/>
              </w:rPr>
            </w:pPr>
            <w:r>
              <w:rPr>
                <w:rFonts w:ascii="Arial" w:hAnsi="Arial" w:cs="Arial"/>
                <w:sz w:val="20"/>
              </w:rPr>
              <w:t>53</w:t>
            </w:r>
          </w:p>
          <w:p w:rsidR="006E41EA" w:rsidRPr="00255966" w:rsidP="00CC3041" w14:paraId="13576230" w14:textId="204180B7">
            <w:pPr>
              <w:pStyle w:val="Header"/>
              <w:rPr>
                <w:rFonts w:ascii="Arial" w:hAnsi="Arial" w:cs="Arial"/>
                <w:sz w:val="20"/>
              </w:rPr>
            </w:pPr>
            <w:r w:rsidRPr="00255966">
              <w:rPr>
                <w:rFonts w:ascii="Arial" w:hAnsi="Arial" w:cs="Arial"/>
                <w:sz w:val="20"/>
              </w:rPr>
              <w:t>Organic Status</w:t>
            </w:r>
          </w:p>
        </w:tc>
        <w:tc>
          <w:tcPr>
            <w:tcW w:w="8725" w:type="dxa"/>
          </w:tcPr>
          <w:p w:rsidR="0056248F" w:rsidRPr="00255966" w:rsidP="003932B4" w14:paraId="7FCB2C55" w14:textId="10ACE0C7">
            <w:pPr>
              <w:rPr>
                <w:rFonts w:ascii="Arial" w:hAnsi="Arial" w:cs="Arial"/>
                <w:sz w:val="20"/>
              </w:rPr>
            </w:pPr>
            <w:r w:rsidRPr="00255966">
              <w:rPr>
                <w:rFonts w:ascii="Arial" w:hAnsi="Arial" w:cs="Arial"/>
                <w:sz w:val="20"/>
              </w:rPr>
              <w:t xml:space="preserve">Prepopulated with FSA </w:t>
            </w:r>
            <w:r w:rsidRPr="00255966" w:rsidR="000A6E97">
              <w:rPr>
                <w:rFonts w:ascii="Arial" w:hAnsi="Arial" w:cs="Arial"/>
                <w:sz w:val="20"/>
              </w:rPr>
              <w:t>organic status</w:t>
            </w:r>
            <w:r w:rsidRPr="00255966" w:rsidR="00C23896">
              <w:rPr>
                <w:rFonts w:ascii="Arial" w:hAnsi="Arial" w:cs="Arial"/>
                <w:sz w:val="20"/>
              </w:rPr>
              <w:t xml:space="preserve"> associated with the </w:t>
            </w:r>
            <w:r w:rsidRPr="00255966" w:rsidR="00947383">
              <w:rPr>
                <w:rFonts w:ascii="Arial" w:hAnsi="Arial" w:cs="Arial"/>
                <w:sz w:val="20"/>
              </w:rPr>
              <w:t>crop, RMA type, RMA practice, FSA type, intended use, and practice</w:t>
            </w:r>
            <w:r w:rsidRPr="00255966" w:rsidR="000A6E97">
              <w:rPr>
                <w:rFonts w:ascii="Arial" w:hAnsi="Arial" w:cs="Arial"/>
                <w:sz w:val="20"/>
              </w:rPr>
              <w:t>.</w:t>
            </w:r>
          </w:p>
          <w:p w:rsidR="0056248F" w:rsidRPr="00255966" w:rsidP="003932B4" w14:paraId="3070A441" w14:textId="77777777">
            <w:pPr>
              <w:rPr>
                <w:rFonts w:ascii="Arial" w:hAnsi="Arial" w:cs="Arial"/>
                <w:sz w:val="20"/>
              </w:rPr>
            </w:pPr>
          </w:p>
          <w:p w:rsidR="006E41EA" w:rsidP="003932B4" w14:paraId="4C1BA602"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1A5E758D" w14:textId="6C5A1053">
            <w:pPr>
              <w:rPr>
                <w:rFonts w:ascii="Arial" w:hAnsi="Arial" w:cs="Arial"/>
                <w:sz w:val="20"/>
              </w:rPr>
            </w:pPr>
          </w:p>
        </w:tc>
      </w:tr>
      <w:tr w14:paraId="62F19E56"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7633E91C" w14:textId="77777777">
            <w:pPr>
              <w:pStyle w:val="Header"/>
              <w:rPr>
                <w:rFonts w:ascii="Arial" w:hAnsi="Arial" w:cs="Arial"/>
                <w:sz w:val="20"/>
              </w:rPr>
            </w:pPr>
            <w:r>
              <w:rPr>
                <w:rFonts w:ascii="Arial" w:hAnsi="Arial" w:cs="Arial"/>
                <w:sz w:val="20"/>
              </w:rPr>
              <w:t>54</w:t>
            </w:r>
          </w:p>
          <w:p w:rsidR="006E41EA" w:rsidRPr="00255966" w:rsidP="00CC3041" w14:paraId="1F18789E" w14:textId="6E636559">
            <w:pPr>
              <w:pStyle w:val="Header"/>
              <w:rPr>
                <w:rFonts w:ascii="Arial" w:hAnsi="Arial" w:cs="Arial"/>
                <w:sz w:val="20"/>
              </w:rPr>
            </w:pPr>
            <w:r w:rsidRPr="00255966">
              <w:rPr>
                <w:rFonts w:ascii="Arial" w:hAnsi="Arial" w:cs="Arial"/>
                <w:sz w:val="20"/>
              </w:rPr>
              <w:t xml:space="preserve">Stage </w:t>
            </w:r>
          </w:p>
        </w:tc>
        <w:tc>
          <w:tcPr>
            <w:tcW w:w="8725" w:type="dxa"/>
          </w:tcPr>
          <w:p w:rsidR="006E41EA" w:rsidRPr="00255966" w:rsidP="003932B4" w14:paraId="22C0D0C3" w14:textId="52A30ED7">
            <w:pPr>
              <w:rPr>
                <w:rFonts w:ascii="Arial" w:hAnsi="Arial" w:cs="Arial"/>
                <w:sz w:val="20"/>
              </w:rPr>
            </w:pPr>
            <w:r w:rsidRPr="00255966">
              <w:rPr>
                <w:rFonts w:ascii="Arial" w:hAnsi="Arial" w:cs="Arial"/>
                <w:sz w:val="20"/>
              </w:rPr>
              <w:t>Manual entry</w:t>
            </w:r>
            <w:r w:rsidRPr="00255966" w:rsidR="00222A5D">
              <w:rPr>
                <w:rFonts w:ascii="Arial" w:hAnsi="Arial" w:cs="Arial"/>
                <w:sz w:val="20"/>
              </w:rPr>
              <w:t xml:space="preserve"> completed by the</w:t>
            </w:r>
            <w:r w:rsidRPr="00255966">
              <w:rPr>
                <w:rFonts w:ascii="Arial" w:hAnsi="Arial" w:cs="Arial"/>
                <w:sz w:val="20"/>
              </w:rPr>
              <w:t xml:space="preserve"> </w:t>
            </w:r>
            <w:r w:rsidRPr="00255966" w:rsidR="00BE3B77">
              <w:rPr>
                <w:rFonts w:ascii="Arial" w:hAnsi="Arial" w:cs="Arial"/>
                <w:sz w:val="20"/>
              </w:rPr>
              <w:t>producer/</w:t>
            </w:r>
            <w:r w:rsidRPr="00255966">
              <w:rPr>
                <w:rFonts w:ascii="Arial" w:hAnsi="Arial" w:cs="Arial"/>
                <w:sz w:val="20"/>
              </w:rPr>
              <w:t xml:space="preserve">primary policyholder </w:t>
            </w:r>
            <w:r w:rsidRPr="00255966" w:rsidR="000E57CF">
              <w:rPr>
                <w:rFonts w:ascii="Arial" w:hAnsi="Arial" w:cs="Arial"/>
                <w:sz w:val="20"/>
              </w:rPr>
              <w:t>to</w:t>
            </w:r>
            <w:r w:rsidRPr="00255966">
              <w:rPr>
                <w:rFonts w:ascii="Arial" w:hAnsi="Arial" w:cs="Arial"/>
                <w:sz w:val="20"/>
              </w:rPr>
              <w:t xml:space="preserve"> </w:t>
            </w:r>
            <w:r w:rsidRPr="00255966" w:rsidR="00770AEA">
              <w:rPr>
                <w:rFonts w:ascii="Arial" w:hAnsi="Arial" w:cs="Arial"/>
                <w:sz w:val="20"/>
              </w:rPr>
              <w:t>certify if</w:t>
            </w:r>
            <w:r w:rsidRPr="00255966" w:rsidR="00CC1F86">
              <w:rPr>
                <w:rFonts w:ascii="Arial" w:hAnsi="Arial" w:cs="Arial"/>
                <w:sz w:val="20"/>
              </w:rPr>
              <w:t xml:space="preserve"> the</w:t>
            </w:r>
            <w:r w:rsidRPr="00255966" w:rsidR="000955E6">
              <w:rPr>
                <w:rFonts w:ascii="Arial" w:hAnsi="Arial" w:cs="Arial"/>
                <w:sz w:val="20"/>
              </w:rPr>
              <w:t xml:space="preserve"> crop, RMA type, RMA practice, FSA type, intended use, practice</w:t>
            </w:r>
            <w:r w:rsidRPr="00255966" w:rsidR="006B4A24">
              <w:rPr>
                <w:rFonts w:ascii="Arial" w:hAnsi="Arial" w:cs="Arial"/>
                <w:sz w:val="20"/>
              </w:rPr>
              <w:t xml:space="preserve"> </w:t>
            </w:r>
            <w:r w:rsidRPr="00255966" w:rsidR="000955E6">
              <w:rPr>
                <w:rFonts w:ascii="Arial" w:hAnsi="Arial" w:cs="Arial"/>
                <w:sz w:val="20"/>
              </w:rPr>
              <w:t xml:space="preserve">and organic status </w:t>
            </w:r>
            <w:r w:rsidRPr="00255966" w:rsidR="006B4A24">
              <w:rPr>
                <w:rFonts w:ascii="Arial" w:hAnsi="Arial" w:cs="Arial"/>
                <w:sz w:val="20"/>
              </w:rPr>
              <w:t xml:space="preserve">was </w:t>
            </w:r>
            <w:r w:rsidRPr="00255966" w:rsidR="00C02823">
              <w:rPr>
                <w:rFonts w:ascii="Arial" w:hAnsi="Arial" w:cs="Arial"/>
                <w:sz w:val="20"/>
              </w:rPr>
              <w:t xml:space="preserve">harvested or unharvested. </w:t>
            </w:r>
          </w:p>
          <w:p w:rsidR="00C02823" w:rsidRPr="00255966" w:rsidP="003932B4" w14:paraId="0934743A" w14:textId="77777777">
            <w:pPr>
              <w:rPr>
                <w:rFonts w:ascii="Arial" w:hAnsi="Arial" w:cs="Arial"/>
                <w:sz w:val="20"/>
              </w:rPr>
            </w:pPr>
          </w:p>
          <w:p w:rsidR="00C02823" w:rsidP="003932B4" w14:paraId="66C27C81"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B5531E">
              <w:rPr>
                <w:rFonts w:ascii="Arial" w:hAnsi="Arial" w:cs="Arial"/>
                <w:b/>
                <w:color w:val="000000" w:themeColor="text1"/>
                <w:sz w:val="20"/>
              </w:rPr>
              <w:t>Entry required;</w:t>
            </w:r>
            <w:r w:rsidRPr="00255966">
              <w:rPr>
                <w:rFonts w:ascii="Arial" w:hAnsi="Arial" w:cs="Arial"/>
                <w:color w:val="000000" w:themeColor="text1"/>
                <w:sz w:val="20"/>
              </w:rPr>
              <w:t xml:space="preserve"> </w:t>
            </w:r>
            <w:r w:rsidR="00B43EA5">
              <w:rPr>
                <w:rFonts w:ascii="Arial" w:hAnsi="Arial" w:cs="Arial"/>
                <w:sz w:val="20"/>
              </w:rPr>
              <w:t>p</w:t>
            </w:r>
            <w:r w:rsidRPr="00255966" w:rsidR="00B43EA5">
              <w:rPr>
                <w:rFonts w:ascii="Arial" w:hAnsi="Arial" w:cs="Arial"/>
                <w:sz w:val="20"/>
              </w:rPr>
              <w:t xml:space="preserve">roducer </w:t>
            </w:r>
            <w:r w:rsidR="00C83521">
              <w:rPr>
                <w:rFonts w:ascii="Arial" w:hAnsi="Arial" w:cs="Arial"/>
                <w:sz w:val="20"/>
              </w:rPr>
              <w:t xml:space="preserve">must </w:t>
            </w:r>
            <w:r w:rsidRPr="00255966" w:rsidR="00BE3B77">
              <w:rPr>
                <w:rFonts w:ascii="Arial" w:hAnsi="Arial" w:cs="Arial"/>
                <w:sz w:val="20"/>
              </w:rPr>
              <w:t>enter “H” for harvested, or “UH” for</w:t>
            </w:r>
            <w:r w:rsidR="00655327">
              <w:rPr>
                <w:rFonts w:ascii="Arial" w:hAnsi="Arial" w:cs="Arial"/>
                <w:sz w:val="20"/>
              </w:rPr>
              <w:t xml:space="preserve"> </w:t>
            </w:r>
            <w:r w:rsidRPr="00255966" w:rsidR="00BE3B77">
              <w:rPr>
                <w:rFonts w:ascii="Arial" w:hAnsi="Arial" w:cs="Arial"/>
                <w:sz w:val="20"/>
              </w:rPr>
              <w:t xml:space="preserve">unharvested. </w:t>
            </w:r>
          </w:p>
          <w:p w:rsidR="005E6F3D" w:rsidRPr="00255966" w:rsidP="003932B4" w14:paraId="08D80983" w14:textId="2C871943">
            <w:pPr>
              <w:rPr>
                <w:rFonts w:ascii="Arial" w:hAnsi="Arial" w:cs="Arial"/>
                <w:sz w:val="20"/>
              </w:rPr>
            </w:pPr>
          </w:p>
        </w:tc>
      </w:tr>
      <w:tr w14:paraId="6B0B328F"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71FA8C16" w14:textId="77777777">
            <w:pPr>
              <w:pStyle w:val="Header"/>
              <w:rPr>
                <w:rFonts w:ascii="Arial" w:hAnsi="Arial" w:cs="Arial"/>
                <w:sz w:val="20"/>
              </w:rPr>
            </w:pPr>
            <w:r>
              <w:rPr>
                <w:rFonts w:ascii="Arial" w:hAnsi="Arial" w:cs="Arial"/>
                <w:sz w:val="20"/>
              </w:rPr>
              <w:t>55</w:t>
            </w:r>
          </w:p>
          <w:p w:rsidR="006E41EA" w:rsidRPr="00255966" w:rsidP="00CC3041" w14:paraId="65487E5A" w14:textId="464C237F">
            <w:pPr>
              <w:pStyle w:val="Header"/>
              <w:rPr>
                <w:rFonts w:ascii="Arial" w:hAnsi="Arial" w:cs="Arial"/>
                <w:sz w:val="20"/>
              </w:rPr>
            </w:pPr>
            <w:r w:rsidRPr="00255966">
              <w:rPr>
                <w:rFonts w:ascii="Arial" w:hAnsi="Arial" w:cs="Arial"/>
                <w:sz w:val="20"/>
              </w:rPr>
              <w:t>Planting Period</w:t>
            </w:r>
          </w:p>
        </w:tc>
        <w:tc>
          <w:tcPr>
            <w:tcW w:w="8725" w:type="dxa"/>
          </w:tcPr>
          <w:p w:rsidR="00D22C98" w:rsidRPr="00255966" w:rsidP="003932B4" w14:paraId="7D50F7D7" w14:textId="2F40786E">
            <w:pPr>
              <w:rPr>
                <w:rFonts w:ascii="Arial" w:hAnsi="Arial" w:cs="Arial"/>
                <w:sz w:val="20"/>
              </w:rPr>
            </w:pPr>
            <w:r w:rsidRPr="00255966">
              <w:rPr>
                <w:rFonts w:ascii="Arial" w:hAnsi="Arial" w:cs="Arial"/>
                <w:sz w:val="20"/>
              </w:rPr>
              <w:t xml:space="preserve">Prepopulated with FSA </w:t>
            </w:r>
            <w:r w:rsidRPr="00255966" w:rsidR="000A6E97">
              <w:rPr>
                <w:rFonts w:ascii="Arial" w:hAnsi="Arial" w:cs="Arial"/>
                <w:sz w:val="20"/>
              </w:rPr>
              <w:t>planting period</w:t>
            </w:r>
            <w:r w:rsidRPr="00255966" w:rsidR="006B4A24">
              <w:rPr>
                <w:rFonts w:ascii="Arial" w:hAnsi="Arial" w:cs="Arial"/>
                <w:sz w:val="20"/>
              </w:rPr>
              <w:t xml:space="preserve"> associated with </w:t>
            </w:r>
            <w:r w:rsidRPr="00255966" w:rsidR="00CC1F86">
              <w:rPr>
                <w:rFonts w:ascii="Arial" w:hAnsi="Arial" w:cs="Arial"/>
                <w:sz w:val="20"/>
              </w:rPr>
              <w:t>the</w:t>
            </w:r>
            <w:r w:rsidRPr="00255966" w:rsidR="0026207A">
              <w:rPr>
                <w:rFonts w:ascii="Arial" w:hAnsi="Arial" w:cs="Arial"/>
                <w:sz w:val="20"/>
              </w:rPr>
              <w:t xml:space="preserve"> crop, RMA type, RMA practice, FSA type, intended use, practice, organic status, and stage</w:t>
            </w:r>
            <w:r w:rsidRPr="00255966" w:rsidR="000A6E97">
              <w:rPr>
                <w:rFonts w:ascii="Arial" w:hAnsi="Arial" w:cs="Arial"/>
                <w:sz w:val="20"/>
              </w:rPr>
              <w:t>.</w:t>
            </w:r>
          </w:p>
          <w:p w:rsidR="00D22C98" w:rsidRPr="00255966" w:rsidP="003932B4" w14:paraId="2640F508" w14:textId="77777777">
            <w:pPr>
              <w:rPr>
                <w:rFonts w:ascii="Arial" w:hAnsi="Arial" w:cs="Arial"/>
                <w:sz w:val="20"/>
              </w:rPr>
            </w:pPr>
          </w:p>
          <w:p w:rsidR="006E41EA" w:rsidP="003932B4" w14:paraId="056A5760"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2924277A" w14:textId="25050C8C">
            <w:pPr>
              <w:rPr>
                <w:rFonts w:ascii="Arial" w:hAnsi="Arial" w:cs="Arial"/>
                <w:sz w:val="20"/>
              </w:rPr>
            </w:pPr>
          </w:p>
        </w:tc>
      </w:tr>
      <w:tr w14:paraId="7E066CF3"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6800662E" w14:textId="77777777">
            <w:pPr>
              <w:pStyle w:val="Header"/>
              <w:rPr>
                <w:rFonts w:ascii="Arial" w:hAnsi="Arial" w:cs="Arial"/>
                <w:sz w:val="20"/>
              </w:rPr>
            </w:pPr>
            <w:r>
              <w:rPr>
                <w:rFonts w:ascii="Arial" w:hAnsi="Arial" w:cs="Arial"/>
                <w:sz w:val="20"/>
              </w:rPr>
              <w:t>56</w:t>
            </w:r>
          </w:p>
          <w:p w:rsidR="00C127A4" w:rsidRPr="00255966" w:rsidP="00CC3041" w14:paraId="439E8D0E" w14:textId="11403A11">
            <w:pPr>
              <w:pStyle w:val="Header"/>
              <w:rPr>
                <w:rFonts w:ascii="Arial" w:hAnsi="Arial" w:cs="Arial"/>
                <w:sz w:val="20"/>
              </w:rPr>
            </w:pPr>
            <w:r w:rsidRPr="006A7D36">
              <w:rPr>
                <w:rFonts w:ascii="Arial" w:hAnsi="Arial" w:cs="Arial"/>
                <w:sz w:val="20"/>
              </w:rPr>
              <w:t>SDRP Acres</w:t>
            </w:r>
          </w:p>
        </w:tc>
        <w:tc>
          <w:tcPr>
            <w:tcW w:w="8725" w:type="dxa"/>
          </w:tcPr>
          <w:p w:rsidR="00D22C98" w:rsidRPr="00255966" w:rsidP="003932B4" w14:paraId="15ABB517" w14:textId="39DF8DD3">
            <w:pPr>
              <w:rPr>
                <w:rFonts w:ascii="Arial" w:hAnsi="Arial" w:cs="Arial"/>
                <w:sz w:val="20"/>
              </w:rPr>
            </w:pPr>
            <w:r w:rsidRPr="006A7D36">
              <w:rPr>
                <w:rFonts w:ascii="Arial" w:hAnsi="Arial" w:cs="Arial"/>
                <w:sz w:val="20"/>
              </w:rPr>
              <w:t>Manual entry</w:t>
            </w:r>
            <w:r w:rsidRPr="00255966" w:rsidR="00C74982">
              <w:rPr>
                <w:rFonts w:ascii="Arial" w:hAnsi="Arial" w:cs="Arial"/>
                <w:sz w:val="20"/>
              </w:rPr>
              <w:t xml:space="preserve"> completed by</w:t>
            </w:r>
            <w:r w:rsidRPr="00255966">
              <w:rPr>
                <w:rFonts w:ascii="Arial" w:hAnsi="Arial" w:cs="Arial"/>
                <w:sz w:val="20"/>
              </w:rPr>
              <w:t xml:space="preserve"> producer/primary policyholder </w:t>
            </w:r>
            <w:r w:rsidRPr="00255966" w:rsidR="00C74982">
              <w:rPr>
                <w:rFonts w:ascii="Arial" w:hAnsi="Arial" w:cs="Arial"/>
                <w:sz w:val="20"/>
              </w:rPr>
              <w:t>to</w:t>
            </w:r>
            <w:r w:rsidRPr="00255966">
              <w:rPr>
                <w:rFonts w:ascii="Arial" w:hAnsi="Arial" w:cs="Arial"/>
                <w:sz w:val="20"/>
              </w:rPr>
              <w:t xml:space="preserve"> certify</w:t>
            </w:r>
            <w:r w:rsidRPr="00255966" w:rsidR="00466F8D">
              <w:rPr>
                <w:rFonts w:ascii="Arial" w:hAnsi="Arial" w:cs="Arial"/>
                <w:sz w:val="20"/>
              </w:rPr>
              <w:t xml:space="preserve"> their acres </w:t>
            </w:r>
            <w:r w:rsidRPr="00255966" w:rsidR="004C6174">
              <w:rPr>
                <w:rFonts w:ascii="Arial" w:hAnsi="Arial" w:cs="Arial"/>
                <w:sz w:val="20"/>
              </w:rPr>
              <w:t xml:space="preserve">associated with the crop, </w:t>
            </w:r>
            <w:r w:rsidRPr="00255966" w:rsidR="002047DF">
              <w:rPr>
                <w:rFonts w:ascii="Arial" w:hAnsi="Arial" w:cs="Arial"/>
                <w:sz w:val="20"/>
              </w:rPr>
              <w:t xml:space="preserve">unit, </w:t>
            </w:r>
            <w:r w:rsidRPr="00255966" w:rsidR="004C6174">
              <w:rPr>
                <w:rFonts w:ascii="Arial" w:hAnsi="Arial" w:cs="Arial"/>
                <w:sz w:val="20"/>
              </w:rPr>
              <w:t xml:space="preserve">RMA type, </w:t>
            </w:r>
            <w:r w:rsidRPr="00255966" w:rsidR="00314BF2">
              <w:rPr>
                <w:rFonts w:ascii="Arial" w:hAnsi="Arial" w:cs="Arial"/>
                <w:sz w:val="20"/>
              </w:rPr>
              <w:t xml:space="preserve">RMA </w:t>
            </w:r>
            <w:r w:rsidRPr="00255966" w:rsidR="004C6174">
              <w:rPr>
                <w:rFonts w:ascii="Arial" w:hAnsi="Arial" w:cs="Arial"/>
                <w:sz w:val="20"/>
              </w:rPr>
              <w:t>practice, FSA type</w:t>
            </w:r>
            <w:r w:rsidRPr="00255966" w:rsidR="00314BF2">
              <w:rPr>
                <w:rFonts w:ascii="Arial" w:hAnsi="Arial" w:cs="Arial"/>
                <w:sz w:val="20"/>
              </w:rPr>
              <w:t>, intended use, practice</w:t>
            </w:r>
            <w:r w:rsidRPr="00255966" w:rsidR="00850CB6">
              <w:rPr>
                <w:rFonts w:ascii="Arial" w:hAnsi="Arial" w:cs="Arial"/>
                <w:sz w:val="20"/>
              </w:rPr>
              <w:t>, organic status, stage, and planting period</w:t>
            </w:r>
            <w:r w:rsidRPr="00255966" w:rsidR="0004032D">
              <w:rPr>
                <w:rFonts w:ascii="Arial" w:hAnsi="Arial" w:cs="Arial"/>
                <w:sz w:val="20"/>
              </w:rPr>
              <w:t xml:space="preserve">. </w:t>
            </w:r>
          </w:p>
          <w:p w:rsidR="003871DB" w:rsidRPr="00255966" w:rsidP="003932B4" w14:paraId="233FF5AE" w14:textId="77777777">
            <w:pPr>
              <w:rPr>
                <w:rFonts w:ascii="Arial" w:hAnsi="Arial" w:cs="Arial"/>
                <w:sz w:val="20"/>
              </w:rPr>
            </w:pPr>
          </w:p>
          <w:p w:rsidR="00C127A4" w:rsidP="003932B4" w14:paraId="266FCA0A" w14:textId="77777777">
            <w:pPr>
              <w:rPr>
                <w:rFonts w:ascii="Arial" w:hAnsi="Arial" w:cs="Arial"/>
                <w:sz w:val="20"/>
              </w:rPr>
            </w:pPr>
            <w:r w:rsidRPr="00255966">
              <w:rPr>
                <w:rFonts w:ascii="Arial" w:hAnsi="Arial" w:cs="Arial"/>
                <w:sz w:val="20"/>
              </w:rPr>
              <w:t>Round to the fourth decimal place.</w:t>
            </w:r>
          </w:p>
          <w:p w:rsidR="005E6F3D" w:rsidRPr="00255966" w:rsidP="003932B4" w14:paraId="34961DEA" w14:textId="5343165C">
            <w:pPr>
              <w:rPr>
                <w:rFonts w:ascii="Arial" w:hAnsi="Arial" w:cs="Arial"/>
                <w:color w:val="FF0000"/>
                <w:sz w:val="20"/>
              </w:rPr>
            </w:pPr>
          </w:p>
        </w:tc>
      </w:tr>
      <w:tr w14:paraId="26447DFC"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22CF5431" w14:textId="77777777">
            <w:pPr>
              <w:pStyle w:val="Header"/>
              <w:rPr>
                <w:rFonts w:ascii="Arial" w:hAnsi="Arial" w:cs="Arial"/>
                <w:sz w:val="20"/>
              </w:rPr>
            </w:pPr>
            <w:r>
              <w:rPr>
                <w:rFonts w:ascii="Arial" w:hAnsi="Arial" w:cs="Arial"/>
                <w:sz w:val="20"/>
              </w:rPr>
              <w:t>57</w:t>
            </w:r>
          </w:p>
          <w:p w:rsidR="00C127A4" w:rsidRPr="00255966" w:rsidP="00CC3041" w14:paraId="29784BF5" w14:textId="7F9F716D">
            <w:pPr>
              <w:pStyle w:val="Header"/>
              <w:rPr>
                <w:rFonts w:ascii="Arial" w:hAnsi="Arial" w:cs="Arial"/>
                <w:sz w:val="20"/>
              </w:rPr>
            </w:pPr>
            <w:r w:rsidRPr="00255966">
              <w:rPr>
                <w:rFonts w:ascii="Arial" w:hAnsi="Arial" w:cs="Arial"/>
                <w:sz w:val="20"/>
              </w:rPr>
              <w:t>SDRP Producer Certified Production</w:t>
            </w:r>
          </w:p>
        </w:tc>
        <w:tc>
          <w:tcPr>
            <w:tcW w:w="8725" w:type="dxa"/>
          </w:tcPr>
          <w:p w:rsidR="00B9584D" w:rsidRPr="00255966" w:rsidP="003932B4" w14:paraId="49D984B7" w14:textId="6A82077B">
            <w:pPr>
              <w:rPr>
                <w:rFonts w:ascii="Arial" w:hAnsi="Arial" w:cs="Arial"/>
                <w:sz w:val="20"/>
              </w:rPr>
            </w:pPr>
            <w:r w:rsidRPr="00255966">
              <w:rPr>
                <w:rFonts w:ascii="Arial" w:hAnsi="Arial" w:cs="Arial"/>
                <w:sz w:val="20"/>
              </w:rPr>
              <w:t>Manual entry</w:t>
            </w:r>
            <w:r w:rsidRPr="00255966" w:rsidR="009B3A31">
              <w:rPr>
                <w:rFonts w:ascii="Arial" w:hAnsi="Arial" w:cs="Arial"/>
                <w:sz w:val="20"/>
              </w:rPr>
              <w:t xml:space="preserve"> completed by the </w:t>
            </w:r>
            <w:r w:rsidRPr="00255966">
              <w:rPr>
                <w:rFonts w:ascii="Arial" w:hAnsi="Arial" w:cs="Arial"/>
                <w:sz w:val="20"/>
              </w:rPr>
              <w:t xml:space="preserve">producer/primary policyholder </w:t>
            </w:r>
            <w:r w:rsidRPr="00255966" w:rsidR="009B3A31">
              <w:rPr>
                <w:rFonts w:ascii="Arial" w:hAnsi="Arial" w:cs="Arial"/>
                <w:sz w:val="20"/>
              </w:rPr>
              <w:t>to</w:t>
            </w:r>
            <w:r w:rsidRPr="00255966">
              <w:rPr>
                <w:rFonts w:ascii="Arial" w:hAnsi="Arial" w:cs="Arial"/>
                <w:sz w:val="20"/>
              </w:rPr>
              <w:t xml:space="preserve"> certify t</w:t>
            </w:r>
            <w:r w:rsidRPr="00255966" w:rsidR="003158B9">
              <w:rPr>
                <w:rFonts w:ascii="Arial" w:hAnsi="Arial" w:cs="Arial"/>
                <w:sz w:val="20"/>
              </w:rPr>
              <w:t xml:space="preserve">heir production for </w:t>
            </w:r>
            <w:r w:rsidRPr="00255966" w:rsidR="00F91F74">
              <w:rPr>
                <w:rFonts w:ascii="Arial" w:hAnsi="Arial" w:cs="Arial"/>
                <w:sz w:val="20"/>
              </w:rPr>
              <w:t>the</w:t>
            </w:r>
            <w:r w:rsidRPr="00255966" w:rsidR="00181BC3">
              <w:rPr>
                <w:rFonts w:ascii="Arial" w:hAnsi="Arial" w:cs="Arial"/>
                <w:sz w:val="20"/>
              </w:rPr>
              <w:t xml:space="preserve"> </w:t>
            </w:r>
            <w:r w:rsidRPr="00255966" w:rsidR="00F91F74">
              <w:rPr>
                <w:rFonts w:ascii="Arial" w:hAnsi="Arial" w:cs="Arial"/>
                <w:sz w:val="20"/>
              </w:rPr>
              <w:t xml:space="preserve">crop, RMA type, RMA practice, FSA type, intended use, practice, organic status, stage, and planting period </w:t>
            </w:r>
            <w:r w:rsidRPr="00255966" w:rsidR="00D55BC1">
              <w:rPr>
                <w:rFonts w:ascii="Arial" w:hAnsi="Arial" w:cs="Arial"/>
                <w:sz w:val="20"/>
              </w:rPr>
              <w:t xml:space="preserve">associated to the acres </w:t>
            </w:r>
            <w:r w:rsidRPr="00255966" w:rsidR="001C5FF8">
              <w:rPr>
                <w:rFonts w:ascii="Arial" w:hAnsi="Arial" w:cs="Arial"/>
                <w:sz w:val="20"/>
              </w:rPr>
              <w:t>certified</w:t>
            </w:r>
            <w:r w:rsidRPr="00255966" w:rsidR="007C493C">
              <w:rPr>
                <w:rFonts w:ascii="Arial" w:hAnsi="Arial" w:cs="Arial"/>
                <w:sz w:val="20"/>
              </w:rPr>
              <w:t xml:space="preserve"> in Item 56. </w:t>
            </w:r>
          </w:p>
          <w:p w:rsidR="008E313A" w:rsidRPr="00255966" w:rsidP="003932B4" w14:paraId="315AD709" w14:textId="77777777">
            <w:pPr>
              <w:rPr>
                <w:rFonts w:ascii="Arial" w:hAnsi="Arial" w:cs="Arial"/>
                <w:sz w:val="20"/>
              </w:rPr>
            </w:pPr>
          </w:p>
          <w:p w:rsidR="008E313A" w:rsidRPr="00255966" w:rsidP="003932B4" w14:paraId="34C043A4" w14:textId="45977820">
            <w:pPr>
              <w:rPr>
                <w:rFonts w:ascii="Arial" w:hAnsi="Arial" w:cs="Arial"/>
                <w:sz w:val="20"/>
              </w:rPr>
            </w:pPr>
            <w:r w:rsidRPr="00255966">
              <w:rPr>
                <w:rFonts w:ascii="Arial" w:hAnsi="Arial" w:cs="Arial"/>
                <w:sz w:val="20"/>
              </w:rPr>
              <w:t xml:space="preserve">Producer will enter amount based on the unit of measure for the </w:t>
            </w:r>
            <w:r w:rsidRPr="00255966" w:rsidR="00181BC3">
              <w:rPr>
                <w:rFonts w:ascii="Arial" w:hAnsi="Arial" w:cs="Arial"/>
                <w:sz w:val="20"/>
              </w:rPr>
              <w:t>crop, RMA type, RMA practice, FSA type, intended use, practice, organic status, stage, and planting period</w:t>
            </w:r>
            <w:r w:rsidRPr="00255966">
              <w:rPr>
                <w:rFonts w:ascii="Arial" w:hAnsi="Arial" w:cs="Arial"/>
                <w:sz w:val="20"/>
              </w:rPr>
              <w:t>.</w:t>
            </w:r>
          </w:p>
          <w:p w:rsidR="000F4D25" w:rsidRPr="00255966" w:rsidP="003932B4" w14:paraId="5136F08E" w14:textId="77777777">
            <w:pPr>
              <w:rPr>
                <w:rFonts w:ascii="Arial" w:hAnsi="Arial" w:cs="Arial"/>
                <w:sz w:val="20"/>
              </w:rPr>
            </w:pPr>
          </w:p>
          <w:p w:rsidR="00C127A4" w:rsidP="003932B4" w14:paraId="7A1CFD87" w14:textId="77777777">
            <w:pPr>
              <w:rPr>
                <w:rFonts w:ascii="Arial" w:hAnsi="Arial" w:cs="Arial"/>
                <w:sz w:val="20"/>
              </w:rPr>
            </w:pPr>
            <w:r w:rsidRPr="00255966">
              <w:rPr>
                <w:rFonts w:ascii="Arial" w:hAnsi="Arial" w:cs="Arial"/>
                <w:sz w:val="20"/>
              </w:rPr>
              <w:t>Round to the sixth decimal place.</w:t>
            </w:r>
          </w:p>
          <w:p w:rsidR="005E6F3D" w:rsidRPr="00255966" w:rsidP="003932B4" w14:paraId="0706ADC1" w14:textId="05D67945">
            <w:pPr>
              <w:rPr>
                <w:rFonts w:ascii="Arial" w:hAnsi="Arial" w:cs="Arial"/>
                <w:sz w:val="20"/>
              </w:rPr>
            </w:pPr>
          </w:p>
        </w:tc>
      </w:tr>
      <w:tr w14:paraId="51CEB61D"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0AFC8494" w14:textId="77777777">
            <w:pPr>
              <w:pStyle w:val="Header"/>
              <w:rPr>
                <w:rFonts w:ascii="Arial" w:hAnsi="Arial" w:cs="Arial"/>
                <w:sz w:val="20"/>
              </w:rPr>
            </w:pPr>
            <w:r>
              <w:rPr>
                <w:rFonts w:ascii="Arial" w:hAnsi="Arial" w:cs="Arial"/>
                <w:sz w:val="20"/>
              </w:rPr>
              <w:t>58</w:t>
            </w:r>
          </w:p>
          <w:p w:rsidR="00C127A4" w:rsidRPr="00255966" w:rsidP="00CC3041" w14:paraId="49AB566E" w14:textId="698AC034">
            <w:pPr>
              <w:pStyle w:val="Header"/>
              <w:rPr>
                <w:rFonts w:ascii="Arial" w:hAnsi="Arial" w:cs="Arial"/>
                <w:sz w:val="20"/>
              </w:rPr>
            </w:pPr>
            <w:r w:rsidRPr="00255966">
              <w:rPr>
                <w:rFonts w:ascii="Arial" w:hAnsi="Arial" w:cs="Arial"/>
                <w:sz w:val="20"/>
              </w:rPr>
              <w:t>Producer Certified Quality Loss %</w:t>
            </w:r>
          </w:p>
        </w:tc>
        <w:tc>
          <w:tcPr>
            <w:tcW w:w="8725" w:type="dxa"/>
          </w:tcPr>
          <w:p w:rsidR="008E2560" w:rsidRPr="00255966" w:rsidP="003932B4" w14:paraId="2E7BCB46" w14:textId="25EB871E">
            <w:pPr>
              <w:rPr>
                <w:rFonts w:ascii="Arial" w:hAnsi="Arial" w:cs="Arial"/>
                <w:sz w:val="20"/>
              </w:rPr>
            </w:pPr>
            <w:r w:rsidRPr="00255966">
              <w:rPr>
                <w:rFonts w:ascii="Arial" w:hAnsi="Arial" w:cs="Arial"/>
                <w:sz w:val="20"/>
              </w:rPr>
              <w:t xml:space="preserve">If the producer/primary policyholder identifies a reduction in the total dollar value of the crop due to reduction in the physical condition of the crop indicated by an applicable grading factor or applicable nutrient factor for the crop, then the producer/primary policyholder will enter the percentage of quality loss for the crop, RMA type, RMA practice, FSA type, intended use, practice, organic status, stage, and planting period. </w:t>
            </w:r>
          </w:p>
          <w:p w:rsidR="008E2560" w:rsidRPr="00255966" w:rsidP="003932B4" w14:paraId="5E32008A" w14:textId="77777777">
            <w:pPr>
              <w:rPr>
                <w:rFonts w:ascii="Arial" w:hAnsi="Arial" w:cs="Arial"/>
                <w:sz w:val="20"/>
              </w:rPr>
            </w:pPr>
          </w:p>
          <w:p w:rsidR="00334D22" w:rsidRPr="00255966" w:rsidP="003932B4" w14:paraId="30B0C7EB" w14:textId="77777777">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producer/primary policyholder determines no quality loss </w:t>
            </w:r>
            <w:r w:rsidRPr="00255966">
              <w:rPr>
                <w:rFonts w:ascii="Arial" w:hAnsi="Arial" w:cs="Arial"/>
                <w:sz w:val="20"/>
              </w:rPr>
              <w:tab/>
              <w:t>percentage exists, then producer must enter zero percent.</w:t>
            </w:r>
          </w:p>
          <w:p w:rsidR="008E2560" w:rsidRPr="00255966" w:rsidP="003932B4" w14:paraId="505005C2" w14:textId="77777777">
            <w:pPr>
              <w:rPr>
                <w:rFonts w:ascii="Arial" w:hAnsi="Arial" w:cs="Arial"/>
                <w:sz w:val="20"/>
              </w:rPr>
            </w:pPr>
          </w:p>
          <w:p w:rsidR="000F4D25" w:rsidP="003932B4" w14:paraId="6B9F42DC"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4D1FA376" w14:textId="28F9B826">
            <w:pPr>
              <w:rPr>
                <w:rFonts w:ascii="Arial" w:hAnsi="Arial" w:cs="Arial"/>
                <w:sz w:val="20"/>
              </w:rPr>
            </w:pPr>
          </w:p>
        </w:tc>
      </w:tr>
      <w:tr w14:paraId="587EAD04"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29B7D572" w14:textId="77777777">
            <w:pPr>
              <w:pStyle w:val="Header"/>
              <w:rPr>
                <w:rFonts w:ascii="Arial" w:hAnsi="Arial" w:cs="Arial"/>
                <w:sz w:val="20"/>
              </w:rPr>
            </w:pPr>
            <w:r>
              <w:rPr>
                <w:rFonts w:ascii="Arial" w:hAnsi="Arial" w:cs="Arial"/>
                <w:sz w:val="20"/>
              </w:rPr>
              <w:t>59</w:t>
            </w:r>
          </w:p>
          <w:p w:rsidR="00C127A4" w:rsidRPr="00255966" w:rsidP="00CC3041" w14:paraId="47DC20BB" w14:textId="79E38D7C">
            <w:pPr>
              <w:pStyle w:val="Header"/>
              <w:rPr>
                <w:rFonts w:ascii="Arial" w:hAnsi="Arial" w:cs="Arial"/>
                <w:sz w:val="20"/>
              </w:rPr>
            </w:pPr>
            <w:r w:rsidRPr="00255966">
              <w:rPr>
                <w:rFonts w:ascii="Arial" w:hAnsi="Arial" w:cs="Arial"/>
                <w:sz w:val="20"/>
              </w:rPr>
              <w:t>Unit of Measure</w:t>
            </w:r>
          </w:p>
        </w:tc>
        <w:tc>
          <w:tcPr>
            <w:tcW w:w="8725" w:type="dxa"/>
          </w:tcPr>
          <w:p w:rsidR="004530C1" w:rsidRPr="00255966" w:rsidP="003932B4" w14:paraId="26F36268" w14:textId="2DB861FD">
            <w:pPr>
              <w:rPr>
                <w:rFonts w:ascii="Arial" w:hAnsi="Arial" w:cs="Arial"/>
                <w:sz w:val="20"/>
              </w:rPr>
            </w:pPr>
            <w:r w:rsidRPr="00255966">
              <w:rPr>
                <w:rFonts w:ascii="Arial" w:hAnsi="Arial" w:cs="Arial"/>
                <w:sz w:val="20"/>
              </w:rPr>
              <w:t>Prepopulated with FSA unit of measure</w:t>
            </w:r>
            <w:r w:rsidRPr="00255966" w:rsidR="00470CEE">
              <w:rPr>
                <w:rFonts w:ascii="Arial" w:hAnsi="Arial" w:cs="Arial"/>
                <w:sz w:val="20"/>
              </w:rPr>
              <w:t xml:space="preserve"> associated with </w:t>
            </w:r>
            <w:r w:rsidRPr="00255966" w:rsidR="00522B34">
              <w:rPr>
                <w:rFonts w:ascii="Arial" w:hAnsi="Arial" w:cs="Arial"/>
                <w:sz w:val="20"/>
              </w:rPr>
              <w:t>crop, RMA type, RMA practice, FSA type, intended use, practice, organic status, stage, and planting period</w:t>
            </w:r>
            <w:r w:rsidRPr="00255966">
              <w:rPr>
                <w:rFonts w:ascii="Arial" w:hAnsi="Arial" w:cs="Arial"/>
                <w:sz w:val="20"/>
              </w:rPr>
              <w:t>.</w:t>
            </w:r>
          </w:p>
          <w:p w:rsidR="004530C1" w:rsidRPr="00255966" w:rsidP="003932B4" w14:paraId="6212FB28" w14:textId="77777777">
            <w:pPr>
              <w:rPr>
                <w:rFonts w:ascii="Arial" w:hAnsi="Arial" w:cs="Arial"/>
                <w:sz w:val="20"/>
              </w:rPr>
            </w:pPr>
          </w:p>
          <w:p w:rsidR="00C127A4" w:rsidP="003932B4" w14:paraId="1ED26D61"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62E07894" w14:textId="0D3A2366">
            <w:pPr>
              <w:rPr>
                <w:rFonts w:ascii="Arial" w:hAnsi="Arial" w:cs="Arial"/>
                <w:sz w:val="20"/>
              </w:rPr>
            </w:pPr>
          </w:p>
        </w:tc>
      </w:tr>
      <w:tr w14:paraId="01BE69E2"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031E3527" w14:textId="77777777">
            <w:pPr>
              <w:pStyle w:val="Header"/>
              <w:rPr>
                <w:rFonts w:ascii="Arial" w:hAnsi="Arial" w:cs="Arial"/>
                <w:sz w:val="20"/>
              </w:rPr>
            </w:pPr>
            <w:r>
              <w:rPr>
                <w:rFonts w:ascii="Arial" w:hAnsi="Arial" w:cs="Arial"/>
                <w:sz w:val="20"/>
              </w:rPr>
              <w:t>60</w:t>
            </w:r>
          </w:p>
          <w:p w:rsidR="00DF2421" w:rsidRPr="00255966" w:rsidP="00CC3041" w14:paraId="0F266AAB" w14:textId="6EF9E049">
            <w:pPr>
              <w:pStyle w:val="Header"/>
              <w:rPr>
                <w:rFonts w:ascii="Arial" w:hAnsi="Arial" w:cs="Arial"/>
                <w:sz w:val="20"/>
              </w:rPr>
            </w:pPr>
            <w:r w:rsidRPr="00255966">
              <w:rPr>
                <w:rFonts w:ascii="Arial" w:hAnsi="Arial" w:cs="Arial"/>
                <w:sz w:val="20"/>
              </w:rPr>
              <w:t>Percent Share of Crop</w:t>
            </w:r>
          </w:p>
        </w:tc>
        <w:tc>
          <w:tcPr>
            <w:tcW w:w="8725" w:type="dxa"/>
          </w:tcPr>
          <w:p w:rsidR="0011239E" w:rsidRPr="00255966" w:rsidP="003932B4" w14:paraId="120CC566" w14:textId="6FE1A55C">
            <w:pPr>
              <w:rPr>
                <w:rFonts w:ascii="Arial" w:hAnsi="Arial" w:cs="Arial"/>
                <w:sz w:val="20"/>
              </w:rPr>
            </w:pPr>
            <w:r w:rsidRPr="00255966">
              <w:rPr>
                <w:rFonts w:ascii="Arial" w:hAnsi="Arial" w:cs="Arial"/>
                <w:sz w:val="20"/>
              </w:rPr>
              <w:t xml:space="preserve">Prepopulated with FSA percent share of </w:t>
            </w:r>
            <w:r w:rsidRPr="00255966">
              <w:rPr>
                <w:rFonts w:ascii="Arial" w:hAnsi="Arial" w:cs="Arial"/>
                <w:sz w:val="20"/>
              </w:rPr>
              <w:t>crop</w:t>
            </w:r>
            <w:r w:rsidRPr="00255966">
              <w:rPr>
                <w:rFonts w:ascii="Arial" w:hAnsi="Arial" w:cs="Arial"/>
                <w:sz w:val="20"/>
              </w:rPr>
              <w:t xml:space="preserve"> </w:t>
            </w:r>
            <w:r w:rsidRPr="00255966" w:rsidR="0097640B">
              <w:rPr>
                <w:rFonts w:ascii="Arial" w:hAnsi="Arial" w:cs="Arial"/>
                <w:sz w:val="20"/>
              </w:rPr>
              <w:t>associated with the RMA type, RMA practice, FSA type, intended use, practice, organic status, stage, and planting period</w:t>
            </w:r>
            <w:r w:rsidRPr="00255966">
              <w:rPr>
                <w:rFonts w:ascii="Arial" w:hAnsi="Arial" w:cs="Arial"/>
                <w:sz w:val="20"/>
              </w:rPr>
              <w:t>.</w:t>
            </w:r>
          </w:p>
          <w:p w:rsidR="0011239E" w:rsidRPr="00255966" w:rsidP="003932B4" w14:paraId="0EFD9181" w14:textId="77777777">
            <w:pPr>
              <w:rPr>
                <w:rFonts w:ascii="Arial" w:hAnsi="Arial" w:cs="Arial"/>
                <w:sz w:val="20"/>
              </w:rPr>
            </w:pPr>
          </w:p>
          <w:p w:rsidR="00DF2421" w:rsidP="003932B4" w14:paraId="5FDC3CB2"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4FD6E28F" w14:textId="30C3C53A">
            <w:pPr>
              <w:rPr>
                <w:rFonts w:ascii="Arial" w:hAnsi="Arial" w:cs="Arial"/>
                <w:sz w:val="20"/>
              </w:rPr>
            </w:pPr>
          </w:p>
        </w:tc>
      </w:tr>
      <w:tr w14:paraId="275F2865"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4E39A39C" w14:textId="77777777">
            <w:pPr>
              <w:pStyle w:val="Header"/>
              <w:rPr>
                <w:rFonts w:ascii="Arial" w:hAnsi="Arial" w:cs="Arial"/>
                <w:sz w:val="20"/>
              </w:rPr>
            </w:pPr>
            <w:r>
              <w:rPr>
                <w:rFonts w:ascii="Arial" w:hAnsi="Arial" w:cs="Arial"/>
                <w:sz w:val="20"/>
              </w:rPr>
              <w:t>61</w:t>
            </w:r>
          </w:p>
          <w:p w:rsidR="00DF2421" w:rsidRPr="00255966" w:rsidP="00CC3041" w14:paraId="103A5E27" w14:textId="3D1448CD">
            <w:pPr>
              <w:pStyle w:val="Header"/>
              <w:rPr>
                <w:rFonts w:ascii="Arial" w:hAnsi="Arial" w:cs="Arial"/>
                <w:sz w:val="20"/>
              </w:rPr>
            </w:pPr>
            <w:r w:rsidRPr="00255966">
              <w:rPr>
                <w:rFonts w:ascii="Arial" w:hAnsi="Arial" w:cs="Arial"/>
                <w:sz w:val="20"/>
              </w:rPr>
              <w:t>Producer Certified Percent Share of Crop</w:t>
            </w:r>
          </w:p>
        </w:tc>
        <w:tc>
          <w:tcPr>
            <w:tcW w:w="8725" w:type="dxa"/>
          </w:tcPr>
          <w:p w:rsidR="00AD1FFA" w:rsidRPr="00255966" w:rsidP="003932B4" w14:paraId="0ADB847D" w14:textId="4A6808F6">
            <w:pPr>
              <w:rPr>
                <w:rFonts w:ascii="Arial" w:hAnsi="Arial" w:cs="Arial"/>
                <w:sz w:val="20"/>
              </w:rPr>
            </w:pPr>
            <w:r w:rsidRPr="00255966">
              <w:rPr>
                <w:rFonts w:ascii="Arial" w:hAnsi="Arial" w:cs="Arial"/>
                <w:sz w:val="20"/>
              </w:rPr>
              <w:t xml:space="preserve">If the producer/primary policyholder identifies that </w:t>
            </w:r>
            <w:r w:rsidRPr="00255966" w:rsidR="00AC5895">
              <w:rPr>
                <w:rFonts w:ascii="Arial" w:hAnsi="Arial" w:cs="Arial"/>
                <w:sz w:val="20"/>
              </w:rPr>
              <w:t xml:space="preserve">the </w:t>
            </w:r>
            <w:r w:rsidRPr="00255966" w:rsidR="00342BCE">
              <w:rPr>
                <w:rFonts w:ascii="Arial" w:hAnsi="Arial" w:cs="Arial"/>
                <w:sz w:val="20"/>
              </w:rPr>
              <w:t xml:space="preserve">prepopulated </w:t>
            </w:r>
            <w:r w:rsidRPr="00255966" w:rsidR="00AC5895">
              <w:rPr>
                <w:rFonts w:ascii="Arial" w:hAnsi="Arial" w:cs="Arial"/>
                <w:sz w:val="20"/>
              </w:rPr>
              <w:t>percent share of the crop</w:t>
            </w:r>
            <w:r w:rsidRPr="00255966" w:rsidR="00342BCE">
              <w:rPr>
                <w:rFonts w:ascii="Arial" w:hAnsi="Arial" w:cs="Arial"/>
                <w:sz w:val="20"/>
              </w:rPr>
              <w:t xml:space="preserve"> in Item 60</w:t>
            </w:r>
            <w:r w:rsidRPr="00255966" w:rsidR="00AC5895">
              <w:rPr>
                <w:rFonts w:ascii="Arial" w:hAnsi="Arial" w:cs="Arial"/>
                <w:sz w:val="20"/>
              </w:rPr>
              <w:t xml:space="preserve"> is incorrect</w:t>
            </w:r>
            <w:r w:rsidRPr="00255966">
              <w:rPr>
                <w:rFonts w:ascii="Arial" w:hAnsi="Arial" w:cs="Arial"/>
                <w:sz w:val="20"/>
              </w:rPr>
              <w:t>, then the producer/primary policyholder will enter th</w:t>
            </w:r>
            <w:r w:rsidRPr="00255966" w:rsidR="003C0986">
              <w:rPr>
                <w:rFonts w:ascii="Arial" w:hAnsi="Arial" w:cs="Arial"/>
                <w:sz w:val="20"/>
              </w:rPr>
              <w:t xml:space="preserve">eir percent share of crop associated with </w:t>
            </w:r>
            <w:r w:rsidRPr="00255966" w:rsidR="00D022D6">
              <w:rPr>
                <w:rFonts w:ascii="Arial" w:hAnsi="Arial" w:cs="Arial"/>
                <w:sz w:val="20"/>
              </w:rPr>
              <w:t xml:space="preserve">the </w:t>
            </w:r>
            <w:r w:rsidRPr="00255966">
              <w:rPr>
                <w:rFonts w:ascii="Arial" w:hAnsi="Arial" w:cs="Arial"/>
                <w:sz w:val="20"/>
              </w:rPr>
              <w:t xml:space="preserve">RMA type, RMA practice, FSA type, intended use, practice, organic status, stage, and planting period. </w:t>
            </w:r>
          </w:p>
          <w:p w:rsidR="00AD1FFA" w:rsidRPr="00255966" w:rsidP="003932B4" w14:paraId="22767758" w14:textId="77777777">
            <w:pPr>
              <w:rPr>
                <w:rFonts w:ascii="Arial" w:hAnsi="Arial" w:cs="Arial"/>
                <w:sz w:val="20"/>
              </w:rPr>
            </w:pPr>
          </w:p>
          <w:p w:rsidR="00AD1FFA" w:rsidRPr="00255966" w:rsidP="003932B4" w14:paraId="35CD2CD5" w14:textId="23006C98">
            <w:pPr>
              <w:rPr>
                <w:rFonts w:ascii="Arial" w:hAnsi="Arial" w:cs="Arial"/>
                <w:sz w:val="20"/>
              </w:rPr>
            </w:pPr>
            <w:r w:rsidRPr="00255966">
              <w:rPr>
                <w:rFonts w:ascii="Arial" w:hAnsi="Arial" w:cs="Arial"/>
                <w:b/>
                <w:bCs/>
                <w:sz w:val="20"/>
              </w:rPr>
              <w:t xml:space="preserve">Note: </w:t>
            </w:r>
            <w:r w:rsidRPr="00255966" w:rsidR="000778F2">
              <w:rPr>
                <w:rFonts w:ascii="Arial" w:hAnsi="Arial" w:cs="Arial"/>
                <w:b/>
                <w:bCs/>
                <w:sz w:val="20"/>
              </w:rPr>
              <w:tab/>
            </w:r>
            <w:r w:rsidRPr="00255966">
              <w:rPr>
                <w:rFonts w:ascii="Arial" w:hAnsi="Arial" w:cs="Arial"/>
                <w:b/>
                <w:bCs/>
                <w:sz w:val="20"/>
              </w:rPr>
              <w:t xml:space="preserve">Entry Not Required; </w:t>
            </w:r>
            <w:r w:rsidRPr="00255966">
              <w:rPr>
                <w:rFonts w:ascii="Arial" w:hAnsi="Arial" w:cs="Arial"/>
                <w:sz w:val="20"/>
              </w:rPr>
              <w:t xml:space="preserve">if producer/primary policyholder determines </w:t>
            </w:r>
            <w:r w:rsidRPr="00255966" w:rsidR="00D022D6">
              <w:rPr>
                <w:rFonts w:ascii="Arial" w:hAnsi="Arial" w:cs="Arial"/>
                <w:sz w:val="20"/>
              </w:rPr>
              <w:t xml:space="preserve">that the prepopulated </w:t>
            </w:r>
            <w:r w:rsidRPr="00255966" w:rsidR="000778F2">
              <w:rPr>
                <w:rFonts w:ascii="Arial" w:hAnsi="Arial" w:cs="Arial"/>
                <w:sz w:val="20"/>
              </w:rPr>
              <w:tab/>
            </w:r>
            <w:r w:rsidRPr="00255966" w:rsidR="00342BCE">
              <w:rPr>
                <w:rFonts w:ascii="Arial" w:hAnsi="Arial" w:cs="Arial"/>
                <w:sz w:val="20"/>
              </w:rPr>
              <w:t>percent share of the crop in Item 60 is correct</w:t>
            </w:r>
            <w:r w:rsidRPr="00255966" w:rsidR="00B64C9C">
              <w:rPr>
                <w:rFonts w:ascii="Arial" w:hAnsi="Arial" w:cs="Arial"/>
                <w:sz w:val="20"/>
              </w:rPr>
              <w:t>, then this item should be left blan</w:t>
            </w:r>
            <w:r w:rsidR="005E39DC">
              <w:rPr>
                <w:rFonts w:ascii="Arial" w:hAnsi="Arial" w:cs="Arial"/>
                <w:sz w:val="20"/>
              </w:rPr>
              <w:t>k</w:t>
            </w:r>
            <w:r w:rsidRPr="00255966" w:rsidR="00B64C9C">
              <w:rPr>
                <w:rFonts w:ascii="Arial" w:hAnsi="Arial" w:cs="Arial"/>
                <w:sz w:val="20"/>
              </w:rPr>
              <w:t xml:space="preserve">, with </w:t>
            </w:r>
            <w:r w:rsidR="009E09BF">
              <w:rPr>
                <w:rFonts w:ascii="Arial" w:hAnsi="Arial" w:cs="Arial"/>
                <w:sz w:val="20"/>
              </w:rPr>
              <w:tab/>
            </w:r>
            <w:r w:rsidRPr="00255966" w:rsidR="00B64C9C">
              <w:rPr>
                <w:rFonts w:ascii="Arial" w:hAnsi="Arial" w:cs="Arial"/>
                <w:sz w:val="20"/>
              </w:rPr>
              <w:t>no entry</w:t>
            </w:r>
            <w:r w:rsidRPr="00255966">
              <w:rPr>
                <w:rFonts w:ascii="Arial" w:hAnsi="Arial" w:cs="Arial"/>
                <w:sz w:val="20"/>
              </w:rPr>
              <w:t>.</w:t>
            </w:r>
          </w:p>
          <w:p w:rsidR="00AD1FFA" w:rsidRPr="00255966" w:rsidP="003932B4" w14:paraId="1B3DB442" w14:textId="77777777">
            <w:pPr>
              <w:rPr>
                <w:rFonts w:ascii="Arial" w:hAnsi="Arial" w:cs="Arial"/>
                <w:sz w:val="20"/>
              </w:rPr>
            </w:pPr>
          </w:p>
          <w:p w:rsidR="00E8234D" w:rsidP="003932B4" w14:paraId="76495406"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2A3AA881" w14:textId="0F0642DA">
            <w:pPr>
              <w:rPr>
                <w:rFonts w:ascii="Arial" w:hAnsi="Arial" w:cs="Arial"/>
                <w:sz w:val="20"/>
              </w:rPr>
            </w:pPr>
          </w:p>
        </w:tc>
      </w:tr>
      <w:tr w14:paraId="277CC263"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691AD822" w14:textId="77777777">
            <w:pPr>
              <w:pStyle w:val="Header"/>
              <w:rPr>
                <w:rFonts w:ascii="Arial" w:hAnsi="Arial" w:cs="Arial"/>
                <w:sz w:val="20"/>
              </w:rPr>
            </w:pPr>
            <w:r>
              <w:rPr>
                <w:rFonts w:ascii="Arial" w:hAnsi="Arial" w:cs="Arial"/>
                <w:sz w:val="20"/>
              </w:rPr>
              <w:t>62</w:t>
            </w:r>
          </w:p>
          <w:p w:rsidR="006B79B4" w:rsidRPr="00255966" w:rsidP="00CC3041" w14:paraId="124EE05E" w14:textId="7D9F7365">
            <w:pPr>
              <w:pStyle w:val="Header"/>
              <w:rPr>
                <w:rFonts w:ascii="Arial" w:hAnsi="Arial" w:cs="Arial"/>
                <w:sz w:val="20"/>
              </w:rPr>
            </w:pPr>
            <w:r w:rsidRPr="00255966">
              <w:rPr>
                <w:rFonts w:ascii="Arial" w:hAnsi="Arial" w:cs="Arial"/>
                <w:sz w:val="20"/>
              </w:rPr>
              <w:t xml:space="preserve">COC Adjusted Production </w:t>
            </w:r>
          </w:p>
        </w:tc>
        <w:tc>
          <w:tcPr>
            <w:tcW w:w="8725" w:type="dxa"/>
          </w:tcPr>
          <w:p w:rsidR="00177A25" w:rsidRPr="00255966" w:rsidP="003932B4" w14:paraId="71F9956D" w14:textId="14E78CD3">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production is incorrect, then the COC or designee will enter an amount of production associated with the crop, RMA type, RMA practice, FSA type, intended use, practice, organic status, stage, and planting period. </w:t>
            </w:r>
          </w:p>
          <w:p w:rsidR="00177A25" w:rsidRPr="00255966" w:rsidP="003932B4" w14:paraId="0EE66B7D" w14:textId="77777777">
            <w:pPr>
              <w:rPr>
                <w:rFonts w:ascii="Arial" w:hAnsi="Arial" w:cs="Arial"/>
                <w:sz w:val="20"/>
              </w:rPr>
            </w:pPr>
          </w:p>
          <w:p w:rsidR="00177A25" w:rsidRPr="00255966" w:rsidP="003932B4" w14:paraId="38B65BAC" w14:textId="54E94826">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007B2A30">
              <w:rPr>
                <w:rFonts w:ascii="Arial" w:hAnsi="Arial" w:cs="Arial"/>
                <w:sz w:val="20"/>
              </w:rPr>
              <w:t>b</w:t>
            </w:r>
            <w:r w:rsidRPr="00255966" w:rsidR="007B2A30">
              <w:rPr>
                <w:rFonts w:ascii="Arial" w:hAnsi="Arial" w:cs="Arial"/>
                <w:sz w:val="20"/>
              </w:rPr>
              <w:t>y</w:t>
            </w:r>
            <w:r w:rsidRPr="00255966">
              <w:rPr>
                <w:rFonts w:ascii="Arial" w:hAnsi="Arial" w:cs="Arial"/>
                <w:sz w:val="20"/>
              </w:rPr>
              <w:t xml:space="preserve"> entering an amount of total production, the software will </w:t>
            </w:r>
            <w:r w:rsidRPr="00255966">
              <w:rPr>
                <w:rFonts w:ascii="Arial" w:hAnsi="Arial" w:cs="Arial"/>
                <w:sz w:val="20"/>
              </w:rPr>
              <w:tab/>
              <w:t xml:space="preserve">override what was certified by the producer/primary policyholder in Item </w:t>
            </w:r>
            <w:r w:rsidRPr="00255966" w:rsidR="0008122E">
              <w:rPr>
                <w:rFonts w:ascii="Arial" w:hAnsi="Arial" w:cs="Arial"/>
                <w:sz w:val="20"/>
              </w:rPr>
              <w:t>57</w:t>
            </w:r>
            <w:r w:rsidRPr="00255966">
              <w:rPr>
                <w:rFonts w:ascii="Arial" w:hAnsi="Arial" w:cs="Arial"/>
                <w:sz w:val="20"/>
              </w:rPr>
              <w:t>. </w:t>
            </w:r>
          </w:p>
          <w:p w:rsidR="00177A25" w:rsidRPr="00255966" w:rsidP="003932B4" w14:paraId="46E7B757" w14:textId="77777777">
            <w:pPr>
              <w:rPr>
                <w:rFonts w:ascii="Arial" w:hAnsi="Arial" w:cs="Arial"/>
                <w:sz w:val="20"/>
              </w:rPr>
            </w:pPr>
          </w:p>
          <w:p w:rsidR="00EC1510" w:rsidP="003932B4" w14:paraId="2D3F2ACC" w14:textId="77777777">
            <w:pPr>
              <w:rPr>
                <w:rFonts w:ascii="Arial" w:hAnsi="Arial" w:cs="Arial"/>
                <w:sz w:val="20"/>
              </w:rPr>
            </w:pPr>
            <w:r w:rsidRPr="00255966">
              <w:rPr>
                <w:rFonts w:ascii="Arial" w:hAnsi="Arial" w:cs="Arial"/>
                <w:sz w:val="20"/>
              </w:rPr>
              <w:t>Round to the sixth decimal place.</w:t>
            </w:r>
          </w:p>
          <w:p w:rsidR="005E6F3D" w:rsidRPr="00255966" w:rsidP="003932B4" w14:paraId="77021F6E" w14:textId="427166FD">
            <w:pPr>
              <w:rPr>
                <w:rFonts w:ascii="Arial" w:hAnsi="Arial" w:cs="Arial"/>
                <w:sz w:val="20"/>
              </w:rPr>
            </w:pPr>
          </w:p>
        </w:tc>
      </w:tr>
      <w:tr w14:paraId="6C75D65F" w14:textId="77777777" w:rsidTr="004C0E38">
        <w:tblPrEx>
          <w:tblW w:w="0" w:type="auto"/>
          <w:tblCellMar>
            <w:left w:w="72" w:type="dxa"/>
            <w:bottom w:w="29" w:type="dxa"/>
            <w:right w:w="72" w:type="dxa"/>
          </w:tblCellMar>
          <w:tblLook w:val="04A0"/>
        </w:tblPrEx>
        <w:trPr>
          <w:trHeight w:val="432"/>
        </w:trPr>
        <w:tc>
          <w:tcPr>
            <w:tcW w:w="2065" w:type="dxa"/>
          </w:tcPr>
          <w:p w:rsidR="00CC3041" w:rsidP="00CC3041" w14:paraId="51030590" w14:textId="77777777">
            <w:pPr>
              <w:pStyle w:val="Header"/>
              <w:rPr>
                <w:rFonts w:ascii="Arial" w:hAnsi="Arial" w:cs="Arial"/>
                <w:sz w:val="20"/>
              </w:rPr>
            </w:pPr>
            <w:r>
              <w:rPr>
                <w:rFonts w:ascii="Arial" w:hAnsi="Arial" w:cs="Arial"/>
                <w:sz w:val="20"/>
              </w:rPr>
              <w:t>63</w:t>
            </w:r>
          </w:p>
          <w:p w:rsidR="006B79B4" w:rsidRPr="00255966" w:rsidP="00CC3041" w14:paraId="2EEF4A10" w14:textId="3B0F3222">
            <w:pPr>
              <w:pStyle w:val="Header"/>
              <w:rPr>
                <w:rFonts w:ascii="Arial" w:hAnsi="Arial" w:cs="Arial"/>
                <w:sz w:val="20"/>
              </w:rPr>
            </w:pPr>
            <w:r w:rsidRPr="00255966">
              <w:rPr>
                <w:rFonts w:ascii="Arial" w:hAnsi="Arial" w:cs="Arial"/>
                <w:sz w:val="20"/>
              </w:rPr>
              <w:t>COC Adjusted Quality Loss %</w:t>
            </w:r>
          </w:p>
        </w:tc>
        <w:tc>
          <w:tcPr>
            <w:tcW w:w="8725" w:type="dxa"/>
          </w:tcPr>
          <w:p w:rsidR="008A1A64" w:rsidRPr="00255966" w:rsidP="003932B4" w14:paraId="068E1064" w14:textId="1B05D5AE">
            <w:pPr>
              <w:rPr>
                <w:rFonts w:ascii="Arial" w:hAnsi="Arial" w:cs="Arial"/>
                <w:sz w:val="20"/>
              </w:rPr>
            </w:pPr>
            <w:r w:rsidRPr="00255966">
              <w:rPr>
                <w:rFonts w:ascii="Arial" w:hAnsi="Arial" w:cs="Arial"/>
                <w:sz w:val="20"/>
              </w:rPr>
              <w:t>If the COC determines that the producer certified quality loss percentage is incorrect, then the COC or designee will enter a percentage of quality loss associated</w:t>
            </w:r>
            <w:r w:rsidRPr="00255966" w:rsidR="0052141A">
              <w:rPr>
                <w:rFonts w:ascii="Arial" w:hAnsi="Arial" w:cs="Arial"/>
                <w:sz w:val="20"/>
              </w:rPr>
              <w:t xml:space="preserve"> with</w:t>
            </w:r>
            <w:r w:rsidRPr="00255966">
              <w:rPr>
                <w:rFonts w:ascii="Arial" w:hAnsi="Arial" w:cs="Arial"/>
                <w:sz w:val="20"/>
              </w:rPr>
              <w:t xml:space="preserve"> the crop, RMA type, RMA practice, FSA type, intended use, practice, organic status, stage, and planting period. </w:t>
            </w:r>
          </w:p>
          <w:p w:rsidR="008A1A64" w:rsidRPr="00255966" w:rsidP="003932B4" w14:paraId="131792D7" w14:textId="77777777">
            <w:pPr>
              <w:rPr>
                <w:rFonts w:ascii="Arial" w:hAnsi="Arial" w:cs="Arial"/>
                <w:sz w:val="20"/>
              </w:rPr>
            </w:pPr>
          </w:p>
          <w:p w:rsidR="008A1A64" w:rsidRPr="00255966" w:rsidP="003932B4" w14:paraId="0A68F2AA" w14:textId="5E4B0E78">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sidR="00024F8B">
              <w:rPr>
                <w:rFonts w:ascii="Arial" w:hAnsi="Arial" w:cs="Arial"/>
                <w:b/>
                <w:bCs/>
                <w:sz w:val="20"/>
              </w:rPr>
              <w:t xml:space="preserve">Entry Not Required; </w:t>
            </w:r>
            <w:r w:rsidR="007B2A30">
              <w:rPr>
                <w:rFonts w:ascii="Arial" w:hAnsi="Arial" w:cs="Arial"/>
                <w:sz w:val="20"/>
              </w:rPr>
              <w:t>b</w:t>
            </w:r>
            <w:r w:rsidRPr="00255966" w:rsidR="007B2A30">
              <w:rPr>
                <w:rFonts w:ascii="Arial" w:hAnsi="Arial" w:cs="Arial"/>
                <w:sz w:val="20"/>
              </w:rPr>
              <w:t>y</w:t>
            </w:r>
            <w:r w:rsidRPr="00255966">
              <w:rPr>
                <w:rFonts w:ascii="Arial" w:hAnsi="Arial" w:cs="Arial"/>
                <w:sz w:val="20"/>
              </w:rPr>
              <w:t xml:space="preserve"> entering a quality loss percentage, the software will override </w:t>
            </w:r>
            <w:r w:rsidRPr="00255966" w:rsidR="00E80CE3">
              <w:rPr>
                <w:rFonts w:ascii="Arial" w:hAnsi="Arial" w:cs="Arial"/>
                <w:sz w:val="20"/>
              </w:rPr>
              <w:tab/>
            </w:r>
            <w:r w:rsidRPr="00255966">
              <w:rPr>
                <w:rFonts w:ascii="Arial" w:hAnsi="Arial" w:cs="Arial"/>
                <w:sz w:val="20"/>
              </w:rPr>
              <w:t xml:space="preserve">what was certified by the producer/primary policyholder in Item </w:t>
            </w:r>
            <w:r w:rsidRPr="00255966" w:rsidR="00AB29B2">
              <w:rPr>
                <w:rFonts w:ascii="Arial" w:hAnsi="Arial" w:cs="Arial"/>
                <w:sz w:val="20"/>
              </w:rPr>
              <w:t>58</w:t>
            </w:r>
            <w:r w:rsidRPr="00255966">
              <w:rPr>
                <w:rFonts w:ascii="Arial" w:hAnsi="Arial" w:cs="Arial"/>
                <w:sz w:val="20"/>
              </w:rPr>
              <w:t>. </w:t>
            </w:r>
          </w:p>
          <w:p w:rsidR="008A1A64" w:rsidRPr="00255966" w:rsidP="003932B4" w14:paraId="77320BD7" w14:textId="77777777">
            <w:pPr>
              <w:rPr>
                <w:rFonts w:ascii="Arial" w:hAnsi="Arial" w:cs="Arial"/>
                <w:sz w:val="20"/>
              </w:rPr>
            </w:pPr>
          </w:p>
          <w:p w:rsidR="00EC1510" w:rsidP="003932B4" w14:paraId="6770B79B"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2CF9210E" w14:textId="55FD3E20">
            <w:pPr>
              <w:rPr>
                <w:rFonts w:ascii="Arial" w:hAnsi="Arial" w:cs="Arial"/>
                <w:sz w:val="20"/>
              </w:rPr>
            </w:pPr>
          </w:p>
        </w:tc>
      </w:tr>
    </w:tbl>
    <w:p w:rsidR="00BF2242" w:rsidP="003932B4" w14:paraId="2F83EAAF" w14:textId="77777777">
      <w:pPr>
        <w:spacing w:after="240"/>
        <w:rPr>
          <w:rFonts w:ascii="Arial" w:hAnsi="Arial" w:cs="Arial"/>
          <w:b/>
          <w:iCs/>
          <w:szCs w:val="24"/>
        </w:rPr>
      </w:pPr>
    </w:p>
    <w:p w:rsidR="005E6F3D" w:rsidRPr="00255966" w:rsidP="003932B4" w14:paraId="4E3E42BF" w14:textId="77777777">
      <w:pPr>
        <w:spacing w:after="240"/>
        <w:rPr>
          <w:rFonts w:ascii="Arial" w:hAnsi="Arial" w:cs="Arial"/>
          <w:b/>
          <w:iCs/>
          <w:szCs w:val="24"/>
        </w:rPr>
      </w:pPr>
    </w:p>
    <w:p w:rsidR="00BF2242" w:rsidRPr="00255966" w:rsidP="003932B4" w14:paraId="10E9AA14" w14:textId="09B6D41A">
      <w:pPr>
        <w:spacing w:after="240"/>
        <w:rPr>
          <w:rFonts w:ascii="Arial" w:hAnsi="Arial" w:cs="Arial"/>
          <w:b/>
          <w:iCs/>
          <w:szCs w:val="24"/>
        </w:rPr>
      </w:pPr>
      <w:r w:rsidRPr="00255966">
        <w:rPr>
          <w:rFonts w:ascii="Arial" w:hAnsi="Arial" w:cs="Arial"/>
          <w:b/>
          <w:iCs/>
          <w:szCs w:val="24"/>
        </w:rPr>
        <w:t>PART F:  Insured Crops –</w:t>
      </w:r>
      <w:r w:rsidRPr="00255966" w:rsidR="001E6688">
        <w:rPr>
          <w:rFonts w:ascii="Arial" w:hAnsi="Arial" w:cs="Arial"/>
          <w:b/>
          <w:iCs/>
          <w:szCs w:val="24"/>
        </w:rPr>
        <w:t xml:space="preserve"> Value Loss Plans</w:t>
      </w:r>
    </w:p>
    <w:p w:rsidR="00A30712" w:rsidRPr="00255966" w:rsidP="003932B4" w14:paraId="2706D6CD" w14:textId="5A367F39">
      <w:pPr>
        <w:pStyle w:val="Heading2"/>
        <w:spacing w:before="240" w:after="240"/>
        <w:rPr>
          <w:rFonts w:ascii="Arial" w:eastAsia="Times New Roman" w:hAnsi="Arial" w:cs="Arial"/>
          <w:b/>
          <w:iCs/>
          <w:color w:val="auto"/>
          <w:sz w:val="24"/>
          <w:szCs w:val="24"/>
        </w:rPr>
      </w:pPr>
      <w:r w:rsidRPr="00255966">
        <w:rPr>
          <w:rFonts w:ascii="Arial" w:eastAsia="Times New Roman" w:hAnsi="Arial" w:cs="Arial"/>
          <w:b/>
          <w:iCs/>
          <w:color w:val="auto"/>
          <w:sz w:val="24"/>
          <w:szCs w:val="24"/>
        </w:rPr>
        <w:t xml:space="preserve">Producer/primary policyholder will only complete Part </w:t>
      </w:r>
      <w:r w:rsidRPr="00255966" w:rsidR="00263277">
        <w:rPr>
          <w:rFonts w:ascii="Arial" w:eastAsia="Times New Roman" w:hAnsi="Arial" w:cs="Arial"/>
          <w:b/>
          <w:iCs/>
          <w:color w:val="auto"/>
          <w:sz w:val="24"/>
          <w:szCs w:val="24"/>
        </w:rPr>
        <w:t>F</w:t>
      </w:r>
      <w:r w:rsidRPr="00255966">
        <w:rPr>
          <w:rFonts w:ascii="Arial" w:eastAsia="Times New Roman" w:hAnsi="Arial" w:cs="Arial"/>
          <w:b/>
          <w:iCs/>
          <w:color w:val="auto"/>
          <w:sz w:val="24"/>
          <w:szCs w:val="24"/>
        </w:rPr>
        <w:t xml:space="preserve"> if prepopulated by the automated software. </w:t>
      </w:r>
    </w:p>
    <w:p w:rsidR="00A30712" w:rsidRPr="00255966" w:rsidP="003932B4" w14:paraId="4C6B400D" w14:textId="38D3D3D8">
      <w:pPr>
        <w:pStyle w:val="Heading2"/>
        <w:spacing w:before="240" w:after="240"/>
        <w:rPr>
          <w:rFonts w:ascii="Arial" w:eastAsia="Times New Roman" w:hAnsi="Arial" w:cs="Arial"/>
          <w:b/>
          <w:iCs/>
          <w:color w:val="auto"/>
          <w:sz w:val="24"/>
          <w:szCs w:val="24"/>
        </w:rPr>
      </w:pPr>
      <w:r w:rsidRPr="00255966">
        <w:rPr>
          <w:rFonts w:ascii="Arial" w:hAnsi="Arial" w:cs="Arial"/>
          <w:b/>
          <w:bCs/>
          <w:color w:val="000000" w:themeColor="text1"/>
          <w:sz w:val="24"/>
          <w:szCs w:val="24"/>
        </w:rPr>
        <w:t xml:space="preserve">Items 64-68, Items 73-75, and Item 80 </w:t>
      </w:r>
      <w:r w:rsidRPr="00255966">
        <w:rPr>
          <w:rFonts w:ascii="Arial" w:eastAsia="Times New Roman" w:hAnsi="Arial" w:cs="Arial"/>
          <w:b/>
          <w:iCs/>
          <w:color w:val="auto"/>
          <w:sz w:val="24"/>
          <w:szCs w:val="24"/>
        </w:rPr>
        <w:t>are prepopulated with information obtained from</w:t>
      </w:r>
      <w:r w:rsidRPr="00255966" w:rsidR="00104AE5">
        <w:rPr>
          <w:rFonts w:ascii="Arial" w:eastAsia="Times New Roman" w:hAnsi="Arial" w:cs="Arial"/>
          <w:b/>
          <w:iCs/>
          <w:color w:val="auto"/>
          <w:sz w:val="24"/>
          <w:szCs w:val="24"/>
        </w:rPr>
        <w:t xml:space="preserve"> FSA and</w:t>
      </w:r>
      <w:r w:rsidRPr="00255966">
        <w:rPr>
          <w:rFonts w:ascii="Arial" w:eastAsia="Times New Roman" w:hAnsi="Arial" w:cs="Arial"/>
          <w:b/>
          <w:iCs/>
          <w:color w:val="auto"/>
          <w:sz w:val="24"/>
          <w:szCs w:val="24"/>
        </w:rPr>
        <w:t xml:space="preserve"> RMA records and must not be altered by the producer. </w:t>
      </w:r>
    </w:p>
    <w:p w:rsidR="00A30712" w:rsidRPr="00255966" w:rsidP="003932B4" w14:paraId="49851ACC" w14:textId="07590C3D">
      <w:pPr>
        <w:pStyle w:val="Heading2"/>
        <w:spacing w:before="240" w:after="240"/>
        <w:rPr>
          <w:rFonts w:ascii="Arial" w:eastAsia="Times New Roman" w:hAnsi="Arial" w:cs="Arial"/>
          <w:b/>
          <w:iCs/>
          <w:color w:val="auto"/>
          <w:sz w:val="24"/>
          <w:szCs w:val="24"/>
        </w:rPr>
      </w:pPr>
      <w:r w:rsidRPr="00255966">
        <w:rPr>
          <w:rFonts w:ascii="Arial" w:hAnsi="Arial" w:cs="Arial"/>
          <w:b/>
          <w:bCs/>
          <w:iCs/>
          <w:color w:val="000000" w:themeColor="text1"/>
          <w:sz w:val="24"/>
          <w:szCs w:val="24"/>
        </w:rPr>
        <w:t xml:space="preserve">Items 69-71, </w:t>
      </w:r>
      <w:r w:rsidRPr="00255966" w:rsidR="00335EB9">
        <w:rPr>
          <w:rFonts w:ascii="Arial" w:hAnsi="Arial" w:cs="Arial"/>
          <w:b/>
          <w:bCs/>
          <w:iCs/>
          <w:color w:val="000000" w:themeColor="text1"/>
          <w:sz w:val="24"/>
          <w:szCs w:val="24"/>
        </w:rPr>
        <w:t xml:space="preserve">and </w:t>
      </w:r>
      <w:r w:rsidRPr="00255966">
        <w:rPr>
          <w:rFonts w:ascii="Arial" w:hAnsi="Arial" w:cs="Arial"/>
          <w:b/>
          <w:bCs/>
          <w:iCs/>
          <w:color w:val="000000" w:themeColor="text1"/>
          <w:sz w:val="24"/>
          <w:szCs w:val="24"/>
        </w:rPr>
        <w:t xml:space="preserve">Items 76-79 </w:t>
      </w:r>
      <w:r w:rsidRPr="00255966">
        <w:rPr>
          <w:rFonts w:ascii="Arial" w:eastAsia="Times New Roman" w:hAnsi="Arial" w:cs="Arial"/>
          <w:b/>
          <w:iCs/>
          <w:color w:val="auto"/>
          <w:sz w:val="24"/>
          <w:szCs w:val="24"/>
        </w:rPr>
        <w:t xml:space="preserve">must be completed by the producer/primary policyholder, if Part </w:t>
      </w:r>
      <w:r w:rsidRPr="00255966">
        <w:rPr>
          <w:rFonts w:ascii="Arial" w:eastAsia="Times New Roman" w:hAnsi="Arial" w:cs="Arial"/>
          <w:b/>
          <w:iCs/>
          <w:color w:val="auto"/>
          <w:sz w:val="24"/>
          <w:szCs w:val="24"/>
        </w:rPr>
        <w:t>F</w:t>
      </w:r>
      <w:r w:rsidRPr="00255966">
        <w:rPr>
          <w:rFonts w:ascii="Arial" w:eastAsia="Times New Roman" w:hAnsi="Arial" w:cs="Arial"/>
          <w:b/>
          <w:iCs/>
          <w:color w:val="auto"/>
          <w:sz w:val="24"/>
          <w:szCs w:val="24"/>
        </w:rPr>
        <w:t xml:space="preserve"> is in use.</w:t>
      </w:r>
    </w:p>
    <w:p w:rsidR="00335EB9" w:rsidRPr="00255966" w:rsidP="003932B4" w14:paraId="6EF84C57" w14:textId="630ED04D">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 81 may be completed by the producer/primary policyholder, if applicable.</w:t>
      </w:r>
    </w:p>
    <w:p w:rsidR="00BF2242" w:rsidRPr="00255966" w:rsidP="003932B4" w14:paraId="302CC1D5" w14:textId="187AF9A5">
      <w:pPr>
        <w:pStyle w:val="Heading2"/>
        <w:spacing w:before="240" w:after="240"/>
        <w:rPr>
          <w:rFonts w:ascii="Arial" w:eastAsia="Times New Roman" w:hAnsi="Arial" w:cs="Arial"/>
          <w:b/>
          <w:iCs/>
          <w:color w:val="auto"/>
          <w:sz w:val="24"/>
          <w:szCs w:val="24"/>
        </w:rPr>
      </w:pPr>
      <w:r w:rsidRPr="00255966">
        <w:rPr>
          <w:rFonts w:ascii="Arial" w:eastAsia="Times New Roman" w:hAnsi="Arial" w:cs="Arial"/>
          <w:b/>
          <w:iCs/>
          <w:color w:val="auto"/>
          <w:sz w:val="24"/>
          <w:szCs w:val="24"/>
        </w:rPr>
        <w:t xml:space="preserve">Item 72, and Items 82-83 </w:t>
      </w:r>
      <w:r w:rsidRPr="00255966" w:rsidR="00A30712">
        <w:rPr>
          <w:rFonts w:ascii="Arial" w:eastAsia="Times New Roman" w:hAnsi="Arial" w:cs="Arial"/>
          <w:b/>
          <w:iCs/>
          <w:color w:val="auto"/>
          <w:sz w:val="24"/>
          <w:szCs w:val="24"/>
        </w:rPr>
        <w:t xml:space="preserve">are completed by FSA.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068CE115" w14:textId="77777777" w:rsidTr="005E6F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BF2242" w:rsidRPr="00255966" w:rsidP="003932B4" w14:paraId="4014E78A"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BF2242" w:rsidRPr="00255966" w:rsidP="003932B4" w14:paraId="7D0366D4"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39F87C0C"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6CD03196" w14:textId="77777777">
            <w:pPr>
              <w:pStyle w:val="Header"/>
              <w:rPr>
                <w:rFonts w:ascii="Arial" w:hAnsi="Arial" w:cs="Arial"/>
                <w:sz w:val="20"/>
              </w:rPr>
            </w:pPr>
            <w:r>
              <w:rPr>
                <w:rFonts w:ascii="Arial" w:hAnsi="Arial" w:cs="Arial"/>
                <w:sz w:val="20"/>
              </w:rPr>
              <w:t>64</w:t>
            </w:r>
          </w:p>
          <w:p w:rsidR="00087E69" w:rsidP="00C81CE4" w14:paraId="44D50873" w14:textId="77777777">
            <w:pPr>
              <w:pStyle w:val="Header"/>
              <w:rPr>
                <w:rFonts w:ascii="Arial" w:hAnsi="Arial" w:cs="Arial"/>
                <w:sz w:val="20"/>
              </w:rPr>
            </w:pPr>
            <w:r w:rsidRPr="00255966">
              <w:rPr>
                <w:rFonts w:ascii="Arial" w:hAnsi="Arial" w:cs="Arial"/>
                <w:sz w:val="20"/>
              </w:rPr>
              <w:t>Physical State and County Code</w:t>
            </w:r>
          </w:p>
          <w:p w:rsidR="005E6F3D" w:rsidRPr="00255966" w:rsidP="00C81CE4" w14:paraId="7CA9C3FC" w14:textId="1AF2B9D7">
            <w:pPr>
              <w:pStyle w:val="Header"/>
              <w:rPr>
                <w:rFonts w:ascii="Arial" w:hAnsi="Arial" w:cs="Arial"/>
                <w:sz w:val="20"/>
              </w:rPr>
            </w:pPr>
          </w:p>
        </w:tc>
        <w:tc>
          <w:tcPr>
            <w:tcW w:w="8725" w:type="dxa"/>
          </w:tcPr>
          <w:p w:rsidR="00087E69" w:rsidRPr="00255966" w:rsidP="003932B4" w14:paraId="02975CE1" w14:textId="77777777">
            <w:pPr>
              <w:rPr>
                <w:rFonts w:ascii="Arial" w:hAnsi="Arial" w:cs="Arial"/>
                <w:sz w:val="20"/>
              </w:rPr>
            </w:pPr>
            <w:r w:rsidRPr="00255966">
              <w:rPr>
                <w:rFonts w:ascii="Arial" w:hAnsi="Arial" w:cs="Arial"/>
                <w:sz w:val="20"/>
              </w:rPr>
              <w:t xml:space="preserve">Prepopulated with the physical State and county code where the insured crop is located.  </w:t>
            </w:r>
          </w:p>
          <w:p w:rsidR="00087E69" w:rsidRPr="00255966" w:rsidP="003932B4" w14:paraId="03D2E2FB" w14:textId="77777777">
            <w:pPr>
              <w:rPr>
                <w:rFonts w:ascii="Arial" w:hAnsi="Arial" w:cs="Arial"/>
                <w:sz w:val="20"/>
              </w:rPr>
            </w:pPr>
          </w:p>
          <w:p w:rsidR="00087E69" w:rsidRPr="00255966" w:rsidP="003932B4" w14:paraId="17D0A28B" w14:textId="4C5A765A">
            <w:pPr>
              <w:rPr>
                <w:rFonts w:ascii="Arial" w:hAnsi="Arial" w:cs="Arial"/>
                <w:sz w:val="20"/>
              </w:rPr>
            </w:pPr>
            <w:r w:rsidRPr="00255966">
              <w:rPr>
                <w:rFonts w:ascii="Arial" w:hAnsi="Arial" w:cs="Arial"/>
                <w:sz w:val="20"/>
              </w:rPr>
              <w:t>Information obtained from RMA records. </w:t>
            </w:r>
          </w:p>
        </w:tc>
      </w:tr>
      <w:tr w14:paraId="0A4B3369"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090F5511" w14:textId="77777777">
            <w:pPr>
              <w:pStyle w:val="Header"/>
              <w:rPr>
                <w:rFonts w:ascii="Arial" w:hAnsi="Arial" w:cs="Arial"/>
                <w:sz w:val="20"/>
              </w:rPr>
            </w:pPr>
            <w:r>
              <w:rPr>
                <w:rFonts w:ascii="Arial" w:hAnsi="Arial" w:cs="Arial"/>
                <w:sz w:val="20"/>
              </w:rPr>
              <w:t>65</w:t>
            </w:r>
          </w:p>
          <w:p w:rsidR="009F4941" w:rsidRPr="00255966" w:rsidP="00C81CE4" w14:paraId="5E5AD58B" w14:textId="1B724009">
            <w:pPr>
              <w:pStyle w:val="Header"/>
              <w:rPr>
                <w:rFonts w:ascii="Arial" w:hAnsi="Arial" w:cs="Arial"/>
                <w:sz w:val="20"/>
              </w:rPr>
            </w:pPr>
            <w:r w:rsidRPr="00255966">
              <w:rPr>
                <w:rFonts w:ascii="Arial" w:hAnsi="Arial" w:cs="Arial"/>
                <w:sz w:val="20"/>
              </w:rPr>
              <w:t>Crop</w:t>
            </w:r>
          </w:p>
        </w:tc>
        <w:tc>
          <w:tcPr>
            <w:tcW w:w="8725" w:type="dxa"/>
          </w:tcPr>
          <w:p w:rsidR="009F4941" w:rsidRPr="00255966" w:rsidP="003932B4" w14:paraId="16304DCF" w14:textId="77777777">
            <w:pPr>
              <w:rPr>
                <w:rFonts w:ascii="Arial" w:hAnsi="Arial" w:cs="Arial"/>
                <w:sz w:val="20"/>
              </w:rPr>
            </w:pPr>
            <w:r w:rsidRPr="00255966">
              <w:rPr>
                <w:rFonts w:ascii="Arial" w:hAnsi="Arial" w:cs="Arial"/>
                <w:sz w:val="20"/>
              </w:rPr>
              <w:t>Prepopulated with the crop.  </w:t>
            </w:r>
          </w:p>
          <w:p w:rsidR="009F4941" w:rsidRPr="00255966" w:rsidP="003932B4" w14:paraId="5625B92B" w14:textId="77777777">
            <w:pPr>
              <w:rPr>
                <w:rFonts w:ascii="Arial" w:hAnsi="Arial" w:cs="Arial"/>
                <w:sz w:val="20"/>
              </w:rPr>
            </w:pPr>
            <w:r w:rsidRPr="00255966">
              <w:rPr>
                <w:rFonts w:ascii="Arial" w:hAnsi="Arial" w:cs="Arial"/>
                <w:sz w:val="20"/>
              </w:rPr>
              <w:t>  </w:t>
            </w:r>
          </w:p>
          <w:p w:rsidR="009F4941" w:rsidP="003932B4" w14:paraId="35DCEDC3"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5DBF2DC1" w14:textId="003D7E97">
            <w:pPr>
              <w:rPr>
                <w:rFonts w:ascii="Arial" w:hAnsi="Arial" w:cs="Arial"/>
                <w:sz w:val="20"/>
              </w:rPr>
            </w:pPr>
          </w:p>
        </w:tc>
      </w:tr>
      <w:tr w14:paraId="3EB09BF5"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0CB72C84" w14:textId="77777777">
            <w:pPr>
              <w:pStyle w:val="Header"/>
              <w:rPr>
                <w:rFonts w:ascii="Arial" w:hAnsi="Arial" w:cs="Arial"/>
                <w:sz w:val="20"/>
              </w:rPr>
            </w:pPr>
            <w:r>
              <w:rPr>
                <w:rFonts w:ascii="Arial" w:hAnsi="Arial" w:cs="Arial"/>
                <w:sz w:val="20"/>
              </w:rPr>
              <w:t>66</w:t>
            </w:r>
          </w:p>
          <w:p w:rsidR="009F4941" w:rsidRPr="00255966" w:rsidP="00C81CE4" w14:paraId="6EE299AD" w14:textId="27AC0136">
            <w:pPr>
              <w:pStyle w:val="Header"/>
              <w:rPr>
                <w:rFonts w:ascii="Arial" w:hAnsi="Arial" w:cs="Arial"/>
                <w:sz w:val="20"/>
              </w:rPr>
            </w:pPr>
            <w:r w:rsidRPr="00255966">
              <w:rPr>
                <w:rFonts w:ascii="Arial" w:hAnsi="Arial" w:cs="Arial"/>
                <w:sz w:val="20"/>
              </w:rPr>
              <w:t>Unit</w:t>
            </w:r>
          </w:p>
        </w:tc>
        <w:tc>
          <w:tcPr>
            <w:tcW w:w="8725" w:type="dxa"/>
          </w:tcPr>
          <w:p w:rsidR="009F4941" w:rsidRPr="00255966" w:rsidP="003932B4" w14:paraId="4F1F3042" w14:textId="77777777">
            <w:pPr>
              <w:rPr>
                <w:rFonts w:ascii="Arial" w:hAnsi="Arial" w:cs="Arial"/>
                <w:sz w:val="20"/>
              </w:rPr>
            </w:pPr>
            <w:r w:rsidRPr="00255966">
              <w:rPr>
                <w:rFonts w:ascii="Arial" w:hAnsi="Arial" w:cs="Arial"/>
                <w:sz w:val="20"/>
              </w:rPr>
              <w:t>Prepopulated with the unit number for the crop.  </w:t>
            </w:r>
          </w:p>
          <w:p w:rsidR="009F4941" w:rsidRPr="00255966" w:rsidP="003932B4" w14:paraId="7A8B2738" w14:textId="77777777">
            <w:pPr>
              <w:rPr>
                <w:rFonts w:ascii="Arial" w:hAnsi="Arial" w:cs="Arial"/>
                <w:sz w:val="20"/>
              </w:rPr>
            </w:pPr>
            <w:r w:rsidRPr="00255966">
              <w:rPr>
                <w:rFonts w:ascii="Arial" w:hAnsi="Arial" w:cs="Arial"/>
                <w:sz w:val="20"/>
              </w:rPr>
              <w:t>  </w:t>
            </w:r>
          </w:p>
          <w:p w:rsidR="009F4941" w:rsidP="003932B4" w14:paraId="6EE6D6C3"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062E70F8" w14:textId="476C87FA">
            <w:pPr>
              <w:rPr>
                <w:rFonts w:ascii="Arial" w:hAnsi="Arial" w:cs="Arial"/>
                <w:sz w:val="20"/>
              </w:rPr>
            </w:pPr>
          </w:p>
        </w:tc>
      </w:tr>
      <w:tr w14:paraId="51F4678E"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734D2656" w14:textId="77777777">
            <w:pPr>
              <w:pStyle w:val="Header"/>
              <w:rPr>
                <w:rFonts w:ascii="Arial" w:hAnsi="Arial" w:cs="Arial"/>
                <w:sz w:val="20"/>
              </w:rPr>
            </w:pPr>
            <w:r>
              <w:rPr>
                <w:rFonts w:ascii="Arial" w:hAnsi="Arial" w:cs="Arial"/>
                <w:sz w:val="20"/>
              </w:rPr>
              <w:t>67</w:t>
            </w:r>
          </w:p>
          <w:p w:rsidR="00087E69" w:rsidRPr="00255966" w:rsidP="00C81CE4" w14:paraId="5F26D361" w14:textId="0174A791">
            <w:pPr>
              <w:pStyle w:val="Header"/>
              <w:rPr>
                <w:rFonts w:ascii="Arial" w:hAnsi="Arial" w:cs="Arial"/>
                <w:sz w:val="20"/>
              </w:rPr>
            </w:pPr>
            <w:r w:rsidRPr="00255966">
              <w:rPr>
                <w:rFonts w:ascii="Arial" w:hAnsi="Arial" w:cs="Arial"/>
                <w:sz w:val="20"/>
              </w:rPr>
              <w:t>Crop Disaster Event Number</w:t>
            </w:r>
          </w:p>
        </w:tc>
        <w:tc>
          <w:tcPr>
            <w:tcW w:w="8725" w:type="dxa"/>
          </w:tcPr>
          <w:p w:rsidR="00481DAE" w:rsidRPr="00255966" w:rsidP="003932B4" w14:paraId="02615072" w14:textId="14B7E683">
            <w:pPr>
              <w:rPr>
                <w:rFonts w:ascii="Arial" w:hAnsi="Arial" w:cs="Arial"/>
                <w:sz w:val="20"/>
              </w:rPr>
            </w:pPr>
            <w:r w:rsidRPr="00255966">
              <w:rPr>
                <w:rFonts w:ascii="Arial" w:hAnsi="Arial" w:cs="Arial"/>
                <w:sz w:val="20"/>
              </w:rPr>
              <w:t>Prepopulated with the</w:t>
            </w:r>
            <w:r w:rsidRPr="00255966" w:rsidR="00B80F98">
              <w:rPr>
                <w:rFonts w:ascii="Arial" w:hAnsi="Arial" w:cs="Arial"/>
                <w:sz w:val="20"/>
              </w:rPr>
              <w:t xml:space="preserve"> crop disaster event number</w:t>
            </w:r>
            <w:r w:rsidRPr="00255966" w:rsidR="009F4941">
              <w:rPr>
                <w:rFonts w:ascii="Arial" w:hAnsi="Arial" w:cs="Arial"/>
                <w:sz w:val="20"/>
              </w:rPr>
              <w:t>.</w:t>
            </w:r>
            <w:r w:rsidRPr="00255966">
              <w:rPr>
                <w:rFonts w:ascii="Arial" w:hAnsi="Arial" w:cs="Arial"/>
                <w:sz w:val="20"/>
              </w:rPr>
              <w:t>  </w:t>
            </w:r>
          </w:p>
          <w:p w:rsidR="00B80F98" w:rsidRPr="00255966" w:rsidP="003932B4" w14:paraId="764D407E" w14:textId="77777777">
            <w:pPr>
              <w:rPr>
                <w:rFonts w:ascii="Arial" w:hAnsi="Arial" w:cs="Arial"/>
                <w:sz w:val="20"/>
              </w:rPr>
            </w:pPr>
          </w:p>
          <w:p w:rsidR="00087E69" w:rsidP="003932B4" w14:paraId="65344878" w14:textId="77777777">
            <w:pPr>
              <w:rPr>
                <w:rFonts w:ascii="Arial" w:hAnsi="Arial" w:cs="Arial"/>
                <w:sz w:val="20"/>
              </w:rPr>
            </w:pPr>
            <w:r w:rsidRPr="00255966">
              <w:rPr>
                <w:rFonts w:ascii="Arial" w:hAnsi="Arial" w:cs="Arial"/>
                <w:sz w:val="20"/>
              </w:rPr>
              <w:t>Information obtained from</w:t>
            </w:r>
            <w:r w:rsidRPr="00255966" w:rsidR="007C4D99">
              <w:rPr>
                <w:rFonts w:ascii="Arial" w:hAnsi="Arial" w:cs="Arial"/>
                <w:sz w:val="20"/>
              </w:rPr>
              <w:t xml:space="preserve"> FSA</w:t>
            </w:r>
            <w:r w:rsidRPr="00255966">
              <w:rPr>
                <w:rFonts w:ascii="Arial" w:hAnsi="Arial" w:cs="Arial"/>
                <w:sz w:val="20"/>
              </w:rPr>
              <w:t xml:space="preserve"> records.</w:t>
            </w:r>
            <w:r w:rsidRPr="00255966" w:rsidR="00975DAC">
              <w:rPr>
                <w:rFonts w:ascii="Arial" w:hAnsi="Arial" w:cs="Arial"/>
                <w:sz w:val="20"/>
              </w:rPr>
              <w:t xml:space="preserve"> </w:t>
            </w:r>
          </w:p>
          <w:p w:rsidR="005E6F3D" w:rsidRPr="00255966" w:rsidP="003932B4" w14:paraId="6F8810AB" w14:textId="4B7F4190">
            <w:pPr>
              <w:rPr>
                <w:rFonts w:ascii="Arial" w:hAnsi="Arial" w:cs="Arial"/>
                <w:sz w:val="20"/>
              </w:rPr>
            </w:pPr>
          </w:p>
        </w:tc>
      </w:tr>
      <w:tr w14:paraId="6BA8F964"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36E68DE8" w14:textId="77777777">
            <w:pPr>
              <w:pStyle w:val="Header"/>
              <w:rPr>
                <w:rFonts w:ascii="Arial" w:hAnsi="Arial" w:cs="Arial"/>
                <w:sz w:val="20"/>
              </w:rPr>
            </w:pPr>
            <w:r>
              <w:rPr>
                <w:rFonts w:ascii="Arial" w:hAnsi="Arial" w:cs="Arial"/>
                <w:sz w:val="20"/>
              </w:rPr>
              <w:t>68</w:t>
            </w:r>
          </w:p>
          <w:p w:rsidR="00C3392D" w:rsidRPr="00255966" w:rsidP="00C81CE4" w14:paraId="702F0823" w14:textId="3C1CC60C">
            <w:pPr>
              <w:pStyle w:val="Header"/>
              <w:rPr>
                <w:rFonts w:ascii="Arial" w:hAnsi="Arial" w:cs="Arial"/>
                <w:sz w:val="20"/>
              </w:rPr>
            </w:pPr>
            <w:r w:rsidRPr="00255966">
              <w:rPr>
                <w:rFonts w:ascii="Arial" w:hAnsi="Arial" w:cs="Arial"/>
                <w:sz w:val="20"/>
              </w:rPr>
              <w:t>Primary Policy Holder and SBI(s)</w:t>
            </w:r>
          </w:p>
        </w:tc>
        <w:tc>
          <w:tcPr>
            <w:tcW w:w="8725" w:type="dxa"/>
          </w:tcPr>
          <w:p w:rsidR="001F7D67" w:rsidRPr="00255966" w:rsidP="003932B4" w14:paraId="4B4C892C" w14:textId="1EFD433D">
            <w:pPr>
              <w:rPr>
                <w:rFonts w:ascii="Arial" w:hAnsi="Arial" w:cs="Arial"/>
                <w:sz w:val="20"/>
              </w:rPr>
            </w:pPr>
            <w:r w:rsidRPr="00255966">
              <w:rPr>
                <w:rFonts w:ascii="Arial" w:hAnsi="Arial" w:cs="Arial"/>
                <w:sz w:val="20"/>
              </w:rPr>
              <w:t>Prepopulated with the name of the producer/primary policyholder for the crop and unit identified in Items 65 and 66, and any producers having a substantial beneficial interest (SBI) as identified on the crop insurance policy.  </w:t>
            </w:r>
          </w:p>
          <w:p w:rsidR="001F7D67" w:rsidRPr="00255966" w:rsidP="003932B4" w14:paraId="523747E8" w14:textId="77777777">
            <w:pPr>
              <w:rPr>
                <w:rFonts w:ascii="Arial" w:hAnsi="Arial" w:cs="Arial"/>
                <w:sz w:val="20"/>
              </w:rPr>
            </w:pPr>
            <w:r w:rsidRPr="00255966">
              <w:rPr>
                <w:rFonts w:ascii="Arial" w:hAnsi="Arial" w:cs="Arial"/>
                <w:sz w:val="20"/>
              </w:rPr>
              <w:t> </w:t>
            </w:r>
          </w:p>
          <w:p w:rsidR="001F7D67" w:rsidRPr="00255966" w:rsidP="003932B4" w14:paraId="2DCE70D7" w14:textId="77777777">
            <w:pPr>
              <w:rPr>
                <w:rFonts w:ascii="Arial" w:hAnsi="Arial" w:cs="Arial"/>
                <w:sz w:val="20"/>
              </w:rPr>
            </w:pPr>
            <w:r w:rsidRPr="00255966">
              <w:rPr>
                <w:rFonts w:ascii="Arial" w:hAnsi="Arial" w:cs="Arial"/>
                <w:sz w:val="20"/>
              </w:rPr>
              <w:t>Information obtained from RMA records.  </w:t>
            </w:r>
          </w:p>
          <w:p w:rsidR="001F7D67" w:rsidRPr="00255966" w:rsidP="003932B4" w14:paraId="63CBAE9C" w14:textId="77777777">
            <w:pPr>
              <w:rPr>
                <w:rFonts w:ascii="Arial" w:hAnsi="Arial" w:cs="Arial"/>
                <w:sz w:val="20"/>
              </w:rPr>
            </w:pPr>
            <w:r w:rsidRPr="00255966">
              <w:rPr>
                <w:rFonts w:ascii="Arial" w:hAnsi="Arial" w:cs="Arial"/>
                <w:sz w:val="20"/>
              </w:rPr>
              <w:t> </w:t>
            </w:r>
          </w:p>
          <w:p w:rsidR="005E6F3D" w:rsidP="003932B4" w14:paraId="6C4232F9"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5E6F3D" w:rsidP="003932B4" w14:paraId="2002A4CC" w14:textId="77777777">
            <w:pPr>
              <w:rPr>
                <w:rFonts w:ascii="Arial" w:hAnsi="Arial" w:cs="Arial"/>
                <w:sz w:val="20"/>
              </w:rPr>
            </w:pPr>
          </w:p>
          <w:p w:rsidR="00C3392D" w:rsidP="003932B4" w14:paraId="751CBC54" w14:textId="77777777">
            <w:pPr>
              <w:rPr>
                <w:rFonts w:ascii="Arial" w:hAnsi="Arial" w:cs="Arial"/>
                <w:sz w:val="20"/>
              </w:rPr>
            </w:pPr>
            <w:r>
              <w:rPr>
                <w:rFonts w:ascii="Arial" w:hAnsi="Arial" w:cs="Arial"/>
                <w:sz w:val="20"/>
              </w:rPr>
              <w:tab/>
            </w:r>
            <w:r w:rsidRPr="00255966" w:rsidR="001F7D67">
              <w:rPr>
                <w:rFonts w:ascii="Arial" w:hAnsi="Arial" w:cs="Arial"/>
                <w:sz w:val="20"/>
              </w:rPr>
              <w:t xml:space="preserve">“Inactive” will display in parenthesis after the producer/primary policyholder or SBI’s </w:t>
            </w:r>
            <w:r w:rsidRPr="00255966" w:rsidR="001F7D67">
              <w:rPr>
                <w:rFonts w:ascii="Arial" w:hAnsi="Arial" w:cs="Arial"/>
                <w:sz w:val="20"/>
              </w:rPr>
              <w:tab/>
              <w:t>name if a CCID exist</w:t>
            </w:r>
            <w:r w:rsidR="0005731F">
              <w:rPr>
                <w:rFonts w:ascii="Arial" w:hAnsi="Arial" w:cs="Arial"/>
                <w:sz w:val="20"/>
              </w:rPr>
              <w:t>s</w:t>
            </w:r>
            <w:r w:rsidRPr="00255966" w:rsidR="001F7D67">
              <w:rPr>
                <w:rFonts w:ascii="Arial" w:hAnsi="Arial" w:cs="Arial"/>
                <w:sz w:val="20"/>
              </w:rPr>
              <w:t>, but the CCID is not in an active status. </w:t>
            </w:r>
          </w:p>
          <w:p w:rsidR="005E6F3D" w:rsidRPr="00255966" w:rsidP="003932B4" w14:paraId="575825A4" w14:textId="2078F1CA">
            <w:pPr>
              <w:rPr>
                <w:rFonts w:ascii="Arial" w:hAnsi="Arial" w:cs="Arial"/>
                <w:sz w:val="20"/>
              </w:rPr>
            </w:pPr>
          </w:p>
        </w:tc>
      </w:tr>
      <w:tr w14:paraId="2FE0DEC3"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71DAF10C" w14:textId="77777777">
            <w:pPr>
              <w:pStyle w:val="Header"/>
              <w:rPr>
                <w:rFonts w:ascii="Arial" w:hAnsi="Arial" w:cs="Arial"/>
                <w:sz w:val="20"/>
              </w:rPr>
            </w:pPr>
            <w:r>
              <w:rPr>
                <w:rFonts w:ascii="Arial" w:hAnsi="Arial" w:cs="Arial"/>
                <w:sz w:val="20"/>
              </w:rPr>
              <w:t>69</w:t>
            </w:r>
          </w:p>
          <w:p w:rsidR="00C3392D" w:rsidRPr="00255966" w:rsidP="00C81CE4" w14:paraId="7D88C193" w14:textId="31AA6B16">
            <w:pPr>
              <w:pStyle w:val="Header"/>
              <w:rPr>
                <w:rFonts w:ascii="Arial" w:hAnsi="Arial" w:cs="Arial"/>
                <w:sz w:val="20"/>
              </w:rPr>
            </w:pPr>
            <w:r w:rsidRPr="00255966">
              <w:rPr>
                <w:rFonts w:ascii="Arial" w:hAnsi="Arial" w:cs="Arial"/>
                <w:sz w:val="20"/>
              </w:rPr>
              <w:t>Share %</w:t>
            </w:r>
          </w:p>
        </w:tc>
        <w:tc>
          <w:tcPr>
            <w:tcW w:w="8725" w:type="dxa"/>
          </w:tcPr>
          <w:p w:rsidR="00AB2377" w:rsidRPr="00255966" w:rsidP="003932B4" w14:paraId="25E8A24B" w14:textId="68FF0493">
            <w:pPr>
              <w:rPr>
                <w:rFonts w:ascii="Arial" w:hAnsi="Arial" w:cs="Arial"/>
                <w:sz w:val="20"/>
              </w:rPr>
            </w:pPr>
            <w:r w:rsidRPr="00255966">
              <w:rPr>
                <w:rFonts w:ascii="Arial" w:hAnsi="Arial" w:cs="Arial"/>
                <w:sz w:val="20"/>
              </w:rPr>
              <w:t xml:space="preserve">Manual entry completed by the producer/primary policyholder to designate whether they have 100 percent interest in the crop and unit identified in items </w:t>
            </w:r>
            <w:r w:rsidRPr="00255966" w:rsidR="00E267F8">
              <w:rPr>
                <w:rFonts w:ascii="Arial" w:hAnsi="Arial" w:cs="Arial"/>
                <w:sz w:val="20"/>
              </w:rPr>
              <w:t xml:space="preserve">65 and </w:t>
            </w:r>
            <w:r w:rsidRPr="00255966" w:rsidR="00E267F8">
              <w:rPr>
                <w:rFonts w:ascii="Arial" w:hAnsi="Arial" w:cs="Arial"/>
                <w:sz w:val="20"/>
              </w:rPr>
              <w:t>66</w:t>
            </w:r>
            <w:r w:rsidRPr="00255966">
              <w:rPr>
                <w:rFonts w:ascii="Arial" w:hAnsi="Arial" w:cs="Arial"/>
                <w:sz w:val="20"/>
              </w:rPr>
              <w:t>, or</w:t>
            </w:r>
            <w:r w:rsidRPr="00255966">
              <w:rPr>
                <w:rFonts w:ascii="Arial" w:hAnsi="Arial" w:cs="Arial"/>
                <w:sz w:val="20"/>
              </w:rPr>
              <w:t xml:space="preserve"> designate the appropriate share for themselves and each SBI (if applicable).  </w:t>
            </w:r>
          </w:p>
          <w:p w:rsidR="00AB2377" w:rsidRPr="00255966" w:rsidP="003932B4" w14:paraId="68A6EF5C" w14:textId="77777777">
            <w:pPr>
              <w:rPr>
                <w:rFonts w:ascii="Arial" w:hAnsi="Arial" w:cs="Arial"/>
                <w:sz w:val="20"/>
              </w:rPr>
            </w:pPr>
            <w:r w:rsidRPr="00255966">
              <w:rPr>
                <w:rFonts w:ascii="Arial" w:hAnsi="Arial" w:cs="Arial"/>
                <w:sz w:val="20"/>
              </w:rPr>
              <w:t>  </w:t>
            </w:r>
          </w:p>
          <w:p w:rsidR="00AB2377" w:rsidRPr="00255966" w:rsidP="003932B4" w14:paraId="67398DA3" w14:textId="5542CE4F">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B350C3">
              <w:rPr>
                <w:rFonts w:ascii="Arial" w:hAnsi="Arial" w:cs="Arial"/>
                <w:b/>
                <w:color w:val="000000" w:themeColor="text1"/>
                <w:sz w:val="20"/>
              </w:rPr>
              <w:t xml:space="preserve">Entry </w:t>
            </w:r>
            <w:r w:rsidRPr="00B350C3" w:rsidR="00B350C3">
              <w:rPr>
                <w:rFonts w:ascii="Arial" w:hAnsi="Arial" w:cs="Arial"/>
                <w:b/>
                <w:bCs/>
                <w:color w:val="000000" w:themeColor="text1"/>
                <w:sz w:val="20"/>
              </w:rPr>
              <w:t>Required;</w:t>
            </w:r>
            <w:r w:rsidRPr="00255966" w:rsidR="00B350C3">
              <w:rPr>
                <w:rFonts w:ascii="Arial" w:hAnsi="Arial" w:cs="Arial"/>
                <w:color w:val="000000" w:themeColor="text1"/>
                <w:sz w:val="20"/>
              </w:rPr>
              <w:t xml:space="preserve"> </w:t>
            </w:r>
            <w:r w:rsidR="00B350C3">
              <w:rPr>
                <w:rFonts w:ascii="Arial" w:hAnsi="Arial" w:cs="Arial"/>
                <w:color w:val="000000" w:themeColor="text1"/>
                <w:sz w:val="20"/>
              </w:rPr>
              <w:t>i</w:t>
            </w:r>
            <w:r w:rsidRPr="00255966">
              <w:rPr>
                <w:rFonts w:ascii="Arial" w:hAnsi="Arial" w:cs="Arial"/>
                <w:color w:val="000000" w:themeColor="text1"/>
                <w:sz w:val="20"/>
              </w:rPr>
              <w:t xml:space="preserve">f the SDRP payment is divided for the crop and unit listed in Items </w:t>
            </w:r>
            <w:r w:rsidRPr="00255966" w:rsidR="00E267F8">
              <w:rPr>
                <w:rFonts w:ascii="Arial" w:hAnsi="Arial" w:cs="Arial"/>
                <w:color w:val="000000" w:themeColor="text1"/>
                <w:sz w:val="20"/>
              </w:rPr>
              <w:t xml:space="preserve">65 </w:t>
            </w:r>
            <w:r w:rsidRPr="00255966" w:rsidR="000778F2">
              <w:rPr>
                <w:rFonts w:ascii="Arial" w:hAnsi="Arial" w:cs="Arial"/>
                <w:color w:val="000000" w:themeColor="text1"/>
                <w:sz w:val="20"/>
              </w:rPr>
              <w:tab/>
            </w:r>
            <w:r w:rsidRPr="00255966" w:rsidR="00E267F8">
              <w:rPr>
                <w:rFonts w:ascii="Arial" w:hAnsi="Arial" w:cs="Arial"/>
                <w:color w:val="000000" w:themeColor="text1"/>
                <w:sz w:val="20"/>
              </w:rPr>
              <w:t>and 66</w:t>
            </w:r>
            <w:r w:rsidRPr="00255966">
              <w:rPr>
                <w:rFonts w:ascii="Arial" w:hAnsi="Arial" w:cs="Arial"/>
                <w:color w:val="000000" w:themeColor="text1"/>
                <w:sz w:val="20"/>
              </w:rPr>
              <w:t>, shares must total 100 percent.</w:t>
            </w:r>
          </w:p>
          <w:p w:rsidR="00AB2377" w:rsidRPr="00255966" w:rsidP="003932B4" w14:paraId="25FB91AA" w14:textId="77777777">
            <w:pPr>
              <w:rPr>
                <w:rFonts w:ascii="Arial" w:hAnsi="Arial" w:cs="Arial"/>
                <w:sz w:val="20"/>
              </w:rPr>
            </w:pPr>
          </w:p>
          <w:p w:rsidR="006450AA" w:rsidP="003932B4" w14:paraId="2D39086C"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0277255C" w14:textId="3F0FEC5E">
            <w:pPr>
              <w:rPr>
                <w:rFonts w:ascii="Arial" w:hAnsi="Arial" w:cs="Arial"/>
                <w:sz w:val="20"/>
              </w:rPr>
            </w:pPr>
          </w:p>
        </w:tc>
      </w:tr>
      <w:tr w14:paraId="2DCA9AF8"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57643315" w14:textId="77777777">
            <w:pPr>
              <w:pStyle w:val="Header"/>
              <w:rPr>
                <w:rFonts w:ascii="Arial" w:hAnsi="Arial" w:cs="Arial"/>
                <w:sz w:val="20"/>
              </w:rPr>
            </w:pPr>
            <w:r>
              <w:rPr>
                <w:rFonts w:ascii="Arial" w:hAnsi="Arial" w:cs="Arial"/>
                <w:sz w:val="20"/>
              </w:rPr>
              <w:t>70</w:t>
            </w:r>
          </w:p>
          <w:p w:rsidR="00C3392D" w:rsidRPr="00255966" w:rsidP="00C81CE4" w14:paraId="0C2C1852" w14:textId="4CF7BEEC">
            <w:pPr>
              <w:pStyle w:val="Header"/>
              <w:rPr>
                <w:rFonts w:ascii="Arial" w:hAnsi="Arial" w:cs="Arial"/>
                <w:sz w:val="20"/>
              </w:rPr>
            </w:pPr>
            <w:r w:rsidRPr="00255966">
              <w:rPr>
                <w:rFonts w:ascii="Arial" w:hAnsi="Arial" w:cs="Arial"/>
                <w:sz w:val="20"/>
              </w:rPr>
              <w:t>Agree to Purchase Crop Insurance or NAP</w:t>
            </w:r>
          </w:p>
        </w:tc>
        <w:tc>
          <w:tcPr>
            <w:tcW w:w="8725" w:type="dxa"/>
          </w:tcPr>
          <w:p w:rsidR="00C3392D" w:rsidP="003932B4" w14:paraId="54CD03AC" w14:textId="77777777">
            <w:pPr>
              <w:rPr>
                <w:rFonts w:ascii="Arial" w:hAnsi="Arial" w:cs="Arial"/>
                <w:sz w:val="20"/>
              </w:rPr>
            </w:pPr>
            <w:r w:rsidRPr="00255966">
              <w:rPr>
                <w:rFonts w:ascii="Arial" w:hAnsi="Arial" w:cs="Arial"/>
                <w:sz w:val="20"/>
              </w:rPr>
              <w:t>Manual entry</w:t>
            </w:r>
            <w:r w:rsidRPr="00255966" w:rsidR="00DC3823">
              <w:rPr>
                <w:rFonts w:ascii="Arial" w:hAnsi="Arial" w:cs="Arial"/>
                <w:sz w:val="20"/>
              </w:rPr>
              <w:t xml:space="preserve"> completed by</w:t>
            </w:r>
            <w:r w:rsidRPr="00255966">
              <w:rPr>
                <w:rFonts w:ascii="Arial" w:hAnsi="Arial" w:cs="Arial"/>
                <w:sz w:val="20"/>
              </w:rPr>
              <w:t xml:space="preserve"> each producer/primary policyholder and SBI (if applicable) listed in Item 68 with a share interest in the crop and unit identified in Items 65 and 66 must answer “Yes” or “No” to indicate whether they agree to purchase crop insurance or NAP coverage for the crop listed in Item 65.  </w:t>
            </w:r>
          </w:p>
          <w:p w:rsidR="005E6F3D" w:rsidRPr="00255966" w:rsidP="003932B4" w14:paraId="12ADBA23" w14:textId="040D958F">
            <w:pPr>
              <w:rPr>
                <w:rFonts w:ascii="Arial" w:hAnsi="Arial" w:cs="Arial"/>
                <w:sz w:val="20"/>
              </w:rPr>
            </w:pPr>
          </w:p>
        </w:tc>
      </w:tr>
      <w:tr w14:paraId="4E0A859B"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192E1B1E" w14:textId="77777777">
            <w:pPr>
              <w:pStyle w:val="Header"/>
              <w:rPr>
                <w:rFonts w:ascii="Arial" w:hAnsi="Arial" w:cs="Arial"/>
                <w:sz w:val="20"/>
              </w:rPr>
            </w:pPr>
            <w:r>
              <w:rPr>
                <w:rFonts w:ascii="Arial" w:hAnsi="Arial" w:cs="Arial"/>
                <w:sz w:val="20"/>
              </w:rPr>
              <w:t>71</w:t>
            </w:r>
          </w:p>
          <w:p w:rsidR="00C3392D" w:rsidRPr="00255966" w:rsidP="00C81CE4" w14:paraId="41553DFF" w14:textId="5E0C4E8B">
            <w:pPr>
              <w:pStyle w:val="Header"/>
              <w:rPr>
                <w:rFonts w:ascii="Arial" w:hAnsi="Arial" w:cs="Arial"/>
                <w:sz w:val="20"/>
              </w:rPr>
            </w:pPr>
            <w:r w:rsidRPr="00255966">
              <w:rPr>
                <w:rFonts w:ascii="Arial" w:hAnsi="Arial" w:cs="Arial"/>
                <w:sz w:val="20"/>
              </w:rPr>
              <w:t>Disaster Event</w:t>
            </w:r>
          </w:p>
        </w:tc>
        <w:tc>
          <w:tcPr>
            <w:tcW w:w="8725" w:type="dxa"/>
          </w:tcPr>
          <w:p w:rsidR="00D441B5" w:rsidRPr="00255966" w:rsidP="003932B4" w14:paraId="0D90FB4B" w14:textId="74C4763D">
            <w:pPr>
              <w:rPr>
                <w:rFonts w:ascii="Arial" w:hAnsi="Arial" w:cs="Arial"/>
                <w:sz w:val="20"/>
              </w:rPr>
            </w:pPr>
            <w:r w:rsidRPr="00255966">
              <w:rPr>
                <w:rFonts w:ascii="Arial" w:hAnsi="Arial" w:cs="Arial"/>
                <w:sz w:val="20"/>
              </w:rPr>
              <w:t xml:space="preserve">Manual entry completed by the producer/primary policyholder listed in Item 6 listing the disaster event(s) that caused the loss for the crop and unit listed in Items 65 and 66. </w:t>
            </w:r>
          </w:p>
          <w:p w:rsidR="00D441B5" w:rsidRPr="00255966" w:rsidP="003932B4" w14:paraId="0E053574" w14:textId="77777777">
            <w:pPr>
              <w:rPr>
                <w:rFonts w:ascii="Arial" w:hAnsi="Arial" w:cs="Arial"/>
                <w:sz w:val="20"/>
              </w:rPr>
            </w:pPr>
            <w:r w:rsidRPr="00255966">
              <w:rPr>
                <w:rFonts w:ascii="Arial" w:hAnsi="Arial" w:cs="Arial"/>
                <w:sz w:val="20"/>
              </w:rPr>
              <w:t> </w:t>
            </w:r>
          </w:p>
          <w:p w:rsidR="00D441B5" w:rsidRPr="00255966" w:rsidP="003932B4" w14:paraId="78E0685F"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D441B5" w:rsidRPr="00255966" w:rsidP="003932B4" w14:paraId="5410FE6B" w14:textId="77777777">
            <w:pPr>
              <w:rPr>
                <w:rFonts w:ascii="Arial" w:hAnsi="Arial" w:cs="Arial"/>
                <w:color w:val="FF0000"/>
                <w:sz w:val="20"/>
              </w:rPr>
            </w:pPr>
          </w:p>
          <w:p w:rsidR="00C3392D" w:rsidP="003932B4" w14:paraId="649F01B0"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Producer/primary policyholder can enter more than one disaster event.</w:t>
            </w:r>
          </w:p>
          <w:p w:rsidR="005E6F3D" w:rsidRPr="00255966" w:rsidP="003932B4" w14:paraId="7E3839B3" w14:textId="2AFD3D18">
            <w:pPr>
              <w:rPr>
                <w:rFonts w:ascii="Arial" w:hAnsi="Arial" w:cs="Arial"/>
                <w:sz w:val="20"/>
              </w:rPr>
            </w:pPr>
          </w:p>
        </w:tc>
      </w:tr>
      <w:tr w14:paraId="7BE9A4BC"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08FAE21B" w14:textId="77777777">
            <w:pPr>
              <w:pStyle w:val="Header"/>
              <w:rPr>
                <w:rFonts w:ascii="Arial" w:hAnsi="Arial" w:cs="Arial"/>
                <w:sz w:val="20"/>
              </w:rPr>
            </w:pPr>
            <w:r>
              <w:rPr>
                <w:rFonts w:ascii="Arial" w:hAnsi="Arial" w:cs="Arial"/>
                <w:sz w:val="20"/>
              </w:rPr>
              <w:t>72</w:t>
            </w:r>
          </w:p>
          <w:p w:rsidR="00C3392D" w:rsidP="00C81CE4" w14:paraId="718E7E45" w14:textId="77777777">
            <w:pPr>
              <w:pStyle w:val="Header"/>
              <w:rPr>
                <w:rFonts w:ascii="Arial" w:hAnsi="Arial" w:cs="Arial"/>
                <w:sz w:val="20"/>
              </w:rPr>
            </w:pPr>
            <w:r w:rsidRPr="00255966">
              <w:rPr>
                <w:rFonts w:ascii="Arial" w:hAnsi="Arial" w:cs="Arial"/>
                <w:sz w:val="20"/>
              </w:rPr>
              <w:t>COC Determination</w:t>
            </w:r>
          </w:p>
          <w:p w:rsidR="005E6F3D" w:rsidRPr="00255966" w:rsidP="00C81CE4" w14:paraId="53F846FD" w14:textId="212AFB64">
            <w:pPr>
              <w:pStyle w:val="Header"/>
              <w:rPr>
                <w:rFonts w:ascii="Arial" w:hAnsi="Arial" w:cs="Arial"/>
                <w:sz w:val="20"/>
              </w:rPr>
            </w:pPr>
          </w:p>
        </w:tc>
        <w:tc>
          <w:tcPr>
            <w:tcW w:w="8725" w:type="dxa"/>
          </w:tcPr>
          <w:p w:rsidR="00C3392D" w:rsidRPr="00255966" w:rsidP="003932B4" w14:paraId="76C8441B" w14:textId="25D10B41">
            <w:pPr>
              <w:rPr>
                <w:rFonts w:ascii="Arial" w:hAnsi="Arial" w:cs="Arial"/>
                <w:sz w:val="20"/>
              </w:rPr>
            </w:pPr>
            <w:r w:rsidRPr="00255966">
              <w:rPr>
                <w:rFonts w:ascii="Arial" w:hAnsi="Arial" w:cs="Arial"/>
                <w:sz w:val="20"/>
              </w:rPr>
              <w:t>COC or designee will check “Approved” for approval or “Disapproved” for disapproval. </w:t>
            </w:r>
          </w:p>
        </w:tc>
      </w:tr>
      <w:tr w14:paraId="388EB536"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61DF4521" w14:textId="77777777">
            <w:pPr>
              <w:pStyle w:val="Header"/>
              <w:rPr>
                <w:rFonts w:ascii="Arial" w:hAnsi="Arial" w:cs="Arial"/>
                <w:sz w:val="20"/>
              </w:rPr>
            </w:pPr>
            <w:r>
              <w:rPr>
                <w:rFonts w:ascii="Arial" w:hAnsi="Arial" w:cs="Arial"/>
                <w:sz w:val="20"/>
              </w:rPr>
              <w:t>73</w:t>
            </w:r>
          </w:p>
          <w:p w:rsidR="00D441B5" w:rsidRPr="00255966" w:rsidP="00C81CE4" w14:paraId="3968888D" w14:textId="5ABEB980">
            <w:pPr>
              <w:pStyle w:val="Header"/>
              <w:rPr>
                <w:rFonts w:ascii="Arial" w:hAnsi="Arial" w:cs="Arial"/>
                <w:sz w:val="20"/>
              </w:rPr>
            </w:pPr>
            <w:r w:rsidRPr="00255966">
              <w:rPr>
                <w:rFonts w:ascii="Arial" w:hAnsi="Arial" w:cs="Arial"/>
                <w:sz w:val="20"/>
              </w:rPr>
              <w:t>RMA Type</w:t>
            </w:r>
          </w:p>
        </w:tc>
        <w:tc>
          <w:tcPr>
            <w:tcW w:w="8725" w:type="dxa"/>
          </w:tcPr>
          <w:p w:rsidR="00D441B5" w:rsidRPr="00255966" w:rsidP="003932B4" w14:paraId="7970A207" w14:textId="77777777">
            <w:pPr>
              <w:rPr>
                <w:rFonts w:ascii="Arial" w:hAnsi="Arial" w:cs="Arial"/>
                <w:sz w:val="20"/>
              </w:rPr>
            </w:pPr>
            <w:r w:rsidRPr="00255966">
              <w:rPr>
                <w:rFonts w:ascii="Arial" w:hAnsi="Arial" w:cs="Arial"/>
                <w:sz w:val="20"/>
              </w:rPr>
              <w:t>Prepopulated with RMA type for the crop and unit listed in items 41 and 42.  </w:t>
            </w:r>
          </w:p>
          <w:p w:rsidR="00D441B5" w:rsidRPr="00255966" w:rsidP="003932B4" w14:paraId="7104CE9E" w14:textId="77777777">
            <w:pPr>
              <w:rPr>
                <w:rFonts w:ascii="Arial" w:hAnsi="Arial" w:cs="Arial"/>
                <w:sz w:val="20"/>
              </w:rPr>
            </w:pPr>
            <w:r w:rsidRPr="00255966">
              <w:rPr>
                <w:rFonts w:ascii="Arial" w:hAnsi="Arial" w:cs="Arial"/>
                <w:sz w:val="20"/>
              </w:rPr>
              <w:t>  </w:t>
            </w:r>
          </w:p>
          <w:p w:rsidR="00D441B5" w:rsidP="003932B4" w14:paraId="43971D87"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7A4B5F2A" w14:textId="607768C6">
            <w:pPr>
              <w:rPr>
                <w:rFonts w:ascii="Arial" w:hAnsi="Arial" w:cs="Arial"/>
                <w:sz w:val="20"/>
              </w:rPr>
            </w:pPr>
          </w:p>
        </w:tc>
      </w:tr>
      <w:tr w14:paraId="669CC3AB"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4FE96B6B" w14:textId="77777777">
            <w:pPr>
              <w:pStyle w:val="Header"/>
              <w:rPr>
                <w:rFonts w:ascii="Arial" w:hAnsi="Arial" w:cs="Arial"/>
                <w:sz w:val="20"/>
              </w:rPr>
            </w:pPr>
            <w:r>
              <w:rPr>
                <w:rFonts w:ascii="Arial" w:hAnsi="Arial" w:cs="Arial"/>
                <w:sz w:val="20"/>
              </w:rPr>
              <w:t>74</w:t>
            </w:r>
          </w:p>
          <w:p w:rsidR="00D441B5" w:rsidRPr="00255966" w:rsidP="00C81CE4" w14:paraId="7950727F" w14:textId="64A2AD90">
            <w:pPr>
              <w:pStyle w:val="Header"/>
              <w:rPr>
                <w:rFonts w:ascii="Arial" w:hAnsi="Arial" w:cs="Arial"/>
                <w:sz w:val="20"/>
              </w:rPr>
            </w:pPr>
            <w:r w:rsidRPr="00255966">
              <w:rPr>
                <w:rFonts w:ascii="Arial" w:hAnsi="Arial" w:cs="Arial"/>
                <w:sz w:val="20"/>
              </w:rPr>
              <w:t>RMA Practice</w:t>
            </w:r>
          </w:p>
        </w:tc>
        <w:tc>
          <w:tcPr>
            <w:tcW w:w="8725" w:type="dxa"/>
          </w:tcPr>
          <w:p w:rsidR="00D441B5" w:rsidRPr="00255966" w:rsidP="003932B4" w14:paraId="4B445DCD" w14:textId="77777777">
            <w:pPr>
              <w:rPr>
                <w:rFonts w:ascii="Arial" w:hAnsi="Arial" w:cs="Arial"/>
                <w:sz w:val="20"/>
              </w:rPr>
            </w:pPr>
            <w:r w:rsidRPr="00255966">
              <w:rPr>
                <w:rFonts w:ascii="Arial" w:hAnsi="Arial" w:cs="Arial"/>
                <w:sz w:val="20"/>
              </w:rPr>
              <w:t>Prepopulated with RMA practice associated with the crop, unit, and RMA type.  </w:t>
            </w:r>
          </w:p>
          <w:p w:rsidR="00D441B5" w:rsidRPr="00255966" w:rsidP="003932B4" w14:paraId="18CF5EE9" w14:textId="77777777">
            <w:pPr>
              <w:rPr>
                <w:rFonts w:ascii="Arial" w:hAnsi="Arial" w:cs="Arial"/>
                <w:sz w:val="20"/>
              </w:rPr>
            </w:pPr>
            <w:r w:rsidRPr="00255966">
              <w:rPr>
                <w:rFonts w:ascii="Arial" w:hAnsi="Arial" w:cs="Arial"/>
                <w:sz w:val="20"/>
              </w:rPr>
              <w:t>  </w:t>
            </w:r>
          </w:p>
          <w:p w:rsidR="00D441B5" w:rsidP="003932B4" w14:paraId="213A524F"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1E4560BC" w14:textId="6678D786">
            <w:pPr>
              <w:rPr>
                <w:rFonts w:ascii="Arial" w:hAnsi="Arial" w:cs="Arial"/>
                <w:sz w:val="20"/>
              </w:rPr>
            </w:pPr>
          </w:p>
        </w:tc>
      </w:tr>
      <w:tr w14:paraId="25D26B5A"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67D8EC4A" w14:textId="77777777">
            <w:pPr>
              <w:pStyle w:val="Header"/>
              <w:rPr>
                <w:rFonts w:ascii="Arial" w:hAnsi="Arial" w:cs="Arial"/>
                <w:sz w:val="20"/>
              </w:rPr>
            </w:pPr>
            <w:r>
              <w:rPr>
                <w:rFonts w:ascii="Arial" w:hAnsi="Arial" w:cs="Arial"/>
                <w:sz w:val="20"/>
              </w:rPr>
              <w:t>75</w:t>
            </w:r>
          </w:p>
          <w:p w:rsidR="00D441B5" w:rsidRPr="00255966" w:rsidP="00C81CE4" w14:paraId="77EC2561" w14:textId="646DEAE3">
            <w:pPr>
              <w:pStyle w:val="Header"/>
              <w:rPr>
                <w:rFonts w:ascii="Arial" w:hAnsi="Arial" w:cs="Arial"/>
                <w:sz w:val="20"/>
              </w:rPr>
            </w:pPr>
            <w:r w:rsidRPr="00255966">
              <w:rPr>
                <w:rFonts w:ascii="Arial" w:hAnsi="Arial" w:cs="Arial"/>
                <w:sz w:val="20"/>
              </w:rPr>
              <w:t>FSA Type</w:t>
            </w:r>
          </w:p>
        </w:tc>
        <w:tc>
          <w:tcPr>
            <w:tcW w:w="8725" w:type="dxa"/>
          </w:tcPr>
          <w:p w:rsidR="00D441B5" w:rsidRPr="00255966" w:rsidP="003932B4" w14:paraId="72CF8DE5" w14:textId="77777777">
            <w:pPr>
              <w:rPr>
                <w:rFonts w:ascii="Arial" w:hAnsi="Arial" w:cs="Arial"/>
                <w:sz w:val="20"/>
              </w:rPr>
            </w:pPr>
            <w:r w:rsidRPr="00255966">
              <w:rPr>
                <w:rFonts w:ascii="Arial" w:hAnsi="Arial" w:cs="Arial"/>
                <w:sz w:val="20"/>
              </w:rPr>
              <w:t>Prepopulated with FSA type/variety associated with the crop, RMA type, and RMA practice.</w:t>
            </w:r>
          </w:p>
          <w:p w:rsidR="00D441B5" w:rsidRPr="00255966" w:rsidP="003932B4" w14:paraId="1F836CB9" w14:textId="77777777">
            <w:pPr>
              <w:rPr>
                <w:rFonts w:ascii="Arial" w:hAnsi="Arial" w:cs="Arial"/>
                <w:sz w:val="20"/>
              </w:rPr>
            </w:pPr>
          </w:p>
          <w:p w:rsidR="00D441B5" w:rsidP="003932B4" w14:paraId="6D4C374F"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3962FEB6" w14:textId="0FEEC9A8">
            <w:pPr>
              <w:rPr>
                <w:rFonts w:ascii="Arial" w:hAnsi="Arial" w:cs="Arial"/>
                <w:sz w:val="20"/>
              </w:rPr>
            </w:pPr>
          </w:p>
        </w:tc>
      </w:tr>
      <w:tr w14:paraId="510CD2B8"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5D3DF538" w14:textId="77777777">
            <w:pPr>
              <w:pStyle w:val="Header"/>
              <w:rPr>
                <w:rFonts w:ascii="Arial" w:hAnsi="Arial" w:cs="Arial"/>
                <w:sz w:val="20"/>
              </w:rPr>
            </w:pPr>
            <w:r>
              <w:rPr>
                <w:rFonts w:ascii="Arial" w:hAnsi="Arial" w:cs="Arial"/>
                <w:sz w:val="20"/>
              </w:rPr>
              <w:t>76</w:t>
            </w:r>
          </w:p>
          <w:p w:rsidR="008E0EE9" w:rsidRPr="00255966" w:rsidP="00C81CE4" w14:paraId="0EC04D9C" w14:textId="6110D165">
            <w:pPr>
              <w:pStyle w:val="Header"/>
              <w:rPr>
                <w:rFonts w:ascii="Arial" w:hAnsi="Arial" w:cs="Arial"/>
                <w:sz w:val="20"/>
              </w:rPr>
            </w:pPr>
            <w:r w:rsidRPr="00255966">
              <w:rPr>
                <w:rFonts w:ascii="Arial" w:hAnsi="Arial" w:cs="Arial"/>
                <w:sz w:val="20"/>
              </w:rPr>
              <w:t>Stage</w:t>
            </w:r>
          </w:p>
        </w:tc>
        <w:tc>
          <w:tcPr>
            <w:tcW w:w="8725" w:type="dxa"/>
          </w:tcPr>
          <w:p w:rsidR="00D441B5" w:rsidRPr="00255966" w:rsidP="003932B4" w14:paraId="7EA6DD3A" w14:textId="52336E1E">
            <w:pPr>
              <w:rPr>
                <w:rFonts w:ascii="Arial" w:hAnsi="Arial" w:cs="Arial"/>
                <w:sz w:val="20"/>
              </w:rPr>
            </w:pPr>
            <w:r w:rsidRPr="00255966">
              <w:rPr>
                <w:rFonts w:ascii="Arial" w:hAnsi="Arial" w:cs="Arial"/>
                <w:sz w:val="20"/>
              </w:rPr>
              <w:t>Manual entry completed by</w:t>
            </w:r>
            <w:r w:rsidRPr="00255966" w:rsidR="00222A5D">
              <w:rPr>
                <w:rFonts w:ascii="Arial" w:hAnsi="Arial" w:cs="Arial"/>
                <w:sz w:val="20"/>
              </w:rPr>
              <w:t xml:space="preserve"> the</w:t>
            </w:r>
            <w:r w:rsidRPr="00255966">
              <w:rPr>
                <w:rFonts w:ascii="Arial" w:hAnsi="Arial" w:cs="Arial"/>
                <w:sz w:val="20"/>
              </w:rPr>
              <w:t xml:space="preserve"> producer/primary policyholder will certify if the crop, RMA type, RMA practice, FSA type, intended use, practice and organic status was harvested or unharvested. </w:t>
            </w:r>
          </w:p>
          <w:p w:rsidR="00D441B5" w:rsidRPr="00255966" w:rsidP="003932B4" w14:paraId="628203A3" w14:textId="77777777">
            <w:pPr>
              <w:rPr>
                <w:rFonts w:ascii="Arial" w:hAnsi="Arial" w:cs="Arial"/>
                <w:sz w:val="20"/>
              </w:rPr>
            </w:pPr>
          </w:p>
          <w:p w:rsidR="008E0EE9" w:rsidP="003932B4" w14:paraId="3C7A9592"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B70FA1">
              <w:rPr>
                <w:rFonts w:ascii="Arial" w:hAnsi="Arial" w:cs="Arial"/>
                <w:b/>
                <w:color w:val="000000" w:themeColor="text1"/>
                <w:sz w:val="20"/>
              </w:rPr>
              <w:t>Entry required;</w:t>
            </w:r>
            <w:r w:rsidRPr="00255966">
              <w:rPr>
                <w:rFonts w:ascii="Arial" w:hAnsi="Arial" w:cs="Arial"/>
                <w:color w:val="000000" w:themeColor="text1"/>
                <w:sz w:val="20"/>
              </w:rPr>
              <w:t xml:space="preserve"> </w:t>
            </w:r>
            <w:r>
              <w:rPr>
                <w:rFonts w:ascii="Arial" w:hAnsi="Arial" w:cs="Arial"/>
                <w:sz w:val="20"/>
              </w:rPr>
              <w:t>p</w:t>
            </w:r>
            <w:r w:rsidRPr="00255966">
              <w:rPr>
                <w:rFonts w:ascii="Arial" w:hAnsi="Arial" w:cs="Arial"/>
                <w:sz w:val="20"/>
              </w:rPr>
              <w:t xml:space="preserve">roducer </w:t>
            </w:r>
            <w:r>
              <w:rPr>
                <w:rFonts w:ascii="Arial" w:hAnsi="Arial" w:cs="Arial"/>
                <w:sz w:val="20"/>
              </w:rPr>
              <w:t xml:space="preserve">must </w:t>
            </w:r>
            <w:r w:rsidRPr="00255966">
              <w:rPr>
                <w:rFonts w:ascii="Arial" w:hAnsi="Arial" w:cs="Arial"/>
                <w:sz w:val="20"/>
              </w:rPr>
              <w:t xml:space="preserve">enter “H” for harvested, or “UH” for unharvested. </w:t>
            </w:r>
          </w:p>
          <w:p w:rsidR="005E6F3D" w:rsidRPr="00255966" w:rsidP="003932B4" w14:paraId="026E0044" w14:textId="78C5CDB3">
            <w:pPr>
              <w:rPr>
                <w:rFonts w:ascii="Arial" w:hAnsi="Arial" w:cs="Arial"/>
                <w:sz w:val="20"/>
              </w:rPr>
            </w:pPr>
          </w:p>
        </w:tc>
      </w:tr>
      <w:tr w14:paraId="099589E0"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2B758FC9" w14:textId="77777777">
            <w:pPr>
              <w:pStyle w:val="Header"/>
              <w:rPr>
                <w:rFonts w:ascii="Arial" w:hAnsi="Arial" w:cs="Arial"/>
                <w:sz w:val="20"/>
              </w:rPr>
            </w:pPr>
            <w:r>
              <w:rPr>
                <w:rFonts w:ascii="Arial" w:hAnsi="Arial" w:cs="Arial"/>
                <w:sz w:val="20"/>
              </w:rPr>
              <w:t>77</w:t>
            </w:r>
          </w:p>
          <w:p w:rsidR="008E0EE9" w:rsidRPr="00255966" w:rsidP="00C81CE4" w14:paraId="6366A0C8" w14:textId="4AB20BA5">
            <w:pPr>
              <w:pStyle w:val="Header"/>
              <w:rPr>
                <w:rFonts w:ascii="Arial" w:hAnsi="Arial" w:cs="Arial"/>
                <w:sz w:val="20"/>
              </w:rPr>
            </w:pPr>
            <w:r w:rsidRPr="00255966">
              <w:rPr>
                <w:rFonts w:ascii="Arial" w:hAnsi="Arial" w:cs="Arial"/>
                <w:sz w:val="20"/>
              </w:rPr>
              <w:t>Dollar Value Before Disaster</w:t>
            </w:r>
          </w:p>
        </w:tc>
        <w:tc>
          <w:tcPr>
            <w:tcW w:w="8725" w:type="dxa"/>
          </w:tcPr>
          <w:p w:rsidR="008E0EE9" w:rsidRPr="00255966" w:rsidP="003932B4" w14:paraId="0D5161AB" w14:textId="3C85DE6F">
            <w:pPr>
              <w:rPr>
                <w:rFonts w:ascii="Arial" w:hAnsi="Arial" w:cs="Arial"/>
                <w:sz w:val="20"/>
              </w:rPr>
            </w:pPr>
            <w:r w:rsidRPr="00255966">
              <w:rPr>
                <w:rFonts w:ascii="Arial" w:hAnsi="Arial" w:cs="Arial"/>
                <w:sz w:val="20"/>
              </w:rPr>
              <w:t>Manual entry</w:t>
            </w:r>
            <w:r w:rsidRPr="00255966" w:rsidR="00042E71">
              <w:rPr>
                <w:rFonts w:ascii="Arial" w:hAnsi="Arial" w:cs="Arial"/>
                <w:sz w:val="20"/>
              </w:rPr>
              <w:t xml:space="preserve"> completed by the</w:t>
            </w:r>
            <w:r w:rsidRPr="00255966">
              <w:rPr>
                <w:rFonts w:ascii="Arial" w:hAnsi="Arial" w:cs="Arial"/>
                <w:sz w:val="20"/>
              </w:rPr>
              <w:t xml:space="preserve"> producer/primary policyholder will certify the dollar value before disaster for </w:t>
            </w:r>
            <w:r w:rsidRPr="00255966" w:rsidR="00042E71">
              <w:rPr>
                <w:rFonts w:ascii="Arial" w:hAnsi="Arial" w:cs="Arial"/>
                <w:sz w:val="20"/>
              </w:rPr>
              <w:t>the crop, unit, RMA type, RMA practice, FSA type, and stage</w:t>
            </w:r>
            <w:r w:rsidRPr="00255966" w:rsidR="0001222A">
              <w:rPr>
                <w:rFonts w:ascii="Arial" w:hAnsi="Arial" w:cs="Arial"/>
                <w:sz w:val="20"/>
              </w:rPr>
              <w:t>.</w:t>
            </w:r>
          </w:p>
          <w:p w:rsidR="00562B2F" w:rsidRPr="00255966" w:rsidP="003932B4" w14:paraId="28838D7B" w14:textId="77777777">
            <w:pPr>
              <w:rPr>
                <w:rFonts w:ascii="Arial" w:hAnsi="Arial" w:cs="Arial"/>
                <w:sz w:val="20"/>
              </w:rPr>
            </w:pPr>
          </w:p>
          <w:p w:rsidR="00C14C81" w:rsidRPr="00255966" w:rsidP="003932B4" w14:paraId="3743B7A2" w14:textId="77777777">
            <w:pPr>
              <w:rPr>
                <w:rFonts w:ascii="Arial" w:hAnsi="Arial" w:cs="Arial"/>
                <w:sz w:val="20"/>
              </w:rPr>
            </w:pPr>
            <w:r w:rsidRPr="00255966">
              <w:rPr>
                <w:rFonts w:ascii="Arial" w:hAnsi="Arial" w:cs="Arial"/>
                <w:sz w:val="20"/>
              </w:rPr>
              <w:t>Entry will be in dollars</w:t>
            </w:r>
            <w:r w:rsidRPr="00255966" w:rsidR="00562B2F">
              <w:rPr>
                <w:rFonts w:ascii="Arial" w:hAnsi="Arial" w:cs="Arial"/>
                <w:sz w:val="20"/>
              </w:rPr>
              <w:t>.</w:t>
            </w:r>
          </w:p>
          <w:p w:rsidR="00AC0FF2" w:rsidRPr="00255966" w:rsidP="003932B4" w14:paraId="660B6293" w14:textId="77777777">
            <w:pPr>
              <w:rPr>
                <w:rFonts w:ascii="Arial" w:hAnsi="Arial" w:cs="Arial"/>
                <w:sz w:val="20"/>
              </w:rPr>
            </w:pPr>
          </w:p>
          <w:p w:rsidR="00AC0FF2" w:rsidP="003932B4" w14:paraId="42695DC9" w14:textId="77777777">
            <w:pPr>
              <w:rPr>
                <w:rFonts w:ascii="Arial" w:hAnsi="Arial" w:cs="Arial"/>
                <w:sz w:val="20"/>
              </w:rPr>
            </w:pPr>
            <w:r w:rsidRPr="00255966">
              <w:rPr>
                <w:rFonts w:ascii="Arial" w:hAnsi="Arial" w:cs="Arial"/>
                <w:sz w:val="20"/>
              </w:rPr>
              <w:t>Round to the nearest hundredth</w:t>
            </w:r>
            <w:r w:rsidRPr="00255966" w:rsidR="00042E71">
              <w:rPr>
                <w:rFonts w:ascii="Arial" w:hAnsi="Arial" w:cs="Arial"/>
                <w:sz w:val="20"/>
              </w:rPr>
              <w:t xml:space="preserve"> decimal place. </w:t>
            </w:r>
          </w:p>
          <w:p w:rsidR="005E6F3D" w:rsidRPr="00255966" w:rsidP="003932B4" w14:paraId="7333140F" w14:textId="04245A51">
            <w:pPr>
              <w:rPr>
                <w:rFonts w:ascii="Arial" w:hAnsi="Arial" w:cs="Arial"/>
                <w:sz w:val="20"/>
              </w:rPr>
            </w:pPr>
          </w:p>
        </w:tc>
      </w:tr>
      <w:tr w14:paraId="55828ED9"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121907B3" w14:textId="77777777">
            <w:pPr>
              <w:pStyle w:val="Header"/>
              <w:rPr>
                <w:rFonts w:ascii="Arial" w:hAnsi="Arial" w:cs="Arial"/>
                <w:sz w:val="20"/>
              </w:rPr>
            </w:pPr>
            <w:r>
              <w:rPr>
                <w:rFonts w:ascii="Arial" w:hAnsi="Arial" w:cs="Arial"/>
                <w:sz w:val="20"/>
              </w:rPr>
              <w:t>78</w:t>
            </w:r>
          </w:p>
          <w:p w:rsidR="008E0EE9" w:rsidRPr="00255966" w:rsidP="00C81CE4" w14:paraId="37A105E8" w14:textId="62592CD0">
            <w:pPr>
              <w:pStyle w:val="Header"/>
              <w:rPr>
                <w:rFonts w:ascii="Arial" w:hAnsi="Arial" w:cs="Arial"/>
                <w:sz w:val="20"/>
              </w:rPr>
            </w:pPr>
            <w:r w:rsidRPr="00255966">
              <w:rPr>
                <w:rFonts w:ascii="Arial" w:hAnsi="Arial" w:cs="Arial"/>
                <w:sz w:val="20"/>
              </w:rPr>
              <w:t>Dollar Value After Disaster</w:t>
            </w:r>
          </w:p>
        </w:tc>
        <w:tc>
          <w:tcPr>
            <w:tcW w:w="8725" w:type="dxa"/>
          </w:tcPr>
          <w:p w:rsidR="008E0EE9" w:rsidRPr="00255966" w:rsidP="003932B4" w14:paraId="5B389C0E" w14:textId="3A57B33F">
            <w:pPr>
              <w:rPr>
                <w:rFonts w:ascii="Arial" w:hAnsi="Arial" w:cs="Arial"/>
                <w:sz w:val="20"/>
              </w:rPr>
            </w:pPr>
            <w:r w:rsidRPr="00255966">
              <w:rPr>
                <w:rFonts w:ascii="Arial" w:hAnsi="Arial" w:cs="Arial"/>
                <w:sz w:val="20"/>
              </w:rPr>
              <w:t xml:space="preserve">Manual </w:t>
            </w:r>
            <w:r w:rsidRPr="00255966" w:rsidR="00042E71">
              <w:rPr>
                <w:rFonts w:ascii="Arial" w:hAnsi="Arial" w:cs="Arial"/>
                <w:sz w:val="20"/>
              </w:rPr>
              <w:t>completed by the</w:t>
            </w:r>
            <w:r w:rsidRPr="00255966">
              <w:rPr>
                <w:rFonts w:ascii="Arial" w:hAnsi="Arial" w:cs="Arial"/>
                <w:sz w:val="20"/>
              </w:rPr>
              <w:t xml:space="preserve"> producer/primary policyholder will certify the dollar value after disaster for the </w:t>
            </w:r>
            <w:r w:rsidRPr="00255966" w:rsidR="00B374FC">
              <w:rPr>
                <w:rFonts w:ascii="Arial" w:hAnsi="Arial" w:cs="Arial"/>
                <w:sz w:val="20"/>
              </w:rPr>
              <w:t xml:space="preserve">crop, </w:t>
            </w:r>
            <w:r w:rsidRPr="00255966" w:rsidR="00042E71">
              <w:rPr>
                <w:rFonts w:ascii="Arial" w:hAnsi="Arial" w:cs="Arial"/>
                <w:sz w:val="20"/>
              </w:rPr>
              <w:t xml:space="preserve">unit, </w:t>
            </w:r>
            <w:r w:rsidRPr="00255966" w:rsidR="00B374FC">
              <w:rPr>
                <w:rFonts w:ascii="Arial" w:hAnsi="Arial" w:cs="Arial"/>
                <w:sz w:val="20"/>
              </w:rPr>
              <w:t>RMA type, RMA practice, FSA type, and stage</w:t>
            </w:r>
            <w:r w:rsidRPr="00255966">
              <w:rPr>
                <w:rFonts w:ascii="Arial" w:hAnsi="Arial" w:cs="Arial"/>
                <w:sz w:val="20"/>
              </w:rPr>
              <w:t>.</w:t>
            </w:r>
          </w:p>
          <w:p w:rsidR="00C14C81" w:rsidRPr="00255966" w:rsidP="003932B4" w14:paraId="77C0E967" w14:textId="77777777">
            <w:pPr>
              <w:rPr>
                <w:rFonts w:ascii="Arial" w:hAnsi="Arial" w:cs="Arial"/>
                <w:sz w:val="20"/>
              </w:rPr>
            </w:pPr>
          </w:p>
          <w:p w:rsidR="00C14C81" w:rsidRPr="00255966" w:rsidP="003932B4" w14:paraId="4D2CFFF5" w14:textId="77777777">
            <w:pPr>
              <w:rPr>
                <w:rFonts w:ascii="Arial" w:hAnsi="Arial" w:cs="Arial"/>
                <w:sz w:val="20"/>
              </w:rPr>
            </w:pPr>
            <w:r w:rsidRPr="00255966">
              <w:rPr>
                <w:rFonts w:ascii="Arial" w:hAnsi="Arial" w:cs="Arial"/>
                <w:sz w:val="20"/>
              </w:rPr>
              <w:t>Entry will be in dollars.</w:t>
            </w:r>
          </w:p>
          <w:p w:rsidR="00AC0FF2" w:rsidRPr="00255966" w:rsidP="003932B4" w14:paraId="68AA1CB3" w14:textId="77777777">
            <w:pPr>
              <w:rPr>
                <w:rFonts w:ascii="Arial" w:hAnsi="Arial" w:cs="Arial"/>
                <w:sz w:val="20"/>
              </w:rPr>
            </w:pPr>
          </w:p>
          <w:p w:rsidR="00AC0FF2" w:rsidP="003932B4" w14:paraId="2C2DC466" w14:textId="77777777">
            <w:pPr>
              <w:rPr>
                <w:rFonts w:ascii="Arial" w:hAnsi="Arial" w:cs="Arial"/>
                <w:sz w:val="20"/>
              </w:rPr>
            </w:pPr>
            <w:r w:rsidRPr="00255966">
              <w:rPr>
                <w:rFonts w:ascii="Arial" w:hAnsi="Arial" w:cs="Arial"/>
                <w:sz w:val="20"/>
              </w:rPr>
              <w:t>Round to the nearest hundredth decimal place.</w:t>
            </w:r>
          </w:p>
          <w:p w:rsidR="005E6F3D" w:rsidRPr="00255966" w:rsidP="003932B4" w14:paraId="376C6C46" w14:textId="479A94AA">
            <w:pPr>
              <w:rPr>
                <w:rFonts w:ascii="Arial" w:hAnsi="Arial" w:cs="Arial"/>
                <w:sz w:val="20"/>
              </w:rPr>
            </w:pPr>
          </w:p>
        </w:tc>
      </w:tr>
      <w:tr w14:paraId="245EE64A"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5305014A" w14:textId="77777777">
            <w:pPr>
              <w:pStyle w:val="Header"/>
              <w:rPr>
                <w:rFonts w:ascii="Arial" w:hAnsi="Arial" w:cs="Arial"/>
                <w:sz w:val="20"/>
              </w:rPr>
            </w:pPr>
            <w:r>
              <w:rPr>
                <w:rFonts w:ascii="Arial" w:hAnsi="Arial" w:cs="Arial"/>
                <w:sz w:val="20"/>
              </w:rPr>
              <w:t>79</w:t>
            </w:r>
          </w:p>
          <w:p w:rsidR="00FE57AD" w:rsidRPr="00255966" w:rsidP="00C81CE4" w14:paraId="665D9133" w14:textId="49797186">
            <w:pPr>
              <w:pStyle w:val="Header"/>
              <w:rPr>
                <w:rFonts w:ascii="Arial" w:hAnsi="Arial" w:cs="Arial"/>
                <w:sz w:val="20"/>
              </w:rPr>
            </w:pPr>
            <w:r w:rsidRPr="00255966">
              <w:rPr>
                <w:rFonts w:ascii="Arial" w:hAnsi="Arial" w:cs="Arial"/>
                <w:sz w:val="20"/>
              </w:rPr>
              <w:t>Salvage Value</w:t>
            </w:r>
          </w:p>
        </w:tc>
        <w:tc>
          <w:tcPr>
            <w:tcW w:w="8725" w:type="dxa"/>
          </w:tcPr>
          <w:p w:rsidR="00FE57AD" w:rsidRPr="00255966" w:rsidP="003932B4" w14:paraId="274CA6CE" w14:textId="43C5EA92">
            <w:pPr>
              <w:rPr>
                <w:rFonts w:ascii="Arial" w:hAnsi="Arial" w:cs="Arial"/>
                <w:sz w:val="20"/>
              </w:rPr>
            </w:pPr>
            <w:r w:rsidRPr="00255966">
              <w:rPr>
                <w:rFonts w:ascii="Arial" w:hAnsi="Arial" w:cs="Arial"/>
                <w:sz w:val="20"/>
              </w:rPr>
              <w:t>Manual entry</w:t>
            </w:r>
            <w:r w:rsidRPr="00255966" w:rsidR="00042E71">
              <w:rPr>
                <w:rFonts w:ascii="Arial" w:hAnsi="Arial" w:cs="Arial"/>
                <w:sz w:val="20"/>
              </w:rPr>
              <w:t xml:space="preserve"> completed by the</w:t>
            </w:r>
            <w:r w:rsidRPr="00255966">
              <w:rPr>
                <w:rFonts w:ascii="Arial" w:hAnsi="Arial" w:cs="Arial"/>
                <w:sz w:val="20"/>
              </w:rPr>
              <w:t xml:space="preserve"> producer/primary policyholder </w:t>
            </w:r>
            <w:r w:rsidRPr="00255966" w:rsidR="00800966">
              <w:rPr>
                <w:rFonts w:ascii="Arial" w:hAnsi="Arial" w:cs="Arial"/>
                <w:sz w:val="20"/>
              </w:rPr>
              <w:t>to</w:t>
            </w:r>
            <w:r w:rsidRPr="00255966">
              <w:rPr>
                <w:rFonts w:ascii="Arial" w:hAnsi="Arial" w:cs="Arial"/>
                <w:sz w:val="20"/>
              </w:rPr>
              <w:t xml:space="preserve"> certify the salvage</w:t>
            </w:r>
            <w:r w:rsidRPr="00255966" w:rsidR="00800966">
              <w:rPr>
                <w:rFonts w:ascii="Arial" w:hAnsi="Arial" w:cs="Arial"/>
                <w:sz w:val="20"/>
              </w:rPr>
              <w:t xml:space="preserve"> value</w:t>
            </w:r>
            <w:r w:rsidRPr="00255966">
              <w:rPr>
                <w:rFonts w:ascii="Arial" w:hAnsi="Arial" w:cs="Arial"/>
                <w:sz w:val="20"/>
              </w:rPr>
              <w:t xml:space="preserve"> for </w:t>
            </w:r>
            <w:r w:rsidRPr="00255966" w:rsidR="00042E71">
              <w:rPr>
                <w:rFonts w:ascii="Arial" w:hAnsi="Arial" w:cs="Arial"/>
                <w:sz w:val="20"/>
              </w:rPr>
              <w:t>the crop, unit, RMA type, RMA practice, FSA type, and stage</w:t>
            </w:r>
            <w:r w:rsidRPr="00255966">
              <w:rPr>
                <w:rFonts w:ascii="Arial" w:hAnsi="Arial" w:cs="Arial"/>
                <w:sz w:val="20"/>
              </w:rPr>
              <w:t>.</w:t>
            </w:r>
          </w:p>
          <w:p w:rsidR="00C14C81" w:rsidRPr="00255966" w:rsidP="003932B4" w14:paraId="42B0510C" w14:textId="77777777">
            <w:pPr>
              <w:rPr>
                <w:rFonts w:ascii="Arial" w:hAnsi="Arial" w:cs="Arial"/>
                <w:sz w:val="20"/>
              </w:rPr>
            </w:pPr>
          </w:p>
          <w:p w:rsidR="00C14C81" w:rsidRPr="00255966" w:rsidP="003932B4" w14:paraId="3EFA5D2D" w14:textId="77777777">
            <w:pPr>
              <w:rPr>
                <w:rFonts w:ascii="Arial" w:hAnsi="Arial" w:cs="Arial"/>
                <w:sz w:val="20"/>
              </w:rPr>
            </w:pPr>
            <w:r w:rsidRPr="00255966">
              <w:rPr>
                <w:rFonts w:ascii="Arial" w:hAnsi="Arial" w:cs="Arial"/>
                <w:sz w:val="20"/>
              </w:rPr>
              <w:t>Entry will be in dollars.</w:t>
            </w:r>
          </w:p>
          <w:p w:rsidR="00AC0FF2" w:rsidRPr="00255966" w:rsidP="003932B4" w14:paraId="047751B4" w14:textId="77777777">
            <w:pPr>
              <w:rPr>
                <w:rFonts w:ascii="Arial" w:hAnsi="Arial" w:cs="Arial"/>
                <w:sz w:val="20"/>
              </w:rPr>
            </w:pPr>
          </w:p>
          <w:p w:rsidR="00AC0FF2" w:rsidP="003932B4" w14:paraId="52453858" w14:textId="77777777">
            <w:pPr>
              <w:rPr>
                <w:rFonts w:ascii="Arial" w:hAnsi="Arial" w:cs="Arial"/>
                <w:sz w:val="20"/>
              </w:rPr>
            </w:pPr>
            <w:r w:rsidRPr="00255966">
              <w:rPr>
                <w:rFonts w:ascii="Arial" w:hAnsi="Arial" w:cs="Arial"/>
                <w:sz w:val="20"/>
              </w:rPr>
              <w:t>Round to the nearest hundredth decimal place.</w:t>
            </w:r>
          </w:p>
          <w:p w:rsidR="005E6F3D" w:rsidRPr="00255966" w:rsidP="003932B4" w14:paraId="2E9850C2" w14:textId="2E085AFB">
            <w:pPr>
              <w:rPr>
                <w:rFonts w:ascii="Arial" w:hAnsi="Arial" w:cs="Arial"/>
                <w:sz w:val="20"/>
              </w:rPr>
            </w:pPr>
          </w:p>
        </w:tc>
      </w:tr>
      <w:tr w14:paraId="5F1CA269"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09BBE859" w14:textId="77777777">
            <w:pPr>
              <w:pStyle w:val="Header"/>
              <w:rPr>
                <w:rFonts w:ascii="Arial" w:hAnsi="Arial" w:cs="Arial"/>
                <w:sz w:val="20"/>
              </w:rPr>
            </w:pPr>
            <w:r>
              <w:rPr>
                <w:rFonts w:ascii="Arial" w:hAnsi="Arial" w:cs="Arial"/>
                <w:sz w:val="20"/>
              </w:rPr>
              <w:t>80</w:t>
            </w:r>
          </w:p>
          <w:p w:rsidR="00FE57AD" w:rsidRPr="00255966" w:rsidP="00C81CE4" w14:paraId="721D182E" w14:textId="671E1FEE">
            <w:pPr>
              <w:pStyle w:val="Header"/>
              <w:rPr>
                <w:rFonts w:ascii="Arial" w:hAnsi="Arial" w:cs="Arial"/>
                <w:sz w:val="20"/>
              </w:rPr>
            </w:pPr>
            <w:r w:rsidRPr="00255966">
              <w:rPr>
                <w:rFonts w:ascii="Arial" w:hAnsi="Arial" w:cs="Arial"/>
                <w:sz w:val="20"/>
              </w:rPr>
              <w:t>Percent Share of Crop</w:t>
            </w:r>
          </w:p>
        </w:tc>
        <w:tc>
          <w:tcPr>
            <w:tcW w:w="8725" w:type="dxa"/>
          </w:tcPr>
          <w:p w:rsidR="00000220" w:rsidRPr="00255966" w:rsidP="003932B4" w14:paraId="687C5317" w14:textId="3EDA865B">
            <w:pPr>
              <w:rPr>
                <w:rFonts w:ascii="Arial" w:hAnsi="Arial" w:cs="Arial"/>
                <w:sz w:val="20"/>
              </w:rPr>
            </w:pPr>
            <w:r w:rsidRPr="00255966">
              <w:rPr>
                <w:rFonts w:ascii="Arial" w:hAnsi="Arial" w:cs="Arial"/>
                <w:sz w:val="20"/>
              </w:rPr>
              <w:t>Prepopulated with FSA percent share of crop</w:t>
            </w:r>
            <w:r w:rsidRPr="00255966" w:rsidR="00B374FC">
              <w:rPr>
                <w:rFonts w:ascii="Arial" w:hAnsi="Arial" w:cs="Arial"/>
                <w:sz w:val="20"/>
              </w:rPr>
              <w:t xml:space="preserve"> </w:t>
            </w:r>
            <w:r w:rsidRPr="00255966" w:rsidR="00B23A98">
              <w:rPr>
                <w:rFonts w:ascii="Arial" w:hAnsi="Arial" w:cs="Arial"/>
                <w:sz w:val="20"/>
              </w:rPr>
              <w:t>associated with the</w:t>
            </w:r>
            <w:r w:rsidRPr="00255966" w:rsidR="00042E71">
              <w:rPr>
                <w:rFonts w:ascii="Arial" w:hAnsi="Arial" w:cs="Arial"/>
                <w:sz w:val="20"/>
              </w:rPr>
              <w:t xml:space="preserve"> crop, unit, RMA type, RMA practice, FSA type, and stage</w:t>
            </w:r>
            <w:r w:rsidRPr="00255966">
              <w:rPr>
                <w:rFonts w:ascii="Arial" w:hAnsi="Arial" w:cs="Arial"/>
                <w:sz w:val="20"/>
              </w:rPr>
              <w:t>.</w:t>
            </w:r>
          </w:p>
          <w:p w:rsidR="00000220" w:rsidRPr="00255966" w:rsidP="003932B4" w14:paraId="048C9631" w14:textId="77777777">
            <w:pPr>
              <w:rPr>
                <w:rFonts w:ascii="Arial" w:hAnsi="Arial" w:cs="Arial"/>
                <w:sz w:val="20"/>
              </w:rPr>
            </w:pPr>
          </w:p>
          <w:p w:rsidR="00FE57AD" w:rsidP="003932B4" w14:paraId="4C154EF5" w14:textId="77777777">
            <w:pPr>
              <w:rPr>
                <w:rFonts w:ascii="Arial" w:hAnsi="Arial" w:cs="Arial"/>
                <w:sz w:val="20"/>
              </w:rPr>
            </w:pPr>
            <w:r w:rsidRPr="00255966">
              <w:rPr>
                <w:rFonts w:ascii="Arial" w:hAnsi="Arial" w:cs="Arial"/>
                <w:sz w:val="20"/>
              </w:rPr>
              <w:t>Information obtained from FSA records</w:t>
            </w:r>
            <w:r w:rsidRPr="00255966" w:rsidR="00E02148">
              <w:rPr>
                <w:rFonts w:ascii="Arial" w:hAnsi="Arial" w:cs="Arial"/>
                <w:sz w:val="20"/>
              </w:rPr>
              <w:t>.</w:t>
            </w:r>
          </w:p>
          <w:p w:rsidR="005E6F3D" w:rsidRPr="00255966" w:rsidP="003932B4" w14:paraId="61359186" w14:textId="7EC293E3">
            <w:pPr>
              <w:rPr>
                <w:rFonts w:ascii="Arial" w:hAnsi="Arial" w:cs="Arial"/>
                <w:sz w:val="20"/>
              </w:rPr>
            </w:pPr>
          </w:p>
        </w:tc>
      </w:tr>
      <w:tr w14:paraId="2F471DD5"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1321F38A" w14:textId="77777777">
            <w:pPr>
              <w:pStyle w:val="Header"/>
              <w:rPr>
                <w:rFonts w:ascii="Arial" w:hAnsi="Arial" w:cs="Arial"/>
                <w:sz w:val="20"/>
              </w:rPr>
            </w:pPr>
            <w:r>
              <w:rPr>
                <w:rFonts w:ascii="Arial" w:hAnsi="Arial" w:cs="Arial"/>
                <w:sz w:val="20"/>
              </w:rPr>
              <w:t>81</w:t>
            </w:r>
          </w:p>
          <w:p w:rsidR="00FE57AD" w:rsidRPr="00255966" w:rsidP="00C81CE4" w14:paraId="352A66A5" w14:textId="3D76D6F9">
            <w:pPr>
              <w:pStyle w:val="Header"/>
              <w:rPr>
                <w:rFonts w:ascii="Arial" w:hAnsi="Arial" w:cs="Arial"/>
                <w:sz w:val="20"/>
              </w:rPr>
            </w:pPr>
            <w:r w:rsidRPr="00255966">
              <w:rPr>
                <w:rFonts w:ascii="Arial" w:hAnsi="Arial" w:cs="Arial"/>
                <w:sz w:val="20"/>
              </w:rPr>
              <w:t>Producer Certified Percent Share of Crop</w:t>
            </w:r>
          </w:p>
        </w:tc>
        <w:tc>
          <w:tcPr>
            <w:tcW w:w="8725" w:type="dxa"/>
          </w:tcPr>
          <w:p w:rsidR="00453AAF" w:rsidRPr="00255966" w:rsidP="003932B4" w14:paraId="5B9DAE3E" w14:textId="580C3CA4">
            <w:pPr>
              <w:rPr>
                <w:rFonts w:ascii="Arial" w:hAnsi="Arial" w:cs="Arial"/>
                <w:sz w:val="20"/>
              </w:rPr>
            </w:pPr>
            <w:r w:rsidRPr="00255966">
              <w:rPr>
                <w:rFonts w:ascii="Arial" w:hAnsi="Arial" w:cs="Arial"/>
                <w:sz w:val="20"/>
              </w:rPr>
              <w:t>If the producer/primary policyholder identifies that the prepopulated percent share of the crop in Item 80 is incorrect, then the producer/primary policyholder will enter their percent share of crop associated with the RMA type, RMA practice, FSA type</w:t>
            </w:r>
            <w:r w:rsidRPr="00255966" w:rsidR="000778F2">
              <w:rPr>
                <w:rFonts w:ascii="Arial" w:hAnsi="Arial" w:cs="Arial"/>
                <w:sz w:val="20"/>
              </w:rPr>
              <w:t>, and stage</w:t>
            </w:r>
            <w:r w:rsidRPr="00255966">
              <w:rPr>
                <w:rFonts w:ascii="Arial" w:hAnsi="Arial" w:cs="Arial"/>
                <w:sz w:val="20"/>
              </w:rPr>
              <w:t xml:space="preserve">. </w:t>
            </w:r>
          </w:p>
          <w:p w:rsidR="00453AAF" w:rsidRPr="00255966" w:rsidP="003932B4" w14:paraId="4B3279FB" w14:textId="77777777">
            <w:pPr>
              <w:rPr>
                <w:rFonts w:ascii="Arial" w:hAnsi="Arial" w:cs="Arial"/>
                <w:sz w:val="20"/>
              </w:rPr>
            </w:pPr>
          </w:p>
          <w:p w:rsidR="00453AAF" w:rsidRPr="00255966" w:rsidP="003932B4" w14:paraId="6A7E7CE1" w14:textId="77AEE173">
            <w:pPr>
              <w:rPr>
                <w:rFonts w:ascii="Arial" w:hAnsi="Arial" w:cs="Arial"/>
                <w:sz w:val="20"/>
              </w:rPr>
            </w:pPr>
            <w:r w:rsidRPr="00255966">
              <w:rPr>
                <w:rFonts w:ascii="Arial" w:hAnsi="Arial" w:cs="Arial"/>
                <w:b/>
                <w:bCs/>
                <w:sz w:val="20"/>
              </w:rPr>
              <w:t xml:space="preserve">Note: </w:t>
            </w:r>
            <w:r w:rsidRPr="00255966" w:rsidR="000778F2">
              <w:rPr>
                <w:rFonts w:ascii="Arial" w:hAnsi="Arial" w:cs="Arial"/>
                <w:b/>
                <w:bCs/>
                <w:sz w:val="20"/>
              </w:rPr>
              <w:tab/>
            </w:r>
            <w:r w:rsidRPr="00255966">
              <w:rPr>
                <w:rFonts w:ascii="Arial" w:hAnsi="Arial" w:cs="Arial"/>
                <w:b/>
                <w:bCs/>
                <w:sz w:val="20"/>
              </w:rPr>
              <w:t xml:space="preserve">Entry Not Required; </w:t>
            </w:r>
            <w:r w:rsidRPr="00255966">
              <w:rPr>
                <w:rFonts w:ascii="Arial" w:hAnsi="Arial" w:cs="Arial"/>
                <w:sz w:val="20"/>
              </w:rPr>
              <w:t xml:space="preserve">if producer/primary policyholder determines that the prepopulated </w:t>
            </w:r>
            <w:r w:rsidRPr="00255966" w:rsidR="000778F2">
              <w:rPr>
                <w:rFonts w:ascii="Arial" w:hAnsi="Arial" w:cs="Arial"/>
                <w:sz w:val="20"/>
              </w:rPr>
              <w:tab/>
            </w:r>
            <w:r w:rsidRPr="00255966">
              <w:rPr>
                <w:rFonts w:ascii="Arial" w:hAnsi="Arial" w:cs="Arial"/>
                <w:sz w:val="20"/>
              </w:rPr>
              <w:t xml:space="preserve">percent share of the crop in Item </w:t>
            </w:r>
            <w:r w:rsidRPr="00255966" w:rsidR="000778F2">
              <w:rPr>
                <w:rFonts w:ascii="Arial" w:hAnsi="Arial" w:cs="Arial"/>
                <w:sz w:val="20"/>
              </w:rPr>
              <w:t>80</w:t>
            </w:r>
            <w:r w:rsidRPr="00255966">
              <w:rPr>
                <w:rFonts w:ascii="Arial" w:hAnsi="Arial" w:cs="Arial"/>
                <w:sz w:val="20"/>
              </w:rPr>
              <w:t xml:space="preserve"> is correct, then this item should be left blan</w:t>
            </w:r>
            <w:r w:rsidR="00852988">
              <w:rPr>
                <w:rFonts w:ascii="Arial" w:hAnsi="Arial" w:cs="Arial"/>
                <w:sz w:val="20"/>
              </w:rPr>
              <w:t>k</w:t>
            </w:r>
            <w:r w:rsidRPr="00255966">
              <w:rPr>
                <w:rFonts w:ascii="Arial" w:hAnsi="Arial" w:cs="Arial"/>
                <w:sz w:val="20"/>
              </w:rPr>
              <w:t xml:space="preserve">, with no </w:t>
            </w:r>
            <w:r w:rsidRPr="00255966" w:rsidR="000778F2">
              <w:rPr>
                <w:rFonts w:ascii="Arial" w:hAnsi="Arial" w:cs="Arial"/>
                <w:sz w:val="20"/>
              </w:rPr>
              <w:tab/>
            </w:r>
            <w:r w:rsidRPr="00255966">
              <w:rPr>
                <w:rFonts w:ascii="Arial" w:hAnsi="Arial" w:cs="Arial"/>
                <w:sz w:val="20"/>
              </w:rPr>
              <w:t>entry.</w:t>
            </w:r>
          </w:p>
          <w:p w:rsidR="00453AAF" w:rsidRPr="00255966" w:rsidP="003932B4" w14:paraId="1189B6C2" w14:textId="77777777">
            <w:pPr>
              <w:rPr>
                <w:rFonts w:ascii="Arial" w:hAnsi="Arial" w:cs="Arial"/>
                <w:sz w:val="20"/>
              </w:rPr>
            </w:pPr>
          </w:p>
          <w:p w:rsidR="00FE57AD" w:rsidP="003932B4" w14:paraId="0054C45A"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36B094BE" w14:textId="6B34DCFB">
            <w:pPr>
              <w:rPr>
                <w:rFonts w:ascii="Arial" w:hAnsi="Arial" w:cs="Arial"/>
                <w:sz w:val="20"/>
              </w:rPr>
            </w:pPr>
          </w:p>
        </w:tc>
      </w:tr>
      <w:tr w14:paraId="1414A880"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6C6C91FE" w14:textId="77777777">
            <w:pPr>
              <w:pStyle w:val="Header"/>
              <w:rPr>
                <w:rFonts w:ascii="Arial" w:hAnsi="Arial" w:cs="Arial"/>
                <w:sz w:val="20"/>
              </w:rPr>
            </w:pPr>
            <w:r>
              <w:rPr>
                <w:rFonts w:ascii="Arial" w:hAnsi="Arial" w:cs="Arial"/>
                <w:sz w:val="20"/>
              </w:rPr>
              <w:t>82</w:t>
            </w:r>
          </w:p>
          <w:p w:rsidR="00381988" w:rsidRPr="00255966" w:rsidP="00C81CE4" w14:paraId="00BE6338" w14:textId="5BB5E705">
            <w:pPr>
              <w:pStyle w:val="Header"/>
              <w:rPr>
                <w:rFonts w:ascii="Arial" w:hAnsi="Arial" w:cs="Arial"/>
                <w:sz w:val="20"/>
              </w:rPr>
            </w:pPr>
            <w:r w:rsidRPr="00255966">
              <w:rPr>
                <w:rFonts w:ascii="Arial" w:hAnsi="Arial" w:cs="Arial"/>
                <w:sz w:val="20"/>
              </w:rPr>
              <w:t>COC Adjusted Dollar Value Before Disaster</w:t>
            </w:r>
          </w:p>
        </w:tc>
        <w:tc>
          <w:tcPr>
            <w:tcW w:w="8725" w:type="dxa"/>
          </w:tcPr>
          <w:p w:rsidR="00263760" w:rsidRPr="00255966" w:rsidP="003932B4" w14:paraId="04AA569B" w14:textId="7BFCB24F">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the COC determines that the producer certified dollar value before disaster is incorrect, then the COC or designee will enter the dollar value after disaster for the insured crop, RMA crop type, RMA crop practice, FSA crop type, and stage.</w:t>
            </w:r>
          </w:p>
          <w:p w:rsidR="00381988" w:rsidRPr="00255966" w:rsidP="003932B4" w14:paraId="1B0DE130" w14:textId="77777777">
            <w:pPr>
              <w:rPr>
                <w:rFonts w:ascii="Arial" w:hAnsi="Arial" w:cs="Arial"/>
                <w:sz w:val="20"/>
              </w:rPr>
            </w:pPr>
          </w:p>
          <w:p w:rsidR="00381988" w:rsidRPr="00255966" w:rsidP="003932B4" w14:paraId="50E887D0" w14:textId="68B5E149">
            <w:pPr>
              <w:rPr>
                <w:rFonts w:ascii="Arial" w:hAnsi="Arial" w:cs="Arial"/>
                <w:sz w:val="20"/>
              </w:rPr>
            </w:pPr>
            <w:r w:rsidRPr="00255966">
              <w:rPr>
                <w:rFonts w:ascii="Arial" w:hAnsi="Arial" w:cs="Arial"/>
                <w:b/>
                <w:bCs/>
                <w:sz w:val="20"/>
              </w:rPr>
              <w:t xml:space="preserve">Note: </w:t>
            </w:r>
            <w:r w:rsidRPr="00255966" w:rsidR="00AC14B8">
              <w:rPr>
                <w:rFonts w:ascii="Arial" w:hAnsi="Arial" w:cs="Arial"/>
                <w:b/>
                <w:bCs/>
                <w:sz w:val="20"/>
              </w:rPr>
              <w:tab/>
            </w:r>
            <w:r w:rsidRPr="00255966" w:rsidR="00BF1E2F">
              <w:rPr>
                <w:rFonts w:ascii="Arial" w:hAnsi="Arial" w:cs="Arial"/>
                <w:b/>
                <w:bCs/>
                <w:sz w:val="20"/>
              </w:rPr>
              <w:t xml:space="preserve">Entry Not Required; </w:t>
            </w:r>
            <w:r w:rsidRPr="00255966" w:rsidR="00BF1E2F">
              <w:rPr>
                <w:rFonts w:ascii="Arial" w:hAnsi="Arial" w:cs="Arial"/>
                <w:sz w:val="20"/>
              </w:rPr>
              <w:t>b</w:t>
            </w:r>
            <w:r w:rsidRPr="00255966">
              <w:rPr>
                <w:rFonts w:ascii="Arial" w:hAnsi="Arial" w:cs="Arial"/>
                <w:sz w:val="20"/>
              </w:rPr>
              <w:t>y entering a</w:t>
            </w:r>
            <w:r w:rsidRPr="00255966" w:rsidR="00A0641C">
              <w:rPr>
                <w:rFonts w:ascii="Arial" w:hAnsi="Arial" w:cs="Arial"/>
                <w:sz w:val="20"/>
              </w:rPr>
              <w:t xml:space="preserve"> dollar value before disaster</w:t>
            </w:r>
            <w:r w:rsidRPr="00255966">
              <w:rPr>
                <w:rFonts w:ascii="Arial" w:hAnsi="Arial" w:cs="Arial"/>
                <w:sz w:val="20"/>
              </w:rPr>
              <w:t xml:space="preserve">, the software will </w:t>
            </w:r>
            <w:r w:rsidRPr="00255966" w:rsidR="00BF1E2F">
              <w:rPr>
                <w:rFonts w:ascii="Arial" w:hAnsi="Arial" w:cs="Arial"/>
                <w:sz w:val="20"/>
              </w:rPr>
              <w:tab/>
            </w:r>
            <w:r w:rsidRPr="00255966">
              <w:rPr>
                <w:rFonts w:ascii="Arial" w:hAnsi="Arial" w:cs="Arial"/>
                <w:sz w:val="20"/>
              </w:rPr>
              <w:t xml:space="preserve">override what was certified by the producer/primary policyholder in Item </w:t>
            </w:r>
            <w:r w:rsidRPr="00255966" w:rsidR="00C044B2">
              <w:rPr>
                <w:rFonts w:ascii="Arial" w:hAnsi="Arial" w:cs="Arial"/>
                <w:sz w:val="20"/>
              </w:rPr>
              <w:t>77</w:t>
            </w:r>
            <w:r w:rsidRPr="00255966">
              <w:rPr>
                <w:rFonts w:ascii="Arial" w:hAnsi="Arial" w:cs="Arial"/>
                <w:sz w:val="20"/>
              </w:rPr>
              <w:t>. </w:t>
            </w:r>
          </w:p>
          <w:p w:rsidR="00E02148" w:rsidRPr="00255966" w:rsidP="003932B4" w14:paraId="71D24606" w14:textId="77777777">
            <w:pPr>
              <w:rPr>
                <w:rFonts w:ascii="Arial" w:hAnsi="Arial" w:cs="Arial"/>
                <w:sz w:val="20"/>
              </w:rPr>
            </w:pPr>
          </w:p>
          <w:p w:rsidR="00E02148" w:rsidP="003932B4" w14:paraId="6ACD7416" w14:textId="77777777">
            <w:pPr>
              <w:rPr>
                <w:rFonts w:ascii="Arial" w:hAnsi="Arial" w:cs="Arial"/>
                <w:sz w:val="20"/>
              </w:rPr>
            </w:pPr>
            <w:r w:rsidRPr="00255966">
              <w:rPr>
                <w:rFonts w:ascii="Arial" w:hAnsi="Arial" w:cs="Arial"/>
                <w:sz w:val="20"/>
              </w:rPr>
              <w:t>Round to the nearest hundredth decimal place.</w:t>
            </w:r>
          </w:p>
          <w:p w:rsidR="005E6F3D" w:rsidRPr="00255966" w:rsidP="003932B4" w14:paraId="22F109E0" w14:textId="14CB3898">
            <w:pPr>
              <w:rPr>
                <w:rFonts w:ascii="Arial" w:hAnsi="Arial" w:cs="Arial"/>
                <w:sz w:val="20"/>
              </w:rPr>
            </w:pPr>
          </w:p>
        </w:tc>
      </w:tr>
      <w:tr w14:paraId="4E6CBFF3" w14:textId="77777777" w:rsidTr="004C0E38">
        <w:tblPrEx>
          <w:tblW w:w="0" w:type="auto"/>
          <w:tblCellMar>
            <w:left w:w="72" w:type="dxa"/>
            <w:bottom w:w="29" w:type="dxa"/>
            <w:right w:w="72" w:type="dxa"/>
          </w:tblCellMar>
          <w:tblLook w:val="04A0"/>
        </w:tblPrEx>
        <w:trPr>
          <w:trHeight w:val="432"/>
        </w:trPr>
        <w:tc>
          <w:tcPr>
            <w:tcW w:w="2065" w:type="dxa"/>
          </w:tcPr>
          <w:p w:rsidR="00C81CE4" w:rsidP="00C81CE4" w14:paraId="7323436E" w14:textId="77777777">
            <w:pPr>
              <w:pStyle w:val="Header"/>
              <w:rPr>
                <w:rFonts w:ascii="Arial" w:hAnsi="Arial" w:cs="Arial"/>
                <w:sz w:val="20"/>
              </w:rPr>
            </w:pPr>
            <w:r>
              <w:rPr>
                <w:rFonts w:ascii="Arial" w:hAnsi="Arial" w:cs="Arial"/>
                <w:sz w:val="20"/>
              </w:rPr>
              <w:t>83</w:t>
            </w:r>
          </w:p>
          <w:p w:rsidR="00381988" w:rsidRPr="00255966" w:rsidP="00C81CE4" w14:paraId="4AAC4F77" w14:textId="1BAA664C">
            <w:pPr>
              <w:pStyle w:val="Header"/>
              <w:rPr>
                <w:rFonts w:ascii="Arial" w:hAnsi="Arial" w:cs="Arial"/>
                <w:sz w:val="20"/>
              </w:rPr>
            </w:pPr>
            <w:r w:rsidRPr="00255966">
              <w:rPr>
                <w:rFonts w:ascii="Arial" w:hAnsi="Arial" w:cs="Arial"/>
                <w:sz w:val="20"/>
              </w:rPr>
              <w:t>COC Adjusted Dollar Value After Disaster</w:t>
            </w:r>
          </w:p>
        </w:tc>
        <w:tc>
          <w:tcPr>
            <w:tcW w:w="8725" w:type="dxa"/>
          </w:tcPr>
          <w:p w:rsidR="00C044B2" w:rsidRPr="00255966" w:rsidP="003932B4" w14:paraId="0E6BE69C" w14:textId="18165EA1">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dollar value after disaster is incorrect, then the </w:t>
            </w:r>
            <w:r w:rsidRPr="00255966">
              <w:rPr>
                <w:rFonts w:ascii="Arial" w:hAnsi="Arial" w:cs="Arial"/>
                <w:sz w:val="20"/>
              </w:rPr>
              <w:t xml:space="preserve">COC or designee will enter the dollar value </w:t>
            </w:r>
            <w:r w:rsidRPr="00255966" w:rsidR="001930C0">
              <w:rPr>
                <w:rFonts w:ascii="Arial" w:hAnsi="Arial" w:cs="Arial"/>
                <w:sz w:val="20"/>
              </w:rPr>
              <w:t>after</w:t>
            </w:r>
            <w:r w:rsidRPr="00255966">
              <w:rPr>
                <w:rFonts w:ascii="Arial" w:hAnsi="Arial" w:cs="Arial"/>
                <w:sz w:val="20"/>
              </w:rPr>
              <w:t xml:space="preserve"> disaster for the </w:t>
            </w:r>
            <w:r w:rsidRPr="00255966" w:rsidR="00AC0FF2">
              <w:rPr>
                <w:rFonts w:ascii="Arial" w:hAnsi="Arial" w:cs="Arial"/>
                <w:sz w:val="20"/>
              </w:rPr>
              <w:t>insured crop, RMA crop type, RMA crop practice, FSA crop type, and stage</w:t>
            </w:r>
            <w:r w:rsidRPr="00255966" w:rsidR="00263760">
              <w:rPr>
                <w:rFonts w:ascii="Arial" w:hAnsi="Arial" w:cs="Arial"/>
                <w:sz w:val="20"/>
              </w:rPr>
              <w:t>.</w:t>
            </w:r>
          </w:p>
          <w:p w:rsidR="00C044B2" w:rsidRPr="00255966" w:rsidP="003932B4" w14:paraId="5C7A9D21" w14:textId="77777777">
            <w:pPr>
              <w:rPr>
                <w:rFonts w:ascii="Arial" w:hAnsi="Arial" w:cs="Arial"/>
                <w:sz w:val="20"/>
              </w:rPr>
            </w:pPr>
          </w:p>
          <w:p w:rsidR="00381988" w:rsidRPr="00255966" w:rsidP="003932B4" w14:paraId="2D0DA3FD" w14:textId="2F5F4301">
            <w:pPr>
              <w:rPr>
                <w:rFonts w:ascii="Arial" w:hAnsi="Arial" w:cs="Arial"/>
                <w:sz w:val="20"/>
              </w:rPr>
            </w:pPr>
            <w:r w:rsidRPr="00255966">
              <w:rPr>
                <w:rFonts w:ascii="Arial" w:hAnsi="Arial" w:cs="Arial"/>
                <w:b/>
                <w:bCs/>
                <w:sz w:val="20"/>
              </w:rPr>
              <w:t xml:space="preserve">Note: </w:t>
            </w:r>
            <w:r w:rsidRPr="00255966" w:rsidR="00AC14B8">
              <w:rPr>
                <w:rFonts w:ascii="Arial" w:hAnsi="Arial" w:cs="Arial"/>
                <w:b/>
                <w:bCs/>
                <w:sz w:val="20"/>
              </w:rPr>
              <w:tab/>
            </w:r>
            <w:r w:rsidRPr="00255966" w:rsidR="00393015">
              <w:rPr>
                <w:rFonts w:ascii="Arial" w:hAnsi="Arial" w:cs="Arial"/>
                <w:b/>
                <w:bCs/>
                <w:sz w:val="20"/>
              </w:rPr>
              <w:t xml:space="preserve">Entry Not Required; </w:t>
            </w:r>
            <w:r w:rsidRPr="00255966" w:rsidR="00393015">
              <w:rPr>
                <w:rFonts w:ascii="Arial" w:hAnsi="Arial" w:cs="Arial"/>
                <w:sz w:val="20"/>
              </w:rPr>
              <w:t>b</w:t>
            </w:r>
            <w:r w:rsidRPr="00255966">
              <w:rPr>
                <w:rFonts w:ascii="Arial" w:hAnsi="Arial" w:cs="Arial"/>
                <w:sz w:val="20"/>
              </w:rPr>
              <w:t xml:space="preserve">y entering a dollar value </w:t>
            </w:r>
            <w:r w:rsidRPr="00255966" w:rsidR="001930C0">
              <w:rPr>
                <w:rFonts w:ascii="Arial" w:hAnsi="Arial" w:cs="Arial"/>
                <w:sz w:val="20"/>
              </w:rPr>
              <w:t>after</w:t>
            </w:r>
            <w:r w:rsidRPr="00255966">
              <w:rPr>
                <w:rFonts w:ascii="Arial" w:hAnsi="Arial" w:cs="Arial"/>
                <w:sz w:val="20"/>
              </w:rPr>
              <w:t xml:space="preserve"> disaster, the software will override </w:t>
            </w:r>
            <w:r w:rsidRPr="00255966" w:rsidR="00393015">
              <w:rPr>
                <w:rFonts w:ascii="Arial" w:hAnsi="Arial" w:cs="Arial"/>
                <w:sz w:val="20"/>
              </w:rPr>
              <w:tab/>
            </w:r>
            <w:r w:rsidRPr="00255966">
              <w:rPr>
                <w:rFonts w:ascii="Arial" w:hAnsi="Arial" w:cs="Arial"/>
                <w:sz w:val="20"/>
              </w:rPr>
              <w:t>what was certified by the producer/primary policyholder in Item 7</w:t>
            </w:r>
            <w:r w:rsidRPr="00255966" w:rsidR="001930C0">
              <w:rPr>
                <w:rFonts w:ascii="Arial" w:hAnsi="Arial" w:cs="Arial"/>
                <w:sz w:val="20"/>
              </w:rPr>
              <w:t>8</w:t>
            </w:r>
            <w:r w:rsidRPr="00255966">
              <w:rPr>
                <w:rFonts w:ascii="Arial" w:hAnsi="Arial" w:cs="Arial"/>
                <w:sz w:val="20"/>
              </w:rPr>
              <w:t>.</w:t>
            </w:r>
          </w:p>
          <w:p w:rsidR="00E02148" w:rsidRPr="00255966" w:rsidP="003932B4" w14:paraId="1081ECFD" w14:textId="77777777">
            <w:pPr>
              <w:rPr>
                <w:rFonts w:ascii="Arial" w:hAnsi="Arial" w:cs="Arial"/>
                <w:sz w:val="20"/>
              </w:rPr>
            </w:pPr>
          </w:p>
          <w:p w:rsidR="00E02148" w:rsidP="003932B4" w14:paraId="6DDDA6B5" w14:textId="77777777">
            <w:pPr>
              <w:rPr>
                <w:rFonts w:ascii="Arial" w:hAnsi="Arial" w:cs="Arial"/>
                <w:sz w:val="20"/>
              </w:rPr>
            </w:pPr>
            <w:r w:rsidRPr="00255966">
              <w:rPr>
                <w:rFonts w:ascii="Arial" w:hAnsi="Arial" w:cs="Arial"/>
                <w:sz w:val="20"/>
              </w:rPr>
              <w:t>Round to the nearest hundredth decimal place.</w:t>
            </w:r>
          </w:p>
          <w:p w:rsidR="005E6F3D" w:rsidRPr="00255966" w:rsidP="003932B4" w14:paraId="4F71739A" w14:textId="0E2C5351">
            <w:pPr>
              <w:rPr>
                <w:rFonts w:ascii="Arial" w:hAnsi="Arial" w:cs="Arial"/>
                <w:sz w:val="20"/>
              </w:rPr>
            </w:pPr>
          </w:p>
        </w:tc>
      </w:tr>
    </w:tbl>
    <w:p w:rsidR="00805266" w:rsidRPr="00255966" w:rsidP="005E6F3D" w14:paraId="2DFFFEF3" w14:textId="7CA5E341">
      <w:pPr>
        <w:spacing w:before="240" w:after="240"/>
        <w:rPr>
          <w:rFonts w:ascii="Arial" w:hAnsi="Arial" w:cs="Arial"/>
          <w:b/>
          <w:iCs/>
          <w:szCs w:val="24"/>
        </w:rPr>
      </w:pPr>
      <w:r w:rsidRPr="00255966">
        <w:rPr>
          <w:rFonts w:ascii="Arial" w:hAnsi="Arial" w:cs="Arial"/>
          <w:b/>
          <w:iCs/>
          <w:szCs w:val="24"/>
        </w:rPr>
        <w:t>PART G:  Insured – Tree and Vine Plans</w:t>
      </w:r>
    </w:p>
    <w:p w:rsidR="00551502" w:rsidRPr="00255966" w:rsidP="003932B4" w14:paraId="68AFF49E" w14:textId="57797A65">
      <w:pPr>
        <w:spacing w:after="240"/>
        <w:rPr>
          <w:rFonts w:ascii="Arial" w:hAnsi="Arial" w:cs="Arial"/>
          <w:b/>
          <w:color w:val="000000" w:themeColor="text1"/>
        </w:rPr>
      </w:pPr>
      <w:r w:rsidRPr="00255966">
        <w:rPr>
          <w:rFonts w:ascii="Arial" w:hAnsi="Arial" w:cs="Arial"/>
          <w:b/>
        </w:rPr>
        <w:t xml:space="preserve">Producer/primary policyholder will only complete Part </w:t>
      </w:r>
      <w:r w:rsidRPr="00255966" w:rsidR="00EE4540">
        <w:rPr>
          <w:rFonts w:ascii="Arial" w:hAnsi="Arial" w:cs="Arial"/>
          <w:b/>
        </w:rPr>
        <w:t>G</w:t>
      </w:r>
      <w:r w:rsidRPr="00255966">
        <w:rPr>
          <w:rFonts w:ascii="Arial" w:hAnsi="Arial" w:cs="Arial"/>
          <w:b/>
        </w:rPr>
        <w:t xml:space="preserve"> if prepopulated by the automated software. </w:t>
      </w:r>
    </w:p>
    <w:p w:rsidR="00551502" w:rsidRPr="00255966" w:rsidP="003932B4" w14:paraId="414831E8" w14:textId="0FE209B2">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w:t>
      </w:r>
      <w:r w:rsidRPr="00255966" w:rsidR="005273B8">
        <w:rPr>
          <w:rFonts w:ascii="Arial" w:hAnsi="Arial" w:cs="Arial"/>
          <w:b/>
          <w:bCs/>
          <w:color w:val="000000" w:themeColor="text1"/>
          <w:sz w:val="24"/>
          <w:szCs w:val="24"/>
        </w:rPr>
        <w:t xml:space="preserve">84-88, Item 93-94, and Item 98 </w:t>
      </w:r>
      <w:r w:rsidRPr="00255966">
        <w:rPr>
          <w:rFonts w:ascii="Arial" w:hAnsi="Arial" w:cs="Arial"/>
          <w:b/>
          <w:bCs/>
          <w:color w:val="000000" w:themeColor="text1"/>
          <w:sz w:val="24"/>
          <w:szCs w:val="24"/>
        </w:rPr>
        <w:t xml:space="preserve">are prepopulated with information obtained from RMA records and must not be altered by the producer. </w:t>
      </w:r>
    </w:p>
    <w:p w:rsidR="00551502" w:rsidRPr="00255966" w:rsidP="003932B4" w14:paraId="09AF6953" w14:textId="52330AD0">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89-91, and Items 95-97 </w:t>
      </w:r>
      <w:r w:rsidRPr="00255966">
        <w:rPr>
          <w:rFonts w:ascii="Arial" w:hAnsi="Arial" w:cs="Arial"/>
          <w:b/>
          <w:bCs/>
          <w:iCs/>
          <w:color w:val="000000" w:themeColor="text1"/>
          <w:sz w:val="24"/>
          <w:szCs w:val="24"/>
        </w:rPr>
        <w:t xml:space="preserve">must be completed by the producer/primary policyholder, if Part </w:t>
      </w:r>
      <w:r w:rsidRPr="00255966">
        <w:rPr>
          <w:rFonts w:ascii="Arial" w:hAnsi="Arial" w:cs="Arial"/>
          <w:b/>
          <w:bCs/>
          <w:iCs/>
          <w:color w:val="000000" w:themeColor="text1"/>
          <w:sz w:val="24"/>
          <w:szCs w:val="24"/>
        </w:rPr>
        <w:t>G</w:t>
      </w:r>
      <w:r w:rsidRPr="00255966">
        <w:rPr>
          <w:rFonts w:ascii="Arial" w:hAnsi="Arial" w:cs="Arial"/>
          <w:b/>
          <w:bCs/>
          <w:iCs/>
          <w:color w:val="000000" w:themeColor="text1"/>
          <w:sz w:val="24"/>
          <w:szCs w:val="24"/>
        </w:rPr>
        <w:t xml:space="preserve"> is in use.</w:t>
      </w:r>
    </w:p>
    <w:p w:rsidR="00551502" w:rsidRPr="00255966" w:rsidP="003932B4" w14:paraId="2968590A" w14:textId="5DB1830B">
      <w:pPr>
        <w:rPr>
          <w:rFonts w:ascii="Arial" w:hAnsi="Arial" w:cs="Arial"/>
          <w:b/>
          <w:bCs/>
        </w:rPr>
      </w:pPr>
      <w:r w:rsidRPr="00255966">
        <w:rPr>
          <w:rFonts w:ascii="Arial" w:hAnsi="Arial" w:cs="Arial"/>
          <w:b/>
          <w:bCs/>
        </w:rPr>
        <w:t xml:space="preserve">Item 92, and Items 99-100 </w:t>
      </w:r>
      <w:r w:rsidRPr="00255966">
        <w:rPr>
          <w:rFonts w:ascii="Arial" w:hAnsi="Arial" w:cs="Arial"/>
          <w:b/>
          <w:bCs/>
        </w:rPr>
        <w:t xml:space="preserve">are completed by FSA. </w:t>
      </w:r>
    </w:p>
    <w:p w:rsidR="001E6688" w:rsidRPr="00255966" w:rsidP="003932B4" w14:paraId="4517C0E3"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1AEAEDB5" w14:textId="77777777" w:rsidTr="005E6F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805266" w:rsidRPr="00255966" w:rsidP="003932B4" w14:paraId="434FA159"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805266" w:rsidRPr="00255966" w:rsidP="003932B4" w14:paraId="60EDB94F"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5EF64CB7"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02870E45" w14:textId="77777777">
            <w:pPr>
              <w:pStyle w:val="Header"/>
              <w:rPr>
                <w:rFonts w:ascii="Arial" w:hAnsi="Arial" w:cs="Arial"/>
                <w:sz w:val="20"/>
              </w:rPr>
            </w:pPr>
            <w:r>
              <w:rPr>
                <w:rFonts w:ascii="Arial" w:hAnsi="Arial" w:cs="Arial"/>
                <w:sz w:val="20"/>
              </w:rPr>
              <w:t>84</w:t>
            </w:r>
          </w:p>
          <w:p w:rsidR="004A0843" w:rsidP="006679FE" w14:paraId="6E22AB9E" w14:textId="77777777">
            <w:pPr>
              <w:pStyle w:val="Header"/>
              <w:rPr>
                <w:rFonts w:ascii="Arial" w:hAnsi="Arial" w:cs="Arial"/>
                <w:sz w:val="20"/>
              </w:rPr>
            </w:pPr>
            <w:r w:rsidRPr="00255966">
              <w:rPr>
                <w:rFonts w:ascii="Arial" w:hAnsi="Arial" w:cs="Arial"/>
                <w:sz w:val="20"/>
              </w:rPr>
              <w:t>Physical State and County Code</w:t>
            </w:r>
          </w:p>
          <w:p w:rsidR="005E6F3D" w:rsidRPr="00255966" w:rsidP="006679FE" w14:paraId="08698A03" w14:textId="589C62CC">
            <w:pPr>
              <w:pStyle w:val="Header"/>
              <w:rPr>
                <w:rFonts w:ascii="Arial" w:hAnsi="Arial" w:cs="Arial"/>
                <w:sz w:val="20"/>
              </w:rPr>
            </w:pPr>
          </w:p>
        </w:tc>
        <w:tc>
          <w:tcPr>
            <w:tcW w:w="8725" w:type="dxa"/>
          </w:tcPr>
          <w:p w:rsidR="004A0843" w:rsidRPr="00255966" w:rsidP="003932B4" w14:paraId="552C2771" w14:textId="77777777">
            <w:pPr>
              <w:rPr>
                <w:rFonts w:ascii="Arial" w:hAnsi="Arial" w:cs="Arial"/>
                <w:sz w:val="20"/>
              </w:rPr>
            </w:pPr>
            <w:r w:rsidRPr="00255966">
              <w:rPr>
                <w:rFonts w:ascii="Arial" w:hAnsi="Arial" w:cs="Arial"/>
                <w:sz w:val="20"/>
              </w:rPr>
              <w:t xml:space="preserve">Prepopulated with the physical State and county code where the insured crop is located.  </w:t>
            </w:r>
          </w:p>
          <w:p w:rsidR="004A0843" w:rsidRPr="00255966" w:rsidP="003932B4" w14:paraId="19F1F2C5" w14:textId="77777777">
            <w:pPr>
              <w:rPr>
                <w:rFonts w:ascii="Arial" w:hAnsi="Arial" w:cs="Arial"/>
                <w:sz w:val="20"/>
              </w:rPr>
            </w:pPr>
          </w:p>
          <w:p w:rsidR="004A0843" w:rsidRPr="00255966" w:rsidP="003932B4" w14:paraId="53E04CFC" w14:textId="71FB2570">
            <w:pPr>
              <w:rPr>
                <w:rFonts w:ascii="Arial" w:hAnsi="Arial" w:cs="Arial"/>
                <w:sz w:val="20"/>
              </w:rPr>
            </w:pPr>
            <w:r w:rsidRPr="00255966">
              <w:rPr>
                <w:rFonts w:ascii="Arial" w:hAnsi="Arial" w:cs="Arial"/>
                <w:sz w:val="20"/>
              </w:rPr>
              <w:t>Information obtained from RMA records. </w:t>
            </w:r>
          </w:p>
        </w:tc>
      </w:tr>
      <w:tr w14:paraId="154C99A0"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75738601" w14:textId="77777777">
            <w:pPr>
              <w:pStyle w:val="Header"/>
              <w:rPr>
                <w:rFonts w:ascii="Arial" w:hAnsi="Arial" w:cs="Arial"/>
                <w:sz w:val="20"/>
              </w:rPr>
            </w:pPr>
            <w:r>
              <w:rPr>
                <w:rFonts w:ascii="Arial" w:hAnsi="Arial" w:cs="Arial"/>
                <w:sz w:val="20"/>
              </w:rPr>
              <w:t>85</w:t>
            </w:r>
          </w:p>
          <w:p w:rsidR="005E7494" w:rsidRPr="00255966" w:rsidP="006679FE" w14:paraId="102A8A1F" w14:textId="601A8BD6">
            <w:pPr>
              <w:pStyle w:val="Header"/>
              <w:rPr>
                <w:rFonts w:ascii="Arial" w:hAnsi="Arial" w:cs="Arial"/>
                <w:sz w:val="20"/>
              </w:rPr>
            </w:pPr>
            <w:r w:rsidRPr="00255966">
              <w:rPr>
                <w:rFonts w:ascii="Arial" w:hAnsi="Arial" w:cs="Arial"/>
                <w:sz w:val="20"/>
              </w:rPr>
              <w:t>Crop</w:t>
            </w:r>
          </w:p>
        </w:tc>
        <w:tc>
          <w:tcPr>
            <w:tcW w:w="8725" w:type="dxa"/>
          </w:tcPr>
          <w:p w:rsidR="005E7494" w:rsidRPr="00255966" w:rsidP="003932B4" w14:paraId="4A676499" w14:textId="77777777">
            <w:pPr>
              <w:rPr>
                <w:rFonts w:ascii="Arial" w:hAnsi="Arial" w:cs="Arial"/>
                <w:sz w:val="20"/>
              </w:rPr>
            </w:pPr>
            <w:r w:rsidRPr="00255966">
              <w:rPr>
                <w:rFonts w:ascii="Arial" w:hAnsi="Arial" w:cs="Arial"/>
                <w:sz w:val="20"/>
              </w:rPr>
              <w:t>Prepopulated with the crop.  </w:t>
            </w:r>
          </w:p>
          <w:p w:rsidR="005E7494" w:rsidRPr="00255966" w:rsidP="003932B4" w14:paraId="61E46C29" w14:textId="64ECE9C7">
            <w:pPr>
              <w:rPr>
                <w:rFonts w:ascii="Arial" w:hAnsi="Arial" w:cs="Arial"/>
                <w:sz w:val="20"/>
              </w:rPr>
            </w:pPr>
            <w:r w:rsidRPr="00255966">
              <w:rPr>
                <w:rFonts w:ascii="Arial" w:hAnsi="Arial" w:cs="Arial"/>
                <w:sz w:val="20"/>
              </w:rPr>
              <w:t>  </w:t>
            </w:r>
          </w:p>
          <w:p w:rsidR="005E7494" w:rsidP="003932B4" w14:paraId="0AC5195C"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4B018B5F" w14:textId="1316490C">
            <w:pPr>
              <w:rPr>
                <w:rFonts w:ascii="Arial" w:hAnsi="Arial" w:cs="Arial"/>
                <w:sz w:val="20"/>
              </w:rPr>
            </w:pPr>
          </w:p>
        </w:tc>
      </w:tr>
      <w:tr w14:paraId="6BBE0B33"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75DC690E" w14:textId="77777777">
            <w:pPr>
              <w:pStyle w:val="Header"/>
              <w:rPr>
                <w:rFonts w:ascii="Arial" w:hAnsi="Arial" w:cs="Arial"/>
                <w:sz w:val="20"/>
              </w:rPr>
            </w:pPr>
            <w:r>
              <w:rPr>
                <w:rFonts w:ascii="Arial" w:hAnsi="Arial" w:cs="Arial"/>
                <w:sz w:val="20"/>
              </w:rPr>
              <w:t>86</w:t>
            </w:r>
          </w:p>
          <w:p w:rsidR="005E7494" w:rsidRPr="00255966" w:rsidP="006679FE" w14:paraId="5B35D271" w14:textId="38E64B1D">
            <w:pPr>
              <w:pStyle w:val="Header"/>
              <w:rPr>
                <w:rFonts w:ascii="Arial" w:hAnsi="Arial" w:cs="Arial"/>
                <w:sz w:val="20"/>
              </w:rPr>
            </w:pPr>
            <w:r w:rsidRPr="00255966">
              <w:rPr>
                <w:rFonts w:ascii="Arial" w:hAnsi="Arial" w:cs="Arial"/>
                <w:sz w:val="20"/>
              </w:rPr>
              <w:t>Crop Type</w:t>
            </w:r>
          </w:p>
        </w:tc>
        <w:tc>
          <w:tcPr>
            <w:tcW w:w="8725" w:type="dxa"/>
          </w:tcPr>
          <w:p w:rsidR="00101E33" w:rsidRPr="00255966" w:rsidP="003932B4" w14:paraId="293FA6C2" w14:textId="51260240">
            <w:pPr>
              <w:rPr>
                <w:rFonts w:ascii="Arial" w:hAnsi="Arial" w:cs="Arial"/>
                <w:sz w:val="20"/>
              </w:rPr>
            </w:pPr>
            <w:r w:rsidRPr="00255966">
              <w:rPr>
                <w:rFonts w:ascii="Arial" w:hAnsi="Arial" w:cs="Arial"/>
                <w:sz w:val="20"/>
              </w:rPr>
              <w:t xml:space="preserve">Prepopulated with the </w:t>
            </w:r>
            <w:r w:rsidRPr="00255966" w:rsidR="00245ED2">
              <w:rPr>
                <w:rFonts w:ascii="Arial" w:hAnsi="Arial" w:cs="Arial"/>
                <w:sz w:val="20"/>
              </w:rPr>
              <w:t>crop type</w:t>
            </w:r>
            <w:r w:rsidRPr="00255966">
              <w:rPr>
                <w:rFonts w:ascii="Arial" w:hAnsi="Arial" w:cs="Arial"/>
                <w:sz w:val="20"/>
              </w:rPr>
              <w:t>.  </w:t>
            </w:r>
          </w:p>
          <w:p w:rsidR="00101E33" w:rsidRPr="00255966" w:rsidP="003932B4" w14:paraId="0CBD999C" w14:textId="4C3F5792">
            <w:pPr>
              <w:rPr>
                <w:rFonts w:ascii="Arial" w:hAnsi="Arial" w:cs="Arial"/>
                <w:sz w:val="20"/>
              </w:rPr>
            </w:pPr>
            <w:r w:rsidRPr="00255966">
              <w:rPr>
                <w:rFonts w:ascii="Arial" w:hAnsi="Arial" w:cs="Arial"/>
                <w:sz w:val="20"/>
              </w:rPr>
              <w:t>  </w:t>
            </w:r>
          </w:p>
          <w:p w:rsidR="005E7494" w:rsidP="003932B4" w14:paraId="03128338"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3AD72BF4" w14:textId="60BAAF11">
            <w:pPr>
              <w:rPr>
                <w:rFonts w:ascii="Arial" w:hAnsi="Arial" w:cs="Arial"/>
                <w:sz w:val="20"/>
              </w:rPr>
            </w:pPr>
          </w:p>
        </w:tc>
      </w:tr>
      <w:tr w14:paraId="12CB8171"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0A910E8A" w14:textId="77777777">
            <w:pPr>
              <w:pStyle w:val="Header"/>
              <w:rPr>
                <w:rFonts w:ascii="Arial" w:hAnsi="Arial" w:cs="Arial"/>
                <w:sz w:val="20"/>
              </w:rPr>
            </w:pPr>
            <w:r>
              <w:rPr>
                <w:rFonts w:ascii="Arial" w:hAnsi="Arial" w:cs="Arial"/>
                <w:sz w:val="20"/>
              </w:rPr>
              <w:t>87</w:t>
            </w:r>
          </w:p>
          <w:p w:rsidR="005E7494" w:rsidRPr="00255966" w:rsidP="006679FE" w14:paraId="3EBE9C26" w14:textId="23443424">
            <w:pPr>
              <w:pStyle w:val="Header"/>
              <w:rPr>
                <w:rFonts w:ascii="Arial" w:hAnsi="Arial" w:cs="Arial"/>
                <w:sz w:val="20"/>
              </w:rPr>
            </w:pPr>
            <w:r w:rsidRPr="00255966">
              <w:rPr>
                <w:rFonts w:ascii="Arial" w:hAnsi="Arial" w:cs="Arial"/>
                <w:sz w:val="20"/>
              </w:rPr>
              <w:t>Unit</w:t>
            </w:r>
          </w:p>
        </w:tc>
        <w:tc>
          <w:tcPr>
            <w:tcW w:w="8725" w:type="dxa"/>
          </w:tcPr>
          <w:p w:rsidR="00101E33" w:rsidRPr="00255966" w:rsidP="003932B4" w14:paraId="393B9296" w14:textId="6B9CD6B2">
            <w:pPr>
              <w:rPr>
                <w:rFonts w:ascii="Arial" w:hAnsi="Arial" w:cs="Arial"/>
                <w:sz w:val="20"/>
              </w:rPr>
            </w:pPr>
            <w:r w:rsidRPr="00255966">
              <w:rPr>
                <w:rFonts w:ascii="Arial" w:hAnsi="Arial" w:cs="Arial"/>
                <w:sz w:val="20"/>
              </w:rPr>
              <w:t>Prepopulated with the unit number for the crop</w:t>
            </w:r>
            <w:r w:rsidRPr="00255966" w:rsidR="00A336DB">
              <w:rPr>
                <w:rFonts w:ascii="Arial" w:hAnsi="Arial" w:cs="Arial"/>
                <w:sz w:val="20"/>
              </w:rPr>
              <w:t xml:space="preserve"> and crop type</w:t>
            </w:r>
            <w:r w:rsidRPr="00255966">
              <w:rPr>
                <w:rFonts w:ascii="Arial" w:hAnsi="Arial" w:cs="Arial"/>
                <w:sz w:val="20"/>
              </w:rPr>
              <w:t>.  </w:t>
            </w:r>
          </w:p>
          <w:p w:rsidR="00101E33" w:rsidRPr="00255966" w:rsidP="003932B4" w14:paraId="0F4C7FBC" w14:textId="350F4878">
            <w:pPr>
              <w:rPr>
                <w:rFonts w:ascii="Arial" w:hAnsi="Arial" w:cs="Arial"/>
                <w:sz w:val="20"/>
              </w:rPr>
            </w:pPr>
            <w:r w:rsidRPr="00255966">
              <w:rPr>
                <w:rFonts w:ascii="Arial" w:hAnsi="Arial" w:cs="Arial"/>
                <w:sz w:val="20"/>
              </w:rPr>
              <w:t>  </w:t>
            </w:r>
          </w:p>
          <w:p w:rsidR="005E7494" w:rsidP="003932B4" w14:paraId="65A1D2E6"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31793AA4" w14:textId="04CCF8A9">
            <w:pPr>
              <w:rPr>
                <w:rFonts w:ascii="Arial" w:hAnsi="Arial" w:cs="Arial"/>
                <w:sz w:val="20"/>
              </w:rPr>
            </w:pPr>
          </w:p>
        </w:tc>
      </w:tr>
      <w:tr w14:paraId="542AA4E8"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3295E438" w14:textId="77777777">
            <w:pPr>
              <w:pStyle w:val="Header"/>
              <w:rPr>
                <w:rFonts w:ascii="Arial" w:hAnsi="Arial" w:cs="Arial"/>
                <w:sz w:val="20"/>
              </w:rPr>
            </w:pPr>
            <w:r>
              <w:rPr>
                <w:rFonts w:ascii="Arial" w:hAnsi="Arial" w:cs="Arial"/>
                <w:sz w:val="20"/>
              </w:rPr>
              <w:t>88</w:t>
            </w:r>
          </w:p>
          <w:p w:rsidR="00A76363" w:rsidRPr="00255966" w:rsidP="006679FE" w14:paraId="741AE31B" w14:textId="392A9B55">
            <w:pPr>
              <w:pStyle w:val="Header"/>
              <w:rPr>
                <w:rFonts w:ascii="Arial" w:hAnsi="Arial" w:cs="Arial"/>
                <w:sz w:val="20"/>
              </w:rPr>
            </w:pPr>
            <w:r w:rsidRPr="00255966">
              <w:rPr>
                <w:rFonts w:ascii="Arial" w:hAnsi="Arial" w:cs="Arial"/>
                <w:sz w:val="20"/>
              </w:rPr>
              <w:t>Primary Policy Holder and SBI(s)</w:t>
            </w:r>
          </w:p>
        </w:tc>
        <w:tc>
          <w:tcPr>
            <w:tcW w:w="8725" w:type="dxa"/>
          </w:tcPr>
          <w:p w:rsidR="00A76363" w:rsidRPr="00255966" w:rsidP="003932B4" w14:paraId="2F380F9B" w14:textId="38BEEC5C">
            <w:pPr>
              <w:rPr>
                <w:rFonts w:ascii="Arial" w:hAnsi="Arial" w:cs="Arial"/>
                <w:sz w:val="20"/>
              </w:rPr>
            </w:pPr>
            <w:r w:rsidRPr="00255966">
              <w:rPr>
                <w:rFonts w:ascii="Arial" w:hAnsi="Arial" w:cs="Arial"/>
                <w:sz w:val="20"/>
              </w:rPr>
              <w:t xml:space="preserve">Prepopulated with the name of the producer/primary policyholder for the </w:t>
            </w:r>
            <w:r w:rsidRPr="00255966" w:rsidR="009B3D44">
              <w:rPr>
                <w:rFonts w:ascii="Arial" w:hAnsi="Arial" w:cs="Arial"/>
                <w:sz w:val="20"/>
              </w:rPr>
              <w:t xml:space="preserve">crop, crop type, and unit </w:t>
            </w:r>
            <w:r w:rsidRPr="00255966" w:rsidR="008E4EA3">
              <w:rPr>
                <w:rFonts w:ascii="Arial" w:hAnsi="Arial" w:cs="Arial"/>
                <w:sz w:val="20"/>
              </w:rPr>
              <w:t xml:space="preserve">identified in Items </w:t>
            </w:r>
            <w:r w:rsidRPr="00255966" w:rsidR="001B23E1">
              <w:rPr>
                <w:rFonts w:ascii="Arial" w:hAnsi="Arial" w:cs="Arial"/>
                <w:sz w:val="20"/>
              </w:rPr>
              <w:t>85-87</w:t>
            </w:r>
            <w:r w:rsidRPr="00255966">
              <w:rPr>
                <w:rFonts w:ascii="Arial" w:hAnsi="Arial" w:cs="Arial"/>
                <w:sz w:val="20"/>
              </w:rPr>
              <w:t>, and any producers having a substantial beneficial interest (SBI) as identified on the crop insurance policy.  </w:t>
            </w:r>
          </w:p>
          <w:p w:rsidR="00A76363" w:rsidRPr="00255966" w:rsidP="003932B4" w14:paraId="3E701118" w14:textId="77777777">
            <w:pPr>
              <w:rPr>
                <w:rFonts w:ascii="Arial" w:hAnsi="Arial" w:cs="Arial"/>
                <w:sz w:val="20"/>
              </w:rPr>
            </w:pPr>
            <w:r w:rsidRPr="00255966">
              <w:rPr>
                <w:rFonts w:ascii="Arial" w:hAnsi="Arial" w:cs="Arial"/>
                <w:sz w:val="20"/>
              </w:rPr>
              <w:t> </w:t>
            </w:r>
          </w:p>
          <w:p w:rsidR="00A76363" w:rsidRPr="00255966" w:rsidP="003932B4" w14:paraId="6C4CAE17" w14:textId="77777777">
            <w:pPr>
              <w:rPr>
                <w:rFonts w:ascii="Arial" w:hAnsi="Arial" w:cs="Arial"/>
                <w:sz w:val="20"/>
              </w:rPr>
            </w:pPr>
            <w:r w:rsidRPr="00255966">
              <w:rPr>
                <w:rFonts w:ascii="Arial" w:hAnsi="Arial" w:cs="Arial"/>
                <w:sz w:val="20"/>
              </w:rPr>
              <w:t>Information obtained from RMA records.  </w:t>
            </w:r>
          </w:p>
          <w:p w:rsidR="00A76363" w:rsidRPr="00255966" w:rsidP="003932B4" w14:paraId="54BFA988" w14:textId="77777777">
            <w:pPr>
              <w:rPr>
                <w:rFonts w:ascii="Arial" w:hAnsi="Arial" w:cs="Arial"/>
                <w:sz w:val="20"/>
              </w:rPr>
            </w:pPr>
            <w:r w:rsidRPr="00255966">
              <w:rPr>
                <w:rFonts w:ascii="Arial" w:hAnsi="Arial" w:cs="Arial"/>
                <w:sz w:val="20"/>
              </w:rPr>
              <w:t> </w:t>
            </w:r>
          </w:p>
          <w:p w:rsidR="00A76363" w:rsidRPr="00255966" w:rsidP="003932B4" w14:paraId="3FC9458E"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A76363" w:rsidRPr="00255966" w:rsidP="003932B4" w14:paraId="277E2A8F" w14:textId="77777777">
            <w:pPr>
              <w:rPr>
                <w:rFonts w:ascii="Arial" w:hAnsi="Arial" w:cs="Arial"/>
                <w:sz w:val="20"/>
              </w:rPr>
            </w:pPr>
          </w:p>
          <w:p w:rsidR="00A76363" w:rsidP="003932B4" w14:paraId="77A8D27A" w14:textId="77777777">
            <w:pPr>
              <w:rPr>
                <w:rFonts w:ascii="Arial" w:hAnsi="Arial" w:cs="Arial"/>
                <w:sz w:val="20"/>
              </w:rPr>
            </w:pPr>
            <w:r w:rsidRPr="00255966">
              <w:rPr>
                <w:rFonts w:ascii="Arial" w:hAnsi="Arial" w:cs="Arial"/>
                <w:sz w:val="20"/>
              </w:rPr>
              <w:tab/>
              <w:t xml:space="preserve">“Inactive” will display in parenthesis after the producer/primary policyholder or SBI’s </w:t>
            </w:r>
            <w:r w:rsidRPr="00255966">
              <w:rPr>
                <w:rFonts w:ascii="Arial" w:hAnsi="Arial" w:cs="Arial"/>
                <w:sz w:val="20"/>
              </w:rPr>
              <w:tab/>
              <w:t>name if a CCID exist</w:t>
            </w:r>
            <w:r w:rsidR="00055806">
              <w:rPr>
                <w:rFonts w:ascii="Arial" w:hAnsi="Arial" w:cs="Arial"/>
                <w:sz w:val="20"/>
              </w:rPr>
              <w:t>s</w:t>
            </w:r>
            <w:r w:rsidRPr="00255966">
              <w:rPr>
                <w:rFonts w:ascii="Arial" w:hAnsi="Arial" w:cs="Arial"/>
                <w:sz w:val="20"/>
              </w:rPr>
              <w:t>, but the CCID is not in an active status. </w:t>
            </w:r>
          </w:p>
          <w:p w:rsidR="005E6F3D" w:rsidRPr="00255966" w:rsidP="003932B4" w14:paraId="46876B42" w14:textId="1796CE50">
            <w:pPr>
              <w:rPr>
                <w:rFonts w:ascii="Arial" w:hAnsi="Arial" w:cs="Arial"/>
                <w:sz w:val="20"/>
              </w:rPr>
            </w:pPr>
          </w:p>
        </w:tc>
      </w:tr>
      <w:tr w14:paraId="793F6F88"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68F16951" w14:textId="77777777">
            <w:pPr>
              <w:pStyle w:val="Header"/>
              <w:rPr>
                <w:rFonts w:ascii="Arial" w:hAnsi="Arial" w:cs="Arial"/>
                <w:sz w:val="20"/>
              </w:rPr>
            </w:pPr>
            <w:r>
              <w:rPr>
                <w:rFonts w:ascii="Arial" w:hAnsi="Arial" w:cs="Arial"/>
                <w:sz w:val="20"/>
              </w:rPr>
              <w:t>89</w:t>
            </w:r>
          </w:p>
          <w:p w:rsidR="00A76363" w:rsidRPr="00255966" w:rsidP="006679FE" w14:paraId="54DBFC03" w14:textId="05FD7EAD">
            <w:pPr>
              <w:pStyle w:val="Header"/>
              <w:rPr>
                <w:rFonts w:ascii="Arial" w:hAnsi="Arial" w:cs="Arial"/>
                <w:sz w:val="20"/>
              </w:rPr>
            </w:pPr>
            <w:r w:rsidRPr="00255966">
              <w:rPr>
                <w:rFonts w:ascii="Arial" w:hAnsi="Arial" w:cs="Arial"/>
                <w:sz w:val="20"/>
              </w:rPr>
              <w:t>Share %</w:t>
            </w:r>
          </w:p>
        </w:tc>
        <w:tc>
          <w:tcPr>
            <w:tcW w:w="8725" w:type="dxa"/>
          </w:tcPr>
          <w:p w:rsidR="00A76363" w:rsidRPr="00255966" w:rsidP="003932B4" w14:paraId="04937A71" w14:textId="4EE16BA1">
            <w:pPr>
              <w:rPr>
                <w:rFonts w:ascii="Arial" w:hAnsi="Arial" w:cs="Arial"/>
                <w:sz w:val="20"/>
              </w:rPr>
            </w:pPr>
            <w:r w:rsidRPr="00255966">
              <w:rPr>
                <w:rFonts w:ascii="Arial" w:hAnsi="Arial" w:cs="Arial"/>
                <w:sz w:val="20"/>
              </w:rPr>
              <w:t xml:space="preserve">Manual entry completed by the producer/primary policyholder to designate whether they have 100 percent interest in </w:t>
            </w:r>
            <w:r w:rsidRPr="00255966" w:rsidR="001B23E1">
              <w:rPr>
                <w:rFonts w:ascii="Arial" w:hAnsi="Arial" w:cs="Arial"/>
                <w:sz w:val="20"/>
              </w:rPr>
              <w:t>the crop, crop type, and unit identified in Items 85-87</w:t>
            </w:r>
            <w:r w:rsidRPr="00255966">
              <w:rPr>
                <w:rFonts w:ascii="Arial" w:hAnsi="Arial" w:cs="Arial"/>
                <w:sz w:val="20"/>
              </w:rPr>
              <w:t>, or designate the appropriate share for themselves and each SBI (if applicable).  </w:t>
            </w:r>
          </w:p>
          <w:p w:rsidR="00A76363" w:rsidRPr="00255966" w:rsidP="003932B4" w14:paraId="28CCFEF1" w14:textId="77777777">
            <w:pPr>
              <w:rPr>
                <w:rFonts w:ascii="Arial" w:hAnsi="Arial" w:cs="Arial"/>
                <w:sz w:val="20"/>
              </w:rPr>
            </w:pPr>
            <w:r w:rsidRPr="00255966">
              <w:rPr>
                <w:rFonts w:ascii="Arial" w:hAnsi="Arial" w:cs="Arial"/>
                <w:sz w:val="20"/>
              </w:rPr>
              <w:t>  </w:t>
            </w:r>
          </w:p>
          <w:p w:rsidR="00A76363" w:rsidRPr="00255966" w:rsidP="003932B4" w14:paraId="5B5D3EBD" w14:textId="2E213173">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b/>
                <w:bCs/>
                <w:color w:val="000000" w:themeColor="text1"/>
                <w:sz w:val="20"/>
              </w:rPr>
              <w:t>Entry required</w:t>
            </w:r>
            <w:r w:rsidRPr="00255966" w:rsidR="001843F1">
              <w:rPr>
                <w:rFonts w:ascii="Arial" w:hAnsi="Arial" w:cs="Arial"/>
                <w:b/>
                <w:bCs/>
                <w:color w:val="000000" w:themeColor="text1"/>
                <w:sz w:val="20"/>
              </w:rPr>
              <w:t>;</w:t>
            </w:r>
            <w:r w:rsidRPr="00255966">
              <w:rPr>
                <w:rFonts w:ascii="Arial" w:hAnsi="Arial" w:cs="Arial"/>
                <w:color w:val="000000" w:themeColor="text1"/>
                <w:sz w:val="20"/>
              </w:rPr>
              <w:t xml:space="preserve"> </w:t>
            </w:r>
            <w:r w:rsidR="00DC7E0F">
              <w:rPr>
                <w:rFonts w:ascii="Arial" w:hAnsi="Arial" w:cs="Arial"/>
                <w:color w:val="000000" w:themeColor="text1"/>
                <w:sz w:val="20"/>
              </w:rPr>
              <w:t>i</w:t>
            </w:r>
            <w:r w:rsidRPr="00255966" w:rsidR="00DC7E0F">
              <w:rPr>
                <w:rFonts w:ascii="Arial" w:hAnsi="Arial" w:cs="Arial"/>
                <w:color w:val="000000" w:themeColor="text1"/>
                <w:sz w:val="20"/>
              </w:rPr>
              <w:t>f</w:t>
            </w:r>
            <w:r w:rsidRPr="00255966">
              <w:rPr>
                <w:rFonts w:ascii="Arial" w:hAnsi="Arial" w:cs="Arial"/>
                <w:color w:val="000000" w:themeColor="text1"/>
                <w:sz w:val="20"/>
              </w:rPr>
              <w:t xml:space="preserve"> the SDRP payment is divided for </w:t>
            </w:r>
            <w:r w:rsidRPr="00255966" w:rsidR="001B23E1">
              <w:rPr>
                <w:rFonts w:ascii="Arial" w:hAnsi="Arial" w:cs="Arial"/>
                <w:sz w:val="20"/>
              </w:rPr>
              <w:t xml:space="preserve">the crop, crop type, and unit </w:t>
            </w:r>
            <w:r w:rsidRPr="00255966" w:rsidR="001843F1">
              <w:rPr>
                <w:rFonts w:ascii="Arial" w:hAnsi="Arial" w:cs="Arial"/>
                <w:sz w:val="20"/>
              </w:rPr>
              <w:tab/>
            </w:r>
            <w:r w:rsidRPr="00255966" w:rsidR="001B23E1">
              <w:rPr>
                <w:rFonts w:ascii="Arial" w:hAnsi="Arial" w:cs="Arial"/>
                <w:sz w:val="20"/>
              </w:rPr>
              <w:t>identified in Items 85-87</w:t>
            </w:r>
            <w:r w:rsidRPr="00255966">
              <w:rPr>
                <w:rFonts w:ascii="Arial" w:hAnsi="Arial" w:cs="Arial"/>
                <w:color w:val="000000" w:themeColor="text1"/>
                <w:sz w:val="20"/>
              </w:rPr>
              <w:t>, shares must total 100 percent.</w:t>
            </w:r>
          </w:p>
          <w:p w:rsidR="00A76363" w:rsidRPr="00255966" w:rsidP="003932B4" w14:paraId="645642BD" w14:textId="77777777">
            <w:pPr>
              <w:rPr>
                <w:rFonts w:ascii="Arial" w:hAnsi="Arial" w:cs="Arial"/>
                <w:sz w:val="20"/>
              </w:rPr>
            </w:pPr>
          </w:p>
          <w:p w:rsidR="00A76363" w:rsidP="003932B4" w14:paraId="5B38994B"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165FEE23" w14:textId="483F4D27">
            <w:pPr>
              <w:rPr>
                <w:rFonts w:ascii="Arial" w:hAnsi="Arial" w:cs="Arial"/>
                <w:sz w:val="20"/>
              </w:rPr>
            </w:pPr>
          </w:p>
        </w:tc>
      </w:tr>
      <w:tr w14:paraId="3289FBF5"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64C6C70D" w14:textId="77777777">
            <w:pPr>
              <w:pStyle w:val="Header"/>
              <w:rPr>
                <w:rFonts w:ascii="Arial" w:hAnsi="Arial" w:cs="Arial"/>
                <w:sz w:val="20"/>
              </w:rPr>
            </w:pPr>
            <w:r>
              <w:rPr>
                <w:rFonts w:ascii="Arial" w:hAnsi="Arial" w:cs="Arial"/>
                <w:sz w:val="20"/>
              </w:rPr>
              <w:t>90</w:t>
            </w:r>
          </w:p>
          <w:p w:rsidR="00A76363" w:rsidRPr="00255966" w:rsidP="006679FE" w14:paraId="2D4B9C8A" w14:textId="636CECD6">
            <w:pPr>
              <w:pStyle w:val="Header"/>
              <w:rPr>
                <w:rFonts w:ascii="Arial" w:hAnsi="Arial" w:cs="Arial"/>
                <w:sz w:val="20"/>
              </w:rPr>
            </w:pPr>
            <w:r w:rsidRPr="00255966">
              <w:rPr>
                <w:rFonts w:ascii="Arial" w:hAnsi="Arial" w:cs="Arial"/>
                <w:sz w:val="20"/>
              </w:rPr>
              <w:t>Agree to Purchase Crop Insurance or NAP</w:t>
            </w:r>
          </w:p>
        </w:tc>
        <w:tc>
          <w:tcPr>
            <w:tcW w:w="8725" w:type="dxa"/>
          </w:tcPr>
          <w:p w:rsidR="00A76363" w:rsidP="003932B4" w14:paraId="16493209" w14:textId="77777777">
            <w:pPr>
              <w:rPr>
                <w:rFonts w:ascii="Arial" w:hAnsi="Arial" w:cs="Arial"/>
                <w:sz w:val="20"/>
              </w:rPr>
            </w:pPr>
            <w:r w:rsidRPr="00255966">
              <w:rPr>
                <w:rFonts w:ascii="Arial" w:hAnsi="Arial" w:cs="Arial"/>
                <w:sz w:val="20"/>
              </w:rPr>
              <w:t xml:space="preserve">Manual entry completed by each producer/primary policyholder and SBI (if applicable) listed in Item </w:t>
            </w:r>
            <w:r w:rsidRPr="00255966" w:rsidR="00284FBD">
              <w:rPr>
                <w:rFonts w:ascii="Arial" w:hAnsi="Arial" w:cs="Arial"/>
                <w:sz w:val="20"/>
              </w:rPr>
              <w:t>88</w:t>
            </w:r>
            <w:r w:rsidRPr="00255966">
              <w:rPr>
                <w:rFonts w:ascii="Arial" w:hAnsi="Arial" w:cs="Arial"/>
                <w:sz w:val="20"/>
              </w:rPr>
              <w:t xml:space="preserve"> with a share interest in </w:t>
            </w:r>
            <w:r w:rsidRPr="00255966" w:rsidR="00284FBD">
              <w:rPr>
                <w:rFonts w:ascii="Arial" w:hAnsi="Arial" w:cs="Arial"/>
                <w:sz w:val="20"/>
              </w:rPr>
              <w:t xml:space="preserve">the crop, crop type, and unit identified in Items 85-87 </w:t>
            </w:r>
            <w:r w:rsidRPr="00255966">
              <w:rPr>
                <w:rFonts w:ascii="Arial" w:hAnsi="Arial" w:cs="Arial"/>
                <w:sz w:val="20"/>
              </w:rPr>
              <w:t xml:space="preserve">must answer “Yes” or “No” to indicate whether they agree to purchase crop insurance or NAP coverage for the crop listed in Item </w:t>
            </w:r>
            <w:r w:rsidRPr="00255966" w:rsidR="00284FBD">
              <w:rPr>
                <w:rFonts w:ascii="Arial" w:hAnsi="Arial" w:cs="Arial"/>
                <w:sz w:val="20"/>
              </w:rPr>
              <w:t>85</w:t>
            </w:r>
            <w:r w:rsidRPr="00255966">
              <w:rPr>
                <w:rFonts w:ascii="Arial" w:hAnsi="Arial" w:cs="Arial"/>
                <w:sz w:val="20"/>
              </w:rPr>
              <w:t>.  </w:t>
            </w:r>
          </w:p>
          <w:p w:rsidR="005E6F3D" w:rsidRPr="00255966" w:rsidP="003932B4" w14:paraId="48C11686" w14:textId="1195D03E">
            <w:pPr>
              <w:rPr>
                <w:rFonts w:ascii="Arial" w:hAnsi="Arial" w:cs="Arial"/>
                <w:sz w:val="20"/>
              </w:rPr>
            </w:pPr>
          </w:p>
        </w:tc>
      </w:tr>
      <w:tr w14:paraId="791F07C7"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057CF6C0" w14:textId="77777777">
            <w:pPr>
              <w:pStyle w:val="Header"/>
              <w:rPr>
                <w:rFonts w:ascii="Arial" w:hAnsi="Arial" w:cs="Arial"/>
                <w:sz w:val="20"/>
              </w:rPr>
            </w:pPr>
            <w:r>
              <w:rPr>
                <w:rFonts w:ascii="Arial" w:hAnsi="Arial" w:cs="Arial"/>
                <w:sz w:val="20"/>
              </w:rPr>
              <w:t>91</w:t>
            </w:r>
          </w:p>
          <w:p w:rsidR="00A76363" w:rsidRPr="00255966" w:rsidP="006679FE" w14:paraId="2CBC02A6" w14:textId="0ADAC324">
            <w:pPr>
              <w:pStyle w:val="Header"/>
              <w:rPr>
                <w:rFonts w:ascii="Arial" w:hAnsi="Arial" w:cs="Arial"/>
                <w:sz w:val="20"/>
              </w:rPr>
            </w:pPr>
            <w:r w:rsidRPr="00255966">
              <w:rPr>
                <w:rFonts w:ascii="Arial" w:hAnsi="Arial" w:cs="Arial"/>
                <w:sz w:val="20"/>
              </w:rPr>
              <w:t>Disaster Event</w:t>
            </w:r>
          </w:p>
        </w:tc>
        <w:tc>
          <w:tcPr>
            <w:tcW w:w="8725" w:type="dxa"/>
          </w:tcPr>
          <w:p w:rsidR="00A76363" w:rsidRPr="00255966" w:rsidP="003932B4" w14:paraId="72C87D84" w14:textId="2A8AE43A">
            <w:pPr>
              <w:rPr>
                <w:rFonts w:ascii="Arial" w:hAnsi="Arial" w:cs="Arial"/>
                <w:sz w:val="20"/>
              </w:rPr>
            </w:pPr>
            <w:r w:rsidRPr="00255966">
              <w:rPr>
                <w:rFonts w:ascii="Arial" w:hAnsi="Arial" w:cs="Arial"/>
                <w:sz w:val="20"/>
              </w:rPr>
              <w:t xml:space="preserve">Manual entry completed by the producer/primary policyholder listed in Item 6 listing the disaster event(s) that caused the loss for </w:t>
            </w:r>
            <w:r w:rsidRPr="00255966" w:rsidR="00DD3AF6">
              <w:rPr>
                <w:rFonts w:ascii="Arial" w:hAnsi="Arial" w:cs="Arial"/>
                <w:sz w:val="20"/>
              </w:rPr>
              <w:t>the crop, crop type, and unit identified in Items 85-87</w:t>
            </w:r>
            <w:r w:rsidRPr="00255966">
              <w:rPr>
                <w:rFonts w:ascii="Arial" w:hAnsi="Arial" w:cs="Arial"/>
                <w:sz w:val="20"/>
              </w:rPr>
              <w:t xml:space="preserve">. </w:t>
            </w:r>
          </w:p>
          <w:p w:rsidR="00A76363" w:rsidRPr="00255966" w:rsidP="003932B4" w14:paraId="70F8EA22" w14:textId="77777777">
            <w:pPr>
              <w:rPr>
                <w:rFonts w:ascii="Arial" w:hAnsi="Arial" w:cs="Arial"/>
                <w:sz w:val="20"/>
              </w:rPr>
            </w:pPr>
            <w:r w:rsidRPr="00255966">
              <w:rPr>
                <w:rFonts w:ascii="Arial" w:hAnsi="Arial" w:cs="Arial"/>
                <w:sz w:val="20"/>
              </w:rPr>
              <w:t> </w:t>
            </w:r>
          </w:p>
          <w:p w:rsidR="00A76363" w:rsidRPr="00255966" w:rsidP="003932B4" w14:paraId="389B51A8"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A76363" w:rsidRPr="00255966" w:rsidP="003932B4" w14:paraId="39987C30" w14:textId="77777777">
            <w:pPr>
              <w:rPr>
                <w:rFonts w:ascii="Arial" w:hAnsi="Arial" w:cs="Arial"/>
                <w:color w:val="FF0000"/>
                <w:sz w:val="20"/>
              </w:rPr>
            </w:pPr>
          </w:p>
          <w:p w:rsidR="00A76363" w:rsidP="003932B4" w14:paraId="602B43FE"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Producer/primary policyholder can enter more than one disaster event.</w:t>
            </w:r>
          </w:p>
          <w:p w:rsidR="005E6F3D" w:rsidRPr="00255966" w:rsidP="003932B4" w14:paraId="43BE5DBE" w14:textId="29E11554">
            <w:pPr>
              <w:rPr>
                <w:rFonts w:ascii="Arial" w:hAnsi="Arial" w:cs="Arial"/>
                <w:sz w:val="20"/>
              </w:rPr>
            </w:pPr>
          </w:p>
        </w:tc>
      </w:tr>
      <w:tr w14:paraId="6D316AB2"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66C1C6FC" w14:textId="77777777">
            <w:pPr>
              <w:pStyle w:val="Header"/>
              <w:rPr>
                <w:rFonts w:ascii="Arial" w:hAnsi="Arial" w:cs="Arial"/>
                <w:sz w:val="20"/>
              </w:rPr>
            </w:pPr>
            <w:r>
              <w:rPr>
                <w:rFonts w:ascii="Arial" w:hAnsi="Arial" w:cs="Arial"/>
                <w:sz w:val="20"/>
              </w:rPr>
              <w:t>92</w:t>
            </w:r>
          </w:p>
          <w:p w:rsidR="005E7494" w:rsidP="006679FE" w14:paraId="7BF9D8D9" w14:textId="77777777">
            <w:pPr>
              <w:pStyle w:val="Header"/>
              <w:rPr>
                <w:rFonts w:ascii="Arial" w:hAnsi="Arial" w:cs="Arial"/>
                <w:sz w:val="20"/>
              </w:rPr>
            </w:pPr>
            <w:r w:rsidRPr="00255966">
              <w:rPr>
                <w:rFonts w:ascii="Arial" w:hAnsi="Arial" w:cs="Arial"/>
                <w:sz w:val="20"/>
              </w:rPr>
              <w:t>COC Determination</w:t>
            </w:r>
          </w:p>
          <w:p w:rsidR="005E6F3D" w:rsidRPr="00255966" w:rsidP="006679FE" w14:paraId="409840E8" w14:textId="687189D6">
            <w:pPr>
              <w:pStyle w:val="Header"/>
              <w:rPr>
                <w:rFonts w:ascii="Arial" w:hAnsi="Arial" w:cs="Arial"/>
                <w:sz w:val="20"/>
              </w:rPr>
            </w:pPr>
          </w:p>
        </w:tc>
        <w:tc>
          <w:tcPr>
            <w:tcW w:w="8725" w:type="dxa"/>
          </w:tcPr>
          <w:p w:rsidR="005E7494" w:rsidRPr="00255966" w:rsidP="003932B4" w14:paraId="2BFEE8B0" w14:textId="624A89E0">
            <w:pPr>
              <w:rPr>
                <w:rFonts w:ascii="Arial" w:hAnsi="Arial" w:cs="Arial"/>
                <w:sz w:val="20"/>
              </w:rPr>
            </w:pPr>
            <w:r w:rsidRPr="00255966">
              <w:rPr>
                <w:rFonts w:ascii="Arial" w:hAnsi="Arial" w:cs="Arial"/>
                <w:sz w:val="20"/>
              </w:rPr>
              <w:t>COC or designee will check “Approved” for approval or “Disapproved” for disapproval. </w:t>
            </w:r>
          </w:p>
        </w:tc>
      </w:tr>
      <w:tr w14:paraId="4F37B88A"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69D524BC" w14:textId="77777777">
            <w:pPr>
              <w:pStyle w:val="Header"/>
              <w:rPr>
                <w:rFonts w:ascii="Arial" w:hAnsi="Arial" w:cs="Arial"/>
                <w:sz w:val="20"/>
              </w:rPr>
            </w:pPr>
            <w:r>
              <w:rPr>
                <w:rFonts w:ascii="Arial" w:hAnsi="Arial" w:cs="Arial"/>
                <w:sz w:val="20"/>
              </w:rPr>
              <w:t>93</w:t>
            </w:r>
          </w:p>
          <w:p w:rsidR="005E7494" w:rsidP="006679FE" w14:paraId="3059CF9F" w14:textId="77777777">
            <w:pPr>
              <w:pStyle w:val="Header"/>
              <w:rPr>
                <w:rFonts w:ascii="Arial" w:hAnsi="Arial" w:cs="Arial"/>
                <w:sz w:val="20"/>
              </w:rPr>
            </w:pPr>
            <w:r w:rsidRPr="00255966">
              <w:rPr>
                <w:rFonts w:ascii="Arial" w:hAnsi="Arial" w:cs="Arial"/>
                <w:sz w:val="20"/>
              </w:rPr>
              <w:t>Tree Stage</w:t>
            </w:r>
          </w:p>
          <w:p w:rsidR="005E6F3D" w:rsidRPr="00255966" w:rsidP="006679FE" w14:paraId="6A71789F" w14:textId="04AC8774">
            <w:pPr>
              <w:pStyle w:val="Header"/>
              <w:rPr>
                <w:rFonts w:ascii="Arial" w:hAnsi="Arial" w:cs="Arial"/>
                <w:sz w:val="20"/>
              </w:rPr>
            </w:pPr>
          </w:p>
        </w:tc>
        <w:tc>
          <w:tcPr>
            <w:tcW w:w="8725" w:type="dxa"/>
          </w:tcPr>
          <w:p w:rsidR="005E7494" w:rsidRPr="00255966" w:rsidP="003932B4" w14:paraId="1E2D6992" w14:textId="17668533">
            <w:pPr>
              <w:rPr>
                <w:rFonts w:ascii="Arial" w:hAnsi="Arial" w:cs="Arial"/>
                <w:sz w:val="20"/>
              </w:rPr>
            </w:pPr>
            <w:r w:rsidRPr="00255966">
              <w:rPr>
                <w:rFonts w:ascii="Arial" w:hAnsi="Arial" w:cs="Arial"/>
                <w:sz w:val="20"/>
              </w:rPr>
              <w:t xml:space="preserve">Prepopulated </w:t>
            </w:r>
            <w:r w:rsidRPr="00255966" w:rsidR="00256AE5">
              <w:rPr>
                <w:rFonts w:ascii="Arial" w:hAnsi="Arial" w:cs="Arial"/>
                <w:sz w:val="20"/>
              </w:rPr>
              <w:t>with tree stage</w:t>
            </w:r>
            <w:r w:rsidRPr="00255966">
              <w:rPr>
                <w:rFonts w:ascii="Arial" w:hAnsi="Arial" w:cs="Arial"/>
                <w:sz w:val="20"/>
              </w:rPr>
              <w:t xml:space="preserve">. </w:t>
            </w:r>
          </w:p>
        </w:tc>
      </w:tr>
      <w:tr w14:paraId="45CA406F"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4DD82916" w14:textId="77777777">
            <w:pPr>
              <w:pStyle w:val="Header"/>
              <w:rPr>
                <w:rFonts w:ascii="Arial" w:hAnsi="Arial" w:cs="Arial"/>
                <w:sz w:val="20"/>
              </w:rPr>
            </w:pPr>
            <w:r>
              <w:rPr>
                <w:rFonts w:ascii="Arial" w:hAnsi="Arial" w:cs="Arial"/>
                <w:sz w:val="20"/>
              </w:rPr>
              <w:t>94</w:t>
            </w:r>
          </w:p>
          <w:p w:rsidR="005E7494" w:rsidRPr="00255966" w:rsidP="006679FE" w14:paraId="4CA145FF" w14:textId="022E8605">
            <w:pPr>
              <w:pStyle w:val="Header"/>
              <w:rPr>
                <w:rFonts w:ascii="Arial" w:hAnsi="Arial" w:cs="Arial"/>
                <w:sz w:val="20"/>
              </w:rPr>
            </w:pPr>
            <w:r w:rsidRPr="00255966">
              <w:rPr>
                <w:rFonts w:ascii="Arial" w:hAnsi="Arial" w:cs="Arial"/>
                <w:sz w:val="20"/>
              </w:rPr>
              <w:t>Total Number of Trees</w:t>
            </w:r>
          </w:p>
        </w:tc>
        <w:tc>
          <w:tcPr>
            <w:tcW w:w="8725" w:type="dxa"/>
          </w:tcPr>
          <w:p w:rsidR="005E7494" w:rsidRPr="00255966" w:rsidP="003932B4" w14:paraId="452A7015" w14:textId="234740C2">
            <w:pPr>
              <w:rPr>
                <w:rFonts w:ascii="Arial" w:hAnsi="Arial" w:cs="Arial"/>
                <w:sz w:val="20"/>
              </w:rPr>
            </w:pPr>
            <w:r w:rsidRPr="00255966">
              <w:rPr>
                <w:rFonts w:ascii="Arial" w:hAnsi="Arial" w:cs="Arial"/>
                <w:sz w:val="20"/>
              </w:rPr>
              <w:t>Prepopulated with the total number of trees in the identified tree stage for the crop that received a crop insurance indemnity.  </w:t>
            </w:r>
          </w:p>
          <w:p w:rsidR="005E7494" w:rsidRPr="00255966" w:rsidP="003932B4" w14:paraId="081AAF66" w14:textId="77777777">
            <w:pPr>
              <w:rPr>
                <w:rFonts w:ascii="Arial" w:hAnsi="Arial" w:cs="Arial"/>
                <w:sz w:val="20"/>
              </w:rPr>
            </w:pPr>
            <w:r w:rsidRPr="00255966">
              <w:rPr>
                <w:rFonts w:ascii="Arial" w:hAnsi="Arial" w:cs="Arial"/>
                <w:sz w:val="20"/>
              </w:rPr>
              <w:t>  </w:t>
            </w:r>
          </w:p>
          <w:p w:rsidR="005E7494" w:rsidP="003932B4" w14:paraId="1BB54590" w14:textId="77777777">
            <w:pPr>
              <w:rPr>
                <w:rFonts w:ascii="Arial" w:hAnsi="Arial" w:cs="Arial"/>
                <w:sz w:val="20"/>
              </w:rPr>
            </w:pPr>
            <w:r w:rsidRPr="00255966">
              <w:rPr>
                <w:rFonts w:ascii="Arial" w:hAnsi="Arial" w:cs="Arial"/>
                <w:sz w:val="20"/>
              </w:rPr>
              <w:t>Information obtained from RMA records.  </w:t>
            </w:r>
          </w:p>
          <w:p w:rsidR="005E6F3D" w:rsidRPr="00255966" w:rsidP="003932B4" w14:paraId="62071C01" w14:textId="02C78066">
            <w:pPr>
              <w:rPr>
                <w:rFonts w:ascii="Arial" w:hAnsi="Arial" w:cs="Arial"/>
                <w:sz w:val="20"/>
              </w:rPr>
            </w:pPr>
          </w:p>
        </w:tc>
      </w:tr>
      <w:tr w14:paraId="37A868B9"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5A89411E" w14:textId="77777777">
            <w:pPr>
              <w:pStyle w:val="Header"/>
              <w:rPr>
                <w:rFonts w:ascii="Arial" w:hAnsi="Arial" w:cs="Arial"/>
                <w:sz w:val="20"/>
              </w:rPr>
            </w:pPr>
            <w:r>
              <w:rPr>
                <w:rFonts w:ascii="Arial" w:hAnsi="Arial" w:cs="Arial"/>
                <w:sz w:val="20"/>
              </w:rPr>
              <w:t>95</w:t>
            </w:r>
          </w:p>
          <w:p w:rsidR="005E7494" w:rsidRPr="00255966" w:rsidP="006679FE" w14:paraId="1567025B" w14:textId="3A4A96D5">
            <w:pPr>
              <w:pStyle w:val="Header"/>
              <w:rPr>
                <w:rFonts w:ascii="Arial" w:hAnsi="Arial" w:cs="Arial"/>
                <w:sz w:val="20"/>
              </w:rPr>
            </w:pPr>
            <w:r w:rsidRPr="00255966">
              <w:rPr>
                <w:rFonts w:ascii="Arial" w:hAnsi="Arial" w:cs="Arial"/>
                <w:sz w:val="20"/>
              </w:rPr>
              <w:t>Number of Trees Destroyed</w:t>
            </w:r>
          </w:p>
        </w:tc>
        <w:tc>
          <w:tcPr>
            <w:tcW w:w="8725" w:type="dxa"/>
          </w:tcPr>
          <w:p w:rsidR="005E7494" w:rsidRPr="00255966" w:rsidP="003932B4" w14:paraId="5BAF2F83" w14:textId="50473F48">
            <w:pPr>
              <w:rPr>
                <w:rFonts w:ascii="Arial" w:hAnsi="Arial" w:cs="Arial"/>
                <w:sz w:val="20"/>
              </w:rPr>
            </w:pPr>
            <w:r w:rsidRPr="00255966">
              <w:rPr>
                <w:rFonts w:ascii="Arial" w:hAnsi="Arial" w:cs="Arial"/>
                <w:sz w:val="20"/>
              </w:rPr>
              <w:t>Manual entry</w:t>
            </w:r>
            <w:r w:rsidRPr="00255966" w:rsidR="007A45B6">
              <w:rPr>
                <w:rFonts w:ascii="Arial" w:hAnsi="Arial" w:cs="Arial"/>
                <w:sz w:val="20"/>
              </w:rPr>
              <w:t xml:space="preserve"> completed by the</w:t>
            </w:r>
            <w:r w:rsidRPr="00255966">
              <w:rPr>
                <w:rFonts w:ascii="Arial" w:hAnsi="Arial" w:cs="Arial"/>
                <w:sz w:val="20"/>
              </w:rPr>
              <w:t xml:space="preserve"> producer/primary policyholder </w:t>
            </w:r>
            <w:r w:rsidRPr="00255966" w:rsidR="00825FB9">
              <w:rPr>
                <w:rFonts w:ascii="Arial" w:hAnsi="Arial" w:cs="Arial"/>
                <w:sz w:val="20"/>
              </w:rPr>
              <w:t>to</w:t>
            </w:r>
            <w:r w:rsidRPr="00255966">
              <w:rPr>
                <w:rFonts w:ascii="Arial" w:hAnsi="Arial" w:cs="Arial"/>
                <w:sz w:val="20"/>
              </w:rPr>
              <w:t xml:space="preserve"> certify the number of trees destroyed in the identified tree stage for the crop, crop type, and unit.</w:t>
            </w:r>
          </w:p>
          <w:p w:rsidR="005E7494" w:rsidRPr="00255966" w:rsidP="003932B4" w14:paraId="6ABEA6A1" w14:textId="77777777">
            <w:pPr>
              <w:rPr>
                <w:rFonts w:ascii="Arial" w:hAnsi="Arial" w:cs="Arial"/>
                <w:sz w:val="20"/>
              </w:rPr>
            </w:pPr>
          </w:p>
          <w:p w:rsidR="005E7494" w:rsidP="003932B4" w14:paraId="206C9807" w14:textId="77777777">
            <w:pPr>
              <w:rPr>
                <w:rFonts w:ascii="Arial" w:hAnsi="Arial" w:cs="Arial"/>
                <w:sz w:val="20"/>
              </w:rPr>
            </w:pPr>
            <w:r w:rsidRPr="00255966">
              <w:rPr>
                <w:rFonts w:ascii="Arial" w:hAnsi="Arial" w:cs="Arial"/>
                <w:sz w:val="20"/>
              </w:rPr>
              <w:t>Entry will be in whole numbers.</w:t>
            </w:r>
          </w:p>
          <w:p w:rsidR="005E6F3D" w:rsidRPr="00255966" w:rsidP="003932B4" w14:paraId="2BD2237E" w14:textId="13A4D782">
            <w:pPr>
              <w:rPr>
                <w:rFonts w:ascii="Arial" w:hAnsi="Arial" w:cs="Arial"/>
                <w:sz w:val="20"/>
              </w:rPr>
            </w:pPr>
          </w:p>
        </w:tc>
      </w:tr>
      <w:tr w14:paraId="0851AE33"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382AC7BF" w14:textId="77777777">
            <w:pPr>
              <w:pStyle w:val="Header"/>
              <w:rPr>
                <w:rFonts w:ascii="Arial" w:hAnsi="Arial" w:cs="Arial"/>
                <w:sz w:val="20"/>
              </w:rPr>
            </w:pPr>
            <w:r>
              <w:rPr>
                <w:rFonts w:ascii="Arial" w:hAnsi="Arial" w:cs="Arial"/>
                <w:sz w:val="20"/>
              </w:rPr>
              <w:t>96</w:t>
            </w:r>
          </w:p>
          <w:p w:rsidR="005E7494" w:rsidRPr="00255966" w:rsidP="006679FE" w14:paraId="0FDAB4DF" w14:textId="6A2C14E7">
            <w:pPr>
              <w:pStyle w:val="Header"/>
              <w:rPr>
                <w:rFonts w:ascii="Arial" w:hAnsi="Arial" w:cs="Arial"/>
                <w:sz w:val="20"/>
              </w:rPr>
            </w:pPr>
            <w:r w:rsidRPr="00255966">
              <w:rPr>
                <w:rFonts w:ascii="Arial" w:hAnsi="Arial" w:cs="Arial"/>
                <w:sz w:val="20"/>
              </w:rPr>
              <w:t>Number of Trees Damaged</w:t>
            </w:r>
          </w:p>
        </w:tc>
        <w:tc>
          <w:tcPr>
            <w:tcW w:w="8725" w:type="dxa"/>
          </w:tcPr>
          <w:p w:rsidR="005E7494" w:rsidRPr="00255966" w:rsidP="003932B4" w14:paraId="0E5AC340" w14:textId="59E810A9">
            <w:pPr>
              <w:rPr>
                <w:rFonts w:ascii="Arial" w:hAnsi="Arial" w:cs="Arial"/>
                <w:sz w:val="20"/>
              </w:rPr>
            </w:pPr>
            <w:r w:rsidRPr="00255966">
              <w:rPr>
                <w:rFonts w:ascii="Arial" w:hAnsi="Arial" w:cs="Arial"/>
                <w:sz w:val="20"/>
              </w:rPr>
              <w:t>Manual entry</w:t>
            </w:r>
            <w:r w:rsidRPr="00255966" w:rsidR="007A45B6">
              <w:rPr>
                <w:rFonts w:ascii="Arial" w:hAnsi="Arial" w:cs="Arial"/>
                <w:sz w:val="20"/>
              </w:rPr>
              <w:t xml:space="preserve"> completed by the </w:t>
            </w:r>
            <w:r w:rsidRPr="00255966">
              <w:rPr>
                <w:rFonts w:ascii="Arial" w:hAnsi="Arial" w:cs="Arial"/>
                <w:sz w:val="20"/>
              </w:rPr>
              <w:t>producer/primary policyholder</w:t>
            </w:r>
            <w:r w:rsidRPr="00255966" w:rsidR="00825FB9">
              <w:rPr>
                <w:rFonts w:ascii="Arial" w:hAnsi="Arial" w:cs="Arial"/>
                <w:sz w:val="20"/>
              </w:rPr>
              <w:t xml:space="preserve"> to</w:t>
            </w:r>
            <w:r w:rsidRPr="00255966">
              <w:rPr>
                <w:rFonts w:ascii="Arial" w:hAnsi="Arial" w:cs="Arial"/>
                <w:sz w:val="20"/>
              </w:rPr>
              <w:t xml:space="preserve"> certify the number of trees damaged in the identified tree stage for the crop, crop type, and unit.</w:t>
            </w:r>
          </w:p>
          <w:p w:rsidR="005E7494" w:rsidRPr="00255966" w:rsidP="003932B4" w14:paraId="4B012F10" w14:textId="77777777">
            <w:pPr>
              <w:rPr>
                <w:rFonts w:ascii="Arial" w:hAnsi="Arial" w:cs="Arial"/>
                <w:sz w:val="20"/>
              </w:rPr>
            </w:pPr>
          </w:p>
          <w:p w:rsidR="005E7494" w:rsidRPr="00255966" w:rsidP="003932B4" w14:paraId="54597E5E" w14:textId="0777573A">
            <w:pPr>
              <w:rPr>
                <w:rFonts w:ascii="Arial" w:hAnsi="Arial" w:cs="Arial"/>
                <w:sz w:val="20"/>
              </w:rPr>
            </w:pPr>
            <w:r w:rsidRPr="00255966">
              <w:rPr>
                <w:rFonts w:ascii="Arial" w:hAnsi="Arial" w:cs="Arial"/>
                <w:sz w:val="20"/>
              </w:rPr>
              <w:t>Entry will be in whole numbers.</w:t>
            </w:r>
          </w:p>
        </w:tc>
      </w:tr>
      <w:tr w14:paraId="70C3371F"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2DD868A8" w14:textId="77777777">
            <w:pPr>
              <w:pStyle w:val="Header"/>
              <w:rPr>
                <w:rFonts w:ascii="Arial" w:hAnsi="Arial" w:cs="Arial"/>
                <w:sz w:val="20"/>
              </w:rPr>
            </w:pPr>
            <w:r>
              <w:rPr>
                <w:rFonts w:ascii="Arial" w:hAnsi="Arial" w:cs="Arial"/>
                <w:sz w:val="20"/>
              </w:rPr>
              <w:t>97</w:t>
            </w:r>
          </w:p>
          <w:p w:rsidR="005E7494" w:rsidRPr="00255966" w:rsidP="006679FE" w14:paraId="29FB0869" w14:textId="4ECD1CD8">
            <w:pPr>
              <w:pStyle w:val="Header"/>
              <w:rPr>
                <w:rFonts w:ascii="Arial" w:hAnsi="Arial" w:cs="Arial"/>
                <w:sz w:val="20"/>
              </w:rPr>
            </w:pPr>
            <w:r w:rsidRPr="00255966">
              <w:rPr>
                <w:rFonts w:ascii="Arial" w:hAnsi="Arial" w:cs="Arial"/>
                <w:sz w:val="20"/>
              </w:rPr>
              <w:t>Salvage Value</w:t>
            </w:r>
          </w:p>
        </w:tc>
        <w:tc>
          <w:tcPr>
            <w:tcW w:w="8725" w:type="dxa"/>
          </w:tcPr>
          <w:p w:rsidR="005E7494" w:rsidRPr="00255966" w:rsidP="003932B4" w14:paraId="18F50EA0" w14:textId="414EDA34">
            <w:pPr>
              <w:rPr>
                <w:rFonts w:ascii="Arial" w:hAnsi="Arial" w:cs="Arial"/>
                <w:sz w:val="20"/>
              </w:rPr>
            </w:pPr>
            <w:r w:rsidRPr="00255966">
              <w:rPr>
                <w:rFonts w:ascii="Arial" w:hAnsi="Arial" w:cs="Arial"/>
                <w:sz w:val="20"/>
              </w:rPr>
              <w:t>Manual entry</w:t>
            </w:r>
            <w:r w:rsidRPr="00255966" w:rsidR="007A45B6">
              <w:rPr>
                <w:rFonts w:ascii="Arial" w:hAnsi="Arial" w:cs="Arial"/>
                <w:sz w:val="20"/>
              </w:rPr>
              <w:t xml:space="preserve"> completed by the</w:t>
            </w:r>
            <w:r w:rsidRPr="00255966">
              <w:rPr>
                <w:rFonts w:ascii="Arial" w:hAnsi="Arial" w:cs="Arial"/>
                <w:sz w:val="20"/>
              </w:rPr>
              <w:t xml:space="preserve"> producer/primary policyholder </w:t>
            </w:r>
            <w:r w:rsidRPr="00255966" w:rsidR="00825FB9">
              <w:rPr>
                <w:rFonts w:ascii="Arial" w:hAnsi="Arial" w:cs="Arial"/>
                <w:sz w:val="20"/>
              </w:rPr>
              <w:t>to</w:t>
            </w:r>
            <w:r w:rsidRPr="00255966">
              <w:rPr>
                <w:rFonts w:ascii="Arial" w:hAnsi="Arial" w:cs="Arial"/>
                <w:sz w:val="20"/>
              </w:rPr>
              <w:t xml:space="preserve"> certify the salvage </w:t>
            </w:r>
            <w:r w:rsidRPr="00255966" w:rsidR="006E57A1">
              <w:rPr>
                <w:rFonts w:ascii="Arial" w:hAnsi="Arial" w:cs="Arial"/>
                <w:sz w:val="20"/>
              </w:rPr>
              <w:t xml:space="preserve">value </w:t>
            </w:r>
            <w:r w:rsidRPr="00255966">
              <w:rPr>
                <w:rFonts w:ascii="Arial" w:hAnsi="Arial" w:cs="Arial"/>
                <w:sz w:val="20"/>
              </w:rPr>
              <w:t>for the identified tree stage for the crop, crop type, and unit.</w:t>
            </w:r>
          </w:p>
          <w:p w:rsidR="005E7494" w:rsidRPr="00255966" w:rsidP="003932B4" w14:paraId="0C3ED297" w14:textId="77777777">
            <w:pPr>
              <w:rPr>
                <w:rFonts w:ascii="Arial" w:hAnsi="Arial" w:cs="Arial"/>
                <w:sz w:val="20"/>
              </w:rPr>
            </w:pPr>
          </w:p>
          <w:p w:rsidR="005E7494" w:rsidRPr="00255966" w:rsidP="003932B4" w14:paraId="32B5EF78" w14:textId="77777777">
            <w:pPr>
              <w:rPr>
                <w:rFonts w:ascii="Arial" w:hAnsi="Arial" w:cs="Arial"/>
                <w:sz w:val="20"/>
              </w:rPr>
            </w:pPr>
            <w:r w:rsidRPr="00255966">
              <w:rPr>
                <w:rFonts w:ascii="Arial" w:hAnsi="Arial" w:cs="Arial"/>
                <w:sz w:val="20"/>
              </w:rPr>
              <w:t>Entry will be in dollars.</w:t>
            </w:r>
          </w:p>
          <w:p w:rsidR="005E7494" w:rsidRPr="00255966" w:rsidP="003932B4" w14:paraId="7D1ABD68" w14:textId="77777777">
            <w:pPr>
              <w:rPr>
                <w:rFonts w:ascii="Arial" w:hAnsi="Arial" w:cs="Arial"/>
                <w:sz w:val="20"/>
              </w:rPr>
            </w:pPr>
          </w:p>
          <w:p w:rsidR="005E7494" w:rsidP="003932B4" w14:paraId="06FCEBE8" w14:textId="77777777">
            <w:pPr>
              <w:rPr>
                <w:rFonts w:ascii="Arial" w:hAnsi="Arial" w:cs="Arial"/>
                <w:sz w:val="20"/>
              </w:rPr>
            </w:pPr>
            <w:r w:rsidRPr="00255966">
              <w:rPr>
                <w:rFonts w:ascii="Arial" w:hAnsi="Arial" w:cs="Arial"/>
                <w:sz w:val="20"/>
              </w:rPr>
              <w:t>Round to the nearest hundredth decimal place.</w:t>
            </w:r>
          </w:p>
          <w:p w:rsidR="005E6F3D" w:rsidRPr="00255966" w:rsidP="003932B4" w14:paraId="1E7E5D04" w14:textId="22B6B21D">
            <w:pPr>
              <w:rPr>
                <w:rFonts w:ascii="Arial" w:hAnsi="Arial" w:cs="Arial"/>
                <w:sz w:val="20"/>
              </w:rPr>
            </w:pPr>
          </w:p>
        </w:tc>
      </w:tr>
      <w:tr w14:paraId="4A037B29"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7C0C7033" w14:textId="77777777">
            <w:pPr>
              <w:pStyle w:val="Header"/>
              <w:rPr>
                <w:rFonts w:ascii="Arial" w:hAnsi="Arial" w:cs="Arial"/>
                <w:sz w:val="20"/>
              </w:rPr>
            </w:pPr>
            <w:r>
              <w:rPr>
                <w:rFonts w:ascii="Arial" w:hAnsi="Arial" w:cs="Arial"/>
                <w:sz w:val="20"/>
              </w:rPr>
              <w:t>98</w:t>
            </w:r>
          </w:p>
          <w:p w:rsidR="005E7494" w:rsidRPr="00255966" w:rsidP="006679FE" w14:paraId="346DE2F7" w14:textId="2BC33D1E">
            <w:pPr>
              <w:pStyle w:val="Header"/>
              <w:rPr>
                <w:rFonts w:ascii="Arial" w:hAnsi="Arial" w:cs="Arial"/>
                <w:sz w:val="20"/>
              </w:rPr>
            </w:pPr>
            <w:r w:rsidRPr="0032047E">
              <w:rPr>
                <w:rFonts w:ascii="Arial" w:hAnsi="Arial" w:cs="Arial"/>
                <w:sz w:val="20"/>
              </w:rPr>
              <w:t>Percent Share of Crop</w:t>
            </w:r>
          </w:p>
        </w:tc>
        <w:tc>
          <w:tcPr>
            <w:tcW w:w="8725" w:type="dxa"/>
          </w:tcPr>
          <w:p w:rsidR="005E7494" w:rsidRPr="00255966" w:rsidP="003932B4" w14:paraId="530518DD" w14:textId="14D840DA">
            <w:pPr>
              <w:rPr>
                <w:rFonts w:ascii="Arial" w:hAnsi="Arial" w:cs="Arial"/>
                <w:sz w:val="20"/>
              </w:rPr>
            </w:pPr>
            <w:r w:rsidRPr="00255966">
              <w:rPr>
                <w:rFonts w:ascii="Arial" w:hAnsi="Arial" w:cs="Arial"/>
                <w:sz w:val="20"/>
              </w:rPr>
              <w:t xml:space="preserve">Prepopulated with </w:t>
            </w:r>
            <w:r w:rsidR="0032047E">
              <w:rPr>
                <w:rFonts w:ascii="Arial" w:hAnsi="Arial" w:cs="Arial"/>
                <w:sz w:val="20"/>
              </w:rPr>
              <w:t>RMA</w:t>
            </w:r>
            <w:r w:rsidRPr="00255966">
              <w:rPr>
                <w:rFonts w:ascii="Arial" w:hAnsi="Arial" w:cs="Arial"/>
                <w:sz w:val="20"/>
              </w:rPr>
              <w:t xml:space="preserve"> percent share of </w:t>
            </w:r>
            <w:r w:rsidRPr="00255966">
              <w:rPr>
                <w:rFonts w:ascii="Arial" w:hAnsi="Arial" w:cs="Arial"/>
                <w:sz w:val="20"/>
              </w:rPr>
              <w:t>crop</w:t>
            </w:r>
            <w:r w:rsidRPr="00255966">
              <w:rPr>
                <w:rFonts w:ascii="Arial" w:hAnsi="Arial" w:cs="Arial"/>
                <w:sz w:val="20"/>
              </w:rPr>
              <w:t xml:space="preserve"> associated with the crop</w:t>
            </w:r>
            <w:r w:rsidRPr="00255966">
              <w:rPr>
                <w:rFonts w:ascii="Arial" w:hAnsi="Arial" w:cs="Arial"/>
                <w:sz w:val="20"/>
              </w:rPr>
              <w:t>, crop type, unit, and tree stage.</w:t>
            </w:r>
          </w:p>
          <w:p w:rsidR="005E7494" w:rsidRPr="00255966" w:rsidP="003932B4" w14:paraId="0597BFB7" w14:textId="77777777">
            <w:pPr>
              <w:rPr>
                <w:rFonts w:ascii="Arial" w:hAnsi="Arial" w:cs="Arial"/>
                <w:sz w:val="20"/>
              </w:rPr>
            </w:pPr>
          </w:p>
          <w:p w:rsidR="005E7494" w:rsidP="003932B4" w14:paraId="0FF976AD" w14:textId="77777777">
            <w:pPr>
              <w:rPr>
                <w:rFonts w:ascii="Arial" w:hAnsi="Arial" w:cs="Arial"/>
                <w:sz w:val="20"/>
              </w:rPr>
            </w:pPr>
            <w:r w:rsidRPr="00255966">
              <w:rPr>
                <w:rFonts w:ascii="Arial" w:hAnsi="Arial" w:cs="Arial"/>
                <w:sz w:val="20"/>
              </w:rPr>
              <w:t xml:space="preserve">Information obtained from RMA records.  </w:t>
            </w:r>
          </w:p>
          <w:p w:rsidR="005E6F3D" w:rsidRPr="00255966" w:rsidP="003932B4" w14:paraId="76A8EFC6" w14:textId="6C942CA4">
            <w:pPr>
              <w:rPr>
                <w:rFonts w:ascii="Arial" w:hAnsi="Arial" w:cs="Arial"/>
                <w:sz w:val="20"/>
              </w:rPr>
            </w:pPr>
          </w:p>
        </w:tc>
      </w:tr>
      <w:tr w14:paraId="2D3CB5AD"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70D86D16" w14:textId="77777777">
            <w:pPr>
              <w:pStyle w:val="Header"/>
              <w:rPr>
                <w:rFonts w:ascii="Arial" w:hAnsi="Arial" w:cs="Arial"/>
                <w:sz w:val="20"/>
              </w:rPr>
            </w:pPr>
            <w:r>
              <w:rPr>
                <w:rFonts w:ascii="Arial" w:hAnsi="Arial" w:cs="Arial"/>
                <w:sz w:val="20"/>
              </w:rPr>
              <w:t>99</w:t>
            </w:r>
          </w:p>
          <w:p w:rsidR="005E7494" w:rsidRPr="00255966" w:rsidP="006679FE" w14:paraId="30D508A7" w14:textId="22F01EC0">
            <w:pPr>
              <w:pStyle w:val="Header"/>
              <w:rPr>
                <w:rFonts w:ascii="Arial" w:hAnsi="Arial" w:cs="Arial"/>
                <w:sz w:val="20"/>
              </w:rPr>
            </w:pPr>
            <w:r w:rsidRPr="00255966">
              <w:rPr>
                <w:rFonts w:ascii="Arial" w:hAnsi="Arial" w:cs="Arial"/>
                <w:sz w:val="20"/>
              </w:rPr>
              <w:t>COC Adjusted Number of Trees Destroyed</w:t>
            </w:r>
          </w:p>
        </w:tc>
        <w:tc>
          <w:tcPr>
            <w:tcW w:w="8725" w:type="dxa"/>
          </w:tcPr>
          <w:p w:rsidR="005E7494" w:rsidRPr="00255966" w:rsidP="003932B4" w14:paraId="7625D530" w14:textId="2FB761E4">
            <w:pPr>
              <w:rPr>
                <w:rFonts w:ascii="Arial" w:hAnsi="Arial" w:cs="Arial"/>
                <w:sz w:val="20"/>
              </w:rPr>
            </w:pPr>
            <w:r w:rsidRPr="00255966">
              <w:rPr>
                <w:rFonts w:ascii="Arial" w:hAnsi="Arial" w:cs="Arial"/>
                <w:bCs/>
                <w:sz w:val="20"/>
              </w:rPr>
              <w:t>If t</w:t>
            </w:r>
            <w:r w:rsidRPr="00255966" w:rsidR="00CF08D5">
              <w:rPr>
                <w:rFonts w:ascii="Arial" w:hAnsi="Arial" w:cs="Arial"/>
                <w:sz w:val="20"/>
              </w:rPr>
              <w:t xml:space="preserve">he COC determines that the producer certified number of trees </w:t>
            </w:r>
            <w:r w:rsidRPr="00255966" w:rsidR="009F1AB9">
              <w:rPr>
                <w:rFonts w:ascii="Arial" w:hAnsi="Arial" w:cs="Arial"/>
                <w:sz w:val="20"/>
              </w:rPr>
              <w:t>destroyed</w:t>
            </w:r>
            <w:r w:rsidRPr="00255966" w:rsidR="00CF08D5">
              <w:rPr>
                <w:rFonts w:ascii="Arial" w:hAnsi="Arial" w:cs="Arial"/>
                <w:sz w:val="20"/>
              </w:rPr>
              <w:t xml:space="preserve"> is incorrect</w:t>
            </w:r>
            <w:r w:rsidRPr="00255966">
              <w:rPr>
                <w:rFonts w:ascii="Arial" w:hAnsi="Arial" w:cs="Arial"/>
                <w:sz w:val="20"/>
              </w:rPr>
              <w:t xml:space="preserve">, then the </w:t>
            </w:r>
            <w:r w:rsidRPr="00255966" w:rsidR="00CF08D5">
              <w:rPr>
                <w:rFonts w:ascii="Arial" w:hAnsi="Arial" w:cs="Arial"/>
                <w:sz w:val="20"/>
              </w:rPr>
              <w:t xml:space="preserve"> </w:t>
            </w:r>
            <w:r w:rsidRPr="00255966">
              <w:rPr>
                <w:rFonts w:ascii="Arial" w:hAnsi="Arial" w:cs="Arial"/>
                <w:sz w:val="20"/>
              </w:rPr>
              <w:t xml:space="preserve">COC or designee will enter the number of trees destroyed in the identified tree stage for the crop, crop type, </w:t>
            </w:r>
            <w:r w:rsidRPr="00255966" w:rsidR="00720B24">
              <w:rPr>
                <w:rFonts w:ascii="Arial" w:hAnsi="Arial" w:cs="Arial"/>
                <w:sz w:val="20"/>
              </w:rPr>
              <w:t xml:space="preserve">and </w:t>
            </w:r>
            <w:r w:rsidRPr="00255966">
              <w:rPr>
                <w:rFonts w:ascii="Arial" w:hAnsi="Arial" w:cs="Arial"/>
                <w:sz w:val="20"/>
              </w:rPr>
              <w:t xml:space="preserve">unit. </w:t>
            </w:r>
          </w:p>
          <w:p w:rsidR="005E7494" w:rsidRPr="00255966" w:rsidP="003932B4" w14:paraId="5ECE5A3A" w14:textId="77777777">
            <w:pPr>
              <w:rPr>
                <w:rFonts w:ascii="Arial" w:hAnsi="Arial" w:cs="Arial"/>
                <w:sz w:val="20"/>
              </w:rPr>
            </w:pPr>
          </w:p>
          <w:p w:rsidR="005E7494" w:rsidRPr="00255966" w:rsidP="003932B4" w14:paraId="01DB83BF" w14:textId="48DD512B">
            <w:pPr>
              <w:rPr>
                <w:rFonts w:ascii="Arial" w:hAnsi="Arial" w:cs="Arial"/>
                <w:sz w:val="20"/>
              </w:rPr>
            </w:pPr>
            <w:r w:rsidRPr="00255966">
              <w:rPr>
                <w:rFonts w:ascii="Arial" w:hAnsi="Arial" w:cs="Arial"/>
                <w:b/>
                <w:bCs/>
                <w:sz w:val="20"/>
              </w:rPr>
              <w:t xml:space="preserve">Note: </w:t>
            </w:r>
            <w:r w:rsidRPr="00255966" w:rsidR="005A398E">
              <w:rPr>
                <w:rFonts w:ascii="Arial" w:hAnsi="Arial" w:cs="Arial"/>
                <w:b/>
                <w:bCs/>
                <w:sz w:val="20"/>
              </w:rPr>
              <w:tab/>
              <w:t xml:space="preserve">Entry Not Required; </w:t>
            </w:r>
            <w:r w:rsidRPr="00255966" w:rsidR="005A398E">
              <w:rPr>
                <w:rFonts w:ascii="Arial" w:hAnsi="Arial" w:cs="Arial"/>
                <w:sz w:val="20"/>
              </w:rPr>
              <w:t>b</w:t>
            </w:r>
            <w:r w:rsidRPr="00255966">
              <w:rPr>
                <w:rFonts w:ascii="Arial" w:hAnsi="Arial" w:cs="Arial"/>
                <w:sz w:val="20"/>
              </w:rPr>
              <w:t xml:space="preserve">y entering number of trees destroyed, the software will override </w:t>
            </w:r>
            <w:r w:rsidRPr="00255966" w:rsidR="005A398E">
              <w:rPr>
                <w:rFonts w:ascii="Arial" w:hAnsi="Arial" w:cs="Arial"/>
                <w:sz w:val="20"/>
              </w:rPr>
              <w:tab/>
            </w:r>
            <w:r w:rsidRPr="00255966">
              <w:rPr>
                <w:rFonts w:ascii="Arial" w:hAnsi="Arial" w:cs="Arial"/>
                <w:sz w:val="20"/>
              </w:rPr>
              <w:t>what was certified by the producer/primary policyholder in Item 95.</w:t>
            </w:r>
          </w:p>
          <w:p w:rsidR="005E7494" w:rsidRPr="00255966" w:rsidP="003932B4" w14:paraId="5CA73DE2" w14:textId="77777777">
            <w:pPr>
              <w:rPr>
                <w:rFonts w:ascii="Arial" w:hAnsi="Arial" w:cs="Arial"/>
                <w:sz w:val="20"/>
              </w:rPr>
            </w:pPr>
          </w:p>
          <w:p w:rsidR="005E7494" w:rsidP="003932B4" w14:paraId="78A2DC5E" w14:textId="77777777">
            <w:pPr>
              <w:rPr>
                <w:rFonts w:ascii="Arial" w:hAnsi="Arial" w:cs="Arial"/>
                <w:sz w:val="20"/>
              </w:rPr>
            </w:pPr>
            <w:r w:rsidRPr="00255966">
              <w:rPr>
                <w:rFonts w:ascii="Arial" w:hAnsi="Arial" w:cs="Arial"/>
                <w:sz w:val="20"/>
              </w:rPr>
              <w:t>Entry will be in whole numbers.</w:t>
            </w:r>
          </w:p>
          <w:p w:rsidR="005E6F3D" w:rsidRPr="00255966" w:rsidP="003932B4" w14:paraId="77B9C80E" w14:textId="16FDE0F2">
            <w:pPr>
              <w:rPr>
                <w:rFonts w:ascii="Arial" w:hAnsi="Arial" w:cs="Arial"/>
                <w:sz w:val="20"/>
              </w:rPr>
            </w:pPr>
          </w:p>
        </w:tc>
      </w:tr>
      <w:tr w14:paraId="59C78C3E" w14:textId="77777777" w:rsidTr="00B70FA1">
        <w:tblPrEx>
          <w:tblW w:w="0" w:type="auto"/>
          <w:tblCellMar>
            <w:left w:w="72" w:type="dxa"/>
            <w:bottom w:w="29" w:type="dxa"/>
            <w:right w:w="72" w:type="dxa"/>
          </w:tblCellMar>
          <w:tblLook w:val="04A0"/>
        </w:tblPrEx>
        <w:trPr>
          <w:trHeight w:val="432"/>
        </w:trPr>
        <w:tc>
          <w:tcPr>
            <w:tcW w:w="2065" w:type="dxa"/>
          </w:tcPr>
          <w:p w:rsidR="006679FE" w:rsidP="006679FE" w14:paraId="22532281" w14:textId="77777777">
            <w:pPr>
              <w:pStyle w:val="Header"/>
              <w:rPr>
                <w:rFonts w:ascii="Arial" w:hAnsi="Arial" w:cs="Arial"/>
                <w:sz w:val="20"/>
              </w:rPr>
            </w:pPr>
            <w:r>
              <w:rPr>
                <w:rFonts w:ascii="Arial" w:hAnsi="Arial" w:cs="Arial"/>
                <w:sz w:val="20"/>
              </w:rPr>
              <w:t>100</w:t>
            </w:r>
          </w:p>
          <w:p w:rsidR="005E7494" w:rsidRPr="00255966" w:rsidP="006679FE" w14:paraId="78FBD298" w14:textId="775C1308">
            <w:pPr>
              <w:pStyle w:val="Header"/>
              <w:rPr>
                <w:rFonts w:ascii="Arial" w:hAnsi="Arial" w:cs="Arial"/>
                <w:sz w:val="20"/>
              </w:rPr>
            </w:pPr>
            <w:r w:rsidRPr="00255966">
              <w:rPr>
                <w:rFonts w:ascii="Arial" w:hAnsi="Arial" w:cs="Arial"/>
                <w:sz w:val="20"/>
              </w:rPr>
              <w:t>COC Adjusted Number of Trees Damaged</w:t>
            </w:r>
          </w:p>
        </w:tc>
        <w:tc>
          <w:tcPr>
            <w:tcW w:w="8725" w:type="dxa"/>
          </w:tcPr>
          <w:p w:rsidR="005E7494" w:rsidRPr="00255966" w:rsidP="003932B4" w14:paraId="624AA139" w14:textId="3F32E0E8">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the COC determines that the producer certified number of trees damaged is incorrect</w:t>
            </w:r>
            <w:r w:rsidRPr="00255966" w:rsidR="00AD4BFD">
              <w:rPr>
                <w:rFonts w:ascii="Arial" w:hAnsi="Arial" w:cs="Arial"/>
                <w:sz w:val="20"/>
              </w:rPr>
              <w:t>, then the</w:t>
            </w:r>
            <w:r w:rsidRPr="00255966">
              <w:rPr>
                <w:rFonts w:ascii="Arial" w:hAnsi="Arial" w:cs="Arial"/>
                <w:sz w:val="20"/>
              </w:rPr>
              <w:t xml:space="preserve"> </w:t>
            </w:r>
            <w:r w:rsidRPr="00255966">
              <w:rPr>
                <w:rFonts w:ascii="Arial" w:hAnsi="Arial" w:cs="Arial"/>
                <w:sz w:val="20"/>
              </w:rPr>
              <w:t xml:space="preserve">COC or designee will enter the number of trees damaged </w:t>
            </w:r>
            <w:r w:rsidRPr="00255966" w:rsidR="00CD7D8C">
              <w:rPr>
                <w:rFonts w:ascii="Arial" w:hAnsi="Arial" w:cs="Arial"/>
                <w:sz w:val="20"/>
              </w:rPr>
              <w:t>in the identified tree stage for the crop, crop type, and unit</w:t>
            </w:r>
            <w:r w:rsidRPr="00255966" w:rsidR="00E22E90">
              <w:rPr>
                <w:rFonts w:ascii="Arial" w:hAnsi="Arial" w:cs="Arial"/>
                <w:sz w:val="20"/>
              </w:rPr>
              <w:t>.</w:t>
            </w:r>
          </w:p>
          <w:p w:rsidR="005E7494" w:rsidRPr="00255966" w:rsidP="003932B4" w14:paraId="6417E1D8" w14:textId="77777777">
            <w:pPr>
              <w:rPr>
                <w:rFonts w:ascii="Arial" w:hAnsi="Arial" w:cs="Arial"/>
                <w:sz w:val="20"/>
              </w:rPr>
            </w:pPr>
          </w:p>
          <w:p w:rsidR="005E7494" w:rsidRPr="00255966" w:rsidP="003932B4" w14:paraId="5381E84E" w14:textId="186E4240">
            <w:pPr>
              <w:rPr>
                <w:rFonts w:ascii="Arial" w:hAnsi="Arial" w:cs="Arial"/>
                <w:sz w:val="20"/>
              </w:rPr>
            </w:pPr>
            <w:r w:rsidRPr="00255966">
              <w:rPr>
                <w:rFonts w:ascii="Arial" w:hAnsi="Arial" w:cs="Arial"/>
                <w:b/>
                <w:bCs/>
                <w:sz w:val="20"/>
              </w:rPr>
              <w:t xml:space="preserve">Note: </w:t>
            </w:r>
            <w:r w:rsidRPr="00255966" w:rsidR="005A398E">
              <w:rPr>
                <w:rFonts w:ascii="Arial" w:hAnsi="Arial" w:cs="Arial"/>
                <w:sz w:val="20"/>
              </w:rPr>
              <w:tab/>
            </w:r>
            <w:r w:rsidRPr="00255966" w:rsidR="005A398E">
              <w:rPr>
                <w:rFonts w:ascii="Arial" w:hAnsi="Arial" w:cs="Arial"/>
                <w:b/>
                <w:bCs/>
                <w:sz w:val="20"/>
              </w:rPr>
              <w:t xml:space="preserve">Entry Not Required; </w:t>
            </w:r>
            <w:r w:rsidRPr="00255966" w:rsidR="008D25F3">
              <w:rPr>
                <w:rFonts w:ascii="Arial" w:hAnsi="Arial" w:cs="Arial"/>
                <w:sz w:val="20"/>
              </w:rPr>
              <w:t>by entering number of trees da</w:t>
            </w:r>
            <w:r w:rsidRPr="00255966" w:rsidR="00F93F31">
              <w:rPr>
                <w:rFonts w:ascii="Arial" w:hAnsi="Arial" w:cs="Arial"/>
                <w:sz w:val="20"/>
              </w:rPr>
              <w:t>maged</w:t>
            </w:r>
            <w:r w:rsidRPr="00255966">
              <w:rPr>
                <w:rFonts w:ascii="Arial" w:hAnsi="Arial" w:cs="Arial"/>
                <w:sz w:val="20"/>
              </w:rPr>
              <w:t xml:space="preserve">, the software will override </w:t>
            </w:r>
            <w:r w:rsidRPr="00255966" w:rsidR="005A398E">
              <w:rPr>
                <w:rFonts w:ascii="Arial" w:hAnsi="Arial" w:cs="Arial"/>
                <w:sz w:val="20"/>
              </w:rPr>
              <w:tab/>
            </w:r>
            <w:r w:rsidRPr="00255966">
              <w:rPr>
                <w:rFonts w:ascii="Arial" w:hAnsi="Arial" w:cs="Arial"/>
                <w:sz w:val="20"/>
              </w:rPr>
              <w:t>what was certified by the producer/primary policyholder in Item 96.</w:t>
            </w:r>
          </w:p>
          <w:p w:rsidR="005E7494" w:rsidRPr="00255966" w:rsidP="003932B4" w14:paraId="2C64301F" w14:textId="77777777">
            <w:pPr>
              <w:rPr>
                <w:rFonts w:ascii="Arial" w:hAnsi="Arial" w:cs="Arial"/>
                <w:sz w:val="20"/>
              </w:rPr>
            </w:pPr>
          </w:p>
          <w:p w:rsidR="005E7494" w:rsidP="003932B4" w14:paraId="10EA8F2C" w14:textId="77777777">
            <w:pPr>
              <w:rPr>
                <w:rFonts w:ascii="Arial" w:hAnsi="Arial" w:cs="Arial"/>
                <w:sz w:val="20"/>
              </w:rPr>
            </w:pPr>
            <w:r w:rsidRPr="00255966">
              <w:rPr>
                <w:rFonts w:ascii="Arial" w:hAnsi="Arial" w:cs="Arial"/>
                <w:sz w:val="20"/>
              </w:rPr>
              <w:t>Entry will be in whole numbers.</w:t>
            </w:r>
          </w:p>
          <w:p w:rsidR="005E6F3D" w:rsidRPr="00255966" w:rsidP="003932B4" w14:paraId="6FCAFFE3" w14:textId="1A96CFC9">
            <w:pPr>
              <w:rPr>
                <w:rFonts w:ascii="Arial" w:hAnsi="Arial" w:cs="Arial"/>
                <w:sz w:val="20"/>
              </w:rPr>
            </w:pPr>
          </w:p>
        </w:tc>
      </w:tr>
    </w:tbl>
    <w:p w:rsidR="001E6688" w:rsidRPr="00255966" w:rsidP="003932B4" w14:paraId="3B4F96F6" w14:textId="77777777">
      <w:pPr>
        <w:rPr>
          <w:rFonts w:ascii="Arial" w:hAnsi="Arial" w:cs="Arial"/>
        </w:rPr>
      </w:pPr>
    </w:p>
    <w:p w:rsidR="001E6688" w:rsidRPr="00255966" w:rsidP="003932B4" w14:paraId="3FA25B9C" w14:textId="182BCF2E">
      <w:pPr>
        <w:spacing w:after="240"/>
        <w:rPr>
          <w:rFonts w:ascii="Arial" w:hAnsi="Arial" w:cs="Arial"/>
          <w:b/>
          <w:iCs/>
          <w:szCs w:val="24"/>
        </w:rPr>
      </w:pPr>
      <w:r w:rsidRPr="00255966">
        <w:rPr>
          <w:rFonts w:ascii="Arial" w:hAnsi="Arial" w:cs="Arial"/>
          <w:b/>
          <w:iCs/>
          <w:szCs w:val="24"/>
        </w:rPr>
        <w:t>PART H:  NAP Crops – With an Approved Application for Payment – Value Loss</w:t>
      </w:r>
    </w:p>
    <w:p w:rsidR="0088050D" w:rsidRPr="00255966" w:rsidP="003932B4" w14:paraId="0D7BD0AD" w14:textId="122CD859">
      <w:pPr>
        <w:spacing w:after="240"/>
        <w:rPr>
          <w:rFonts w:ascii="Arial" w:hAnsi="Arial" w:cs="Arial"/>
          <w:b/>
          <w:color w:val="000000" w:themeColor="text1"/>
        </w:rPr>
      </w:pPr>
      <w:r w:rsidRPr="00255966">
        <w:rPr>
          <w:rFonts w:ascii="Arial" w:hAnsi="Arial" w:cs="Arial"/>
          <w:b/>
        </w:rPr>
        <w:t xml:space="preserve">Producer will only complete Part </w:t>
      </w:r>
      <w:r w:rsidRPr="00255966" w:rsidR="00F3041D">
        <w:rPr>
          <w:rFonts w:ascii="Arial" w:hAnsi="Arial" w:cs="Arial"/>
          <w:b/>
        </w:rPr>
        <w:t>H</w:t>
      </w:r>
      <w:r w:rsidRPr="00255966">
        <w:rPr>
          <w:rFonts w:ascii="Arial" w:hAnsi="Arial" w:cs="Arial"/>
          <w:b/>
        </w:rPr>
        <w:t xml:space="preserve"> if prepopulated by the automated software. </w:t>
      </w:r>
    </w:p>
    <w:p w:rsidR="0088050D" w:rsidRPr="00255966" w:rsidP="003932B4" w14:paraId="62012276" w14:textId="2C9B18C2">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Items 101-105</w:t>
      </w:r>
      <w:r w:rsidR="0047235E">
        <w:rPr>
          <w:rFonts w:ascii="Arial" w:hAnsi="Arial" w:cs="Arial"/>
          <w:b/>
          <w:bCs/>
          <w:color w:val="000000" w:themeColor="text1"/>
          <w:sz w:val="24"/>
          <w:szCs w:val="24"/>
        </w:rPr>
        <w:t xml:space="preserve"> </w:t>
      </w:r>
      <w:r w:rsidRPr="00255966">
        <w:rPr>
          <w:rFonts w:ascii="Arial" w:hAnsi="Arial" w:cs="Arial"/>
          <w:b/>
          <w:bCs/>
          <w:color w:val="000000" w:themeColor="text1"/>
          <w:sz w:val="24"/>
          <w:szCs w:val="24"/>
        </w:rPr>
        <w:t xml:space="preserve">are prepopulated with information obtained from </w:t>
      </w:r>
      <w:r w:rsidRPr="00255966">
        <w:rPr>
          <w:rFonts w:ascii="Arial" w:hAnsi="Arial" w:cs="Arial"/>
          <w:b/>
          <w:bCs/>
          <w:color w:val="000000" w:themeColor="text1"/>
          <w:sz w:val="24"/>
          <w:szCs w:val="24"/>
        </w:rPr>
        <w:t>FSA</w:t>
      </w:r>
      <w:r w:rsidRPr="00255966">
        <w:rPr>
          <w:rFonts w:ascii="Arial" w:hAnsi="Arial" w:cs="Arial"/>
          <w:b/>
          <w:bCs/>
          <w:color w:val="000000" w:themeColor="text1"/>
          <w:sz w:val="24"/>
          <w:szCs w:val="24"/>
        </w:rPr>
        <w:t xml:space="preserve"> records and must not be altered by the producer. </w:t>
      </w:r>
    </w:p>
    <w:p w:rsidR="0088050D" w:rsidRPr="00255966" w:rsidP="003932B4" w14:paraId="6093E9BF" w14:textId="76B12C69">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106-107 </w:t>
      </w:r>
      <w:r w:rsidRPr="00255966">
        <w:rPr>
          <w:rFonts w:ascii="Arial" w:hAnsi="Arial" w:cs="Arial"/>
          <w:b/>
          <w:bCs/>
          <w:iCs/>
          <w:color w:val="000000" w:themeColor="text1"/>
          <w:sz w:val="24"/>
          <w:szCs w:val="24"/>
        </w:rPr>
        <w:t xml:space="preserve">must be completed by the producer, if Part </w:t>
      </w:r>
      <w:r w:rsidRPr="00255966">
        <w:rPr>
          <w:rFonts w:ascii="Arial" w:hAnsi="Arial" w:cs="Arial"/>
          <w:b/>
          <w:bCs/>
          <w:iCs/>
          <w:color w:val="000000" w:themeColor="text1"/>
          <w:sz w:val="24"/>
          <w:szCs w:val="24"/>
        </w:rPr>
        <w:t>H</w:t>
      </w:r>
      <w:r w:rsidRPr="00255966">
        <w:rPr>
          <w:rFonts w:ascii="Arial" w:hAnsi="Arial" w:cs="Arial"/>
          <w:b/>
          <w:bCs/>
          <w:iCs/>
          <w:color w:val="000000" w:themeColor="text1"/>
          <w:sz w:val="24"/>
          <w:szCs w:val="24"/>
        </w:rPr>
        <w:t xml:space="preserve"> is in use.</w:t>
      </w:r>
    </w:p>
    <w:p w:rsidR="0088050D" w:rsidRPr="00255966" w:rsidP="003932B4" w14:paraId="257B3F45" w14:textId="66C0B6BA">
      <w:pPr>
        <w:rPr>
          <w:rFonts w:ascii="Arial" w:hAnsi="Arial" w:cs="Arial"/>
          <w:b/>
          <w:bCs/>
        </w:rPr>
      </w:pPr>
      <w:r w:rsidRPr="00255966">
        <w:rPr>
          <w:rFonts w:ascii="Arial" w:hAnsi="Arial" w:cs="Arial"/>
          <w:b/>
          <w:bCs/>
        </w:rPr>
        <w:t xml:space="preserve">Item </w:t>
      </w:r>
      <w:r w:rsidRPr="00255966" w:rsidR="00D96D90">
        <w:rPr>
          <w:rFonts w:ascii="Arial" w:hAnsi="Arial" w:cs="Arial"/>
          <w:b/>
          <w:bCs/>
        </w:rPr>
        <w:t>108 is</w:t>
      </w:r>
      <w:r w:rsidRPr="00255966">
        <w:rPr>
          <w:rFonts w:ascii="Arial" w:hAnsi="Arial" w:cs="Arial"/>
          <w:b/>
          <w:bCs/>
        </w:rPr>
        <w:t xml:space="preserve"> completed by FSA. </w:t>
      </w:r>
    </w:p>
    <w:p w:rsidR="001E6688" w:rsidRPr="00255966" w:rsidP="003932B4" w14:paraId="1B440C87"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025C177D" w14:textId="77777777" w:rsidTr="005E6F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1E6688" w:rsidRPr="00255966" w:rsidP="003932B4" w14:paraId="1CA1651F"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1E6688" w:rsidRPr="00255966" w:rsidP="003932B4" w14:paraId="76B11413"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11153682"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37459484" w14:textId="77777777">
            <w:pPr>
              <w:pStyle w:val="Header"/>
              <w:rPr>
                <w:rFonts w:ascii="Arial" w:hAnsi="Arial" w:cs="Arial"/>
                <w:sz w:val="20"/>
              </w:rPr>
            </w:pPr>
            <w:r>
              <w:rPr>
                <w:rFonts w:ascii="Arial" w:hAnsi="Arial" w:cs="Arial"/>
                <w:sz w:val="20"/>
              </w:rPr>
              <w:t>101</w:t>
            </w:r>
          </w:p>
          <w:p w:rsidR="009054C8" w:rsidP="006679FE" w14:paraId="1D887A90" w14:textId="77777777">
            <w:pPr>
              <w:pStyle w:val="Header"/>
              <w:rPr>
                <w:rFonts w:ascii="Arial" w:hAnsi="Arial" w:cs="Arial"/>
                <w:sz w:val="20"/>
              </w:rPr>
            </w:pPr>
            <w:r w:rsidRPr="00255966">
              <w:rPr>
                <w:rFonts w:ascii="Arial" w:hAnsi="Arial" w:cs="Arial"/>
                <w:sz w:val="20"/>
              </w:rPr>
              <w:t>Admin State and County Code</w:t>
            </w:r>
          </w:p>
          <w:p w:rsidR="005E6F3D" w:rsidRPr="00255966" w:rsidP="006679FE" w14:paraId="0C914D60" w14:textId="6C453D17">
            <w:pPr>
              <w:pStyle w:val="Header"/>
              <w:rPr>
                <w:rFonts w:ascii="Arial" w:hAnsi="Arial" w:cs="Arial"/>
                <w:sz w:val="20"/>
              </w:rPr>
            </w:pPr>
          </w:p>
        </w:tc>
        <w:tc>
          <w:tcPr>
            <w:tcW w:w="8725" w:type="dxa"/>
          </w:tcPr>
          <w:p w:rsidR="009054C8" w:rsidRPr="00255966" w:rsidP="003932B4" w14:paraId="3D4091E4" w14:textId="77777777">
            <w:pPr>
              <w:rPr>
                <w:rFonts w:ascii="Arial" w:hAnsi="Arial" w:cs="Arial"/>
                <w:sz w:val="20"/>
              </w:rPr>
            </w:pPr>
            <w:r w:rsidRPr="00255966">
              <w:rPr>
                <w:rFonts w:ascii="Arial" w:hAnsi="Arial" w:cs="Arial"/>
                <w:sz w:val="20"/>
              </w:rPr>
              <w:t>Prepopulated with the administrative State and county code.</w:t>
            </w:r>
          </w:p>
          <w:p w:rsidR="009054C8" w:rsidRPr="00255966" w:rsidP="003932B4" w14:paraId="7129AFB7" w14:textId="77777777">
            <w:pPr>
              <w:rPr>
                <w:rFonts w:ascii="Arial" w:hAnsi="Arial" w:cs="Arial"/>
                <w:sz w:val="20"/>
              </w:rPr>
            </w:pPr>
          </w:p>
          <w:p w:rsidR="009054C8" w:rsidRPr="00255966" w:rsidP="003932B4" w14:paraId="3D5215A5" w14:textId="67470227">
            <w:pPr>
              <w:rPr>
                <w:rFonts w:ascii="Arial" w:hAnsi="Arial" w:cs="Arial"/>
                <w:sz w:val="20"/>
              </w:rPr>
            </w:pPr>
            <w:r w:rsidRPr="00255966">
              <w:rPr>
                <w:rFonts w:ascii="Arial" w:hAnsi="Arial" w:cs="Arial"/>
                <w:sz w:val="20"/>
              </w:rPr>
              <w:t>Information obtained from FSA records.</w:t>
            </w:r>
          </w:p>
        </w:tc>
      </w:tr>
      <w:tr w14:paraId="0E6466F4"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0668AD44" w14:textId="77777777">
            <w:pPr>
              <w:pStyle w:val="Header"/>
              <w:rPr>
                <w:rFonts w:ascii="Arial" w:hAnsi="Arial" w:cs="Arial"/>
                <w:sz w:val="20"/>
              </w:rPr>
            </w:pPr>
            <w:r>
              <w:rPr>
                <w:rFonts w:ascii="Arial" w:hAnsi="Arial" w:cs="Arial"/>
                <w:sz w:val="20"/>
              </w:rPr>
              <w:t>102</w:t>
            </w:r>
          </w:p>
          <w:p w:rsidR="009054C8" w:rsidRPr="00255966" w:rsidP="006679FE" w14:paraId="722FA686" w14:textId="0CD94640">
            <w:pPr>
              <w:pStyle w:val="Header"/>
              <w:rPr>
                <w:rFonts w:ascii="Arial" w:hAnsi="Arial" w:cs="Arial"/>
                <w:sz w:val="20"/>
              </w:rPr>
            </w:pPr>
            <w:r w:rsidRPr="00255966">
              <w:rPr>
                <w:rFonts w:ascii="Arial" w:hAnsi="Arial" w:cs="Arial"/>
                <w:sz w:val="20"/>
              </w:rPr>
              <w:t>Pay Group</w:t>
            </w:r>
          </w:p>
        </w:tc>
        <w:tc>
          <w:tcPr>
            <w:tcW w:w="8725" w:type="dxa"/>
          </w:tcPr>
          <w:p w:rsidR="009054C8" w:rsidRPr="00255966" w:rsidP="003932B4" w14:paraId="2A2A89FB" w14:textId="0828FBE0">
            <w:pPr>
              <w:rPr>
                <w:rFonts w:ascii="Arial" w:hAnsi="Arial" w:cs="Arial"/>
                <w:sz w:val="20"/>
              </w:rPr>
            </w:pPr>
            <w:r w:rsidRPr="00255966">
              <w:rPr>
                <w:rFonts w:ascii="Arial" w:hAnsi="Arial" w:cs="Arial"/>
                <w:sz w:val="20"/>
              </w:rPr>
              <w:t>Prepopulated with the</w:t>
            </w:r>
            <w:r w:rsidRPr="00255966" w:rsidR="0096297A">
              <w:rPr>
                <w:rFonts w:ascii="Arial" w:hAnsi="Arial" w:cs="Arial"/>
                <w:sz w:val="20"/>
              </w:rPr>
              <w:t xml:space="preserve"> NAP</w:t>
            </w:r>
            <w:r w:rsidRPr="00255966">
              <w:rPr>
                <w:rFonts w:ascii="Arial" w:hAnsi="Arial" w:cs="Arial"/>
                <w:sz w:val="20"/>
              </w:rPr>
              <w:t xml:space="preserve"> pay group</w:t>
            </w:r>
            <w:r w:rsidRPr="00255966" w:rsidR="00CD2236">
              <w:rPr>
                <w:rFonts w:ascii="Arial" w:hAnsi="Arial" w:cs="Arial"/>
                <w:sz w:val="20"/>
              </w:rPr>
              <w:t xml:space="preserve"> number</w:t>
            </w:r>
            <w:r w:rsidRPr="00255966">
              <w:rPr>
                <w:rFonts w:ascii="Arial" w:hAnsi="Arial" w:cs="Arial"/>
                <w:sz w:val="20"/>
              </w:rPr>
              <w:t xml:space="preserve"> for the crop year identified in Item </w:t>
            </w:r>
            <w:r w:rsidRPr="00255966" w:rsidR="00070A87">
              <w:rPr>
                <w:rFonts w:ascii="Arial" w:hAnsi="Arial" w:cs="Arial"/>
                <w:sz w:val="20"/>
              </w:rPr>
              <w:t>3</w:t>
            </w:r>
            <w:r w:rsidRPr="00255966" w:rsidR="004B5DBB">
              <w:rPr>
                <w:rFonts w:ascii="Arial" w:hAnsi="Arial" w:cs="Arial"/>
                <w:sz w:val="20"/>
              </w:rPr>
              <w:t>, that is based on a</w:t>
            </w:r>
            <w:r w:rsidRPr="00255966" w:rsidR="003506B8">
              <w:rPr>
                <w:rFonts w:ascii="Arial" w:hAnsi="Arial" w:cs="Arial"/>
                <w:sz w:val="20"/>
              </w:rPr>
              <w:t xml:space="preserve">n approved NAP application for payment. </w:t>
            </w:r>
          </w:p>
          <w:p w:rsidR="009054C8" w:rsidRPr="00255966" w:rsidP="003932B4" w14:paraId="3CFC26AB" w14:textId="77777777">
            <w:pPr>
              <w:rPr>
                <w:rFonts w:ascii="Arial" w:hAnsi="Arial" w:cs="Arial"/>
                <w:sz w:val="20"/>
              </w:rPr>
            </w:pPr>
          </w:p>
          <w:p w:rsidR="009054C8" w:rsidP="003932B4" w14:paraId="0600C4F2" w14:textId="77777777">
            <w:pPr>
              <w:rPr>
                <w:rFonts w:ascii="Arial" w:hAnsi="Arial" w:cs="Arial"/>
                <w:sz w:val="20"/>
              </w:rPr>
            </w:pPr>
            <w:r w:rsidRPr="00255966">
              <w:rPr>
                <w:rFonts w:ascii="Arial" w:hAnsi="Arial" w:cs="Arial"/>
                <w:sz w:val="20"/>
              </w:rPr>
              <w:t>Information obtained from FSA records.</w:t>
            </w:r>
          </w:p>
          <w:p w:rsidR="005E6F3D" w:rsidRPr="00255966" w:rsidP="003932B4" w14:paraId="2914649B" w14:textId="306448B6">
            <w:pPr>
              <w:rPr>
                <w:rFonts w:ascii="Arial" w:hAnsi="Arial" w:cs="Arial"/>
                <w:sz w:val="20"/>
              </w:rPr>
            </w:pPr>
          </w:p>
        </w:tc>
      </w:tr>
      <w:tr w14:paraId="631ACC67" w14:textId="77777777" w:rsidTr="004B75C0">
        <w:tblPrEx>
          <w:tblW w:w="0" w:type="auto"/>
          <w:tblCellMar>
            <w:left w:w="72" w:type="dxa"/>
            <w:bottom w:w="29" w:type="dxa"/>
            <w:right w:w="72" w:type="dxa"/>
          </w:tblCellMar>
          <w:tblLook w:val="04A0"/>
        </w:tblPrEx>
        <w:trPr>
          <w:trHeight w:val="615"/>
        </w:trPr>
        <w:tc>
          <w:tcPr>
            <w:tcW w:w="2065" w:type="dxa"/>
          </w:tcPr>
          <w:p w:rsidR="006679FE" w:rsidP="006679FE" w14:paraId="5A7AE2DF" w14:textId="77777777">
            <w:pPr>
              <w:pStyle w:val="Header"/>
              <w:rPr>
                <w:rFonts w:ascii="Arial" w:hAnsi="Arial" w:cs="Arial"/>
                <w:sz w:val="20"/>
              </w:rPr>
            </w:pPr>
            <w:r>
              <w:rPr>
                <w:rFonts w:ascii="Arial" w:hAnsi="Arial" w:cs="Arial"/>
                <w:sz w:val="20"/>
              </w:rPr>
              <w:t>103</w:t>
            </w:r>
          </w:p>
          <w:p w:rsidR="009054C8" w:rsidRPr="00255966" w:rsidP="006679FE" w14:paraId="2F5C3016" w14:textId="1F60AA88">
            <w:pPr>
              <w:pStyle w:val="Header"/>
              <w:rPr>
                <w:rFonts w:ascii="Arial" w:hAnsi="Arial" w:cs="Arial"/>
                <w:sz w:val="20"/>
              </w:rPr>
            </w:pPr>
            <w:r w:rsidRPr="00255966">
              <w:rPr>
                <w:rFonts w:ascii="Arial" w:hAnsi="Arial" w:cs="Arial"/>
                <w:sz w:val="20"/>
              </w:rPr>
              <w:t>Pay Crop</w:t>
            </w:r>
          </w:p>
        </w:tc>
        <w:tc>
          <w:tcPr>
            <w:tcW w:w="8725" w:type="dxa"/>
          </w:tcPr>
          <w:p w:rsidR="009054C8" w:rsidRPr="00255966" w:rsidP="003932B4" w14:paraId="124638C0" w14:textId="7087EC27">
            <w:pPr>
              <w:rPr>
                <w:rFonts w:ascii="Arial" w:hAnsi="Arial" w:cs="Arial"/>
                <w:sz w:val="20"/>
              </w:rPr>
            </w:pPr>
            <w:r w:rsidRPr="00255966">
              <w:rPr>
                <w:rFonts w:ascii="Arial" w:hAnsi="Arial" w:cs="Arial"/>
                <w:sz w:val="20"/>
              </w:rPr>
              <w:t xml:space="preserve">Prepopulated with the </w:t>
            </w:r>
            <w:r w:rsidRPr="00255966" w:rsidR="0066663A">
              <w:rPr>
                <w:rFonts w:ascii="Arial" w:hAnsi="Arial" w:cs="Arial"/>
                <w:sz w:val="20"/>
              </w:rPr>
              <w:t xml:space="preserve">NAP </w:t>
            </w:r>
            <w:r w:rsidRPr="00255966">
              <w:rPr>
                <w:rFonts w:ascii="Arial" w:hAnsi="Arial" w:cs="Arial"/>
                <w:sz w:val="20"/>
              </w:rPr>
              <w:t>pay crop</w:t>
            </w:r>
            <w:r w:rsidRPr="00255966" w:rsidR="00CD2236">
              <w:rPr>
                <w:rFonts w:ascii="Arial" w:hAnsi="Arial" w:cs="Arial"/>
                <w:sz w:val="20"/>
              </w:rPr>
              <w:t xml:space="preserve"> name</w:t>
            </w:r>
            <w:r w:rsidRPr="00255966" w:rsidR="00DB11BC">
              <w:rPr>
                <w:rFonts w:ascii="Arial" w:hAnsi="Arial" w:cs="Arial"/>
                <w:sz w:val="20"/>
              </w:rPr>
              <w:t xml:space="preserve"> for the crop year identified in Item 3, that is based on an approved NAP application for payment.</w:t>
            </w:r>
          </w:p>
          <w:p w:rsidR="009054C8" w:rsidRPr="00255966" w:rsidP="003932B4" w14:paraId="2AFBCDEE" w14:textId="77777777">
            <w:pPr>
              <w:rPr>
                <w:rFonts w:ascii="Arial" w:hAnsi="Arial" w:cs="Arial"/>
                <w:sz w:val="20"/>
              </w:rPr>
            </w:pPr>
          </w:p>
          <w:p w:rsidR="009054C8" w:rsidRPr="00255966" w:rsidP="003932B4" w14:paraId="7EAD8D83" w14:textId="1917F56F">
            <w:pPr>
              <w:rPr>
                <w:rFonts w:ascii="Arial" w:hAnsi="Arial" w:cs="Arial"/>
                <w:sz w:val="20"/>
              </w:rPr>
            </w:pPr>
            <w:r w:rsidRPr="00255966">
              <w:rPr>
                <w:rFonts w:ascii="Arial" w:hAnsi="Arial" w:cs="Arial"/>
                <w:sz w:val="20"/>
              </w:rPr>
              <w:t>Information obtained from FSA records.</w:t>
            </w:r>
          </w:p>
        </w:tc>
      </w:tr>
      <w:tr w14:paraId="46E5FF81"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5B1663C9" w14:textId="77777777">
            <w:pPr>
              <w:pStyle w:val="Header"/>
              <w:rPr>
                <w:rFonts w:ascii="Arial" w:hAnsi="Arial" w:cs="Arial"/>
                <w:sz w:val="20"/>
              </w:rPr>
            </w:pPr>
            <w:r>
              <w:rPr>
                <w:rFonts w:ascii="Arial" w:hAnsi="Arial" w:cs="Arial"/>
                <w:sz w:val="20"/>
              </w:rPr>
              <w:t>104</w:t>
            </w:r>
          </w:p>
          <w:p w:rsidR="009054C8" w:rsidRPr="00255966" w:rsidP="006679FE" w14:paraId="3099D924" w14:textId="1F5355FC">
            <w:pPr>
              <w:pStyle w:val="Header"/>
              <w:rPr>
                <w:rFonts w:ascii="Arial" w:hAnsi="Arial" w:cs="Arial"/>
                <w:sz w:val="20"/>
              </w:rPr>
            </w:pPr>
            <w:r w:rsidRPr="00255966">
              <w:rPr>
                <w:rFonts w:ascii="Arial" w:hAnsi="Arial" w:cs="Arial"/>
                <w:sz w:val="20"/>
              </w:rPr>
              <w:t>Unit</w:t>
            </w:r>
          </w:p>
        </w:tc>
        <w:tc>
          <w:tcPr>
            <w:tcW w:w="8725" w:type="dxa"/>
          </w:tcPr>
          <w:p w:rsidR="0081375F" w:rsidRPr="00255966" w:rsidP="003932B4" w14:paraId="66AED603" w14:textId="14788BFF">
            <w:pPr>
              <w:rPr>
                <w:rFonts w:ascii="Arial" w:hAnsi="Arial" w:cs="Arial"/>
                <w:sz w:val="20"/>
              </w:rPr>
            </w:pPr>
            <w:r w:rsidRPr="00255966">
              <w:rPr>
                <w:rFonts w:ascii="Arial" w:hAnsi="Arial" w:cs="Arial"/>
                <w:sz w:val="20"/>
              </w:rPr>
              <w:t xml:space="preserve">Prepopulated with the NAP unit number </w:t>
            </w:r>
            <w:r w:rsidRPr="00255966" w:rsidR="002D049D">
              <w:rPr>
                <w:rFonts w:ascii="Arial" w:hAnsi="Arial" w:cs="Arial"/>
                <w:sz w:val="20"/>
              </w:rPr>
              <w:t>for the crop year identified in Item 3, that is based on an approved NAP application for payment.</w:t>
            </w:r>
          </w:p>
          <w:p w:rsidR="0081375F" w:rsidRPr="00255966" w:rsidP="003932B4" w14:paraId="5C550C93" w14:textId="77777777">
            <w:pPr>
              <w:rPr>
                <w:rFonts w:ascii="Arial" w:hAnsi="Arial" w:cs="Arial"/>
                <w:sz w:val="20"/>
              </w:rPr>
            </w:pPr>
          </w:p>
          <w:p w:rsidR="009054C8" w:rsidP="003932B4" w14:paraId="445347B3" w14:textId="77777777">
            <w:pPr>
              <w:rPr>
                <w:rFonts w:ascii="Arial" w:hAnsi="Arial" w:cs="Arial"/>
                <w:sz w:val="20"/>
              </w:rPr>
            </w:pPr>
            <w:r w:rsidRPr="00255966">
              <w:rPr>
                <w:rFonts w:ascii="Arial" w:hAnsi="Arial" w:cs="Arial"/>
                <w:sz w:val="20"/>
              </w:rPr>
              <w:t>Information obtained from FSA records.</w:t>
            </w:r>
          </w:p>
          <w:p w:rsidR="005E6F3D" w:rsidRPr="00255966" w:rsidP="003932B4" w14:paraId="192BF86C" w14:textId="45D05B4A">
            <w:pPr>
              <w:rPr>
                <w:rFonts w:ascii="Arial" w:hAnsi="Arial" w:cs="Arial"/>
                <w:sz w:val="20"/>
              </w:rPr>
            </w:pPr>
          </w:p>
        </w:tc>
      </w:tr>
      <w:tr w14:paraId="320F2D90"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51A36403" w14:textId="77777777">
            <w:pPr>
              <w:pStyle w:val="Header"/>
              <w:rPr>
                <w:rFonts w:ascii="Arial" w:hAnsi="Arial" w:cs="Arial"/>
                <w:sz w:val="20"/>
              </w:rPr>
            </w:pPr>
            <w:r>
              <w:rPr>
                <w:rFonts w:ascii="Arial" w:hAnsi="Arial" w:cs="Arial"/>
                <w:sz w:val="20"/>
              </w:rPr>
              <w:t>105</w:t>
            </w:r>
          </w:p>
          <w:p w:rsidR="009A464D" w:rsidRPr="00255966" w:rsidP="006679FE" w14:paraId="63FF62A3" w14:textId="474C353E">
            <w:pPr>
              <w:pStyle w:val="Header"/>
              <w:rPr>
                <w:rFonts w:ascii="Arial" w:hAnsi="Arial" w:cs="Arial"/>
                <w:sz w:val="20"/>
              </w:rPr>
            </w:pPr>
            <w:r w:rsidRPr="00255966">
              <w:rPr>
                <w:rFonts w:ascii="Arial" w:hAnsi="Arial" w:cs="Arial"/>
                <w:sz w:val="20"/>
              </w:rPr>
              <w:t>Estimated SDRP Payment (prior to adjustments)</w:t>
            </w:r>
          </w:p>
        </w:tc>
        <w:tc>
          <w:tcPr>
            <w:tcW w:w="8725" w:type="dxa"/>
          </w:tcPr>
          <w:p w:rsidR="005644BC" w:rsidRPr="00255966" w:rsidP="003932B4" w14:paraId="6672DAE5" w14:textId="65641B13">
            <w:pPr>
              <w:rPr>
                <w:rFonts w:ascii="Arial" w:hAnsi="Arial" w:cs="Arial"/>
                <w:sz w:val="20"/>
              </w:rPr>
            </w:pPr>
            <w:r w:rsidRPr="00255966">
              <w:rPr>
                <w:rFonts w:ascii="Arial" w:hAnsi="Arial" w:cs="Arial"/>
                <w:sz w:val="20"/>
              </w:rPr>
              <w:t>Prepopulated with the estimated SDRP payment prior to adjustments.</w:t>
            </w:r>
            <w:r w:rsidRPr="00255966" w:rsidR="00915BFD">
              <w:rPr>
                <w:rFonts w:ascii="Arial" w:hAnsi="Arial" w:cs="Arial"/>
                <w:sz w:val="20"/>
              </w:rPr>
              <w:t xml:space="preserve"> </w:t>
            </w:r>
            <w:r w:rsidRPr="00255966">
              <w:rPr>
                <w:rFonts w:ascii="Arial" w:hAnsi="Arial" w:cs="Arial"/>
                <w:sz w:val="20"/>
              </w:rPr>
              <w:t xml:space="preserve">Adjustments may include, but </w:t>
            </w:r>
            <w:r w:rsidRPr="00255966" w:rsidR="006E5FC4">
              <w:rPr>
                <w:rFonts w:ascii="Arial" w:hAnsi="Arial" w:cs="Arial"/>
                <w:sz w:val="20"/>
              </w:rPr>
              <w:t>are not</w:t>
            </w:r>
            <w:r w:rsidRPr="00255966">
              <w:rPr>
                <w:rFonts w:ascii="Arial" w:hAnsi="Arial" w:cs="Arial"/>
                <w:sz w:val="20"/>
              </w:rPr>
              <w:t xml:space="preserve"> limited to the following:</w:t>
            </w:r>
          </w:p>
          <w:p w:rsidR="005644BC" w:rsidRPr="00255966" w:rsidP="003932B4" w14:paraId="5F447A40" w14:textId="0469F198">
            <w:pPr>
              <w:pStyle w:val="ListParagraph"/>
              <w:numPr>
                <w:ilvl w:val="0"/>
                <w:numId w:val="7"/>
              </w:numPr>
              <w:rPr>
                <w:rFonts w:ascii="Arial" w:hAnsi="Arial" w:cs="Arial"/>
                <w:sz w:val="20"/>
              </w:rPr>
            </w:pPr>
            <w:r w:rsidRPr="00255966">
              <w:rPr>
                <w:rFonts w:ascii="Arial" w:hAnsi="Arial" w:cs="Arial"/>
                <w:sz w:val="20"/>
              </w:rPr>
              <w:t xml:space="preserve">NAP service fees and premiums </w:t>
            </w:r>
          </w:p>
          <w:p w:rsidR="005644BC" w:rsidRPr="00255966" w:rsidP="003932B4" w14:paraId="6112DB24" w14:textId="36A13C17">
            <w:pPr>
              <w:pStyle w:val="ListParagraph"/>
              <w:numPr>
                <w:ilvl w:val="0"/>
                <w:numId w:val="7"/>
              </w:numPr>
              <w:rPr>
                <w:rFonts w:ascii="Arial" w:hAnsi="Arial" w:cs="Arial"/>
                <w:sz w:val="20"/>
              </w:rPr>
            </w:pPr>
            <w:r w:rsidRPr="00255966">
              <w:rPr>
                <w:rFonts w:ascii="Arial" w:hAnsi="Arial" w:cs="Arial"/>
                <w:sz w:val="20"/>
              </w:rPr>
              <w:t>Reductions due to payment limitations</w:t>
            </w:r>
          </w:p>
          <w:p w:rsidR="005644BC" w:rsidRPr="00255966" w:rsidP="003932B4" w14:paraId="2B6DD184" w14:textId="0AADE48D">
            <w:pPr>
              <w:pStyle w:val="ListParagraph"/>
              <w:numPr>
                <w:ilvl w:val="0"/>
                <w:numId w:val="7"/>
              </w:numPr>
              <w:rPr>
                <w:rFonts w:ascii="Arial" w:hAnsi="Arial" w:cs="Arial"/>
                <w:sz w:val="20"/>
              </w:rPr>
            </w:pPr>
            <w:r w:rsidRPr="00255966">
              <w:rPr>
                <w:rFonts w:ascii="Arial" w:hAnsi="Arial" w:cs="Arial"/>
                <w:sz w:val="20"/>
              </w:rPr>
              <w:t>Increased payment limitation</w:t>
            </w:r>
          </w:p>
          <w:p w:rsidR="009A464D" w:rsidP="003932B4" w14:paraId="73890CDD" w14:textId="77777777">
            <w:pPr>
              <w:pStyle w:val="ListParagraph"/>
              <w:numPr>
                <w:ilvl w:val="0"/>
                <w:numId w:val="7"/>
              </w:numPr>
              <w:rPr>
                <w:rFonts w:ascii="Arial" w:hAnsi="Arial" w:cs="Arial"/>
                <w:sz w:val="20"/>
              </w:rPr>
            </w:pPr>
            <w:r w:rsidRPr="00255966">
              <w:rPr>
                <w:rFonts w:ascii="Arial" w:hAnsi="Arial" w:cs="Arial"/>
                <w:sz w:val="20"/>
              </w:rPr>
              <w:t>Program payment factors.</w:t>
            </w:r>
          </w:p>
          <w:p w:rsidR="005E6F3D" w:rsidRPr="00255966" w:rsidP="005E6F3D" w14:paraId="577802C5" w14:textId="2B0A47C0">
            <w:pPr>
              <w:pStyle w:val="ListParagraph"/>
              <w:rPr>
                <w:rFonts w:ascii="Arial" w:hAnsi="Arial" w:cs="Arial"/>
                <w:sz w:val="20"/>
              </w:rPr>
            </w:pPr>
          </w:p>
        </w:tc>
      </w:tr>
      <w:tr w14:paraId="4E494A6D"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3B1395AA" w14:textId="77777777">
            <w:pPr>
              <w:pStyle w:val="Header"/>
              <w:rPr>
                <w:rFonts w:ascii="Arial" w:hAnsi="Arial" w:cs="Arial"/>
                <w:sz w:val="20"/>
              </w:rPr>
            </w:pPr>
            <w:r>
              <w:rPr>
                <w:rFonts w:ascii="Arial" w:hAnsi="Arial" w:cs="Arial"/>
                <w:sz w:val="20"/>
              </w:rPr>
              <w:t>106</w:t>
            </w:r>
          </w:p>
          <w:p w:rsidR="005644BC" w:rsidP="006679FE" w14:paraId="7CAD2A53" w14:textId="77777777">
            <w:pPr>
              <w:pStyle w:val="Header"/>
              <w:rPr>
                <w:rFonts w:ascii="Arial" w:hAnsi="Arial" w:cs="Arial"/>
                <w:sz w:val="20"/>
              </w:rPr>
            </w:pPr>
            <w:r w:rsidRPr="00255966">
              <w:rPr>
                <w:rFonts w:ascii="Arial" w:hAnsi="Arial" w:cs="Arial"/>
                <w:sz w:val="20"/>
              </w:rPr>
              <w:t>Agree to Purchase Crop Insurance or NAP</w:t>
            </w:r>
          </w:p>
          <w:p w:rsidR="005E6F3D" w:rsidRPr="00255966" w:rsidP="006679FE" w14:paraId="3A4B1E69" w14:textId="23DB9C9A">
            <w:pPr>
              <w:pStyle w:val="Header"/>
              <w:rPr>
                <w:rFonts w:ascii="Arial" w:hAnsi="Arial" w:cs="Arial"/>
                <w:sz w:val="20"/>
              </w:rPr>
            </w:pPr>
          </w:p>
        </w:tc>
        <w:tc>
          <w:tcPr>
            <w:tcW w:w="8725" w:type="dxa"/>
          </w:tcPr>
          <w:p w:rsidR="005644BC" w:rsidRPr="00255966" w:rsidP="003932B4" w14:paraId="6EDA7862" w14:textId="30E45DC2">
            <w:pPr>
              <w:rPr>
                <w:rFonts w:ascii="Arial" w:hAnsi="Arial" w:cs="Arial"/>
                <w:sz w:val="20"/>
              </w:rPr>
            </w:pPr>
            <w:r w:rsidRPr="00255966">
              <w:rPr>
                <w:rFonts w:ascii="Arial" w:hAnsi="Arial" w:cs="Arial"/>
                <w:sz w:val="20"/>
              </w:rPr>
              <w:t>Manual entry</w:t>
            </w:r>
            <w:r w:rsidRPr="00255966" w:rsidR="00993238">
              <w:rPr>
                <w:rFonts w:ascii="Arial" w:hAnsi="Arial" w:cs="Arial"/>
                <w:sz w:val="20"/>
              </w:rPr>
              <w:t xml:space="preserve"> completed by</w:t>
            </w:r>
            <w:r w:rsidRPr="00255966">
              <w:rPr>
                <w:rFonts w:ascii="Arial" w:hAnsi="Arial" w:cs="Arial"/>
                <w:sz w:val="20"/>
              </w:rPr>
              <w:t xml:space="preserve"> the producer</w:t>
            </w:r>
            <w:r w:rsidRPr="00255966" w:rsidR="0020759A">
              <w:rPr>
                <w:rFonts w:ascii="Arial" w:hAnsi="Arial" w:cs="Arial"/>
                <w:sz w:val="20"/>
              </w:rPr>
              <w:t>. Producer</w:t>
            </w:r>
            <w:r w:rsidRPr="00255966">
              <w:rPr>
                <w:rFonts w:ascii="Arial" w:hAnsi="Arial" w:cs="Arial"/>
                <w:sz w:val="20"/>
              </w:rPr>
              <w:t xml:space="preserve"> must answer “Yes” or “No” agreeing to purchase crop insurance or NAP on the</w:t>
            </w:r>
            <w:r w:rsidRPr="00255966" w:rsidR="00625A96">
              <w:rPr>
                <w:rFonts w:ascii="Arial" w:hAnsi="Arial" w:cs="Arial"/>
                <w:sz w:val="20"/>
              </w:rPr>
              <w:t xml:space="preserve"> pay group and pay crop</w:t>
            </w:r>
            <w:r w:rsidRPr="00255966">
              <w:rPr>
                <w:rFonts w:ascii="Arial" w:hAnsi="Arial" w:cs="Arial"/>
                <w:sz w:val="20"/>
              </w:rPr>
              <w:t xml:space="preserve"> listed in Items </w:t>
            </w:r>
            <w:r w:rsidRPr="00255966" w:rsidR="003E4AAF">
              <w:rPr>
                <w:rFonts w:ascii="Arial" w:hAnsi="Arial" w:cs="Arial"/>
                <w:sz w:val="20"/>
              </w:rPr>
              <w:t>102 and 103</w:t>
            </w:r>
            <w:r w:rsidRPr="00255966">
              <w:rPr>
                <w:rFonts w:ascii="Arial" w:hAnsi="Arial" w:cs="Arial"/>
                <w:sz w:val="20"/>
              </w:rPr>
              <w:t>.</w:t>
            </w:r>
          </w:p>
        </w:tc>
      </w:tr>
      <w:tr w14:paraId="378ED112"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6682D7D4" w14:textId="77777777">
            <w:pPr>
              <w:pStyle w:val="Header"/>
              <w:rPr>
                <w:rFonts w:ascii="Arial" w:hAnsi="Arial" w:cs="Arial"/>
                <w:sz w:val="20"/>
              </w:rPr>
            </w:pPr>
            <w:r>
              <w:rPr>
                <w:rFonts w:ascii="Arial" w:hAnsi="Arial" w:cs="Arial"/>
                <w:sz w:val="20"/>
              </w:rPr>
              <w:t>107</w:t>
            </w:r>
          </w:p>
          <w:p w:rsidR="005644BC" w:rsidRPr="00255966" w:rsidP="006679FE" w14:paraId="258B04A9" w14:textId="61932F1A">
            <w:pPr>
              <w:pStyle w:val="Header"/>
              <w:rPr>
                <w:rFonts w:ascii="Arial" w:hAnsi="Arial" w:cs="Arial"/>
                <w:sz w:val="20"/>
              </w:rPr>
            </w:pPr>
            <w:r w:rsidRPr="00255966">
              <w:rPr>
                <w:rFonts w:ascii="Arial" w:hAnsi="Arial" w:cs="Arial"/>
                <w:sz w:val="20"/>
              </w:rPr>
              <w:t>Disaster Event</w:t>
            </w:r>
          </w:p>
        </w:tc>
        <w:tc>
          <w:tcPr>
            <w:tcW w:w="8725" w:type="dxa"/>
          </w:tcPr>
          <w:p w:rsidR="00495E3D" w:rsidRPr="00255966" w:rsidP="003932B4" w14:paraId="6D1A1215" w14:textId="2B930B87">
            <w:pPr>
              <w:rPr>
                <w:rFonts w:ascii="Arial" w:hAnsi="Arial" w:cs="Arial"/>
                <w:sz w:val="20"/>
              </w:rPr>
            </w:pPr>
            <w:r w:rsidRPr="00255966">
              <w:rPr>
                <w:rFonts w:ascii="Arial" w:hAnsi="Arial" w:cs="Arial"/>
                <w:sz w:val="20"/>
              </w:rPr>
              <w:t>Manual entry</w:t>
            </w:r>
            <w:r w:rsidRPr="00255966" w:rsidR="007A0F51">
              <w:rPr>
                <w:rFonts w:ascii="Arial" w:hAnsi="Arial" w:cs="Arial"/>
                <w:sz w:val="20"/>
              </w:rPr>
              <w:t xml:space="preserve"> completed by </w:t>
            </w:r>
            <w:r w:rsidRPr="00255966">
              <w:rPr>
                <w:rFonts w:ascii="Arial" w:hAnsi="Arial" w:cs="Arial"/>
                <w:sz w:val="20"/>
              </w:rPr>
              <w:t xml:space="preserve">the producer listed in Item 6 </w:t>
            </w:r>
            <w:r w:rsidRPr="00255966">
              <w:rPr>
                <w:rFonts w:ascii="Arial" w:hAnsi="Arial" w:cs="Arial"/>
                <w:sz w:val="20"/>
              </w:rPr>
              <w:t xml:space="preserve">listing the disaster event(s) that caused the loss for the pay group, pay crop, and unit listed in Items 102-104. </w:t>
            </w:r>
          </w:p>
          <w:p w:rsidR="00495E3D" w:rsidRPr="00255966" w:rsidP="003932B4" w14:paraId="2725C51A" w14:textId="77777777">
            <w:pPr>
              <w:rPr>
                <w:rFonts w:ascii="Arial" w:hAnsi="Arial" w:cs="Arial"/>
                <w:sz w:val="20"/>
              </w:rPr>
            </w:pPr>
            <w:r w:rsidRPr="00255966">
              <w:rPr>
                <w:rFonts w:ascii="Arial" w:hAnsi="Arial" w:cs="Arial"/>
                <w:sz w:val="20"/>
              </w:rPr>
              <w:t> </w:t>
            </w:r>
          </w:p>
          <w:p w:rsidR="00495E3D" w:rsidRPr="00255966" w:rsidP="003932B4" w14:paraId="2CAEEBAD" w14:textId="3365D01F">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495E3D" w:rsidRPr="00255966" w:rsidP="003932B4" w14:paraId="4D941607" w14:textId="77777777">
            <w:pPr>
              <w:rPr>
                <w:rFonts w:ascii="Arial" w:hAnsi="Arial" w:cs="Arial"/>
                <w:color w:val="FF0000"/>
                <w:sz w:val="20"/>
              </w:rPr>
            </w:pPr>
          </w:p>
          <w:p w:rsidR="005644BC" w:rsidP="003932B4" w14:paraId="4A12F446"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p w:rsidR="005E6F3D" w:rsidRPr="00255966" w:rsidP="003932B4" w14:paraId="613E8C07" w14:textId="2CE65642">
            <w:pPr>
              <w:rPr>
                <w:rFonts w:ascii="Arial" w:hAnsi="Arial" w:cs="Arial"/>
                <w:sz w:val="20"/>
              </w:rPr>
            </w:pPr>
          </w:p>
        </w:tc>
      </w:tr>
      <w:tr w14:paraId="6B33D60B" w14:textId="77777777" w:rsidTr="004B75C0">
        <w:tblPrEx>
          <w:tblW w:w="0" w:type="auto"/>
          <w:tblCellMar>
            <w:left w:w="72" w:type="dxa"/>
            <w:bottom w:w="29" w:type="dxa"/>
            <w:right w:w="72" w:type="dxa"/>
          </w:tblCellMar>
          <w:tblLook w:val="04A0"/>
        </w:tblPrEx>
        <w:trPr>
          <w:trHeight w:val="432"/>
        </w:trPr>
        <w:tc>
          <w:tcPr>
            <w:tcW w:w="2065" w:type="dxa"/>
          </w:tcPr>
          <w:p w:rsidR="006679FE" w:rsidP="006679FE" w14:paraId="3041B849" w14:textId="77777777">
            <w:pPr>
              <w:pStyle w:val="Header"/>
              <w:rPr>
                <w:rFonts w:ascii="Arial" w:hAnsi="Arial" w:cs="Arial"/>
                <w:sz w:val="20"/>
              </w:rPr>
            </w:pPr>
            <w:r>
              <w:rPr>
                <w:rFonts w:ascii="Arial" w:hAnsi="Arial" w:cs="Arial"/>
                <w:sz w:val="20"/>
              </w:rPr>
              <w:t>108</w:t>
            </w:r>
          </w:p>
          <w:p w:rsidR="00967F16" w:rsidP="006679FE" w14:paraId="1C84379D" w14:textId="77777777">
            <w:pPr>
              <w:pStyle w:val="Header"/>
              <w:rPr>
                <w:rFonts w:ascii="Arial" w:hAnsi="Arial" w:cs="Arial"/>
                <w:sz w:val="20"/>
              </w:rPr>
            </w:pPr>
            <w:r w:rsidRPr="00255966">
              <w:rPr>
                <w:rFonts w:ascii="Arial" w:hAnsi="Arial" w:cs="Arial"/>
                <w:sz w:val="20"/>
              </w:rPr>
              <w:t>COC Determination</w:t>
            </w:r>
          </w:p>
          <w:p w:rsidR="005E6F3D" w:rsidRPr="00255966" w:rsidP="006679FE" w14:paraId="50D9BA1A" w14:textId="75BEB564">
            <w:pPr>
              <w:pStyle w:val="Header"/>
              <w:rPr>
                <w:rFonts w:ascii="Arial" w:hAnsi="Arial" w:cs="Arial"/>
                <w:sz w:val="20"/>
              </w:rPr>
            </w:pPr>
          </w:p>
        </w:tc>
        <w:tc>
          <w:tcPr>
            <w:tcW w:w="8725" w:type="dxa"/>
          </w:tcPr>
          <w:p w:rsidR="00967F16" w:rsidRPr="00255966" w:rsidP="003932B4" w14:paraId="4BC54D50" w14:textId="1A0D1DB8">
            <w:pPr>
              <w:rPr>
                <w:rFonts w:ascii="Arial" w:hAnsi="Arial" w:cs="Arial"/>
                <w:sz w:val="20"/>
              </w:rPr>
            </w:pPr>
            <w:r w:rsidRPr="00255966">
              <w:rPr>
                <w:rFonts w:ascii="Arial" w:hAnsi="Arial" w:cs="Arial"/>
                <w:sz w:val="20"/>
              </w:rPr>
              <w:t>COC or designee will check “Approved” for approval or “Disapproved” for disapproval. </w:t>
            </w:r>
          </w:p>
        </w:tc>
      </w:tr>
    </w:tbl>
    <w:p w:rsidR="00B500BD" w:rsidRPr="00255966" w:rsidP="003932B4" w14:paraId="7A55A164" w14:textId="77777777">
      <w:pPr>
        <w:rPr>
          <w:rFonts w:ascii="Arial" w:hAnsi="Arial" w:cs="Arial"/>
        </w:rPr>
      </w:pPr>
    </w:p>
    <w:p w:rsidR="00B500BD" w:rsidRPr="00255966" w:rsidP="003932B4" w14:paraId="7020145D" w14:textId="210771F5">
      <w:pPr>
        <w:spacing w:after="240"/>
        <w:rPr>
          <w:rFonts w:ascii="Arial" w:hAnsi="Arial" w:cs="Arial"/>
          <w:b/>
          <w:iCs/>
          <w:szCs w:val="24"/>
        </w:rPr>
      </w:pPr>
      <w:r w:rsidRPr="00255966">
        <w:rPr>
          <w:rFonts w:ascii="Arial" w:hAnsi="Arial" w:cs="Arial"/>
          <w:b/>
          <w:iCs/>
          <w:szCs w:val="24"/>
        </w:rPr>
        <w:t xml:space="preserve">PART I:  NAP Crops – With </w:t>
      </w:r>
      <w:r w:rsidRPr="00255966" w:rsidR="00015F5E">
        <w:rPr>
          <w:rFonts w:ascii="Arial" w:hAnsi="Arial" w:cs="Arial"/>
          <w:b/>
          <w:iCs/>
          <w:szCs w:val="24"/>
        </w:rPr>
        <w:t xml:space="preserve">an Approved Application </w:t>
      </w:r>
      <w:r w:rsidRPr="00255966" w:rsidR="006A7752">
        <w:rPr>
          <w:rFonts w:ascii="Arial" w:hAnsi="Arial" w:cs="Arial"/>
          <w:b/>
          <w:iCs/>
          <w:szCs w:val="24"/>
        </w:rPr>
        <w:t>for Payment – APH/Yield Based</w:t>
      </w:r>
    </w:p>
    <w:p w:rsidR="00CE3812" w:rsidRPr="00255966" w:rsidP="003932B4" w14:paraId="32D2C5AE" w14:textId="376F6BD4">
      <w:pPr>
        <w:spacing w:after="240"/>
        <w:rPr>
          <w:rFonts w:ascii="Arial" w:hAnsi="Arial" w:cs="Arial"/>
          <w:b/>
          <w:color w:val="000000" w:themeColor="text1"/>
        </w:rPr>
      </w:pPr>
      <w:r w:rsidRPr="00255966">
        <w:rPr>
          <w:rFonts w:ascii="Arial" w:hAnsi="Arial" w:cs="Arial"/>
          <w:b/>
        </w:rPr>
        <w:t xml:space="preserve">Producer will only complete Part I if prepopulated by the automated software. </w:t>
      </w:r>
    </w:p>
    <w:p w:rsidR="00CE3812" w:rsidRPr="00255966" w:rsidP="003932B4" w14:paraId="5AF68398" w14:textId="2323606E">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109-112, </w:t>
      </w:r>
      <w:r w:rsidRPr="004C0E38">
        <w:rPr>
          <w:rFonts w:ascii="Arial" w:hAnsi="Arial" w:cs="Arial"/>
          <w:b/>
          <w:bCs/>
          <w:color w:val="000000" w:themeColor="text1"/>
          <w:sz w:val="24"/>
          <w:szCs w:val="24"/>
        </w:rPr>
        <w:t>Items 116-126</w:t>
      </w:r>
      <w:r w:rsidRPr="00255966">
        <w:rPr>
          <w:rFonts w:ascii="Arial" w:hAnsi="Arial" w:cs="Arial"/>
          <w:b/>
          <w:bCs/>
          <w:color w:val="000000" w:themeColor="text1"/>
          <w:sz w:val="24"/>
          <w:szCs w:val="24"/>
        </w:rPr>
        <w:t xml:space="preserve">, and Items 128-129 </w:t>
      </w:r>
      <w:r w:rsidRPr="00255966">
        <w:rPr>
          <w:rFonts w:ascii="Arial" w:hAnsi="Arial" w:cs="Arial"/>
          <w:b/>
          <w:bCs/>
          <w:color w:val="000000" w:themeColor="text1"/>
          <w:sz w:val="24"/>
          <w:szCs w:val="24"/>
        </w:rPr>
        <w:t xml:space="preserve">are prepopulated with information obtained from FSA records and must not be altered by the producer. </w:t>
      </w:r>
    </w:p>
    <w:p w:rsidR="00CE3812" w:rsidRPr="00255966" w:rsidP="003932B4" w14:paraId="3E2340D3" w14:textId="028B6C79">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113-114, and Item 127 </w:t>
      </w:r>
      <w:r w:rsidRPr="00255966">
        <w:rPr>
          <w:rFonts w:ascii="Arial" w:hAnsi="Arial" w:cs="Arial"/>
          <w:b/>
          <w:bCs/>
          <w:iCs/>
          <w:color w:val="000000" w:themeColor="text1"/>
          <w:sz w:val="24"/>
          <w:szCs w:val="24"/>
        </w:rPr>
        <w:t xml:space="preserve">must be completed by the producer, if Part </w:t>
      </w:r>
      <w:r w:rsidRPr="00255966" w:rsidR="00F7170F">
        <w:rPr>
          <w:rFonts w:ascii="Arial" w:hAnsi="Arial" w:cs="Arial"/>
          <w:b/>
          <w:bCs/>
          <w:iCs/>
          <w:color w:val="000000" w:themeColor="text1"/>
          <w:sz w:val="24"/>
          <w:szCs w:val="24"/>
        </w:rPr>
        <w:t>I</w:t>
      </w:r>
      <w:r w:rsidRPr="00255966">
        <w:rPr>
          <w:rFonts w:ascii="Arial" w:hAnsi="Arial" w:cs="Arial"/>
          <w:b/>
          <w:bCs/>
          <w:iCs/>
          <w:color w:val="000000" w:themeColor="text1"/>
          <w:sz w:val="24"/>
          <w:szCs w:val="24"/>
        </w:rPr>
        <w:t xml:space="preserve"> is in use.</w:t>
      </w:r>
    </w:p>
    <w:p w:rsidR="00CE3812" w:rsidRPr="00255966" w:rsidP="003932B4" w14:paraId="697AB9FD" w14:textId="3A6591E1">
      <w:pPr>
        <w:rPr>
          <w:rFonts w:ascii="Arial" w:hAnsi="Arial" w:cs="Arial"/>
          <w:b/>
          <w:bCs/>
        </w:rPr>
      </w:pPr>
      <w:r w:rsidRPr="00255966">
        <w:rPr>
          <w:rFonts w:ascii="Arial" w:hAnsi="Arial" w:cs="Arial"/>
          <w:b/>
          <w:bCs/>
        </w:rPr>
        <w:t>Item 115, and Items 130-132 are</w:t>
      </w:r>
      <w:r w:rsidRPr="00255966">
        <w:rPr>
          <w:rFonts w:ascii="Arial" w:hAnsi="Arial" w:cs="Arial"/>
          <w:b/>
          <w:bCs/>
        </w:rPr>
        <w:t xml:space="preserve"> completed by FSA. </w:t>
      </w:r>
    </w:p>
    <w:p w:rsidR="00B500BD" w:rsidRPr="00255966" w:rsidP="003932B4" w14:paraId="4D7F2002"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5F12BD0D" w14:textId="77777777" w:rsidTr="005E6F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B500BD" w:rsidRPr="00255966" w:rsidP="003932B4" w14:paraId="20FBCB23"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B500BD" w:rsidRPr="00255966" w:rsidP="003932B4" w14:paraId="76ACD275"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3AE6695B"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0F48AB59" w14:textId="77777777">
            <w:pPr>
              <w:pStyle w:val="Header"/>
              <w:rPr>
                <w:rFonts w:ascii="Arial" w:hAnsi="Arial" w:cs="Arial"/>
                <w:sz w:val="20"/>
              </w:rPr>
            </w:pPr>
            <w:r>
              <w:rPr>
                <w:rFonts w:ascii="Arial" w:hAnsi="Arial" w:cs="Arial"/>
                <w:sz w:val="20"/>
              </w:rPr>
              <w:t>109</w:t>
            </w:r>
          </w:p>
          <w:p w:rsidR="00865BBE" w:rsidP="006679FE" w14:paraId="1A7482CB" w14:textId="77777777">
            <w:pPr>
              <w:pStyle w:val="Header"/>
              <w:rPr>
                <w:rFonts w:ascii="Arial" w:hAnsi="Arial" w:cs="Arial"/>
                <w:sz w:val="20"/>
              </w:rPr>
            </w:pPr>
            <w:r w:rsidRPr="00255966">
              <w:rPr>
                <w:rFonts w:ascii="Arial" w:hAnsi="Arial" w:cs="Arial"/>
                <w:sz w:val="20"/>
              </w:rPr>
              <w:t>Admin State and County Code</w:t>
            </w:r>
          </w:p>
          <w:p w:rsidR="005E6F3D" w:rsidRPr="00255966" w:rsidP="006679FE" w14:paraId="00A29B0A" w14:textId="4B18BE48">
            <w:pPr>
              <w:pStyle w:val="Header"/>
              <w:rPr>
                <w:rFonts w:ascii="Arial" w:hAnsi="Arial" w:cs="Arial"/>
                <w:sz w:val="20"/>
              </w:rPr>
            </w:pPr>
          </w:p>
        </w:tc>
        <w:tc>
          <w:tcPr>
            <w:tcW w:w="8725" w:type="dxa"/>
          </w:tcPr>
          <w:p w:rsidR="00865BBE" w:rsidRPr="00255966" w:rsidP="003932B4" w14:paraId="2FCCF8DE" w14:textId="77777777">
            <w:pPr>
              <w:rPr>
                <w:rFonts w:ascii="Arial" w:hAnsi="Arial" w:cs="Arial"/>
                <w:sz w:val="20"/>
              </w:rPr>
            </w:pPr>
            <w:r w:rsidRPr="00255966">
              <w:rPr>
                <w:rFonts w:ascii="Arial" w:hAnsi="Arial" w:cs="Arial"/>
                <w:sz w:val="20"/>
              </w:rPr>
              <w:t>Prepopulated with the administrative State and county code.</w:t>
            </w:r>
          </w:p>
          <w:p w:rsidR="00865BBE" w:rsidRPr="00255966" w:rsidP="003932B4" w14:paraId="65743403" w14:textId="77777777">
            <w:pPr>
              <w:rPr>
                <w:rFonts w:ascii="Arial" w:hAnsi="Arial" w:cs="Arial"/>
                <w:sz w:val="20"/>
              </w:rPr>
            </w:pPr>
          </w:p>
          <w:p w:rsidR="00865BBE" w:rsidRPr="00255966" w:rsidP="003932B4" w14:paraId="79227B70" w14:textId="35FC4F5A">
            <w:pPr>
              <w:rPr>
                <w:rFonts w:ascii="Arial" w:hAnsi="Arial" w:cs="Arial"/>
                <w:sz w:val="20"/>
              </w:rPr>
            </w:pPr>
            <w:r w:rsidRPr="00255966">
              <w:rPr>
                <w:rFonts w:ascii="Arial" w:hAnsi="Arial" w:cs="Arial"/>
                <w:sz w:val="20"/>
              </w:rPr>
              <w:t>Information obtained from FSA records.</w:t>
            </w:r>
          </w:p>
        </w:tc>
      </w:tr>
      <w:tr w14:paraId="128BB6EA"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448D5136" w14:textId="77777777">
            <w:pPr>
              <w:pStyle w:val="Header"/>
              <w:rPr>
                <w:rFonts w:ascii="Arial" w:hAnsi="Arial" w:cs="Arial"/>
                <w:sz w:val="20"/>
              </w:rPr>
            </w:pPr>
            <w:r>
              <w:rPr>
                <w:rFonts w:ascii="Arial" w:hAnsi="Arial" w:cs="Arial"/>
                <w:sz w:val="20"/>
              </w:rPr>
              <w:t>110</w:t>
            </w:r>
          </w:p>
          <w:p w:rsidR="00865BBE" w:rsidRPr="00255966" w:rsidP="006679FE" w14:paraId="2CE7BE1C" w14:textId="416E6E61">
            <w:pPr>
              <w:pStyle w:val="Header"/>
              <w:rPr>
                <w:rFonts w:ascii="Arial" w:hAnsi="Arial" w:cs="Arial"/>
                <w:sz w:val="20"/>
              </w:rPr>
            </w:pPr>
            <w:r w:rsidRPr="00255966">
              <w:rPr>
                <w:rFonts w:ascii="Arial" w:hAnsi="Arial" w:cs="Arial"/>
                <w:sz w:val="20"/>
              </w:rPr>
              <w:t>Pay Group</w:t>
            </w:r>
          </w:p>
        </w:tc>
        <w:tc>
          <w:tcPr>
            <w:tcW w:w="8725" w:type="dxa"/>
          </w:tcPr>
          <w:p w:rsidR="00865BBE" w:rsidRPr="00255966" w:rsidP="003932B4" w14:paraId="74349D59" w14:textId="77777777">
            <w:pPr>
              <w:rPr>
                <w:rFonts w:ascii="Arial" w:hAnsi="Arial" w:cs="Arial"/>
                <w:sz w:val="20"/>
              </w:rPr>
            </w:pPr>
            <w:r w:rsidRPr="00255966">
              <w:rPr>
                <w:rFonts w:ascii="Arial" w:hAnsi="Arial" w:cs="Arial"/>
                <w:sz w:val="20"/>
              </w:rPr>
              <w:t xml:space="preserve">Prepopulated with the NAP pay group number for the crop year identified in Item 3, that is based on an approved NAP application for payment. </w:t>
            </w:r>
          </w:p>
          <w:p w:rsidR="00865BBE" w:rsidRPr="00255966" w:rsidP="003932B4" w14:paraId="21855293" w14:textId="77777777">
            <w:pPr>
              <w:rPr>
                <w:rFonts w:ascii="Arial" w:hAnsi="Arial" w:cs="Arial"/>
                <w:sz w:val="20"/>
              </w:rPr>
            </w:pPr>
          </w:p>
          <w:p w:rsidR="00865BBE" w:rsidP="003932B4" w14:paraId="2923D8FE" w14:textId="77777777">
            <w:pPr>
              <w:rPr>
                <w:rFonts w:ascii="Arial" w:hAnsi="Arial" w:cs="Arial"/>
                <w:sz w:val="20"/>
              </w:rPr>
            </w:pPr>
            <w:r w:rsidRPr="00255966">
              <w:rPr>
                <w:rFonts w:ascii="Arial" w:hAnsi="Arial" w:cs="Arial"/>
                <w:sz w:val="20"/>
              </w:rPr>
              <w:t>Information obtained from FSA records.</w:t>
            </w:r>
          </w:p>
          <w:p w:rsidR="005E6F3D" w:rsidRPr="00255966" w:rsidP="003932B4" w14:paraId="51750D4A" w14:textId="12BD92F8">
            <w:pPr>
              <w:rPr>
                <w:rFonts w:ascii="Arial" w:hAnsi="Arial" w:cs="Arial"/>
                <w:sz w:val="20"/>
              </w:rPr>
            </w:pPr>
          </w:p>
        </w:tc>
      </w:tr>
      <w:tr w14:paraId="2C174652"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0F38A2FE" w14:textId="77777777">
            <w:pPr>
              <w:pStyle w:val="Header"/>
              <w:rPr>
                <w:rFonts w:ascii="Arial" w:hAnsi="Arial" w:cs="Arial"/>
                <w:sz w:val="20"/>
              </w:rPr>
            </w:pPr>
            <w:r>
              <w:rPr>
                <w:rFonts w:ascii="Arial" w:hAnsi="Arial" w:cs="Arial"/>
                <w:sz w:val="20"/>
              </w:rPr>
              <w:t>111</w:t>
            </w:r>
          </w:p>
          <w:p w:rsidR="00865BBE" w:rsidRPr="00255966" w:rsidP="006679FE" w14:paraId="5376AC26" w14:textId="3DFF8907">
            <w:pPr>
              <w:pStyle w:val="Header"/>
              <w:rPr>
                <w:rFonts w:ascii="Arial" w:hAnsi="Arial" w:cs="Arial"/>
                <w:sz w:val="20"/>
              </w:rPr>
            </w:pPr>
            <w:r w:rsidRPr="00255966">
              <w:rPr>
                <w:rFonts w:ascii="Arial" w:hAnsi="Arial" w:cs="Arial"/>
                <w:sz w:val="20"/>
              </w:rPr>
              <w:t>Pay Crop</w:t>
            </w:r>
          </w:p>
        </w:tc>
        <w:tc>
          <w:tcPr>
            <w:tcW w:w="8725" w:type="dxa"/>
          </w:tcPr>
          <w:p w:rsidR="00865BBE" w:rsidRPr="00255966" w:rsidP="003932B4" w14:paraId="7C50C1FA" w14:textId="77777777">
            <w:pPr>
              <w:rPr>
                <w:rFonts w:ascii="Arial" w:hAnsi="Arial" w:cs="Arial"/>
                <w:sz w:val="20"/>
              </w:rPr>
            </w:pPr>
            <w:r w:rsidRPr="00255966">
              <w:rPr>
                <w:rFonts w:ascii="Arial" w:hAnsi="Arial" w:cs="Arial"/>
                <w:sz w:val="20"/>
              </w:rPr>
              <w:t>Prepopulated with the NAP pay crop name for the crop year identified in Item 3, that is based on an approved NAP application for payment.</w:t>
            </w:r>
          </w:p>
          <w:p w:rsidR="00865BBE" w:rsidRPr="00255966" w:rsidP="003932B4" w14:paraId="412E821D" w14:textId="77777777">
            <w:pPr>
              <w:rPr>
                <w:rFonts w:ascii="Arial" w:hAnsi="Arial" w:cs="Arial"/>
                <w:sz w:val="20"/>
              </w:rPr>
            </w:pPr>
          </w:p>
          <w:p w:rsidR="00865BBE" w:rsidRPr="00255966" w:rsidP="003932B4" w14:paraId="0AB71117" w14:textId="30427AC3">
            <w:pPr>
              <w:rPr>
                <w:rFonts w:ascii="Arial" w:hAnsi="Arial" w:cs="Arial"/>
                <w:sz w:val="20"/>
              </w:rPr>
            </w:pPr>
            <w:r w:rsidRPr="00255966">
              <w:rPr>
                <w:rFonts w:ascii="Arial" w:hAnsi="Arial" w:cs="Arial"/>
                <w:sz w:val="20"/>
              </w:rPr>
              <w:t>Information obtained from FSA records.</w:t>
            </w:r>
          </w:p>
        </w:tc>
      </w:tr>
      <w:tr w14:paraId="6B0C9BF8"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4EDBB727" w14:textId="77777777">
            <w:pPr>
              <w:pStyle w:val="Header"/>
              <w:rPr>
                <w:rFonts w:ascii="Arial" w:hAnsi="Arial" w:cs="Arial"/>
                <w:sz w:val="20"/>
              </w:rPr>
            </w:pPr>
            <w:r>
              <w:rPr>
                <w:rFonts w:ascii="Arial" w:hAnsi="Arial" w:cs="Arial"/>
                <w:sz w:val="20"/>
              </w:rPr>
              <w:t>112</w:t>
            </w:r>
          </w:p>
          <w:p w:rsidR="00865BBE" w:rsidRPr="00255966" w:rsidP="006679FE" w14:paraId="62C9E63C" w14:textId="51233601">
            <w:pPr>
              <w:pStyle w:val="Header"/>
              <w:rPr>
                <w:rFonts w:ascii="Arial" w:hAnsi="Arial" w:cs="Arial"/>
                <w:sz w:val="20"/>
              </w:rPr>
            </w:pPr>
            <w:r w:rsidRPr="00255966">
              <w:rPr>
                <w:rFonts w:ascii="Arial" w:hAnsi="Arial" w:cs="Arial"/>
                <w:sz w:val="20"/>
              </w:rPr>
              <w:t>Unit</w:t>
            </w:r>
          </w:p>
        </w:tc>
        <w:tc>
          <w:tcPr>
            <w:tcW w:w="8725" w:type="dxa"/>
          </w:tcPr>
          <w:p w:rsidR="00865BBE" w:rsidRPr="00255966" w:rsidP="003932B4" w14:paraId="346DEF42" w14:textId="77777777">
            <w:pPr>
              <w:rPr>
                <w:rFonts w:ascii="Arial" w:hAnsi="Arial" w:cs="Arial"/>
                <w:sz w:val="20"/>
              </w:rPr>
            </w:pPr>
            <w:r w:rsidRPr="00255966">
              <w:rPr>
                <w:rFonts w:ascii="Arial" w:hAnsi="Arial" w:cs="Arial"/>
                <w:sz w:val="20"/>
              </w:rPr>
              <w:t>Prepopulated with the NAP unit number for the crop year identified in Item 3, that is based on an approved NAP application for payment.</w:t>
            </w:r>
          </w:p>
          <w:p w:rsidR="00865BBE" w:rsidRPr="00255966" w:rsidP="003932B4" w14:paraId="78808068" w14:textId="77777777">
            <w:pPr>
              <w:rPr>
                <w:rFonts w:ascii="Arial" w:hAnsi="Arial" w:cs="Arial"/>
                <w:sz w:val="20"/>
              </w:rPr>
            </w:pPr>
          </w:p>
          <w:p w:rsidR="00865BBE" w:rsidP="003932B4" w14:paraId="76BADD47" w14:textId="77777777">
            <w:pPr>
              <w:rPr>
                <w:rFonts w:ascii="Arial" w:hAnsi="Arial" w:cs="Arial"/>
                <w:sz w:val="20"/>
              </w:rPr>
            </w:pPr>
            <w:r w:rsidRPr="00255966">
              <w:rPr>
                <w:rFonts w:ascii="Arial" w:hAnsi="Arial" w:cs="Arial"/>
                <w:sz w:val="20"/>
              </w:rPr>
              <w:t>Information obtained from FSA records.</w:t>
            </w:r>
          </w:p>
          <w:p w:rsidR="005E6F3D" w:rsidRPr="00255966" w:rsidP="003932B4" w14:paraId="7692712C" w14:textId="74CAFB6B">
            <w:pPr>
              <w:rPr>
                <w:rFonts w:ascii="Arial" w:hAnsi="Arial" w:cs="Arial"/>
                <w:sz w:val="20"/>
              </w:rPr>
            </w:pPr>
          </w:p>
        </w:tc>
      </w:tr>
      <w:tr w14:paraId="21760D54"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60CC2E30" w14:textId="77777777">
            <w:pPr>
              <w:pStyle w:val="Header"/>
              <w:rPr>
                <w:rFonts w:ascii="Arial" w:hAnsi="Arial" w:cs="Arial"/>
                <w:sz w:val="20"/>
              </w:rPr>
            </w:pPr>
            <w:r>
              <w:rPr>
                <w:rFonts w:ascii="Arial" w:hAnsi="Arial" w:cs="Arial"/>
                <w:sz w:val="20"/>
              </w:rPr>
              <w:t>113</w:t>
            </w:r>
          </w:p>
          <w:p w:rsidR="00D75708" w:rsidP="006679FE" w14:paraId="02D0C75C" w14:textId="77777777">
            <w:pPr>
              <w:pStyle w:val="Header"/>
              <w:rPr>
                <w:rFonts w:ascii="Arial" w:hAnsi="Arial" w:cs="Arial"/>
                <w:sz w:val="20"/>
              </w:rPr>
            </w:pPr>
            <w:r w:rsidRPr="00255966">
              <w:rPr>
                <w:rFonts w:ascii="Arial" w:hAnsi="Arial" w:cs="Arial"/>
                <w:sz w:val="20"/>
              </w:rPr>
              <w:t>Agree to Purchase Crop Insurance or NAP</w:t>
            </w:r>
          </w:p>
          <w:p w:rsidR="005E6F3D" w:rsidRPr="00255966" w:rsidP="006679FE" w14:paraId="64D01AB6" w14:textId="7F906052">
            <w:pPr>
              <w:pStyle w:val="Header"/>
              <w:rPr>
                <w:rFonts w:ascii="Arial" w:hAnsi="Arial" w:cs="Arial"/>
                <w:sz w:val="20"/>
              </w:rPr>
            </w:pPr>
          </w:p>
        </w:tc>
        <w:tc>
          <w:tcPr>
            <w:tcW w:w="8725" w:type="dxa"/>
          </w:tcPr>
          <w:p w:rsidR="00D75708" w:rsidRPr="00255966" w:rsidP="003932B4" w14:paraId="1E9DA956" w14:textId="2862D718">
            <w:pPr>
              <w:rPr>
                <w:rFonts w:ascii="Arial" w:hAnsi="Arial" w:cs="Arial"/>
                <w:sz w:val="20"/>
              </w:rPr>
            </w:pPr>
            <w:r w:rsidRPr="00255966">
              <w:rPr>
                <w:rFonts w:ascii="Arial" w:hAnsi="Arial" w:cs="Arial"/>
                <w:sz w:val="20"/>
              </w:rPr>
              <w:t xml:space="preserve">Manual entry completed by the producer. Producer must answer “Yes” or “No” agreeing to purchase crop insurance or NAP on the pay group and pay crop listed in Items </w:t>
            </w:r>
            <w:r w:rsidRPr="00255966" w:rsidR="00DB5785">
              <w:rPr>
                <w:rFonts w:ascii="Arial" w:hAnsi="Arial" w:cs="Arial"/>
                <w:sz w:val="20"/>
              </w:rPr>
              <w:t>110</w:t>
            </w:r>
            <w:r w:rsidRPr="00255966" w:rsidR="0079106D">
              <w:rPr>
                <w:rFonts w:ascii="Arial" w:hAnsi="Arial" w:cs="Arial"/>
                <w:sz w:val="20"/>
              </w:rPr>
              <w:t xml:space="preserve"> and 111</w:t>
            </w:r>
            <w:r w:rsidRPr="00255966">
              <w:rPr>
                <w:rFonts w:ascii="Arial" w:hAnsi="Arial" w:cs="Arial"/>
                <w:sz w:val="20"/>
              </w:rPr>
              <w:t>.</w:t>
            </w:r>
          </w:p>
        </w:tc>
      </w:tr>
      <w:tr w14:paraId="3E63DA82"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35ED0F58" w14:textId="77777777">
            <w:pPr>
              <w:pStyle w:val="Header"/>
              <w:rPr>
                <w:rFonts w:ascii="Arial" w:hAnsi="Arial" w:cs="Arial"/>
                <w:sz w:val="20"/>
              </w:rPr>
            </w:pPr>
            <w:r>
              <w:rPr>
                <w:rFonts w:ascii="Arial" w:hAnsi="Arial" w:cs="Arial"/>
                <w:sz w:val="20"/>
              </w:rPr>
              <w:t>114</w:t>
            </w:r>
          </w:p>
          <w:p w:rsidR="00D75708" w:rsidRPr="00255966" w:rsidP="006679FE" w14:paraId="63DD82F3" w14:textId="7E9BB148">
            <w:pPr>
              <w:pStyle w:val="Header"/>
              <w:rPr>
                <w:rFonts w:ascii="Arial" w:hAnsi="Arial" w:cs="Arial"/>
                <w:sz w:val="20"/>
              </w:rPr>
            </w:pPr>
            <w:r w:rsidRPr="00255966">
              <w:rPr>
                <w:rFonts w:ascii="Arial" w:hAnsi="Arial" w:cs="Arial"/>
                <w:sz w:val="20"/>
              </w:rPr>
              <w:t>Disaster Event</w:t>
            </w:r>
          </w:p>
        </w:tc>
        <w:tc>
          <w:tcPr>
            <w:tcW w:w="8725" w:type="dxa"/>
          </w:tcPr>
          <w:p w:rsidR="0024180F" w:rsidRPr="00255966" w:rsidP="003932B4" w14:paraId="5BFD6361" w14:textId="3960B3D4">
            <w:pPr>
              <w:rPr>
                <w:rFonts w:ascii="Arial" w:hAnsi="Arial" w:cs="Arial"/>
                <w:sz w:val="20"/>
              </w:rPr>
            </w:pPr>
            <w:r w:rsidRPr="00255966">
              <w:rPr>
                <w:rFonts w:ascii="Arial" w:hAnsi="Arial" w:cs="Arial"/>
                <w:sz w:val="20"/>
              </w:rPr>
              <w:t>Manual entry completed by the producer listed in Item 6</w:t>
            </w:r>
            <w:r w:rsidR="00A06BE1">
              <w:rPr>
                <w:rFonts w:ascii="Arial" w:hAnsi="Arial" w:cs="Arial"/>
                <w:sz w:val="20"/>
              </w:rPr>
              <w:t>,</w:t>
            </w:r>
            <w:r w:rsidRPr="00255966">
              <w:rPr>
                <w:rFonts w:ascii="Arial" w:hAnsi="Arial" w:cs="Arial"/>
                <w:sz w:val="20"/>
              </w:rPr>
              <w:t xml:space="preserve"> listing the disaster event(s) that caused the loss for the pay group, pay crop, and unit listed in Items </w:t>
            </w:r>
            <w:r w:rsidRPr="00255966" w:rsidR="00E420E3">
              <w:rPr>
                <w:rFonts w:ascii="Arial" w:hAnsi="Arial" w:cs="Arial"/>
                <w:sz w:val="20"/>
              </w:rPr>
              <w:t>110-112</w:t>
            </w:r>
            <w:r w:rsidRPr="00255966">
              <w:rPr>
                <w:rFonts w:ascii="Arial" w:hAnsi="Arial" w:cs="Arial"/>
                <w:sz w:val="20"/>
              </w:rPr>
              <w:t xml:space="preserve">. </w:t>
            </w:r>
          </w:p>
          <w:p w:rsidR="0024180F" w:rsidRPr="00255966" w:rsidP="003932B4" w14:paraId="22DA7534" w14:textId="77777777">
            <w:pPr>
              <w:rPr>
                <w:rFonts w:ascii="Arial" w:hAnsi="Arial" w:cs="Arial"/>
                <w:sz w:val="20"/>
              </w:rPr>
            </w:pPr>
            <w:r w:rsidRPr="00255966">
              <w:rPr>
                <w:rFonts w:ascii="Arial" w:hAnsi="Arial" w:cs="Arial"/>
                <w:sz w:val="20"/>
              </w:rPr>
              <w:t> </w:t>
            </w:r>
          </w:p>
          <w:p w:rsidR="0024180F" w:rsidRPr="00255966" w:rsidP="003932B4" w14:paraId="31CF141F"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24180F" w:rsidRPr="00255966" w:rsidP="003932B4" w14:paraId="7043C6FF" w14:textId="77777777">
            <w:pPr>
              <w:rPr>
                <w:rFonts w:ascii="Arial" w:hAnsi="Arial" w:cs="Arial"/>
                <w:color w:val="FF0000"/>
                <w:sz w:val="20"/>
              </w:rPr>
            </w:pPr>
          </w:p>
          <w:p w:rsidR="00D75708" w:rsidP="003932B4" w14:paraId="34A30D81"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p w:rsidR="005E6F3D" w:rsidRPr="00255966" w:rsidP="003932B4" w14:paraId="43F58E60" w14:textId="73360764">
            <w:pPr>
              <w:rPr>
                <w:rFonts w:ascii="Arial" w:hAnsi="Arial" w:cs="Arial"/>
                <w:sz w:val="20"/>
              </w:rPr>
            </w:pPr>
          </w:p>
        </w:tc>
      </w:tr>
      <w:tr w14:paraId="1DAF864D"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6EC4D614" w14:textId="77777777">
            <w:pPr>
              <w:pStyle w:val="Header"/>
              <w:rPr>
                <w:rFonts w:ascii="Arial" w:hAnsi="Arial" w:cs="Arial"/>
                <w:sz w:val="20"/>
              </w:rPr>
            </w:pPr>
            <w:r>
              <w:rPr>
                <w:rFonts w:ascii="Arial" w:hAnsi="Arial" w:cs="Arial"/>
                <w:sz w:val="20"/>
              </w:rPr>
              <w:t>115</w:t>
            </w:r>
          </w:p>
          <w:p w:rsidR="00D75708" w:rsidP="006679FE" w14:paraId="244D95EF" w14:textId="77777777">
            <w:pPr>
              <w:pStyle w:val="Header"/>
              <w:rPr>
                <w:rFonts w:ascii="Arial" w:hAnsi="Arial" w:cs="Arial"/>
                <w:sz w:val="20"/>
              </w:rPr>
            </w:pPr>
            <w:r w:rsidRPr="00255966">
              <w:rPr>
                <w:rFonts w:ascii="Arial" w:hAnsi="Arial" w:cs="Arial"/>
                <w:sz w:val="20"/>
              </w:rPr>
              <w:t>COC Determination</w:t>
            </w:r>
          </w:p>
          <w:p w:rsidR="005E6F3D" w:rsidRPr="00255966" w:rsidP="006679FE" w14:paraId="070326FA" w14:textId="1D700D8F">
            <w:pPr>
              <w:pStyle w:val="Header"/>
              <w:rPr>
                <w:rFonts w:ascii="Arial" w:hAnsi="Arial" w:cs="Arial"/>
                <w:sz w:val="20"/>
              </w:rPr>
            </w:pPr>
          </w:p>
        </w:tc>
        <w:tc>
          <w:tcPr>
            <w:tcW w:w="8725" w:type="dxa"/>
          </w:tcPr>
          <w:p w:rsidR="00D75708" w:rsidRPr="00255966" w:rsidP="003932B4" w14:paraId="1EFAFC58" w14:textId="0439CC7A">
            <w:pPr>
              <w:rPr>
                <w:rFonts w:ascii="Arial" w:hAnsi="Arial" w:cs="Arial"/>
                <w:sz w:val="20"/>
              </w:rPr>
            </w:pPr>
            <w:r w:rsidRPr="00255966">
              <w:rPr>
                <w:rFonts w:ascii="Arial" w:hAnsi="Arial" w:cs="Arial"/>
                <w:sz w:val="20"/>
              </w:rPr>
              <w:t>COC or designee will check “Approved” for approval or “Disapproved” for disapproval. </w:t>
            </w:r>
          </w:p>
        </w:tc>
      </w:tr>
      <w:tr w14:paraId="0925E24F"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2504258F" w14:textId="77777777">
            <w:pPr>
              <w:pStyle w:val="Header"/>
              <w:rPr>
                <w:rFonts w:ascii="Arial" w:hAnsi="Arial" w:cs="Arial"/>
                <w:sz w:val="20"/>
              </w:rPr>
            </w:pPr>
            <w:r>
              <w:rPr>
                <w:rFonts w:ascii="Arial" w:hAnsi="Arial" w:cs="Arial"/>
                <w:sz w:val="20"/>
              </w:rPr>
              <w:t>116</w:t>
            </w:r>
          </w:p>
          <w:p w:rsidR="008A72FA" w:rsidRPr="00255966" w:rsidP="006679FE" w14:paraId="2ED06A16" w14:textId="6AC1B9DC">
            <w:pPr>
              <w:pStyle w:val="Header"/>
              <w:rPr>
                <w:rFonts w:ascii="Arial" w:hAnsi="Arial" w:cs="Arial"/>
                <w:sz w:val="20"/>
              </w:rPr>
            </w:pPr>
            <w:r w:rsidRPr="00255966">
              <w:rPr>
                <w:rFonts w:ascii="Arial" w:hAnsi="Arial" w:cs="Arial"/>
                <w:sz w:val="20"/>
              </w:rPr>
              <w:t>Crop</w:t>
            </w:r>
          </w:p>
        </w:tc>
        <w:tc>
          <w:tcPr>
            <w:tcW w:w="8725" w:type="dxa"/>
          </w:tcPr>
          <w:p w:rsidR="008A72FA" w:rsidRPr="00255966" w:rsidP="003932B4" w14:paraId="64D69424" w14:textId="5D1A3CE4">
            <w:pPr>
              <w:rPr>
                <w:rFonts w:ascii="Arial" w:hAnsi="Arial" w:cs="Arial"/>
                <w:sz w:val="20"/>
              </w:rPr>
            </w:pPr>
            <w:r w:rsidRPr="00255966">
              <w:rPr>
                <w:rFonts w:ascii="Arial" w:hAnsi="Arial" w:cs="Arial"/>
                <w:sz w:val="20"/>
              </w:rPr>
              <w:t xml:space="preserve">Prepopulated with the crop </w:t>
            </w:r>
            <w:r w:rsidRPr="00255966" w:rsidR="00D44F19">
              <w:rPr>
                <w:rFonts w:ascii="Arial" w:hAnsi="Arial" w:cs="Arial"/>
                <w:sz w:val="20"/>
              </w:rPr>
              <w:t>for the pay group, pay crop</w:t>
            </w:r>
            <w:r w:rsidRPr="00255966" w:rsidR="000B7539">
              <w:rPr>
                <w:rFonts w:ascii="Arial" w:hAnsi="Arial" w:cs="Arial"/>
                <w:sz w:val="20"/>
              </w:rPr>
              <w:t>,</w:t>
            </w:r>
            <w:r w:rsidRPr="00255966" w:rsidR="00D44F19">
              <w:rPr>
                <w:rFonts w:ascii="Arial" w:hAnsi="Arial" w:cs="Arial"/>
                <w:sz w:val="20"/>
              </w:rPr>
              <w:t xml:space="preserve"> and unit </w:t>
            </w:r>
            <w:r w:rsidRPr="00255966" w:rsidR="003B6248">
              <w:rPr>
                <w:rFonts w:ascii="Arial" w:hAnsi="Arial" w:cs="Arial"/>
                <w:sz w:val="20"/>
              </w:rPr>
              <w:t>that</w:t>
            </w:r>
            <w:r w:rsidRPr="00255966" w:rsidR="00DA66A1">
              <w:rPr>
                <w:rFonts w:ascii="Arial" w:hAnsi="Arial" w:cs="Arial"/>
                <w:sz w:val="20"/>
              </w:rPr>
              <w:t xml:space="preserve"> has an approved NAP application for payment. </w:t>
            </w:r>
            <w:r w:rsidRPr="00255966">
              <w:rPr>
                <w:rFonts w:ascii="Arial" w:hAnsi="Arial" w:cs="Arial"/>
                <w:sz w:val="20"/>
              </w:rPr>
              <w:t> </w:t>
            </w:r>
          </w:p>
          <w:p w:rsidR="008A72FA" w:rsidRPr="00255966" w:rsidP="003932B4" w14:paraId="16FE21D3" w14:textId="77777777">
            <w:pPr>
              <w:rPr>
                <w:rFonts w:ascii="Arial" w:hAnsi="Arial" w:cs="Arial"/>
                <w:sz w:val="20"/>
              </w:rPr>
            </w:pPr>
            <w:r w:rsidRPr="00255966">
              <w:rPr>
                <w:rFonts w:ascii="Arial" w:hAnsi="Arial" w:cs="Arial"/>
                <w:sz w:val="20"/>
              </w:rPr>
              <w:t>  </w:t>
            </w:r>
          </w:p>
          <w:p w:rsidR="008A72FA" w:rsidP="003932B4" w14:paraId="274E9231" w14:textId="77777777">
            <w:pPr>
              <w:rPr>
                <w:rFonts w:ascii="Arial" w:hAnsi="Arial" w:cs="Arial"/>
                <w:sz w:val="20"/>
              </w:rPr>
            </w:pPr>
            <w:r w:rsidRPr="00255966">
              <w:rPr>
                <w:rFonts w:ascii="Arial" w:hAnsi="Arial" w:cs="Arial"/>
                <w:sz w:val="20"/>
              </w:rPr>
              <w:t>Information obtained from FSA records.  </w:t>
            </w:r>
          </w:p>
          <w:p w:rsidR="005E6F3D" w:rsidRPr="00255966" w:rsidP="003932B4" w14:paraId="0C8298A0" w14:textId="7C03DC3F">
            <w:pPr>
              <w:rPr>
                <w:rFonts w:ascii="Arial" w:hAnsi="Arial" w:cs="Arial"/>
                <w:sz w:val="20"/>
              </w:rPr>
            </w:pPr>
          </w:p>
        </w:tc>
      </w:tr>
      <w:tr w14:paraId="4CF0F785"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6382585B" w14:textId="77777777">
            <w:pPr>
              <w:pStyle w:val="Header"/>
              <w:rPr>
                <w:rFonts w:ascii="Arial" w:hAnsi="Arial" w:cs="Arial"/>
                <w:sz w:val="20"/>
              </w:rPr>
            </w:pPr>
            <w:r>
              <w:rPr>
                <w:rFonts w:ascii="Arial" w:hAnsi="Arial" w:cs="Arial"/>
                <w:sz w:val="20"/>
              </w:rPr>
              <w:t>117</w:t>
            </w:r>
          </w:p>
          <w:p w:rsidR="008A72FA" w:rsidRPr="00255966" w:rsidP="006679FE" w14:paraId="05556E1D" w14:textId="57D6B8F4">
            <w:pPr>
              <w:pStyle w:val="Header"/>
              <w:rPr>
                <w:rFonts w:ascii="Arial" w:hAnsi="Arial" w:cs="Arial"/>
                <w:sz w:val="20"/>
              </w:rPr>
            </w:pPr>
            <w:r w:rsidRPr="00255966">
              <w:rPr>
                <w:rFonts w:ascii="Arial" w:hAnsi="Arial" w:cs="Arial"/>
                <w:sz w:val="20"/>
              </w:rPr>
              <w:t>Crop Type</w:t>
            </w:r>
          </w:p>
        </w:tc>
        <w:tc>
          <w:tcPr>
            <w:tcW w:w="8725" w:type="dxa"/>
          </w:tcPr>
          <w:p w:rsidR="008A72FA" w:rsidRPr="00255966" w:rsidP="003932B4" w14:paraId="595375A0" w14:textId="5C911C08">
            <w:pPr>
              <w:rPr>
                <w:rFonts w:ascii="Arial" w:hAnsi="Arial" w:cs="Arial"/>
                <w:sz w:val="20"/>
              </w:rPr>
            </w:pPr>
            <w:r w:rsidRPr="00255966">
              <w:rPr>
                <w:rFonts w:ascii="Arial" w:hAnsi="Arial" w:cs="Arial"/>
                <w:sz w:val="20"/>
              </w:rPr>
              <w:t xml:space="preserve">Prepopulated with the crop type </w:t>
            </w:r>
            <w:r w:rsidRPr="00255966" w:rsidR="00DA66A1">
              <w:rPr>
                <w:rFonts w:ascii="Arial" w:hAnsi="Arial" w:cs="Arial"/>
                <w:sz w:val="20"/>
              </w:rPr>
              <w:t xml:space="preserve">for the pay group, pay crop, unit, </w:t>
            </w:r>
            <w:r w:rsidRPr="00255966" w:rsidR="00286D7C">
              <w:rPr>
                <w:rFonts w:ascii="Arial" w:hAnsi="Arial" w:cs="Arial"/>
                <w:sz w:val="20"/>
              </w:rPr>
              <w:t xml:space="preserve">and </w:t>
            </w:r>
            <w:r w:rsidRPr="00255966" w:rsidR="00DA66A1">
              <w:rPr>
                <w:rFonts w:ascii="Arial" w:hAnsi="Arial" w:cs="Arial"/>
                <w:sz w:val="20"/>
              </w:rPr>
              <w:t>crop that has an approved NAP application for payment.  </w:t>
            </w:r>
          </w:p>
          <w:p w:rsidR="008A72FA" w:rsidRPr="00255966" w:rsidP="003932B4" w14:paraId="71D459E8" w14:textId="77777777">
            <w:pPr>
              <w:rPr>
                <w:rFonts w:ascii="Arial" w:hAnsi="Arial" w:cs="Arial"/>
                <w:sz w:val="20"/>
              </w:rPr>
            </w:pPr>
            <w:r w:rsidRPr="00255966">
              <w:rPr>
                <w:rFonts w:ascii="Arial" w:hAnsi="Arial" w:cs="Arial"/>
                <w:sz w:val="20"/>
              </w:rPr>
              <w:t>  </w:t>
            </w:r>
          </w:p>
          <w:p w:rsidR="008A72FA" w:rsidP="003932B4" w14:paraId="39FA39C1" w14:textId="77777777">
            <w:pPr>
              <w:rPr>
                <w:rFonts w:ascii="Arial" w:hAnsi="Arial" w:cs="Arial"/>
                <w:sz w:val="20"/>
              </w:rPr>
            </w:pPr>
            <w:r w:rsidRPr="00255966">
              <w:rPr>
                <w:rFonts w:ascii="Arial" w:hAnsi="Arial" w:cs="Arial"/>
                <w:sz w:val="20"/>
              </w:rPr>
              <w:t>Information obtained from FSA records.  </w:t>
            </w:r>
          </w:p>
          <w:p w:rsidR="005E6F3D" w:rsidRPr="00255966" w:rsidP="003932B4" w14:paraId="396E0635" w14:textId="5F430F45">
            <w:pPr>
              <w:rPr>
                <w:rFonts w:ascii="Arial" w:hAnsi="Arial" w:cs="Arial"/>
                <w:sz w:val="20"/>
              </w:rPr>
            </w:pPr>
          </w:p>
        </w:tc>
      </w:tr>
      <w:tr w14:paraId="522C39B5"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0EC97E96" w14:textId="77777777">
            <w:pPr>
              <w:pStyle w:val="Header"/>
              <w:rPr>
                <w:rFonts w:ascii="Arial" w:hAnsi="Arial" w:cs="Arial"/>
                <w:sz w:val="20"/>
              </w:rPr>
            </w:pPr>
            <w:r>
              <w:rPr>
                <w:rFonts w:ascii="Arial" w:hAnsi="Arial" w:cs="Arial"/>
                <w:sz w:val="20"/>
              </w:rPr>
              <w:t>118</w:t>
            </w:r>
          </w:p>
          <w:p w:rsidR="00F71CE0" w:rsidRPr="00255966" w:rsidP="006679FE" w14:paraId="2E4A337D" w14:textId="733336C8">
            <w:pPr>
              <w:pStyle w:val="Header"/>
              <w:rPr>
                <w:rFonts w:ascii="Arial" w:hAnsi="Arial" w:cs="Arial"/>
                <w:sz w:val="20"/>
              </w:rPr>
            </w:pPr>
            <w:r w:rsidRPr="00255966">
              <w:rPr>
                <w:rFonts w:ascii="Arial" w:hAnsi="Arial" w:cs="Arial"/>
                <w:sz w:val="20"/>
              </w:rPr>
              <w:t>SDRP Acres</w:t>
            </w:r>
          </w:p>
        </w:tc>
        <w:tc>
          <w:tcPr>
            <w:tcW w:w="8725" w:type="dxa"/>
          </w:tcPr>
          <w:p w:rsidR="00F71CE0" w:rsidRPr="00255966" w:rsidP="003932B4" w14:paraId="178F955D" w14:textId="785357CE">
            <w:pPr>
              <w:rPr>
                <w:rFonts w:ascii="Arial" w:hAnsi="Arial" w:cs="Arial"/>
                <w:sz w:val="20"/>
              </w:rPr>
            </w:pPr>
            <w:r w:rsidRPr="00255966">
              <w:rPr>
                <w:rFonts w:ascii="Arial" w:hAnsi="Arial" w:cs="Arial"/>
                <w:sz w:val="20"/>
              </w:rPr>
              <w:t xml:space="preserve">Prepopulated with FSA acres associated </w:t>
            </w:r>
            <w:r w:rsidRPr="00255966" w:rsidR="00ED44B9">
              <w:rPr>
                <w:rFonts w:ascii="Arial" w:hAnsi="Arial" w:cs="Arial"/>
                <w:sz w:val="20"/>
              </w:rPr>
              <w:t>for the pay group, pay crop, unit, crop</w:t>
            </w:r>
            <w:r w:rsidRPr="00255966" w:rsidR="00304581">
              <w:rPr>
                <w:rFonts w:ascii="Arial" w:hAnsi="Arial" w:cs="Arial"/>
                <w:sz w:val="20"/>
              </w:rPr>
              <w:t>, and crop type</w:t>
            </w:r>
            <w:r w:rsidRPr="00255966">
              <w:rPr>
                <w:rFonts w:ascii="Arial" w:hAnsi="Arial" w:cs="Arial"/>
                <w:sz w:val="20"/>
              </w:rPr>
              <w:t xml:space="preserve">. </w:t>
            </w:r>
          </w:p>
          <w:p w:rsidR="005E6F3D" w:rsidRPr="00255966" w:rsidP="003932B4" w14:paraId="75F6AAFF" w14:textId="77777777">
            <w:pPr>
              <w:rPr>
                <w:rFonts w:ascii="Arial" w:hAnsi="Arial" w:cs="Arial"/>
                <w:sz w:val="20"/>
              </w:rPr>
            </w:pPr>
          </w:p>
          <w:p w:rsidR="00F71CE0" w:rsidP="003932B4" w14:paraId="10F30942"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6FA61979" w14:textId="732D51DF">
            <w:pPr>
              <w:rPr>
                <w:rFonts w:ascii="Arial" w:hAnsi="Arial" w:cs="Arial"/>
                <w:sz w:val="20"/>
              </w:rPr>
            </w:pPr>
          </w:p>
        </w:tc>
      </w:tr>
      <w:tr w14:paraId="7B146F15"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5C43301C" w14:textId="77777777">
            <w:pPr>
              <w:pStyle w:val="Header"/>
              <w:rPr>
                <w:rFonts w:ascii="Arial" w:hAnsi="Arial" w:cs="Arial"/>
                <w:sz w:val="20"/>
              </w:rPr>
            </w:pPr>
            <w:r>
              <w:rPr>
                <w:rFonts w:ascii="Arial" w:hAnsi="Arial" w:cs="Arial"/>
                <w:sz w:val="20"/>
              </w:rPr>
              <w:t>119</w:t>
            </w:r>
          </w:p>
          <w:p w:rsidR="00F71CE0" w:rsidRPr="00255966" w:rsidP="006679FE" w14:paraId="29B7D5BE" w14:textId="000BB59E">
            <w:pPr>
              <w:pStyle w:val="Header"/>
              <w:rPr>
                <w:rFonts w:ascii="Arial" w:hAnsi="Arial" w:cs="Arial"/>
                <w:sz w:val="20"/>
              </w:rPr>
            </w:pPr>
            <w:r w:rsidRPr="00255966">
              <w:rPr>
                <w:rFonts w:ascii="Arial" w:hAnsi="Arial" w:cs="Arial"/>
                <w:sz w:val="20"/>
              </w:rPr>
              <w:t>Stage</w:t>
            </w:r>
          </w:p>
        </w:tc>
        <w:tc>
          <w:tcPr>
            <w:tcW w:w="8725" w:type="dxa"/>
          </w:tcPr>
          <w:p w:rsidR="002A3214" w:rsidRPr="00255966" w:rsidP="003932B4" w14:paraId="0F1C92B6" w14:textId="51C11846">
            <w:pPr>
              <w:rPr>
                <w:rFonts w:ascii="Arial" w:hAnsi="Arial" w:cs="Arial"/>
                <w:sz w:val="20"/>
              </w:rPr>
            </w:pPr>
            <w:r w:rsidRPr="00255966">
              <w:rPr>
                <w:rFonts w:ascii="Arial" w:hAnsi="Arial" w:cs="Arial"/>
                <w:sz w:val="20"/>
              </w:rPr>
              <w:t>Prepopulated with</w:t>
            </w:r>
            <w:r w:rsidRPr="00255966" w:rsidR="00C702A7">
              <w:rPr>
                <w:rFonts w:ascii="Arial" w:hAnsi="Arial" w:cs="Arial"/>
                <w:sz w:val="20"/>
              </w:rPr>
              <w:t xml:space="preserve"> </w:t>
            </w:r>
            <w:r w:rsidRPr="00255966" w:rsidR="004F50B5">
              <w:rPr>
                <w:rFonts w:ascii="Arial" w:hAnsi="Arial" w:cs="Arial"/>
                <w:sz w:val="20"/>
              </w:rPr>
              <w:t>FSA stage</w:t>
            </w:r>
            <w:r w:rsidRPr="00255966" w:rsidR="005C4335">
              <w:rPr>
                <w:rFonts w:ascii="Arial" w:hAnsi="Arial" w:cs="Arial"/>
                <w:sz w:val="20"/>
              </w:rPr>
              <w:t xml:space="preserve"> associated with the pay group, pay crop, </w:t>
            </w:r>
            <w:r w:rsidRPr="00255966" w:rsidR="004E2533">
              <w:rPr>
                <w:rFonts w:ascii="Arial" w:hAnsi="Arial" w:cs="Arial"/>
                <w:sz w:val="20"/>
              </w:rPr>
              <w:t xml:space="preserve">unit, </w:t>
            </w:r>
            <w:r w:rsidRPr="00255966" w:rsidR="005C4335">
              <w:rPr>
                <w:rFonts w:ascii="Arial" w:hAnsi="Arial" w:cs="Arial"/>
                <w:sz w:val="20"/>
              </w:rPr>
              <w:t>crop</w:t>
            </w:r>
            <w:r w:rsidRPr="00255966" w:rsidR="004E2533">
              <w:rPr>
                <w:rFonts w:ascii="Arial" w:hAnsi="Arial" w:cs="Arial"/>
                <w:sz w:val="20"/>
              </w:rPr>
              <w:t>,</w:t>
            </w:r>
            <w:r w:rsidRPr="00255966" w:rsidR="005C4335">
              <w:rPr>
                <w:rFonts w:ascii="Arial" w:hAnsi="Arial" w:cs="Arial"/>
                <w:sz w:val="20"/>
              </w:rPr>
              <w:t xml:space="preserve"> and crop type</w:t>
            </w:r>
            <w:r w:rsidRPr="00255966" w:rsidR="00747F7B">
              <w:rPr>
                <w:rFonts w:ascii="Arial" w:hAnsi="Arial" w:cs="Arial"/>
                <w:sz w:val="20"/>
              </w:rPr>
              <w:t>. Pre</w:t>
            </w:r>
            <w:r w:rsidRPr="00255966" w:rsidR="00FE7A59">
              <w:rPr>
                <w:rFonts w:ascii="Arial" w:hAnsi="Arial" w:cs="Arial"/>
                <w:sz w:val="20"/>
              </w:rPr>
              <w:t>populated with</w:t>
            </w:r>
            <w:r w:rsidRPr="00255966" w:rsidR="00C702A7">
              <w:rPr>
                <w:rFonts w:ascii="Arial" w:hAnsi="Arial" w:cs="Arial"/>
                <w:sz w:val="20"/>
              </w:rPr>
              <w:t xml:space="preserve"> either</w:t>
            </w:r>
            <w:r w:rsidRPr="00255966">
              <w:rPr>
                <w:rFonts w:ascii="Arial" w:hAnsi="Arial" w:cs="Arial"/>
                <w:sz w:val="20"/>
              </w:rPr>
              <w:t xml:space="preserve"> </w:t>
            </w:r>
            <w:r w:rsidRPr="00255966" w:rsidR="009824A1">
              <w:rPr>
                <w:rFonts w:ascii="Arial" w:hAnsi="Arial" w:cs="Arial"/>
                <w:sz w:val="20"/>
              </w:rPr>
              <w:t>“H” for harvested or “UH” for unharvested</w:t>
            </w:r>
            <w:r w:rsidRPr="00255966" w:rsidR="00C702A7">
              <w:rPr>
                <w:rFonts w:ascii="Arial" w:hAnsi="Arial" w:cs="Arial"/>
                <w:sz w:val="20"/>
              </w:rPr>
              <w:t>.</w:t>
            </w:r>
          </w:p>
          <w:p w:rsidR="002A3214" w:rsidRPr="00255966" w:rsidP="003932B4" w14:paraId="5635076A" w14:textId="77777777">
            <w:pPr>
              <w:rPr>
                <w:rFonts w:ascii="Arial" w:hAnsi="Arial" w:cs="Arial"/>
                <w:sz w:val="20"/>
              </w:rPr>
            </w:pPr>
          </w:p>
          <w:p w:rsidR="00F71CE0" w:rsidP="003932B4" w14:paraId="286ED10B"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0C8F9359" w14:textId="5E0A67A0">
            <w:pPr>
              <w:rPr>
                <w:rFonts w:ascii="Arial" w:hAnsi="Arial" w:cs="Arial"/>
                <w:sz w:val="20"/>
              </w:rPr>
            </w:pPr>
          </w:p>
        </w:tc>
      </w:tr>
      <w:tr w14:paraId="0DE0B95F"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68A6AAC1" w14:textId="77777777">
            <w:pPr>
              <w:pStyle w:val="Header"/>
              <w:rPr>
                <w:rFonts w:ascii="Arial" w:hAnsi="Arial" w:cs="Arial"/>
                <w:sz w:val="20"/>
              </w:rPr>
            </w:pPr>
            <w:r>
              <w:rPr>
                <w:rFonts w:ascii="Arial" w:hAnsi="Arial" w:cs="Arial"/>
                <w:sz w:val="20"/>
              </w:rPr>
              <w:t>120</w:t>
            </w:r>
          </w:p>
          <w:p w:rsidR="00107668" w:rsidRPr="00255966" w:rsidP="006679FE" w14:paraId="369E4CD4" w14:textId="5ED33BB6">
            <w:pPr>
              <w:pStyle w:val="Header"/>
              <w:rPr>
                <w:rFonts w:ascii="Arial" w:hAnsi="Arial" w:cs="Arial"/>
                <w:sz w:val="20"/>
              </w:rPr>
            </w:pPr>
            <w:r w:rsidRPr="00255966">
              <w:rPr>
                <w:rFonts w:ascii="Arial" w:hAnsi="Arial" w:cs="Arial"/>
                <w:sz w:val="20"/>
              </w:rPr>
              <w:t>Intended Use</w:t>
            </w:r>
          </w:p>
        </w:tc>
        <w:tc>
          <w:tcPr>
            <w:tcW w:w="8725" w:type="dxa"/>
          </w:tcPr>
          <w:p w:rsidR="001509C3" w:rsidRPr="00255966" w:rsidP="003932B4" w14:paraId="524E293B" w14:textId="2DC42EC3">
            <w:pPr>
              <w:rPr>
                <w:rFonts w:ascii="Arial" w:hAnsi="Arial" w:cs="Arial"/>
                <w:sz w:val="20"/>
              </w:rPr>
            </w:pPr>
            <w:r w:rsidRPr="00255966">
              <w:rPr>
                <w:rFonts w:ascii="Arial" w:hAnsi="Arial" w:cs="Arial"/>
                <w:sz w:val="20"/>
              </w:rPr>
              <w:t>Prepopulated with FSA intended use associated</w:t>
            </w:r>
            <w:r w:rsidRPr="00255966" w:rsidR="005C4335">
              <w:rPr>
                <w:rFonts w:ascii="Arial" w:hAnsi="Arial" w:cs="Arial"/>
                <w:sz w:val="20"/>
              </w:rPr>
              <w:t xml:space="preserve"> with the</w:t>
            </w:r>
            <w:r w:rsidRPr="00255966">
              <w:rPr>
                <w:rFonts w:ascii="Arial" w:hAnsi="Arial" w:cs="Arial"/>
                <w:sz w:val="20"/>
              </w:rPr>
              <w:t xml:space="preserve"> </w:t>
            </w:r>
            <w:r w:rsidRPr="00255966" w:rsidR="005C4335">
              <w:rPr>
                <w:rFonts w:ascii="Arial" w:hAnsi="Arial" w:cs="Arial"/>
                <w:sz w:val="20"/>
              </w:rPr>
              <w:t xml:space="preserve">pay group, pay crop, </w:t>
            </w:r>
            <w:r w:rsidRPr="00255966" w:rsidR="001134D1">
              <w:rPr>
                <w:rFonts w:ascii="Arial" w:hAnsi="Arial" w:cs="Arial"/>
                <w:sz w:val="20"/>
              </w:rPr>
              <w:t xml:space="preserve">unit, </w:t>
            </w:r>
            <w:r w:rsidRPr="00255966" w:rsidR="005C4335">
              <w:rPr>
                <w:rFonts w:ascii="Arial" w:hAnsi="Arial" w:cs="Arial"/>
                <w:sz w:val="20"/>
              </w:rPr>
              <w:t>crop</w:t>
            </w:r>
            <w:r w:rsidRPr="00255966" w:rsidR="00052DF0">
              <w:rPr>
                <w:rFonts w:ascii="Arial" w:hAnsi="Arial" w:cs="Arial"/>
                <w:sz w:val="20"/>
              </w:rPr>
              <w:t>,</w:t>
            </w:r>
            <w:r w:rsidRPr="00255966" w:rsidR="005C4335">
              <w:rPr>
                <w:rFonts w:ascii="Arial" w:hAnsi="Arial" w:cs="Arial"/>
                <w:sz w:val="20"/>
              </w:rPr>
              <w:t xml:space="preserve"> crop </w:t>
            </w:r>
            <w:r w:rsidRPr="00255966">
              <w:rPr>
                <w:rFonts w:ascii="Arial" w:hAnsi="Arial" w:cs="Arial"/>
                <w:sz w:val="20"/>
              </w:rPr>
              <w:t>type</w:t>
            </w:r>
            <w:r w:rsidRPr="00255966" w:rsidR="001134D1">
              <w:rPr>
                <w:rFonts w:ascii="Arial" w:hAnsi="Arial" w:cs="Arial"/>
                <w:sz w:val="20"/>
              </w:rPr>
              <w:t>, and stage</w:t>
            </w:r>
            <w:r w:rsidRPr="00255966">
              <w:rPr>
                <w:rFonts w:ascii="Arial" w:hAnsi="Arial" w:cs="Arial"/>
                <w:sz w:val="20"/>
              </w:rPr>
              <w:t xml:space="preserve">. </w:t>
            </w:r>
          </w:p>
          <w:p w:rsidR="001509C3" w:rsidRPr="00255966" w:rsidP="003932B4" w14:paraId="1B90960D" w14:textId="77777777">
            <w:pPr>
              <w:rPr>
                <w:rFonts w:ascii="Arial" w:hAnsi="Arial" w:cs="Arial"/>
                <w:sz w:val="20"/>
              </w:rPr>
            </w:pPr>
          </w:p>
          <w:p w:rsidR="00107668" w:rsidP="003932B4" w14:paraId="402B8033"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71F63874" w14:textId="14D92D7E">
            <w:pPr>
              <w:rPr>
                <w:rFonts w:ascii="Arial" w:hAnsi="Arial" w:cs="Arial"/>
                <w:sz w:val="20"/>
              </w:rPr>
            </w:pPr>
          </w:p>
        </w:tc>
      </w:tr>
      <w:tr w14:paraId="3C381C29"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6D41F9CE" w14:textId="77777777">
            <w:pPr>
              <w:pStyle w:val="Header"/>
              <w:rPr>
                <w:rFonts w:ascii="Arial" w:hAnsi="Arial" w:cs="Arial"/>
                <w:sz w:val="20"/>
              </w:rPr>
            </w:pPr>
            <w:r>
              <w:rPr>
                <w:rFonts w:ascii="Arial" w:hAnsi="Arial" w:cs="Arial"/>
                <w:sz w:val="20"/>
              </w:rPr>
              <w:t>121</w:t>
            </w:r>
          </w:p>
          <w:p w:rsidR="00107668" w:rsidRPr="00255966" w:rsidP="006679FE" w14:paraId="632BB86E" w14:textId="62E7AF6E">
            <w:pPr>
              <w:pStyle w:val="Header"/>
              <w:rPr>
                <w:rFonts w:ascii="Arial" w:hAnsi="Arial" w:cs="Arial"/>
                <w:sz w:val="20"/>
              </w:rPr>
            </w:pPr>
            <w:r w:rsidRPr="00255966">
              <w:rPr>
                <w:rFonts w:ascii="Arial" w:hAnsi="Arial" w:cs="Arial"/>
                <w:sz w:val="20"/>
              </w:rPr>
              <w:t xml:space="preserve">Practice </w:t>
            </w:r>
          </w:p>
        </w:tc>
        <w:tc>
          <w:tcPr>
            <w:tcW w:w="8725" w:type="dxa"/>
          </w:tcPr>
          <w:p w:rsidR="00052DF0" w:rsidRPr="00255966" w:rsidP="003932B4" w14:paraId="6E3CFDFB" w14:textId="14A5A611">
            <w:pPr>
              <w:rPr>
                <w:rFonts w:ascii="Arial" w:hAnsi="Arial" w:cs="Arial"/>
                <w:sz w:val="20"/>
              </w:rPr>
            </w:pPr>
            <w:r w:rsidRPr="00255966">
              <w:rPr>
                <w:rFonts w:ascii="Arial" w:hAnsi="Arial" w:cs="Arial"/>
                <w:sz w:val="20"/>
              </w:rPr>
              <w:t xml:space="preserve">Prepopulated with FSA practice associated with the </w:t>
            </w:r>
            <w:r w:rsidRPr="00255966" w:rsidR="00FB15F7">
              <w:rPr>
                <w:rFonts w:ascii="Arial" w:hAnsi="Arial" w:cs="Arial"/>
                <w:sz w:val="20"/>
              </w:rPr>
              <w:t>pay group, pay crop, unit, crop, crop type, stage, and intended use</w:t>
            </w:r>
            <w:r w:rsidRPr="00255966">
              <w:rPr>
                <w:rFonts w:ascii="Arial" w:hAnsi="Arial" w:cs="Arial"/>
                <w:sz w:val="20"/>
              </w:rPr>
              <w:t xml:space="preserve">. </w:t>
            </w:r>
          </w:p>
          <w:p w:rsidR="00402321" w:rsidRPr="00255966" w:rsidP="003932B4" w14:paraId="5E4C4F36" w14:textId="77777777">
            <w:pPr>
              <w:rPr>
                <w:rFonts w:ascii="Arial" w:hAnsi="Arial" w:cs="Arial"/>
                <w:sz w:val="20"/>
              </w:rPr>
            </w:pPr>
          </w:p>
          <w:p w:rsidR="00402321" w:rsidP="003932B4" w14:paraId="7DB13941"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1F4F31D9" w14:textId="15A2F5A7">
            <w:pPr>
              <w:rPr>
                <w:rFonts w:ascii="Arial" w:hAnsi="Arial" w:cs="Arial"/>
                <w:sz w:val="20"/>
              </w:rPr>
            </w:pPr>
          </w:p>
        </w:tc>
      </w:tr>
      <w:tr w14:paraId="42A0FFEF"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5DE4393D" w14:textId="77777777">
            <w:pPr>
              <w:pStyle w:val="Header"/>
              <w:rPr>
                <w:rFonts w:ascii="Arial" w:hAnsi="Arial" w:cs="Arial"/>
                <w:sz w:val="20"/>
              </w:rPr>
            </w:pPr>
            <w:r>
              <w:rPr>
                <w:rFonts w:ascii="Arial" w:hAnsi="Arial" w:cs="Arial"/>
                <w:sz w:val="20"/>
              </w:rPr>
              <w:t>122</w:t>
            </w:r>
          </w:p>
          <w:p w:rsidR="00107668" w:rsidRPr="00255966" w:rsidP="006679FE" w14:paraId="2F63F5CE" w14:textId="33765694">
            <w:pPr>
              <w:pStyle w:val="Header"/>
              <w:rPr>
                <w:rFonts w:ascii="Arial" w:hAnsi="Arial" w:cs="Arial"/>
                <w:sz w:val="20"/>
              </w:rPr>
            </w:pPr>
            <w:r w:rsidRPr="00255966">
              <w:rPr>
                <w:rFonts w:ascii="Arial" w:hAnsi="Arial" w:cs="Arial"/>
                <w:sz w:val="20"/>
              </w:rPr>
              <w:t xml:space="preserve">Organic Status </w:t>
            </w:r>
          </w:p>
        </w:tc>
        <w:tc>
          <w:tcPr>
            <w:tcW w:w="8725" w:type="dxa"/>
          </w:tcPr>
          <w:p w:rsidR="00215D41" w:rsidRPr="00255966" w:rsidP="003932B4" w14:paraId="3389EB22" w14:textId="6BFF3702">
            <w:pPr>
              <w:rPr>
                <w:rFonts w:ascii="Arial" w:hAnsi="Arial" w:cs="Arial"/>
                <w:sz w:val="20"/>
              </w:rPr>
            </w:pPr>
            <w:r w:rsidRPr="00255966">
              <w:rPr>
                <w:rFonts w:ascii="Arial" w:hAnsi="Arial" w:cs="Arial"/>
                <w:sz w:val="20"/>
              </w:rPr>
              <w:t xml:space="preserve">Prepopulated with </w:t>
            </w:r>
            <w:r w:rsidRPr="00255966" w:rsidR="00592C67">
              <w:rPr>
                <w:rFonts w:ascii="Arial" w:hAnsi="Arial" w:cs="Arial"/>
                <w:sz w:val="20"/>
              </w:rPr>
              <w:t xml:space="preserve">FSA </w:t>
            </w:r>
            <w:r w:rsidRPr="00255966">
              <w:rPr>
                <w:rFonts w:ascii="Arial" w:hAnsi="Arial" w:cs="Arial"/>
                <w:sz w:val="20"/>
              </w:rPr>
              <w:t>organic status</w:t>
            </w:r>
            <w:r w:rsidRPr="00255966" w:rsidR="00592C67">
              <w:rPr>
                <w:rFonts w:ascii="Arial" w:hAnsi="Arial" w:cs="Arial"/>
                <w:sz w:val="20"/>
              </w:rPr>
              <w:t xml:space="preserve"> associated with the </w:t>
            </w:r>
            <w:r w:rsidRPr="00255966" w:rsidR="00FB15F7">
              <w:rPr>
                <w:rFonts w:ascii="Arial" w:hAnsi="Arial" w:cs="Arial"/>
                <w:sz w:val="20"/>
              </w:rPr>
              <w:t>pay group, pay crop, unit, crop, crop type, stage, intended use, and practice</w:t>
            </w:r>
            <w:r w:rsidRPr="00255966" w:rsidR="00592C67">
              <w:rPr>
                <w:rFonts w:ascii="Arial" w:hAnsi="Arial" w:cs="Arial"/>
                <w:sz w:val="20"/>
              </w:rPr>
              <w:t xml:space="preserve">. </w:t>
            </w:r>
          </w:p>
          <w:p w:rsidR="00215D41" w:rsidRPr="00255966" w:rsidP="003932B4" w14:paraId="4D0E4A86" w14:textId="77777777">
            <w:pPr>
              <w:rPr>
                <w:rFonts w:ascii="Arial" w:hAnsi="Arial" w:cs="Arial"/>
                <w:sz w:val="20"/>
              </w:rPr>
            </w:pPr>
          </w:p>
          <w:p w:rsidR="00107668" w:rsidP="003932B4" w14:paraId="603073AD"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28D9B27C" w14:textId="384DC1FC">
            <w:pPr>
              <w:rPr>
                <w:rFonts w:ascii="Arial" w:hAnsi="Arial" w:cs="Arial"/>
                <w:sz w:val="20"/>
              </w:rPr>
            </w:pPr>
          </w:p>
        </w:tc>
      </w:tr>
      <w:tr w14:paraId="7674E934"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60AED43C" w14:textId="77777777">
            <w:pPr>
              <w:pStyle w:val="Header"/>
              <w:rPr>
                <w:rFonts w:ascii="Arial" w:hAnsi="Arial" w:cs="Arial"/>
                <w:sz w:val="20"/>
              </w:rPr>
            </w:pPr>
            <w:r>
              <w:rPr>
                <w:rFonts w:ascii="Arial" w:hAnsi="Arial" w:cs="Arial"/>
                <w:sz w:val="20"/>
              </w:rPr>
              <w:t>123</w:t>
            </w:r>
          </w:p>
          <w:p w:rsidR="00107668" w:rsidRPr="00255966" w:rsidP="006679FE" w14:paraId="348C002D" w14:textId="139F488C">
            <w:pPr>
              <w:pStyle w:val="Header"/>
              <w:rPr>
                <w:rFonts w:ascii="Arial" w:hAnsi="Arial" w:cs="Arial"/>
                <w:sz w:val="20"/>
              </w:rPr>
            </w:pPr>
            <w:r w:rsidRPr="00255966">
              <w:rPr>
                <w:rFonts w:ascii="Arial" w:hAnsi="Arial" w:cs="Arial"/>
                <w:sz w:val="20"/>
              </w:rPr>
              <w:t>Native Sod</w:t>
            </w:r>
          </w:p>
        </w:tc>
        <w:tc>
          <w:tcPr>
            <w:tcW w:w="8725" w:type="dxa"/>
          </w:tcPr>
          <w:p w:rsidR="00AF0267" w:rsidRPr="00255966" w:rsidP="003932B4" w14:paraId="05CF652B" w14:textId="670C4C90">
            <w:pPr>
              <w:rPr>
                <w:rFonts w:ascii="Arial" w:hAnsi="Arial" w:cs="Arial"/>
                <w:sz w:val="20"/>
              </w:rPr>
            </w:pPr>
            <w:r w:rsidRPr="00255966">
              <w:rPr>
                <w:rFonts w:ascii="Arial" w:hAnsi="Arial" w:cs="Arial"/>
                <w:sz w:val="20"/>
              </w:rPr>
              <w:t xml:space="preserve">Prepopulated with FSA native sod associated with the </w:t>
            </w:r>
            <w:r w:rsidRPr="00255966" w:rsidR="00FB15F7">
              <w:rPr>
                <w:rFonts w:ascii="Arial" w:hAnsi="Arial" w:cs="Arial"/>
                <w:sz w:val="20"/>
              </w:rPr>
              <w:t>pay group, pay crop, unit, crop, crop type, stage, intended use, practice, and organic status</w:t>
            </w:r>
            <w:r w:rsidRPr="00255966" w:rsidR="00971AE0">
              <w:rPr>
                <w:rFonts w:ascii="Arial" w:hAnsi="Arial" w:cs="Arial"/>
                <w:sz w:val="20"/>
              </w:rPr>
              <w:t>.</w:t>
            </w:r>
          </w:p>
          <w:p w:rsidR="00F76C76" w:rsidRPr="00255966" w:rsidP="003932B4" w14:paraId="42BA7943" w14:textId="77777777">
            <w:pPr>
              <w:rPr>
                <w:rFonts w:ascii="Arial" w:hAnsi="Arial" w:cs="Arial"/>
                <w:sz w:val="20"/>
              </w:rPr>
            </w:pPr>
          </w:p>
          <w:p w:rsidR="00107668" w:rsidP="003932B4" w14:paraId="51C90827"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79EF9004" w14:textId="06CAD01E">
            <w:pPr>
              <w:rPr>
                <w:rFonts w:ascii="Arial" w:hAnsi="Arial" w:cs="Arial"/>
                <w:sz w:val="20"/>
              </w:rPr>
            </w:pPr>
          </w:p>
        </w:tc>
      </w:tr>
      <w:tr w14:paraId="49542BB6"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2E3E2D15" w14:textId="77777777">
            <w:pPr>
              <w:pStyle w:val="Header"/>
              <w:rPr>
                <w:rFonts w:ascii="Arial" w:hAnsi="Arial" w:cs="Arial"/>
                <w:sz w:val="20"/>
              </w:rPr>
            </w:pPr>
            <w:r>
              <w:rPr>
                <w:rFonts w:ascii="Arial" w:hAnsi="Arial" w:cs="Arial"/>
                <w:sz w:val="20"/>
              </w:rPr>
              <w:t>124</w:t>
            </w:r>
          </w:p>
          <w:p w:rsidR="00107668" w:rsidRPr="00255966" w:rsidP="006679FE" w14:paraId="42334306" w14:textId="44A94EBB">
            <w:pPr>
              <w:pStyle w:val="Header"/>
              <w:rPr>
                <w:rFonts w:ascii="Arial" w:hAnsi="Arial" w:cs="Arial"/>
                <w:sz w:val="20"/>
              </w:rPr>
            </w:pPr>
            <w:r w:rsidRPr="004C0E38">
              <w:rPr>
                <w:rFonts w:ascii="Arial" w:hAnsi="Arial" w:cs="Arial"/>
                <w:sz w:val="20"/>
              </w:rPr>
              <w:t>Crushing District</w:t>
            </w:r>
          </w:p>
        </w:tc>
        <w:tc>
          <w:tcPr>
            <w:tcW w:w="8725" w:type="dxa"/>
          </w:tcPr>
          <w:p w:rsidR="00F5476F" w:rsidRPr="00255966" w:rsidP="003932B4" w14:paraId="490555EA" w14:textId="77777777">
            <w:pPr>
              <w:rPr>
                <w:rFonts w:ascii="Arial" w:hAnsi="Arial" w:cs="Arial"/>
                <w:sz w:val="20"/>
              </w:rPr>
            </w:pPr>
            <w:r w:rsidRPr="004C0E38">
              <w:rPr>
                <w:rFonts w:ascii="Arial" w:hAnsi="Arial" w:cs="Arial"/>
                <w:sz w:val="20"/>
              </w:rPr>
              <w:t>Prepopulated</w:t>
            </w:r>
            <w:r w:rsidRPr="00255966">
              <w:rPr>
                <w:rFonts w:ascii="Arial" w:hAnsi="Arial" w:cs="Arial"/>
                <w:sz w:val="20"/>
              </w:rPr>
              <w:t xml:space="preserve"> with FSA </w:t>
            </w:r>
            <w:r w:rsidRPr="00255966" w:rsidR="001C5E82">
              <w:rPr>
                <w:rFonts w:ascii="Arial" w:hAnsi="Arial" w:cs="Arial"/>
                <w:sz w:val="20"/>
              </w:rPr>
              <w:t>crushing district</w:t>
            </w:r>
            <w:r w:rsidRPr="00255966">
              <w:rPr>
                <w:rFonts w:ascii="Arial" w:hAnsi="Arial" w:cs="Arial"/>
                <w:sz w:val="20"/>
              </w:rPr>
              <w:t xml:space="preserve"> associated with the </w:t>
            </w:r>
            <w:r w:rsidRPr="00255966" w:rsidR="00630EE5">
              <w:rPr>
                <w:rFonts w:ascii="Arial" w:hAnsi="Arial" w:cs="Arial"/>
                <w:sz w:val="20"/>
              </w:rPr>
              <w:t xml:space="preserve">pay group, pay crop, unit, crop, crop type, stage, intended use, practice, </w:t>
            </w:r>
            <w:r w:rsidRPr="00255966">
              <w:rPr>
                <w:rFonts w:ascii="Arial" w:hAnsi="Arial" w:cs="Arial"/>
                <w:sz w:val="20"/>
              </w:rPr>
              <w:t xml:space="preserve">and </w:t>
            </w:r>
            <w:r w:rsidRPr="00255966" w:rsidR="00630EE5">
              <w:rPr>
                <w:rFonts w:ascii="Arial" w:hAnsi="Arial" w:cs="Arial"/>
                <w:sz w:val="20"/>
              </w:rPr>
              <w:t>organic status</w:t>
            </w:r>
            <w:r w:rsidRPr="00255966">
              <w:rPr>
                <w:rFonts w:ascii="Arial" w:hAnsi="Arial" w:cs="Arial"/>
                <w:sz w:val="20"/>
              </w:rPr>
              <w:t>.</w:t>
            </w:r>
          </w:p>
          <w:p w:rsidR="00F5476F" w:rsidRPr="00255966" w:rsidP="003932B4" w14:paraId="3671F89A" w14:textId="77777777">
            <w:pPr>
              <w:rPr>
                <w:rFonts w:ascii="Arial" w:hAnsi="Arial" w:cs="Arial"/>
                <w:sz w:val="20"/>
              </w:rPr>
            </w:pPr>
          </w:p>
          <w:p w:rsidR="00BE1CB9" w:rsidRPr="00255966" w:rsidP="003932B4" w14:paraId="5B8C9C8A" w14:textId="648F9370">
            <w:pPr>
              <w:rPr>
                <w:rFonts w:ascii="Arial" w:hAnsi="Arial" w:cs="Arial"/>
                <w:sz w:val="20"/>
              </w:rPr>
            </w:pPr>
            <w:r w:rsidRPr="00255966">
              <w:rPr>
                <w:rFonts w:ascii="Arial" w:hAnsi="Arial" w:cs="Arial"/>
                <w:b/>
                <w:bCs/>
                <w:sz w:val="20"/>
              </w:rPr>
              <w:t xml:space="preserve">Note: </w:t>
            </w:r>
            <w:r w:rsidRPr="00255966">
              <w:rPr>
                <w:rFonts w:ascii="Arial" w:hAnsi="Arial" w:cs="Arial"/>
                <w:sz w:val="20"/>
              </w:rPr>
              <w:tab/>
            </w:r>
            <w:r w:rsidRPr="00255966" w:rsidR="00772FDC">
              <w:rPr>
                <w:rFonts w:ascii="Arial" w:hAnsi="Arial" w:cs="Arial"/>
                <w:sz w:val="20"/>
              </w:rPr>
              <w:t xml:space="preserve">Crushing district only applies for California </w:t>
            </w:r>
            <w:r w:rsidRPr="00255966" w:rsidR="00EA028B">
              <w:rPr>
                <w:rFonts w:ascii="Arial" w:hAnsi="Arial" w:cs="Arial"/>
                <w:sz w:val="20"/>
              </w:rPr>
              <w:t>grape producers</w:t>
            </w:r>
            <w:r w:rsidRPr="00255966" w:rsidR="005146BC">
              <w:rPr>
                <w:rFonts w:ascii="Arial" w:hAnsi="Arial" w:cs="Arial"/>
                <w:sz w:val="20"/>
              </w:rPr>
              <w:t>, as applicable</w:t>
            </w:r>
            <w:r w:rsidRPr="00255966" w:rsidR="009D5DCD">
              <w:rPr>
                <w:rFonts w:ascii="Arial" w:hAnsi="Arial" w:cs="Arial"/>
                <w:sz w:val="20"/>
              </w:rPr>
              <w:t>.</w:t>
            </w:r>
            <w:r w:rsidRPr="00255966" w:rsidR="00772FDC">
              <w:rPr>
                <w:rFonts w:ascii="Arial" w:hAnsi="Arial" w:cs="Arial"/>
                <w:sz w:val="20"/>
              </w:rPr>
              <w:t xml:space="preserve"> </w:t>
            </w:r>
            <w:r w:rsidRPr="00255966" w:rsidR="007F6166">
              <w:rPr>
                <w:rFonts w:ascii="Arial" w:hAnsi="Arial" w:cs="Arial"/>
                <w:sz w:val="20"/>
              </w:rPr>
              <w:t xml:space="preserve"> </w:t>
            </w:r>
          </w:p>
          <w:p w:rsidR="007F6166" w:rsidRPr="00255966" w:rsidP="003932B4" w14:paraId="22273A21" w14:textId="77777777">
            <w:pPr>
              <w:rPr>
                <w:rFonts w:ascii="Arial" w:hAnsi="Arial" w:cs="Arial"/>
                <w:sz w:val="20"/>
              </w:rPr>
            </w:pPr>
          </w:p>
          <w:p w:rsidR="00107668" w:rsidP="003932B4" w14:paraId="50B573E4"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439F1778" w14:textId="3C5E48CD">
            <w:pPr>
              <w:rPr>
                <w:rFonts w:ascii="Arial" w:hAnsi="Arial" w:cs="Arial"/>
                <w:sz w:val="20"/>
              </w:rPr>
            </w:pPr>
          </w:p>
        </w:tc>
      </w:tr>
      <w:tr w14:paraId="5A604D36"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3593D96E" w14:textId="77777777">
            <w:pPr>
              <w:pStyle w:val="Header"/>
              <w:rPr>
                <w:rFonts w:ascii="Arial" w:hAnsi="Arial" w:cs="Arial"/>
                <w:sz w:val="20"/>
              </w:rPr>
            </w:pPr>
            <w:r>
              <w:rPr>
                <w:rFonts w:ascii="Arial" w:hAnsi="Arial" w:cs="Arial"/>
                <w:sz w:val="20"/>
              </w:rPr>
              <w:t>125</w:t>
            </w:r>
          </w:p>
          <w:p w:rsidR="00107668" w:rsidRPr="00255966" w:rsidP="006679FE" w14:paraId="6626ADBA" w14:textId="1491B9DC">
            <w:pPr>
              <w:pStyle w:val="Header"/>
              <w:rPr>
                <w:rFonts w:ascii="Arial" w:hAnsi="Arial" w:cs="Arial"/>
                <w:sz w:val="20"/>
              </w:rPr>
            </w:pPr>
            <w:r w:rsidRPr="00255966">
              <w:rPr>
                <w:rFonts w:ascii="Arial" w:hAnsi="Arial" w:cs="Arial"/>
                <w:sz w:val="20"/>
              </w:rPr>
              <w:t>Unit of Measure</w:t>
            </w:r>
          </w:p>
        </w:tc>
        <w:tc>
          <w:tcPr>
            <w:tcW w:w="8725" w:type="dxa"/>
          </w:tcPr>
          <w:p w:rsidR="009A383E" w:rsidRPr="00255966" w:rsidP="003932B4" w14:paraId="6A30BB6F" w14:textId="78028483">
            <w:pPr>
              <w:rPr>
                <w:rFonts w:ascii="Arial" w:hAnsi="Arial" w:cs="Arial"/>
                <w:sz w:val="20"/>
              </w:rPr>
            </w:pPr>
            <w:r w:rsidRPr="00255966">
              <w:rPr>
                <w:rFonts w:ascii="Arial" w:hAnsi="Arial" w:cs="Arial"/>
                <w:sz w:val="20"/>
              </w:rPr>
              <w:t>Prepopulated with the unit of measure</w:t>
            </w:r>
            <w:r w:rsidRPr="00255966" w:rsidR="00267135">
              <w:rPr>
                <w:rFonts w:ascii="Arial" w:hAnsi="Arial" w:cs="Arial"/>
                <w:sz w:val="20"/>
              </w:rPr>
              <w:t xml:space="preserve"> associated with </w:t>
            </w:r>
            <w:r w:rsidRPr="00255966" w:rsidR="00DF13CB">
              <w:rPr>
                <w:rFonts w:ascii="Arial" w:hAnsi="Arial" w:cs="Arial"/>
                <w:sz w:val="20"/>
              </w:rPr>
              <w:t>pay group, pay crop, unit, crop, crop type, stage, intended use, practice, organic status, native sod, and crushing district</w:t>
            </w:r>
            <w:r w:rsidRPr="00255966" w:rsidR="00267135">
              <w:rPr>
                <w:rFonts w:ascii="Arial" w:hAnsi="Arial" w:cs="Arial"/>
                <w:sz w:val="20"/>
              </w:rPr>
              <w:t>.</w:t>
            </w:r>
          </w:p>
          <w:p w:rsidR="009A383E" w:rsidRPr="00255966" w:rsidP="003932B4" w14:paraId="6A938696" w14:textId="77777777">
            <w:pPr>
              <w:rPr>
                <w:rFonts w:ascii="Arial" w:hAnsi="Arial" w:cs="Arial"/>
                <w:sz w:val="20"/>
              </w:rPr>
            </w:pPr>
          </w:p>
          <w:p w:rsidR="00107668" w:rsidP="003932B4" w14:paraId="168D582B"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74E3988D" w14:textId="389F0C99">
            <w:pPr>
              <w:rPr>
                <w:rFonts w:ascii="Arial" w:hAnsi="Arial" w:cs="Arial"/>
                <w:sz w:val="20"/>
              </w:rPr>
            </w:pPr>
          </w:p>
        </w:tc>
      </w:tr>
      <w:tr w14:paraId="3A504860"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164FC33F" w14:textId="77777777">
            <w:pPr>
              <w:pStyle w:val="Header"/>
              <w:rPr>
                <w:rFonts w:ascii="Arial" w:hAnsi="Arial" w:cs="Arial"/>
                <w:sz w:val="20"/>
              </w:rPr>
            </w:pPr>
            <w:r>
              <w:rPr>
                <w:rFonts w:ascii="Arial" w:hAnsi="Arial" w:cs="Arial"/>
                <w:sz w:val="20"/>
              </w:rPr>
              <w:t>126</w:t>
            </w:r>
          </w:p>
          <w:p w:rsidR="006B6B37" w:rsidRPr="00255966" w:rsidP="006679FE" w14:paraId="65D4BDAB" w14:textId="5A8E0B2E">
            <w:pPr>
              <w:pStyle w:val="Header"/>
              <w:rPr>
                <w:rFonts w:ascii="Arial" w:hAnsi="Arial" w:cs="Arial"/>
                <w:sz w:val="20"/>
              </w:rPr>
            </w:pPr>
            <w:r w:rsidRPr="00255966">
              <w:rPr>
                <w:rFonts w:ascii="Arial" w:hAnsi="Arial" w:cs="Arial"/>
                <w:sz w:val="20"/>
              </w:rPr>
              <w:t>SDRP Production</w:t>
            </w:r>
          </w:p>
        </w:tc>
        <w:tc>
          <w:tcPr>
            <w:tcW w:w="8725" w:type="dxa"/>
          </w:tcPr>
          <w:p w:rsidR="001B051D" w:rsidRPr="00255966" w:rsidP="003932B4" w14:paraId="20DF840B" w14:textId="40B20374">
            <w:pPr>
              <w:rPr>
                <w:rFonts w:ascii="Arial" w:hAnsi="Arial" w:cs="Arial"/>
                <w:sz w:val="20"/>
              </w:rPr>
            </w:pPr>
            <w:r w:rsidRPr="00255966">
              <w:rPr>
                <w:rFonts w:ascii="Arial" w:hAnsi="Arial" w:cs="Arial"/>
                <w:sz w:val="20"/>
              </w:rPr>
              <w:t xml:space="preserve">Prepopulated with the </w:t>
            </w:r>
            <w:r w:rsidRPr="00255966" w:rsidR="00E952CC">
              <w:rPr>
                <w:rFonts w:ascii="Arial" w:hAnsi="Arial" w:cs="Arial"/>
                <w:sz w:val="20"/>
              </w:rPr>
              <w:t>producer’s certified production</w:t>
            </w:r>
            <w:r w:rsidRPr="00255966" w:rsidR="009F010B">
              <w:rPr>
                <w:rFonts w:ascii="Arial" w:hAnsi="Arial" w:cs="Arial"/>
                <w:sz w:val="20"/>
              </w:rPr>
              <w:t xml:space="preserve"> associated with the </w:t>
            </w:r>
            <w:r w:rsidRPr="00255966" w:rsidR="00DF13CB">
              <w:rPr>
                <w:rFonts w:ascii="Arial" w:hAnsi="Arial" w:cs="Arial"/>
                <w:sz w:val="20"/>
              </w:rPr>
              <w:t>pay group, pay crop, unit, crop, crop type, stage, intended use, practice, organic status, native sod, and crushing district</w:t>
            </w:r>
            <w:r w:rsidRPr="00255966">
              <w:rPr>
                <w:rFonts w:ascii="Arial" w:hAnsi="Arial" w:cs="Arial"/>
                <w:sz w:val="20"/>
              </w:rPr>
              <w:t>.</w:t>
            </w:r>
          </w:p>
          <w:p w:rsidR="001B051D" w:rsidRPr="00255966" w:rsidP="003932B4" w14:paraId="39D957F6" w14:textId="77777777">
            <w:pPr>
              <w:rPr>
                <w:rFonts w:ascii="Arial" w:hAnsi="Arial" w:cs="Arial"/>
                <w:sz w:val="20"/>
              </w:rPr>
            </w:pPr>
          </w:p>
          <w:p w:rsidR="006B6B37" w:rsidP="003932B4" w14:paraId="0018F263" w14:textId="77777777">
            <w:pPr>
              <w:rPr>
                <w:rFonts w:ascii="Arial" w:hAnsi="Arial" w:cs="Arial"/>
                <w:sz w:val="20"/>
              </w:rPr>
            </w:pPr>
            <w:r>
              <w:rPr>
                <w:rFonts w:ascii="Arial" w:hAnsi="Arial" w:cs="Arial"/>
                <w:sz w:val="20"/>
              </w:rPr>
              <w:t>Manual entry completed by the producer</w:t>
            </w:r>
            <w:r w:rsidRPr="00255966" w:rsidR="001B051D">
              <w:rPr>
                <w:rFonts w:ascii="Arial" w:hAnsi="Arial" w:cs="Arial"/>
                <w:sz w:val="20"/>
              </w:rPr>
              <w:t xml:space="preserve">.  </w:t>
            </w:r>
          </w:p>
          <w:p w:rsidR="005E6F3D" w:rsidRPr="00255966" w:rsidP="003932B4" w14:paraId="2D7D486D" w14:textId="5F05B149">
            <w:pPr>
              <w:rPr>
                <w:rFonts w:ascii="Arial" w:hAnsi="Arial" w:cs="Arial"/>
                <w:sz w:val="20"/>
              </w:rPr>
            </w:pPr>
          </w:p>
        </w:tc>
      </w:tr>
      <w:tr w14:paraId="6EB36CC9"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39252F6E" w14:textId="77777777">
            <w:pPr>
              <w:pStyle w:val="Header"/>
              <w:rPr>
                <w:rFonts w:ascii="Arial" w:hAnsi="Arial" w:cs="Arial"/>
                <w:sz w:val="20"/>
              </w:rPr>
            </w:pPr>
            <w:r>
              <w:rPr>
                <w:rFonts w:ascii="Arial" w:hAnsi="Arial" w:cs="Arial"/>
                <w:sz w:val="20"/>
              </w:rPr>
              <w:t>127</w:t>
            </w:r>
          </w:p>
          <w:p w:rsidR="00B85F48" w:rsidRPr="00255966" w:rsidP="006679FE" w14:paraId="684E71C7" w14:textId="2507D939">
            <w:pPr>
              <w:pStyle w:val="Header"/>
              <w:rPr>
                <w:rFonts w:ascii="Arial" w:hAnsi="Arial" w:cs="Arial"/>
                <w:sz w:val="20"/>
              </w:rPr>
            </w:pPr>
            <w:r w:rsidRPr="00255966">
              <w:rPr>
                <w:rFonts w:ascii="Arial" w:hAnsi="Arial" w:cs="Arial"/>
                <w:sz w:val="20"/>
              </w:rPr>
              <w:t>Producer Certified Quality Loss %</w:t>
            </w:r>
          </w:p>
        </w:tc>
        <w:tc>
          <w:tcPr>
            <w:tcW w:w="8725" w:type="dxa"/>
          </w:tcPr>
          <w:p w:rsidR="00122930" w:rsidRPr="00255966" w:rsidP="003932B4" w14:paraId="54B5AB68" w14:textId="4B4FD974">
            <w:pPr>
              <w:rPr>
                <w:rFonts w:ascii="Arial" w:hAnsi="Arial" w:cs="Arial"/>
                <w:sz w:val="20"/>
              </w:rPr>
            </w:pPr>
            <w:r w:rsidRPr="00255966">
              <w:rPr>
                <w:rFonts w:ascii="Arial" w:hAnsi="Arial" w:cs="Arial"/>
                <w:sz w:val="20"/>
              </w:rPr>
              <w:t xml:space="preserve">If the producer identifies a reduction in the total dollar value of the crop due to reduction in the physical condition of the crop indicated by an applicable grading factor or applicable nutrient factor for the crop, then the producer will enter the percentage of quality loss for </w:t>
            </w:r>
            <w:r w:rsidRPr="00255966" w:rsidR="001C46B9">
              <w:rPr>
                <w:rFonts w:ascii="Arial" w:hAnsi="Arial" w:cs="Arial"/>
                <w:sz w:val="20"/>
              </w:rPr>
              <w:t>the pay group, pay crop, unit, crop, crop type, stage, intended use, practice, organic status, native sod, and crushing district</w:t>
            </w:r>
            <w:r w:rsidRPr="00255966">
              <w:rPr>
                <w:rFonts w:ascii="Arial" w:hAnsi="Arial" w:cs="Arial"/>
                <w:sz w:val="20"/>
              </w:rPr>
              <w:t xml:space="preserve">. </w:t>
            </w:r>
          </w:p>
          <w:p w:rsidR="00122930" w:rsidRPr="00255966" w:rsidP="003932B4" w14:paraId="587D930A" w14:textId="77777777">
            <w:pPr>
              <w:rPr>
                <w:rFonts w:ascii="Arial" w:hAnsi="Arial" w:cs="Arial"/>
                <w:sz w:val="20"/>
              </w:rPr>
            </w:pPr>
          </w:p>
          <w:p w:rsidR="00122930" w:rsidRPr="00255966" w:rsidP="003932B4" w14:paraId="647ED3CD" w14:textId="360FB51C">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 determines no quality loss percentage exists, then </w:t>
            </w:r>
            <w:r w:rsidRPr="00255966" w:rsidR="002C534D">
              <w:rPr>
                <w:rFonts w:ascii="Arial" w:hAnsi="Arial" w:cs="Arial"/>
                <w:sz w:val="20"/>
              </w:rPr>
              <w:t xml:space="preserve">producer </w:t>
            </w:r>
            <w:r w:rsidRPr="00255966" w:rsidR="0086744D">
              <w:rPr>
                <w:rFonts w:ascii="Arial" w:hAnsi="Arial" w:cs="Arial"/>
                <w:sz w:val="20"/>
              </w:rPr>
              <w:tab/>
            </w:r>
            <w:r w:rsidRPr="00255966" w:rsidR="002C534D">
              <w:rPr>
                <w:rFonts w:ascii="Arial" w:hAnsi="Arial" w:cs="Arial"/>
                <w:sz w:val="20"/>
              </w:rPr>
              <w:t>must enter zero</w:t>
            </w:r>
            <w:r w:rsidRPr="00255966" w:rsidR="001843F1">
              <w:rPr>
                <w:rFonts w:ascii="Arial" w:hAnsi="Arial" w:cs="Arial"/>
                <w:sz w:val="20"/>
              </w:rPr>
              <w:t xml:space="preserve"> percent</w:t>
            </w:r>
            <w:r w:rsidRPr="00255966">
              <w:rPr>
                <w:rFonts w:ascii="Arial" w:hAnsi="Arial" w:cs="Arial"/>
                <w:sz w:val="20"/>
              </w:rPr>
              <w:t>.</w:t>
            </w:r>
          </w:p>
          <w:p w:rsidR="00122930" w:rsidRPr="00255966" w:rsidP="003932B4" w14:paraId="70905243" w14:textId="77777777">
            <w:pPr>
              <w:rPr>
                <w:rFonts w:ascii="Arial" w:hAnsi="Arial" w:cs="Arial"/>
                <w:sz w:val="20"/>
              </w:rPr>
            </w:pPr>
          </w:p>
          <w:p w:rsidR="006877D8" w:rsidP="003932B4" w14:paraId="15EE30A6" w14:textId="77777777">
            <w:pPr>
              <w:rPr>
                <w:rFonts w:ascii="Arial" w:hAnsi="Arial" w:cs="Arial"/>
                <w:sz w:val="20"/>
              </w:rPr>
            </w:pPr>
            <w:r w:rsidRPr="00255966">
              <w:rPr>
                <w:rFonts w:ascii="Arial" w:hAnsi="Arial" w:cs="Arial"/>
                <w:sz w:val="20"/>
              </w:rPr>
              <w:t>Round to the nearest hundredth of a percent.</w:t>
            </w:r>
          </w:p>
          <w:p w:rsidR="005E6F3D" w:rsidRPr="00255966" w:rsidP="003932B4" w14:paraId="246FC3B3" w14:textId="6BB0B8AB">
            <w:pPr>
              <w:rPr>
                <w:rFonts w:ascii="Arial" w:hAnsi="Arial" w:cs="Arial"/>
                <w:sz w:val="20"/>
              </w:rPr>
            </w:pPr>
          </w:p>
        </w:tc>
      </w:tr>
      <w:tr w14:paraId="13218BAB"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006D67A4" w14:textId="77777777">
            <w:pPr>
              <w:pStyle w:val="Header"/>
              <w:rPr>
                <w:rFonts w:ascii="Arial" w:hAnsi="Arial" w:cs="Arial"/>
                <w:sz w:val="20"/>
              </w:rPr>
            </w:pPr>
            <w:r>
              <w:rPr>
                <w:rFonts w:ascii="Arial" w:hAnsi="Arial" w:cs="Arial"/>
                <w:sz w:val="20"/>
              </w:rPr>
              <w:t>128</w:t>
            </w:r>
          </w:p>
          <w:p w:rsidR="00B85F48" w:rsidRPr="00255966" w:rsidP="006679FE" w14:paraId="18ADD9FA" w14:textId="771875D5">
            <w:pPr>
              <w:pStyle w:val="Header"/>
              <w:rPr>
                <w:rFonts w:ascii="Arial" w:hAnsi="Arial" w:cs="Arial"/>
                <w:sz w:val="20"/>
              </w:rPr>
            </w:pPr>
            <w:r w:rsidRPr="00255966">
              <w:rPr>
                <w:rFonts w:ascii="Arial" w:hAnsi="Arial" w:cs="Arial"/>
                <w:sz w:val="20"/>
              </w:rPr>
              <w:t>Salvage Value</w:t>
            </w:r>
          </w:p>
        </w:tc>
        <w:tc>
          <w:tcPr>
            <w:tcW w:w="8725" w:type="dxa"/>
          </w:tcPr>
          <w:p w:rsidR="004D04DE" w:rsidRPr="00255966" w:rsidP="003932B4" w14:paraId="4CE30751" w14:textId="64EA0901">
            <w:pPr>
              <w:rPr>
                <w:rFonts w:ascii="Arial" w:hAnsi="Arial" w:cs="Arial"/>
                <w:sz w:val="20"/>
              </w:rPr>
            </w:pPr>
            <w:r w:rsidRPr="00255966">
              <w:rPr>
                <w:rFonts w:ascii="Arial" w:hAnsi="Arial" w:cs="Arial"/>
                <w:sz w:val="20"/>
              </w:rPr>
              <w:t>Prepopulated with the</w:t>
            </w:r>
            <w:r w:rsidRPr="00255966" w:rsidR="00894F1F">
              <w:rPr>
                <w:rFonts w:ascii="Arial" w:hAnsi="Arial" w:cs="Arial"/>
                <w:sz w:val="20"/>
              </w:rPr>
              <w:t xml:space="preserve"> salvage value </w:t>
            </w:r>
            <w:r w:rsidRPr="00255966" w:rsidR="00A341F9">
              <w:rPr>
                <w:rFonts w:ascii="Arial" w:hAnsi="Arial" w:cs="Arial"/>
                <w:sz w:val="20"/>
              </w:rPr>
              <w:t xml:space="preserve">for the </w:t>
            </w:r>
            <w:r w:rsidRPr="00255966" w:rsidR="00992702">
              <w:rPr>
                <w:rFonts w:ascii="Arial" w:hAnsi="Arial" w:cs="Arial"/>
                <w:sz w:val="20"/>
              </w:rPr>
              <w:t>pay group, pay crop, unit, crop, crop type, stage, intended use, practice, organic status, native sod, and crushing district.</w:t>
            </w:r>
          </w:p>
          <w:p w:rsidR="004D04DE" w:rsidP="003932B4" w14:paraId="3C9C929B" w14:textId="77777777">
            <w:pPr>
              <w:rPr>
                <w:rFonts w:ascii="Arial" w:hAnsi="Arial" w:cs="Arial"/>
                <w:sz w:val="20"/>
              </w:rPr>
            </w:pPr>
          </w:p>
          <w:p w:rsidR="008F3BC9" w:rsidRPr="00255966" w:rsidP="008F3BC9" w14:paraId="1E595BC8"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sz w:val="20"/>
              </w:rPr>
              <w:t xml:space="preserve">Salvage value includes money received from secondary use. </w:t>
            </w:r>
          </w:p>
          <w:p w:rsidR="008F3BC9" w:rsidRPr="00255966" w:rsidP="003932B4" w14:paraId="59F4C5E9" w14:textId="77777777">
            <w:pPr>
              <w:rPr>
                <w:rFonts w:ascii="Arial" w:hAnsi="Arial" w:cs="Arial"/>
                <w:sz w:val="20"/>
              </w:rPr>
            </w:pPr>
          </w:p>
          <w:p w:rsidR="00B85F48" w:rsidP="003932B4" w14:paraId="716F4F47"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60901925" w14:textId="5DB11887">
            <w:pPr>
              <w:rPr>
                <w:rFonts w:ascii="Arial" w:hAnsi="Arial" w:cs="Arial"/>
                <w:sz w:val="20"/>
              </w:rPr>
            </w:pPr>
          </w:p>
        </w:tc>
      </w:tr>
      <w:tr w14:paraId="58485D22"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3412D612" w14:textId="77777777">
            <w:pPr>
              <w:pStyle w:val="Header"/>
              <w:rPr>
                <w:rFonts w:ascii="Arial" w:hAnsi="Arial" w:cs="Arial"/>
                <w:sz w:val="20"/>
              </w:rPr>
            </w:pPr>
            <w:r>
              <w:rPr>
                <w:rFonts w:ascii="Arial" w:hAnsi="Arial" w:cs="Arial"/>
                <w:sz w:val="20"/>
              </w:rPr>
              <w:t>129</w:t>
            </w:r>
          </w:p>
          <w:p w:rsidR="00061D07" w:rsidRPr="00255966" w:rsidP="006679FE" w14:paraId="25DF887C" w14:textId="76D3BD51">
            <w:pPr>
              <w:pStyle w:val="Header"/>
              <w:rPr>
                <w:rFonts w:ascii="Arial" w:hAnsi="Arial" w:cs="Arial"/>
                <w:sz w:val="20"/>
              </w:rPr>
            </w:pPr>
            <w:r w:rsidRPr="00255966">
              <w:rPr>
                <w:rFonts w:ascii="Arial" w:hAnsi="Arial" w:cs="Arial"/>
                <w:sz w:val="20"/>
              </w:rPr>
              <w:t>Percent Share of Crop</w:t>
            </w:r>
          </w:p>
        </w:tc>
        <w:tc>
          <w:tcPr>
            <w:tcW w:w="8725" w:type="dxa"/>
          </w:tcPr>
          <w:p w:rsidR="00061D07" w:rsidRPr="00255966" w:rsidP="003932B4" w14:paraId="22FF1BEE" w14:textId="7EFA665F">
            <w:pPr>
              <w:rPr>
                <w:rFonts w:ascii="Arial" w:hAnsi="Arial" w:cs="Arial"/>
                <w:sz w:val="20"/>
              </w:rPr>
            </w:pPr>
            <w:r w:rsidRPr="00255966">
              <w:rPr>
                <w:rFonts w:ascii="Arial" w:hAnsi="Arial" w:cs="Arial"/>
                <w:sz w:val="20"/>
              </w:rPr>
              <w:t>Prepopulated with</w:t>
            </w:r>
            <w:r w:rsidRPr="00255966" w:rsidR="004168E6">
              <w:rPr>
                <w:rFonts w:ascii="Arial" w:hAnsi="Arial" w:cs="Arial"/>
                <w:sz w:val="20"/>
              </w:rPr>
              <w:t xml:space="preserve"> </w:t>
            </w:r>
            <w:r w:rsidRPr="00255966" w:rsidR="00390E55">
              <w:rPr>
                <w:rFonts w:ascii="Arial" w:hAnsi="Arial" w:cs="Arial"/>
                <w:sz w:val="20"/>
              </w:rPr>
              <w:t xml:space="preserve">FSA percent share of </w:t>
            </w:r>
            <w:r w:rsidRPr="00255966" w:rsidR="00390E55">
              <w:rPr>
                <w:rFonts w:ascii="Arial" w:hAnsi="Arial" w:cs="Arial"/>
                <w:sz w:val="20"/>
              </w:rPr>
              <w:t>crop</w:t>
            </w:r>
            <w:r w:rsidRPr="00255966" w:rsidR="00390E55">
              <w:rPr>
                <w:rFonts w:ascii="Arial" w:hAnsi="Arial" w:cs="Arial"/>
                <w:sz w:val="20"/>
              </w:rPr>
              <w:t xml:space="preserve"> associated with the</w:t>
            </w:r>
            <w:r w:rsidRPr="00255966" w:rsidR="004168E6">
              <w:rPr>
                <w:rFonts w:ascii="Arial" w:hAnsi="Arial" w:cs="Arial"/>
                <w:sz w:val="20"/>
              </w:rPr>
              <w:t xml:space="preserve"> </w:t>
            </w:r>
            <w:r w:rsidRPr="00255966" w:rsidR="00A341F9">
              <w:rPr>
                <w:rFonts w:ascii="Arial" w:hAnsi="Arial" w:cs="Arial"/>
                <w:sz w:val="20"/>
              </w:rPr>
              <w:t>pay group, pay crop,</w:t>
            </w:r>
            <w:r w:rsidRPr="00255966" w:rsidR="00466865">
              <w:rPr>
                <w:rFonts w:ascii="Arial" w:hAnsi="Arial" w:cs="Arial"/>
                <w:sz w:val="20"/>
              </w:rPr>
              <w:t xml:space="preserve"> unit,</w:t>
            </w:r>
            <w:r w:rsidRPr="00255966" w:rsidR="00A341F9">
              <w:rPr>
                <w:rFonts w:ascii="Arial" w:hAnsi="Arial" w:cs="Arial"/>
                <w:sz w:val="20"/>
              </w:rPr>
              <w:t xml:space="preserve"> crop, crop type, stage, intended use, practice, organic status, native sod, and crushing district</w:t>
            </w:r>
            <w:r w:rsidRPr="00255966" w:rsidR="004168E6">
              <w:rPr>
                <w:rFonts w:ascii="Arial" w:hAnsi="Arial" w:cs="Arial"/>
                <w:sz w:val="20"/>
              </w:rPr>
              <w:t>.</w:t>
            </w:r>
          </w:p>
          <w:p w:rsidR="004168E6" w:rsidRPr="00255966" w:rsidP="003932B4" w14:paraId="23F35503" w14:textId="77777777">
            <w:pPr>
              <w:rPr>
                <w:rFonts w:ascii="Arial" w:hAnsi="Arial" w:cs="Arial"/>
                <w:sz w:val="20"/>
              </w:rPr>
            </w:pPr>
          </w:p>
          <w:p w:rsidR="004168E6" w:rsidP="003932B4" w14:paraId="205AACED" w14:textId="77777777">
            <w:pPr>
              <w:rPr>
                <w:rFonts w:ascii="Arial" w:hAnsi="Arial" w:cs="Arial"/>
                <w:sz w:val="20"/>
              </w:rPr>
            </w:pPr>
            <w:r w:rsidRPr="00255966">
              <w:rPr>
                <w:rFonts w:ascii="Arial" w:hAnsi="Arial" w:cs="Arial"/>
                <w:sz w:val="20"/>
              </w:rPr>
              <w:t xml:space="preserve">Information obtained from FSA records. </w:t>
            </w:r>
          </w:p>
          <w:p w:rsidR="005E6F3D" w:rsidRPr="00255966" w:rsidP="003932B4" w14:paraId="0B83BF23" w14:textId="236382FE">
            <w:pPr>
              <w:rPr>
                <w:rFonts w:ascii="Arial" w:hAnsi="Arial" w:cs="Arial"/>
                <w:sz w:val="20"/>
              </w:rPr>
            </w:pPr>
          </w:p>
        </w:tc>
      </w:tr>
      <w:tr w14:paraId="4203F927"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7151DF7B" w14:textId="77777777">
            <w:pPr>
              <w:pStyle w:val="Header"/>
              <w:rPr>
                <w:rFonts w:ascii="Arial" w:hAnsi="Arial" w:cs="Arial"/>
                <w:sz w:val="20"/>
              </w:rPr>
            </w:pPr>
            <w:r>
              <w:rPr>
                <w:rFonts w:ascii="Arial" w:hAnsi="Arial" w:cs="Arial"/>
                <w:sz w:val="20"/>
              </w:rPr>
              <w:t>130</w:t>
            </w:r>
          </w:p>
          <w:p w:rsidR="00BD60C1" w:rsidRPr="00255966" w:rsidP="006679FE" w14:paraId="37545AE1" w14:textId="01749A58">
            <w:pPr>
              <w:pStyle w:val="Header"/>
              <w:rPr>
                <w:rFonts w:ascii="Arial" w:hAnsi="Arial" w:cs="Arial"/>
                <w:sz w:val="20"/>
              </w:rPr>
            </w:pPr>
            <w:r w:rsidRPr="00250566">
              <w:rPr>
                <w:rFonts w:ascii="Arial" w:hAnsi="Arial" w:cs="Arial"/>
                <w:sz w:val="20"/>
              </w:rPr>
              <w:t>COC Adjusted SDRP Acres</w:t>
            </w:r>
          </w:p>
        </w:tc>
        <w:tc>
          <w:tcPr>
            <w:tcW w:w="8725" w:type="dxa"/>
          </w:tcPr>
          <w:p w:rsidR="0007676D" w:rsidRPr="00255966" w:rsidP="003932B4" w14:paraId="4FA0A243" w14:textId="0EE25A37">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w:t>
            </w:r>
            <w:r w:rsidRPr="00255966" w:rsidR="00F22D43">
              <w:rPr>
                <w:rFonts w:ascii="Arial" w:hAnsi="Arial" w:cs="Arial"/>
                <w:sz w:val="20"/>
              </w:rPr>
              <w:t xml:space="preserve">the </w:t>
            </w:r>
            <w:r w:rsidRPr="00255966">
              <w:rPr>
                <w:rFonts w:ascii="Arial" w:hAnsi="Arial" w:cs="Arial"/>
                <w:sz w:val="20"/>
              </w:rPr>
              <w:t>SDRP acres</w:t>
            </w:r>
            <w:r w:rsidRPr="00255966" w:rsidR="003375B3">
              <w:rPr>
                <w:rFonts w:ascii="Arial" w:hAnsi="Arial" w:cs="Arial"/>
                <w:sz w:val="20"/>
              </w:rPr>
              <w:t xml:space="preserve"> prepopulated in Item 118</w:t>
            </w:r>
            <w:r w:rsidRPr="00255966">
              <w:rPr>
                <w:rFonts w:ascii="Arial" w:hAnsi="Arial" w:cs="Arial"/>
                <w:sz w:val="20"/>
              </w:rPr>
              <w:t xml:space="preserve"> is incorrect</w:t>
            </w:r>
            <w:r w:rsidRPr="00255966" w:rsidR="00B800CE">
              <w:rPr>
                <w:rFonts w:ascii="Arial" w:hAnsi="Arial" w:cs="Arial"/>
                <w:sz w:val="20"/>
              </w:rPr>
              <w:t>, then the</w:t>
            </w:r>
            <w:r w:rsidRPr="00255966">
              <w:rPr>
                <w:rFonts w:ascii="Arial" w:hAnsi="Arial" w:cs="Arial"/>
                <w:sz w:val="20"/>
              </w:rPr>
              <w:t xml:space="preserve"> </w:t>
            </w:r>
            <w:r w:rsidRPr="00255966">
              <w:rPr>
                <w:rFonts w:ascii="Arial" w:hAnsi="Arial" w:cs="Arial"/>
                <w:sz w:val="20"/>
              </w:rPr>
              <w:t>COC or designee will enter</w:t>
            </w:r>
            <w:r w:rsidRPr="00255966" w:rsidR="003375B3">
              <w:rPr>
                <w:rFonts w:ascii="Arial" w:hAnsi="Arial" w:cs="Arial"/>
                <w:sz w:val="20"/>
              </w:rPr>
              <w:t xml:space="preserve"> the correct</w:t>
            </w:r>
            <w:r w:rsidRPr="00255966">
              <w:rPr>
                <w:rFonts w:ascii="Arial" w:hAnsi="Arial" w:cs="Arial"/>
                <w:sz w:val="20"/>
              </w:rPr>
              <w:t xml:space="preserve"> </w:t>
            </w:r>
            <w:r w:rsidRPr="00255966" w:rsidR="00166FFA">
              <w:rPr>
                <w:rFonts w:ascii="Arial" w:hAnsi="Arial" w:cs="Arial"/>
                <w:sz w:val="20"/>
              </w:rPr>
              <w:t>SDRP acres</w:t>
            </w:r>
            <w:r w:rsidRPr="00255966">
              <w:rPr>
                <w:rFonts w:ascii="Arial" w:hAnsi="Arial" w:cs="Arial"/>
                <w:sz w:val="20"/>
              </w:rPr>
              <w:t xml:space="preserve"> associated with the </w:t>
            </w:r>
            <w:r w:rsidRPr="00255966" w:rsidR="00B800CE">
              <w:rPr>
                <w:rFonts w:ascii="Arial" w:hAnsi="Arial" w:cs="Arial"/>
                <w:sz w:val="20"/>
              </w:rPr>
              <w:t xml:space="preserve">pay group, pay crop, </w:t>
            </w:r>
            <w:r w:rsidRPr="00255966" w:rsidR="00B800CE">
              <w:rPr>
                <w:rFonts w:ascii="Arial" w:hAnsi="Arial" w:cs="Arial"/>
                <w:sz w:val="20"/>
              </w:rPr>
              <w:t>unit, crop</w:t>
            </w:r>
            <w:r w:rsidRPr="00255966" w:rsidR="00B800CE">
              <w:rPr>
                <w:rFonts w:ascii="Arial" w:hAnsi="Arial" w:cs="Arial"/>
                <w:sz w:val="20"/>
              </w:rPr>
              <w:t>, crop type, stage, intended use, practice, organic status, native sod, and crushing district</w:t>
            </w:r>
            <w:r w:rsidRPr="00255966">
              <w:rPr>
                <w:rFonts w:ascii="Arial" w:hAnsi="Arial" w:cs="Arial"/>
                <w:sz w:val="20"/>
              </w:rPr>
              <w:t xml:space="preserve">. </w:t>
            </w:r>
          </w:p>
          <w:p w:rsidR="0007676D" w:rsidRPr="00255966" w:rsidP="003932B4" w14:paraId="607DC046" w14:textId="77777777">
            <w:pPr>
              <w:rPr>
                <w:rFonts w:ascii="Arial" w:hAnsi="Arial" w:cs="Arial"/>
                <w:sz w:val="20"/>
              </w:rPr>
            </w:pPr>
          </w:p>
          <w:p w:rsidR="00250566" w:rsidP="003932B4" w14:paraId="258E227B" w14:textId="77777777">
            <w:pPr>
              <w:rPr>
                <w:rFonts w:ascii="Arial" w:hAnsi="Arial" w:cs="Arial"/>
                <w:sz w:val="20"/>
              </w:rPr>
            </w:pPr>
            <w:r w:rsidRPr="00255966">
              <w:rPr>
                <w:rFonts w:ascii="Arial" w:hAnsi="Arial" w:cs="Arial"/>
                <w:b/>
                <w:bCs/>
                <w:sz w:val="20"/>
              </w:rPr>
              <w:t>Note</w:t>
            </w:r>
            <w:r w:rsidR="00DC4F8D">
              <w:rPr>
                <w:rFonts w:ascii="Arial" w:hAnsi="Arial" w:cs="Arial"/>
                <w:b/>
                <w:bCs/>
                <w:sz w:val="20"/>
              </w:rPr>
              <w:t>s</w:t>
            </w:r>
            <w:r w:rsidRPr="00255966">
              <w:rPr>
                <w:rFonts w:ascii="Arial" w:hAnsi="Arial" w:cs="Arial"/>
                <w:b/>
                <w:bCs/>
                <w:sz w:val="20"/>
              </w:rPr>
              <w:t xml:space="preserve">: </w:t>
            </w:r>
            <w:r w:rsidR="00770018">
              <w:tab/>
            </w:r>
            <w:r w:rsidRPr="00255966">
              <w:rPr>
                <w:rFonts w:ascii="Arial" w:hAnsi="Arial" w:cs="Arial"/>
                <w:b/>
                <w:bCs/>
                <w:sz w:val="20"/>
              </w:rPr>
              <w:t xml:space="preserve">Entry Not Required; </w:t>
            </w:r>
            <w:r w:rsidRPr="00255966">
              <w:rPr>
                <w:rFonts w:ascii="Arial" w:hAnsi="Arial" w:cs="Arial"/>
                <w:sz w:val="20"/>
              </w:rPr>
              <w:t xml:space="preserve">by entering an amount of SDRP acres, the software will override </w:t>
            </w:r>
            <w:r>
              <w:tab/>
            </w:r>
            <w:r w:rsidRPr="00255966">
              <w:rPr>
                <w:rFonts w:ascii="Arial" w:hAnsi="Arial" w:cs="Arial"/>
                <w:sz w:val="20"/>
              </w:rPr>
              <w:t>what was loaded in Item 118</w:t>
            </w:r>
          </w:p>
          <w:p w:rsidR="00250566" w:rsidP="003932B4" w14:paraId="5F77132D" w14:textId="77777777">
            <w:pPr>
              <w:rPr>
                <w:rFonts w:ascii="Arial" w:hAnsi="Arial" w:cs="Arial"/>
                <w:sz w:val="20"/>
              </w:rPr>
            </w:pPr>
          </w:p>
          <w:p w:rsidR="00DB7449" w:rsidP="003932B4" w14:paraId="3AF48786" w14:textId="6574F887">
            <w:pPr>
              <w:rPr>
                <w:rFonts w:ascii="Arial" w:hAnsi="Arial" w:cs="Arial"/>
                <w:b/>
                <w:bCs/>
                <w:sz w:val="20"/>
              </w:rPr>
            </w:pPr>
            <w:r>
              <w:rPr>
                <w:rFonts w:ascii="Arial" w:hAnsi="Arial" w:cs="Arial"/>
                <w:sz w:val="20"/>
              </w:rPr>
              <w:tab/>
            </w:r>
            <w:r w:rsidR="00B71274">
              <w:rPr>
                <w:rFonts w:ascii="Arial" w:hAnsi="Arial" w:cs="Arial"/>
                <w:sz w:val="20"/>
              </w:rPr>
              <w:t xml:space="preserve">If COC determines that SDRP acres prepopulated </w:t>
            </w:r>
            <w:r w:rsidR="00B87322">
              <w:rPr>
                <w:rFonts w:ascii="Arial" w:hAnsi="Arial" w:cs="Arial"/>
                <w:sz w:val="20"/>
              </w:rPr>
              <w:t>in Item 1</w:t>
            </w:r>
            <w:r w:rsidR="00302594">
              <w:rPr>
                <w:rFonts w:ascii="Arial" w:hAnsi="Arial" w:cs="Arial"/>
                <w:sz w:val="20"/>
              </w:rPr>
              <w:t>1</w:t>
            </w:r>
            <w:r w:rsidR="00B87322">
              <w:rPr>
                <w:rFonts w:ascii="Arial" w:hAnsi="Arial" w:cs="Arial"/>
                <w:sz w:val="20"/>
              </w:rPr>
              <w:t xml:space="preserve">8 is incorrect, </w:t>
            </w:r>
            <w:r w:rsidR="0067619A">
              <w:rPr>
                <w:rFonts w:ascii="Arial" w:hAnsi="Arial" w:cs="Arial"/>
                <w:sz w:val="20"/>
              </w:rPr>
              <w:t xml:space="preserve">then </w:t>
            </w:r>
            <w:r w:rsidR="00EF6DF9">
              <w:rPr>
                <w:rFonts w:ascii="Arial" w:hAnsi="Arial" w:cs="Arial"/>
                <w:sz w:val="20"/>
              </w:rPr>
              <w:t>t</w:t>
            </w:r>
            <w:r w:rsidR="00583AA2">
              <w:rPr>
                <w:rFonts w:ascii="Arial" w:hAnsi="Arial" w:cs="Arial"/>
                <w:sz w:val="20"/>
              </w:rPr>
              <w:t xml:space="preserve">he COC </w:t>
            </w:r>
            <w:r w:rsidR="00302594">
              <w:tab/>
            </w:r>
            <w:r w:rsidR="00583AA2">
              <w:rPr>
                <w:rFonts w:ascii="Arial" w:hAnsi="Arial" w:cs="Arial"/>
                <w:sz w:val="20"/>
              </w:rPr>
              <w:t xml:space="preserve">should verify that </w:t>
            </w:r>
            <w:r w:rsidR="00941638">
              <w:rPr>
                <w:rFonts w:ascii="Arial" w:hAnsi="Arial" w:cs="Arial"/>
                <w:sz w:val="20"/>
              </w:rPr>
              <w:t xml:space="preserve">information loaded in </w:t>
            </w:r>
            <w:r w:rsidR="00625716">
              <w:rPr>
                <w:rFonts w:ascii="Arial" w:hAnsi="Arial" w:cs="Arial"/>
                <w:sz w:val="20"/>
              </w:rPr>
              <w:t xml:space="preserve">CARS and NAP </w:t>
            </w:r>
            <w:r w:rsidR="00634BCB">
              <w:rPr>
                <w:rFonts w:ascii="Arial" w:hAnsi="Arial" w:cs="Arial"/>
                <w:sz w:val="20"/>
              </w:rPr>
              <w:t>software is accurate</w:t>
            </w:r>
            <w:r w:rsidR="008E6FCC">
              <w:rPr>
                <w:rFonts w:ascii="Arial" w:hAnsi="Arial" w:cs="Arial"/>
                <w:sz w:val="20"/>
              </w:rPr>
              <w:t xml:space="preserve"> before</w:t>
            </w:r>
            <w:r w:rsidR="00724775">
              <w:rPr>
                <w:rFonts w:ascii="Arial" w:hAnsi="Arial" w:cs="Arial"/>
                <w:sz w:val="20"/>
              </w:rPr>
              <w:t xml:space="preserve"> </w:t>
            </w:r>
            <w:r>
              <w:rPr>
                <w:rFonts w:ascii="Arial" w:hAnsi="Arial" w:cs="Arial"/>
                <w:sz w:val="20"/>
              </w:rPr>
              <w:tab/>
            </w:r>
            <w:r w:rsidR="00724775">
              <w:rPr>
                <w:rFonts w:ascii="Arial" w:hAnsi="Arial" w:cs="Arial"/>
                <w:sz w:val="20"/>
              </w:rPr>
              <w:t xml:space="preserve">using this item </w:t>
            </w:r>
            <w:r w:rsidR="00634BCB">
              <w:rPr>
                <w:rFonts w:ascii="Arial" w:hAnsi="Arial" w:cs="Arial"/>
                <w:sz w:val="20"/>
              </w:rPr>
              <w:t>to resolve discrepancies</w:t>
            </w:r>
            <w:r>
              <w:rPr>
                <w:rFonts w:ascii="Arial" w:hAnsi="Arial" w:cs="Arial"/>
                <w:sz w:val="20"/>
              </w:rPr>
              <w:t>, and</w:t>
            </w:r>
            <w:r w:rsidR="00634BCB">
              <w:rPr>
                <w:rFonts w:ascii="Arial" w:hAnsi="Arial" w:cs="Arial"/>
                <w:sz w:val="20"/>
              </w:rPr>
              <w:t xml:space="preserve"> to override </w:t>
            </w:r>
            <w:r w:rsidR="00302594">
              <w:rPr>
                <w:rFonts w:ascii="Arial" w:hAnsi="Arial" w:cs="Arial"/>
                <w:sz w:val="20"/>
              </w:rPr>
              <w:t>Item 118</w:t>
            </w:r>
            <w:r w:rsidR="00756980">
              <w:rPr>
                <w:rFonts w:ascii="Arial" w:hAnsi="Arial" w:cs="Arial"/>
                <w:sz w:val="20"/>
              </w:rPr>
              <w:t>.</w:t>
            </w:r>
          </w:p>
          <w:p w:rsidR="00D436C9" w:rsidRPr="00255966" w:rsidP="003932B4" w14:paraId="626D85C8" w14:textId="77777777">
            <w:pPr>
              <w:rPr>
                <w:rFonts w:ascii="Arial" w:hAnsi="Arial" w:cs="Arial"/>
                <w:sz w:val="20"/>
              </w:rPr>
            </w:pPr>
          </w:p>
          <w:p w:rsidR="005E6F3D" w:rsidRPr="00255966" w:rsidP="003932B4" w14:paraId="3A2F4201" w14:textId="179D4C07">
            <w:pPr>
              <w:rPr>
                <w:rFonts w:ascii="Arial" w:hAnsi="Arial" w:cs="Arial"/>
                <w:sz w:val="20"/>
              </w:rPr>
            </w:pPr>
            <w:r w:rsidRPr="00255966">
              <w:rPr>
                <w:rFonts w:ascii="Arial" w:hAnsi="Arial" w:cs="Arial"/>
                <w:sz w:val="20"/>
              </w:rPr>
              <w:t>Round to the fourth decimal place.</w:t>
            </w:r>
          </w:p>
        </w:tc>
      </w:tr>
      <w:tr w14:paraId="4467BAF0"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0A2AEF7B" w14:textId="77777777">
            <w:pPr>
              <w:pStyle w:val="Header"/>
              <w:rPr>
                <w:rFonts w:ascii="Arial" w:hAnsi="Arial" w:cs="Arial"/>
                <w:sz w:val="20"/>
              </w:rPr>
            </w:pPr>
            <w:r>
              <w:rPr>
                <w:rFonts w:ascii="Arial" w:hAnsi="Arial" w:cs="Arial"/>
                <w:sz w:val="20"/>
              </w:rPr>
              <w:t>131</w:t>
            </w:r>
          </w:p>
          <w:p w:rsidR="008F0B29" w:rsidRPr="00255966" w:rsidP="006679FE" w14:paraId="2D6EE4EB" w14:textId="3D308A00">
            <w:pPr>
              <w:pStyle w:val="Header"/>
              <w:rPr>
                <w:rFonts w:ascii="Arial" w:hAnsi="Arial" w:cs="Arial"/>
                <w:sz w:val="20"/>
              </w:rPr>
            </w:pPr>
            <w:r w:rsidRPr="00250566">
              <w:rPr>
                <w:rFonts w:ascii="Arial" w:hAnsi="Arial" w:cs="Arial"/>
                <w:sz w:val="20"/>
              </w:rPr>
              <w:t>COC Adjusted Production</w:t>
            </w:r>
          </w:p>
        </w:tc>
        <w:tc>
          <w:tcPr>
            <w:tcW w:w="8725" w:type="dxa"/>
          </w:tcPr>
          <w:p w:rsidR="008F0B29" w:rsidRPr="00255966" w:rsidP="003932B4" w14:paraId="5F6C890A" w14:textId="639FDE2D">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w:t>
            </w:r>
            <w:r w:rsidRPr="00255966" w:rsidR="00FC012E">
              <w:rPr>
                <w:rFonts w:ascii="Arial" w:hAnsi="Arial" w:cs="Arial"/>
                <w:sz w:val="20"/>
              </w:rPr>
              <w:t>SDRP</w:t>
            </w:r>
            <w:r w:rsidRPr="00255966">
              <w:rPr>
                <w:rFonts w:ascii="Arial" w:hAnsi="Arial" w:cs="Arial"/>
                <w:sz w:val="20"/>
              </w:rPr>
              <w:t xml:space="preserve"> production</w:t>
            </w:r>
            <w:r w:rsidRPr="00255966" w:rsidR="007E52CE">
              <w:rPr>
                <w:rFonts w:ascii="Arial" w:hAnsi="Arial" w:cs="Arial"/>
                <w:sz w:val="20"/>
              </w:rPr>
              <w:t xml:space="preserve"> prepopulated in Item 126</w:t>
            </w:r>
            <w:r w:rsidRPr="00255966">
              <w:rPr>
                <w:rFonts w:ascii="Arial" w:hAnsi="Arial" w:cs="Arial"/>
                <w:sz w:val="20"/>
              </w:rPr>
              <w:t xml:space="preserve"> is incorrect, then the </w:t>
            </w:r>
            <w:r w:rsidRPr="00255966">
              <w:rPr>
                <w:rFonts w:ascii="Arial" w:hAnsi="Arial" w:cs="Arial"/>
                <w:sz w:val="20"/>
              </w:rPr>
              <w:t xml:space="preserve">COC or designee will enter an amount of production associated with the </w:t>
            </w:r>
            <w:r w:rsidRPr="00255966" w:rsidR="00924635">
              <w:rPr>
                <w:rFonts w:ascii="Arial" w:hAnsi="Arial" w:cs="Arial"/>
                <w:sz w:val="20"/>
              </w:rPr>
              <w:t>pay group, pay crop, unit, crop, crop type, stage, intended use, practice, organic status, native sod, and crushing district.</w:t>
            </w:r>
          </w:p>
          <w:p w:rsidR="008F0B29" w:rsidRPr="00255966" w:rsidP="003932B4" w14:paraId="61D2279D" w14:textId="77777777">
            <w:pPr>
              <w:rPr>
                <w:rFonts w:ascii="Arial" w:hAnsi="Arial" w:cs="Arial"/>
                <w:sz w:val="20"/>
              </w:rPr>
            </w:pPr>
          </w:p>
          <w:p w:rsidR="008F0B29" w:rsidRPr="00255966" w:rsidP="003932B4" w14:paraId="18F6EDD7" w14:textId="127908E6">
            <w:pPr>
              <w:rPr>
                <w:rFonts w:ascii="Arial" w:hAnsi="Arial" w:cs="Arial"/>
                <w:sz w:val="20"/>
              </w:rPr>
            </w:pPr>
            <w:r w:rsidRPr="00255966">
              <w:rPr>
                <w:rFonts w:ascii="Arial" w:hAnsi="Arial" w:cs="Arial"/>
                <w:b/>
                <w:bCs/>
                <w:sz w:val="20"/>
              </w:rPr>
              <w:t>Note</w:t>
            </w:r>
            <w:r w:rsidR="00DC4F8D">
              <w:rPr>
                <w:rFonts w:ascii="Arial" w:hAnsi="Arial" w:cs="Arial"/>
                <w:b/>
                <w:bCs/>
                <w:sz w:val="20"/>
              </w:rPr>
              <w:t>s</w:t>
            </w:r>
            <w:r w:rsidRPr="00255966">
              <w:rPr>
                <w:rFonts w:ascii="Arial" w:hAnsi="Arial" w:cs="Arial"/>
                <w:b/>
                <w:bCs/>
                <w:sz w:val="20"/>
              </w:rPr>
              <w:t xml:space="preserve">: </w:t>
            </w:r>
            <w:r w:rsidRPr="00255966" w:rsidR="00D84D06">
              <w:rPr>
                <w:rFonts w:ascii="Arial" w:hAnsi="Arial" w:cs="Arial"/>
                <w:b/>
                <w:bCs/>
                <w:sz w:val="20"/>
              </w:rPr>
              <w:tab/>
              <w:t xml:space="preserve">Entry Not Required; </w:t>
            </w:r>
            <w:r w:rsidRPr="00255966" w:rsidR="00D84D06">
              <w:rPr>
                <w:rFonts w:ascii="Arial" w:hAnsi="Arial" w:cs="Arial"/>
                <w:sz w:val="20"/>
              </w:rPr>
              <w:t>b</w:t>
            </w:r>
            <w:r w:rsidRPr="00255966">
              <w:rPr>
                <w:rFonts w:ascii="Arial" w:hAnsi="Arial" w:cs="Arial"/>
                <w:sz w:val="20"/>
              </w:rPr>
              <w:t xml:space="preserve">y entering an amount of total production, </w:t>
            </w:r>
            <w:r w:rsidRPr="00255966" w:rsidR="00D84D06">
              <w:rPr>
                <w:rFonts w:ascii="Arial" w:hAnsi="Arial" w:cs="Arial"/>
                <w:sz w:val="20"/>
              </w:rPr>
              <w:t xml:space="preserve">the software will </w:t>
            </w:r>
            <w:r w:rsidRPr="00255966" w:rsidR="00D84D06">
              <w:rPr>
                <w:rFonts w:ascii="Arial" w:hAnsi="Arial" w:cs="Arial"/>
                <w:sz w:val="20"/>
              </w:rPr>
              <w:tab/>
              <w:t xml:space="preserve">override what was loaded in Item </w:t>
            </w:r>
            <w:r w:rsidRPr="00255966" w:rsidR="000903CB">
              <w:rPr>
                <w:rFonts w:ascii="Arial" w:hAnsi="Arial" w:cs="Arial"/>
                <w:sz w:val="20"/>
              </w:rPr>
              <w:t>126</w:t>
            </w:r>
            <w:r w:rsidRPr="00255966">
              <w:rPr>
                <w:rFonts w:ascii="Arial" w:hAnsi="Arial" w:cs="Arial"/>
                <w:sz w:val="20"/>
              </w:rPr>
              <w:t>. </w:t>
            </w:r>
          </w:p>
          <w:p w:rsidR="00250566" w:rsidP="00250566" w14:paraId="64D35152" w14:textId="77777777">
            <w:pPr>
              <w:rPr>
                <w:rFonts w:ascii="Arial" w:hAnsi="Arial" w:cs="Arial"/>
                <w:sz w:val="20"/>
              </w:rPr>
            </w:pPr>
          </w:p>
          <w:p w:rsidR="00250566" w:rsidP="00250566" w14:paraId="19E3AFE0" w14:textId="6EEB49F5">
            <w:pPr>
              <w:rPr>
                <w:rFonts w:ascii="Arial" w:hAnsi="Arial" w:cs="Arial"/>
                <w:b/>
                <w:bCs/>
                <w:sz w:val="20"/>
              </w:rPr>
            </w:pPr>
            <w:r>
              <w:rPr>
                <w:rFonts w:ascii="Arial" w:hAnsi="Arial" w:cs="Arial"/>
                <w:sz w:val="20"/>
              </w:rPr>
              <w:tab/>
              <w:t xml:space="preserve">If COC determines that SDRP production prepopulated in Item 126 is incorrect, then the </w:t>
            </w:r>
            <w:r>
              <w:rPr>
                <w:rFonts w:ascii="Arial" w:hAnsi="Arial" w:cs="Arial"/>
                <w:sz w:val="20"/>
              </w:rPr>
              <w:tab/>
              <w:t xml:space="preserve">COC should verify that information loaded in CARS and NAP software is accurate before </w:t>
            </w:r>
            <w:r>
              <w:rPr>
                <w:rFonts w:ascii="Arial" w:hAnsi="Arial" w:cs="Arial"/>
                <w:sz w:val="20"/>
              </w:rPr>
              <w:tab/>
              <w:t>using this item to resolve discrepancies, and to override Item 126.</w:t>
            </w:r>
          </w:p>
          <w:p w:rsidR="00D436C9" w:rsidRPr="00255966" w:rsidP="003932B4" w14:paraId="628B1321" w14:textId="4901991D">
            <w:pPr>
              <w:rPr>
                <w:rFonts w:ascii="Arial" w:hAnsi="Arial" w:cs="Arial"/>
                <w:sz w:val="20"/>
              </w:rPr>
            </w:pPr>
          </w:p>
          <w:p w:rsidR="00D436C9" w:rsidP="003932B4" w14:paraId="09E06893" w14:textId="77777777">
            <w:pPr>
              <w:rPr>
                <w:rFonts w:ascii="Arial" w:hAnsi="Arial" w:cs="Arial"/>
                <w:sz w:val="20"/>
              </w:rPr>
            </w:pPr>
            <w:r w:rsidRPr="00255966">
              <w:rPr>
                <w:rFonts w:ascii="Arial" w:hAnsi="Arial" w:cs="Arial"/>
                <w:sz w:val="20"/>
              </w:rPr>
              <w:t>Round to the sixth decimal place.</w:t>
            </w:r>
          </w:p>
          <w:p w:rsidR="00C64327" w:rsidRPr="00255966" w:rsidP="003932B4" w14:paraId="1250E4D7" w14:textId="235D5335">
            <w:pPr>
              <w:rPr>
                <w:rFonts w:ascii="Arial" w:hAnsi="Arial" w:cs="Arial"/>
                <w:sz w:val="20"/>
              </w:rPr>
            </w:pPr>
          </w:p>
        </w:tc>
      </w:tr>
      <w:tr w14:paraId="01CC8D79" w14:textId="77777777" w:rsidTr="004C0E38">
        <w:tblPrEx>
          <w:tblW w:w="0" w:type="auto"/>
          <w:tblCellMar>
            <w:left w:w="72" w:type="dxa"/>
            <w:bottom w:w="29" w:type="dxa"/>
            <w:right w:w="72" w:type="dxa"/>
          </w:tblCellMar>
          <w:tblLook w:val="04A0"/>
        </w:tblPrEx>
        <w:trPr>
          <w:trHeight w:val="432"/>
        </w:trPr>
        <w:tc>
          <w:tcPr>
            <w:tcW w:w="2065" w:type="dxa"/>
          </w:tcPr>
          <w:p w:rsidR="006679FE" w:rsidP="006679FE" w14:paraId="2DDBD7E9" w14:textId="77777777">
            <w:pPr>
              <w:pStyle w:val="Header"/>
              <w:rPr>
                <w:rFonts w:ascii="Arial" w:hAnsi="Arial" w:cs="Arial"/>
                <w:sz w:val="20"/>
              </w:rPr>
            </w:pPr>
            <w:r>
              <w:rPr>
                <w:rFonts w:ascii="Arial" w:hAnsi="Arial" w:cs="Arial"/>
                <w:sz w:val="20"/>
              </w:rPr>
              <w:t>132</w:t>
            </w:r>
          </w:p>
          <w:p w:rsidR="008F0B29" w:rsidRPr="00255966" w:rsidP="006679FE" w14:paraId="1BFAD0D8" w14:textId="4A0B4827">
            <w:pPr>
              <w:pStyle w:val="Header"/>
              <w:rPr>
                <w:rFonts w:ascii="Arial" w:hAnsi="Arial" w:cs="Arial"/>
                <w:sz w:val="20"/>
              </w:rPr>
            </w:pPr>
            <w:r w:rsidRPr="00255966">
              <w:rPr>
                <w:rFonts w:ascii="Arial" w:hAnsi="Arial" w:cs="Arial"/>
                <w:sz w:val="20"/>
              </w:rPr>
              <w:t>COC Adjusted Quality Loss %</w:t>
            </w:r>
          </w:p>
        </w:tc>
        <w:tc>
          <w:tcPr>
            <w:tcW w:w="8725" w:type="dxa"/>
          </w:tcPr>
          <w:p w:rsidR="009F6AF1" w:rsidRPr="00255966" w:rsidP="003932B4" w14:paraId="040B9A24" w14:textId="1C992A43">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with the </w:t>
            </w:r>
            <w:r w:rsidRPr="00255966" w:rsidR="00924635">
              <w:rPr>
                <w:rFonts w:ascii="Arial" w:hAnsi="Arial" w:cs="Arial"/>
                <w:sz w:val="20"/>
              </w:rPr>
              <w:t>pay group, pay crop, unit, crop, crop type, stage, intended use, practice, organic status, native sod, and crushing district</w:t>
            </w:r>
            <w:r w:rsidRPr="00255966">
              <w:rPr>
                <w:rFonts w:ascii="Arial" w:hAnsi="Arial" w:cs="Arial"/>
                <w:sz w:val="20"/>
              </w:rPr>
              <w:t xml:space="preserve">. </w:t>
            </w:r>
          </w:p>
          <w:p w:rsidR="009F6AF1" w:rsidRPr="00255966" w:rsidP="003932B4" w14:paraId="4C2504DC" w14:textId="77777777">
            <w:pPr>
              <w:rPr>
                <w:rFonts w:ascii="Arial" w:hAnsi="Arial" w:cs="Arial"/>
                <w:sz w:val="20"/>
              </w:rPr>
            </w:pPr>
          </w:p>
          <w:p w:rsidR="009F6AF1" w:rsidRPr="00255966" w:rsidP="003932B4" w14:paraId="43384516" w14:textId="3FFEC1B5">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sidR="00DC7E0F">
              <w:rPr>
                <w:rFonts w:ascii="Arial" w:hAnsi="Arial" w:cs="Arial"/>
                <w:sz w:val="20"/>
              </w:rPr>
              <w:t>b</w:t>
            </w:r>
            <w:r w:rsidRPr="00255966" w:rsidR="00DC7E0F">
              <w:rPr>
                <w:rFonts w:ascii="Arial" w:hAnsi="Arial" w:cs="Arial"/>
                <w:sz w:val="20"/>
              </w:rPr>
              <w:t>y</w:t>
            </w:r>
            <w:r w:rsidRPr="00255966">
              <w:rPr>
                <w:rFonts w:ascii="Arial" w:hAnsi="Arial" w:cs="Arial"/>
                <w:sz w:val="20"/>
              </w:rPr>
              <w:t xml:space="preserve"> entering a quality loss percentage, the software will override </w:t>
            </w:r>
            <w:r w:rsidRPr="00255966">
              <w:rPr>
                <w:rFonts w:ascii="Arial" w:hAnsi="Arial" w:cs="Arial"/>
                <w:sz w:val="20"/>
              </w:rPr>
              <w:tab/>
              <w:t>what was certified by the producer in Item 127. </w:t>
            </w:r>
          </w:p>
          <w:p w:rsidR="009F6AF1" w:rsidRPr="00255966" w:rsidP="003932B4" w14:paraId="73A8F8FA" w14:textId="77777777">
            <w:pPr>
              <w:rPr>
                <w:rFonts w:ascii="Arial" w:hAnsi="Arial" w:cs="Arial"/>
                <w:sz w:val="20"/>
              </w:rPr>
            </w:pPr>
          </w:p>
          <w:p w:rsidR="00D436C9" w:rsidP="003932B4" w14:paraId="23B556AC" w14:textId="77777777">
            <w:pPr>
              <w:rPr>
                <w:rFonts w:ascii="Arial" w:hAnsi="Arial" w:cs="Arial"/>
                <w:sz w:val="20"/>
              </w:rPr>
            </w:pPr>
            <w:r w:rsidRPr="00255966">
              <w:rPr>
                <w:rFonts w:ascii="Arial" w:hAnsi="Arial" w:cs="Arial"/>
                <w:sz w:val="20"/>
              </w:rPr>
              <w:t>Round to the nearest hundredth of a percent.</w:t>
            </w:r>
          </w:p>
          <w:p w:rsidR="00C64327" w:rsidRPr="00255966" w:rsidP="003932B4" w14:paraId="002AB774" w14:textId="28959075">
            <w:pPr>
              <w:rPr>
                <w:rFonts w:ascii="Arial" w:hAnsi="Arial" w:cs="Arial"/>
                <w:sz w:val="20"/>
              </w:rPr>
            </w:pPr>
          </w:p>
        </w:tc>
      </w:tr>
    </w:tbl>
    <w:p w:rsidR="00662E56" w:rsidRPr="00255966" w:rsidP="003932B4" w14:paraId="0A35FB88" w14:textId="77777777">
      <w:pPr>
        <w:rPr>
          <w:rFonts w:ascii="Arial" w:hAnsi="Arial" w:cs="Arial"/>
        </w:rPr>
      </w:pPr>
    </w:p>
    <w:p w:rsidR="00797498" w:rsidRPr="00255966" w:rsidP="003932B4" w14:paraId="4A040FE3" w14:textId="5F8D82DA">
      <w:pPr>
        <w:spacing w:after="240"/>
        <w:rPr>
          <w:rFonts w:ascii="Arial" w:hAnsi="Arial" w:cs="Arial"/>
          <w:b/>
          <w:iCs/>
          <w:szCs w:val="24"/>
        </w:rPr>
      </w:pPr>
      <w:r w:rsidRPr="00255966">
        <w:rPr>
          <w:rFonts w:ascii="Arial" w:hAnsi="Arial" w:cs="Arial"/>
          <w:b/>
          <w:iCs/>
          <w:szCs w:val="24"/>
        </w:rPr>
        <w:t xml:space="preserve">PART </w:t>
      </w:r>
      <w:r w:rsidRPr="00255966" w:rsidR="008C1F05">
        <w:rPr>
          <w:rFonts w:ascii="Arial" w:hAnsi="Arial" w:cs="Arial"/>
          <w:b/>
          <w:iCs/>
          <w:szCs w:val="24"/>
        </w:rPr>
        <w:t>J</w:t>
      </w:r>
      <w:r w:rsidRPr="00255966">
        <w:rPr>
          <w:rFonts w:ascii="Arial" w:hAnsi="Arial" w:cs="Arial"/>
          <w:b/>
          <w:iCs/>
          <w:szCs w:val="24"/>
        </w:rPr>
        <w:t>:  NAP Crops – Without an Approved Application for Payment – APH/Yield Based</w:t>
      </w:r>
    </w:p>
    <w:p w:rsidR="0067685B" w:rsidRPr="00255966" w:rsidP="003932B4" w14:paraId="15E10F46" w14:textId="186BDB9C">
      <w:pPr>
        <w:spacing w:after="240"/>
        <w:rPr>
          <w:rFonts w:ascii="Arial" w:hAnsi="Arial" w:cs="Arial"/>
          <w:b/>
          <w:color w:val="000000" w:themeColor="text1"/>
        </w:rPr>
      </w:pPr>
      <w:r w:rsidRPr="00255966">
        <w:rPr>
          <w:rFonts w:ascii="Arial" w:hAnsi="Arial" w:cs="Arial"/>
          <w:b/>
        </w:rPr>
        <w:t xml:space="preserve">Producer will only complete Part J if prepopulated by the automated software. </w:t>
      </w:r>
    </w:p>
    <w:p w:rsidR="0067685B" w:rsidRPr="00255966" w:rsidP="003932B4" w14:paraId="7613AC4B" w14:textId="560DEDAD">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133-136, Items 140-141, </w:t>
      </w:r>
      <w:r w:rsidRPr="004C0E38">
        <w:rPr>
          <w:rFonts w:ascii="Arial" w:hAnsi="Arial" w:cs="Arial"/>
          <w:b/>
          <w:bCs/>
          <w:color w:val="000000" w:themeColor="text1"/>
          <w:sz w:val="24"/>
          <w:szCs w:val="24"/>
        </w:rPr>
        <w:t>Items 144-149</w:t>
      </w:r>
      <w:r w:rsidRPr="00255966">
        <w:rPr>
          <w:rFonts w:ascii="Arial" w:hAnsi="Arial" w:cs="Arial"/>
          <w:b/>
          <w:bCs/>
          <w:color w:val="000000" w:themeColor="text1"/>
          <w:sz w:val="24"/>
          <w:szCs w:val="24"/>
        </w:rPr>
        <w:t>, and Item</w:t>
      </w:r>
      <w:r w:rsidR="00414E3A">
        <w:rPr>
          <w:rFonts w:ascii="Arial" w:hAnsi="Arial" w:cs="Arial"/>
          <w:b/>
          <w:bCs/>
          <w:color w:val="000000" w:themeColor="text1"/>
          <w:sz w:val="24"/>
          <w:szCs w:val="24"/>
        </w:rPr>
        <w:t xml:space="preserve"> </w:t>
      </w:r>
      <w:r w:rsidRPr="00255966">
        <w:rPr>
          <w:rFonts w:ascii="Arial" w:hAnsi="Arial" w:cs="Arial"/>
          <w:b/>
          <w:bCs/>
          <w:color w:val="000000" w:themeColor="text1"/>
          <w:sz w:val="24"/>
          <w:szCs w:val="24"/>
        </w:rPr>
        <w:t xml:space="preserve">153 </w:t>
      </w:r>
      <w:r w:rsidRPr="00255966">
        <w:rPr>
          <w:rFonts w:ascii="Arial" w:hAnsi="Arial" w:cs="Arial"/>
          <w:b/>
          <w:bCs/>
          <w:color w:val="000000" w:themeColor="text1"/>
          <w:sz w:val="24"/>
          <w:szCs w:val="24"/>
        </w:rPr>
        <w:t xml:space="preserve">are prepopulated with information obtained from FSA records and must not be altered by the producer. </w:t>
      </w:r>
    </w:p>
    <w:p w:rsidR="0067685B" w:rsidRPr="00255966" w:rsidP="003932B4" w14:paraId="6BC5BE77" w14:textId="3E90E0F1">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137-138, and Items 142-143, and Items 150-15</w:t>
      </w:r>
      <w:r w:rsidR="00414E3A">
        <w:rPr>
          <w:rFonts w:ascii="Arial" w:hAnsi="Arial" w:cs="Arial"/>
          <w:b/>
          <w:bCs/>
          <w:iCs/>
          <w:color w:val="000000" w:themeColor="text1"/>
          <w:sz w:val="24"/>
          <w:szCs w:val="24"/>
        </w:rPr>
        <w:t>2</w:t>
      </w:r>
      <w:r w:rsidRPr="00255966">
        <w:rPr>
          <w:rFonts w:ascii="Arial" w:hAnsi="Arial" w:cs="Arial"/>
          <w:b/>
          <w:bCs/>
          <w:iCs/>
          <w:color w:val="000000" w:themeColor="text1"/>
          <w:sz w:val="24"/>
          <w:szCs w:val="24"/>
        </w:rPr>
        <w:t xml:space="preserve"> </w:t>
      </w:r>
      <w:r w:rsidRPr="00255966">
        <w:rPr>
          <w:rFonts w:ascii="Arial" w:hAnsi="Arial" w:cs="Arial"/>
          <w:b/>
          <w:bCs/>
          <w:iCs/>
          <w:color w:val="000000" w:themeColor="text1"/>
          <w:sz w:val="24"/>
          <w:szCs w:val="24"/>
        </w:rPr>
        <w:t>must be completed by the producer, if Part J is in use.</w:t>
      </w:r>
    </w:p>
    <w:p w:rsidR="0067685B" w:rsidRPr="00255966" w:rsidP="003932B4" w14:paraId="1C28D9F0" w14:textId="641C4FED">
      <w:pPr>
        <w:rPr>
          <w:rFonts w:ascii="Arial" w:hAnsi="Arial" w:cs="Arial"/>
          <w:b/>
          <w:bCs/>
        </w:rPr>
      </w:pPr>
      <w:r w:rsidRPr="00255966">
        <w:rPr>
          <w:rFonts w:ascii="Arial" w:hAnsi="Arial" w:cs="Arial"/>
          <w:b/>
          <w:bCs/>
        </w:rPr>
        <w:t xml:space="preserve">Item 139, and Items 154-156 </w:t>
      </w:r>
      <w:r w:rsidRPr="00255966">
        <w:rPr>
          <w:rFonts w:ascii="Arial" w:hAnsi="Arial" w:cs="Arial"/>
          <w:b/>
          <w:bCs/>
        </w:rPr>
        <w:t xml:space="preserve">are completed by FSA. </w:t>
      </w:r>
    </w:p>
    <w:p w:rsidR="00797498" w:rsidRPr="00255966" w:rsidP="003932B4" w14:paraId="5BE9CD51"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1C838AD0" w14:textId="77777777" w:rsidTr="00C643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797498" w:rsidRPr="00255966" w:rsidP="003932B4" w14:paraId="337675E4"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797498" w:rsidRPr="00255966" w:rsidP="003932B4" w14:paraId="62958105"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176CD52D"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4C1EF799" w14:textId="77777777">
            <w:pPr>
              <w:pStyle w:val="Header"/>
              <w:rPr>
                <w:rFonts w:ascii="Arial" w:hAnsi="Arial" w:cs="Arial"/>
                <w:sz w:val="20"/>
              </w:rPr>
            </w:pPr>
            <w:r>
              <w:rPr>
                <w:rFonts w:ascii="Arial" w:hAnsi="Arial" w:cs="Arial"/>
                <w:sz w:val="20"/>
              </w:rPr>
              <w:t>133</w:t>
            </w:r>
          </w:p>
          <w:p w:rsidR="00A602BB" w:rsidRPr="00255966" w:rsidP="006679FE" w14:paraId="7B3B550B" w14:textId="1A9B1FC8">
            <w:pPr>
              <w:pStyle w:val="Header"/>
              <w:rPr>
                <w:rFonts w:ascii="Arial" w:hAnsi="Arial" w:cs="Arial"/>
                <w:sz w:val="20"/>
              </w:rPr>
            </w:pPr>
            <w:r w:rsidRPr="00255966">
              <w:rPr>
                <w:rFonts w:ascii="Arial" w:hAnsi="Arial" w:cs="Arial"/>
                <w:sz w:val="20"/>
              </w:rPr>
              <w:t>Admin State and County Code</w:t>
            </w:r>
          </w:p>
        </w:tc>
        <w:tc>
          <w:tcPr>
            <w:tcW w:w="8725" w:type="dxa"/>
          </w:tcPr>
          <w:p w:rsidR="00A602BB" w:rsidRPr="00255966" w:rsidP="003932B4" w14:paraId="3C4644A7" w14:textId="77777777">
            <w:pPr>
              <w:rPr>
                <w:rFonts w:ascii="Arial" w:hAnsi="Arial" w:cs="Arial"/>
                <w:sz w:val="20"/>
              </w:rPr>
            </w:pPr>
            <w:r w:rsidRPr="00255966">
              <w:rPr>
                <w:rFonts w:ascii="Arial" w:hAnsi="Arial" w:cs="Arial"/>
                <w:sz w:val="20"/>
              </w:rPr>
              <w:t>Prepopulated with the administrative State and county code.</w:t>
            </w:r>
          </w:p>
          <w:p w:rsidR="00A602BB" w:rsidRPr="00255966" w:rsidP="003932B4" w14:paraId="6EC49853" w14:textId="77777777">
            <w:pPr>
              <w:rPr>
                <w:rFonts w:ascii="Arial" w:hAnsi="Arial" w:cs="Arial"/>
                <w:sz w:val="20"/>
              </w:rPr>
            </w:pPr>
          </w:p>
          <w:p w:rsidR="00A602BB" w:rsidP="003932B4" w14:paraId="17CD2E26"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2E3A8E2B" w14:textId="0714AA4E">
            <w:pPr>
              <w:rPr>
                <w:rFonts w:ascii="Arial" w:hAnsi="Arial" w:cs="Arial"/>
                <w:sz w:val="20"/>
              </w:rPr>
            </w:pPr>
          </w:p>
        </w:tc>
      </w:tr>
      <w:tr w14:paraId="01B0B70C"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24884716" w14:textId="77777777">
            <w:pPr>
              <w:pStyle w:val="Header"/>
              <w:rPr>
                <w:rFonts w:ascii="Arial" w:hAnsi="Arial" w:cs="Arial"/>
                <w:sz w:val="20"/>
              </w:rPr>
            </w:pPr>
            <w:r>
              <w:rPr>
                <w:rFonts w:ascii="Arial" w:hAnsi="Arial" w:cs="Arial"/>
                <w:sz w:val="20"/>
              </w:rPr>
              <w:t>134</w:t>
            </w:r>
          </w:p>
          <w:p w:rsidR="00A602BB" w:rsidRPr="00255966" w:rsidP="006679FE" w14:paraId="243126A1" w14:textId="47806AA6">
            <w:pPr>
              <w:pStyle w:val="Header"/>
              <w:rPr>
                <w:rFonts w:ascii="Arial" w:hAnsi="Arial" w:cs="Arial"/>
                <w:sz w:val="20"/>
              </w:rPr>
            </w:pPr>
            <w:r w:rsidRPr="00255966">
              <w:rPr>
                <w:rFonts w:ascii="Arial" w:hAnsi="Arial" w:cs="Arial"/>
                <w:sz w:val="20"/>
              </w:rPr>
              <w:t>Pay Group</w:t>
            </w:r>
          </w:p>
        </w:tc>
        <w:tc>
          <w:tcPr>
            <w:tcW w:w="8725" w:type="dxa"/>
          </w:tcPr>
          <w:p w:rsidR="00A602BB" w:rsidRPr="00255966" w:rsidP="003932B4" w14:paraId="601EF1DD" w14:textId="345436FC">
            <w:pPr>
              <w:rPr>
                <w:rFonts w:ascii="Arial" w:hAnsi="Arial" w:cs="Arial"/>
                <w:sz w:val="20"/>
              </w:rPr>
            </w:pPr>
            <w:r w:rsidRPr="00255966">
              <w:rPr>
                <w:rFonts w:ascii="Arial" w:hAnsi="Arial" w:cs="Arial"/>
                <w:sz w:val="20"/>
              </w:rPr>
              <w:t xml:space="preserve">Prepopulated with the NAP pay group number for the crop year identified in Item 3. </w:t>
            </w:r>
          </w:p>
          <w:p w:rsidR="00A602BB" w:rsidRPr="00255966" w:rsidP="003932B4" w14:paraId="3B668C5A" w14:textId="77777777">
            <w:pPr>
              <w:rPr>
                <w:rFonts w:ascii="Arial" w:hAnsi="Arial" w:cs="Arial"/>
                <w:sz w:val="20"/>
              </w:rPr>
            </w:pPr>
          </w:p>
          <w:p w:rsidR="00A602BB" w:rsidP="003932B4" w14:paraId="2CDE3C46"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0CA3C45C" w14:textId="68232C8A">
            <w:pPr>
              <w:rPr>
                <w:rFonts w:ascii="Arial" w:hAnsi="Arial" w:cs="Arial"/>
                <w:sz w:val="20"/>
              </w:rPr>
            </w:pPr>
          </w:p>
        </w:tc>
      </w:tr>
      <w:tr w14:paraId="1D0EDB1B"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0549E181" w14:textId="77777777">
            <w:pPr>
              <w:pStyle w:val="Header"/>
              <w:rPr>
                <w:rFonts w:ascii="Arial" w:hAnsi="Arial" w:cs="Arial"/>
                <w:sz w:val="20"/>
              </w:rPr>
            </w:pPr>
            <w:r>
              <w:rPr>
                <w:rFonts w:ascii="Arial" w:hAnsi="Arial" w:cs="Arial"/>
                <w:sz w:val="20"/>
              </w:rPr>
              <w:t>135</w:t>
            </w:r>
          </w:p>
          <w:p w:rsidR="00A602BB" w:rsidRPr="00255966" w:rsidP="006679FE" w14:paraId="39D5F896" w14:textId="6276DEB0">
            <w:pPr>
              <w:pStyle w:val="Header"/>
              <w:rPr>
                <w:rFonts w:ascii="Arial" w:hAnsi="Arial" w:cs="Arial"/>
                <w:sz w:val="20"/>
              </w:rPr>
            </w:pPr>
            <w:r w:rsidRPr="00255966">
              <w:rPr>
                <w:rFonts w:ascii="Arial" w:hAnsi="Arial" w:cs="Arial"/>
                <w:sz w:val="20"/>
              </w:rPr>
              <w:t>Pay Crop</w:t>
            </w:r>
          </w:p>
        </w:tc>
        <w:tc>
          <w:tcPr>
            <w:tcW w:w="8725" w:type="dxa"/>
          </w:tcPr>
          <w:p w:rsidR="00A602BB" w:rsidRPr="00255966" w:rsidP="003932B4" w14:paraId="76E0BF58" w14:textId="3BB15656">
            <w:pPr>
              <w:rPr>
                <w:rFonts w:ascii="Arial" w:hAnsi="Arial" w:cs="Arial"/>
                <w:sz w:val="20"/>
              </w:rPr>
            </w:pPr>
            <w:r w:rsidRPr="00255966">
              <w:rPr>
                <w:rFonts w:ascii="Arial" w:hAnsi="Arial" w:cs="Arial"/>
                <w:sz w:val="20"/>
              </w:rPr>
              <w:t>Prepopulated with the NAP pay crop name for the crop year identified in Item 3.</w:t>
            </w:r>
          </w:p>
          <w:p w:rsidR="00A602BB" w:rsidRPr="00255966" w:rsidP="003932B4" w14:paraId="27197820" w14:textId="77777777">
            <w:pPr>
              <w:rPr>
                <w:rFonts w:ascii="Arial" w:hAnsi="Arial" w:cs="Arial"/>
                <w:sz w:val="20"/>
              </w:rPr>
            </w:pPr>
          </w:p>
          <w:p w:rsidR="00A602BB" w:rsidP="003932B4" w14:paraId="7656CD00"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60AE62BD" w14:textId="696A300D">
            <w:pPr>
              <w:rPr>
                <w:rFonts w:ascii="Arial" w:hAnsi="Arial" w:cs="Arial"/>
                <w:sz w:val="20"/>
              </w:rPr>
            </w:pPr>
          </w:p>
        </w:tc>
      </w:tr>
      <w:tr w14:paraId="1D57A37F"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3ED7B99A" w14:textId="77777777">
            <w:pPr>
              <w:pStyle w:val="Header"/>
              <w:rPr>
                <w:rFonts w:ascii="Arial" w:hAnsi="Arial" w:cs="Arial"/>
                <w:sz w:val="20"/>
              </w:rPr>
            </w:pPr>
            <w:r>
              <w:rPr>
                <w:rFonts w:ascii="Arial" w:hAnsi="Arial" w:cs="Arial"/>
                <w:sz w:val="20"/>
              </w:rPr>
              <w:t>136</w:t>
            </w:r>
          </w:p>
          <w:p w:rsidR="00A602BB" w:rsidRPr="00255966" w:rsidP="006679FE" w14:paraId="6E5A6101" w14:textId="7A558B8E">
            <w:pPr>
              <w:pStyle w:val="Header"/>
              <w:rPr>
                <w:rFonts w:ascii="Arial" w:hAnsi="Arial" w:cs="Arial"/>
                <w:sz w:val="20"/>
              </w:rPr>
            </w:pPr>
            <w:r w:rsidRPr="00255966">
              <w:rPr>
                <w:rFonts w:ascii="Arial" w:hAnsi="Arial" w:cs="Arial"/>
                <w:sz w:val="20"/>
              </w:rPr>
              <w:t>Unit</w:t>
            </w:r>
          </w:p>
        </w:tc>
        <w:tc>
          <w:tcPr>
            <w:tcW w:w="8725" w:type="dxa"/>
          </w:tcPr>
          <w:p w:rsidR="00A602BB" w:rsidRPr="00255966" w:rsidP="003932B4" w14:paraId="27DB360B" w14:textId="417DEF00">
            <w:pPr>
              <w:rPr>
                <w:rFonts w:ascii="Arial" w:hAnsi="Arial" w:cs="Arial"/>
                <w:sz w:val="20"/>
              </w:rPr>
            </w:pPr>
            <w:r w:rsidRPr="00255966">
              <w:rPr>
                <w:rFonts w:ascii="Arial" w:hAnsi="Arial" w:cs="Arial"/>
                <w:sz w:val="20"/>
              </w:rPr>
              <w:t>Prepopulated with the NAP unit number for the crop year identified in Item 3.</w:t>
            </w:r>
          </w:p>
          <w:p w:rsidR="00A602BB" w:rsidRPr="00255966" w:rsidP="003932B4" w14:paraId="2DADCC5F" w14:textId="77777777">
            <w:pPr>
              <w:rPr>
                <w:rFonts w:ascii="Arial" w:hAnsi="Arial" w:cs="Arial"/>
                <w:sz w:val="20"/>
              </w:rPr>
            </w:pPr>
          </w:p>
          <w:p w:rsidR="00A602BB" w:rsidP="003932B4" w14:paraId="4CEC2D0E"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1C4850FC" w14:textId="7F86229D">
            <w:pPr>
              <w:rPr>
                <w:rFonts w:ascii="Arial" w:hAnsi="Arial" w:cs="Arial"/>
                <w:sz w:val="20"/>
              </w:rPr>
            </w:pPr>
          </w:p>
        </w:tc>
      </w:tr>
      <w:tr w14:paraId="1C0C5744"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69334392" w14:textId="77777777">
            <w:pPr>
              <w:pStyle w:val="Header"/>
              <w:rPr>
                <w:rFonts w:ascii="Arial" w:hAnsi="Arial" w:cs="Arial"/>
                <w:sz w:val="20"/>
              </w:rPr>
            </w:pPr>
            <w:r>
              <w:rPr>
                <w:rFonts w:ascii="Arial" w:hAnsi="Arial" w:cs="Arial"/>
                <w:sz w:val="20"/>
              </w:rPr>
              <w:t>137</w:t>
            </w:r>
          </w:p>
          <w:p w:rsidR="00A602BB" w:rsidRPr="00255966" w:rsidP="006679FE" w14:paraId="290DC9AE" w14:textId="20C2B8AB">
            <w:pPr>
              <w:pStyle w:val="Header"/>
              <w:rPr>
                <w:rFonts w:ascii="Arial" w:hAnsi="Arial" w:cs="Arial"/>
                <w:sz w:val="20"/>
              </w:rPr>
            </w:pPr>
            <w:r w:rsidRPr="00255966">
              <w:rPr>
                <w:rFonts w:ascii="Arial" w:hAnsi="Arial" w:cs="Arial"/>
                <w:sz w:val="20"/>
              </w:rPr>
              <w:t>Agree to Purchase Crop Insurance or NAP</w:t>
            </w:r>
          </w:p>
        </w:tc>
        <w:tc>
          <w:tcPr>
            <w:tcW w:w="8725" w:type="dxa"/>
          </w:tcPr>
          <w:p w:rsidR="00A602BB" w:rsidRPr="00255966" w:rsidP="003932B4" w14:paraId="10FEDA60" w14:textId="3102F9E4">
            <w:pPr>
              <w:rPr>
                <w:rFonts w:ascii="Arial" w:hAnsi="Arial" w:cs="Arial"/>
                <w:sz w:val="20"/>
              </w:rPr>
            </w:pPr>
            <w:r w:rsidRPr="00255966">
              <w:rPr>
                <w:rFonts w:ascii="Arial" w:hAnsi="Arial" w:cs="Arial"/>
                <w:sz w:val="20"/>
              </w:rPr>
              <w:t>Manual entry completed by the producer. Producer must answer “Yes” or “No” agreeing to purchase crop insurance or NAP on the pay group and pay crop listed in Items 1</w:t>
            </w:r>
            <w:r w:rsidRPr="00255966" w:rsidR="007026FF">
              <w:rPr>
                <w:rFonts w:ascii="Arial" w:hAnsi="Arial" w:cs="Arial"/>
                <w:sz w:val="20"/>
              </w:rPr>
              <w:t xml:space="preserve">34 </w:t>
            </w:r>
            <w:r w:rsidRPr="00255966">
              <w:rPr>
                <w:rFonts w:ascii="Arial" w:hAnsi="Arial" w:cs="Arial"/>
                <w:sz w:val="20"/>
              </w:rPr>
              <w:t>and 1</w:t>
            </w:r>
            <w:r w:rsidRPr="00255966" w:rsidR="007026FF">
              <w:rPr>
                <w:rFonts w:ascii="Arial" w:hAnsi="Arial" w:cs="Arial"/>
                <w:sz w:val="20"/>
              </w:rPr>
              <w:t>35</w:t>
            </w:r>
            <w:r w:rsidRPr="00255966">
              <w:rPr>
                <w:rFonts w:ascii="Arial" w:hAnsi="Arial" w:cs="Arial"/>
                <w:sz w:val="20"/>
              </w:rPr>
              <w:t>.</w:t>
            </w:r>
          </w:p>
        </w:tc>
      </w:tr>
      <w:tr w14:paraId="110EF819"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7443D164" w14:textId="77777777">
            <w:pPr>
              <w:pStyle w:val="Header"/>
              <w:rPr>
                <w:rFonts w:ascii="Arial" w:hAnsi="Arial" w:cs="Arial"/>
                <w:sz w:val="20"/>
              </w:rPr>
            </w:pPr>
            <w:r>
              <w:rPr>
                <w:rFonts w:ascii="Arial" w:hAnsi="Arial" w:cs="Arial"/>
                <w:sz w:val="20"/>
              </w:rPr>
              <w:t>138</w:t>
            </w:r>
          </w:p>
          <w:p w:rsidR="001C505A" w:rsidRPr="00255966" w:rsidP="006679FE" w14:paraId="4623EDAA" w14:textId="2AAAA766">
            <w:pPr>
              <w:pStyle w:val="Header"/>
              <w:rPr>
                <w:rFonts w:ascii="Arial" w:hAnsi="Arial" w:cs="Arial"/>
                <w:sz w:val="20"/>
              </w:rPr>
            </w:pPr>
            <w:r w:rsidRPr="00255966">
              <w:rPr>
                <w:rFonts w:ascii="Arial" w:hAnsi="Arial" w:cs="Arial"/>
                <w:sz w:val="20"/>
              </w:rPr>
              <w:t>Disaster Event</w:t>
            </w:r>
          </w:p>
        </w:tc>
        <w:tc>
          <w:tcPr>
            <w:tcW w:w="8725" w:type="dxa"/>
          </w:tcPr>
          <w:p w:rsidR="001C505A" w:rsidRPr="00255966" w:rsidP="003932B4" w14:paraId="6398EE76" w14:textId="633D68DE">
            <w:pPr>
              <w:rPr>
                <w:rFonts w:ascii="Arial" w:hAnsi="Arial" w:cs="Arial"/>
                <w:sz w:val="20"/>
              </w:rPr>
            </w:pPr>
            <w:r w:rsidRPr="00255966">
              <w:rPr>
                <w:rFonts w:ascii="Arial" w:hAnsi="Arial" w:cs="Arial"/>
                <w:sz w:val="20"/>
              </w:rPr>
              <w:t xml:space="preserve">Manual entry completed by the producer listed in Item 6 listing the disaster event(s) that caused the loss for the pay group, pay crop, and unit listed in Items </w:t>
            </w:r>
            <w:r w:rsidRPr="00255966" w:rsidR="002A4C09">
              <w:rPr>
                <w:rFonts w:ascii="Arial" w:hAnsi="Arial" w:cs="Arial"/>
                <w:sz w:val="20"/>
              </w:rPr>
              <w:t>134-136</w:t>
            </w:r>
            <w:r w:rsidRPr="00255966">
              <w:rPr>
                <w:rFonts w:ascii="Arial" w:hAnsi="Arial" w:cs="Arial"/>
                <w:sz w:val="20"/>
              </w:rPr>
              <w:t xml:space="preserve">. </w:t>
            </w:r>
          </w:p>
          <w:p w:rsidR="001C505A" w:rsidRPr="00255966" w:rsidP="003932B4" w14:paraId="341514E9" w14:textId="77777777">
            <w:pPr>
              <w:rPr>
                <w:rFonts w:ascii="Arial" w:hAnsi="Arial" w:cs="Arial"/>
                <w:sz w:val="20"/>
              </w:rPr>
            </w:pPr>
            <w:r w:rsidRPr="00255966">
              <w:rPr>
                <w:rFonts w:ascii="Arial" w:hAnsi="Arial" w:cs="Arial"/>
                <w:sz w:val="20"/>
              </w:rPr>
              <w:t> </w:t>
            </w:r>
          </w:p>
          <w:p w:rsidR="001C505A" w:rsidRPr="00255966" w:rsidP="003932B4" w14:paraId="2CB09AFA"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1C505A" w:rsidRPr="00255966" w:rsidP="003932B4" w14:paraId="0E362A16" w14:textId="77777777">
            <w:pPr>
              <w:rPr>
                <w:rFonts w:ascii="Arial" w:hAnsi="Arial" w:cs="Arial"/>
                <w:color w:val="FF0000"/>
                <w:sz w:val="20"/>
              </w:rPr>
            </w:pPr>
          </w:p>
          <w:p w:rsidR="001C505A" w:rsidP="003932B4" w14:paraId="7CE21863"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p w:rsidR="00C64327" w:rsidRPr="00255966" w:rsidP="003932B4" w14:paraId="6B615BE3" w14:textId="4EF9497C">
            <w:pPr>
              <w:rPr>
                <w:rFonts w:ascii="Arial" w:hAnsi="Arial" w:cs="Arial"/>
                <w:sz w:val="20"/>
              </w:rPr>
            </w:pPr>
          </w:p>
        </w:tc>
      </w:tr>
      <w:tr w14:paraId="6FAA9402"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75498A82" w14:textId="77777777">
            <w:pPr>
              <w:pStyle w:val="Header"/>
              <w:rPr>
                <w:rFonts w:ascii="Arial" w:hAnsi="Arial" w:cs="Arial"/>
                <w:sz w:val="20"/>
              </w:rPr>
            </w:pPr>
            <w:r>
              <w:rPr>
                <w:rFonts w:ascii="Arial" w:hAnsi="Arial" w:cs="Arial"/>
                <w:sz w:val="20"/>
              </w:rPr>
              <w:t>139</w:t>
            </w:r>
          </w:p>
          <w:p w:rsidR="001C505A" w:rsidP="006679FE" w14:paraId="772B19A0" w14:textId="77777777">
            <w:pPr>
              <w:pStyle w:val="Header"/>
              <w:rPr>
                <w:rFonts w:ascii="Arial" w:hAnsi="Arial" w:cs="Arial"/>
                <w:sz w:val="20"/>
              </w:rPr>
            </w:pPr>
            <w:r w:rsidRPr="00255966">
              <w:rPr>
                <w:rFonts w:ascii="Arial" w:hAnsi="Arial" w:cs="Arial"/>
                <w:sz w:val="20"/>
              </w:rPr>
              <w:t>COC Determination</w:t>
            </w:r>
          </w:p>
          <w:p w:rsidR="00C64327" w:rsidRPr="00255966" w:rsidP="006679FE" w14:paraId="724C0358" w14:textId="24448FB3">
            <w:pPr>
              <w:pStyle w:val="Header"/>
              <w:rPr>
                <w:rFonts w:ascii="Arial" w:hAnsi="Arial" w:cs="Arial"/>
                <w:sz w:val="20"/>
              </w:rPr>
            </w:pPr>
          </w:p>
        </w:tc>
        <w:tc>
          <w:tcPr>
            <w:tcW w:w="8725" w:type="dxa"/>
          </w:tcPr>
          <w:p w:rsidR="001C505A" w:rsidRPr="00255966" w:rsidP="003932B4" w14:paraId="6929478B" w14:textId="1D5096A0">
            <w:pPr>
              <w:rPr>
                <w:rFonts w:ascii="Arial" w:hAnsi="Arial" w:cs="Arial"/>
                <w:sz w:val="20"/>
              </w:rPr>
            </w:pPr>
            <w:r w:rsidRPr="00255966">
              <w:rPr>
                <w:rFonts w:ascii="Arial" w:hAnsi="Arial" w:cs="Arial"/>
                <w:sz w:val="20"/>
              </w:rPr>
              <w:t>COC or designee will check “Approved” for approval or “Disapproved” for disapproval. </w:t>
            </w:r>
          </w:p>
        </w:tc>
      </w:tr>
      <w:tr w14:paraId="4BA47C56"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261EC5FE" w14:textId="77777777">
            <w:pPr>
              <w:pStyle w:val="Header"/>
              <w:rPr>
                <w:rFonts w:ascii="Arial" w:hAnsi="Arial" w:cs="Arial"/>
                <w:sz w:val="20"/>
              </w:rPr>
            </w:pPr>
            <w:r>
              <w:rPr>
                <w:rFonts w:ascii="Arial" w:hAnsi="Arial" w:cs="Arial"/>
                <w:sz w:val="20"/>
              </w:rPr>
              <w:t>140</w:t>
            </w:r>
          </w:p>
          <w:p w:rsidR="001C505A" w:rsidRPr="00255966" w:rsidP="006679FE" w14:paraId="783E0FF6" w14:textId="11AC9D64">
            <w:pPr>
              <w:pStyle w:val="Header"/>
              <w:rPr>
                <w:rFonts w:ascii="Arial" w:hAnsi="Arial" w:cs="Arial"/>
                <w:sz w:val="20"/>
              </w:rPr>
            </w:pPr>
            <w:r w:rsidRPr="00255966">
              <w:rPr>
                <w:rFonts w:ascii="Arial" w:hAnsi="Arial" w:cs="Arial"/>
                <w:sz w:val="20"/>
              </w:rPr>
              <w:t>Crop</w:t>
            </w:r>
          </w:p>
        </w:tc>
        <w:tc>
          <w:tcPr>
            <w:tcW w:w="8725" w:type="dxa"/>
          </w:tcPr>
          <w:p w:rsidR="001C505A" w:rsidRPr="00255966" w:rsidP="003932B4" w14:paraId="53640E26" w14:textId="294A5CF0">
            <w:pPr>
              <w:rPr>
                <w:rFonts w:ascii="Arial" w:hAnsi="Arial" w:cs="Arial"/>
                <w:sz w:val="20"/>
              </w:rPr>
            </w:pPr>
            <w:r w:rsidRPr="00255966">
              <w:rPr>
                <w:rFonts w:ascii="Arial" w:hAnsi="Arial" w:cs="Arial"/>
                <w:sz w:val="20"/>
              </w:rPr>
              <w:t>Prepopulated with the crop for the pay group, pay crop</w:t>
            </w:r>
            <w:r w:rsidRPr="00255966" w:rsidR="00AD6511">
              <w:rPr>
                <w:rFonts w:ascii="Arial" w:hAnsi="Arial" w:cs="Arial"/>
                <w:sz w:val="20"/>
              </w:rPr>
              <w:t>,</w:t>
            </w:r>
            <w:r w:rsidRPr="00255966">
              <w:rPr>
                <w:rFonts w:ascii="Arial" w:hAnsi="Arial" w:cs="Arial"/>
                <w:sz w:val="20"/>
              </w:rPr>
              <w:t xml:space="preserve"> and unit.  </w:t>
            </w:r>
          </w:p>
          <w:p w:rsidR="001C505A" w:rsidRPr="00255966" w:rsidP="003932B4" w14:paraId="607F7DDB" w14:textId="0A890C89">
            <w:pPr>
              <w:rPr>
                <w:rFonts w:ascii="Arial" w:hAnsi="Arial" w:cs="Arial"/>
                <w:sz w:val="20"/>
              </w:rPr>
            </w:pPr>
            <w:r w:rsidRPr="00255966">
              <w:rPr>
                <w:rFonts w:ascii="Arial" w:hAnsi="Arial" w:cs="Arial"/>
                <w:sz w:val="20"/>
              </w:rPr>
              <w:t>  </w:t>
            </w:r>
          </w:p>
          <w:p w:rsidR="001C505A" w:rsidP="003932B4" w14:paraId="7A6663EC" w14:textId="77777777">
            <w:pPr>
              <w:rPr>
                <w:rFonts w:ascii="Arial" w:hAnsi="Arial" w:cs="Arial"/>
                <w:sz w:val="20"/>
              </w:rPr>
            </w:pPr>
            <w:r w:rsidRPr="00255966">
              <w:rPr>
                <w:rFonts w:ascii="Arial" w:hAnsi="Arial" w:cs="Arial"/>
                <w:sz w:val="20"/>
              </w:rPr>
              <w:t>Information obtained from FSA records.  </w:t>
            </w:r>
          </w:p>
          <w:p w:rsidR="00C64327" w:rsidRPr="00255966" w:rsidP="003932B4" w14:paraId="7FF741CE" w14:textId="160C16B9">
            <w:pPr>
              <w:rPr>
                <w:rFonts w:ascii="Arial" w:hAnsi="Arial" w:cs="Arial"/>
                <w:sz w:val="20"/>
              </w:rPr>
            </w:pPr>
          </w:p>
        </w:tc>
      </w:tr>
      <w:tr w14:paraId="3E226363"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4013966F" w14:textId="77777777">
            <w:pPr>
              <w:pStyle w:val="Header"/>
              <w:rPr>
                <w:rFonts w:ascii="Arial" w:hAnsi="Arial" w:cs="Arial"/>
                <w:sz w:val="20"/>
              </w:rPr>
            </w:pPr>
            <w:r>
              <w:rPr>
                <w:rFonts w:ascii="Arial" w:hAnsi="Arial" w:cs="Arial"/>
                <w:sz w:val="20"/>
              </w:rPr>
              <w:t>141</w:t>
            </w:r>
          </w:p>
          <w:p w:rsidR="001C505A" w:rsidRPr="00255966" w:rsidP="006679FE" w14:paraId="2BAEED06" w14:textId="729E5AF0">
            <w:pPr>
              <w:pStyle w:val="Header"/>
              <w:rPr>
                <w:rFonts w:ascii="Arial" w:hAnsi="Arial" w:cs="Arial"/>
                <w:sz w:val="20"/>
              </w:rPr>
            </w:pPr>
            <w:r w:rsidRPr="00255966">
              <w:rPr>
                <w:rFonts w:ascii="Arial" w:hAnsi="Arial" w:cs="Arial"/>
                <w:sz w:val="20"/>
              </w:rPr>
              <w:t>Crop Type</w:t>
            </w:r>
          </w:p>
        </w:tc>
        <w:tc>
          <w:tcPr>
            <w:tcW w:w="8725" w:type="dxa"/>
          </w:tcPr>
          <w:p w:rsidR="001C505A" w:rsidRPr="00255966" w:rsidP="003932B4" w14:paraId="61963D55" w14:textId="56A57FCE">
            <w:pPr>
              <w:rPr>
                <w:rFonts w:ascii="Arial" w:hAnsi="Arial" w:cs="Arial"/>
                <w:sz w:val="20"/>
              </w:rPr>
            </w:pPr>
            <w:r w:rsidRPr="00255966">
              <w:rPr>
                <w:rFonts w:ascii="Arial" w:hAnsi="Arial" w:cs="Arial"/>
                <w:sz w:val="20"/>
              </w:rPr>
              <w:t xml:space="preserve">Prepopulated with the crop type for the pay group, pay crop, unit, </w:t>
            </w:r>
            <w:r w:rsidRPr="00255966" w:rsidR="002A4C09">
              <w:rPr>
                <w:rFonts w:ascii="Arial" w:hAnsi="Arial" w:cs="Arial"/>
                <w:sz w:val="20"/>
              </w:rPr>
              <w:t xml:space="preserve">and </w:t>
            </w:r>
            <w:r w:rsidRPr="00255966">
              <w:rPr>
                <w:rFonts w:ascii="Arial" w:hAnsi="Arial" w:cs="Arial"/>
                <w:sz w:val="20"/>
              </w:rPr>
              <w:t>crop.  </w:t>
            </w:r>
          </w:p>
          <w:p w:rsidR="001C505A" w:rsidRPr="00255966" w:rsidP="003932B4" w14:paraId="2100B193" w14:textId="46B2991E">
            <w:pPr>
              <w:rPr>
                <w:rFonts w:ascii="Arial" w:hAnsi="Arial" w:cs="Arial"/>
                <w:sz w:val="20"/>
              </w:rPr>
            </w:pPr>
            <w:r w:rsidRPr="00255966">
              <w:rPr>
                <w:rFonts w:ascii="Arial" w:hAnsi="Arial" w:cs="Arial"/>
                <w:sz w:val="20"/>
              </w:rPr>
              <w:t>  </w:t>
            </w:r>
          </w:p>
          <w:p w:rsidR="001C505A" w:rsidP="003932B4" w14:paraId="370B7885" w14:textId="77777777">
            <w:pPr>
              <w:rPr>
                <w:rFonts w:ascii="Arial" w:hAnsi="Arial" w:cs="Arial"/>
                <w:sz w:val="20"/>
              </w:rPr>
            </w:pPr>
            <w:r w:rsidRPr="00255966">
              <w:rPr>
                <w:rFonts w:ascii="Arial" w:hAnsi="Arial" w:cs="Arial"/>
                <w:sz w:val="20"/>
              </w:rPr>
              <w:t>Information obtained from FSA records.  </w:t>
            </w:r>
          </w:p>
          <w:p w:rsidR="00C64327" w:rsidRPr="00255966" w:rsidP="003932B4" w14:paraId="70C7DAD0" w14:textId="32A907E1">
            <w:pPr>
              <w:rPr>
                <w:rFonts w:ascii="Arial" w:hAnsi="Arial" w:cs="Arial"/>
                <w:sz w:val="20"/>
              </w:rPr>
            </w:pPr>
          </w:p>
        </w:tc>
      </w:tr>
      <w:tr w14:paraId="740298C0"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702DA58F" w14:textId="77777777">
            <w:pPr>
              <w:pStyle w:val="Header"/>
              <w:rPr>
                <w:rFonts w:ascii="Arial" w:hAnsi="Arial" w:cs="Arial"/>
                <w:sz w:val="20"/>
              </w:rPr>
            </w:pPr>
            <w:r>
              <w:rPr>
                <w:rFonts w:ascii="Arial" w:hAnsi="Arial" w:cs="Arial"/>
                <w:sz w:val="20"/>
              </w:rPr>
              <w:t>142</w:t>
            </w:r>
          </w:p>
          <w:p w:rsidR="001C505A" w:rsidRPr="00255966" w:rsidP="006679FE" w14:paraId="10F40DF2" w14:textId="02076155">
            <w:pPr>
              <w:pStyle w:val="Header"/>
              <w:rPr>
                <w:rFonts w:ascii="Arial" w:hAnsi="Arial" w:cs="Arial"/>
                <w:sz w:val="20"/>
              </w:rPr>
            </w:pPr>
            <w:r w:rsidRPr="004711E3">
              <w:rPr>
                <w:rFonts w:ascii="Arial" w:hAnsi="Arial" w:cs="Arial"/>
                <w:sz w:val="20"/>
              </w:rPr>
              <w:t>SDRP Acres</w:t>
            </w:r>
          </w:p>
        </w:tc>
        <w:tc>
          <w:tcPr>
            <w:tcW w:w="8725" w:type="dxa"/>
          </w:tcPr>
          <w:p w:rsidR="001C505A" w:rsidP="003932B4" w14:paraId="04AF49B3" w14:textId="63E819CF">
            <w:pPr>
              <w:rPr>
                <w:rFonts w:ascii="Arial" w:hAnsi="Arial" w:cs="Arial"/>
                <w:sz w:val="20"/>
              </w:rPr>
            </w:pPr>
            <w:r w:rsidRPr="00255966">
              <w:rPr>
                <w:rFonts w:ascii="Arial" w:hAnsi="Arial" w:cs="Arial"/>
                <w:sz w:val="20"/>
              </w:rPr>
              <w:t xml:space="preserve">Manual entry completed by producer to certify their acres </w:t>
            </w:r>
            <w:r w:rsidRPr="00255966">
              <w:rPr>
                <w:rFonts w:ascii="Arial" w:hAnsi="Arial" w:cs="Arial"/>
                <w:sz w:val="20"/>
              </w:rPr>
              <w:t xml:space="preserve">associated </w:t>
            </w:r>
            <w:r w:rsidRPr="00255966">
              <w:rPr>
                <w:rFonts w:ascii="Arial" w:hAnsi="Arial" w:cs="Arial"/>
                <w:sz w:val="20"/>
              </w:rPr>
              <w:t>with</w:t>
            </w:r>
            <w:r w:rsidRPr="00255966">
              <w:rPr>
                <w:rFonts w:ascii="Arial" w:hAnsi="Arial" w:cs="Arial"/>
                <w:sz w:val="20"/>
              </w:rPr>
              <w:t xml:space="preserve"> the pay group, pay crop, unit, crop, and crop type. </w:t>
            </w:r>
          </w:p>
          <w:p w:rsidR="00486B7A" w:rsidP="003932B4" w14:paraId="4A4CC04D" w14:textId="77777777">
            <w:pPr>
              <w:rPr>
                <w:rFonts w:ascii="Arial" w:hAnsi="Arial" w:cs="Arial"/>
                <w:sz w:val="20"/>
              </w:rPr>
            </w:pPr>
          </w:p>
          <w:p w:rsidR="00486B7A" w:rsidRPr="00255966" w:rsidP="003932B4" w14:paraId="619DDBAE" w14:textId="19F30FF0">
            <w:pPr>
              <w:rPr>
                <w:rFonts w:ascii="Arial" w:hAnsi="Arial" w:cs="Arial"/>
                <w:sz w:val="20"/>
              </w:rPr>
            </w:pPr>
            <w:r w:rsidRPr="003722B5">
              <w:rPr>
                <w:rFonts w:ascii="Arial" w:hAnsi="Arial" w:cs="Arial"/>
                <w:b/>
                <w:bCs/>
                <w:sz w:val="20"/>
              </w:rPr>
              <w:t>Note:</w:t>
            </w:r>
            <w:r>
              <w:rPr>
                <w:rFonts w:ascii="Arial" w:hAnsi="Arial" w:cs="Arial"/>
                <w:sz w:val="20"/>
              </w:rPr>
              <w:t xml:space="preserve"> </w:t>
            </w:r>
            <w:r>
              <w:tab/>
            </w:r>
            <w:r>
              <w:rPr>
                <w:rFonts w:ascii="Arial" w:hAnsi="Arial" w:cs="Arial"/>
                <w:sz w:val="20"/>
              </w:rPr>
              <w:t xml:space="preserve">Producer certified acres cannot be greater than the </w:t>
            </w:r>
            <w:r w:rsidR="0024077E">
              <w:rPr>
                <w:rFonts w:ascii="Arial" w:hAnsi="Arial" w:cs="Arial"/>
                <w:sz w:val="20"/>
              </w:rPr>
              <w:t>acreage</w:t>
            </w:r>
            <w:r w:rsidR="009B4642">
              <w:rPr>
                <w:rFonts w:ascii="Arial" w:hAnsi="Arial" w:cs="Arial"/>
                <w:sz w:val="20"/>
              </w:rPr>
              <w:t xml:space="preserve"> certified on the producer’s </w:t>
            </w:r>
            <w:r w:rsidR="0039481C">
              <w:tab/>
            </w:r>
            <w:r w:rsidR="009B4642">
              <w:rPr>
                <w:rFonts w:ascii="Arial" w:hAnsi="Arial" w:cs="Arial"/>
                <w:sz w:val="20"/>
              </w:rPr>
              <w:t>FSA-578.</w:t>
            </w:r>
          </w:p>
          <w:p w:rsidR="00C64327" w:rsidRPr="00255966" w:rsidP="003932B4" w14:paraId="0AC35607" w14:textId="77777777">
            <w:pPr>
              <w:rPr>
                <w:rFonts w:ascii="Arial" w:hAnsi="Arial" w:cs="Arial"/>
                <w:sz w:val="20"/>
              </w:rPr>
            </w:pPr>
          </w:p>
          <w:p w:rsidR="00A27C8F" w:rsidP="003932B4" w14:paraId="1087AE41" w14:textId="77777777">
            <w:pPr>
              <w:rPr>
                <w:rFonts w:ascii="Arial" w:hAnsi="Arial" w:cs="Arial"/>
                <w:sz w:val="20"/>
              </w:rPr>
            </w:pPr>
            <w:r w:rsidRPr="00255966">
              <w:rPr>
                <w:rFonts w:ascii="Arial" w:hAnsi="Arial" w:cs="Arial"/>
                <w:sz w:val="20"/>
              </w:rPr>
              <w:t xml:space="preserve">Round to the </w:t>
            </w:r>
            <w:r>
              <w:rPr>
                <w:rFonts w:ascii="Arial" w:hAnsi="Arial" w:cs="Arial"/>
                <w:sz w:val="20"/>
              </w:rPr>
              <w:t>sixth</w:t>
            </w:r>
            <w:r w:rsidRPr="00255966">
              <w:rPr>
                <w:rFonts w:ascii="Arial" w:hAnsi="Arial" w:cs="Arial"/>
                <w:sz w:val="20"/>
              </w:rPr>
              <w:t xml:space="preserve"> decimal place.</w:t>
            </w:r>
          </w:p>
          <w:p w:rsidR="00C64327" w:rsidRPr="00255966" w:rsidP="003932B4" w14:paraId="7DC7C5F7" w14:textId="66DE2A4A">
            <w:pPr>
              <w:rPr>
                <w:rFonts w:ascii="Arial" w:hAnsi="Arial" w:cs="Arial"/>
                <w:sz w:val="20"/>
              </w:rPr>
            </w:pPr>
          </w:p>
        </w:tc>
      </w:tr>
      <w:tr w14:paraId="78F285DD"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1D370681" w14:textId="77777777">
            <w:pPr>
              <w:pStyle w:val="Header"/>
              <w:rPr>
                <w:rFonts w:ascii="Arial" w:hAnsi="Arial" w:cs="Arial"/>
                <w:sz w:val="20"/>
              </w:rPr>
            </w:pPr>
            <w:r>
              <w:rPr>
                <w:rFonts w:ascii="Arial" w:hAnsi="Arial" w:cs="Arial"/>
                <w:sz w:val="20"/>
              </w:rPr>
              <w:t>143</w:t>
            </w:r>
          </w:p>
          <w:p w:rsidR="001C505A" w:rsidRPr="00255966" w:rsidP="006679FE" w14:paraId="7D3ABFDB" w14:textId="2D7FDC66">
            <w:pPr>
              <w:pStyle w:val="Header"/>
              <w:rPr>
                <w:rFonts w:ascii="Arial" w:hAnsi="Arial" w:cs="Arial"/>
                <w:sz w:val="20"/>
              </w:rPr>
            </w:pPr>
            <w:r w:rsidRPr="00251903">
              <w:rPr>
                <w:rFonts w:ascii="Arial" w:hAnsi="Arial" w:cs="Arial"/>
                <w:sz w:val="20"/>
              </w:rPr>
              <w:t>Stage</w:t>
            </w:r>
          </w:p>
        </w:tc>
        <w:tc>
          <w:tcPr>
            <w:tcW w:w="8725" w:type="dxa"/>
          </w:tcPr>
          <w:p w:rsidR="00416591" w:rsidRPr="00416591" w:rsidP="00416591" w14:paraId="3ECDDACF" w14:textId="78D9339E">
            <w:pPr>
              <w:rPr>
                <w:rFonts w:ascii="Arial" w:hAnsi="Arial" w:cs="Arial"/>
                <w:sz w:val="20"/>
              </w:rPr>
            </w:pPr>
            <w:r w:rsidRPr="00416591">
              <w:rPr>
                <w:rFonts w:ascii="Arial" w:hAnsi="Arial" w:cs="Arial"/>
                <w:sz w:val="20"/>
              </w:rPr>
              <w:t>Manual entry</w:t>
            </w:r>
            <w:r>
              <w:rPr>
                <w:rFonts w:ascii="Arial" w:hAnsi="Arial" w:cs="Arial"/>
                <w:sz w:val="20"/>
              </w:rPr>
              <w:t xml:space="preserve"> </w:t>
            </w:r>
            <w:r w:rsidR="00BA5DED">
              <w:rPr>
                <w:rFonts w:ascii="Arial" w:hAnsi="Arial" w:cs="Arial"/>
                <w:sz w:val="20"/>
              </w:rPr>
              <w:t>completed</w:t>
            </w:r>
            <w:r w:rsidR="007D622C">
              <w:rPr>
                <w:rFonts w:ascii="Arial" w:hAnsi="Arial" w:cs="Arial"/>
                <w:sz w:val="20"/>
              </w:rPr>
              <w:t xml:space="preserve"> by the</w:t>
            </w:r>
            <w:r w:rsidRPr="00416591">
              <w:rPr>
                <w:rFonts w:ascii="Arial" w:hAnsi="Arial" w:cs="Arial"/>
                <w:sz w:val="20"/>
              </w:rPr>
              <w:t xml:space="preserve"> producer </w:t>
            </w:r>
            <w:r w:rsidR="003A32FD">
              <w:rPr>
                <w:rFonts w:ascii="Arial" w:hAnsi="Arial" w:cs="Arial"/>
                <w:sz w:val="20"/>
              </w:rPr>
              <w:t>to</w:t>
            </w:r>
            <w:r w:rsidRPr="00416591">
              <w:rPr>
                <w:rFonts w:ascii="Arial" w:hAnsi="Arial" w:cs="Arial"/>
                <w:sz w:val="20"/>
              </w:rPr>
              <w:t xml:space="preserve"> certify if pay group, pay crop, unit, crop and crop type was harvested or unharvested. </w:t>
            </w:r>
          </w:p>
          <w:p w:rsidR="00416591" w:rsidRPr="00416591" w:rsidP="00416591" w14:paraId="7A501083" w14:textId="77777777">
            <w:pPr>
              <w:rPr>
                <w:rFonts w:ascii="Arial" w:hAnsi="Arial" w:cs="Arial"/>
                <w:sz w:val="20"/>
              </w:rPr>
            </w:pPr>
            <w:r w:rsidRPr="00416591">
              <w:rPr>
                <w:rFonts w:ascii="Arial" w:hAnsi="Arial" w:cs="Arial"/>
                <w:sz w:val="20"/>
              </w:rPr>
              <w:t> </w:t>
            </w:r>
          </w:p>
          <w:p w:rsidR="001C505A" w:rsidP="003932B4" w14:paraId="3D8AFF95"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B70FA1">
              <w:rPr>
                <w:rFonts w:ascii="Arial" w:hAnsi="Arial" w:cs="Arial"/>
                <w:b/>
                <w:bCs/>
                <w:color w:val="000000" w:themeColor="text1"/>
                <w:sz w:val="20"/>
              </w:rPr>
              <w:t>Entry required;</w:t>
            </w:r>
            <w:r w:rsidRPr="00255966">
              <w:rPr>
                <w:rFonts w:ascii="Arial" w:hAnsi="Arial" w:cs="Arial"/>
                <w:color w:val="000000" w:themeColor="text1"/>
                <w:sz w:val="20"/>
              </w:rPr>
              <w:t xml:space="preserve"> </w:t>
            </w:r>
            <w:r>
              <w:rPr>
                <w:rFonts w:ascii="Arial" w:hAnsi="Arial" w:cs="Arial"/>
                <w:sz w:val="20"/>
              </w:rPr>
              <w:t>p</w:t>
            </w:r>
            <w:r w:rsidRPr="00255966">
              <w:rPr>
                <w:rFonts w:ascii="Arial" w:hAnsi="Arial" w:cs="Arial"/>
                <w:sz w:val="20"/>
              </w:rPr>
              <w:t xml:space="preserve">roducer </w:t>
            </w:r>
            <w:r>
              <w:rPr>
                <w:rFonts w:ascii="Arial" w:hAnsi="Arial" w:cs="Arial"/>
                <w:sz w:val="20"/>
              </w:rPr>
              <w:t>must</w:t>
            </w:r>
            <w:r w:rsidRPr="00416591" w:rsidR="00416591">
              <w:rPr>
                <w:rFonts w:ascii="Arial" w:hAnsi="Arial" w:cs="Arial"/>
                <w:sz w:val="20"/>
              </w:rPr>
              <w:t xml:space="preserve"> enter “H” for harvested, or “UH” for unharvested.</w:t>
            </w:r>
            <w:r w:rsidRPr="00255966">
              <w:rPr>
                <w:rFonts w:ascii="Arial" w:hAnsi="Arial" w:cs="Arial"/>
                <w:sz w:val="20"/>
              </w:rPr>
              <w:t xml:space="preserve"> </w:t>
            </w:r>
          </w:p>
          <w:p w:rsidR="00C64327" w:rsidRPr="00416591" w:rsidP="003932B4" w14:paraId="51DF2746" w14:textId="62B9D75D">
            <w:pPr>
              <w:rPr>
                <w:rFonts w:ascii="Arial" w:hAnsi="Arial" w:cs="Arial"/>
                <w:sz w:val="20"/>
                <w:highlight w:val="red"/>
              </w:rPr>
            </w:pPr>
          </w:p>
        </w:tc>
      </w:tr>
      <w:tr w14:paraId="601793E6"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19E9BB57" w14:textId="77777777">
            <w:pPr>
              <w:pStyle w:val="Header"/>
              <w:rPr>
                <w:rFonts w:ascii="Arial" w:hAnsi="Arial" w:cs="Arial"/>
                <w:sz w:val="20"/>
              </w:rPr>
            </w:pPr>
            <w:r>
              <w:rPr>
                <w:rFonts w:ascii="Arial" w:hAnsi="Arial" w:cs="Arial"/>
                <w:sz w:val="20"/>
              </w:rPr>
              <w:t>144</w:t>
            </w:r>
          </w:p>
          <w:p w:rsidR="001C505A" w:rsidRPr="00255966" w:rsidP="006679FE" w14:paraId="490A806C" w14:textId="2978C9FD">
            <w:pPr>
              <w:pStyle w:val="Header"/>
              <w:rPr>
                <w:rFonts w:ascii="Arial" w:hAnsi="Arial" w:cs="Arial"/>
                <w:sz w:val="20"/>
              </w:rPr>
            </w:pPr>
            <w:r w:rsidRPr="00255966">
              <w:rPr>
                <w:rFonts w:ascii="Arial" w:hAnsi="Arial" w:cs="Arial"/>
                <w:sz w:val="20"/>
              </w:rPr>
              <w:t>Intended Use</w:t>
            </w:r>
          </w:p>
        </w:tc>
        <w:tc>
          <w:tcPr>
            <w:tcW w:w="8725" w:type="dxa"/>
          </w:tcPr>
          <w:p w:rsidR="001C505A" w:rsidRPr="00255966" w:rsidP="003932B4" w14:paraId="3982BA4D" w14:textId="77777777">
            <w:pPr>
              <w:rPr>
                <w:rFonts w:ascii="Arial" w:hAnsi="Arial" w:cs="Arial"/>
                <w:sz w:val="20"/>
              </w:rPr>
            </w:pPr>
            <w:r w:rsidRPr="00255966">
              <w:rPr>
                <w:rFonts w:ascii="Arial" w:hAnsi="Arial" w:cs="Arial"/>
                <w:sz w:val="20"/>
              </w:rPr>
              <w:t xml:space="preserve">Prepopulated with FSA intended use associated with the pay group, pay crop, unit, crop, crop type, and stage. </w:t>
            </w:r>
          </w:p>
          <w:p w:rsidR="001C505A" w:rsidRPr="00255966" w:rsidP="003932B4" w14:paraId="6731F74F" w14:textId="77777777">
            <w:pPr>
              <w:rPr>
                <w:rFonts w:ascii="Arial" w:hAnsi="Arial" w:cs="Arial"/>
                <w:sz w:val="20"/>
              </w:rPr>
            </w:pPr>
          </w:p>
          <w:p w:rsidR="001C505A" w:rsidP="003932B4" w14:paraId="5F8B5D18"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32ED991C" w14:textId="71BB7971">
            <w:pPr>
              <w:rPr>
                <w:rFonts w:ascii="Arial" w:hAnsi="Arial" w:cs="Arial"/>
                <w:sz w:val="20"/>
              </w:rPr>
            </w:pPr>
          </w:p>
        </w:tc>
      </w:tr>
      <w:tr w14:paraId="2F2D1FBB"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6EB51C2E" w14:textId="77777777">
            <w:pPr>
              <w:pStyle w:val="Header"/>
              <w:rPr>
                <w:rFonts w:ascii="Arial" w:hAnsi="Arial" w:cs="Arial"/>
                <w:sz w:val="20"/>
              </w:rPr>
            </w:pPr>
            <w:r>
              <w:rPr>
                <w:rFonts w:ascii="Arial" w:hAnsi="Arial" w:cs="Arial"/>
                <w:sz w:val="20"/>
              </w:rPr>
              <w:t>145</w:t>
            </w:r>
          </w:p>
          <w:p w:rsidR="001C505A" w:rsidRPr="00255966" w:rsidP="006679FE" w14:paraId="2DA81EF5" w14:textId="7367C31D">
            <w:pPr>
              <w:pStyle w:val="Header"/>
              <w:rPr>
                <w:rFonts w:ascii="Arial" w:hAnsi="Arial" w:cs="Arial"/>
                <w:sz w:val="20"/>
              </w:rPr>
            </w:pPr>
            <w:r w:rsidRPr="00255966">
              <w:rPr>
                <w:rFonts w:ascii="Arial" w:hAnsi="Arial" w:cs="Arial"/>
                <w:sz w:val="20"/>
              </w:rPr>
              <w:t>Practice</w:t>
            </w:r>
          </w:p>
        </w:tc>
        <w:tc>
          <w:tcPr>
            <w:tcW w:w="8725" w:type="dxa"/>
          </w:tcPr>
          <w:p w:rsidR="001C505A" w:rsidRPr="00255966" w:rsidP="003932B4" w14:paraId="7E97CCB8" w14:textId="77777777">
            <w:pPr>
              <w:rPr>
                <w:rFonts w:ascii="Arial" w:hAnsi="Arial" w:cs="Arial"/>
                <w:sz w:val="20"/>
              </w:rPr>
            </w:pPr>
            <w:r w:rsidRPr="00255966">
              <w:rPr>
                <w:rFonts w:ascii="Arial" w:hAnsi="Arial" w:cs="Arial"/>
                <w:sz w:val="20"/>
              </w:rPr>
              <w:t xml:space="preserve">Prepopulated with FSA practice associated with the pay group, pay crop, unit, crop, crop type, stage, and intended use. </w:t>
            </w:r>
          </w:p>
          <w:p w:rsidR="001C505A" w:rsidRPr="00255966" w:rsidP="003932B4" w14:paraId="209597E5" w14:textId="77777777">
            <w:pPr>
              <w:rPr>
                <w:rFonts w:ascii="Arial" w:hAnsi="Arial" w:cs="Arial"/>
                <w:sz w:val="20"/>
              </w:rPr>
            </w:pPr>
          </w:p>
          <w:p w:rsidR="001C505A" w:rsidP="003932B4" w14:paraId="2E501546"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25B86CA8" w14:textId="5C32F47E">
            <w:pPr>
              <w:rPr>
                <w:rFonts w:ascii="Arial" w:hAnsi="Arial" w:cs="Arial"/>
                <w:sz w:val="20"/>
              </w:rPr>
            </w:pPr>
          </w:p>
        </w:tc>
      </w:tr>
      <w:tr w14:paraId="72BC7856"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20A9A56E" w14:textId="77777777">
            <w:pPr>
              <w:pStyle w:val="Header"/>
              <w:rPr>
                <w:rFonts w:ascii="Arial" w:hAnsi="Arial" w:cs="Arial"/>
                <w:sz w:val="20"/>
              </w:rPr>
            </w:pPr>
            <w:r>
              <w:rPr>
                <w:rFonts w:ascii="Arial" w:hAnsi="Arial" w:cs="Arial"/>
                <w:sz w:val="20"/>
              </w:rPr>
              <w:t>146</w:t>
            </w:r>
          </w:p>
          <w:p w:rsidR="001C505A" w:rsidRPr="00255966" w:rsidP="006679FE" w14:paraId="0745A649" w14:textId="64976FD2">
            <w:pPr>
              <w:pStyle w:val="Header"/>
              <w:rPr>
                <w:rFonts w:ascii="Arial" w:hAnsi="Arial" w:cs="Arial"/>
                <w:sz w:val="20"/>
              </w:rPr>
            </w:pPr>
            <w:r w:rsidRPr="00255966">
              <w:rPr>
                <w:rFonts w:ascii="Arial" w:hAnsi="Arial" w:cs="Arial"/>
                <w:sz w:val="20"/>
              </w:rPr>
              <w:t>Organic Status</w:t>
            </w:r>
          </w:p>
        </w:tc>
        <w:tc>
          <w:tcPr>
            <w:tcW w:w="8725" w:type="dxa"/>
          </w:tcPr>
          <w:p w:rsidR="001C505A" w:rsidRPr="00255966" w:rsidP="003932B4" w14:paraId="222F0BF7" w14:textId="77777777">
            <w:pPr>
              <w:rPr>
                <w:rFonts w:ascii="Arial" w:hAnsi="Arial" w:cs="Arial"/>
                <w:sz w:val="20"/>
              </w:rPr>
            </w:pPr>
            <w:r w:rsidRPr="00255966">
              <w:rPr>
                <w:rFonts w:ascii="Arial" w:hAnsi="Arial" w:cs="Arial"/>
                <w:sz w:val="20"/>
              </w:rPr>
              <w:t xml:space="preserve">Prepopulated with FSA organic status associated with the pay group, pay crop, unit, crop, crop type, stage, intended use, and practice. </w:t>
            </w:r>
          </w:p>
          <w:p w:rsidR="001C505A" w:rsidRPr="00255966" w:rsidP="003932B4" w14:paraId="01EAB6E2" w14:textId="77777777">
            <w:pPr>
              <w:rPr>
                <w:rFonts w:ascii="Arial" w:hAnsi="Arial" w:cs="Arial"/>
                <w:sz w:val="20"/>
              </w:rPr>
            </w:pPr>
          </w:p>
          <w:p w:rsidR="001C505A" w:rsidP="003932B4" w14:paraId="107B90A4"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160902C8" w14:textId="6D2AF992">
            <w:pPr>
              <w:rPr>
                <w:rFonts w:ascii="Arial" w:hAnsi="Arial" w:cs="Arial"/>
                <w:sz w:val="20"/>
              </w:rPr>
            </w:pPr>
          </w:p>
        </w:tc>
      </w:tr>
      <w:tr w14:paraId="3227D48A" w14:textId="77777777" w:rsidTr="003722B5">
        <w:tblPrEx>
          <w:tblW w:w="0" w:type="auto"/>
          <w:tblCellMar>
            <w:left w:w="72" w:type="dxa"/>
            <w:bottom w:w="29" w:type="dxa"/>
            <w:right w:w="72" w:type="dxa"/>
          </w:tblCellMar>
          <w:tblLook w:val="04A0"/>
        </w:tblPrEx>
        <w:trPr>
          <w:trHeight w:val="432"/>
        </w:trPr>
        <w:tc>
          <w:tcPr>
            <w:tcW w:w="2065" w:type="dxa"/>
          </w:tcPr>
          <w:p w:rsidR="006679FE" w:rsidP="006679FE" w14:paraId="61C8C129" w14:textId="77777777">
            <w:pPr>
              <w:pStyle w:val="Header"/>
              <w:rPr>
                <w:rFonts w:ascii="Arial" w:hAnsi="Arial" w:cs="Arial"/>
                <w:sz w:val="20"/>
              </w:rPr>
            </w:pPr>
            <w:r>
              <w:rPr>
                <w:rFonts w:ascii="Arial" w:hAnsi="Arial" w:cs="Arial"/>
                <w:sz w:val="20"/>
              </w:rPr>
              <w:t>147</w:t>
            </w:r>
          </w:p>
          <w:p w:rsidR="001C505A" w:rsidRPr="00255966" w:rsidP="006679FE" w14:paraId="153F36A6" w14:textId="46165507">
            <w:pPr>
              <w:pStyle w:val="Header"/>
              <w:rPr>
                <w:rFonts w:ascii="Arial" w:hAnsi="Arial" w:cs="Arial"/>
                <w:sz w:val="20"/>
              </w:rPr>
            </w:pPr>
            <w:r w:rsidRPr="00255966">
              <w:rPr>
                <w:rFonts w:ascii="Arial" w:hAnsi="Arial" w:cs="Arial"/>
                <w:sz w:val="20"/>
              </w:rPr>
              <w:t>Native Sod</w:t>
            </w:r>
          </w:p>
        </w:tc>
        <w:tc>
          <w:tcPr>
            <w:tcW w:w="8725" w:type="dxa"/>
          </w:tcPr>
          <w:p w:rsidR="001C505A" w:rsidRPr="00255966" w:rsidP="003932B4" w14:paraId="057A1B78" w14:textId="77777777">
            <w:pPr>
              <w:rPr>
                <w:rFonts w:ascii="Arial" w:hAnsi="Arial" w:cs="Arial"/>
                <w:sz w:val="20"/>
              </w:rPr>
            </w:pPr>
            <w:r w:rsidRPr="00255966">
              <w:rPr>
                <w:rFonts w:ascii="Arial" w:hAnsi="Arial" w:cs="Arial"/>
                <w:sz w:val="20"/>
              </w:rPr>
              <w:t>Prepopulated with FSA native sod associated with the pay group, pay crop, unit, crop, crop type, stage, intended use, practice, and organic status.</w:t>
            </w:r>
          </w:p>
          <w:p w:rsidR="001C505A" w:rsidRPr="00255966" w:rsidP="003932B4" w14:paraId="3895F458" w14:textId="77777777">
            <w:pPr>
              <w:rPr>
                <w:rFonts w:ascii="Arial" w:hAnsi="Arial" w:cs="Arial"/>
                <w:sz w:val="20"/>
              </w:rPr>
            </w:pPr>
          </w:p>
          <w:p w:rsidR="001C505A" w:rsidP="003932B4" w14:paraId="1A976456"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352045F0" w14:textId="46913004">
            <w:pPr>
              <w:rPr>
                <w:rFonts w:ascii="Arial" w:hAnsi="Arial" w:cs="Arial"/>
                <w:sz w:val="20"/>
              </w:rPr>
            </w:pPr>
          </w:p>
        </w:tc>
      </w:tr>
      <w:tr w14:paraId="1B4908DC"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6126C473" w14:textId="77777777">
            <w:pPr>
              <w:pStyle w:val="Header"/>
              <w:rPr>
                <w:rFonts w:ascii="Arial" w:hAnsi="Arial" w:cs="Arial"/>
                <w:sz w:val="20"/>
              </w:rPr>
            </w:pPr>
            <w:r>
              <w:rPr>
                <w:rFonts w:ascii="Arial" w:hAnsi="Arial" w:cs="Arial"/>
                <w:sz w:val="20"/>
              </w:rPr>
              <w:t>148</w:t>
            </w:r>
          </w:p>
          <w:p w:rsidR="006E485C" w:rsidRPr="00255966" w:rsidP="00C27933" w14:paraId="073A0BE1" w14:textId="20E08A4F">
            <w:pPr>
              <w:pStyle w:val="Header"/>
              <w:rPr>
                <w:rFonts w:ascii="Arial" w:hAnsi="Arial" w:cs="Arial"/>
                <w:sz w:val="20"/>
              </w:rPr>
            </w:pPr>
            <w:r w:rsidRPr="003722B5">
              <w:rPr>
                <w:rFonts w:ascii="Arial" w:hAnsi="Arial" w:cs="Arial"/>
                <w:sz w:val="20"/>
              </w:rPr>
              <w:t>Crushing District</w:t>
            </w:r>
          </w:p>
        </w:tc>
        <w:tc>
          <w:tcPr>
            <w:tcW w:w="8725" w:type="dxa"/>
          </w:tcPr>
          <w:p w:rsidR="006E485C" w:rsidRPr="00255966" w:rsidP="003932B4" w14:paraId="02BBA97B" w14:textId="77777777">
            <w:pPr>
              <w:rPr>
                <w:rFonts w:ascii="Arial" w:hAnsi="Arial" w:cs="Arial"/>
                <w:sz w:val="20"/>
              </w:rPr>
            </w:pPr>
            <w:r w:rsidRPr="003722B5">
              <w:rPr>
                <w:rFonts w:ascii="Arial" w:hAnsi="Arial" w:cs="Arial"/>
                <w:sz w:val="20"/>
              </w:rPr>
              <w:t>Prepopulated</w:t>
            </w:r>
            <w:r w:rsidRPr="00255966">
              <w:rPr>
                <w:rFonts w:ascii="Arial" w:hAnsi="Arial" w:cs="Arial"/>
                <w:sz w:val="20"/>
              </w:rPr>
              <w:t xml:space="preserve"> with FSA crushing district associated with the pay group, pay crop, unit, crop, crop type, stage, intended use, practice, and organic status.</w:t>
            </w:r>
          </w:p>
          <w:p w:rsidR="006E485C" w:rsidRPr="00255966" w:rsidP="003932B4" w14:paraId="74617373" w14:textId="77777777">
            <w:pPr>
              <w:rPr>
                <w:rFonts w:ascii="Arial" w:hAnsi="Arial" w:cs="Arial"/>
                <w:sz w:val="20"/>
              </w:rPr>
            </w:pPr>
          </w:p>
          <w:p w:rsidR="006E485C" w:rsidRPr="00255966" w:rsidP="003932B4" w14:paraId="59970395"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ab/>
              <w:t xml:space="preserve">Crushing district only applies for California grape producers, as applicable.  </w:t>
            </w:r>
          </w:p>
          <w:p w:rsidR="006E485C" w:rsidRPr="00255966" w:rsidP="003932B4" w14:paraId="11713ED4" w14:textId="77777777">
            <w:pPr>
              <w:rPr>
                <w:rFonts w:ascii="Arial" w:hAnsi="Arial" w:cs="Arial"/>
                <w:sz w:val="20"/>
              </w:rPr>
            </w:pPr>
          </w:p>
          <w:p w:rsidR="006E485C" w:rsidP="003932B4" w14:paraId="060F70FB"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58E66F4F" w14:textId="4083FA5F">
            <w:pPr>
              <w:rPr>
                <w:rFonts w:ascii="Arial" w:hAnsi="Arial" w:cs="Arial"/>
                <w:sz w:val="20"/>
              </w:rPr>
            </w:pPr>
          </w:p>
        </w:tc>
      </w:tr>
      <w:tr w14:paraId="10049B9F"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6AA2B26B" w14:textId="77777777">
            <w:pPr>
              <w:pStyle w:val="Header"/>
              <w:rPr>
                <w:rFonts w:ascii="Arial" w:hAnsi="Arial" w:cs="Arial"/>
                <w:sz w:val="20"/>
              </w:rPr>
            </w:pPr>
            <w:r>
              <w:rPr>
                <w:rFonts w:ascii="Arial" w:hAnsi="Arial" w:cs="Arial"/>
                <w:sz w:val="20"/>
              </w:rPr>
              <w:t>149</w:t>
            </w:r>
          </w:p>
          <w:p w:rsidR="006E485C" w:rsidRPr="00255966" w:rsidP="00C27933" w14:paraId="430BC0E6" w14:textId="0A5E9C66">
            <w:pPr>
              <w:pStyle w:val="Header"/>
              <w:rPr>
                <w:rFonts w:ascii="Arial" w:hAnsi="Arial" w:cs="Arial"/>
                <w:sz w:val="20"/>
              </w:rPr>
            </w:pPr>
            <w:r w:rsidRPr="00255966">
              <w:rPr>
                <w:rFonts w:ascii="Arial" w:hAnsi="Arial" w:cs="Arial"/>
                <w:sz w:val="20"/>
              </w:rPr>
              <w:t>Unit of Measure</w:t>
            </w:r>
          </w:p>
        </w:tc>
        <w:tc>
          <w:tcPr>
            <w:tcW w:w="8725" w:type="dxa"/>
          </w:tcPr>
          <w:p w:rsidR="006E485C" w:rsidRPr="00255966" w:rsidP="003932B4" w14:paraId="153BA3D2" w14:textId="77777777">
            <w:pPr>
              <w:rPr>
                <w:rFonts w:ascii="Arial" w:hAnsi="Arial" w:cs="Arial"/>
                <w:sz w:val="20"/>
              </w:rPr>
            </w:pPr>
            <w:r w:rsidRPr="00255966">
              <w:rPr>
                <w:rFonts w:ascii="Arial" w:hAnsi="Arial" w:cs="Arial"/>
                <w:sz w:val="20"/>
              </w:rPr>
              <w:t>Prepopulated with the unit of measure associated with pay group, pay crop, unit, crop, crop type, stage, intended use, practice, organic status, native sod, and crushing district.</w:t>
            </w:r>
          </w:p>
          <w:p w:rsidR="00C64327" w:rsidRPr="00255966" w:rsidP="003932B4" w14:paraId="29534524" w14:textId="77777777">
            <w:pPr>
              <w:rPr>
                <w:rFonts w:ascii="Arial" w:hAnsi="Arial" w:cs="Arial"/>
                <w:sz w:val="20"/>
              </w:rPr>
            </w:pPr>
          </w:p>
          <w:p w:rsidR="006E485C" w:rsidP="003932B4" w14:paraId="697BDCAA"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34F4022F" w14:textId="59AD8045">
            <w:pPr>
              <w:rPr>
                <w:rFonts w:ascii="Arial" w:hAnsi="Arial" w:cs="Arial"/>
                <w:sz w:val="20"/>
              </w:rPr>
            </w:pPr>
          </w:p>
        </w:tc>
      </w:tr>
      <w:tr w14:paraId="52CD8709"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13602E10" w14:textId="77777777">
            <w:pPr>
              <w:pStyle w:val="Header"/>
              <w:rPr>
                <w:rFonts w:ascii="Arial" w:hAnsi="Arial" w:cs="Arial"/>
                <w:sz w:val="20"/>
              </w:rPr>
            </w:pPr>
            <w:r>
              <w:rPr>
                <w:rFonts w:ascii="Arial" w:hAnsi="Arial" w:cs="Arial"/>
                <w:sz w:val="20"/>
              </w:rPr>
              <w:t>150</w:t>
            </w:r>
          </w:p>
          <w:p w:rsidR="006E485C" w:rsidRPr="00255966" w:rsidP="00C27933" w14:paraId="7CD8F820" w14:textId="1D1395A2">
            <w:pPr>
              <w:pStyle w:val="Header"/>
              <w:rPr>
                <w:rFonts w:ascii="Arial" w:hAnsi="Arial" w:cs="Arial"/>
                <w:sz w:val="20"/>
              </w:rPr>
            </w:pPr>
            <w:r w:rsidRPr="00255966">
              <w:rPr>
                <w:rFonts w:ascii="Arial" w:hAnsi="Arial" w:cs="Arial"/>
                <w:sz w:val="20"/>
              </w:rPr>
              <w:t>SDRP Producer Certified Production</w:t>
            </w:r>
          </w:p>
        </w:tc>
        <w:tc>
          <w:tcPr>
            <w:tcW w:w="8725" w:type="dxa"/>
          </w:tcPr>
          <w:p w:rsidR="00B94F78" w:rsidRPr="00255966" w:rsidP="003932B4" w14:paraId="10CABC83" w14:textId="77777777">
            <w:pPr>
              <w:rPr>
                <w:rFonts w:ascii="Arial" w:hAnsi="Arial" w:cs="Arial"/>
                <w:sz w:val="20"/>
              </w:rPr>
            </w:pPr>
            <w:r w:rsidRPr="00255966">
              <w:rPr>
                <w:rFonts w:ascii="Arial" w:hAnsi="Arial" w:cs="Arial"/>
                <w:sz w:val="20"/>
              </w:rPr>
              <w:t xml:space="preserve">Manual entry completed by the producer to certify their production for the pay group, pay crop, crop, crop type, stage, intended use, practice, organic status, native sod, and crushing district. </w:t>
            </w:r>
          </w:p>
          <w:p w:rsidR="00B94F78" w:rsidRPr="00255966" w:rsidP="003932B4" w14:paraId="4CAE9AC5" w14:textId="77777777">
            <w:pPr>
              <w:rPr>
                <w:rFonts w:ascii="Arial" w:hAnsi="Arial" w:cs="Arial"/>
                <w:sz w:val="20"/>
              </w:rPr>
            </w:pPr>
          </w:p>
          <w:p w:rsidR="00B94F78" w:rsidRPr="00255966" w:rsidP="003932B4" w14:paraId="617465B6" w14:textId="00DE4206">
            <w:pPr>
              <w:rPr>
                <w:rFonts w:ascii="Arial" w:hAnsi="Arial" w:cs="Arial"/>
                <w:sz w:val="20"/>
              </w:rPr>
            </w:pPr>
            <w:r w:rsidRPr="00255966">
              <w:rPr>
                <w:rFonts w:ascii="Arial" w:hAnsi="Arial" w:cs="Arial"/>
                <w:sz w:val="20"/>
              </w:rPr>
              <w:t xml:space="preserve">Producer will enter amount based on the unit of measure prepopulated in Item </w:t>
            </w:r>
            <w:r w:rsidRPr="00255966" w:rsidR="0071680F">
              <w:rPr>
                <w:rFonts w:ascii="Arial" w:hAnsi="Arial" w:cs="Arial"/>
                <w:sz w:val="20"/>
              </w:rPr>
              <w:t>149</w:t>
            </w:r>
            <w:r w:rsidRPr="00255966">
              <w:rPr>
                <w:rFonts w:ascii="Arial" w:hAnsi="Arial" w:cs="Arial"/>
                <w:sz w:val="20"/>
              </w:rPr>
              <w:t>.</w:t>
            </w:r>
          </w:p>
          <w:p w:rsidR="00B94F78" w:rsidRPr="00255966" w:rsidP="003932B4" w14:paraId="496ED168" w14:textId="77777777">
            <w:pPr>
              <w:rPr>
                <w:rFonts w:ascii="Arial" w:hAnsi="Arial" w:cs="Arial"/>
                <w:sz w:val="20"/>
              </w:rPr>
            </w:pPr>
          </w:p>
          <w:p w:rsidR="006E485C" w:rsidP="003932B4" w14:paraId="10809D16" w14:textId="77777777">
            <w:pPr>
              <w:rPr>
                <w:rFonts w:ascii="Arial" w:hAnsi="Arial" w:cs="Arial"/>
                <w:sz w:val="20"/>
              </w:rPr>
            </w:pPr>
            <w:r w:rsidRPr="00255966">
              <w:rPr>
                <w:rFonts w:ascii="Arial" w:hAnsi="Arial" w:cs="Arial"/>
                <w:sz w:val="20"/>
              </w:rPr>
              <w:t>Round to the sixth decimal place.</w:t>
            </w:r>
          </w:p>
          <w:p w:rsidR="00C64327" w:rsidRPr="00255966" w:rsidP="003932B4" w14:paraId="2AB3E7BA" w14:textId="3B6457E7">
            <w:pPr>
              <w:rPr>
                <w:rFonts w:ascii="Arial" w:hAnsi="Arial" w:cs="Arial"/>
                <w:sz w:val="20"/>
              </w:rPr>
            </w:pPr>
          </w:p>
        </w:tc>
      </w:tr>
      <w:tr w14:paraId="6C9922B2"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0734330A" w14:textId="77777777">
            <w:pPr>
              <w:pStyle w:val="Header"/>
              <w:rPr>
                <w:rFonts w:ascii="Arial" w:hAnsi="Arial" w:cs="Arial"/>
                <w:sz w:val="20"/>
              </w:rPr>
            </w:pPr>
            <w:r>
              <w:rPr>
                <w:rFonts w:ascii="Arial" w:hAnsi="Arial" w:cs="Arial"/>
                <w:sz w:val="20"/>
              </w:rPr>
              <w:t>151</w:t>
            </w:r>
          </w:p>
          <w:p w:rsidR="006E485C" w:rsidRPr="00255966" w:rsidP="00C27933" w14:paraId="3294128B" w14:textId="48949566">
            <w:pPr>
              <w:pStyle w:val="Header"/>
              <w:rPr>
                <w:rFonts w:ascii="Arial" w:hAnsi="Arial" w:cs="Arial"/>
                <w:sz w:val="20"/>
              </w:rPr>
            </w:pPr>
            <w:r w:rsidRPr="00255966">
              <w:rPr>
                <w:rFonts w:ascii="Arial" w:hAnsi="Arial" w:cs="Arial"/>
                <w:sz w:val="20"/>
              </w:rPr>
              <w:t>Producer Certified Quality Loss %</w:t>
            </w:r>
          </w:p>
        </w:tc>
        <w:tc>
          <w:tcPr>
            <w:tcW w:w="8725" w:type="dxa"/>
          </w:tcPr>
          <w:p w:rsidR="006E485C" w:rsidRPr="00255966" w:rsidP="003932B4" w14:paraId="64B8C795" w14:textId="77777777">
            <w:pPr>
              <w:rPr>
                <w:rFonts w:ascii="Arial" w:hAnsi="Arial" w:cs="Arial"/>
                <w:sz w:val="20"/>
              </w:rPr>
            </w:pPr>
            <w:r w:rsidRPr="00255966">
              <w:rPr>
                <w:rFonts w:ascii="Arial" w:hAnsi="Arial" w:cs="Arial"/>
                <w:sz w:val="20"/>
              </w:rPr>
              <w:t xml:space="preserve">If the producer identifies a reduction in the total dollar value of the crop due to reduction in the physical condition of the crop indicated by an applicable grading factor or applicable nutrient factor for the crop, then the producer will enter the percentage of quality loss for the pay group, pay crop, unit, crop, crop type, stage, intended use, practice, organic status, native sod, and crushing district. </w:t>
            </w:r>
          </w:p>
          <w:p w:rsidR="006E485C" w:rsidRPr="00255966" w:rsidP="003932B4" w14:paraId="1FCD8BDA" w14:textId="77777777">
            <w:pPr>
              <w:rPr>
                <w:rFonts w:ascii="Arial" w:hAnsi="Arial" w:cs="Arial"/>
                <w:sz w:val="20"/>
              </w:rPr>
            </w:pPr>
          </w:p>
          <w:p w:rsidR="006E485C" w:rsidRPr="00255966" w:rsidP="003932B4" w14:paraId="2B7AF32D" w14:textId="27B7E551">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 determines no quality loss percentage exists, then </w:t>
            </w:r>
            <w:r w:rsidRPr="00255966" w:rsidR="0086744D">
              <w:rPr>
                <w:rFonts w:ascii="Arial" w:hAnsi="Arial" w:cs="Arial"/>
                <w:sz w:val="20"/>
              </w:rPr>
              <w:tab/>
            </w:r>
            <w:r w:rsidRPr="00255966">
              <w:rPr>
                <w:rFonts w:ascii="Arial" w:hAnsi="Arial" w:cs="Arial"/>
                <w:sz w:val="20"/>
              </w:rPr>
              <w:t>producer must enter zero percent.</w:t>
            </w:r>
          </w:p>
          <w:p w:rsidR="006E485C" w:rsidRPr="00255966" w:rsidP="003932B4" w14:paraId="26CFDC0B" w14:textId="77777777">
            <w:pPr>
              <w:rPr>
                <w:rFonts w:ascii="Arial" w:hAnsi="Arial" w:cs="Arial"/>
                <w:sz w:val="20"/>
              </w:rPr>
            </w:pPr>
          </w:p>
          <w:p w:rsidR="006E485C" w:rsidP="003932B4" w14:paraId="59E689B3" w14:textId="77777777">
            <w:pPr>
              <w:rPr>
                <w:rFonts w:ascii="Arial" w:hAnsi="Arial" w:cs="Arial"/>
                <w:sz w:val="20"/>
              </w:rPr>
            </w:pPr>
            <w:r w:rsidRPr="00255966">
              <w:rPr>
                <w:rFonts w:ascii="Arial" w:hAnsi="Arial" w:cs="Arial"/>
                <w:sz w:val="20"/>
              </w:rPr>
              <w:t>Round to the nearest hundredth of a percent.</w:t>
            </w:r>
          </w:p>
          <w:p w:rsidR="00C64327" w:rsidRPr="00255966" w:rsidP="003932B4" w14:paraId="75983E40" w14:textId="0F394B8B">
            <w:pPr>
              <w:rPr>
                <w:rFonts w:ascii="Arial" w:hAnsi="Arial" w:cs="Arial"/>
                <w:sz w:val="20"/>
              </w:rPr>
            </w:pPr>
          </w:p>
        </w:tc>
      </w:tr>
      <w:tr w14:paraId="60999C9E"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1FC2C809" w14:textId="77777777">
            <w:pPr>
              <w:pStyle w:val="Header"/>
              <w:rPr>
                <w:rFonts w:ascii="Arial" w:hAnsi="Arial" w:cs="Arial"/>
                <w:sz w:val="20"/>
              </w:rPr>
            </w:pPr>
            <w:r>
              <w:rPr>
                <w:rFonts w:ascii="Arial" w:hAnsi="Arial" w:cs="Arial"/>
                <w:sz w:val="20"/>
              </w:rPr>
              <w:t>152</w:t>
            </w:r>
          </w:p>
          <w:p w:rsidR="006E485C" w:rsidRPr="00255966" w:rsidP="00C27933" w14:paraId="73D7A5A7" w14:textId="0E8502A2">
            <w:pPr>
              <w:pStyle w:val="Header"/>
              <w:rPr>
                <w:rFonts w:ascii="Arial" w:hAnsi="Arial" w:cs="Arial"/>
                <w:sz w:val="20"/>
              </w:rPr>
            </w:pPr>
            <w:r w:rsidRPr="006266CB">
              <w:rPr>
                <w:rFonts w:ascii="Arial" w:hAnsi="Arial" w:cs="Arial"/>
                <w:sz w:val="20"/>
              </w:rPr>
              <w:t>Salvage Value</w:t>
            </w:r>
          </w:p>
        </w:tc>
        <w:tc>
          <w:tcPr>
            <w:tcW w:w="8725" w:type="dxa"/>
          </w:tcPr>
          <w:p w:rsidR="006266CB" w:rsidRPr="00255966" w:rsidP="006266CB" w14:paraId="06DA6CEB" w14:textId="1159BC0D">
            <w:pPr>
              <w:rPr>
                <w:rFonts w:ascii="Arial" w:hAnsi="Arial" w:cs="Arial"/>
                <w:sz w:val="20"/>
              </w:rPr>
            </w:pPr>
            <w:r w:rsidRPr="00255966">
              <w:rPr>
                <w:rFonts w:ascii="Arial" w:hAnsi="Arial" w:cs="Arial"/>
                <w:sz w:val="20"/>
              </w:rPr>
              <w:t>Manual entry completed by the producer to certify the salvage value</w:t>
            </w:r>
            <w:r>
              <w:rPr>
                <w:rFonts w:ascii="Arial" w:hAnsi="Arial" w:cs="Arial"/>
                <w:sz w:val="20"/>
              </w:rPr>
              <w:t xml:space="preserve"> for</w:t>
            </w:r>
            <w:r w:rsidRPr="00255966">
              <w:rPr>
                <w:rFonts w:ascii="Arial" w:hAnsi="Arial" w:cs="Arial"/>
                <w:sz w:val="20"/>
              </w:rPr>
              <w:t xml:space="preserve"> the pay group, pay crop, unit, crop, crop type, stage, intended use, practice, organic status, native sod, and crushing district.</w:t>
            </w:r>
          </w:p>
          <w:p w:rsidR="006266CB" w:rsidRPr="00255966" w:rsidP="006266CB" w14:paraId="0491378F" w14:textId="77777777">
            <w:pPr>
              <w:rPr>
                <w:rFonts w:ascii="Arial" w:hAnsi="Arial" w:cs="Arial"/>
                <w:sz w:val="20"/>
              </w:rPr>
            </w:pPr>
          </w:p>
          <w:p w:rsidR="006266CB" w:rsidRPr="00255966" w:rsidP="006266CB" w14:paraId="520D27AA" w14:textId="77777777">
            <w:pPr>
              <w:rPr>
                <w:rFonts w:ascii="Arial" w:hAnsi="Arial" w:cs="Arial"/>
                <w:sz w:val="20"/>
              </w:rPr>
            </w:pPr>
            <w:r w:rsidRPr="00255966">
              <w:rPr>
                <w:rFonts w:ascii="Arial" w:hAnsi="Arial" w:cs="Arial"/>
                <w:sz w:val="20"/>
              </w:rPr>
              <w:t xml:space="preserve">Entry will be in dollars.  </w:t>
            </w:r>
          </w:p>
          <w:p w:rsidR="006266CB" w:rsidRPr="00255966" w:rsidP="006266CB" w14:paraId="03A65DB0" w14:textId="77777777">
            <w:pPr>
              <w:rPr>
                <w:rFonts w:ascii="Arial" w:hAnsi="Arial" w:cs="Arial"/>
                <w:color w:val="FF0000"/>
                <w:sz w:val="20"/>
              </w:rPr>
            </w:pPr>
          </w:p>
          <w:p w:rsidR="006266CB" w:rsidRPr="00255966" w:rsidP="006266CB" w14:paraId="11F95980"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sz w:val="20"/>
              </w:rPr>
              <w:t xml:space="preserve">Salvage value includes money received from secondary use. </w:t>
            </w:r>
          </w:p>
          <w:p w:rsidR="006266CB" w:rsidRPr="00255966" w:rsidP="006266CB" w14:paraId="5A727F63" w14:textId="77777777">
            <w:pPr>
              <w:rPr>
                <w:rFonts w:ascii="Arial" w:hAnsi="Arial" w:cs="Arial"/>
                <w:sz w:val="20"/>
              </w:rPr>
            </w:pPr>
          </w:p>
          <w:p w:rsidR="006E485C" w:rsidP="006266CB" w14:paraId="5C0CA5E8" w14:textId="77777777">
            <w:pPr>
              <w:rPr>
                <w:rFonts w:ascii="Arial" w:hAnsi="Arial" w:cs="Arial"/>
                <w:sz w:val="20"/>
              </w:rPr>
            </w:pPr>
            <w:r w:rsidRPr="00255966">
              <w:rPr>
                <w:rFonts w:ascii="Arial" w:hAnsi="Arial" w:cs="Arial"/>
                <w:sz w:val="20"/>
              </w:rPr>
              <w:t>Round to the nearest hundredth decimal place.</w:t>
            </w:r>
          </w:p>
          <w:p w:rsidR="00C64327" w:rsidRPr="00255966" w:rsidP="006266CB" w14:paraId="32FAF519" w14:textId="41D69009">
            <w:pPr>
              <w:rPr>
                <w:rFonts w:ascii="Arial" w:hAnsi="Arial" w:cs="Arial"/>
                <w:sz w:val="20"/>
              </w:rPr>
            </w:pPr>
          </w:p>
        </w:tc>
      </w:tr>
      <w:tr w14:paraId="3ACA8CBA"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017C9409" w14:textId="77777777">
            <w:pPr>
              <w:pStyle w:val="Header"/>
              <w:rPr>
                <w:rFonts w:ascii="Arial" w:hAnsi="Arial" w:cs="Arial"/>
                <w:sz w:val="20"/>
              </w:rPr>
            </w:pPr>
            <w:r>
              <w:rPr>
                <w:rFonts w:ascii="Arial" w:hAnsi="Arial" w:cs="Arial"/>
                <w:sz w:val="20"/>
              </w:rPr>
              <w:t>153</w:t>
            </w:r>
          </w:p>
          <w:p w:rsidR="006E485C" w:rsidRPr="00255966" w:rsidP="00C27933" w14:paraId="358DEC6F" w14:textId="3D0B9C6B">
            <w:pPr>
              <w:pStyle w:val="Header"/>
              <w:rPr>
                <w:rFonts w:ascii="Arial" w:hAnsi="Arial" w:cs="Arial"/>
                <w:sz w:val="20"/>
              </w:rPr>
            </w:pPr>
            <w:r w:rsidRPr="00255966">
              <w:rPr>
                <w:rFonts w:ascii="Arial" w:hAnsi="Arial" w:cs="Arial"/>
                <w:sz w:val="20"/>
              </w:rPr>
              <w:t>Percent Share of Crop</w:t>
            </w:r>
          </w:p>
        </w:tc>
        <w:tc>
          <w:tcPr>
            <w:tcW w:w="8725" w:type="dxa"/>
          </w:tcPr>
          <w:p w:rsidR="006E485C" w:rsidRPr="00255966" w:rsidP="003932B4" w14:paraId="264AEDA6" w14:textId="77777777">
            <w:pPr>
              <w:rPr>
                <w:rFonts w:ascii="Arial" w:hAnsi="Arial" w:cs="Arial"/>
                <w:sz w:val="20"/>
              </w:rPr>
            </w:pPr>
            <w:r w:rsidRPr="00255966">
              <w:rPr>
                <w:rFonts w:ascii="Arial" w:hAnsi="Arial" w:cs="Arial"/>
                <w:sz w:val="20"/>
              </w:rPr>
              <w:t xml:space="preserve">Prepopulated with FSA percent share of </w:t>
            </w:r>
            <w:r w:rsidRPr="00255966">
              <w:rPr>
                <w:rFonts w:ascii="Arial" w:hAnsi="Arial" w:cs="Arial"/>
                <w:sz w:val="20"/>
              </w:rPr>
              <w:t>crop</w:t>
            </w:r>
            <w:r w:rsidRPr="00255966">
              <w:rPr>
                <w:rFonts w:ascii="Arial" w:hAnsi="Arial" w:cs="Arial"/>
                <w:sz w:val="20"/>
              </w:rPr>
              <w:t xml:space="preserve"> associated with the pay group, pay crop, unit, crop, crop type, stage, intended use, practice, organic status, native sod, and crushing district.</w:t>
            </w:r>
          </w:p>
          <w:p w:rsidR="006E485C" w:rsidRPr="00255966" w:rsidP="003932B4" w14:paraId="238BCDFA" w14:textId="77777777">
            <w:pPr>
              <w:rPr>
                <w:rFonts w:ascii="Arial" w:hAnsi="Arial" w:cs="Arial"/>
                <w:sz w:val="20"/>
              </w:rPr>
            </w:pPr>
          </w:p>
          <w:p w:rsidR="006E485C" w:rsidP="003932B4" w14:paraId="445F609F"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20B42A61" w14:textId="4569AD09">
            <w:pPr>
              <w:rPr>
                <w:rFonts w:ascii="Arial" w:hAnsi="Arial" w:cs="Arial"/>
                <w:sz w:val="20"/>
              </w:rPr>
            </w:pPr>
          </w:p>
        </w:tc>
      </w:tr>
      <w:tr w14:paraId="4941372D"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750AD239" w14:textId="77777777">
            <w:pPr>
              <w:pStyle w:val="Header"/>
              <w:rPr>
                <w:rFonts w:ascii="Arial" w:hAnsi="Arial" w:cs="Arial"/>
                <w:sz w:val="20"/>
              </w:rPr>
            </w:pPr>
            <w:r>
              <w:rPr>
                <w:rFonts w:ascii="Arial" w:hAnsi="Arial" w:cs="Arial"/>
                <w:sz w:val="20"/>
              </w:rPr>
              <w:t>154</w:t>
            </w:r>
          </w:p>
          <w:p w:rsidR="006E485C" w:rsidRPr="00255966" w:rsidP="00C27933" w14:paraId="2549E617" w14:textId="02864B7E">
            <w:pPr>
              <w:pStyle w:val="Header"/>
              <w:rPr>
                <w:rFonts w:ascii="Arial" w:hAnsi="Arial" w:cs="Arial"/>
                <w:sz w:val="20"/>
              </w:rPr>
            </w:pPr>
            <w:r w:rsidRPr="00255966">
              <w:rPr>
                <w:rFonts w:ascii="Arial" w:hAnsi="Arial" w:cs="Arial"/>
                <w:sz w:val="20"/>
              </w:rPr>
              <w:t>COC Adjusted SDRP Acres</w:t>
            </w:r>
          </w:p>
        </w:tc>
        <w:tc>
          <w:tcPr>
            <w:tcW w:w="8725" w:type="dxa"/>
          </w:tcPr>
          <w:p w:rsidR="006E485C" w:rsidRPr="00255966" w:rsidP="003932B4" w14:paraId="24CAA555" w14:textId="21B40820">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the COC determines that the</w:t>
            </w:r>
            <w:r w:rsidRPr="00255966" w:rsidR="00331851">
              <w:rPr>
                <w:rFonts w:ascii="Arial" w:hAnsi="Arial" w:cs="Arial"/>
                <w:sz w:val="20"/>
              </w:rPr>
              <w:t xml:space="preserve"> </w:t>
            </w:r>
            <w:r w:rsidRPr="00255966" w:rsidR="00D704A8">
              <w:rPr>
                <w:rFonts w:ascii="Arial" w:hAnsi="Arial" w:cs="Arial"/>
                <w:sz w:val="20"/>
              </w:rPr>
              <w:t xml:space="preserve">producer certified </w:t>
            </w:r>
            <w:r w:rsidRPr="00255966" w:rsidR="0048539A">
              <w:rPr>
                <w:rFonts w:ascii="Arial" w:hAnsi="Arial" w:cs="Arial"/>
                <w:sz w:val="20"/>
              </w:rPr>
              <w:t>SDRP a</w:t>
            </w:r>
            <w:r w:rsidRPr="00255966">
              <w:rPr>
                <w:rFonts w:ascii="Arial" w:hAnsi="Arial" w:cs="Arial"/>
                <w:sz w:val="20"/>
              </w:rPr>
              <w:t xml:space="preserve">cres is incorrect, then the COC or designee will enter the correct SDRP acres associated with the pay group, pay crop, </w:t>
            </w:r>
            <w:r w:rsidRPr="00255966">
              <w:rPr>
                <w:rFonts w:ascii="Arial" w:hAnsi="Arial" w:cs="Arial"/>
                <w:sz w:val="20"/>
              </w:rPr>
              <w:t>unit, crop</w:t>
            </w:r>
            <w:r w:rsidRPr="00255966">
              <w:rPr>
                <w:rFonts w:ascii="Arial" w:hAnsi="Arial" w:cs="Arial"/>
                <w:sz w:val="20"/>
              </w:rPr>
              <w:t xml:space="preserve">, crop type, stage, intended use, practice, organic status, native sod, and crushing district. </w:t>
            </w:r>
          </w:p>
          <w:p w:rsidR="006E485C" w:rsidRPr="00255966" w:rsidP="003932B4" w14:paraId="0D358673" w14:textId="77777777">
            <w:pPr>
              <w:rPr>
                <w:rFonts w:ascii="Arial" w:hAnsi="Arial" w:cs="Arial"/>
                <w:sz w:val="20"/>
              </w:rPr>
            </w:pPr>
          </w:p>
          <w:p w:rsidR="006E485C" w:rsidRPr="00255966" w:rsidP="003932B4" w14:paraId="5973A8B7" w14:textId="7AA8991F">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an amount of SDRP acres, the software will override </w:t>
            </w:r>
            <w:r w:rsidRPr="00255966">
              <w:rPr>
                <w:rFonts w:ascii="Arial" w:hAnsi="Arial" w:cs="Arial"/>
                <w:sz w:val="20"/>
              </w:rPr>
              <w:tab/>
              <w:t>what was loaded in Item 1</w:t>
            </w:r>
            <w:r w:rsidRPr="00255966" w:rsidR="00E949B4">
              <w:rPr>
                <w:rFonts w:ascii="Arial" w:hAnsi="Arial" w:cs="Arial"/>
                <w:sz w:val="20"/>
              </w:rPr>
              <w:t>42</w:t>
            </w:r>
            <w:r w:rsidRPr="00255966">
              <w:rPr>
                <w:rFonts w:ascii="Arial" w:hAnsi="Arial" w:cs="Arial"/>
                <w:sz w:val="20"/>
              </w:rPr>
              <w:t>. </w:t>
            </w:r>
          </w:p>
          <w:p w:rsidR="006E485C" w:rsidRPr="00255966" w:rsidP="003932B4" w14:paraId="451C6480" w14:textId="77777777">
            <w:pPr>
              <w:rPr>
                <w:rFonts w:ascii="Arial" w:hAnsi="Arial" w:cs="Arial"/>
                <w:sz w:val="20"/>
              </w:rPr>
            </w:pPr>
          </w:p>
          <w:p w:rsidR="006E485C" w:rsidP="003932B4" w14:paraId="23628D8C" w14:textId="77777777">
            <w:pPr>
              <w:rPr>
                <w:rFonts w:ascii="Arial" w:hAnsi="Arial" w:cs="Arial"/>
                <w:sz w:val="20"/>
              </w:rPr>
            </w:pPr>
            <w:r w:rsidRPr="00255966">
              <w:rPr>
                <w:rFonts w:ascii="Arial" w:hAnsi="Arial" w:cs="Arial"/>
                <w:sz w:val="20"/>
              </w:rPr>
              <w:t>Round to the fourth decimal place.</w:t>
            </w:r>
          </w:p>
          <w:p w:rsidR="00C64327" w:rsidRPr="00255966" w:rsidP="003932B4" w14:paraId="1F0CCDD5" w14:textId="6D484B2E">
            <w:pPr>
              <w:rPr>
                <w:rFonts w:ascii="Arial" w:hAnsi="Arial" w:cs="Arial"/>
                <w:sz w:val="20"/>
              </w:rPr>
            </w:pPr>
          </w:p>
        </w:tc>
      </w:tr>
      <w:tr w14:paraId="0E87E6C9"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564D31D5" w14:textId="77777777">
            <w:pPr>
              <w:pStyle w:val="Header"/>
              <w:rPr>
                <w:rFonts w:ascii="Arial" w:hAnsi="Arial" w:cs="Arial"/>
                <w:sz w:val="20"/>
              </w:rPr>
            </w:pPr>
            <w:r>
              <w:rPr>
                <w:rFonts w:ascii="Arial" w:hAnsi="Arial" w:cs="Arial"/>
                <w:sz w:val="20"/>
              </w:rPr>
              <w:t>155</w:t>
            </w:r>
          </w:p>
          <w:p w:rsidR="006E485C" w:rsidRPr="00255966" w:rsidP="00C27933" w14:paraId="6BE278BE" w14:textId="7D12D39D">
            <w:pPr>
              <w:pStyle w:val="Header"/>
              <w:rPr>
                <w:rFonts w:ascii="Arial" w:hAnsi="Arial" w:cs="Arial"/>
                <w:sz w:val="20"/>
              </w:rPr>
            </w:pPr>
            <w:r w:rsidRPr="00255966">
              <w:rPr>
                <w:rFonts w:ascii="Arial" w:hAnsi="Arial" w:cs="Arial"/>
                <w:sz w:val="20"/>
              </w:rPr>
              <w:t>COC Adjusted Production</w:t>
            </w:r>
          </w:p>
        </w:tc>
        <w:tc>
          <w:tcPr>
            <w:tcW w:w="8725" w:type="dxa"/>
          </w:tcPr>
          <w:p w:rsidR="006E485C" w:rsidRPr="00255966" w:rsidP="003932B4" w14:paraId="02BD8F4D" w14:textId="77777777">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the COC determines that the producer certified production is incorrect, then the COC or designee will enter an amount of production associated with the pay group, pay crop, unit, crop, crop type, stage, intended use, practice, organic status, native sod, and crushing district.</w:t>
            </w:r>
          </w:p>
          <w:p w:rsidR="006E485C" w:rsidRPr="00255966" w:rsidP="003932B4" w14:paraId="3D2F22BD" w14:textId="77777777">
            <w:pPr>
              <w:rPr>
                <w:rFonts w:ascii="Arial" w:hAnsi="Arial" w:cs="Arial"/>
                <w:sz w:val="20"/>
              </w:rPr>
            </w:pPr>
          </w:p>
          <w:p w:rsidR="006E485C" w:rsidRPr="00255966" w:rsidP="003932B4" w14:paraId="5454751E" w14:textId="5EE1C77D">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an amount of total production, the software will </w:t>
            </w:r>
            <w:r w:rsidRPr="00255966">
              <w:rPr>
                <w:rFonts w:ascii="Arial" w:hAnsi="Arial" w:cs="Arial"/>
                <w:sz w:val="20"/>
              </w:rPr>
              <w:tab/>
              <w:t>override what was loaded in Item 1</w:t>
            </w:r>
            <w:r w:rsidRPr="00255966" w:rsidR="00F31403">
              <w:rPr>
                <w:rFonts w:ascii="Arial" w:hAnsi="Arial" w:cs="Arial"/>
                <w:sz w:val="20"/>
              </w:rPr>
              <w:t>50</w:t>
            </w:r>
            <w:r w:rsidRPr="00255966">
              <w:rPr>
                <w:rFonts w:ascii="Arial" w:hAnsi="Arial" w:cs="Arial"/>
                <w:sz w:val="20"/>
              </w:rPr>
              <w:t>. </w:t>
            </w:r>
          </w:p>
          <w:p w:rsidR="006E485C" w:rsidRPr="00255966" w:rsidP="003932B4" w14:paraId="471DE32E" w14:textId="77777777">
            <w:pPr>
              <w:rPr>
                <w:rFonts w:ascii="Arial" w:hAnsi="Arial" w:cs="Arial"/>
                <w:sz w:val="20"/>
              </w:rPr>
            </w:pPr>
          </w:p>
          <w:p w:rsidR="006E485C" w:rsidRPr="00255966" w:rsidP="003932B4" w14:paraId="6A3F03F6" w14:textId="60A12909">
            <w:pPr>
              <w:rPr>
                <w:rFonts w:ascii="Arial" w:hAnsi="Arial" w:cs="Arial"/>
                <w:sz w:val="20"/>
              </w:rPr>
            </w:pPr>
            <w:r w:rsidRPr="00255966">
              <w:rPr>
                <w:rFonts w:ascii="Arial" w:hAnsi="Arial" w:cs="Arial"/>
                <w:sz w:val="20"/>
              </w:rPr>
              <w:t>Round to the sixth decimal place.</w:t>
            </w:r>
          </w:p>
        </w:tc>
      </w:tr>
      <w:tr w14:paraId="4CBB6BAC" w14:textId="77777777" w:rsidTr="003722B5">
        <w:tblPrEx>
          <w:tblW w:w="0" w:type="auto"/>
          <w:tblCellMar>
            <w:left w:w="72" w:type="dxa"/>
            <w:bottom w:w="29" w:type="dxa"/>
            <w:right w:w="72" w:type="dxa"/>
          </w:tblCellMar>
          <w:tblLook w:val="04A0"/>
        </w:tblPrEx>
        <w:trPr>
          <w:trHeight w:val="432"/>
        </w:trPr>
        <w:tc>
          <w:tcPr>
            <w:tcW w:w="2065" w:type="dxa"/>
          </w:tcPr>
          <w:p w:rsidR="00C27933" w:rsidP="00C27933" w14:paraId="58CE2BE2" w14:textId="77777777">
            <w:pPr>
              <w:pStyle w:val="Header"/>
              <w:rPr>
                <w:rFonts w:ascii="Arial" w:hAnsi="Arial" w:cs="Arial"/>
                <w:sz w:val="20"/>
              </w:rPr>
            </w:pPr>
            <w:r>
              <w:rPr>
                <w:rFonts w:ascii="Arial" w:hAnsi="Arial" w:cs="Arial"/>
                <w:sz w:val="20"/>
              </w:rPr>
              <w:t>156</w:t>
            </w:r>
          </w:p>
          <w:p w:rsidR="006E485C" w:rsidRPr="00255966" w:rsidP="00C27933" w14:paraId="52E4C52C" w14:textId="7BADE243">
            <w:pPr>
              <w:pStyle w:val="Header"/>
              <w:rPr>
                <w:rFonts w:ascii="Arial" w:hAnsi="Arial" w:cs="Arial"/>
                <w:sz w:val="20"/>
              </w:rPr>
            </w:pPr>
            <w:r w:rsidRPr="00255966">
              <w:rPr>
                <w:rFonts w:ascii="Arial" w:hAnsi="Arial" w:cs="Arial"/>
                <w:sz w:val="20"/>
              </w:rPr>
              <w:t>COC Adjusted Quality Loss %</w:t>
            </w:r>
          </w:p>
        </w:tc>
        <w:tc>
          <w:tcPr>
            <w:tcW w:w="8725" w:type="dxa"/>
          </w:tcPr>
          <w:p w:rsidR="006E485C" w:rsidRPr="00255966" w:rsidP="003932B4" w14:paraId="7E349DD6" w14:textId="77777777">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with the pay group, pay crop, unit, crop, crop type, stage, intended use, practice, organic status, native sod, and crushing district. </w:t>
            </w:r>
          </w:p>
          <w:p w:rsidR="006E485C" w:rsidRPr="00255966" w:rsidP="003932B4" w14:paraId="43981D7E" w14:textId="77777777">
            <w:pPr>
              <w:rPr>
                <w:rFonts w:ascii="Arial" w:hAnsi="Arial" w:cs="Arial"/>
                <w:sz w:val="20"/>
              </w:rPr>
            </w:pPr>
          </w:p>
          <w:p w:rsidR="006E485C" w:rsidRPr="00255966" w:rsidP="003932B4" w14:paraId="3DB04344" w14:textId="3FB6CA4B">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sidR="00DC7E0F">
              <w:rPr>
                <w:rFonts w:ascii="Arial" w:hAnsi="Arial" w:cs="Arial"/>
                <w:sz w:val="20"/>
              </w:rPr>
              <w:t>b</w:t>
            </w:r>
            <w:r w:rsidRPr="00255966" w:rsidR="00DC7E0F">
              <w:rPr>
                <w:rFonts w:ascii="Arial" w:hAnsi="Arial" w:cs="Arial"/>
                <w:sz w:val="20"/>
              </w:rPr>
              <w:t>y</w:t>
            </w:r>
            <w:r w:rsidRPr="00255966">
              <w:rPr>
                <w:rFonts w:ascii="Arial" w:hAnsi="Arial" w:cs="Arial"/>
                <w:sz w:val="20"/>
              </w:rPr>
              <w:t xml:space="preserve"> entering a quality loss percentage, the software will override </w:t>
            </w:r>
            <w:r w:rsidRPr="00255966">
              <w:rPr>
                <w:rFonts w:ascii="Arial" w:hAnsi="Arial" w:cs="Arial"/>
                <w:sz w:val="20"/>
              </w:rPr>
              <w:tab/>
              <w:t>what was certified by the producer in Item 1</w:t>
            </w:r>
            <w:r w:rsidRPr="00255966" w:rsidR="00F31403">
              <w:rPr>
                <w:rFonts w:ascii="Arial" w:hAnsi="Arial" w:cs="Arial"/>
                <w:sz w:val="20"/>
              </w:rPr>
              <w:t>51</w:t>
            </w:r>
            <w:r w:rsidRPr="00255966">
              <w:rPr>
                <w:rFonts w:ascii="Arial" w:hAnsi="Arial" w:cs="Arial"/>
                <w:sz w:val="20"/>
              </w:rPr>
              <w:t>. </w:t>
            </w:r>
          </w:p>
          <w:p w:rsidR="006E485C" w:rsidRPr="00255966" w:rsidP="003932B4" w14:paraId="2E114F09" w14:textId="77777777">
            <w:pPr>
              <w:rPr>
                <w:rFonts w:ascii="Arial" w:hAnsi="Arial" w:cs="Arial"/>
                <w:sz w:val="20"/>
              </w:rPr>
            </w:pPr>
          </w:p>
          <w:p w:rsidR="006E485C" w:rsidP="003932B4" w14:paraId="3849AA60" w14:textId="77777777">
            <w:pPr>
              <w:rPr>
                <w:rFonts w:ascii="Arial" w:hAnsi="Arial" w:cs="Arial"/>
                <w:sz w:val="20"/>
              </w:rPr>
            </w:pPr>
            <w:r w:rsidRPr="00255966">
              <w:rPr>
                <w:rFonts w:ascii="Arial" w:hAnsi="Arial" w:cs="Arial"/>
                <w:sz w:val="20"/>
              </w:rPr>
              <w:t>Round to the nearest hundredth of a percent.</w:t>
            </w:r>
          </w:p>
          <w:p w:rsidR="00C64327" w:rsidRPr="00255966" w:rsidP="003932B4" w14:paraId="2D6D1495" w14:textId="6911E31C">
            <w:pPr>
              <w:rPr>
                <w:rFonts w:ascii="Arial" w:hAnsi="Arial" w:cs="Arial"/>
                <w:sz w:val="20"/>
              </w:rPr>
            </w:pPr>
          </w:p>
        </w:tc>
      </w:tr>
    </w:tbl>
    <w:p w:rsidR="0012442C" w:rsidRPr="00255966" w:rsidP="003932B4" w14:paraId="11975084" w14:textId="77777777">
      <w:pPr>
        <w:rPr>
          <w:rFonts w:ascii="Arial" w:hAnsi="Arial" w:cs="Arial"/>
        </w:rPr>
      </w:pPr>
    </w:p>
    <w:p w:rsidR="0012442C" w:rsidRPr="00255966" w:rsidP="003932B4" w14:paraId="17CFF8BE" w14:textId="77475165">
      <w:pPr>
        <w:spacing w:after="240"/>
        <w:rPr>
          <w:rFonts w:ascii="Arial" w:hAnsi="Arial" w:cs="Arial"/>
          <w:b/>
          <w:iCs/>
          <w:szCs w:val="24"/>
        </w:rPr>
      </w:pPr>
      <w:r w:rsidRPr="00255966">
        <w:rPr>
          <w:rFonts w:ascii="Arial" w:hAnsi="Arial" w:cs="Arial"/>
          <w:b/>
          <w:iCs/>
          <w:szCs w:val="24"/>
        </w:rPr>
        <w:t xml:space="preserve">PART </w:t>
      </w:r>
      <w:r w:rsidRPr="00255966" w:rsidR="007657E7">
        <w:rPr>
          <w:rFonts w:ascii="Arial" w:hAnsi="Arial" w:cs="Arial"/>
          <w:b/>
          <w:iCs/>
          <w:szCs w:val="24"/>
        </w:rPr>
        <w:t>K</w:t>
      </w:r>
      <w:r w:rsidRPr="00255966">
        <w:rPr>
          <w:rFonts w:ascii="Arial" w:hAnsi="Arial" w:cs="Arial"/>
          <w:b/>
          <w:iCs/>
          <w:szCs w:val="24"/>
        </w:rPr>
        <w:t xml:space="preserve">:  NAP Crops – Without an Approved Application for Payment – </w:t>
      </w:r>
      <w:r w:rsidRPr="00255966" w:rsidR="007657E7">
        <w:rPr>
          <w:rFonts w:ascii="Arial" w:hAnsi="Arial" w:cs="Arial"/>
          <w:b/>
          <w:iCs/>
          <w:szCs w:val="24"/>
        </w:rPr>
        <w:t>Value Loss</w:t>
      </w:r>
    </w:p>
    <w:p w:rsidR="0003685C" w:rsidRPr="00255966" w:rsidP="003932B4" w14:paraId="7E4A0CFE" w14:textId="5DDEC9DF">
      <w:pPr>
        <w:spacing w:after="240"/>
        <w:rPr>
          <w:rFonts w:ascii="Arial" w:hAnsi="Arial" w:cs="Arial"/>
          <w:b/>
          <w:color w:val="000000" w:themeColor="text1"/>
        </w:rPr>
      </w:pPr>
      <w:r w:rsidRPr="00255966">
        <w:rPr>
          <w:rFonts w:ascii="Arial" w:hAnsi="Arial" w:cs="Arial"/>
          <w:b/>
        </w:rPr>
        <w:t xml:space="preserve">Producer will only complete Part K if prepopulated by the automated software. </w:t>
      </w:r>
    </w:p>
    <w:p w:rsidR="0003685C" w:rsidRPr="00255966" w:rsidP="003932B4" w14:paraId="79E16475" w14:textId="40060A74">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157-161, Items 165-166, and Item 171 are prepopulated with information obtained from FSA records and must not be altered by the producer. </w:t>
      </w:r>
    </w:p>
    <w:p w:rsidR="0003685C" w:rsidRPr="00255966" w:rsidP="003932B4" w14:paraId="56D7DAE8" w14:textId="50D65562">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16</w:t>
      </w:r>
      <w:r w:rsidR="00C50BCD">
        <w:rPr>
          <w:rFonts w:ascii="Arial" w:hAnsi="Arial" w:cs="Arial"/>
          <w:b/>
          <w:bCs/>
          <w:iCs/>
          <w:color w:val="000000" w:themeColor="text1"/>
          <w:sz w:val="24"/>
          <w:szCs w:val="24"/>
        </w:rPr>
        <w:t>2</w:t>
      </w:r>
      <w:r w:rsidRPr="00255966">
        <w:rPr>
          <w:rFonts w:ascii="Arial" w:hAnsi="Arial" w:cs="Arial"/>
          <w:b/>
          <w:bCs/>
          <w:iCs/>
          <w:color w:val="000000" w:themeColor="text1"/>
          <w:sz w:val="24"/>
          <w:szCs w:val="24"/>
        </w:rPr>
        <w:t>-163, and Items 167-170 must be completed by the producer, if Part K is in use.</w:t>
      </w:r>
    </w:p>
    <w:p w:rsidR="0003685C" w:rsidRPr="00255966" w:rsidP="003932B4" w14:paraId="31F5E09B" w14:textId="5BC85BA9">
      <w:pPr>
        <w:rPr>
          <w:rFonts w:ascii="Arial" w:hAnsi="Arial" w:cs="Arial"/>
          <w:b/>
          <w:bCs/>
        </w:rPr>
      </w:pPr>
      <w:r w:rsidRPr="00255966">
        <w:rPr>
          <w:rFonts w:ascii="Arial" w:hAnsi="Arial" w:cs="Arial"/>
          <w:b/>
          <w:bCs/>
        </w:rPr>
        <w:t xml:space="preserve">Item 164, and Items 172-173 are completed by FSA. </w:t>
      </w:r>
    </w:p>
    <w:p w:rsidR="0012442C" w:rsidRPr="00255966" w:rsidP="003932B4" w14:paraId="7080CBE4"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56058016" w14:textId="77777777" w:rsidTr="00C643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12442C" w:rsidRPr="00255966" w:rsidP="003932B4" w14:paraId="181AE7EF"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12442C" w:rsidRPr="00255966" w:rsidP="003932B4" w14:paraId="5B408A46"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0F4C3723"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1793871F" w14:textId="77777777">
            <w:pPr>
              <w:pStyle w:val="Header"/>
              <w:rPr>
                <w:rFonts w:ascii="Arial" w:hAnsi="Arial" w:cs="Arial"/>
                <w:sz w:val="20"/>
              </w:rPr>
            </w:pPr>
            <w:r>
              <w:rPr>
                <w:rFonts w:ascii="Arial" w:hAnsi="Arial" w:cs="Arial"/>
                <w:sz w:val="20"/>
              </w:rPr>
              <w:t>157</w:t>
            </w:r>
          </w:p>
          <w:p w:rsidR="00CD54D3" w:rsidP="00165D62" w14:paraId="699B3AA1" w14:textId="77777777">
            <w:pPr>
              <w:pStyle w:val="Header"/>
              <w:rPr>
                <w:rFonts w:ascii="Arial" w:hAnsi="Arial" w:cs="Arial"/>
                <w:sz w:val="20"/>
              </w:rPr>
            </w:pPr>
            <w:r w:rsidRPr="00255966">
              <w:rPr>
                <w:rFonts w:ascii="Arial" w:hAnsi="Arial" w:cs="Arial"/>
                <w:sz w:val="20"/>
              </w:rPr>
              <w:t>Admin State and County Code</w:t>
            </w:r>
          </w:p>
          <w:p w:rsidR="00C64327" w:rsidRPr="00255966" w:rsidP="00165D62" w14:paraId="5170BB17" w14:textId="5B4595E0">
            <w:pPr>
              <w:pStyle w:val="Header"/>
              <w:rPr>
                <w:rFonts w:ascii="Arial" w:hAnsi="Arial" w:cs="Arial"/>
                <w:sz w:val="20"/>
              </w:rPr>
            </w:pPr>
          </w:p>
        </w:tc>
        <w:tc>
          <w:tcPr>
            <w:tcW w:w="8725" w:type="dxa"/>
          </w:tcPr>
          <w:p w:rsidR="00CD54D3" w:rsidRPr="00255966" w:rsidP="003932B4" w14:paraId="1661AE42" w14:textId="77777777">
            <w:pPr>
              <w:rPr>
                <w:rFonts w:ascii="Arial" w:hAnsi="Arial" w:cs="Arial"/>
                <w:sz w:val="20"/>
              </w:rPr>
            </w:pPr>
            <w:r w:rsidRPr="00255966">
              <w:rPr>
                <w:rFonts w:ascii="Arial" w:hAnsi="Arial" w:cs="Arial"/>
                <w:sz w:val="20"/>
              </w:rPr>
              <w:t>Prepopulated with the administrative State and county code.</w:t>
            </w:r>
          </w:p>
          <w:p w:rsidR="00CD54D3" w:rsidRPr="00255966" w:rsidP="003932B4" w14:paraId="3C66E116" w14:textId="77777777">
            <w:pPr>
              <w:rPr>
                <w:rFonts w:ascii="Arial" w:hAnsi="Arial" w:cs="Arial"/>
                <w:sz w:val="20"/>
              </w:rPr>
            </w:pPr>
          </w:p>
          <w:p w:rsidR="00CD54D3" w:rsidRPr="00255966" w:rsidP="003932B4" w14:paraId="6CC65232" w14:textId="51D5CAEE">
            <w:pPr>
              <w:rPr>
                <w:rFonts w:ascii="Arial" w:hAnsi="Arial" w:cs="Arial"/>
                <w:sz w:val="20"/>
              </w:rPr>
            </w:pPr>
            <w:r w:rsidRPr="00255966">
              <w:rPr>
                <w:rFonts w:ascii="Arial" w:hAnsi="Arial" w:cs="Arial"/>
                <w:sz w:val="20"/>
              </w:rPr>
              <w:t>Information obtained from FSA records.</w:t>
            </w:r>
          </w:p>
        </w:tc>
      </w:tr>
      <w:tr w14:paraId="3DD70925"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5FF51B59" w14:textId="77777777">
            <w:pPr>
              <w:pStyle w:val="Header"/>
              <w:rPr>
                <w:rFonts w:ascii="Arial" w:hAnsi="Arial" w:cs="Arial"/>
                <w:sz w:val="20"/>
              </w:rPr>
            </w:pPr>
            <w:r>
              <w:rPr>
                <w:rFonts w:ascii="Arial" w:hAnsi="Arial" w:cs="Arial"/>
                <w:sz w:val="20"/>
              </w:rPr>
              <w:t>158</w:t>
            </w:r>
          </w:p>
          <w:p w:rsidR="00CD54D3" w:rsidRPr="00255966" w:rsidP="00165D62" w14:paraId="61F6A723" w14:textId="3F84AD32">
            <w:pPr>
              <w:pStyle w:val="Header"/>
              <w:rPr>
                <w:rFonts w:ascii="Arial" w:hAnsi="Arial" w:cs="Arial"/>
                <w:sz w:val="20"/>
              </w:rPr>
            </w:pPr>
            <w:r w:rsidRPr="00255966">
              <w:rPr>
                <w:rFonts w:ascii="Arial" w:hAnsi="Arial" w:cs="Arial"/>
                <w:sz w:val="20"/>
              </w:rPr>
              <w:t>Pay Group</w:t>
            </w:r>
          </w:p>
        </w:tc>
        <w:tc>
          <w:tcPr>
            <w:tcW w:w="8725" w:type="dxa"/>
          </w:tcPr>
          <w:p w:rsidR="00CD54D3" w:rsidRPr="00255966" w:rsidP="003932B4" w14:paraId="7B67F3FD" w14:textId="77777777">
            <w:pPr>
              <w:rPr>
                <w:rFonts w:ascii="Arial" w:hAnsi="Arial" w:cs="Arial"/>
                <w:sz w:val="20"/>
              </w:rPr>
            </w:pPr>
            <w:r w:rsidRPr="00255966">
              <w:rPr>
                <w:rFonts w:ascii="Arial" w:hAnsi="Arial" w:cs="Arial"/>
                <w:sz w:val="20"/>
              </w:rPr>
              <w:t xml:space="preserve">Prepopulated with the NAP pay group number for the crop year identified in Item 3. </w:t>
            </w:r>
          </w:p>
          <w:p w:rsidR="00CD54D3" w:rsidRPr="00255966" w:rsidP="003932B4" w14:paraId="5E082114" w14:textId="77777777">
            <w:pPr>
              <w:rPr>
                <w:rFonts w:ascii="Arial" w:hAnsi="Arial" w:cs="Arial"/>
                <w:sz w:val="20"/>
              </w:rPr>
            </w:pPr>
          </w:p>
          <w:p w:rsidR="00CD54D3" w:rsidP="003932B4" w14:paraId="4064F808"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4E76C7AD" w14:textId="78E9D2F4">
            <w:pPr>
              <w:rPr>
                <w:rFonts w:ascii="Arial" w:hAnsi="Arial" w:cs="Arial"/>
                <w:sz w:val="20"/>
              </w:rPr>
            </w:pPr>
          </w:p>
        </w:tc>
      </w:tr>
      <w:tr w14:paraId="07884992"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485F99FD" w14:textId="77777777">
            <w:pPr>
              <w:pStyle w:val="Header"/>
              <w:rPr>
                <w:rFonts w:ascii="Arial" w:hAnsi="Arial" w:cs="Arial"/>
                <w:sz w:val="20"/>
              </w:rPr>
            </w:pPr>
            <w:r>
              <w:rPr>
                <w:rFonts w:ascii="Arial" w:hAnsi="Arial" w:cs="Arial"/>
                <w:sz w:val="20"/>
              </w:rPr>
              <w:t>159</w:t>
            </w:r>
          </w:p>
          <w:p w:rsidR="00CD54D3" w:rsidRPr="00255966" w:rsidP="00165D62" w14:paraId="1BC4D498" w14:textId="007CA200">
            <w:pPr>
              <w:pStyle w:val="Header"/>
              <w:rPr>
                <w:rFonts w:ascii="Arial" w:hAnsi="Arial" w:cs="Arial"/>
                <w:sz w:val="20"/>
              </w:rPr>
            </w:pPr>
            <w:r w:rsidRPr="00255966">
              <w:rPr>
                <w:rFonts w:ascii="Arial" w:hAnsi="Arial" w:cs="Arial"/>
                <w:sz w:val="20"/>
              </w:rPr>
              <w:t>Pay Crop</w:t>
            </w:r>
          </w:p>
        </w:tc>
        <w:tc>
          <w:tcPr>
            <w:tcW w:w="8725" w:type="dxa"/>
          </w:tcPr>
          <w:p w:rsidR="00CD54D3" w:rsidRPr="00255966" w:rsidP="003932B4" w14:paraId="161737AB" w14:textId="77777777">
            <w:pPr>
              <w:rPr>
                <w:rFonts w:ascii="Arial" w:hAnsi="Arial" w:cs="Arial"/>
                <w:sz w:val="20"/>
              </w:rPr>
            </w:pPr>
            <w:r w:rsidRPr="00255966">
              <w:rPr>
                <w:rFonts w:ascii="Arial" w:hAnsi="Arial" w:cs="Arial"/>
                <w:sz w:val="20"/>
              </w:rPr>
              <w:t>Prepopulated with the NAP pay crop name for the crop year identified in Item 3.</w:t>
            </w:r>
          </w:p>
          <w:p w:rsidR="00CD54D3" w:rsidRPr="00255966" w:rsidP="003932B4" w14:paraId="13BF599D" w14:textId="77777777">
            <w:pPr>
              <w:rPr>
                <w:rFonts w:ascii="Arial" w:hAnsi="Arial" w:cs="Arial"/>
                <w:sz w:val="20"/>
              </w:rPr>
            </w:pPr>
          </w:p>
          <w:p w:rsidR="00CD54D3" w:rsidP="003932B4" w14:paraId="26C9A34E"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691C8E34" w14:textId="2EDDA23F">
            <w:pPr>
              <w:rPr>
                <w:rFonts w:ascii="Arial" w:hAnsi="Arial" w:cs="Arial"/>
                <w:sz w:val="20"/>
              </w:rPr>
            </w:pPr>
          </w:p>
        </w:tc>
      </w:tr>
      <w:tr w14:paraId="3AF17092"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0F8323A7" w14:textId="77777777">
            <w:pPr>
              <w:pStyle w:val="Header"/>
              <w:rPr>
                <w:rFonts w:ascii="Arial" w:hAnsi="Arial" w:cs="Arial"/>
                <w:sz w:val="20"/>
              </w:rPr>
            </w:pPr>
            <w:r>
              <w:rPr>
                <w:rFonts w:ascii="Arial" w:hAnsi="Arial" w:cs="Arial"/>
                <w:sz w:val="20"/>
              </w:rPr>
              <w:t>160</w:t>
            </w:r>
          </w:p>
          <w:p w:rsidR="00CD54D3" w:rsidRPr="00255966" w:rsidP="00165D62" w14:paraId="3C3111FF" w14:textId="562CCB61">
            <w:pPr>
              <w:pStyle w:val="Header"/>
              <w:rPr>
                <w:rFonts w:ascii="Arial" w:hAnsi="Arial" w:cs="Arial"/>
                <w:sz w:val="20"/>
              </w:rPr>
            </w:pPr>
            <w:r w:rsidRPr="00255966">
              <w:rPr>
                <w:rFonts w:ascii="Arial" w:hAnsi="Arial" w:cs="Arial"/>
                <w:sz w:val="20"/>
              </w:rPr>
              <w:t>Unit</w:t>
            </w:r>
          </w:p>
        </w:tc>
        <w:tc>
          <w:tcPr>
            <w:tcW w:w="8725" w:type="dxa"/>
          </w:tcPr>
          <w:p w:rsidR="00CD54D3" w:rsidRPr="00255966" w:rsidP="003932B4" w14:paraId="073E5A66" w14:textId="77777777">
            <w:pPr>
              <w:rPr>
                <w:rFonts w:ascii="Arial" w:hAnsi="Arial" w:cs="Arial"/>
                <w:sz w:val="20"/>
              </w:rPr>
            </w:pPr>
            <w:r w:rsidRPr="00255966">
              <w:rPr>
                <w:rFonts w:ascii="Arial" w:hAnsi="Arial" w:cs="Arial"/>
                <w:sz w:val="20"/>
              </w:rPr>
              <w:t>Prepopulated with the NAP unit number for the crop year identified in Item 3.</w:t>
            </w:r>
          </w:p>
          <w:p w:rsidR="00CD54D3" w:rsidRPr="00255966" w:rsidP="003932B4" w14:paraId="7E1EB3D9" w14:textId="77777777">
            <w:pPr>
              <w:rPr>
                <w:rFonts w:ascii="Arial" w:hAnsi="Arial" w:cs="Arial"/>
                <w:sz w:val="20"/>
              </w:rPr>
            </w:pPr>
          </w:p>
          <w:p w:rsidR="00CD54D3" w:rsidP="003932B4" w14:paraId="04CE7C49"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418C359C" w14:textId="7AE67FE5">
            <w:pPr>
              <w:rPr>
                <w:rFonts w:ascii="Arial" w:hAnsi="Arial" w:cs="Arial"/>
                <w:sz w:val="20"/>
              </w:rPr>
            </w:pPr>
          </w:p>
        </w:tc>
      </w:tr>
      <w:tr w14:paraId="7FE98DF8"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01F29C2F" w14:textId="77777777">
            <w:pPr>
              <w:pStyle w:val="Header"/>
              <w:rPr>
                <w:rFonts w:ascii="Arial" w:hAnsi="Arial" w:cs="Arial"/>
                <w:sz w:val="20"/>
              </w:rPr>
            </w:pPr>
            <w:r>
              <w:rPr>
                <w:rFonts w:ascii="Arial" w:hAnsi="Arial" w:cs="Arial"/>
                <w:sz w:val="20"/>
              </w:rPr>
              <w:t>161</w:t>
            </w:r>
          </w:p>
          <w:p w:rsidR="00644AE3" w:rsidRPr="00255966" w:rsidP="00165D62" w14:paraId="226C1D62" w14:textId="3CB835BE">
            <w:pPr>
              <w:pStyle w:val="Header"/>
              <w:rPr>
                <w:rFonts w:ascii="Arial" w:hAnsi="Arial" w:cs="Arial"/>
                <w:sz w:val="20"/>
              </w:rPr>
            </w:pPr>
            <w:r w:rsidRPr="00255966">
              <w:rPr>
                <w:rFonts w:ascii="Arial" w:hAnsi="Arial" w:cs="Arial"/>
                <w:sz w:val="20"/>
              </w:rPr>
              <w:t>Crop Disaster Event Number</w:t>
            </w:r>
          </w:p>
        </w:tc>
        <w:tc>
          <w:tcPr>
            <w:tcW w:w="8725" w:type="dxa"/>
          </w:tcPr>
          <w:p w:rsidR="0010007A" w:rsidRPr="00255966" w:rsidP="003932B4" w14:paraId="336145E5" w14:textId="77777777">
            <w:pPr>
              <w:rPr>
                <w:rFonts w:ascii="Arial" w:hAnsi="Arial" w:cs="Arial"/>
                <w:sz w:val="20"/>
              </w:rPr>
            </w:pPr>
            <w:r w:rsidRPr="00255966">
              <w:rPr>
                <w:rFonts w:ascii="Arial" w:hAnsi="Arial" w:cs="Arial"/>
                <w:sz w:val="20"/>
              </w:rPr>
              <w:t>Prepopulated with the crop disaster event number.  </w:t>
            </w:r>
          </w:p>
          <w:p w:rsidR="0010007A" w:rsidRPr="00255966" w:rsidP="003932B4" w14:paraId="35C33DC1" w14:textId="77777777">
            <w:pPr>
              <w:rPr>
                <w:rFonts w:ascii="Arial" w:hAnsi="Arial" w:cs="Arial"/>
                <w:sz w:val="20"/>
              </w:rPr>
            </w:pPr>
          </w:p>
          <w:p w:rsidR="007B0963" w:rsidP="003932B4" w14:paraId="2EB8318E"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28AFEB7B" w14:textId="1E24ED9B">
            <w:pPr>
              <w:rPr>
                <w:rFonts w:ascii="Arial" w:hAnsi="Arial" w:cs="Arial"/>
                <w:sz w:val="20"/>
              </w:rPr>
            </w:pPr>
          </w:p>
        </w:tc>
      </w:tr>
      <w:tr w14:paraId="4E980214"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42027E29" w14:textId="77777777">
            <w:pPr>
              <w:pStyle w:val="Header"/>
              <w:rPr>
                <w:rFonts w:ascii="Arial" w:hAnsi="Arial" w:cs="Arial"/>
                <w:sz w:val="20"/>
              </w:rPr>
            </w:pPr>
            <w:r>
              <w:rPr>
                <w:rFonts w:ascii="Arial" w:hAnsi="Arial" w:cs="Arial"/>
                <w:sz w:val="20"/>
              </w:rPr>
              <w:t>162</w:t>
            </w:r>
          </w:p>
          <w:p w:rsidR="000343DD" w:rsidP="00165D62" w14:paraId="3E210C35" w14:textId="77777777">
            <w:pPr>
              <w:pStyle w:val="Header"/>
              <w:rPr>
                <w:rFonts w:ascii="Arial" w:hAnsi="Arial" w:cs="Arial"/>
                <w:sz w:val="20"/>
              </w:rPr>
            </w:pPr>
            <w:r w:rsidRPr="00255966">
              <w:rPr>
                <w:rFonts w:ascii="Arial" w:hAnsi="Arial" w:cs="Arial"/>
                <w:sz w:val="20"/>
              </w:rPr>
              <w:t>Agree to Purchase Crop Insurance or NAP</w:t>
            </w:r>
          </w:p>
          <w:p w:rsidR="00C64327" w:rsidRPr="00255966" w:rsidP="00165D62" w14:paraId="178BBAE2" w14:textId="44F339F0">
            <w:pPr>
              <w:pStyle w:val="Header"/>
              <w:rPr>
                <w:rFonts w:ascii="Arial" w:hAnsi="Arial" w:cs="Arial"/>
                <w:sz w:val="20"/>
              </w:rPr>
            </w:pPr>
          </w:p>
        </w:tc>
        <w:tc>
          <w:tcPr>
            <w:tcW w:w="8725" w:type="dxa"/>
          </w:tcPr>
          <w:p w:rsidR="000343DD" w:rsidRPr="00255966" w:rsidP="003932B4" w14:paraId="668D1CD5" w14:textId="72458248">
            <w:pPr>
              <w:rPr>
                <w:rFonts w:ascii="Arial" w:hAnsi="Arial" w:cs="Arial"/>
                <w:sz w:val="20"/>
              </w:rPr>
            </w:pPr>
            <w:r w:rsidRPr="00255966">
              <w:rPr>
                <w:rFonts w:ascii="Arial" w:hAnsi="Arial" w:cs="Arial"/>
                <w:sz w:val="20"/>
              </w:rPr>
              <w:t xml:space="preserve">Manual entry completed by the producer. Producer must answer “Yes” or “No” agreeing to purchase crop insurance or NAP on the pay group and pay crop listed in Items </w:t>
            </w:r>
            <w:r w:rsidRPr="00255966" w:rsidR="001B5D5D">
              <w:rPr>
                <w:rFonts w:ascii="Arial" w:hAnsi="Arial" w:cs="Arial"/>
                <w:sz w:val="20"/>
              </w:rPr>
              <w:t>158 and 159</w:t>
            </w:r>
            <w:r w:rsidRPr="00255966">
              <w:rPr>
                <w:rFonts w:ascii="Arial" w:hAnsi="Arial" w:cs="Arial"/>
                <w:sz w:val="20"/>
              </w:rPr>
              <w:t>.</w:t>
            </w:r>
          </w:p>
        </w:tc>
      </w:tr>
      <w:tr w14:paraId="2A6A4425"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31B8D85D" w14:textId="77777777">
            <w:pPr>
              <w:pStyle w:val="Header"/>
              <w:rPr>
                <w:rFonts w:ascii="Arial" w:hAnsi="Arial" w:cs="Arial"/>
                <w:sz w:val="20"/>
              </w:rPr>
            </w:pPr>
            <w:r>
              <w:rPr>
                <w:rFonts w:ascii="Arial" w:hAnsi="Arial" w:cs="Arial"/>
                <w:sz w:val="20"/>
              </w:rPr>
              <w:t>163</w:t>
            </w:r>
          </w:p>
          <w:p w:rsidR="000343DD" w:rsidRPr="00255966" w:rsidP="00165D62" w14:paraId="0DC7E5CC" w14:textId="26449FF2">
            <w:pPr>
              <w:pStyle w:val="Header"/>
              <w:rPr>
                <w:rFonts w:ascii="Arial" w:hAnsi="Arial" w:cs="Arial"/>
                <w:sz w:val="20"/>
              </w:rPr>
            </w:pPr>
            <w:r w:rsidRPr="00255966">
              <w:rPr>
                <w:rFonts w:ascii="Arial" w:hAnsi="Arial" w:cs="Arial"/>
                <w:sz w:val="20"/>
              </w:rPr>
              <w:t>Disaster Event</w:t>
            </w:r>
          </w:p>
        </w:tc>
        <w:tc>
          <w:tcPr>
            <w:tcW w:w="8725" w:type="dxa"/>
          </w:tcPr>
          <w:p w:rsidR="000343DD" w:rsidRPr="00255966" w:rsidP="003932B4" w14:paraId="011EEDCE" w14:textId="0E261911">
            <w:pPr>
              <w:rPr>
                <w:rFonts w:ascii="Arial" w:hAnsi="Arial" w:cs="Arial"/>
                <w:sz w:val="20"/>
              </w:rPr>
            </w:pPr>
            <w:r w:rsidRPr="00255966">
              <w:rPr>
                <w:rFonts w:ascii="Arial" w:hAnsi="Arial" w:cs="Arial"/>
                <w:sz w:val="20"/>
              </w:rPr>
              <w:t xml:space="preserve">Manual entry completed by the producer listed in Item 6 listed listing the disaster event(s) that caused the loss for the pay group, pay crop, and unit listed in Items </w:t>
            </w:r>
            <w:r w:rsidRPr="00255966" w:rsidR="002E72E5">
              <w:rPr>
                <w:rFonts w:ascii="Arial" w:hAnsi="Arial" w:cs="Arial"/>
                <w:sz w:val="20"/>
              </w:rPr>
              <w:t>158-160</w:t>
            </w:r>
            <w:r w:rsidRPr="00255966">
              <w:rPr>
                <w:rFonts w:ascii="Arial" w:hAnsi="Arial" w:cs="Arial"/>
                <w:sz w:val="20"/>
              </w:rPr>
              <w:t xml:space="preserve">. </w:t>
            </w:r>
          </w:p>
          <w:p w:rsidR="000343DD" w:rsidRPr="00255966" w:rsidP="003932B4" w14:paraId="64BBC9E3" w14:textId="77777777">
            <w:pPr>
              <w:rPr>
                <w:rFonts w:ascii="Arial" w:hAnsi="Arial" w:cs="Arial"/>
                <w:sz w:val="20"/>
              </w:rPr>
            </w:pPr>
            <w:r w:rsidRPr="00255966">
              <w:rPr>
                <w:rFonts w:ascii="Arial" w:hAnsi="Arial" w:cs="Arial"/>
                <w:sz w:val="20"/>
              </w:rPr>
              <w:t> </w:t>
            </w:r>
          </w:p>
          <w:p w:rsidR="000343DD" w:rsidRPr="00255966" w:rsidP="003932B4" w14:paraId="7B3029DA"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0343DD" w:rsidRPr="00255966" w:rsidP="003932B4" w14:paraId="01C292E9" w14:textId="77777777">
            <w:pPr>
              <w:rPr>
                <w:rFonts w:ascii="Arial" w:hAnsi="Arial" w:cs="Arial"/>
                <w:color w:val="FF0000"/>
                <w:sz w:val="20"/>
              </w:rPr>
            </w:pPr>
          </w:p>
          <w:p w:rsidR="000343DD" w:rsidRPr="00255966" w:rsidP="003932B4" w14:paraId="48C78C9D" w14:textId="208AB682">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tc>
      </w:tr>
      <w:tr w14:paraId="6B789B9B"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50167522" w14:textId="77777777">
            <w:pPr>
              <w:pStyle w:val="Header"/>
              <w:rPr>
                <w:rFonts w:ascii="Arial" w:hAnsi="Arial" w:cs="Arial"/>
                <w:sz w:val="20"/>
              </w:rPr>
            </w:pPr>
            <w:r>
              <w:rPr>
                <w:rFonts w:ascii="Arial" w:hAnsi="Arial" w:cs="Arial"/>
                <w:sz w:val="20"/>
              </w:rPr>
              <w:t>164</w:t>
            </w:r>
          </w:p>
          <w:p w:rsidR="000343DD" w:rsidP="00165D62" w14:paraId="286F2253" w14:textId="77777777">
            <w:pPr>
              <w:pStyle w:val="Header"/>
              <w:rPr>
                <w:rFonts w:ascii="Arial" w:hAnsi="Arial" w:cs="Arial"/>
                <w:sz w:val="20"/>
              </w:rPr>
            </w:pPr>
            <w:r w:rsidRPr="00255966">
              <w:rPr>
                <w:rFonts w:ascii="Arial" w:hAnsi="Arial" w:cs="Arial"/>
                <w:sz w:val="20"/>
              </w:rPr>
              <w:t>COC Determination</w:t>
            </w:r>
          </w:p>
          <w:p w:rsidR="00C64327" w:rsidRPr="00255966" w:rsidP="00165D62" w14:paraId="27FF2B0A" w14:textId="0EF7B63A">
            <w:pPr>
              <w:pStyle w:val="Header"/>
              <w:rPr>
                <w:rFonts w:ascii="Arial" w:hAnsi="Arial" w:cs="Arial"/>
                <w:sz w:val="20"/>
              </w:rPr>
            </w:pPr>
          </w:p>
        </w:tc>
        <w:tc>
          <w:tcPr>
            <w:tcW w:w="8725" w:type="dxa"/>
          </w:tcPr>
          <w:p w:rsidR="000343DD" w:rsidRPr="00255966" w:rsidP="003932B4" w14:paraId="0322DCAD" w14:textId="410B3AAD">
            <w:pPr>
              <w:rPr>
                <w:rFonts w:ascii="Arial" w:hAnsi="Arial" w:cs="Arial"/>
                <w:sz w:val="20"/>
              </w:rPr>
            </w:pPr>
            <w:r w:rsidRPr="00255966">
              <w:rPr>
                <w:rFonts w:ascii="Arial" w:hAnsi="Arial" w:cs="Arial"/>
                <w:sz w:val="20"/>
              </w:rPr>
              <w:t>COC or designee will check “Approved” for approval or “Disapproved” for disapproval. </w:t>
            </w:r>
          </w:p>
        </w:tc>
      </w:tr>
      <w:tr w14:paraId="7C689BA9"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289D409A" w14:textId="77777777">
            <w:pPr>
              <w:pStyle w:val="Header"/>
              <w:rPr>
                <w:rFonts w:ascii="Arial" w:hAnsi="Arial" w:cs="Arial"/>
                <w:sz w:val="20"/>
              </w:rPr>
            </w:pPr>
            <w:r>
              <w:rPr>
                <w:rFonts w:ascii="Arial" w:hAnsi="Arial" w:cs="Arial"/>
                <w:sz w:val="20"/>
              </w:rPr>
              <w:t>165</w:t>
            </w:r>
          </w:p>
          <w:p w:rsidR="000343DD" w:rsidRPr="00255966" w:rsidP="00165D62" w14:paraId="0392D693" w14:textId="3C94841E">
            <w:pPr>
              <w:pStyle w:val="Header"/>
              <w:rPr>
                <w:rFonts w:ascii="Arial" w:hAnsi="Arial" w:cs="Arial"/>
                <w:sz w:val="20"/>
              </w:rPr>
            </w:pPr>
            <w:r w:rsidRPr="00255966">
              <w:rPr>
                <w:rFonts w:ascii="Arial" w:hAnsi="Arial" w:cs="Arial"/>
                <w:sz w:val="20"/>
              </w:rPr>
              <w:t>Crop</w:t>
            </w:r>
          </w:p>
        </w:tc>
        <w:tc>
          <w:tcPr>
            <w:tcW w:w="8725" w:type="dxa"/>
          </w:tcPr>
          <w:p w:rsidR="000343DD" w:rsidRPr="00255966" w:rsidP="003932B4" w14:paraId="2D9E8C5D" w14:textId="0190507E">
            <w:pPr>
              <w:rPr>
                <w:rFonts w:ascii="Arial" w:hAnsi="Arial" w:cs="Arial"/>
                <w:sz w:val="20"/>
              </w:rPr>
            </w:pPr>
            <w:r w:rsidRPr="00255966">
              <w:rPr>
                <w:rFonts w:ascii="Arial" w:hAnsi="Arial" w:cs="Arial"/>
                <w:sz w:val="20"/>
              </w:rPr>
              <w:t>Prepopulated with the crop for the pay group, pay crop, and unit</w:t>
            </w:r>
            <w:r w:rsidRPr="00255966" w:rsidR="002E72E5">
              <w:rPr>
                <w:rFonts w:ascii="Arial" w:hAnsi="Arial" w:cs="Arial"/>
                <w:sz w:val="20"/>
              </w:rPr>
              <w:t>, and crop disaster event number</w:t>
            </w:r>
            <w:r w:rsidRPr="00255966">
              <w:rPr>
                <w:rFonts w:ascii="Arial" w:hAnsi="Arial" w:cs="Arial"/>
                <w:sz w:val="20"/>
              </w:rPr>
              <w:t>.  </w:t>
            </w:r>
          </w:p>
          <w:p w:rsidR="000343DD" w:rsidRPr="00255966" w:rsidP="003932B4" w14:paraId="0D888727" w14:textId="77777777">
            <w:pPr>
              <w:rPr>
                <w:rFonts w:ascii="Arial" w:hAnsi="Arial" w:cs="Arial"/>
                <w:sz w:val="20"/>
              </w:rPr>
            </w:pPr>
            <w:r w:rsidRPr="00255966">
              <w:rPr>
                <w:rFonts w:ascii="Arial" w:hAnsi="Arial" w:cs="Arial"/>
                <w:sz w:val="20"/>
              </w:rPr>
              <w:t>  </w:t>
            </w:r>
          </w:p>
          <w:p w:rsidR="000343DD" w:rsidP="003932B4" w14:paraId="5C076ACA" w14:textId="77777777">
            <w:pPr>
              <w:rPr>
                <w:rFonts w:ascii="Arial" w:hAnsi="Arial" w:cs="Arial"/>
                <w:sz w:val="20"/>
              </w:rPr>
            </w:pPr>
            <w:r w:rsidRPr="00255966">
              <w:rPr>
                <w:rFonts w:ascii="Arial" w:hAnsi="Arial" w:cs="Arial"/>
                <w:sz w:val="20"/>
              </w:rPr>
              <w:t>Information obtained from FSA records.  </w:t>
            </w:r>
          </w:p>
          <w:p w:rsidR="00C64327" w:rsidRPr="00255966" w:rsidP="003932B4" w14:paraId="333E69AB" w14:textId="49B589E8">
            <w:pPr>
              <w:rPr>
                <w:rFonts w:ascii="Arial" w:hAnsi="Arial" w:cs="Arial"/>
                <w:sz w:val="20"/>
              </w:rPr>
            </w:pPr>
          </w:p>
        </w:tc>
      </w:tr>
      <w:tr w14:paraId="31D3263A"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03FDBAA2" w14:textId="77777777">
            <w:pPr>
              <w:pStyle w:val="Header"/>
              <w:rPr>
                <w:rFonts w:ascii="Arial" w:hAnsi="Arial" w:cs="Arial"/>
                <w:sz w:val="20"/>
              </w:rPr>
            </w:pPr>
            <w:r>
              <w:rPr>
                <w:rFonts w:ascii="Arial" w:hAnsi="Arial" w:cs="Arial"/>
                <w:sz w:val="20"/>
              </w:rPr>
              <w:t>166</w:t>
            </w:r>
          </w:p>
          <w:p w:rsidR="000343DD" w:rsidRPr="00255966" w:rsidP="00165D62" w14:paraId="5E841514" w14:textId="40C295E8">
            <w:pPr>
              <w:pStyle w:val="Header"/>
              <w:rPr>
                <w:rFonts w:ascii="Arial" w:hAnsi="Arial" w:cs="Arial"/>
                <w:sz w:val="20"/>
              </w:rPr>
            </w:pPr>
            <w:r w:rsidRPr="00255966">
              <w:rPr>
                <w:rFonts w:ascii="Arial" w:hAnsi="Arial" w:cs="Arial"/>
                <w:sz w:val="20"/>
              </w:rPr>
              <w:t>Crop Type</w:t>
            </w:r>
          </w:p>
        </w:tc>
        <w:tc>
          <w:tcPr>
            <w:tcW w:w="8725" w:type="dxa"/>
          </w:tcPr>
          <w:p w:rsidR="000343DD" w:rsidRPr="00255966" w:rsidP="003932B4" w14:paraId="7D0F47E3" w14:textId="78EFD109">
            <w:pPr>
              <w:rPr>
                <w:rFonts w:ascii="Arial" w:hAnsi="Arial" w:cs="Arial"/>
                <w:sz w:val="20"/>
              </w:rPr>
            </w:pPr>
            <w:r w:rsidRPr="00255966">
              <w:rPr>
                <w:rFonts w:ascii="Arial" w:hAnsi="Arial" w:cs="Arial"/>
                <w:sz w:val="20"/>
              </w:rPr>
              <w:t xml:space="preserve">Prepopulated with the crop type for the pay group, pay crop, unit, </w:t>
            </w:r>
            <w:r w:rsidRPr="00255966" w:rsidR="002E72E5">
              <w:rPr>
                <w:rFonts w:ascii="Arial" w:hAnsi="Arial" w:cs="Arial"/>
                <w:sz w:val="20"/>
              </w:rPr>
              <w:t xml:space="preserve">crop disaster event number, </w:t>
            </w:r>
            <w:r w:rsidRPr="00255966">
              <w:rPr>
                <w:rFonts w:ascii="Arial" w:hAnsi="Arial" w:cs="Arial"/>
                <w:sz w:val="20"/>
              </w:rPr>
              <w:t>and crop.  </w:t>
            </w:r>
          </w:p>
          <w:p w:rsidR="000343DD" w:rsidRPr="00255966" w:rsidP="003932B4" w14:paraId="28F85403" w14:textId="474115A1">
            <w:pPr>
              <w:rPr>
                <w:rFonts w:ascii="Arial" w:hAnsi="Arial" w:cs="Arial"/>
                <w:sz w:val="20"/>
              </w:rPr>
            </w:pPr>
            <w:r w:rsidRPr="00255966">
              <w:rPr>
                <w:rFonts w:ascii="Arial" w:hAnsi="Arial" w:cs="Arial"/>
                <w:sz w:val="20"/>
              </w:rPr>
              <w:t>  </w:t>
            </w:r>
          </w:p>
          <w:p w:rsidR="000343DD" w:rsidP="003932B4" w14:paraId="3619A395" w14:textId="77777777">
            <w:pPr>
              <w:rPr>
                <w:rFonts w:ascii="Arial" w:hAnsi="Arial" w:cs="Arial"/>
                <w:sz w:val="20"/>
              </w:rPr>
            </w:pPr>
            <w:r w:rsidRPr="00255966">
              <w:rPr>
                <w:rFonts w:ascii="Arial" w:hAnsi="Arial" w:cs="Arial"/>
                <w:sz w:val="20"/>
              </w:rPr>
              <w:t>Information obtained from FSA records.  </w:t>
            </w:r>
          </w:p>
          <w:p w:rsidR="00C64327" w:rsidRPr="00255966" w:rsidP="003932B4" w14:paraId="0C299203" w14:textId="59BBD25A">
            <w:pPr>
              <w:rPr>
                <w:rFonts w:ascii="Arial" w:hAnsi="Arial" w:cs="Arial"/>
                <w:sz w:val="20"/>
              </w:rPr>
            </w:pPr>
          </w:p>
        </w:tc>
      </w:tr>
      <w:tr w14:paraId="5B7211CD"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1F01B578" w14:textId="77777777">
            <w:pPr>
              <w:pStyle w:val="Header"/>
              <w:rPr>
                <w:rFonts w:ascii="Arial" w:hAnsi="Arial" w:cs="Arial"/>
                <w:sz w:val="20"/>
              </w:rPr>
            </w:pPr>
            <w:r>
              <w:rPr>
                <w:rFonts w:ascii="Arial" w:hAnsi="Arial" w:cs="Arial"/>
                <w:sz w:val="20"/>
              </w:rPr>
              <w:t>167</w:t>
            </w:r>
          </w:p>
          <w:p w:rsidR="00C61918" w:rsidRPr="00255966" w:rsidP="00165D62" w14:paraId="0F72E720" w14:textId="7D396C6E">
            <w:pPr>
              <w:pStyle w:val="Header"/>
              <w:rPr>
                <w:rFonts w:ascii="Arial" w:hAnsi="Arial" w:cs="Arial"/>
                <w:sz w:val="20"/>
              </w:rPr>
            </w:pPr>
            <w:r w:rsidRPr="00255966">
              <w:rPr>
                <w:rFonts w:ascii="Arial" w:hAnsi="Arial" w:cs="Arial"/>
                <w:sz w:val="20"/>
              </w:rPr>
              <w:t>Stage</w:t>
            </w:r>
          </w:p>
        </w:tc>
        <w:tc>
          <w:tcPr>
            <w:tcW w:w="8725" w:type="dxa"/>
          </w:tcPr>
          <w:p w:rsidR="00C61918" w:rsidRPr="00255966" w:rsidP="003932B4" w14:paraId="33218CD5" w14:textId="29ACB2B9">
            <w:pPr>
              <w:rPr>
                <w:rFonts w:ascii="Arial" w:hAnsi="Arial" w:cs="Arial"/>
                <w:sz w:val="20"/>
              </w:rPr>
            </w:pPr>
            <w:r w:rsidRPr="00255966">
              <w:rPr>
                <w:rFonts w:ascii="Arial" w:hAnsi="Arial" w:cs="Arial"/>
                <w:sz w:val="20"/>
              </w:rPr>
              <w:t>Manual entry</w:t>
            </w:r>
            <w:r w:rsidRPr="00255966" w:rsidR="00B01B1F">
              <w:rPr>
                <w:rFonts w:ascii="Arial" w:hAnsi="Arial" w:cs="Arial"/>
                <w:sz w:val="20"/>
              </w:rPr>
              <w:t xml:space="preserve"> completed by </w:t>
            </w:r>
            <w:r w:rsidRPr="00255966">
              <w:rPr>
                <w:rFonts w:ascii="Arial" w:hAnsi="Arial" w:cs="Arial"/>
                <w:sz w:val="20"/>
              </w:rPr>
              <w:t>produce</w:t>
            </w:r>
            <w:r w:rsidRPr="00255966" w:rsidR="00C23EBC">
              <w:rPr>
                <w:rFonts w:ascii="Arial" w:hAnsi="Arial" w:cs="Arial"/>
                <w:sz w:val="20"/>
              </w:rPr>
              <w:t>r</w:t>
            </w:r>
            <w:r w:rsidRPr="00255966">
              <w:rPr>
                <w:rFonts w:ascii="Arial" w:hAnsi="Arial" w:cs="Arial"/>
                <w:sz w:val="20"/>
              </w:rPr>
              <w:t xml:space="preserve"> </w:t>
            </w:r>
            <w:r w:rsidRPr="00255966" w:rsidR="001D0DC2">
              <w:rPr>
                <w:rFonts w:ascii="Arial" w:hAnsi="Arial" w:cs="Arial"/>
                <w:sz w:val="20"/>
              </w:rPr>
              <w:t xml:space="preserve">to certify if </w:t>
            </w:r>
            <w:r w:rsidRPr="00255966" w:rsidR="003F0504">
              <w:rPr>
                <w:rFonts w:ascii="Arial" w:hAnsi="Arial" w:cs="Arial"/>
                <w:sz w:val="20"/>
              </w:rPr>
              <w:t xml:space="preserve">pay group, pay crop, unit, </w:t>
            </w:r>
            <w:r w:rsidRPr="00255966" w:rsidR="0097680E">
              <w:rPr>
                <w:rFonts w:ascii="Arial" w:hAnsi="Arial" w:cs="Arial"/>
                <w:sz w:val="20"/>
              </w:rPr>
              <w:t>crop disaster event number</w:t>
            </w:r>
            <w:r w:rsidRPr="00255966" w:rsidR="00C92317">
              <w:rPr>
                <w:rFonts w:ascii="Arial" w:hAnsi="Arial" w:cs="Arial"/>
                <w:sz w:val="20"/>
              </w:rPr>
              <w:t xml:space="preserve">, </w:t>
            </w:r>
            <w:r w:rsidRPr="00255966" w:rsidR="00EF2BF6">
              <w:rPr>
                <w:rFonts w:ascii="Arial" w:hAnsi="Arial" w:cs="Arial"/>
                <w:sz w:val="20"/>
              </w:rPr>
              <w:t xml:space="preserve">crop, and </w:t>
            </w:r>
            <w:r w:rsidRPr="00255966" w:rsidR="005D18CD">
              <w:rPr>
                <w:rFonts w:ascii="Arial" w:hAnsi="Arial" w:cs="Arial"/>
                <w:sz w:val="20"/>
              </w:rPr>
              <w:t>crop type</w:t>
            </w:r>
            <w:r w:rsidRPr="00255966">
              <w:rPr>
                <w:rFonts w:ascii="Arial" w:hAnsi="Arial" w:cs="Arial"/>
                <w:sz w:val="20"/>
              </w:rPr>
              <w:t xml:space="preserve"> was harvested or unharvested. </w:t>
            </w:r>
          </w:p>
          <w:p w:rsidR="00C61918" w:rsidRPr="00255966" w:rsidP="003932B4" w14:paraId="2924A7D0" w14:textId="77777777">
            <w:pPr>
              <w:rPr>
                <w:rFonts w:ascii="Arial" w:hAnsi="Arial" w:cs="Arial"/>
                <w:sz w:val="20"/>
              </w:rPr>
            </w:pPr>
          </w:p>
          <w:p w:rsidR="00C61918" w:rsidP="003932B4" w14:paraId="301A3E11"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636E05">
              <w:rPr>
                <w:rFonts w:ascii="Arial" w:hAnsi="Arial" w:cs="Arial"/>
                <w:b/>
                <w:bCs/>
                <w:color w:val="000000" w:themeColor="text1"/>
                <w:sz w:val="20"/>
              </w:rPr>
              <w:t>Entry required;</w:t>
            </w:r>
            <w:r w:rsidRPr="00255966">
              <w:rPr>
                <w:rFonts w:ascii="Arial" w:hAnsi="Arial" w:cs="Arial"/>
                <w:color w:val="000000" w:themeColor="text1"/>
                <w:sz w:val="20"/>
              </w:rPr>
              <w:t xml:space="preserve"> </w:t>
            </w:r>
            <w:r>
              <w:rPr>
                <w:rFonts w:ascii="Arial" w:hAnsi="Arial" w:cs="Arial"/>
                <w:sz w:val="20"/>
              </w:rPr>
              <w:t>p</w:t>
            </w:r>
            <w:r w:rsidRPr="00255966">
              <w:rPr>
                <w:rFonts w:ascii="Arial" w:hAnsi="Arial" w:cs="Arial"/>
                <w:sz w:val="20"/>
              </w:rPr>
              <w:t xml:space="preserve">roducer </w:t>
            </w:r>
            <w:r>
              <w:rPr>
                <w:rFonts w:ascii="Arial" w:hAnsi="Arial" w:cs="Arial"/>
                <w:sz w:val="20"/>
              </w:rPr>
              <w:t>must</w:t>
            </w:r>
            <w:r w:rsidRPr="00255966">
              <w:rPr>
                <w:rFonts w:ascii="Arial" w:hAnsi="Arial" w:cs="Arial"/>
                <w:sz w:val="20"/>
              </w:rPr>
              <w:t xml:space="preserve"> enter “H” for harvested, or “UH” for unharvested.</w:t>
            </w:r>
          </w:p>
          <w:p w:rsidR="00C64327" w:rsidRPr="00255966" w:rsidP="003932B4" w14:paraId="461980E1" w14:textId="76B606EC">
            <w:pPr>
              <w:rPr>
                <w:rFonts w:ascii="Arial" w:hAnsi="Arial" w:cs="Arial"/>
                <w:sz w:val="20"/>
              </w:rPr>
            </w:pPr>
          </w:p>
        </w:tc>
      </w:tr>
      <w:tr w14:paraId="569BC74D"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15C22275" w14:textId="77777777">
            <w:pPr>
              <w:pStyle w:val="Header"/>
              <w:rPr>
                <w:rFonts w:ascii="Arial" w:hAnsi="Arial" w:cs="Arial"/>
                <w:sz w:val="20"/>
              </w:rPr>
            </w:pPr>
            <w:r>
              <w:rPr>
                <w:rFonts w:ascii="Arial" w:hAnsi="Arial" w:cs="Arial"/>
                <w:sz w:val="20"/>
              </w:rPr>
              <w:t>168</w:t>
            </w:r>
          </w:p>
          <w:p w:rsidR="005F0AC8" w:rsidRPr="00255966" w:rsidP="00165D62" w14:paraId="012763E6" w14:textId="31EE15AC">
            <w:pPr>
              <w:pStyle w:val="Header"/>
              <w:rPr>
                <w:rFonts w:ascii="Arial" w:hAnsi="Arial" w:cs="Arial"/>
                <w:sz w:val="20"/>
              </w:rPr>
            </w:pPr>
            <w:r w:rsidRPr="00255966">
              <w:rPr>
                <w:rFonts w:ascii="Arial" w:hAnsi="Arial" w:cs="Arial"/>
                <w:sz w:val="20"/>
              </w:rPr>
              <w:t>Dollar Value Before Disaster</w:t>
            </w:r>
          </w:p>
        </w:tc>
        <w:tc>
          <w:tcPr>
            <w:tcW w:w="8725" w:type="dxa"/>
          </w:tcPr>
          <w:p w:rsidR="005F0AC8" w:rsidRPr="00255966" w:rsidP="003932B4" w14:paraId="0D7DD516" w14:textId="4F876933">
            <w:pPr>
              <w:rPr>
                <w:rFonts w:ascii="Arial" w:hAnsi="Arial" w:cs="Arial"/>
                <w:sz w:val="20"/>
              </w:rPr>
            </w:pPr>
            <w:r w:rsidRPr="00255966">
              <w:rPr>
                <w:rFonts w:ascii="Arial" w:hAnsi="Arial" w:cs="Arial"/>
                <w:sz w:val="20"/>
              </w:rPr>
              <w:t xml:space="preserve">Manual entry completed by the producer </w:t>
            </w:r>
            <w:r w:rsidRPr="00255966" w:rsidR="00B51498">
              <w:rPr>
                <w:rFonts w:ascii="Arial" w:hAnsi="Arial" w:cs="Arial"/>
                <w:sz w:val="20"/>
              </w:rPr>
              <w:t>to</w:t>
            </w:r>
            <w:r w:rsidRPr="00255966">
              <w:rPr>
                <w:rFonts w:ascii="Arial" w:hAnsi="Arial" w:cs="Arial"/>
                <w:sz w:val="20"/>
              </w:rPr>
              <w:t xml:space="preserve"> certify the dollar value before disaster for the </w:t>
            </w:r>
            <w:r w:rsidRPr="00255966" w:rsidR="00581A5D">
              <w:rPr>
                <w:rFonts w:ascii="Arial" w:hAnsi="Arial" w:cs="Arial"/>
                <w:sz w:val="20"/>
              </w:rPr>
              <w:t xml:space="preserve">pay group, pay crop, unit, crop disaster event number, crop, </w:t>
            </w:r>
            <w:r w:rsidRPr="00255966" w:rsidR="002122AE">
              <w:rPr>
                <w:rFonts w:ascii="Arial" w:hAnsi="Arial" w:cs="Arial"/>
                <w:sz w:val="20"/>
              </w:rPr>
              <w:t>crop type, and stage.</w:t>
            </w:r>
          </w:p>
          <w:p w:rsidR="005F0AC8" w:rsidRPr="00255966" w:rsidP="003932B4" w14:paraId="2F64633E" w14:textId="77777777">
            <w:pPr>
              <w:rPr>
                <w:rFonts w:ascii="Arial" w:hAnsi="Arial" w:cs="Arial"/>
                <w:sz w:val="20"/>
              </w:rPr>
            </w:pPr>
          </w:p>
          <w:p w:rsidR="005F0AC8" w:rsidRPr="00255966" w:rsidP="003932B4" w14:paraId="3940087B" w14:textId="77777777">
            <w:pPr>
              <w:rPr>
                <w:rFonts w:ascii="Arial" w:hAnsi="Arial" w:cs="Arial"/>
                <w:sz w:val="20"/>
              </w:rPr>
            </w:pPr>
            <w:r w:rsidRPr="00255966">
              <w:rPr>
                <w:rFonts w:ascii="Arial" w:hAnsi="Arial" w:cs="Arial"/>
                <w:sz w:val="20"/>
              </w:rPr>
              <w:t>Entry will be in dollars.</w:t>
            </w:r>
          </w:p>
          <w:p w:rsidR="005F0AC8" w:rsidRPr="00255966" w:rsidP="003932B4" w14:paraId="6892310C" w14:textId="77777777">
            <w:pPr>
              <w:rPr>
                <w:rFonts w:ascii="Arial" w:hAnsi="Arial" w:cs="Arial"/>
                <w:sz w:val="20"/>
              </w:rPr>
            </w:pPr>
          </w:p>
          <w:p w:rsidR="005F0AC8" w:rsidP="003932B4" w14:paraId="1BF9CBDB" w14:textId="77777777">
            <w:pPr>
              <w:rPr>
                <w:rFonts w:ascii="Arial" w:hAnsi="Arial" w:cs="Arial"/>
                <w:sz w:val="20"/>
              </w:rPr>
            </w:pPr>
            <w:r w:rsidRPr="00255966">
              <w:rPr>
                <w:rFonts w:ascii="Arial" w:hAnsi="Arial" w:cs="Arial"/>
                <w:sz w:val="20"/>
              </w:rPr>
              <w:t xml:space="preserve">Round to the nearest hundredth decimal place. </w:t>
            </w:r>
          </w:p>
          <w:p w:rsidR="00C64327" w:rsidRPr="00255966" w:rsidP="003932B4" w14:paraId="5F302F84" w14:textId="4B707572">
            <w:pPr>
              <w:rPr>
                <w:rFonts w:ascii="Arial" w:hAnsi="Arial" w:cs="Arial"/>
                <w:sz w:val="20"/>
              </w:rPr>
            </w:pPr>
          </w:p>
        </w:tc>
      </w:tr>
      <w:tr w14:paraId="6305B471"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1E5BE62A" w14:textId="77777777">
            <w:pPr>
              <w:pStyle w:val="Header"/>
              <w:rPr>
                <w:rFonts w:ascii="Arial" w:hAnsi="Arial" w:cs="Arial"/>
                <w:sz w:val="20"/>
              </w:rPr>
            </w:pPr>
            <w:r>
              <w:rPr>
                <w:rFonts w:ascii="Arial" w:hAnsi="Arial" w:cs="Arial"/>
                <w:sz w:val="20"/>
              </w:rPr>
              <w:t>169</w:t>
            </w:r>
          </w:p>
          <w:p w:rsidR="005F0AC8" w:rsidRPr="00255966" w:rsidP="00165D62" w14:paraId="6B60BAE0" w14:textId="5A663714">
            <w:pPr>
              <w:pStyle w:val="Header"/>
              <w:rPr>
                <w:rFonts w:ascii="Arial" w:hAnsi="Arial" w:cs="Arial"/>
                <w:sz w:val="20"/>
              </w:rPr>
            </w:pPr>
            <w:r w:rsidRPr="00255966">
              <w:rPr>
                <w:rFonts w:ascii="Arial" w:hAnsi="Arial" w:cs="Arial"/>
                <w:sz w:val="20"/>
              </w:rPr>
              <w:t>Dollar Value After Disaster</w:t>
            </w:r>
          </w:p>
        </w:tc>
        <w:tc>
          <w:tcPr>
            <w:tcW w:w="8725" w:type="dxa"/>
          </w:tcPr>
          <w:p w:rsidR="005F0AC8" w:rsidRPr="00255966" w:rsidP="003932B4" w14:paraId="74790FA2" w14:textId="19617AE5">
            <w:pPr>
              <w:rPr>
                <w:rFonts w:ascii="Arial" w:hAnsi="Arial" w:cs="Arial"/>
                <w:sz w:val="20"/>
              </w:rPr>
            </w:pPr>
            <w:r w:rsidRPr="00255966">
              <w:rPr>
                <w:rFonts w:ascii="Arial" w:hAnsi="Arial" w:cs="Arial"/>
                <w:sz w:val="20"/>
              </w:rPr>
              <w:t>Manual completed by the producer</w:t>
            </w:r>
            <w:r w:rsidRPr="00255966" w:rsidR="00BF6690">
              <w:rPr>
                <w:rFonts w:ascii="Arial" w:hAnsi="Arial" w:cs="Arial"/>
                <w:sz w:val="20"/>
              </w:rPr>
              <w:t xml:space="preserve"> to</w:t>
            </w:r>
            <w:r w:rsidRPr="00255966">
              <w:rPr>
                <w:rFonts w:ascii="Arial" w:hAnsi="Arial" w:cs="Arial"/>
                <w:sz w:val="20"/>
              </w:rPr>
              <w:t xml:space="preserve"> certify the dollar value after disaster for the </w:t>
            </w:r>
            <w:r w:rsidRPr="00255966" w:rsidR="00BF6690">
              <w:rPr>
                <w:rFonts w:ascii="Arial" w:hAnsi="Arial" w:cs="Arial"/>
                <w:sz w:val="20"/>
              </w:rPr>
              <w:t xml:space="preserve">pay group, pay crop, unit, crop disaster event number, crop, </w:t>
            </w:r>
            <w:r w:rsidRPr="00255966" w:rsidR="002122AE">
              <w:rPr>
                <w:rFonts w:ascii="Arial" w:hAnsi="Arial" w:cs="Arial"/>
                <w:sz w:val="20"/>
              </w:rPr>
              <w:t>crop type, and stage.</w:t>
            </w:r>
          </w:p>
          <w:p w:rsidR="005F0AC8" w:rsidRPr="00255966" w:rsidP="003932B4" w14:paraId="6359B9AD" w14:textId="77777777">
            <w:pPr>
              <w:rPr>
                <w:rFonts w:ascii="Arial" w:hAnsi="Arial" w:cs="Arial"/>
                <w:sz w:val="20"/>
              </w:rPr>
            </w:pPr>
          </w:p>
          <w:p w:rsidR="005F0AC8" w:rsidRPr="00255966" w:rsidP="003932B4" w14:paraId="04351D8F" w14:textId="77777777">
            <w:pPr>
              <w:rPr>
                <w:rFonts w:ascii="Arial" w:hAnsi="Arial" w:cs="Arial"/>
                <w:sz w:val="20"/>
              </w:rPr>
            </w:pPr>
            <w:r w:rsidRPr="00255966">
              <w:rPr>
                <w:rFonts w:ascii="Arial" w:hAnsi="Arial" w:cs="Arial"/>
                <w:sz w:val="20"/>
              </w:rPr>
              <w:t>Entry will be in dollars.</w:t>
            </w:r>
          </w:p>
          <w:p w:rsidR="005F0AC8" w:rsidRPr="00255966" w:rsidP="003932B4" w14:paraId="04BBA628" w14:textId="77777777">
            <w:pPr>
              <w:rPr>
                <w:rFonts w:ascii="Arial" w:hAnsi="Arial" w:cs="Arial"/>
                <w:sz w:val="20"/>
              </w:rPr>
            </w:pPr>
          </w:p>
          <w:p w:rsidR="005F0AC8" w:rsidP="003932B4" w14:paraId="1634BDD6" w14:textId="77777777">
            <w:pPr>
              <w:rPr>
                <w:rFonts w:ascii="Arial" w:hAnsi="Arial" w:cs="Arial"/>
                <w:sz w:val="20"/>
              </w:rPr>
            </w:pPr>
            <w:r w:rsidRPr="00255966">
              <w:rPr>
                <w:rFonts w:ascii="Arial" w:hAnsi="Arial" w:cs="Arial"/>
                <w:sz w:val="20"/>
              </w:rPr>
              <w:t>Round to the nearest hundredth decimal place.</w:t>
            </w:r>
          </w:p>
          <w:p w:rsidR="00C64327" w:rsidRPr="00255966" w:rsidP="003932B4" w14:paraId="78EE24C6" w14:textId="2DE210A4">
            <w:pPr>
              <w:rPr>
                <w:rFonts w:ascii="Arial" w:hAnsi="Arial" w:cs="Arial"/>
                <w:sz w:val="20"/>
              </w:rPr>
            </w:pPr>
          </w:p>
        </w:tc>
      </w:tr>
      <w:tr w14:paraId="4081FA70"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6FEEEE1E" w14:textId="77777777">
            <w:pPr>
              <w:pStyle w:val="Header"/>
              <w:rPr>
                <w:rFonts w:ascii="Arial" w:hAnsi="Arial" w:cs="Arial"/>
                <w:sz w:val="20"/>
              </w:rPr>
            </w:pPr>
            <w:r>
              <w:rPr>
                <w:rFonts w:ascii="Arial" w:hAnsi="Arial" w:cs="Arial"/>
                <w:sz w:val="20"/>
              </w:rPr>
              <w:t>170</w:t>
            </w:r>
          </w:p>
          <w:p w:rsidR="00C61918" w:rsidRPr="00255966" w:rsidP="00165D62" w14:paraId="450B60E7" w14:textId="5DD282C0">
            <w:pPr>
              <w:pStyle w:val="Header"/>
              <w:rPr>
                <w:rFonts w:ascii="Arial" w:hAnsi="Arial" w:cs="Arial"/>
                <w:sz w:val="20"/>
              </w:rPr>
            </w:pPr>
            <w:r w:rsidRPr="00255966">
              <w:rPr>
                <w:rFonts w:ascii="Arial" w:hAnsi="Arial" w:cs="Arial"/>
                <w:sz w:val="20"/>
              </w:rPr>
              <w:t>Salvage Value</w:t>
            </w:r>
          </w:p>
        </w:tc>
        <w:tc>
          <w:tcPr>
            <w:tcW w:w="8725" w:type="dxa"/>
          </w:tcPr>
          <w:p w:rsidR="00C61918" w:rsidRPr="00255966" w:rsidP="003932B4" w14:paraId="060EA85F" w14:textId="6C73B641">
            <w:pPr>
              <w:rPr>
                <w:rFonts w:ascii="Arial" w:hAnsi="Arial" w:cs="Arial"/>
                <w:sz w:val="20"/>
              </w:rPr>
            </w:pPr>
            <w:r w:rsidRPr="00255966">
              <w:rPr>
                <w:rFonts w:ascii="Arial" w:hAnsi="Arial" w:cs="Arial"/>
                <w:sz w:val="20"/>
              </w:rPr>
              <w:t>Manual entry</w:t>
            </w:r>
            <w:r w:rsidRPr="00255966" w:rsidR="00BF6690">
              <w:rPr>
                <w:rFonts w:ascii="Arial" w:hAnsi="Arial" w:cs="Arial"/>
                <w:sz w:val="20"/>
              </w:rPr>
              <w:t xml:space="preserve"> completed</w:t>
            </w:r>
            <w:r w:rsidRPr="00255966" w:rsidR="00C21FC8">
              <w:rPr>
                <w:rFonts w:ascii="Arial" w:hAnsi="Arial" w:cs="Arial"/>
                <w:sz w:val="20"/>
              </w:rPr>
              <w:t xml:space="preserve"> by the</w:t>
            </w:r>
            <w:r w:rsidRPr="00255966">
              <w:rPr>
                <w:rFonts w:ascii="Arial" w:hAnsi="Arial" w:cs="Arial"/>
                <w:sz w:val="20"/>
              </w:rPr>
              <w:t xml:space="preserve"> producer </w:t>
            </w:r>
            <w:r w:rsidRPr="00255966" w:rsidR="00C21FC8">
              <w:rPr>
                <w:rFonts w:ascii="Arial" w:hAnsi="Arial" w:cs="Arial"/>
                <w:sz w:val="20"/>
              </w:rPr>
              <w:t>to</w:t>
            </w:r>
            <w:r w:rsidRPr="00255966">
              <w:rPr>
                <w:rFonts w:ascii="Arial" w:hAnsi="Arial" w:cs="Arial"/>
                <w:sz w:val="20"/>
              </w:rPr>
              <w:t xml:space="preserve"> certify the salvage </w:t>
            </w:r>
            <w:r w:rsidRPr="00255966" w:rsidR="00C21FC8">
              <w:rPr>
                <w:rFonts w:ascii="Arial" w:hAnsi="Arial" w:cs="Arial"/>
                <w:sz w:val="20"/>
              </w:rPr>
              <w:t xml:space="preserve">value </w:t>
            </w:r>
            <w:r w:rsidRPr="00255966">
              <w:rPr>
                <w:rFonts w:ascii="Arial" w:hAnsi="Arial" w:cs="Arial"/>
                <w:sz w:val="20"/>
              </w:rPr>
              <w:t xml:space="preserve">for </w:t>
            </w:r>
            <w:r w:rsidRPr="00255966" w:rsidR="00A13C38">
              <w:rPr>
                <w:rFonts w:ascii="Arial" w:hAnsi="Arial" w:cs="Arial"/>
                <w:sz w:val="20"/>
              </w:rPr>
              <w:t xml:space="preserve">the </w:t>
            </w:r>
            <w:r w:rsidRPr="00255966" w:rsidR="006302A1">
              <w:rPr>
                <w:rFonts w:ascii="Arial" w:hAnsi="Arial" w:cs="Arial"/>
                <w:sz w:val="20"/>
              </w:rPr>
              <w:t xml:space="preserve">pay group, pay crop, unit, crop disaster event number, crop, </w:t>
            </w:r>
            <w:r w:rsidRPr="00255966" w:rsidR="002122AE">
              <w:rPr>
                <w:rFonts w:ascii="Arial" w:hAnsi="Arial" w:cs="Arial"/>
                <w:sz w:val="20"/>
              </w:rPr>
              <w:t>crop type, and stage.</w:t>
            </w:r>
          </w:p>
          <w:p w:rsidR="00C61918" w:rsidRPr="00255966" w:rsidP="003932B4" w14:paraId="7B5DFA3B" w14:textId="77777777">
            <w:pPr>
              <w:rPr>
                <w:rFonts w:ascii="Arial" w:hAnsi="Arial" w:cs="Arial"/>
                <w:sz w:val="20"/>
              </w:rPr>
            </w:pPr>
          </w:p>
          <w:p w:rsidR="00F92F25" w:rsidRPr="00255966" w:rsidP="003932B4" w14:paraId="78E8ABA6" w14:textId="77777777">
            <w:pPr>
              <w:rPr>
                <w:rFonts w:ascii="Arial" w:hAnsi="Arial" w:cs="Arial"/>
                <w:sz w:val="20"/>
              </w:rPr>
            </w:pPr>
            <w:r w:rsidRPr="00255966">
              <w:rPr>
                <w:rFonts w:ascii="Arial" w:hAnsi="Arial" w:cs="Arial"/>
                <w:sz w:val="20"/>
              </w:rPr>
              <w:t>Entry will be in dollars.</w:t>
            </w:r>
            <w:r w:rsidRPr="00255966" w:rsidR="000C639E">
              <w:rPr>
                <w:rFonts w:ascii="Arial" w:hAnsi="Arial" w:cs="Arial"/>
                <w:sz w:val="20"/>
              </w:rPr>
              <w:t xml:space="preserve">  </w:t>
            </w:r>
          </w:p>
          <w:p w:rsidR="00F92F25" w:rsidRPr="00255966" w:rsidP="003932B4" w14:paraId="37E7A53C" w14:textId="77777777">
            <w:pPr>
              <w:rPr>
                <w:rFonts w:ascii="Arial" w:hAnsi="Arial" w:cs="Arial"/>
                <w:color w:val="FF0000"/>
                <w:sz w:val="20"/>
              </w:rPr>
            </w:pPr>
          </w:p>
          <w:p w:rsidR="00C61918" w:rsidRPr="00255966" w:rsidP="003932B4" w14:paraId="2593A5EA" w14:textId="33D1F141">
            <w:pPr>
              <w:rPr>
                <w:rFonts w:ascii="Arial" w:hAnsi="Arial" w:cs="Arial"/>
                <w:sz w:val="20"/>
              </w:rPr>
            </w:pPr>
            <w:r w:rsidRPr="00255966">
              <w:rPr>
                <w:rFonts w:ascii="Arial" w:hAnsi="Arial" w:cs="Arial"/>
                <w:b/>
                <w:bCs/>
                <w:sz w:val="20"/>
              </w:rPr>
              <w:t>Note:</w:t>
            </w:r>
            <w:r w:rsidRPr="00255966" w:rsidR="00BD3368">
              <w:rPr>
                <w:rFonts w:ascii="Arial" w:hAnsi="Arial" w:cs="Arial"/>
                <w:b/>
                <w:bCs/>
                <w:sz w:val="20"/>
              </w:rPr>
              <w:tab/>
            </w:r>
            <w:r w:rsidRPr="00255966" w:rsidR="00F169CC">
              <w:rPr>
                <w:rFonts w:ascii="Arial" w:hAnsi="Arial" w:cs="Arial"/>
                <w:sz w:val="20"/>
              </w:rPr>
              <w:t>Salvage value i</w:t>
            </w:r>
            <w:r w:rsidRPr="00255966" w:rsidR="000C639E">
              <w:rPr>
                <w:rFonts w:ascii="Arial" w:hAnsi="Arial" w:cs="Arial"/>
                <w:sz w:val="20"/>
              </w:rPr>
              <w:t>ncludes</w:t>
            </w:r>
            <w:r w:rsidRPr="00255966" w:rsidR="00F169CC">
              <w:rPr>
                <w:rFonts w:ascii="Arial" w:hAnsi="Arial" w:cs="Arial"/>
                <w:sz w:val="20"/>
              </w:rPr>
              <w:t xml:space="preserve"> money received from</w:t>
            </w:r>
            <w:r w:rsidRPr="00255966" w:rsidR="000C639E">
              <w:rPr>
                <w:rFonts w:ascii="Arial" w:hAnsi="Arial" w:cs="Arial"/>
                <w:sz w:val="20"/>
              </w:rPr>
              <w:t xml:space="preserve"> secondary use</w:t>
            </w:r>
            <w:r w:rsidRPr="00255966" w:rsidR="006C2C25">
              <w:rPr>
                <w:rFonts w:ascii="Arial" w:hAnsi="Arial" w:cs="Arial"/>
                <w:sz w:val="20"/>
              </w:rPr>
              <w:t xml:space="preserve">. </w:t>
            </w:r>
          </w:p>
          <w:p w:rsidR="00E07FA4" w:rsidRPr="00255966" w:rsidP="003932B4" w14:paraId="3162EFCB" w14:textId="77777777">
            <w:pPr>
              <w:rPr>
                <w:rFonts w:ascii="Arial" w:hAnsi="Arial" w:cs="Arial"/>
                <w:sz w:val="20"/>
              </w:rPr>
            </w:pPr>
          </w:p>
          <w:p w:rsidR="00E07FA4" w:rsidP="003932B4" w14:paraId="0456CBB0" w14:textId="77777777">
            <w:pPr>
              <w:rPr>
                <w:rFonts w:ascii="Arial" w:hAnsi="Arial" w:cs="Arial"/>
                <w:sz w:val="20"/>
              </w:rPr>
            </w:pPr>
            <w:r w:rsidRPr="00255966">
              <w:rPr>
                <w:rFonts w:ascii="Arial" w:hAnsi="Arial" w:cs="Arial"/>
                <w:sz w:val="20"/>
              </w:rPr>
              <w:t>Round to the nearest hundredth decimal place.</w:t>
            </w:r>
          </w:p>
          <w:p w:rsidR="00C64327" w:rsidRPr="00255966" w:rsidP="003932B4" w14:paraId="609147F2" w14:textId="31A00939">
            <w:pPr>
              <w:rPr>
                <w:rFonts w:ascii="Arial" w:hAnsi="Arial" w:cs="Arial"/>
                <w:sz w:val="20"/>
              </w:rPr>
            </w:pPr>
          </w:p>
        </w:tc>
      </w:tr>
      <w:tr w14:paraId="73345D22"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672F8CC6" w14:textId="77777777">
            <w:pPr>
              <w:pStyle w:val="Header"/>
              <w:rPr>
                <w:rFonts w:ascii="Arial" w:hAnsi="Arial" w:cs="Arial"/>
                <w:sz w:val="20"/>
              </w:rPr>
            </w:pPr>
            <w:r>
              <w:rPr>
                <w:rFonts w:ascii="Arial" w:hAnsi="Arial" w:cs="Arial"/>
                <w:sz w:val="20"/>
              </w:rPr>
              <w:t>171</w:t>
            </w:r>
          </w:p>
          <w:p w:rsidR="00C61918" w:rsidRPr="00255966" w:rsidP="00165D62" w14:paraId="1CA37734" w14:textId="279DAE2C">
            <w:pPr>
              <w:pStyle w:val="Header"/>
              <w:rPr>
                <w:rFonts w:ascii="Arial" w:hAnsi="Arial" w:cs="Arial"/>
                <w:sz w:val="20"/>
              </w:rPr>
            </w:pPr>
            <w:r w:rsidRPr="00255966">
              <w:rPr>
                <w:rFonts w:ascii="Arial" w:hAnsi="Arial" w:cs="Arial"/>
                <w:sz w:val="20"/>
              </w:rPr>
              <w:t>Percent Share of Crop</w:t>
            </w:r>
          </w:p>
        </w:tc>
        <w:tc>
          <w:tcPr>
            <w:tcW w:w="8725" w:type="dxa"/>
          </w:tcPr>
          <w:p w:rsidR="00A13C38" w:rsidRPr="00255966" w:rsidP="003932B4" w14:paraId="200B187D" w14:textId="3C707A5D">
            <w:pPr>
              <w:rPr>
                <w:rFonts w:ascii="Arial" w:hAnsi="Arial" w:cs="Arial"/>
                <w:sz w:val="20"/>
              </w:rPr>
            </w:pPr>
            <w:r w:rsidRPr="00255966">
              <w:rPr>
                <w:rFonts w:ascii="Arial" w:hAnsi="Arial" w:cs="Arial"/>
                <w:sz w:val="20"/>
              </w:rPr>
              <w:t xml:space="preserve">Prepopulated with FSA percent share of </w:t>
            </w:r>
            <w:r w:rsidRPr="00255966">
              <w:rPr>
                <w:rFonts w:ascii="Arial" w:hAnsi="Arial" w:cs="Arial"/>
                <w:sz w:val="20"/>
              </w:rPr>
              <w:t>crop</w:t>
            </w:r>
            <w:r w:rsidRPr="00255966">
              <w:rPr>
                <w:rFonts w:ascii="Arial" w:hAnsi="Arial" w:cs="Arial"/>
                <w:sz w:val="20"/>
              </w:rPr>
              <w:t xml:space="preserve"> associated with the pay group, pay crop, unit, crop disaster event number, crop, and </w:t>
            </w:r>
            <w:r w:rsidRPr="00255966" w:rsidR="002122AE">
              <w:rPr>
                <w:rFonts w:ascii="Arial" w:hAnsi="Arial" w:cs="Arial"/>
                <w:sz w:val="20"/>
              </w:rPr>
              <w:t>crop type, and stage.</w:t>
            </w:r>
          </w:p>
          <w:p w:rsidR="00A13C38" w:rsidRPr="00255966" w:rsidP="003932B4" w14:paraId="23CBCC78" w14:textId="77777777">
            <w:pPr>
              <w:rPr>
                <w:rFonts w:ascii="Arial" w:hAnsi="Arial" w:cs="Arial"/>
                <w:sz w:val="20"/>
              </w:rPr>
            </w:pPr>
          </w:p>
          <w:p w:rsidR="00C61918" w:rsidP="003932B4" w14:paraId="36E883C2"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4620CBB9" w14:textId="6546C2EE">
            <w:pPr>
              <w:rPr>
                <w:rFonts w:ascii="Arial" w:hAnsi="Arial" w:cs="Arial"/>
                <w:sz w:val="20"/>
              </w:rPr>
            </w:pPr>
          </w:p>
        </w:tc>
      </w:tr>
      <w:tr w14:paraId="411655D5"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78287A50" w14:textId="77777777">
            <w:pPr>
              <w:pStyle w:val="Header"/>
              <w:rPr>
                <w:rFonts w:ascii="Arial" w:hAnsi="Arial" w:cs="Arial"/>
                <w:sz w:val="20"/>
              </w:rPr>
            </w:pPr>
            <w:r>
              <w:rPr>
                <w:rFonts w:ascii="Arial" w:hAnsi="Arial" w:cs="Arial"/>
                <w:sz w:val="20"/>
              </w:rPr>
              <w:t>172</w:t>
            </w:r>
          </w:p>
          <w:p w:rsidR="00870A86" w:rsidRPr="00255966" w:rsidP="00165D62" w14:paraId="333BD7CD" w14:textId="0E1C8BB6">
            <w:pPr>
              <w:pStyle w:val="Header"/>
              <w:rPr>
                <w:rFonts w:ascii="Arial" w:hAnsi="Arial" w:cs="Arial"/>
                <w:sz w:val="20"/>
              </w:rPr>
            </w:pPr>
            <w:r w:rsidRPr="00255966">
              <w:rPr>
                <w:rFonts w:ascii="Arial" w:hAnsi="Arial" w:cs="Arial"/>
                <w:sz w:val="20"/>
              </w:rPr>
              <w:t>COC Adjusted Dollar Value Before Disaster</w:t>
            </w:r>
          </w:p>
        </w:tc>
        <w:tc>
          <w:tcPr>
            <w:tcW w:w="8725" w:type="dxa"/>
          </w:tcPr>
          <w:p w:rsidR="0099613D" w:rsidRPr="00255966" w:rsidP="003932B4" w14:paraId="6CA97881" w14:textId="0AA0C1D6">
            <w:pPr>
              <w:rPr>
                <w:rFonts w:ascii="Arial" w:hAnsi="Arial" w:cs="Arial"/>
                <w:sz w:val="20"/>
              </w:rPr>
            </w:pPr>
            <w:r w:rsidRPr="00255966">
              <w:rPr>
                <w:rFonts w:ascii="Arial" w:hAnsi="Arial" w:cs="Arial"/>
                <w:sz w:val="20"/>
              </w:rPr>
              <w:t>If</w:t>
            </w:r>
            <w:r w:rsidRPr="00255966" w:rsidR="002D73B3">
              <w:rPr>
                <w:rFonts w:ascii="Arial" w:hAnsi="Arial" w:cs="Arial"/>
                <w:b/>
                <w:bCs/>
                <w:sz w:val="20"/>
              </w:rPr>
              <w:t xml:space="preserve"> </w:t>
            </w:r>
            <w:r w:rsidRPr="00255966" w:rsidR="002D73B3">
              <w:rPr>
                <w:rFonts w:ascii="Arial" w:hAnsi="Arial" w:cs="Arial"/>
                <w:sz w:val="20"/>
              </w:rPr>
              <w:t>the COC determines that the producer certified dollar value before disaster is incorrect</w:t>
            </w:r>
            <w:r w:rsidRPr="00255966" w:rsidR="00E84E13">
              <w:rPr>
                <w:rFonts w:ascii="Arial" w:hAnsi="Arial" w:cs="Arial"/>
                <w:sz w:val="20"/>
              </w:rPr>
              <w:t xml:space="preserve">, then the </w:t>
            </w:r>
            <w:r w:rsidRPr="00255966" w:rsidR="00870A86">
              <w:rPr>
                <w:rFonts w:ascii="Arial" w:hAnsi="Arial" w:cs="Arial"/>
                <w:sz w:val="20"/>
              </w:rPr>
              <w:t xml:space="preserve">COC or designee will enter the dollar value before disaster for the </w:t>
            </w:r>
            <w:r w:rsidRPr="00255966">
              <w:rPr>
                <w:rFonts w:ascii="Arial" w:hAnsi="Arial" w:cs="Arial"/>
                <w:sz w:val="20"/>
              </w:rPr>
              <w:t xml:space="preserve">pay group, pay crop, unit, crop disaster event number, crop, and </w:t>
            </w:r>
            <w:r w:rsidRPr="00255966" w:rsidR="002122AE">
              <w:rPr>
                <w:rFonts w:ascii="Arial" w:hAnsi="Arial" w:cs="Arial"/>
                <w:sz w:val="20"/>
              </w:rPr>
              <w:t>crop type, and stage.</w:t>
            </w:r>
          </w:p>
          <w:p w:rsidR="00870A86" w:rsidRPr="00255966" w:rsidP="003932B4" w14:paraId="69F1DA19" w14:textId="3C80D1DE">
            <w:pPr>
              <w:rPr>
                <w:rFonts w:ascii="Arial" w:hAnsi="Arial" w:cs="Arial"/>
                <w:sz w:val="20"/>
              </w:rPr>
            </w:pPr>
          </w:p>
          <w:p w:rsidR="00870A86" w:rsidRPr="00255966" w:rsidP="003932B4" w14:paraId="7E48D94E" w14:textId="77777777">
            <w:pPr>
              <w:rPr>
                <w:rFonts w:ascii="Arial" w:hAnsi="Arial" w:cs="Arial"/>
                <w:sz w:val="20"/>
              </w:rPr>
            </w:pPr>
          </w:p>
          <w:p w:rsidR="00870A86" w:rsidRPr="00255966" w:rsidP="003932B4" w14:paraId="4BC57893" w14:textId="18614015">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 dollar value before disaster, the software will </w:t>
            </w:r>
            <w:r w:rsidRPr="00255966">
              <w:rPr>
                <w:rFonts w:ascii="Arial" w:hAnsi="Arial" w:cs="Arial"/>
                <w:sz w:val="20"/>
              </w:rPr>
              <w:tab/>
              <w:t xml:space="preserve">override what was certified by the producer in Item </w:t>
            </w:r>
            <w:r w:rsidRPr="00255966" w:rsidR="00AF2E1E">
              <w:rPr>
                <w:rFonts w:ascii="Arial" w:hAnsi="Arial" w:cs="Arial"/>
                <w:sz w:val="20"/>
              </w:rPr>
              <w:t>168</w:t>
            </w:r>
            <w:r w:rsidRPr="00255966">
              <w:rPr>
                <w:rFonts w:ascii="Arial" w:hAnsi="Arial" w:cs="Arial"/>
                <w:sz w:val="20"/>
              </w:rPr>
              <w:t>. </w:t>
            </w:r>
          </w:p>
          <w:p w:rsidR="00870A86" w:rsidRPr="00255966" w:rsidP="003932B4" w14:paraId="71AF8753" w14:textId="77777777">
            <w:pPr>
              <w:rPr>
                <w:rFonts w:ascii="Arial" w:hAnsi="Arial" w:cs="Arial"/>
                <w:sz w:val="20"/>
              </w:rPr>
            </w:pPr>
          </w:p>
          <w:p w:rsidR="00870A86" w:rsidP="003932B4" w14:paraId="34697E95" w14:textId="77777777">
            <w:pPr>
              <w:rPr>
                <w:rFonts w:ascii="Arial" w:hAnsi="Arial" w:cs="Arial"/>
                <w:sz w:val="20"/>
              </w:rPr>
            </w:pPr>
            <w:r w:rsidRPr="00255966">
              <w:rPr>
                <w:rFonts w:ascii="Arial" w:hAnsi="Arial" w:cs="Arial"/>
                <w:sz w:val="20"/>
              </w:rPr>
              <w:t>Round to the nearest hundredth decimal place.</w:t>
            </w:r>
          </w:p>
          <w:p w:rsidR="00C64327" w:rsidRPr="00255966" w:rsidP="003932B4" w14:paraId="19D2A526" w14:textId="75E778E1">
            <w:pPr>
              <w:rPr>
                <w:rFonts w:ascii="Arial" w:hAnsi="Arial" w:cs="Arial"/>
                <w:sz w:val="20"/>
              </w:rPr>
            </w:pPr>
          </w:p>
        </w:tc>
      </w:tr>
      <w:tr w14:paraId="727891FE" w14:textId="77777777" w:rsidTr="004B75C0">
        <w:tblPrEx>
          <w:tblW w:w="0" w:type="auto"/>
          <w:tblCellMar>
            <w:left w:w="72" w:type="dxa"/>
            <w:bottom w:w="29" w:type="dxa"/>
            <w:right w:w="72" w:type="dxa"/>
          </w:tblCellMar>
          <w:tblLook w:val="04A0"/>
        </w:tblPrEx>
        <w:trPr>
          <w:trHeight w:val="432"/>
        </w:trPr>
        <w:tc>
          <w:tcPr>
            <w:tcW w:w="2065" w:type="dxa"/>
          </w:tcPr>
          <w:p w:rsidR="00165D62" w:rsidP="00165D62" w14:paraId="4010A85E" w14:textId="77777777">
            <w:pPr>
              <w:pStyle w:val="Header"/>
              <w:rPr>
                <w:rFonts w:ascii="Arial" w:hAnsi="Arial" w:cs="Arial"/>
                <w:sz w:val="20"/>
              </w:rPr>
            </w:pPr>
            <w:r>
              <w:rPr>
                <w:rFonts w:ascii="Arial" w:hAnsi="Arial" w:cs="Arial"/>
                <w:sz w:val="20"/>
              </w:rPr>
              <w:t>173</w:t>
            </w:r>
          </w:p>
          <w:p w:rsidR="00870A86" w:rsidRPr="00255966" w:rsidP="00165D62" w14:paraId="269A3EFD" w14:textId="67B90563">
            <w:pPr>
              <w:pStyle w:val="Header"/>
              <w:rPr>
                <w:rFonts w:ascii="Arial" w:hAnsi="Arial" w:cs="Arial"/>
                <w:sz w:val="20"/>
              </w:rPr>
            </w:pPr>
            <w:r w:rsidRPr="00255966">
              <w:rPr>
                <w:rFonts w:ascii="Arial" w:hAnsi="Arial" w:cs="Arial"/>
                <w:sz w:val="20"/>
              </w:rPr>
              <w:t>COC Adjusted Dollar Value After Disaster</w:t>
            </w:r>
          </w:p>
        </w:tc>
        <w:tc>
          <w:tcPr>
            <w:tcW w:w="8725" w:type="dxa"/>
          </w:tcPr>
          <w:p w:rsidR="006C5413" w:rsidRPr="00255966" w:rsidP="003932B4" w14:paraId="755727B1" w14:textId="35F3E00A">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dollar value after disaster is incorrect, then the COC or designee will enter the dollar value before disaster for the pay group, pay crop, unit, crop disaster event number, crop, and </w:t>
            </w:r>
            <w:r w:rsidRPr="00255966" w:rsidR="002122AE">
              <w:rPr>
                <w:rFonts w:ascii="Arial" w:hAnsi="Arial" w:cs="Arial"/>
                <w:sz w:val="20"/>
              </w:rPr>
              <w:t>crop type, and stage.</w:t>
            </w:r>
          </w:p>
          <w:p w:rsidR="00870A86" w:rsidRPr="00255966" w:rsidP="003932B4" w14:paraId="5BCC1956" w14:textId="77777777">
            <w:pPr>
              <w:rPr>
                <w:rFonts w:ascii="Arial" w:hAnsi="Arial" w:cs="Arial"/>
                <w:sz w:val="20"/>
              </w:rPr>
            </w:pPr>
          </w:p>
          <w:p w:rsidR="00870A86" w:rsidRPr="00255966" w:rsidP="003932B4" w14:paraId="3FF4E81C" w14:textId="35DD728E">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 dollar value after disaster, the software will override </w:t>
            </w:r>
            <w:r w:rsidRPr="00255966">
              <w:rPr>
                <w:rFonts w:ascii="Arial" w:hAnsi="Arial" w:cs="Arial"/>
                <w:sz w:val="20"/>
              </w:rPr>
              <w:tab/>
              <w:t xml:space="preserve">what was certified by the producer in Item </w:t>
            </w:r>
            <w:r w:rsidRPr="00255966" w:rsidR="006C5413">
              <w:rPr>
                <w:rFonts w:ascii="Arial" w:hAnsi="Arial" w:cs="Arial"/>
                <w:sz w:val="20"/>
              </w:rPr>
              <w:t>169</w:t>
            </w:r>
            <w:r w:rsidRPr="00255966">
              <w:rPr>
                <w:rFonts w:ascii="Arial" w:hAnsi="Arial" w:cs="Arial"/>
                <w:sz w:val="20"/>
              </w:rPr>
              <w:t>.</w:t>
            </w:r>
          </w:p>
          <w:p w:rsidR="00870A86" w:rsidRPr="00255966" w:rsidP="003932B4" w14:paraId="31795B48" w14:textId="77777777">
            <w:pPr>
              <w:rPr>
                <w:rFonts w:ascii="Arial" w:hAnsi="Arial" w:cs="Arial"/>
                <w:sz w:val="20"/>
              </w:rPr>
            </w:pPr>
          </w:p>
          <w:p w:rsidR="00870A86" w:rsidP="003932B4" w14:paraId="3A75C349" w14:textId="77777777">
            <w:pPr>
              <w:rPr>
                <w:rFonts w:ascii="Arial" w:hAnsi="Arial" w:cs="Arial"/>
                <w:sz w:val="20"/>
              </w:rPr>
            </w:pPr>
            <w:r w:rsidRPr="00255966">
              <w:rPr>
                <w:rFonts w:ascii="Arial" w:hAnsi="Arial" w:cs="Arial"/>
                <w:sz w:val="20"/>
              </w:rPr>
              <w:t>Round to the nearest hundredth decimal place.</w:t>
            </w:r>
          </w:p>
          <w:p w:rsidR="00C64327" w:rsidRPr="00255966" w:rsidP="003932B4" w14:paraId="066F2F5C" w14:textId="17AF9C38">
            <w:pPr>
              <w:rPr>
                <w:rFonts w:ascii="Arial" w:hAnsi="Arial" w:cs="Arial"/>
                <w:sz w:val="20"/>
              </w:rPr>
            </w:pPr>
          </w:p>
        </w:tc>
      </w:tr>
    </w:tbl>
    <w:p w:rsidR="00A80A7A" w:rsidRPr="00255966" w:rsidP="003932B4" w14:paraId="2A6B5AF7" w14:textId="77777777">
      <w:pPr>
        <w:rPr>
          <w:rFonts w:ascii="Arial" w:hAnsi="Arial" w:cs="Arial"/>
        </w:rPr>
      </w:pPr>
    </w:p>
    <w:p w:rsidR="00A80A7A" w:rsidRPr="00255966" w:rsidP="003932B4" w14:paraId="22B2AA48" w14:textId="71C705CC">
      <w:pPr>
        <w:spacing w:after="240"/>
        <w:rPr>
          <w:rFonts w:ascii="Arial" w:hAnsi="Arial" w:cs="Arial"/>
          <w:b/>
          <w:iCs/>
          <w:szCs w:val="24"/>
        </w:rPr>
      </w:pPr>
      <w:r w:rsidRPr="00255966">
        <w:rPr>
          <w:rFonts w:ascii="Arial" w:hAnsi="Arial" w:cs="Arial"/>
          <w:b/>
          <w:iCs/>
          <w:szCs w:val="24"/>
        </w:rPr>
        <w:t xml:space="preserve">PART </w:t>
      </w:r>
      <w:r w:rsidRPr="00255966" w:rsidR="00EA67D1">
        <w:rPr>
          <w:rFonts w:ascii="Arial" w:hAnsi="Arial" w:cs="Arial"/>
          <w:b/>
          <w:iCs/>
          <w:szCs w:val="24"/>
        </w:rPr>
        <w:t>L</w:t>
      </w:r>
      <w:r w:rsidRPr="00255966">
        <w:rPr>
          <w:rFonts w:ascii="Arial" w:hAnsi="Arial" w:cs="Arial"/>
          <w:b/>
          <w:iCs/>
          <w:szCs w:val="24"/>
        </w:rPr>
        <w:t xml:space="preserve">:  </w:t>
      </w:r>
      <w:r w:rsidRPr="00255966" w:rsidR="00EA67D1">
        <w:rPr>
          <w:rFonts w:ascii="Arial" w:hAnsi="Arial" w:cs="Arial"/>
          <w:b/>
          <w:iCs/>
          <w:szCs w:val="24"/>
        </w:rPr>
        <w:t>Uninsured</w:t>
      </w:r>
      <w:r w:rsidRPr="00255966">
        <w:rPr>
          <w:rFonts w:ascii="Arial" w:hAnsi="Arial" w:cs="Arial"/>
          <w:b/>
          <w:iCs/>
          <w:szCs w:val="24"/>
        </w:rPr>
        <w:t xml:space="preserve"> </w:t>
      </w:r>
      <w:r w:rsidRPr="00255966" w:rsidR="00017C45">
        <w:rPr>
          <w:rFonts w:ascii="Arial" w:hAnsi="Arial" w:cs="Arial"/>
          <w:b/>
          <w:iCs/>
          <w:szCs w:val="24"/>
        </w:rPr>
        <w:t>C</w:t>
      </w:r>
      <w:r w:rsidRPr="00255966" w:rsidR="00996EE8">
        <w:rPr>
          <w:rFonts w:ascii="Arial" w:hAnsi="Arial" w:cs="Arial"/>
          <w:b/>
          <w:iCs/>
          <w:szCs w:val="24"/>
        </w:rPr>
        <w:t xml:space="preserve">rops </w:t>
      </w:r>
      <w:r w:rsidRPr="00255966">
        <w:rPr>
          <w:rFonts w:ascii="Arial" w:hAnsi="Arial" w:cs="Arial"/>
          <w:b/>
          <w:iCs/>
          <w:szCs w:val="24"/>
        </w:rPr>
        <w:t>– APH/Yield Based</w:t>
      </w:r>
    </w:p>
    <w:p w:rsidR="002801E2" w:rsidP="003932B4" w14:paraId="52B21B16" w14:textId="252AE445">
      <w:pPr>
        <w:spacing w:after="240"/>
        <w:rPr>
          <w:rFonts w:ascii="Arial" w:hAnsi="Arial" w:cs="Arial"/>
          <w:b/>
        </w:rPr>
      </w:pPr>
      <w:r>
        <w:rPr>
          <w:rFonts w:ascii="Arial" w:hAnsi="Arial" w:cs="Arial"/>
          <w:b/>
        </w:rPr>
        <w:t xml:space="preserve">IMPORTANT:  </w:t>
      </w:r>
      <w:r w:rsidRPr="002801E2">
        <w:rPr>
          <w:rFonts w:ascii="Arial" w:hAnsi="Arial" w:cs="Arial"/>
          <w:b/>
        </w:rPr>
        <w:t xml:space="preserve">An acreage report must be on file before completing </w:t>
      </w:r>
      <w:r>
        <w:rPr>
          <w:rFonts w:ascii="Arial" w:hAnsi="Arial" w:cs="Arial"/>
          <w:b/>
        </w:rPr>
        <w:t>Part L</w:t>
      </w:r>
      <w:r w:rsidR="002123D6">
        <w:rPr>
          <w:rFonts w:ascii="Arial" w:hAnsi="Arial" w:cs="Arial"/>
          <w:b/>
        </w:rPr>
        <w:t>. R</w:t>
      </w:r>
      <w:r w:rsidRPr="002801E2">
        <w:rPr>
          <w:rFonts w:ascii="Arial" w:hAnsi="Arial" w:cs="Arial"/>
          <w:b/>
        </w:rPr>
        <w:t xml:space="preserve">equired information will be pulled from the applicable software. Some items in </w:t>
      </w:r>
      <w:r w:rsidR="002123D6">
        <w:rPr>
          <w:rFonts w:ascii="Arial" w:hAnsi="Arial" w:cs="Arial"/>
          <w:b/>
        </w:rPr>
        <w:t>Part L</w:t>
      </w:r>
      <w:r w:rsidRPr="002801E2">
        <w:rPr>
          <w:rFonts w:ascii="Arial" w:hAnsi="Arial" w:cs="Arial"/>
          <w:b/>
        </w:rPr>
        <w:t xml:space="preserve"> are prepopulated with FSA data, while others are completed by the producer.</w:t>
      </w:r>
    </w:p>
    <w:p w:rsidR="001F19F7" w:rsidRPr="00255966" w:rsidP="003932B4" w14:paraId="7365CE45" w14:textId="43313B06">
      <w:pPr>
        <w:spacing w:after="240"/>
        <w:rPr>
          <w:rFonts w:ascii="Arial" w:hAnsi="Arial" w:cs="Arial"/>
          <w:b/>
          <w:color w:val="000000" w:themeColor="text1"/>
        </w:rPr>
      </w:pPr>
      <w:r w:rsidRPr="00255966">
        <w:rPr>
          <w:rFonts w:ascii="Arial" w:hAnsi="Arial" w:cs="Arial"/>
          <w:b/>
        </w:rPr>
        <w:t xml:space="preserve">Producer will only complete Part </w:t>
      </w:r>
      <w:r w:rsidRPr="00255966" w:rsidR="004D5D3C">
        <w:rPr>
          <w:rFonts w:ascii="Arial" w:hAnsi="Arial" w:cs="Arial"/>
          <w:b/>
        </w:rPr>
        <w:t>L</w:t>
      </w:r>
      <w:r w:rsidRPr="00255966" w:rsidR="00CB33F7">
        <w:rPr>
          <w:rFonts w:ascii="Arial" w:hAnsi="Arial" w:cs="Arial"/>
          <w:b/>
        </w:rPr>
        <w:t xml:space="preserve"> for APH/yield based crops</w:t>
      </w:r>
      <w:r w:rsidRPr="00255966" w:rsidR="00502953">
        <w:rPr>
          <w:rFonts w:ascii="Arial" w:hAnsi="Arial" w:cs="Arial"/>
          <w:b/>
        </w:rPr>
        <w:t xml:space="preserve"> that are uninsured or that do not have NAP coverage.</w:t>
      </w:r>
      <w:r w:rsidRPr="00255966">
        <w:rPr>
          <w:rFonts w:ascii="Arial" w:hAnsi="Arial" w:cs="Arial"/>
          <w:b/>
        </w:rPr>
        <w:t xml:space="preserve"> </w:t>
      </w:r>
    </w:p>
    <w:p w:rsidR="001F19F7" w:rsidRPr="00255966" w:rsidP="003932B4" w14:paraId="23A71BF6" w14:textId="348E2A7E">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174-177, Items 181-182, </w:t>
      </w:r>
      <w:r w:rsidRPr="004C0E38">
        <w:rPr>
          <w:rFonts w:ascii="Arial" w:hAnsi="Arial" w:cs="Arial"/>
          <w:b/>
          <w:bCs/>
          <w:color w:val="000000" w:themeColor="text1"/>
          <w:sz w:val="24"/>
          <w:szCs w:val="24"/>
        </w:rPr>
        <w:t>Items 18</w:t>
      </w:r>
      <w:r w:rsidRPr="004C0E38" w:rsidR="005C0746">
        <w:rPr>
          <w:rFonts w:ascii="Arial" w:hAnsi="Arial" w:cs="Arial"/>
          <w:b/>
          <w:bCs/>
          <w:color w:val="000000" w:themeColor="text1"/>
          <w:sz w:val="24"/>
          <w:szCs w:val="24"/>
        </w:rPr>
        <w:t>5</w:t>
      </w:r>
      <w:r w:rsidRPr="004C0E38">
        <w:rPr>
          <w:rFonts w:ascii="Arial" w:hAnsi="Arial" w:cs="Arial"/>
          <w:b/>
          <w:bCs/>
          <w:color w:val="000000" w:themeColor="text1"/>
          <w:sz w:val="24"/>
          <w:szCs w:val="24"/>
        </w:rPr>
        <w:t>-190</w:t>
      </w:r>
      <w:r w:rsidRPr="00255966">
        <w:rPr>
          <w:rFonts w:ascii="Arial" w:hAnsi="Arial" w:cs="Arial"/>
          <w:b/>
          <w:bCs/>
          <w:color w:val="000000" w:themeColor="text1"/>
          <w:sz w:val="24"/>
          <w:szCs w:val="24"/>
        </w:rPr>
        <w:t xml:space="preserve">, and Item 194 </w:t>
      </w:r>
      <w:r w:rsidRPr="00255966">
        <w:rPr>
          <w:rFonts w:ascii="Arial" w:hAnsi="Arial" w:cs="Arial"/>
          <w:b/>
          <w:bCs/>
          <w:color w:val="000000" w:themeColor="text1"/>
          <w:sz w:val="24"/>
          <w:szCs w:val="24"/>
        </w:rPr>
        <w:t xml:space="preserve">are prepopulated with information obtained from FSA records and must not be altered by the producer. </w:t>
      </w:r>
    </w:p>
    <w:p w:rsidR="001F19F7" w:rsidRPr="00255966" w:rsidP="003932B4" w14:paraId="5CE87F9C" w14:textId="4D00E6AF">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178-179, Item</w:t>
      </w:r>
      <w:r w:rsidR="006642D8">
        <w:rPr>
          <w:rFonts w:ascii="Arial" w:hAnsi="Arial" w:cs="Arial"/>
          <w:b/>
          <w:bCs/>
          <w:iCs/>
          <w:color w:val="000000" w:themeColor="text1"/>
          <w:sz w:val="24"/>
          <w:szCs w:val="24"/>
        </w:rPr>
        <w:t>s</w:t>
      </w:r>
      <w:r w:rsidRPr="00255966">
        <w:rPr>
          <w:rFonts w:ascii="Arial" w:hAnsi="Arial" w:cs="Arial"/>
          <w:b/>
          <w:bCs/>
          <w:iCs/>
          <w:color w:val="000000" w:themeColor="text1"/>
          <w:sz w:val="24"/>
          <w:szCs w:val="24"/>
        </w:rPr>
        <w:t xml:space="preserve"> 183</w:t>
      </w:r>
      <w:r w:rsidR="006642D8">
        <w:rPr>
          <w:rFonts w:ascii="Arial" w:hAnsi="Arial" w:cs="Arial"/>
          <w:b/>
          <w:bCs/>
          <w:iCs/>
          <w:color w:val="000000" w:themeColor="text1"/>
          <w:sz w:val="24"/>
          <w:szCs w:val="24"/>
        </w:rPr>
        <w:t>-184</w:t>
      </w:r>
      <w:r w:rsidRPr="00255966">
        <w:rPr>
          <w:rFonts w:ascii="Arial" w:hAnsi="Arial" w:cs="Arial"/>
          <w:b/>
          <w:bCs/>
          <w:iCs/>
          <w:color w:val="000000" w:themeColor="text1"/>
          <w:sz w:val="24"/>
          <w:szCs w:val="24"/>
        </w:rPr>
        <w:t xml:space="preserve">, and Items 191-193 </w:t>
      </w:r>
      <w:r w:rsidRPr="00255966">
        <w:rPr>
          <w:rFonts w:ascii="Arial" w:hAnsi="Arial" w:cs="Arial"/>
          <w:b/>
          <w:bCs/>
          <w:iCs/>
          <w:color w:val="000000" w:themeColor="text1"/>
          <w:sz w:val="24"/>
          <w:szCs w:val="24"/>
        </w:rPr>
        <w:t xml:space="preserve">must be completed by the producer, if Part </w:t>
      </w:r>
      <w:r w:rsidRPr="00255966" w:rsidR="00693635">
        <w:rPr>
          <w:rFonts w:ascii="Arial" w:hAnsi="Arial" w:cs="Arial"/>
          <w:b/>
          <w:bCs/>
          <w:iCs/>
          <w:color w:val="000000" w:themeColor="text1"/>
          <w:sz w:val="24"/>
          <w:szCs w:val="24"/>
        </w:rPr>
        <w:t>L</w:t>
      </w:r>
      <w:r w:rsidRPr="00255966">
        <w:rPr>
          <w:rFonts w:ascii="Arial" w:hAnsi="Arial" w:cs="Arial"/>
          <w:b/>
          <w:bCs/>
          <w:iCs/>
          <w:color w:val="000000" w:themeColor="text1"/>
          <w:sz w:val="24"/>
          <w:szCs w:val="24"/>
        </w:rPr>
        <w:t xml:space="preserve"> is in use.</w:t>
      </w:r>
    </w:p>
    <w:p w:rsidR="001F19F7" w:rsidRPr="00255966" w:rsidP="003932B4" w14:paraId="5E747C4E" w14:textId="7508B3A3">
      <w:pPr>
        <w:rPr>
          <w:rFonts w:ascii="Arial" w:hAnsi="Arial" w:cs="Arial"/>
          <w:b/>
          <w:bCs/>
        </w:rPr>
      </w:pPr>
      <w:r w:rsidRPr="00255966">
        <w:rPr>
          <w:rFonts w:ascii="Arial" w:hAnsi="Arial" w:cs="Arial"/>
          <w:b/>
          <w:bCs/>
        </w:rPr>
        <w:t xml:space="preserve">Item 180, and Items 195-197 </w:t>
      </w:r>
      <w:r w:rsidRPr="00255966">
        <w:rPr>
          <w:rFonts w:ascii="Arial" w:hAnsi="Arial" w:cs="Arial"/>
          <w:b/>
          <w:bCs/>
        </w:rPr>
        <w:t xml:space="preserve">are completed by FSA. </w:t>
      </w:r>
    </w:p>
    <w:p w:rsidR="00A80A7A" w:rsidRPr="00255966" w:rsidP="003932B4" w14:paraId="724416F6"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74C0D6A4" w14:textId="77777777" w:rsidTr="00C643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A80A7A" w:rsidRPr="00255966" w:rsidP="003932B4" w14:paraId="3931C158"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A80A7A" w:rsidRPr="00255966" w:rsidP="003932B4" w14:paraId="44D32F0D"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6ED35128" w14:textId="77777777" w:rsidTr="004711E3">
        <w:tblPrEx>
          <w:tblW w:w="0" w:type="auto"/>
          <w:tblCellMar>
            <w:left w:w="72" w:type="dxa"/>
            <w:bottom w:w="29" w:type="dxa"/>
            <w:right w:w="72" w:type="dxa"/>
          </w:tblCellMar>
          <w:tblLook w:val="04A0"/>
        </w:tblPrEx>
        <w:trPr>
          <w:trHeight w:val="432"/>
        </w:trPr>
        <w:tc>
          <w:tcPr>
            <w:tcW w:w="2065" w:type="dxa"/>
          </w:tcPr>
          <w:p w:rsidR="00165D62" w:rsidP="00165D62" w14:paraId="0E0DC641" w14:textId="77777777">
            <w:pPr>
              <w:pStyle w:val="Header"/>
              <w:rPr>
                <w:rFonts w:ascii="Arial" w:hAnsi="Arial" w:cs="Arial"/>
                <w:sz w:val="20"/>
              </w:rPr>
            </w:pPr>
            <w:r>
              <w:rPr>
                <w:rFonts w:ascii="Arial" w:hAnsi="Arial" w:cs="Arial"/>
                <w:sz w:val="20"/>
              </w:rPr>
              <w:t>174</w:t>
            </w:r>
          </w:p>
          <w:p w:rsidR="00681FC7" w:rsidP="00165D62" w14:paraId="3253E5F9" w14:textId="77777777">
            <w:pPr>
              <w:pStyle w:val="Header"/>
              <w:rPr>
                <w:rFonts w:ascii="Arial" w:hAnsi="Arial" w:cs="Arial"/>
                <w:sz w:val="20"/>
              </w:rPr>
            </w:pPr>
            <w:r w:rsidRPr="00255966">
              <w:rPr>
                <w:rFonts w:ascii="Arial" w:hAnsi="Arial" w:cs="Arial"/>
                <w:sz w:val="20"/>
              </w:rPr>
              <w:t>Admin State and County Code</w:t>
            </w:r>
          </w:p>
          <w:p w:rsidR="00C64327" w:rsidRPr="00255966" w:rsidP="00165D62" w14:paraId="47738158" w14:textId="7805B56B">
            <w:pPr>
              <w:pStyle w:val="Header"/>
              <w:rPr>
                <w:rFonts w:ascii="Arial" w:hAnsi="Arial" w:cs="Arial"/>
                <w:sz w:val="20"/>
              </w:rPr>
            </w:pPr>
          </w:p>
        </w:tc>
        <w:tc>
          <w:tcPr>
            <w:tcW w:w="8725" w:type="dxa"/>
          </w:tcPr>
          <w:p w:rsidR="00681FC7" w:rsidRPr="00255966" w:rsidP="003932B4" w14:paraId="06884D75" w14:textId="77777777">
            <w:pPr>
              <w:rPr>
                <w:rFonts w:ascii="Arial" w:hAnsi="Arial" w:cs="Arial"/>
                <w:sz w:val="20"/>
              </w:rPr>
            </w:pPr>
            <w:r w:rsidRPr="00255966">
              <w:rPr>
                <w:rFonts w:ascii="Arial" w:hAnsi="Arial" w:cs="Arial"/>
                <w:sz w:val="20"/>
              </w:rPr>
              <w:t>Prepopulated with the administrative State and county code.</w:t>
            </w:r>
          </w:p>
          <w:p w:rsidR="00681FC7" w:rsidRPr="00255966" w:rsidP="003932B4" w14:paraId="36104012" w14:textId="77777777">
            <w:pPr>
              <w:rPr>
                <w:rFonts w:ascii="Arial" w:hAnsi="Arial" w:cs="Arial"/>
                <w:sz w:val="20"/>
              </w:rPr>
            </w:pPr>
          </w:p>
          <w:p w:rsidR="00681FC7" w:rsidRPr="00255966" w:rsidP="003932B4" w14:paraId="3535DFB1" w14:textId="2876BFB8">
            <w:pPr>
              <w:rPr>
                <w:rFonts w:ascii="Arial" w:hAnsi="Arial" w:cs="Arial"/>
                <w:sz w:val="20"/>
              </w:rPr>
            </w:pPr>
            <w:r w:rsidRPr="00255966">
              <w:rPr>
                <w:rFonts w:ascii="Arial" w:hAnsi="Arial" w:cs="Arial"/>
                <w:sz w:val="20"/>
              </w:rPr>
              <w:t>Information obtained from FSA records.</w:t>
            </w:r>
          </w:p>
        </w:tc>
      </w:tr>
      <w:tr w14:paraId="59D63DAF" w14:textId="77777777" w:rsidTr="004711E3">
        <w:tblPrEx>
          <w:tblW w:w="0" w:type="auto"/>
          <w:tblCellMar>
            <w:left w:w="72" w:type="dxa"/>
            <w:bottom w:w="29" w:type="dxa"/>
            <w:right w:w="72" w:type="dxa"/>
          </w:tblCellMar>
          <w:tblLook w:val="04A0"/>
        </w:tblPrEx>
        <w:trPr>
          <w:trHeight w:val="432"/>
        </w:trPr>
        <w:tc>
          <w:tcPr>
            <w:tcW w:w="2065" w:type="dxa"/>
          </w:tcPr>
          <w:p w:rsidR="00165D62" w:rsidP="00165D62" w14:paraId="7FBA1FB9" w14:textId="77777777">
            <w:pPr>
              <w:pStyle w:val="Header"/>
              <w:rPr>
                <w:rFonts w:ascii="Arial" w:hAnsi="Arial" w:cs="Arial"/>
                <w:sz w:val="20"/>
              </w:rPr>
            </w:pPr>
            <w:r>
              <w:rPr>
                <w:rFonts w:ascii="Arial" w:hAnsi="Arial" w:cs="Arial"/>
                <w:sz w:val="20"/>
              </w:rPr>
              <w:t>175</w:t>
            </w:r>
          </w:p>
          <w:p w:rsidR="00681FC7" w:rsidRPr="00255966" w:rsidP="00165D62" w14:paraId="53A60B87" w14:textId="77908E90">
            <w:pPr>
              <w:pStyle w:val="Header"/>
              <w:rPr>
                <w:rFonts w:ascii="Arial" w:hAnsi="Arial" w:cs="Arial"/>
                <w:sz w:val="20"/>
              </w:rPr>
            </w:pPr>
            <w:r w:rsidRPr="00255966">
              <w:rPr>
                <w:rFonts w:ascii="Arial" w:hAnsi="Arial" w:cs="Arial"/>
                <w:sz w:val="20"/>
              </w:rPr>
              <w:t>Pay Group</w:t>
            </w:r>
          </w:p>
        </w:tc>
        <w:tc>
          <w:tcPr>
            <w:tcW w:w="8725" w:type="dxa"/>
          </w:tcPr>
          <w:p w:rsidR="00681FC7" w:rsidRPr="00255966" w:rsidP="003932B4" w14:paraId="64E1BA83" w14:textId="77777777">
            <w:pPr>
              <w:rPr>
                <w:rFonts w:ascii="Arial" w:hAnsi="Arial" w:cs="Arial"/>
                <w:sz w:val="20"/>
              </w:rPr>
            </w:pPr>
            <w:r w:rsidRPr="00255966">
              <w:rPr>
                <w:rFonts w:ascii="Arial" w:hAnsi="Arial" w:cs="Arial"/>
                <w:sz w:val="20"/>
              </w:rPr>
              <w:t xml:space="preserve">Prepopulated with the NAP pay group number for the crop year identified in Item 3. </w:t>
            </w:r>
          </w:p>
          <w:p w:rsidR="00681FC7" w:rsidRPr="00255966" w:rsidP="003932B4" w14:paraId="42BD0F3A" w14:textId="77777777">
            <w:pPr>
              <w:rPr>
                <w:rFonts w:ascii="Arial" w:hAnsi="Arial" w:cs="Arial"/>
                <w:sz w:val="20"/>
              </w:rPr>
            </w:pPr>
          </w:p>
          <w:p w:rsidR="00681FC7" w:rsidP="003932B4" w14:paraId="3D71C4CD"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2415226C" w14:textId="69FE0387">
            <w:pPr>
              <w:rPr>
                <w:rFonts w:ascii="Arial" w:hAnsi="Arial" w:cs="Arial"/>
                <w:sz w:val="20"/>
              </w:rPr>
            </w:pPr>
          </w:p>
        </w:tc>
      </w:tr>
      <w:tr w14:paraId="1146C0EF" w14:textId="77777777" w:rsidTr="004711E3">
        <w:tblPrEx>
          <w:tblW w:w="0" w:type="auto"/>
          <w:tblCellMar>
            <w:left w:w="72" w:type="dxa"/>
            <w:bottom w:w="29" w:type="dxa"/>
            <w:right w:w="72" w:type="dxa"/>
          </w:tblCellMar>
          <w:tblLook w:val="04A0"/>
        </w:tblPrEx>
        <w:trPr>
          <w:trHeight w:val="432"/>
        </w:trPr>
        <w:tc>
          <w:tcPr>
            <w:tcW w:w="2065" w:type="dxa"/>
          </w:tcPr>
          <w:p w:rsidR="00165D62" w:rsidP="00165D62" w14:paraId="7EA29C2D" w14:textId="77777777">
            <w:pPr>
              <w:pStyle w:val="Header"/>
              <w:rPr>
                <w:rFonts w:ascii="Arial" w:hAnsi="Arial" w:cs="Arial"/>
                <w:sz w:val="20"/>
              </w:rPr>
            </w:pPr>
            <w:r>
              <w:rPr>
                <w:rFonts w:ascii="Arial" w:hAnsi="Arial" w:cs="Arial"/>
                <w:sz w:val="20"/>
              </w:rPr>
              <w:t>176</w:t>
            </w:r>
          </w:p>
          <w:p w:rsidR="00681FC7" w:rsidRPr="00255966" w:rsidP="00165D62" w14:paraId="2C54BD10" w14:textId="7D1736EA">
            <w:pPr>
              <w:pStyle w:val="Header"/>
              <w:rPr>
                <w:rFonts w:ascii="Arial" w:hAnsi="Arial" w:cs="Arial"/>
                <w:sz w:val="20"/>
              </w:rPr>
            </w:pPr>
            <w:r w:rsidRPr="00255966">
              <w:rPr>
                <w:rFonts w:ascii="Arial" w:hAnsi="Arial" w:cs="Arial"/>
                <w:sz w:val="20"/>
              </w:rPr>
              <w:t>Pay Crop</w:t>
            </w:r>
          </w:p>
        </w:tc>
        <w:tc>
          <w:tcPr>
            <w:tcW w:w="8725" w:type="dxa"/>
          </w:tcPr>
          <w:p w:rsidR="00681FC7" w:rsidRPr="00255966" w:rsidP="003932B4" w14:paraId="5F2DF39D" w14:textId="77777777">
            <w:pPr>
              <w:rPr>
                <w:rFonts w:ascii="Arial" w:hAnsi="Arial" w:cs="Arial"/>
                <w:sz w:val="20"/>
              </w:rPr>
            </w:pPr>
            <w:r w:rsidRPr="00255966">
              <w:rPr>
                <w:rFonts w:ascii="Arial" w:hAnsi="Arial" w:cs="Arial"/>
                <w:sz w:val="20"/>
              </w:rPr>
              <w:t>Prepopulated with the NAP pay crop name for the crop year identified in Item 3.</w:t>
            </w:r>
          </w:p>
          <w:p w:rsidR="00681FC7" w:rsidRPr="00255966" w:rsidP="003932B4" w14:paraId="00E7B85D" w14:textId="77777777">
            <w:pPr>
              <w:rPr>
                <w:rFonts w:ascii="Arial" w:hAnsi="Arial" w:cs="Arial"/>
                <w:sz w:val="20"/>
              </w:rPr>
            </w:pPr>
          </w:p>
          <w:p w:rsidR="00681FC7" w:rsidP="003932B4" w14:paraId="66472345"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49E5D5C5" w14:textId="54987198">
            <w:pPr>
              <w:rPr>
                <w:rFonts w:ascii="Arial" w:hAnsi="Arial" w:cs="Arial"/>
                <w:sz w:val="20"/>
              </w:rPr>
            </w:pPr>
          </w:p>
        </w:tc>
      </w:tr>
      <w:tr w14:paraId="417E8B84" w14:textId="77777777" w:rsidTr="004711E3">
        <w:tblPrEx>
          <w:tblW w:w="0" w:type="auto"/>
          <w:tblCellMar>
            <w:left w:w="72" w:type="dxa"/>
            <w:bottom w:w="29" w:type="dxa"/>
            <w:right w:w="72" w:type="dxa"/>
          </w:tblCellMar>
          <w:tblLook w:val="04A0"/>
        </w:tblPrEx>
        <w:trPr>
          <w:trHeight w:val="432"/>
        </w:trPr>
        <w:tc>
          <w:tcPr>
            <w:tcW w:w="2065" w:type="dxa"/>
          </w:tcPr>
          <w:p w:rsidR="00165D62" w:rsidP="00165D62" w14:paraId="1A3BC8C6" w14:textId="77777777">
            <w:pPr>
              <w:pStyle w:val="Header"/>
              <w:rPr>
                <w:rFonts w:ascii="Arial" w:hAnsi="Arial" w:cs="Arial"/>
                <w:sz w:val="20"/>
              </w:rPr>
            </w:pPr>
            <w:r>
              <w:rPr>
                <w:rFonts w:ascii="Arial" w:hAnsi="Arial" w:cs="Arial"/>
                <w:sz w:val="20"/>
              </w:rPr>
              <w:t>177</w:t>
            </w:r>
          </w:p>
          <w:p w:rsidR="00681FC7" w:rsidRPr="00255966" w:rsidP="00165D62" w14:paraId="18C002A7" w14:textId="1346B288">
            <w:pPr>
              <w:pStyle w:val="Header"/>
              <w:rPr>
                <w:rFonts w:ascii="Arial" w:hAnsi="Arial" w:cs="Arial"/>
                <w:sz w:val="20"/>
              </w:rPr>
            </w:pPr>
            <w:r w:rsidRPr="00255966">
              <w:rPr>
                <w:rFonts w:ascii="Arial" w:hAnsi="Arial" w:cs="Arial"/>
                <w:sz w:val="20"/>
              </w:rPr>
              <w:t>Unit</w:t>
            </w:r>
          </w:p>
        </w:tc>
        <w:tc>
          <w:tcPr>
            <w:tcW w:w="8725" w:type="dxa"/>
          </w:tcPr>
          <w:p w:rsidR="00681FC7" w:rsidRPr="00255966" w:rsidP="003932B4" w14:paraId="090F7B0D" w14:textId="77777777">
            <w:pPr>
              <w:rPr>
                <w:rFonts w:ascii="Arial" w:hAnsi="Arial" w:cs="Arial"/>
                <w:sz w:val="20"/>
              </w:rPr>
            </w:pPr>
            <w:r w:rsidRPr="00255966">
              <w:rPr>
                <w:rFonts w:ascii="Arial" w:hAnsi="Arial" w:cs="Arial"/>
                <w:sz w:val="20"/>
              </w:rPr>
              <w:t>Prepopulated with the NAP unit number for the crop year identified in Item 3.</w:t>
            </w:r>
          </w:p>
          <w:p w:rsidR="00681FC7" w:rsidRPr="00255966" w:rsidP="003932B4" w14:paraId="31F05E0B" w14:textId="77777777">
            <w:pPr>
              <w:rPr>
                <w:rFonts w:ascii="Arial" w:hAnsi="Arial" w:cs="Arial"/>
                <w:sz w:val="20"/>
              </w:rPr>
            </w:pPr>
          </w:p>
          <w:p w:rsidR="00681FC7" w:rsidP="003932B4" w14:paraId="592D3EBD" w14:textId="77777777">
            <w:pPr>
              <w:rPr>
                <w:rFonts w:ascii="Arial" w:hAnsi="Arial" w:cs="Arial"/>
                <w:sz w:val="20"/>
              </w:rPr>
            </w:pPr>
            <w:r w:rsidRPr="00255966">
              <w:rPr>
                <w:rFonts w:ascii="Arial" w:hAnsi="Arial" w:cs="Arial"/>
                <w:sz w:val="20"/>
              </w:rPr>
              <w:t>Information obtained from FSA records.</w:t>
            </w:r>
          </w:p>
          <w:p w:rsidR="00C64327" w:rsidRPr="00255966" w:rsidP="003932B4" w14:paraId="193280A9" w14:textId="6D5487F0">
            <w:pPr>
              <w:rPr>
                <w:rFonts w:ascii="Arial" w:hAnsi="Arial" w:cs="Arial"/>
                <w:sz w:val="20"/>
              </w:rPr>
            </w:pPr>
          </w:p>
        </w:tc>
      </w:tr>
      <w:tr w14:paraId="1210DCC8" w14:textId="77777777" w:rsidTr="004711E3">
        <w:tblPrEx>
          <w:tblW w:w="0" w:type="auto"/>
          <w:tblCellMar>
            <w:left w:w="72" w:type="dxa"/>
            <w:bottom w:w="29" w:type="dxa"/>
            <w:right w:w="72" w:type="dxa"/>
          </w:tblCellMar>
          <w:tblLook w:val="04A0"/>
        </w:tblPrEx>
        <w:trPr>
          <w:trHeight w:val="432"/>
        </w:trPr>
        <w:tc>
          <w:tcPr>
            <w:tcW w:w="2065" w:type="dxa"/>
          </w:tcPr>
          <w:p w:rsidR="00165D62" w:rsidP="00165D62" w14:paraId="7CED4AC0" w14:textId="77777777">
            <w:pPr>
              <w:pStyle w:val="Header"/>
              <w:rPr>
                <w:rFonts w:ascii="Arial" w:hAnsi="Arial" w:cs="Arial"/>
                <w:sz w:val="20"/>
              </w:rPr>
            </w:pPr>
            <w:r>
              <w:rPr>
                <w:rFonts w:ascii="Arial" w:hAnsi="Arial" w:cs="Arial"/>
                <w:sz w:val="20"/>
              </w:rPr>
              <w:t>178</w:t>
            </w:r>
          </w:p>
          <w:p w:rsidR="00681FC7" w:rsidP="00165D62" w14:paraId="42D76AF3" w14:textId="77777777">
            <w:pPr>
              <w:pStyle w:val="Header"/>
              <w:rPr>
                <w:rFonts w:ascii="Arial" w:hAnsi="Arial" w:cs="Arial"/>
                <w:sz w:val="20"/>
              </w:rPr>
            </w:pPr>
            <w:r w:rsidRPr="00255966">
              <w:rPr>
                <w:rFonts w:ascii="Arial" w:hAnsi="Arial" w:cs="Arial"/>
                <w:sz w:val="20"/>
              </w:rPr>
              <w:t>Agree to Purchase Crop Insurance or NAP</w:t>
            </w:r>
          </w:p>
          <w:p w:rsidR="00C64327" w:rsidRPr="00255966" w:rsidP="00165D62" w14:paraId="193BEFEF" w14:textId="70E42F08">
            <w:pPr>
              <w:pStyle w:val="Header"/>
              <w:rPr>
                <w:rFonts w:ascii="Arial" w:hAnsi="Arial" w:cs="Arial"/>
                <w:sz w:val="20"/>
              </w:rPr>
            </w:pPr>
          </w:p>
        </w:tc>
        <w:tc>
          <w:tcPr>
            <w:tcW w:w="8725" w:type="dxa"/>
          </w:tcPr>
          <w:p w:rsidR="00681FC7" w:rsidRPr="00255966" w:rsidP="003932B4" w14:paraId="2B70664A" w14:textId="72C6E768">
            <w:pPr>
              <w:rPr>
                <w:rFonts w:ascii="Arial" w:hAnsi="Arial" w:cs="Arial"/>
                <w:sz w:val="20"/>
              </w:rPr>
            </w:pPr>
            <w:r w:rsidRPr="00255966">
              <w:rPr>
                <w:rFonts w:ascii="Arial" w:hAnsi="Arial" w:cs="Arial"/>
                <w:sz w:val="20"/>
              </w:rPr>
              <w:t>Manual entry completed by the producer. Producer must answer “Yes” or “No” agreeing to purchase crop insurance or NAP on the pay group and pay crop listed in Items 1</w:t>
            </w:r>
            <w:r w:rsidRPr="00255966" w:rsidR="00DA5AB2">
              <w:rPr>
                <w:rFonts w:ascii="Arial" w:hAnsi="Arial" w:cs="Arial"/>
                <w:sz w:val="20"/>
              </w:rPr>
              <w:t>75</w:t>
            </w:r>
            <w:r w:rsidRPr="00255966">
              <w:rPr>
                <w:rFonts w:ascii="Arial" w:hAnsi="Arial" w:cs="Arial"/>
                <w:sz w:val="20"/>
              </w:rPr>
              <w:t xml:space="preserve"> and 1</w:t>
            </w:r>
            <w:r w:rsidRPr="00255966" w:rsidR="00DA5AB2">
              <w:rPr>
                <w:rFonts w:ascii="Arial" w:hAnsi="Arial" w:cs="Arial"/>
                <w:sz w:val="20"/>
              </w:rPr>
              <w:t>76</w:t>
            </w:r>
            <w:r w:rsidRPr="00255966">
              <w:rPr>
                <w:rFonts w:ascii="Arial" w:hAnsi="Arial" w:cs="Arial"/>
                <w:sz w:val="20"/>
              </w:rPr>
              <w:t>.</w:t>
            </w:r>
          </w:p>
        </w:tc>
      </w:tr>
      <w:tr w14:paraId="3FFB8882" w14:textId="77777777" w:rsidTr="004711E3">
        <w:tblPrEx>
          <w:tblW w:w="0" w:type="auto"/>
          <w:tblCellMar>
            <w:left w:w="72" w:type="dxa"/>
            <w:bottom w:w="29" w:type="dxa"/>
            <w:right w:w="72" w:type="dxa"/>
          </w:tblCellMar>
          <w:tblLook w:val="04A0"/>
        </w:tblPrEx>
        <w:trPr>
          <w:trHeight w:val="432"/>
        </w:trPr>
        <w:tc>
          <w:tcPr>
            <w:tcW w:w="2065" w:type="dxa"/>
          </w:tcPr>
          <w:p w:rsidR="00165D62" w:rsidP="00165D62" w14:paraId="2E159D96" w14:textId="77777777">
            <w:pPr>
              <w:pStyle w:val="Header"/>
              <w:rPr>
                <w:rFonts w:ascii="Arial" w:hAnsi="Arial" w:cs="Arial"/>
                <w:sz w:val="20"/>
              </w:rPr>
            </w:pPr>
            <w:r>
              <w:rPr>
                <w:rFonts w:ascii="Arial" w:hAnsi="Arial" w:cs="Arial"/>
                <w:sz w:val="20"/>
              </w:rPr>
              <w:t>179</w:t>
            </w:r>
          </w:p>
          <w:p w:rsidR="00681FC7" w:rsidRPr="00255966" w:rsidP="00165D62" w14:paraId="52594A5E" w14:textId="4733ECF0">
            <w:pPr>
              <w:pStyle w:val="Header"/>
              <w:rPr>
                <w:rFonts w:ascii="Arial" w:hAnsi="Arial" w:cs="Arial"/>
                <w:sz w:val="20"/>
              </w:rPr>
            </w:pPr>
            <w:r w:rsidRPr="00255966">
              <w:rPr>
                <w:rFonts w:ascii="Arial" w:hAnsi="Arial" w:cs="Arial"/>
                <w:sz w:val="20"/>
              </w:rPr>
              <w:t>Disaster Event</w:t>
            </w:r>
          </w:p>
        </w:tc>
        <w:tc>
          <w:tcPr>
            <w:tcW w:w="8725" w:type="dxa"/>
          </w:tcPr>
          <w:p w:rsidR="00681FC7" w:rsidRPr="00255966" w:rsidP="003932B4" w14:paraId="407F8A12" w14:textId="550EC008">
            <w:pPr>
              <w:rPr>
                <w:rFonts w:ascii="Arial" w:hAnsi="Arial" w:cs="Arial"/>
                <w:sz w:val="20"/>
              </w:rPr>
            </w:pPr>
            <w:r w:rsidRPr="00255966">
              <w:rPr>
                <w:rFonts w:ascii="Arial" w:hAnsi="Arial" w:cs="Arial"/>
                <w:sz w:val="20"/>
              </w:rPr>
              <w:t xml:space="preserve">Manual entry completed by the producer listed in Item 6 listed listing the disaster event(s) that caused the loss for the pay group, pay crop, and unit listed in Items </w:t>
            </w:r>
            <w:r w:rsidRPr="00255966" w:rsidR="00EC675C">
              <w:rPr>
                <w:rFonts w:ascii="Arial" w:hAnsi="Arial" w:cs="Arial"/>
                <w:sz w:val="20"/>
              </w:rPr>
              <w:t>175-177</w:t>
            </w:r>
            <w:r w:rsidRPr="00255966">
              <w:rPr>
                <w:rFonts w:ascii="Arial" w:hAnsi="Arial" w:cs="Arial"/>
                <w:sz w:val="20"/>
              </w:rPr>
              <w:t xml:space="preserve">. </w:t>
            </w:r>
          </w:p>
          <w:p w:rsidR="00681FC7" w:rsidRPr="00255966" w:rsidP="003932B4" w14:paraId="77E0ACA7" w14:textId="77777777">
            <w:pPr>
              <w:rPr>
                <w:rFonts w:ascii="Arial" w:hAnsi="Arial" w:cs="Arial"/>
                <w:sz w:val="20"/>
              </w:rPr>
            </w:pPr>
            <w:r w:rsidRPr="00255966">
              <w:rPr>
                <w:rFonts w:ascii="Arial" w:hAnsi="Arial" w:cs="Arial"/>
                <w:sz w:val="20"/>
              </w:rPr>
              <w:t> </w:t>
            </w:r>
          </w:p>
          <w:p w:rsidR="00681FC7" w:rsidRPr="00255966" w:rsidP="003932B4" w14:paraId="014C73E4"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681FC7" w:rsidRPr="00255966" w:rsidP="003932B4" w14:paraId="6D06909F" w14:textId="77777777">
            <w:pPr>
              <w:rPr>
                <w:rFonts w:ascii="Arial" w:hAnsi="Arial" w:cs="Arial"/>
                <w:color w:val="FF0000"/>
                <w:sz w:val="20"/>
              </w:rPr>
            </w:pPr>
          </w:p>
          <w:p w:rsidR="00681FC7" w:rsidRPr="00255966" w:rsidP="003932B4" w14:paraId="4686E492" w14:textId="2FE716B4">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tc>
      </w:tr>
      <w:tr w14:paraId="2E82862D"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54659B86" w14:textId="77777777">
            <w:pPr>
              <w:pStyle w:val="Header"/>
              <w:rPr>
                <w:rFonts w:ascii="Arial" w:hAnsi="Arial" w:cs="Arial"/>
                <w:sz w:val="20"/>
              </w:rPr>
            </w:pPr>
            <w:r>
              <w:rPr>
                <w:rFonts w:ascii="Arial" w:hAnsi="Arial" w:cs="Arial"/>
                <w:sz w:val="20"/>
              </w:rPr>
              <w:t>180</w:t>
            </w:r>
          </w:p>
          <w:p w:rsidR="00681FC7" w:rsidRPr="00255966" w:rsidP="00CA19B3" w14:paraId="6D44686D" w14:textId="44E305E2">
            <w:pPr>
              <w:pStyle w:val="Header"/>
              <w:rPr>
                <w:rFonts w:ascii="Arial" w:hAnsi="Arial" w:cs="Arial"/>
                <w:sz w:val="20"/>
              </w:rPr>
            </w:pPr>
            <w:r w:rsidRPr="00255966">
              <w:rPr>
                <w:rFonts w:ascii="Arial" w:hAnsi="Arial" w:cs="Arial"/>
                <w:sz w:val="20"/>
              </w:rPr>
              <w:t>COC Determination</w:t>
            </w:r>
          </w:p>
        </w:tc>
        <w:tc>
          <w:tcPr>
            <w:tcW w:w="8725" w:type="dxa"/>
          </w:tcPr>
          <w:p w:rsidR="00681FC7" w:rsidP="003932B4" w14:paraId="6456D6E2" w14:textId="77777777">
            <w:pPr>
              <w:rPr>
                <w:rFonts w:ascii="Arial" w:hAnsi="Arial" w:cs="Arial"/>
                <w:sz w:val="20"/>
              </w:rPr>
            </w:pPr>
            <w:r w:rsidRPr="00255966">
              <w:rPr>
                <w:rFonts w:ascii="Arial" w:hAnsi="Arial" w:cs="Arial"/>
                <w:sz w:val="20"/>
              </w:rPr>
              <w:t>COC or designee will check “Approved” for approval or “Disapproved” for disapproval. </w:t>
            </w:r>
          </w:p>
          <w:p w:rsidR="00C64327" w:rsidP="003932B4" w14:paraId="798DA410" w14:textId="77777777">
            <w:pPr>
              <w:rPr>
                <w:rFonts w:ascii="Arial" w:hAnsi="Arial" w:cs="Arial"/>
                <w:sz w:val="20"/>
              </w:rPr>
            </w:pPr>
          </w:p>
          <w:p w:rsidR="00C64327" w:rsidRPr="00255966" w:rsidP="003932B4" w14:paraId="74670046" w14:textId="03319A3F">
            <w:pPr>
              <w:rPr>
                <w:rFonts w:ascii="Arial" w:hAnsi="Arial" w:cs="Arial"/>
                <w:sz w:val="20"/>
              </w:rPr>
            </w:pPr>
          </w:p>
        </w:tc>
      </w:tr>
      <w:tr w14:paraId="44EA2874"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282E39D8" w14:textId="77777777">
            <w:pPr>
              <w:pStyle w:val="Header"/>
              <w:rPr>
                <w:rFonts w:ascii="Arial" w:hAnsi="Arial" w:cs="Arial"/>
                <w:sz w:val="20"/>
              </w:rPr>
            </w:pPr>
            <w:r>
              <w:rPr>
                <w:rFonts w:ascii="Arial" w:hAnsi="Arial" w:cs="Arial"/>
                <w:sz w:val="20"/>
              </w:rPr>
              <w:t>181</w:t>
            </w:r>
          </w:p>
          <w:p w:rsidR="00681FC7" w:rsidRPr="00255966" w:rsidP="00CA19B3" w14:paraId="0FAAA6D6" w14:textId="5C905588">
            <w:pPr>
              <w:pStyle w:val="Header"/>
              <w:rPr>
                <w:rFonts w:ascii="Arial" w:hAnsi="Arial" w:cs="Arial"/>
                <w:sz w:val="20"/>
              </w:rPr>
            </w:pPr>
            <w:r w:rsidRPr="00255966">
              <w:rPr>
                <w:rFonts w:ascii="Arial" w:hAnsi="Arial" w:cs="Arial"/>
                <w:sz w:val="20"/>
              </w:rPr>
              <w:t>Crop</w:t>
            </w:r>
          </w:p>
        </w:tc>
        <w:tc>
          <w:tcPr>
            <w:tcW w:w="8725" w:type="dxa"/>
          </w:tcPr>
          <w:p w:rsidR="00681FC7" w:rsidRPr="00255966" w:rsidP="003932B4" w14:paraId="44946344" w14:textId="77777777">
            <w:pPr>
              <w:rPr>
                <w:rFonts w:ascii="Arial" w:hAnsi="Arial" w:cs="Arial"/>
                <w:sz w:val="20"/>
              </w:rPr>
            </w:pPr>
            <w:r w:rsidRPr="00255966">
              <w:rPr>
                <w:rFonts w:ascii="Arial" w:hAnsi="Arial" w:cs="Arial"/>
                <w:sz w:val="20"/>
              </w:rPr>
              <w:t>Prepopulated with the crop for the pay group, pay crop, and unit.  </w:t>
            </w:r>
          </w:p>
          <w:p w:rsidR="00681FC7" w:rsidRPr="00255966" w:rsidP="003932B4" w14:paraId="0BB10810" w14:textId="77777777">
            <w:pPr>
              <w:rPr>
                <w:rFonts w:ascii="Arial" w:hAnsi="Arial" w:cs="Arial"/>
                <w:sz w:val="20"/>
              </w:rPr>
            </w:pPr>
            <w:r w:rsidRPr="00255966">
              <w:rPr>
                <w:rFonts w:ascii="Arial" w:hAnsi="Arial" w:cs="Arial"/>
                <w:sz w:val="20"/>
              </w:rPr>
              <w:t>  </w:t>
            </w:r>
          </w:p>
          <w:p w:rsidR="00681FC7" w:rsidP="003932B4" w14:paraId="16724472" w14:textId="77777777">
            <w:pPr>
              <w:rPr>
                <w:rFonts w:ascii="Arial" w:hAnsi="Arial" w:cs="Arial"/>
                <w:sz w:val="20"/>
              </w:rPr>
            </w:pPr>
            <w:r w:rsidRPr="00255966">
              <w:rPr>
                <w:rFonts w:ascii="Arial" w:hAnsi="Arial" w:cs="Arial"/>
                <w:sz w:val="20"/>
              </w:rPr>
              <w:t>Information obtained from FSA records.  </w:t>
            </w:r>
          </w:p>
          <w:p w:rsidR="00C64327" w:rsidRPr="00255966" w:rsidP="003932B4" w14:paraId="20CF1F22" w14:textId="218F17EB">
            <w:pPr>
              <w:rPr>
                <w:rFonts w:ascii="Arial" w:hAnsi="Arial" w:cs="Arial"/>
                <w:sz w:val="20"/>
              </w:rPr>
            </w:pPr>
          </w:p>
        </w:tc>
      </w:tr>
      <w:tr w14:paraId="18C83C7A"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424B75BE" w14:textId="77777777">
            <w:pPr>
              <w:pStyle w:val="Header"/>
              <w:rPr>
                <w:rFonts w:ascii="Arial" w:hAnsi="Arial" w:cs="Arial"/>
                <w:sz w:val="20"/>
              </w:rPr>
            </w:pPr>
            <w:r>
              <w:rPr>
                <w:rFonts w:ascii="Arial" w:hAnsi="Arial" w:cs="Arial"/>
                <w:sz w:val="20"/>
              </w:rPr>
              <w:t>182</w:t>
            </w:r>
          </w:p>
          <w:p w:rsidR="00681FC7" w:rsidRPr="00255966" w:rsidP="00CA19B3" w14:paraId="7935FE8E" w14:textId="3D2151CA">
            <w:pPr>
              <w:pStyle w:val="Header"/>
              <w:rPr>
                <w:rFonts w:ascii="Arial" w:hAnsi="Arial" w:cs="Arial"/>
                <w:sz w:val="20"/>
              </w:rPr>
            </w:pPr>
            <w:r w:rsidRPr="00255966">
              <w:rPr>
                <w:rFonts w:ascii="Arial" w:hAnsi="Arial" w:cs="Arial"/>
                <w:sz w:val="20"/>
              </w:rPr>
              <w:t>Crop Type</w:t>
            </w:r>
          </w:p>
        </w:tc>
        <w:tc>
          <w:tcPr>
            <w:tcW w:w="8725" w:type="dxa"/>
          </w:tcPr>
          <w:p w:rsidR="00681FC7" w:rsidRPr="00255966" w:rsidP="003932B4" w14:paraId="42571CF5" w14:textId="77777777">
            <w:pPr>
              <w:rPr>
                <w:rFonts w:ascii="Arial" w:hAnsi="Arial" w:cs="Arial"/>
                <w:sz w:val="20"/>
              </w:rPr>
            </w:pPr>
            <w:r w:rsidRPr="00255966">
              <w:rPr>
                <w:rFonts w:ascii="Arial" w:hAnsi="Arial" w:cs="Arial"/>
                <w:sz w:val="20"/>
              </w:rPr>
              <w:t>Prepopulated with the crop type for the pay group, pay crop, unit, and crop.  </w:t>
            </w:r>
          </w:p>
          <w:p w:rsidR="00681FC7" w:rsidRPr="00255966" w:rsidP="003932B4" w14:paraId="22FEAF48" w14:textId="77777777">
            <w:pPr>
              <w:rPr>
                <w:rFonts w:ascii="Arial" w:hAnsi="Arial" w:cs="Arial"/>
                <w:sz w:val="20"/>
              </w:rPr>
            </w:pPr>
            <w:r w:rsidRPr="00255966">
              <w:rPr>
                <w:rFonts w:ascii="Arial" w:hAnsi="Arial" w:cs="Arial"/>
                <w:sz w:val="20"/>
              </w:rPr>
              <w:t>  </w:t>
            </w:r>
          </w:p>
          <w:p w:rsidR="00681FC7" w:rsidP="003932B4" w14:paraId="19AD1C37" w14:textId="77777777">
            <w:pPr>
              <w:rPr>
                <w:rFonts w:ascii="Arial" w:hAnsi="Arial" w:cs="Arial"/>
                <w:sz w:val="20"/>
              </w:rPr>
            </w:pPr>
            <w:r w:rsidRPr="00255966">
              <w:rPr>
                <w:rFonts w:ascii="Arial" w:hAnsi="Arial" w:cs="Arial"/>
                <w:sz w:val="20"/>
              </w:rPr>
              <w:t>Information obtained from FSA records.  </w:t>
            </w:r>
          </w:p>
          <w:p w:rsidR="00C64327" w:rsidRPr="00255966" w:rsidP="003932B4" w14:paraId="2773992E" w14:textId="1F97338D">
            <w:pPr>
              <w:rPr>
                <w:rFonts w:ascii="Arial" w:hAnsi="Arial" w:cs="Arial"/>
                <w:sz w:val="20"/>
              </w:rPr>
            </w:pPr>
          </w:p>
        </w:tc>
      </w:tr>
      <w:tr w14:paraId="34A5AEF5"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43C29FAA" w14:textId="77777777">
            <w:pPr>
              <w:pStyle w:val="Header"/>
              <w:rPr>
                <w:rFonts w:ascii="Arial" w:hAnsi="Arial" w:cs="Arial"/>
                <w:sz w:val="20"/>
              </w:rPr>
            </w:pPr>
            <w:r>
              <w:rPr>
                <w:rFonts w:ascii="Arial" w:hAnsi="Arial" w:cs="Arial"/>
                <w:sz w:val="20"/>
              </w:rPr>
              <w:t>183</w:t>
            </w:r>
          </w:p>
          <w:p w:rsidR="00952016" w:rsidRPr="00255966" w:rsidP="00CA19B3" w14:paraId="58CA2E72" w14:textId="69A3961C">
            <w:pPr>
              <w:pStyle w:val="Header"/>
              <w:rPr>
                <w:rFonts w:ascii="Arial" w:hAnsi="Arial" w:cs="Arial"/>
                <w:sz w:val="20"/>
              </w:rPr>
            </w:pPr>
            <w:r w:rsidRPr="004711E3">
              <w:rPr>
                <w:rFonts w:ascii="Arial" w:hAnsi="Arial" w:cs="Arial"/>
                <w:sz w:val="20"/>
              </w:rPr>
              <w:t>SDRP Acres</w:t>
            </w:r>
          </w:p>
        </w:tc>
        <w:tc>
          <w:tcPr>
            <w:tcW w:w="8725" w:type="dxa"/>
          </w:tcPr>
          <w:p w:rsidR="00137311" w:rsidRPr="00255966" w:rsidP="003932B4" w14:paraId="00DEF169" w14:textId="14B31C2F">
            <w:pPr>
              <w:rPr>
                <w:rFonts w:ascii="Arial" w:hAnsi="Arial" w:cs="Arial"/>
                <w:sz w:val="20"/>
              </w:rPr>
            </w:pPr>
            <w:r w:rsidRPr="00255966">
              <w:rPr>
                <w:rFonts w:ascii="Arial" w:hAnsi="Arial" w:cs="Arial"/>
                <w:sz w:val="20"/>
              </w:rPr>
              <w:t>Manual entry completed by producer/primary policyholder to certify their acres associated with the pay group, pay crop, unit, crop</w:t>
            </w:r>
            <w:r w:rsidRPr="00255966" w:rsidR="004F2754">
              <w:rPr>
                <w:rFonts w:ascii="Arial" w:hAnsi="Arial" w:cs="Arial"/>
                <w:sz w:val="20"/>
              </w:rPr>
              <w:t>, and crop type</w:t>
            </w:r>
            <w:r w:rsidRPr="00255966">
              <w:rPr>
                <w:rFonts w:ascii="Arial" w:hAnsi="Arial" w:cs="Arial"/>
                <w:sz w:val="20"/>
              </w:rPr>
              <w:t xml:space="preserve">. </w:t>
            </w:r>
          </w:p>
          <w:p w:rsidR="00137311" w:rsidP="003932B4" w14:paraId="03DFF655" w14:textId="77777777">
            <w:pPr>
              <w:rPr>
                <w:rFonts w:ascii="Arial" w:hAnsi="Arial" w:cs="Arial"/>
                <w:sz w:val="20"/>
              </w:rPr>
            </w:pPr>
          </w:p>
          <w:p w:rsidR="00A27C8F" w:rsidRPr="00255966" w:rsidP="00A27C8F" w14:paraId="3B2D3B46" w14:textId="77777777">
            <w:pPr>
              <w:rPr>
                <w:rFonts w:ascii="Arial" w:hAnsi="Arial" w:cs="Arial"/>
                <w:sz w:val="20"/>
              </w:rPr>
            </w:pPr>
            <w:r w:rsidRPr="00636E05">
              <w:rPr>
                <w:rFonts w:ascii="Arial" w:hAnsi="Arial" w:cs="Arial"/>
                <w:b/>
                <w:bCs/>
                <w:sz w:val="20"/>
              </w:rPr>
              <w:t>Note:</w:t>
            </w:r>
            <w:r>
              <w:rPr>
                <w:rFonts w:ascii="Arial" w:hAnsi="Arial" w:cs="Arial"/>
                <w:sz w:val="20"/>
              </w:rPr>
              <w:t xml:space="preserve"> </w:t>
            </w:r>
            <w:r>
              <w:rPr>
                <w:rFonts w:ascii="Arial" w:hAnsi="Arial" w:cs="Arial"/>
                <w:sz w:val="20"/>
              </w:rPr>
              <w:tab/>
              <w:t xml:space="preserve">Producer certified acres cannot be greater than the acreage certified on the producer’s </w:t>
            </w:r>
            <w:r>
              <w:rPr>
                <w:rFonts w:ascii="Arial" w:hAnsi="Arial" w:cs="Arial"/>
                <w:sz w:val="20"/>
              </w:rPr>
              <w:tab/>
              <w:t>FSA-578.</w:t>
            </w:r>
          </w:p>
          <w:p w:rsidR="00A27C8F" w:rsidRPr="00255966" w:rsidP="003932B4" w14:paraId="6E16002E" w14:textId="77777777">
            <w:pPr>
              <w:rPr>
                <w:rFonts w:ascii="Arial" w:hAnsi="Arial" w:cs="Arial"/>
                <w:sz w:val="20"/>
              </w:rPr>
            </w:pPr>
          </w:p>
          <w:p w:rsidR="00952016" w:rsidP="003932B4" w14:paraId="6C978F50" w14:textId="77777777">
            <w:pPr>
              <w:rPr>
                <w:rFonts w:ascii="Arial" w:hAnsi="Arial" w:cs="Arial"/>
                <w:sz w:val="20"/>
              </w:rPr>
            </w:pPr>
            <w:r w:rsidRPr="00255966">
              <w:rPr>
                <w:rFonts w:ascii="Arial" w:hAnsi="Arial" w:cs="Arial"/>
                <w:sz w:val="20"/>
              </w:rPr>
              <w:t xml:space="preserve">Round to the </w:t>
            </w:r>
            <w:r w:rsidR="00A27C8F">
              <w:rPr>
                <w:rFonts w:ascii="Arial" w:hAnsi="Arial" w:cs="Arial"/>
                <w:sz w:val="20"/>
              </w:rPr>
              <w:t>sixth</w:t>
            </w:r>
            <w:r w:rsidRPr="00255966" w:rsidR="00A27C8F">
              <w:rPr>
                <w:rFonts w:ascii="Arial" w:hAnsi="Arial" w:cs="Arial"/>
                <w:sz w:val="20"/>
              </w:rPr>
              <w:t xml:space="preserve"> </w:t>
            </w:r>
            <w:r w:rsidRPr="00255966">
              <w:rPr>
                <w:rFonts w:ascii="Arial" w:hAnsi="Arial" w:cs="Arial"/>
                <w:sz w:val="20"/>
              </w:rPr>
              <w:t>decimal place.</w:t>
            </w:r>
          </w:p>
          <w:p w:rsidR="00C64327" w:rsidRPr="00255966" w:rsidP="003932B4" w14:paraId="5F64AF4B" w14:textId="672BAEF9">
            <w:pPr>
              <w:rPr>
                <w:rFonts w:ascii="Arial" w:hAnsi="Arial" w:cs="Arial"/>
                <w:sz w:val="20"/>
              </w:rPr>
            </w:pPr>
          </w:p>
        </w:tc>
      </w:tr>
      <w:tr w14:paraId="354EF202"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42EFF643" w14:textId="77777777">
            <w:pPr>
              <w:pStyle w:val="Header"/>
              <w:rPr>
                <w:rFonts w:ascii="Arial" w:hAnsi="Arial" w:cs="Arial"/>
                <w:sz w:val="20"/>
              </w:rPr>
            </w:pPr>
            <w:r>
              <w:rPr>
                <w:rFonts w:ascii="Arial" w:hAnsi="Arial" w:cs="Arial"/>
                <w:sz w:val="20"/>
              </w:rPr>
              <w:t>184</w:t>
            </w:r>
          </w:p>
          <w:p w:rsidR="00952016" w:rsidRPr="00255966" w:rsidP="00CA19B3" w14:paraId="0C6C3083" w14:textId="47487CFE">
            <w:pPr>
              <w:pStyle w:val="Header"/>
              <w:rPr>
                <w:rFonts w:ascii="Arial" w:hAnsi="Arial" w:cs="Arial"/>
                <w:sz w:val="20"/>
              </w:rPr>
            </w:pPr>
            <w:r w:rsidRPr="00255966">
              <w:rPr>
                <w:rFonts w:ascii="Arial" w:hAnsi="Arial" w:cs="Arial"/>
                <w:sz w:val="20"/>
              </w:rPr>
              <w:t>Stage</w:t>
            </w:r>
          </w:p>
        </w:tc>
        <w:tc>
          <w:tcPr>
            <w:tcW w:w="8725" w:type="dxa"/>
          </w:tcPr>
          <w:p w:rsidR="00CC4E76" w:rsidRPr="00255966" w:rsidP="003932B4" w14:paraId="67625497" w14:textId="2B27D02A">
            <w:pPr>
              <w:rPr>
                <w:rFonts w:ascii="Arial" w:hAnsi="Arial" w:cs="Arial"/>
                <w:sz w:val="20"/>
              </w:rPr>
            </w:pPr>
            <w:r w:rsidRPr="00255966">
              <w:rPr>
                <w:rFonts w:ascii="Arial" w:hAnsi="Arial" w:cs="Arial"/>
                <w:sz w:val="20"/>
              </w:rPr>
              <w:t>Manual entry</w:t>
            </w:r>
            <w:r w:rsidRPr="00255966" w:rsidR="00DC091D">
              <w:rPr>
                <w:rFonts w:ascii="Arial" w:hAnsi="Arial" w:cs="Arial"/>
                <w:sz w:val="20"/>
              </w:rPr>
              <w:t xml:space="preserve"> completed by the</w:t>
            </w:r>
            <w:r w:rsidRPr="00255966">
              <w:rPr>
                <w:rFonts w:ascii="Arial" w:hAnsi="Arial" w:cs="Arial"/>
                <w:sz w:val="20"/>
              </w:rPr>
              <w:t xml:space="preserve"> producer </w:t>
            </w:r>
            <w:r w:rsidRPr="00255966" w:rsidR="00DC091D">
              <w:rPr>
                <w:rFonts w:ascii="Arial" w:hAnsi="Arial" w:cs="Arial"/>
                <w:sz w:val="20"/>
              </w:rPr>
              <w:t xml:space="preserve">to </w:t>
            </w:r>
            <w:r w:rsidRPr="00255966">
              <w:rPr>
                <w:rFonts w:ascii="Arial" w:hAnsi="Arial" w:cs="Arial"/>
                <w:sz w:val="20"/>
              </w:rPr>
              <w:t>certify if</w:t>
            </w:r>
            <w:r w:rsidRPr="00255966" w:rsidR="00BE253F">
              <w:rPr>
                <w:rFonts w:ascii="Arial" w:hAnsi="Arial" w:cs="Arial"/>
                <w:sz w:val="20"/>
              </w:rPr>
              <w:t xml:space="preserve"> the</w:t>
            </w:r>
            <w:r w:rsidRPr="00255966">
              <w:rPr>
                <w:rFonts w:ascii="Arial" w:hAnsi="Arial" w:cs="Arial"/>
                <w:sz w:val="20"/>
              </w:rPr>
              <w:t xml:space="preserve"> pay group, pay crop, unit, crop, and crop type was harvested</w:t>
            </w:r>
            <w:r w:rsidRPr="00255966" w:rsidR="00B466B4">
              <w:rPr>
                <w:rFonts w:ascii="Arial" w:hAnsi="Arial" w:cs="Arial"/>
                <w:sz w:val="20"/>
              </w:rPr>
              <w:t>,</w:t>
            </w:r>
            <w:r w:rsidRPr="00255966">
              <w:rPr>
                <w:rFonts w:ascii="Arial" w:hAnsi="Arial" w:cs="Arial"/>
                <w:sz w:val="20"/>
              </w:rPr>
              <w:t xml:space="preserve"> unharvested</w:t>
            </w:r>
            <w:r w:rsidRPr="00255966" w:rsidR="00B466B4">
              <w:rPr>
                <w:rFonts w:ascii="Arial" w:hAnsi="Arial" w:cs="Arial"/>
                <w:sz w:val="20"/>
              </w:rPr>
              <w:t>, or prevent planted</w:t>
            </w:r>
            <w:r w:rsidRPr="00255966">
              <w:rPr>
                <w:rFonts w:ascii="Arial" w:hAnsi="Arial" w:cs="Arial"/>
                <w:sz w:val="20"/>
              </w:rPr>
              <w:t>.</w:t>
            </w:r>
          </w:p>
          <w:p w:rsidR="00CC4E76" w:rsidRPr="00255966" w:rsidP="003932B4" w14:paraId="42540151" w14:textId="77777777">
            <w:pPr>
              <w:rPr>
                <w:rFonts w:ascii="Arial" w:hAnsi="Arial" w:cs="Arial"/>
                <w:sz w:val="20"/>
              </w:rPr>
            </w:pPr>
          </w:p>
          <w:p w:rsidR="002765A0" w:rsidP="003932B4" w14:paraId="00C9D859" w14:textId="77777777">
            <w:pPr>
              <w:rPr>
                <w:rFonts w:ascii="Arial" w:hAnsi="Arial" w:cs="Arial"/>
                <w:sz w:val="20"/>
              </w:rPr>
            </w:pPr>
            <w:r w:rsidRPr="00255966">
              <w:rPr>
                <w:rFonts w:ascii="Arial" w:hAnsi="Arial" w:cs="Arial"/>
                <w:b/>
                <w:bCs/>
                <w:sz w:val="20"/>
              </w:rPr>
              <w:t>Note:</w:t>
            </w:r>
            <w:r>
              <w:tab/>
            </w:r>
            <w:r w:rsidRPr="00636E05">
              <w:rPr>
                <w:rFonts w:ascii="Arial" w:hAnsi="Arial" w:cs="Arial"/>
                <w:b/>
                <w:bCs/>
                <w:color w:val="000000" w:themeColor="text1"/>
                <w:sz w:val="20"/>
              </w:rPr>
              <w:t>Entry required;</w:t>
            </w:r>
            <w:r w:rsidRPr="00255966">
              <w:rPr>
                <w:rFonts w:ascii="Arial" w:hAnsi="Arial" w:cs="Arial"/>
                <w:color w:val="000000" w:themeColor="text1"/>
                <w:sz w:val="20"/>
              </w:rPr>
              <w:t xml:space="preserve"> </w:t>
            </w:r>
            <w:r>
              <w:rPr>
                <w:rFonts w:ascii="Arial" w:hAnsi="Arial" w:cs="Arial"/>
                <w:sz w:val="20"/>
              </w:rPr>
              <w:t>p</w:t>
            </w:r>
            <w:r w:rsidRPr="00255966" w:rsidR="00CC4E76">
              <w:rPr>
                <w:rFonts w:ascii="Arial" w:hAnsi="Arial" w:cs="Arial"/>
                <w:sz w:val="20"/>
              </w:rPr>
              <w:t>roducer will enter “H” for harvested</w:t>
            </w:r>
            <w:r w:rsidRPr="00255966" w:rsidR="00B21293">
              <w:rPr>
                <w:rFonts w:ascii="Arial" w:hAnsi="Arial" w:cs="Arial"/>
                <w:sz w:val="20"/>
              </w:rPr>
              <w:t>,</w:t>
            </w:r>
            <w:r w:rsidRPr="00255966" w:rsidR="003C7049">
              <w:rPr>
                <w:rFonts w:ascii="Arial" w:hAnsi="Arial" w:cs="Arial"/>
                <w:sz w:val="20"/>
              </w:rPr>
              <w:t xml:space="preserve"> </w:t>
            </w:r>
            <w:r w:rsidRPr="00255966" w:rsidR="00CC4E76">
              <w:rPr>
                <w:rFonts w:ascii="Arial" w:hAnsi="Arial" w:cs="Arial"/>
                <w:sz w:val="20"/>
              </w:rPr>
              <w:t>“UH” for unharvested</w:t>
            </w:r>
            <w:r w:rsidRPr="00255966" w:rsidR="00D73A70">
              <w:rPr>
                <w:rFonts w:ascii="Arial" w:hAnsi="Arial" w:cs="Arial"/>
                <w:sz w:val="20"/>
              </w:rPr>
              <w:t>,</w:t>
            </w:r>
            <w:r w:rsidRPr="00255966" w:rsidR="00B21293">
              <w:rPr>
                <w:rFonts w:ascii="Arial" w:hAnsi="Arial" w:cs="Arial"/>
                <w:sz w:val="20"/>
              </w:rPr>
              <w:t xml:space="preserve"> or “PP” </w:t>
            </w:r>
            <w:r w:rsidR="002C4118">
              <w:rPr>
                <w:rFonts w:ascii="Arial" w:hAnsi="Arial" w:cs="Arial"/>
                <w:sz w:val="20"/>
              </w:rPr>
              <w:tab/>
            </w:r>
            <w:r w:rsidRPr="00255966" w:rsidR="00B21293">
              <w:rPr>
                <w:rFonts w:ascii="Arial" w:hAnsi="Arial" w:cs="Arial"/>
                <w:sz w:val="20"/>
              </w:rPr>
              <w:t>prevent planted</w:t>
            </w:r>
            <w:r w:rsidRPr="00255966" w:rsidR="00C554C1">
              <w:rPr>
                <w:rFonts w:ascii="Arial" w:hAnsi="Arial" w:cs="Arial"/>
                <w:sz w:val="20"/>
              </w:rPr>
              <w:t>.</w:t>
            </w:r>
          </w:p>
          <w:p w:rsidR="00C64327" w:rsidRPr="00255966" w:rsidP="003932B4" w14:paraId="2D8DD5C7" w14:textId="60953A4E">
            <w:pPr>
              <w:rPr>
                <w:rFonts w:ascii="Arial" w:hAnsi="Arial" w:cs="Arial"/>
                <w:b/>
                <w:bCs/>
                <w:sz w:val="20"/>
              </w:rPr>
            </w:pPr>
          </w:p>
        </w:tc>
      </w:tr>
      <w:tr w14:paraId="60B0B185"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4F224D82" w14:textId="77777777">
            <w:pPr>
              <w:pStyle w:val="Header"/>
              <w:rPr>
                <w:rFonts w:ascii="Arial" w:hAnsi="Arial" w:cs="Arial"/>
                <w:sz w:val="20"/>
              </w:rPr>
            </w:pPr>
            <w:r>
              <w:rPr>
                <w:rFonts w:ascii="Arial" w:hAnsi="Arial" w:cs="Arial"/>
                <w:sz w:val="20"/>
              </w:rPr>
              <w:t>185</w:t>
            </w:r>
          </w:p>
          <w:p w:rsidR="00576073" w:rsidRPr="00255966" w:rsidP="00CA19B3" w14:paraId="634EA3F0" w14:textId="59EF5F27">
            <w:pPr>
              <w:pStyle w:val="Header"/>
              <w:rPr>
                <w:rFonts w:ascii="Arial" w:hAnsi="Arial" w:cs="Arial"/>
                <w:sz w:val="20"/>
              </w:rPr>
            </w:pPr>
            <w:r w:rsidRPr="00255966">
              <w:rPr>
                <w:rFonts w:ascii="Arial" w:hAnsi="Arial" w:cs="Arial"/>
                <w:sz w:val="20"/>
              </w:rPr>
              <w:t>Intended Use</w:t>
            </w:r>
          </w:p>
        </w:tc>
        <w:tc>
          <w:tcPr>
            <w:tcW w:w="8725" w:type="dxa"/>
          </w:tcPr>
          <w:p w:rsidR="00576073" w:rsidRPr="00255966" w:rsidP="003932B4" w14:paraId="3354786E" w14:textId="77777777">
            <w:pPr>
              <w:rPr>
                <w:rFonts w:ascii="Arial" w:hAnsi="Arial" w:cs="Arial"/>
                <w:sz w:val="20"/>
              </w:rPr>
            </w:pPr>
            <w:r w:rsidRPr="00255966">
              <w:rPr>
                <w:rFonts w:ascii="Arial" w:hAnsi="Arial" w:cs="Arial"/>
                <w:sz w:val="20"/>
              </w:rPr>
              <w:t xml:space="preserve">Prepopulated with FSA intended use associated with the pay group, pay crop, unit, crop, crop type, and stage. </w:t>
            </w:r>
          </w:p>
          <w:p w:rsidR="00576073" w:rsidRPr="00255966" w:rsidP="003932B4" w14:paraId="4A9CDA8B" w14:textId="77777777">
            <w:pPr>
              <w:rPr>
                <w:rFonts w:ascii="Arial" w:hAnsi="Arial" w:cs="Arial"/>
                <w:sz w:val="20"/>
              </w:rPr>
            </w:pPr>
          </w:p>
          <w:p w:rsidR="00576073" w:rsidP="003932B4" w14:paraId="1CFAC797"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5AF41404" w14:textId="7E78E461">
            <w:pPr>
              <w:rPr>
                <w:rFonts w:ascii="Arial" w:hAnsi="Arial" w:cs="Arial"/>
                <w:sz w:val="20"/>
              </w:rPr>
            </w:pPr>
          </w:p>
        </w:tc>
      </w:tr>
      <w:tr w14:paraId="41C54436"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26F07D0D" w14:textId="77777777">
            <w:pPr>
              <w:pStyle w:val="Header"/>
              <w:rPr>
                <w:rFonts w:ascii="Arial" w:hAnsi="Arial" w:cs="Arial"/>
                <w:sz w:val="20"/>
              </w:rPr>
            </w:pPr>
            <w:r>
              <w:rPr>
                <w:rFonts w:ascii="Arial" w:hAnsi="Arial" w:cs="Arial"/>
                <w:sz w:val="20"/>
              </w:rPr>
              <w:t>186</w:t>
            </w:r>
          </w:p>
          <w:p w:rsidR="00576073" w:rsidRPr="00255966" w:rsidP="00CA19B3" w14:paraId="3CCCB19C" w14:textId="11CE005C">
            <w:pPr>
              <w:pStyle w:val="Header"/>
              <w:rPr>
                <w:rFonts w:ascii="Arial" w:hAnsi="Arial" w:cs="Arial"/>
                <w:sz w:val="20"/>
              </w:rPr>
            </w:pPr>
            <w:r w:rsidRPr="00255966">
              <w:rPr>
                <w:rFonts w:ascii="Arial" w:hAnsi="Arial" w:cs="Arial"/>
                <w:sz w:val="20"/>
              </w:rPr>
              <w:t>Practice</w:t>
            </w:r>
          </w:p>
        </w:tc>
        <w:tc>
          <w:tcPr>
            <w:tcW w:w="8725" w:type="dxa"/>
          </w:tcPr>
          <w:p w:rsidR="00576073" w:rsidRPr="00255966" w:rsidP="003932B4" w14:paraId="3160847F" w14:textId="77777777">
            <w:pPr>
              <w:rPr>
                <w:rFonts w:ascii="Arial" w:hAnsi="Arial" w:cs="Arial"/>
                <w:sz w:val="20"/>
              </w:rPr>
            </w:pPr>
            <w:r w:rsidRPr="00255966">
              <w:rPr>
                <w:rFonts w:ascii="Arial" w:hAnsi="Arial" w:cs="Arial"/>
                <w:sz w:val="20"/>
              </w:rPr>
              <w:t xml:space="preserve">Prepopulated with FSA practice associated with the pay group, pay crop, unit, crop, crop type, stage, and intended use. </w:t>
            </w:r>
          </w:p>
          <w:p w:rsidR="00576073" w:rsidRPr="00255966" w:rsidP="003932B4" w14:paraId="5EC7B84D" w14:textId="77777777">
            <w:pPr>
              <w:rPr>
                <w:rFonts w:ascii="Arial" w:hAnsi="Arial" w:cs="Arial"/>
                <w:sz w:val="20"/>
              </w:rPr>
            </w:pPr>
          </w:p>
          <w:p w:rsidR="00576073" w:rsidP="003932B4" w14:paraId="14B10C1F"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13C68411" w14:textId="2EF65CB5">
            <w:pPr>
              <w:rPr>
                <w:rFonts w:ascii="Arial" w:hAnsi="Arial" w:cs="Arial"/>
                <w:sz w:val="20"/>
              </w:rPr>
            </w:pPr>
          </w:p>
        </w:tc>
      </w:tr>
      <w:tr w14:paraId="6DD4A1A0"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7CCA60E9" w14:textId="77777777">
            <w:pPr>
              <w:pStyle w:val="Header"/>
              <w:rPr>
                <w:rFonts w:ascii="Arial" w:hAnsi="Arial" w:cs="Arial"/>
                <w:sz w:val="20"/>
              </w:rPr>
            </w:pPr>
            <w:r>
              <w:rPr>
                <w:rFonts w:ascii="Arial" w:hAnsi="Arial" w:cs="Arial"/>
                <w:sz w:val="20"/>
              </w:rPr>
              <w:t>187</w:t>
            </w:r>
          </w:p>
          <w:p w:rsidR="00576073" w:rsidRPr="00255966" w:rsidP="00CA19B3" w14:paraId="618D6CB2" w14:textId="4EED3300">
            <w:pPr>
              <w:pStyle w:val="Header"/>
              <w:rPr>
                <w:rFonts w:ascii="Arial" w:hAnsi="Arial" w:cs="Arial"/>
                <w:sz w:val="20"/>
              </w:rPr>
            </w:pPr>
            <w:r w:rsidRPr="00255966">
              <w:rPr>
                <w:rFonts w:ascii="Arial" w:hAnsi="Arial" w:cs="Arial"/>
                <w:sz w:val="20"/>
              </w:rPr>
              <w:t>Organic Status</w:t>
            </w:r>
          </w:p>
        </w:tc>
        <w:tc>
          <w:tcPr>
            <w:tcW w:w="8725" w:type="dxa"/>
          </w:tcPr>
          <w:p w:rsidR="00576073" w:rsidRPr="00255966" w:rsidP="003932B4" w14:paraId="4A41A930" w14:textId="77777777">
            <w:pPr>
              <w:rPr>
                <w:rFonts w:ascii="Arial" w:hAnsi="Arial" w:cs="Arial"/>
                <w:sz w:val="20"/>
              </w:rPr>
            </w:pPr>
            <w:r w:rsidRPr="00255966">
              <w:rPr>
                <w:rFonts w:ascii="Arial" w:hAnsi="Arial" w:cs="Arial"/>
                <w:sz w:val="20"/>
              </w:rPr>
              <w:t xml:space="preserve">Prepopulated with FSA organic status associated with the pay group, pay crop, unit, crop, crop type, stage, intended use, and practice. </w:t>
            </w:r>
          </w:p>
          <w:p w:rsidR="00576073" w:rsidRPr="00255966" w:rsidP="003932B4" w14:paraId="54046FAD" w14:textId="77777777">
            <w:pPr>
              <w:rPr>
                <w:rFonts w:ascii="Arial" w:hAnsi="Arial" w:cs="Arial"/>
                <w:sz w:val="20"/>
              </w:rPr>
            </w:pPr>
          </w:p>
          <w:p w:rsidR="00576073" w:rsidP="003932B4" w14:paraId="6F21E8C6"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098FD46A" w14:textId="493D2680">
            <w:pPr>
              <w:rPr>
                <w:rFonts w:ascii="Arial" w:hAnsi="Arial" w:cs="Arial"/>
                <w:sz w:val="20"/>
              </w:rPr>
            </w:pPr>
          </w:p>
        </w:tc>
      </w:tr>
      <w:tr w14:paraId="7D98A4B8" w14:textId="77777777" w:rsidTr="004711E3">
        <w:tblPrEx>
          <w:tblW w:w="0" w:type="auto"/>
          <w:tblCellMar>
            <w:left w:w="72" w:type="dxa"/>
            <w:bottom w:w="29" w:type="dxa"/>
            <w:right w:w="72" w:type="dxa"/>
          </w:tblCellMar>
          <w:tblLook w:val="04A0"/>
        </w:tblPrEx>
        <w:trPr>
          <w:trHeight w:val="432"/>
        </w:trPr>
        <w:tc>
          <w:tcPr>
            <w:tcW w:w="2065" w:type="dxa"/>
          </w:tcPr>
          <w:p w:rsidR="00CA19B3" w:rsidP="00CA19B3" w14:paraId="779B534C" w14:textId="77777777">
            <w:pPr>
              <w:pStyle w:val="Header"/>
              <w:rPr>
                <w:rFonts w:ascii="Arial" w:hAnsi="Arial" w:cs="Arial"/>
                <w:sz w:val="20"/>
              </w:rPr>
            </w:pPr>
            <w:r>
              <w:rPr>
                <w:rFonts w:ascii="Arial" w:hAnsi="Arial" w:cs="Arial"/>
                <w:sz w:val="20"/>
              </w:rPr>
              <w:t>188</w:t>
            </w:r>
          </w:p>
          <w:p w:rsidR="00576073" w:rsidRPr="00255966" w:rsidP="00CA19B3" w14:paraId="3B2640BC" w14:textId="72D8860B">
            <w:pPr>
              <w:pStyle w:val="Header"/>
              <w:rPr>
                <w:rFonts w:ascii="Arial" w:hAnsi="Arial" w:cs="Arial"/>
                <w:sz w:val="20"/>
              </w:rPr>
            </w:pPr>
            <w:r w:rsidRPr="00255966">
              <w:rPr>
                <w:rFonts w:ascii="Arial" w:hAnsi="Arial" w:cs="Arial"/>
                <w:sz w:val="20"/>
              </w:rPr>
              <w:t>Native Sod</w:t>
            </w:r>
          </w:p>
        </w:tc>
        <w:tc>
          <w:tcPr>
            <w:tcW w:w="8725" w:type="dxa"/>
          </w:tcPr>
          <w:p w:rsidR="00576073" w:rsidRPr="00255966" w:rsidP="003932B4" w14:paraId="361D635E" w14:textId="77777777">
            <w:pPr>
              <w:rPr>
                <w:rFonts w:ascii="Arial" w:hAnsi="Arial" w:cs="Arial"/>
                <w:sz w:val="20"/>
              </w:rPr>
            </w:pPr>
            <w:r w:rsidRPr="00255966">
              <w:rPr>
                <w:rFonts w:ascii="Arial" w:hAnsi="Arial" w:cs="Arial"/>
                <w:sz w:val="20"/>
              </w:rPr>
              <w:t>Prepopulated with FSA native sod associated with the pay group, pay crop, unit, crop, crop type, stage, intended use, practice, and organic status.</w:t>
            </w:r>
          </w:p>
          <w:p w:rsidR="00576073" w:rsidRPr="00255966" w:rsidP="003932B4" w14:paraId="2079CEB7" w14:textId="77777777">
            <w:pPr>
              <w:rPr>
                <w:rFonts w:ascii="Arial" w:hAnsi="Arial" w:cs="Arial"/>
                <w:sz w:val="20"/>
              </w:rPr>
            </w:pPr>
          </w:p>
          <w:p w:rsidR="00576073" w:rsidP="003932B4" w14:paraId="2FB9DCD8"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458E4277" w14:textId="7BFBF37B">
            <w:pPr>
              <w:rPr>
                <w:rFonts w:ascii="Arial" w:hAnsi="Arial" w:cs="Arial"/>
                <w:sz w:val="20"/>
              </w:rPr>
            </w:pPr>
          </w:p>
        </w:tc>
      </w:tr>
      <w:tr w14:paraId="5D51F257"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03C77140" w14:textId="77777777">
            <w:pPr>
              <w:pStyle w:val="Header"/>
              <w:rPr>
                <w:rFonts w:ascii="Arial" w:hAnsi="Arial" w:cs="Arial"/>
                <w:sz w:val="20"/>
              </w:rPr>
            </w:pPr>
            <w:r>
              <w:rPr>
                <w:rFonts w:ascii="Arial" w:hAnsi="Arial" w:cs="Arial"/>
                <w:sz w:val="20"/>
              </w:rPr>
              <w:t>189</w:t>
            </w:r>
          </w:p>
          <w:p w:rsidR="00576073" w:rsidRPr="00255966" w:rsidP="000C10BE" w14:paraId="21C6A2F5" w14:textId="57557071">
            <w:pPr>
              <w:pStyle w:val="Header"/>
              <w:rPr>
                <w:rFonts w:ascii="Arial" w:hAnsi="Arial" w:cs="Arial"/>
                <w:sz w:val="20"/>
              </w:rPr>
            </w:pPr>
            <w:r w:rsidRPr="004C0E38">
              <w:rPr>
                <w:rFonts w:ascii="Arial" w:hAnsi="Arial" w:cs="Arial"/>
                <w:sz w:val="20"/>
              </w:rPr>
              <w:t>Crushing District</w:t>
            </w:r>
          </w:p>
        </w:tc>
        <w:tc>
          <w:tcPr>
            <w:tcW w:w="8725" w:type="dxa"/>
          </w:tcPr>
          <w:p w:rsidR="00576073" w:rsidRPr="00255966" w:rsidP="003932B4" w14:paraId="46F5E4EC" w14:textId="77777777">
            <w:pPr>
              <w:rPr>
                <w:rFonts w:ascii="Arial" w:hAnsi="Arial" w:cs="Arial"/>
                <w:sz w:val="20"/>
              </w:rPr>
            </w:pPr>
            <w:r w:rsidRPr="004C0E38">
              <w:rPr>
                <w:rFonts w:ascii="Arial" w:hAnsi="Arial" w:cs="Arial"/>
                <w:sz w:val="20"/>
              </w:rPr>
              <w:t>Prepopulated</w:t>
            </w:r>
            <w:r w:rsidRPr="00255966">
              <w:rPr>
                <w:rFonts w:ascii="Arial" w:hAnsi="Arial" w:cs="Arial"/>
                <w:sz w:val="20"/>
              </w:rPr>
              <w:t xml:space="preserve"> with FSA crushing district associated with the pay group, pay crop, unit, crop, crop type, stage, intended use, practice, and organic status.</w:t>
            </w:r>
          </w:p>
          <w:p w:rsidR="00576073" w:rsidRPr="00255966" w:rsidP="003932B4" w14:paraId="625BFA90" w14:textId="77777777">
            <w:pPr>
              <w:rPr>
                <w:rFonts w:ascii="Arial" w:hAnsi="Arial" w:cs="Arial"/>
                <w:sz w:val="20"/>
              </w:rPr>
            </w:pPr>
          </w:p>
          <w:p w:rsidR="00576073" w:rsidRPr="00255966" w:rsidP="003932B4" w14:paraId="7DA8556D"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ab/>
              <w:t xml:space="preserve">Crushing district only applies for California grape producers, as applicable.  </w:t>
            </w:r>
          </w:p>
          <w:p w:rsidR="00576073" w:rsidRPr="00255966" w:rsidP="003932B4" w14:paraId="3DE2451D" w14:textId="77777777">
            <w:pPr>
              <w:rPr>
                <w:rFonts w:ascii="Arial" w:hAnsi="Arial" w:cs="Arial"/>
                <w:sz w:val="20"/>
              </w:rPr>
            </w:pPr>
          </w:p>
          <w:p w:rsidR="00576073" w:rsidP="003932B4" w14:paraId="01D45A0C"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5C66582F" w14:textId="2C822F98">
            <w:pPr>
              <w:rPr>
                <w:rFonts w:ascii="Arial" w:hAnsi="Arial" w:cs="Arial"/>
                <w:sz w:val="20"/>
              </w:rPr>
            </w:pPr>
          </w:p>
        </w:tc>
      </w:tr>
      <w:tr w14:paraId="53A2B625" w14:textId="77777777" w:rsidTr="00AD096C">
        <w:tblPrEx>
          <w:tblW w:w="0" w:type="auto"/>
          <w:tblCellMar>
            <w:left w:w="72" w:type="dxa"/>
            <w:bottom w:w="29" w:type="dxa"/>
            <w:right w:w="72" w:type="dxa"/>
          </w:tblCellMar>
          <w:tblLook w:val="04A0"/>
        </w:tblPrEx>
        <w:trPr>
          <w:trHeight w:val="432"/>
        </w:trPr>
        <w:tc>
          <w:tcPr>
            <w:tcW w:w="2065" w:type="dxa"/>
          </w:tcPr>
          <w:p w:rsidR="000C10BE" w:rsidP="000C10BE" w14:paraId="33C89D08" w14:textId="77777777">
            <w:pPr>
              <w:pStyle w:val="Header"/>
              <w:rPr>
                <w:rFonts w:ascii="Arial" w:hAnsi="Arial" w:cs="Arial"/>
                <w:sz w:val="20"/>
              </w:rPr>
            </w:pPr>
            <w:r>
              <w:rPr>
                <w:rFonts w:ascii="Arial" w:hAnsi="Arial" w:cs="Arial"/>
                <w:sz w:val="20"/>
              </w:rPr>
              <w:t>190</w:t>
            </w:r>
          </w:p>
          <w:p w:rsidR="00576073" w:rsidRPr="00255966" w:rsidP="000C10BE" w14:paraId="2A0C787A" w14:textId="6B68EFE9">
            <w:pPr>
              <w:pStyle w:val="Header"/>
              <w:rPr>
                <w:rFonts w:ascii="Arial" w:hAnsi="Arial" w:cs="Arial"/>
                <w:sz w:val="20"/>
              </w:rPr>
            </w:pPr>
            <w:r w:rsidRPr="00255966">
              <w:rPr>
                <w:rFonts w:ascii="Arial" w:hAnsi="Arial" w:cs="Arial"/>
                <w:sz w:val="20"/>
              </w:rPr>
              <w:t>Unit of Measure</w:t>
            </w:r>
          </w:p>
        </w:tc>
        <w:tc>
          <w:tcPr>
            <w:tcW w:w="8725" w:type="dxa"/>
          </w:tcPr>
          <w:p w:rsidR="00576073" w:rsidRPr="00255966" w:rsidP="003932B4" w14:paraId="5FDC201D" w14:textId="77777777">
            <w:pPr>
              <w:rPr>
                <w:rFonts w:ascii="Arial" w:hAnsi="Arial" w:cs="Arial"/>
                <w:sz w:val="20"/>
              </w:rPr>
            </w:pPr>
            <w:r w:rsidRPr="00255966">
              <w:rPr>
                <w:rFonts w:ascii="Arial" w:hAnsi="Arial" w:cs="Arial"/>
                <w:sz w:val="20"/>
              </w:rPr>
              <w:t>Prepopulated with the unit of measure associated with pay group, pay crop, unit, crop, crop type, stage, intended use, practice, organic status, native sod, and crushing district.</w:t>
            </w:r>
          </w:p>
          <w:p w:rsidR="00576073" w:rsidRPr="00255966" w:rsidP="003932B4" w14:paraId="1AC8D6F3" w14:textId="77777777">
            <w:pPr>
              <w:rPr>
                <w:rFonts w:ascii="Arial" w:hAnsi="Arial" w:cs="Arial"/>
                <w:sz w:val="20"/>
              </w:rPr>
            </w:pPr>
          </w:p>
          <w:p w:rsidR="00C64327" w:rsidRPr="00255966" w:rsidP="003932B4" w14:paraId="3B76B24B" w14:textId="5B084E3B">
            <w:pPr>
              <w:rPr>
                <w:rFonts w:ascii="Arial" w:hAnsi="Arial" w:cs="Arial"/>
                <w:sz w:val="20"/>
              </w:rPr>
            </w:pPr>
            <w:r w:rsidRPr="00255966">
              <w:rPr>
                <w:rFonts w:ascii="Arial" w:hAnsi="Arial" w:cs="Arial"/>
                <w:sz w:val="20"/>
              </w:rPr>
              <w:t xml:space="preserve">Information obtained from FSA records.  </w:t>
            </w:r>
          </w:p>
        </w:tc>
      </w:tr>
      <w:tr w14:paraId="6FE96520"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14D303FC" w14:textId="77777777">
            <w:pPr>
              <w:pStyle w:val="Header"/>
              <w:rPr>
                <w:rFonts w:ascii="Arial" w:hAnsi="Arial" w:cs="Arial"/>
                <w:sz w:val="20"/>
              </w:rPr>
            </w:pPr>
            <w:r>
              <w:rPr>
                <w:rFonts w:ascii="Arial" w:hAnsi="Arial" w:cs="Arial"/>
                <w:sz w:val="20"/>
              </w:rPr>
              <w:t>191</w:t>
            </w:r>
          </w:p>
          <w:p w:rsidR="00E2080B" w:rsidRPr="00255966" w:rsidP="000C10BE" w14:paraId="445EE16F" w14:textId="76D2ECCA">
            <w:pPr>
              <w:pStyle w:val="Header"/>
              <w:rPr>
                <w:rFonts w:ascii="Arial" w:hAnsi="Arial" w:cs="Arial"/>
                <w:sz w:val="20"/>
              </w:rPr>
            </w:pPr>
            <w:r w:rsidRPr="00255966">
              <w:rPr>
                <w:rFonts w:ascii="Arial" w:hAnsi="Arial" w:cs="Arial"/>
                <w:sz w:val="20"/>
              </w:rPr>
              <w:t>SDRP Producer Certified Production</w:t>
            </w:r>
          </w:p>
        </w:tc>
        <w:tc>
          <w:tcPr>
            <w:tcW w:w="8725" w:type="dxa"/>
          </w:tcPr>
          <w:p w:rsidR="00E2080B" w:rsidRPr="00255966" w:rsidP="003932B4" w14:paraId="3C9ED0E7" w14:textId="30024445">
            <w:pPr>
              <w:rPr>
                <w:rFonts w:ascii="Arial" w:hAnsi="Arial" w:cs="Arial"/>
                <w:sz w:val="20"/>
              </w:rPr>
            </w:pPr>
            <w:r w:rsidRPr="00255966">
              <w:rPr>
                <w:rFonts w:ascii="Arial" w:hAnsi="Arial" w:cs="Arial"/>
                <w:sz w:val="20"/>
              </w:rPr>
              <w:t>Manual entry</w:t>
            </w:r>
            <w:r w:rsidRPr="00255966" w:rsidR="008F185A">
              <w:rPr>
                <w:rFonts w:ascii="Arial" w:hAnsi="Arial" w:cs="Arial"/>
                <w:sz w:val="20"/>
              </w:rPr>
              <w:t xml:space="preserve"> completed by the </w:t>
            </w:r>
            <w:r w:rsidRPr="00255966">
              <w:rPr>
                <w:rFonts w:ascii="Arial" w:hAnsi="Arial" w:cs="Arial"/>
                <w:sz w:val="20"/>
              </w:rPr>
              <w:t>producer</w:t>
            </w:r>
            <w:r w:rsidRPr="00255966" w:rsidR="00D8402D">
              <w:rPr>
                <w:rFonts w:ascii="Arial" w:hAnsi="Arial" w:cs="Arial"/>
                <w:sz w:val="20"/>
              </w:rPr>
              <w:t xml:space="preserve"> to </w:t>
            </w:r>
            <w:r w:rsidRPr="00255966">
              <w:rPr>
                <w:rFonts w:ascii="Arial" w:hAnsi="Arial" w:cs="Arial"/>
                <w:sz w:val="20"/>
              </w:rPr>
              <w:t xml:space="preserve">certify their production for the pay group, pay crop, </w:t>
            </w:r>
            <w:r w:rsidRPr="00255966" w:rsidR="001C2A3E">
              <w:rPr>
                <w:rFonts w:ascii="Arial" w:hAnsi="Arial" w:cs="Arial"/>
                <w:sz w:val="20"/>
              </w:rPr>
              <w:t xml:space="preserve">unit, </w:t>
            </w:r>
            <w:r w:rsidRPr="00255966">
              <w:rPr>
                <w:rFonts w:ascii="Arial" w:hAnsi="Arial" w:cs="Arial"/>
                <w:sz w:val="20"/>
              </w:rPr>
              <w:t xml:space="preserve">crop, crop type, stage, intended use, practice, organic status, native sod, and crushing district. </w:t>
            </w:r>
          </w:p>
          <w:p w:rsidR="00803E89" w:rsidRPr="00255966" w:rsidP="003932B4" w14:paraId="7F041428" w14:textId="77777777">
            <w:pPr>
              <w:rPr>
                <w:rFonts w:ascii="Arial" w:hAnsi="Arial" w:cs="Arial"/>
                <w:sz w:val="20"/>
              </w:rPr>
            </w:pPr>
          </w:p>
          <w:p w:rsidR="00803E89" w:rsidRPr="00255966" w:rsidP="003932B4" w14:paraId="6A0BCB71" w14:textId="30E3A509">
            <w:pPr>
              <w:rPr>
                <w:rFonts w:ascii="Arial" w:hAnsi="Arial" w:cs="Arial"/>
                <w:sz w:val="20"/>
              </w:rPr>
            </w:pPr>
            <w:r w:rsidRPr="00255966">
              <w:rPr>
                <w:rFonts w:ascii="Arial" w:hAnsi="Arial" w:cs="Arial"/>
                <w:sz w:val="20"/>
              </w:rPr>
              <w:t xml:space="preserve">Producer will enter amount based on </w:t>
            </w:r>
            <w:r w:rsidRPr="00255966" w:rsidR="009F693F">
              <w:rPr>
                <w:rFonts w:ascii="Arial" w:hAnsi="Arial" w:cs="Arial"/>
                <w:sz w:val="20"/>
              </w:rPr>
              <w:t xml:space="preserve">the unit of measure </w:t>
            </w:r>
            <w:r w:rsidRPr="00255966" w:rsidR="008F185A">
              <w:rPr>
                <w:rFonts w:ascii="Arial" w:hAnsi="Arial" w:cs="Arial"/>
                <w:sz w:val="20"/>
              </w:rPr>
              <w:t>prepopulated in Item 190</w:t>
            </w:r>
            <w:r w:rsidRPr="00255966" w:rsidR="009F693F">
              <w:rPr>
                <w:rFonts w:ascii="Arial" w:hAnsi="Arial" w:cs="Arial"/>
                <w:sz w:val="20"/>
              </w:rPr>
              <w:t>.</w:t>
            </w:r>
          </w:p>
          <w:p w:rsidR="00E2080B" w:rsidRPr="00255966" w:rsidP="003932B4" w14:paraId="33C0FB8B" w14:textId="77777777">
            <w:pPr>
              <w:rPr>
                <w:rFonts w:ascii="Arial" w:hAnsi="Arial" w:cs="Arial"/>
                <w:sz w:val="20"/>
              </w:rPr>
            </w:pPr>
          </w:p>
          <w:p w:rsidR="00E2080B" w:rsidP="003932B4" w14:paraId="76A1E260" w14:textId="77777777">
            <w:pPr>
              <w:rPr>
                <w:rFonts w:ascii="Arial" w:hAnsi="Arial" w:cs="Arial"/>
                <w:sz w:val="20"/>
              </w:rPr>
            </w:pPr>
            <w:r w:rsidRPr="00255966">
              <w:rPr>
                <w:rFonts w:ascii="Arial" w:hAnsi="Arial" w:cs="Arial"/>
                <w:sz w:val="20"/>
              </w:rPr>
              <w:t>Round to the sixth decimal place.</w:t>
            </w:r>
          </w:p>
          <w:p w:rsidR="00C64327" w:rsidRPr="00255966" w:rsidP="003932B4" w14:paraId="06FB4096" w14:textId="4C4B6E2C">
            <w:pPr>
              <w:rPr>
                <w:rFonts w:ascii="Arial" w:hAnsi="Arial" w:cs="Arial"/>
                <w:sz w:val="20"/>
              </w:rPr>
            </w:pPr>
          </w:p>
        </w:tc>
      </w:tr>
      <w:tr w14:paraId="11ED5EAE"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0977C282" w14:textId="77777777">
            <w:pPr>
              <w:pStyle w:val="Header"/>
              <w:rPr>
                <w:rFonts w:ascii="Arial" w:hAnsi="Arial" w:cs="Arial"/>
                <w:sz w:val="20"/>
              </w:rPr>
            </w:pPr>
            <w:r>
              <w:rPr>
                <w:rFonts w:ascii="Arial" w:hAnsi="Arial" w:cs="Arial"/>
                <w:sz w:val="20"/>
              </w:rPr>
              <w:t>192</w:t>
            </w:r>
          </w:p>
          <w:p w:rsidR="00E2080B" w:rsidRPr="00255966" w:rsidP="000C10BE" w14:paraId="2D9F6397" w14:textId="64075C96">
            <w:pPr>
              <w:pStyle w:val="Header"/>
              <w:rPr>
                <w:rFonts w:ascii="Arial" w:hAnsi="Arial" w:cs="Arial"/>
                <w:sz w:val="20"/>
              </w:rPr>
            </w:pPr>
            <w:r w:rsidRPr="00255966">
              <w:rPr>
                <w:rFonts w:ascii="Arial" w:hAnsi="Arial" w:cs="Arial"/>
                <w:sz w:val="20"/>
              </w:rPr>
              <w:t>Producer Certified Quality Loss %</w:t>
            </w:r>
          </w:p>
        </w:tc>
        <w:tc>
          <w:tcPr>
            <w:tcW w:w="8725" w:type="dxa"/>
          </w:tcPr>
          <w:p w:rsidR="00903576" w:rsidRPr="00255966" w:rsidP="003932B4" w14:paraId="3C9A74DF" w14:textId="77777777">
            <w:pPr>
              <w:rPr>
                <w:rFonts w:ascii="Arial" w:hAnsi="Arial" w:cs="Arial"/>
                <w:sz w:val="20"/>
              </w:rPr>
            </w:pPr>
            <w:r w:rsidRPr="00255966">
              <w:rPr>
                <w:rFonts w:ascii="Arial" w:hAnsi="Arial" w:cs="Arial"/>
                <w:sz w:val="20"/>
              </w:rPr>
              <w:t xml:space="preserve">If the producer identifies a reduction in the total dollar value of the crop due to reduction in the physical condition of the crop indicated by an applicable grading factor or applicable nutrient factor for the crop, then the producer will enter the percentage of quality loss for the pay group, pay crop, unit, crop, crop type, stage, intended use, practice, organic status, native sod, and crushing district. </w:t>
            </w:r>
          </w:p>
          <w:p w:rsidR="00903576" w:rsidRPr="00255966" w:rsidP="003932B4" w14:paraId="0C825500" w14:textId="77777777">
            <w:pPr>
              <w:rPr>
                <w:rFonts w:ascii="Arial" w:hAnsi="Arial" w:cs="Arial"/>
                <w:sz w:val="20"/>
              </w:rPr>
            </w:pPr>
          </w:p>
          <w:p w:rsidR="00903576" w:rsidRPr="00255966" w:rsidP="003932B4" w14:paraId="7F038723" w14:textId="77777777">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 determines no quality loss percentage exists, then </w:t>
            </w:r>
            <w:r w:rsidRPr="00255966">
              <w:rPr>
                <w:rFonts w:ascii="Arial" w:hAnsi="Arial" w:cs="Arial"/>
                <w:sz w:val="20"/>
              </w:rPr>
              <w:tab/>
              <w:t>producer must enter zero percent.</w:t>
            </w:r>
          </w:p>
          <w:p w:rsidR="00903576" w:rsidRPr="00255966" w:rsidP="003932B4" w14:paraId="45643503" w14:textId="77777777">
            <w:pPr>
              <w:rPr>
                <w:rFonts w:ascii="Arial" w:hAnsi="Arial" w:cs="Arial"/>
                <w:sz w:val="20"/>
              </w:rPr>
            </w:pPr>
          </w:p>
          <w:p w:rsidR="00E2080B" w:rsidP="003932B4" w14:paraId="4AE00311" w14:textId="77777777">
            <w:pPr>
              <w:rPr>
                <w:rFonts w:ascii="Arial" w:hAnsi="Arial" w:cs="Arial"/>
                <w:sz w:val="20"/>
              </w:rPr>
            </w:pPr>
            <w:r w:rsidRPr="00255966">
              <w:rPr>
                <w:rFonts w:ascii="Arial" w:hAnsi="Arial" w:cs="Arial"/>
                <w:sz w:val="20"/>
              </w:rPr>
              <w:t>Round to the nearest hundredth of a percent.</w:t>
            </w:r>
          </w:p>
          <w:p w:rsidR="00C64327" w:rsidRPr="00255966" w:rsidP="003932B4" w14:paraId="56BC53F2" w14:textId="30529220">
            <w:pPr>
              <w:rPr>
                <w:rFonts w:ascii="Arial" w:hAnsi="Arial" w:cs="Arial"/>
                <w:sz w:val="20"/>
              </w:rPr>
            </w:pPr>
          </w:p>
        </w:tc>
      </w:tr>
      <w:tr w14:paraId="165B02AC"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5CBFDE62" w14:textId="77777777">
            <w:pPr>
              <w:pStyle w:val="Header"/>
              <w:rPr>
                <w:rFonts w:ascii="Arial" w:hAnsi="Arial" w:cs="Arial"/>
                <w:sz w:val="20"/>
              </w:rPr>
            </w:pPr>
            <w:r>
              <w:rPr>
                <w:rFonts w:ascii="Arial" w:hAnsi="Arial" w:cs="Arial"/>
                <w:sz w:val="20"/>
              </w:rPr>
              <w:t>193</w:t>
            </w:r>
          </w:p>
          <w:p w:rsidR="00E2080B" w:rsidRPr="00255966" w:rsidP="000C10BE" w14:paraId="14426A4D" w14:textId="44B7DDAC">
            <w:pPr>
              <w:pStyle w:val="Header"/>
              <w:rPr>
                <w:rFonts w:ascii="Arial" w:hAnsi="Arial" w:cs="Arial"/>
                <w:sz w:val="20"/>
              </w:rPr>
            </w:pPr>
            <w:r w:rsidRPr="00255966">
              <w:rPr>
                <w:rFonts w:ascii="Arial" w:hAnsi="Arial" w:cs="Arial"/>
                <w:sz w:val="20"/>
              </w:rPr>
              <w:t>Salvage Value</w:t>
            </w:r>
          </w:p>
        </w:tc>
        <w:tc>
          <w:tcPr>
            <w:tcW w:w="8725" w:type="dxa"/>
          </w:tcPr>
          <w:p w:rsidR="00483CFD" w:rsidRPr="00255966" w:rsidP="003932B4" w14:paraId="2D2D66E4" w14:textId="6D9DA002">
            <w:pPr>
              <w:rPr>
                <w:rFonts w:ascii="Arial" w:hAnsi="Arial" w:cs="Arial"/>
                <w:sz w:val="20"/>
              </w:rPr>
            </w:pPr>
            <w:r w:rsidRPr="00255966">
              <w:rPr>
                <w:rFonts w:ascii="Arial" w:hAnsi="Arial" w:cs="Arial"/>
                <w:sz w:val="20"/>
              </w:rPr>
              <w:t xml:space="preserve">Manual entry completed by the producer to certify the salvage value for </w:t>
            </w:r>
            <w:r w:rsidRPr="00255966" w:rsidR="00151AAE">
              <w:rPr>
                <w:rFonts w:ascii="Arial" w:hAnsi="Arial" w:cs="Arial"/>
                <w:sz w:val="20"/>
              </w:rPr>
              <w:t>the pay group, pay crop, unit, crop, crop type, stage, intended use, practice, organic status, native sod, and crushing district</w:t>
            </w:r>
            <w:r w:rsidRPr="00255966">
              <w:rPr>
                <w:rFonts w:ascii="Arial" w:hAnsi="Arial" w:cs="Arial"/>
                <w:sz w:val="20"/>
              </w:rPr>
              <w:t>.</w:t>
            </w:r>
          </w:p>
          <w:p w:rsidR="00483CFD" w:rsidRPr="00255966" w:rsidP="003932B4" w14:paraId="41D102DC" w14:textId="77777777">
            <w:pPr>
              <w:rPr>
                <w:rFonts w:ascii="Arial" w:hAnsi="Arial" w:cs="Arial"/>
                <w:sz w:val="20"/>
              </w:rPr>
            </w:pPr>
          </w:p>
          <w:p w:rsidR="00483CFD" w:rsidRPr="00255966" w:rsidP="003932B4" w14:paraId="0A677716" w14:textId="77777777">
            <w:pPr>
              <w:rPr>
                <w:rFonts w:ascii="Arial" w:hAnsi="Arial" w:cs="Arial"/>
                <w:sz w:val="20"/>
              </w:rPr>
            </w:pPr>
            <w:r w:rsidRPr="00255966">
              <w:rPr>
                <w:rFonts w:ascii="Arial" w:hAnsi="Arial" w:cs="Arial"/>
                <w:sz w:val="20"/>
              </w:rPr>
              <w:t xml:space="preserve">Entry will be in dollars.  </w:t>
            </w:r>
          </w:p>
          <w:p w:rsidR="00483CFD" w:rsidRPr="00255966" w:rsidP="003932B4" w14:paraId="3E502D35" w14:textId="77777777">
            <w:pPr>
              <w:rPr>
                <w:rFonts w:ascii="Arial" w:hAnsi="Arial" w:cs="Arial"/>
                <w:color w:val="FF0000"/>
                <w:sz w:val="20"/>
              </w:rPr>
            </w:pPr>
          </w:p>
          <w:p w:rsidR="00483CFD" w:rsidRPr="00255966" w:rsidP="003932B4" w14:paraId="24E31629"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sz w:val="20"/>
              </w:rPr>
              <w:t xml:space="preserve">Salvage value includes money received from secondary use. </w:t>
            </w:r>
          </w:p>
          <w:p w:rsidR="00483CFD" w:rsidRPr="00255966" w:rsidP="003932B4" w14:paraId="36D5D672" w14:textId="77777777">
            <w:pPr>
              <w:rPr>
                <w:rFonts w:ascii="Arial" w:hAnsi="Arial" w:cs="Arial"/>
                <w:sz w:val="20"/>
              </w:rPr>
            </w:pPr>
          </w:p>
          <w:p w:rsidR="00E2080B" w:rsidP="003932B4" w14:paraId="2019C8B1" w14:textId="77777777">
            <w:pPr>
              <w:rPr>
                <w:rFonts w:ascii="Arial" w:hAnsi="Arial" w:cs="Arial"/>
                <w:sz w:val="20"/>
              </w:rPr>
            </w:pPr>
            <w:r w:rsidRPr="00255966">
              <w:rPr>
                <w:rFonts w:ascii="Arial" w:hAnsi="Arial" w:cs="Arial"/>
                <w:sz w:val="20"/>
              </w:rPr>
              <w:t>Round to the nearest hundredth decimal place</w:t>
            </w:r>
          </w:p>
          <w:p w:rsidR="00C64327" w:rsidRPr="00255966" w:rsidP="003932B4" w14:paraId="52F4D9F9" w14:textId="4490AC0E">
            <w:pPr>
              <w:rPr>
                <w:rFonts w:ascii="Arial" w:hAnsi="Arial" w:cs="Arial"/>
                <w:sz w:val="20"/>
              </w:rPr>
            </w:pPr>
          </w:p>
        </w:tc>
      </w:tr>
      <w:tr w14:paraId="0A3433BC"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24C9E759" w14:textId="77777777">
            <w:pPr>
              <w:pStyle w:val="Header"/>
              <w:rPr>
                <w:rFonts w:ascii="Arial" w:hAnsi="Arial" w:cs="Arial"/>
                <w:sz w:val="20"/>
              </w:rPr>
            </w:pPr>
            <w:r>
              <w:rPr>
                <w:rFonts w:ascii="Arial" w:hAnsi="Arial" w:cs="Arial"/>
                <w:sz w:val="20"/>
              </w:rPr>
              <w:t>194</w:t>
            </w:r>
          </w:p>
          <w:p w:rsidR="00151AAE" w:rsidRPr="00255966" w:rsidP="000C10BE" w14:paraId="696FAA48" w14:textId="1076488C">
            <w:pPr>
              <w:pStyle w:val="Header"/>
              <w:rPr>
                <w:rFonts w:ascii="Arial" w:hAnsi="Arial" w:cs="Arial"/>
                <w:sz w:val="20"/>
              </w:rPr>
            </w:pPr>
            <w:r w:rsidRPr="00255966">
              <w:rPr>
                <w:rFonts w:ascii="Arial" w:hAnsi="Arial" w:cs="Arial"/>
                <w:sz w:val="20"/>
              </w:rPr>
              <w:t>Percent Share of Crop</w:t>
            </w:r>
          </w:p>
        </w:tc>
        <w:tc>
          <w:tcPr>
            <w:tcW w:w="8725" w:type="dxa"/>
          </w:tcPr>
          <w:p w:rsidR="00151AAE" w:rsidRPr="00255966" w:rsidP="003932B4" w14:paraId="14949CF5" w14:textId="4597AF52">
            <w:pPr>
              <w:rPr>
                <w:rFonts w:ascii="Arial" w:hAnsi="Arial" w:cs="Arial"/>
                <w:sz w:val="20"/>
              </w:rPr>
            </w:pPr>
            <w:r w:rsidRPr="00255966">
              <w:rPr>
                <w:rFonts w:ascii="Arial" w:hAnsi="Arial" w:cs="Arial"/>
                <w:sz w:val="20"/>
              </w:rPr>
              <w:t xml:space="preserve">Prepopulated with </w:t>
            </w:r>
            <w:r w:rsidRPr="00255966">
              <w:rPr>
                <w:rFonts w:ascii="Arial" w:hAnsi="Arial" w:cs="Arial"/>
                <w:sz w:val="20"/>
              </w:rPr>
              <w:t>percent</w:t>
            </w:r>
            <w:r w:rsidRPr="00255966">
              <w:rPr>
                <w:rFonts w:ascii="Arial" w:hAnsi="Arial" w:cs="Arial"/>
                <w:sz w:val="20"/>
              </w:rPr>
              <w:t xml:space="preserve"> share of crop associated with the pay group, pay crop, unit, crop, crop type, stage, intended use, practice, organic status, native sod, and crushing district.</w:t>
            </w:r>
          </w:p>
          <w:p w:rsidR="00151AAE" w:rsidRPr="00255966" w:rsidP="003932B4" w14:paraId="245612A9" w14:textId="77777777">
            <w:pPr>
              <w:rPr>
                <w:rFonts w:ascii="Arial" w:hAnsi="Arial" w:cs="Arial"/>
                <w:sz w:val="20"/>
              </w:rPr>
            </w:pPr>
          </w:p>
          <w:p w:rsidR="00151AAE" w:rsidP="003932B4" w14:paraId="402AFC70" w14:textId="77777777">
            <w:pPr>
              <w:rPr>
                <w:rFonts w:ascii="Arial" w:hAnsi="Arial" w:cs="Arial"/>
                <w:sz w:val="20"/>
              </w:rPr>
            </w:pPr>
            <w:r w:rsidRPr="00255966">
              <w:rPr>
                <w:rFonts w:ascii="Arial" w:hAnsi="Arial" w:cs="Arial"/>
                <w:sz w:val="20"/>
              </w:rPr>
              <w:t xml:space="preserve">Information obtained from FSA records.  </w:t>
            </w:r>
          </w:p>
          <w:p w:rsidR="00C64327" w:rsidRPr="00255966" w:rsidP="003932B4" w14:paraId="7BE48E4E" w14:textId="1516A4F4">
            <w:pPr>
              <w:rPr>
                <w:rFonts w:ascii="Arial" w:hAnsi="Arial" w:cs="Arial"/>
                <w:sz w:val="20"/>
              </w:rPr>
            </w:pPr>
          </w:p>
        </w:tc>
      </w:tr>
      <w:tr w14:paraId="324AB181"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77BCE4BD" w14:textId="77777777">
            <w:pPr>
              <w:pStyle w:val="Header"/>
              <w:rPr>
                <w:rFonts w:ascii="Arial" w:hAnsi="Arial" w:cs="Arial"/>
                <w:sz w:val="20"/>
              </w:rPr>
            </w:pPr>
            <w:r>
              <w:rPr>
                <w:rFonts w:ascii="Arial" w:hAnsi="Arial" w:cs="Arial"/>
                <w:sz w:val="20"/>
              </w:rPr>
              <w:t>195</w:t>
            </w:r>
          </w:p>
          <w:p w:rsidR="00C92070" w:rsidRPr="00255966" w:rsidP="000C10BE" w14:paraId="7E9FC716" w14:textId="62C341B7">
            <w:pPr>
              <w:pStyle w:val="Header"/>
              <w:rPr>
                <w:rFonts w:ascii="Arial" w:hAnsi="Arial" w:cs="Arial"/>
                <w:sz w:val="20"/>
              </w:rPr>
            </w:pPr>
            <w:r w:rsidRPr="00255966">
              <w:rPr>
                <w:rFonts w:ascii="Arial" w:hAnsi="Arial" w:cs="Arial"/>
                <w:sz w:val="20"/>
              </w:rPr>
              <w:t>COC Adjusted SDRP Acres</w:t>
            </w:r>
          </w:p>
        </w:tc>
        <w:tc>
          <w:tcPr>
            <w:tcW w:w="8725" w:type="dxa"/>
          </w:tcPr>
          <w:p w:rsidR="00C92070" w:rsidRPr="00255966" w:rsidP="003932B4" w14:paraId="450F12D9" w14:textId="323F197F">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SDRP acres is incorrect, then the COC or designee will enter the correct SDRP acres associated with the </w:t>
            </w:r>
            <w:r w:rsidRPr="00255966" w:rsidR="009A155C">
              <w:rPr>
                <w:rFonts w:ascii="Arial" w:hAnsi="Arial" w:cs="Arial"/>
                <w:sz w:val="20"/>
              </w:rPr>
              <w:t xml:space="preserve">pay group, pay crop, </w:t>
            </w:r>
            <w:r w:rsidRPr="00255966" w:rsidR="009A155C">
              <w:rPr>
                <w:rFonts w:ascii="Arial" w:hAnsi="Arial" w:cs="Arial"/>
                <w:sz w:val="20"/>
              </w:rPr>
              <w:t>unit, crop</w:t>
            </w:r>
            <w:r w:rsidRPr="00255966" w:rsidR="009A155C">
              <w:rPr>
                <w:rFonts w:ascii="Arial" w:hAnsi="Arial" w:cs="Arial"/>
                <w:sz w:val="20"/>
              </w:rPr>
              <w:t>, crop type, stage, intended use, practice, organic status, native sod, and crushing district.</w:t>
            </w:r>
          </w:p>
          <w:p w:rsidR="00C92070" w:rsidRPr="00255966" w:rsidP="003932B4" w14:paraId="6E52E346" w14:textId="77777777">
            <w:pPr>
              <w:rPr>
                <w:rFonts w:ascii="Arial" w:hAnsi="Arial" w:cs="Arial"/>
                <w:sz w:val="20"/>
              </w:rPr>
            </w:pPr>
          </w:p>
          <w:p w:rsidR="00C92070" w:rsidRPr="00255966" w:rsidP="003932B4" w14:paraId="7CE5E977" w14:textId="6172D5F9">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an amount of SDRP acres, the software will override </w:t>
            </w:r>
            <w:r w:rsidRPr="00255966">
              <w:rPr>
                <w:rFonts w:ascii="Arial" w:hAnsi="Arial" w:cs="Arial"/>
                <w:sz w:val="20"/>
              </w:rPr>
              <w:tab/>
              <w:t>what was loaded in Item 1</w:t>
            </w:r>
            <w:r w:rsidRPr="00255966" w:rsidR="003D3A30">
              <w:rPr>
                <w:rFonts w:ascii="Arial" w:hAnsi="Arial" w:cs="Arial"/>
                <w:sz w:val="20"/>
              </w:rPr>
              <w:t>83</w:t>
            </w:r>
            <w:r w:rsidRPr="00255966">
              <w:rPr>
                <w:rFonts w:ascii="Arial" w:hAnsi="Arial" w:cs="Arial"/>
                <w:sz w:val="20"/>
              </w:rPr>
              <w:t>. </w:t>
            </w:r>
          </w:p>
          <w:p w:rsidR="00C92070" w:rsidRPr="00255966" w:rsidP="003932B4" w14:paraId="1B3A6FF2" w14:textId="77777777">
            <w:pPr>
              <w:rPr>
                <w:rFonts w:ascii="Arial" w:hAnsi="Arial" w:cs="Arial"/>
                <w:sz w:val="20"/>
              </w:rPr>
            </w:pPr>
          </w:p>
          <w:p w:rsidR="00C92070" w:rsidP="003932B4" w14:paraId="7E0D1395" w14:textId="77777777">
            <w:pPr>
              <w:rPr>
                <w:rFonts w:ascii="Arial" w:hAnsi="Arial" w:cs="Arial"/>
                <w:sz w:val="20"/>
              </w:rPr>
            </w:pPr>
            <w:r w:rsidRPr="00255966">
              <w:rPr>
                <w:rFonts w:ascii="Arial" w:hAnsi="Arial" w:cs="Arial"/>
                <w:sz w:val="20"/>
              </w:rPr>
              <w:t>Round to the fourth decimal place.</w:t>
            </w:r>
          </w:p>
          <w:p w:rsidR="00C64327" w:rsidRPr="00255966" w:rsidP="003932B4" w14:paraId="52A580CA" w14:textId="2BE5582E">
            <w:pPr>
              <w:rPr>
                <w:rFonts w:ascii="Arial" w:hAnsi="Arial" w:cs="Arial"/>
                <w:sz w:val="20"/>
              </w:rPr>
            </w:pPr>
          </w:p>
        </w:tc>
      </w:tr>
      <w:tr w14:paraId="2FB6D7D1"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25941A1E" w14:textId="77777777">
            <w:pPr>
              <w:pStyle w:val="Header"/>
              <w:rPr>
                <w:rFonts w:ascii="Arial" w:hAnsi="Arial" w:cs="Arial"/>
                <w:sz w:val="20"/>
              </w:rPr>
            </w:pPr>
            <w:r>
              <w:rPr>
                <w:rFonts w:ascii="Arial" w:hAnsi="Arial" w:cs="Arial"/>
                <w:sz w:val="20"/>
              </w:rPr>
              <w:t>196</w:t>
            </w:r>
          </w:p>
          <w:p w:rsidR="00C92070" w:rsidRPr="00255966" w:rsidP="000C10BE" w14:paraId="17A27119" w14:textId="555B2B2C">
            <w:pPr>
              <w:pStyle w:val="Header"/>
              <w:rPr>
                <w:rFonts w:ascii="Arial" w:hAnsi="Arial" w:cs="Arial"/>
                <w:sz w:val="20"/>
              </w:rPr>
            </w:pPr>
            <w:r w:rsidRPr="00255966">
              <w:rPr>
                <w:rFonts w:ascii="Arial" w:hAnsi="Arial" w:cs="Arial"/>
                <w:sz w:val="20"/>
              </w:rPr>
              <w:t>COC Adjusted Production</w:t>
            </w:r>
          </w:p>
        </w:tc>
        <w:tc>
          <w:tcPr>
            <w:tcW w:w="8725" w:type="dxa"/>
          </w:tcPr>
          <w:p w:rsidR="00C92070" w:rsidRPr="00255966" w:rsidP="003932B4" w14:paraId="4BFFE545" w14:textId="02EB55CC">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production is incorrect, then the COC or designee will enter an amount of production associated with the </w:t>
            </w:r>
            <w:r w:rsidRPr="00255966" w:rsidR="009A155C">
              <w:rPr>
                <w:rFonts w:ascii="Arial" w:hAnsi="Arial" w:cs="Arial"/>
                <w:sz w:val="20"/>
              </w:rPr>
              <w:t>pay group, pay crop, unit, crop, crop type, stage, intended use, practice, organic status, native sod, and crushing district.</w:t>
            </w:r>
          </w:p>
          <w:p w:rsidR="00C92070" w:rsidRPr="00255966" w:rsidP="003932B4" w14:paraId="330B74DD" w14:textId="77777777">
            <w:pPr>
              <w:rPr>
                <w:rFonts w:ascii="Arial" w:hAnsi="Arial" w:cs="Arial"/>
                <w:sz w:val="20"/>
              </w:rPr>
            </w:pPr>
          </w:p>
          <w:p w:rsidR="00C92070" w:rsidRPr="00255966" w:rsidP="003932B4" w14:paraId="598F123B" w14:textId="70EA1CEC">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an amount of total production, the software will </w:t>
            </w:r>
            <w:r w:rsidRPr="00255966">
              <w:rPr>
                <w:rFonts w:ascii="Arial" w:hAnsi="Arial" w:cs="Arial"/>
                <w:sz w:val="20"/>
              </w:rPr>
              <w:tab/>
              <w:t>override what was loaded in Item 1</w:t>
            </w:r>
            <w:r w:rsidRPr="00255966" w:rsidR="003D3A30">
              <w:rPr>
                <w:rFonts w:ascii="Arial" w:hAnsi="Arial" w:cs="Arial"/>
                <w:sz w:val="20"/>
              </w:rPr>
              <w:t>91</w:t>
            </w:r>
            <w:r w:rsidRPr="00255966">
              <w:rPr>
                <w:rFonts w:ascii="Arial" w:hAnsi="Arial" w:cs="Arial"/>
                <w:sz w:val="20"/>
              </w:rPr>
              <w:t>. </w:t>
            </w:r>
          </w:p>
          <w:p w:rsidR="00C92070" w:rsidRPr="00255966" w:rsidP="003932B4" w14:paraId="60BB5A5E" w14:textId="77777777">
            <w:pPr>
              <w:rPr>
                <w:rFonts w:ascii="Arial" w:hAnsi="Arial" w:cs="Arial"/>
                <w:sz w:val="20"/>
              </w:rPr>
            </w:pPr>
          </w:p>
          <w:p w:rsidR="00C92070" w:rsidP="003932B4" w14:paraId="7E5C441B" w14:textId="77777777">
            <w:pPr>
              <w:rPr>
                <w:rFonts w:ascii="Arial" w:hAnsi="Arial" w:cs="Arial"/>
                <w:sz w:val="20"/>
              </w:rPr>
            </w:pPr>
            <w:r w:rsidRPr="00255966">
              <w:rPr>
                <w:rFonts w:ascii="Arial" w:hAnsi="Arial" w:cs="Arial"/>
                <w:sz w:val="20"/>
              </w:rPr>
              <w:t>Round to the sixth decimal place.</w:t>
            </w:r>
          </w:p>
          <w:p w:rsidR="00C64327" w:rsidRPr="00255966" w:rsidP="003932B4" w14:paraId="4DD9985C" w14:textId="6FE5F462">
            <w:pPr>
              <w:rPr>
                <w:rFonts w:ascii="Arial" w:hAnsi="Arial" w:cs="Arial"/>
                <w:sz w:val="20"/>
              </w:rPr>
            </w:pPr>
          </w:p>
        </w:tc>
      </w:tr>
      <w:tr w14:paraId="760909AD" w14:textId="77777777" w:rsidTr="004711E3">
        <w:tblPrEx>
          <w:tblW w:w="0" w:type="auto"/>
          <w:tblCellMar>
            <w:left w:w="72" w:type="dxa"/>
            <w:bottom w:w="29" w:type="dxa"/>
            <w:right w:w="72" w:type="dxa"/>
          </w:tblCellMar>
          <w:tblLook w:val="04A0"/>
        </w:tblPrEx>
        <w:trPr>
          <w:trHeight w:val="432"/>
        </w:trPr>
        <w:tc>
          <w:tcPr>
            <w:tcW w:w="2065" w:type="dxa"/>
          </w:tcPr>
          <w:p w:rsidR="000C10BE" w:rsidP="000C10BE" w14:paraId="5799FCA9" w14:textId="77777777">
            <w:pPr>
              <w:pStyle w:val="Header"/>
              <w:rPr>
                <w:rFonts w:ascii="Arial" w:hAnsi="Arial" w:cs="Arial"/>
                <w:sz w:val="20"/>
              </w:rPr>
            </w:pPr>
            <w:r>
              <w:rPr>
                <w:rFonts w:ascii="Arial" w:hAnsi="Arial" w:cs="Arial"/>
                <w:sz w:val="20"/>
              </w:rPr>
              <w:t>197</w:t>
            </w:r>
          </w:p>
          <w:p w:rsidR="00C92070" w:rsidRPr="00255966" w:rsidP="000C10BE" w14:paraId="459E73BA" w14:textId="6C997E95">
            <w:pPr>
              <w:pStyle w:val="Header"/>
              <w:rPr>
                <w:rFonts w:ascii="Arial" w:hAnsi="Arial" w:cs="Arial"/>
                <w:sz w:val="20"/>
              </w:rPr>
            </w:pPr>
            <w:r w:rsidRPr="00255966">
              <w:rPr>
                <w:rFonts w:ascii="Arial" w:hAnsi="Arial" w:cs="Arial"/>
                <w:sz w:val="20"/>
              </w:rPr>
              <w:t>COC Adjusted Quality Loss %</w:t>
            </w:r>
          </w:p>
        </w:tc>
        <w:tc>
          <w:tcPr>
            <w:tcW w:w="8725" w:type="dxa"/>
          </w:tcPr>
          <w:p w:rsidR="00C92070" w:rsidRPr="00255966" w:rsidP="003932B4" w14:paraId="7B8C181D" w14:textId="27F41EA2">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with the </w:t>
            </w:r>
            <w:r w:rsidRPr="00255966" w:rsidR="009A155C">
              <w:rPr>
                <w:rFonts w:ascii="Arial" w:hAnsi="Arial" w:cs="Arial"/>
                <w:sz w:val="20"/>
              </w:rPr>
              <w:t>pay group, pay crop, unit, crop, crop type, stage, intended use, practice, organic status, native sod, and crushing district.</w:t>
            </w:r>
          </w:p>
          <w:p w:rsidR="00C92070" w:rsidRPr="00255966" w:rsidP="003932B4" w14:paraId="4885FEFB" w14:textId="77777777">
            <w:pPr>
              <w:rPr>
                <w:rFonts w:ascii="Arial" w:hAnsi="Arial" w:cs="Arial"/>
                <w:sz w:val="20"/>
              </w:rPr>
            </w:pPr>
          </w:p>
          <w:p w:rsidR="00C92070" w:rsidRPr="00255966" w:rsidP="003932B4" w14:paraId="5793B322" w14:textId="686DE20B">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sidR="0066345F">
              <w:rPr>
                <w:rFonts w:ascii="Arial" w:hAnsi="Arial" w:cs="Arial"/>
                <w:sz w:val="20"/>
              </w:rPr>
              <w:t>b</w:t>
            </w:r>
            <w:r w:rsidRPr="00255966" w:rsidR="0066345F">
              <w:rPr>
                <w:rFonts w:ascii="Arial" w:hAnsi="Arial" w:cs="Arial"/>
                <w:sz w:val="20"/>
              </w:rPr>
              <w:t>y</w:t>
            </w:r>
            <w:r w:rsidRPr="00255966">
              <w:rPr>
                <w:rFonts w:ascii="Arial" w:hAnsi="Arial" w:cs="Arial"/>
                <w:sz w:val="20"/>
              </w:rPr>
              <w:t xml:space="preserve"> entering a quality loss percentage, the software will override </w:t>
            </w:r>
            <w:r w:rsidRPr="00255966">
              <w:rPr>
                <w:rFonts w:ascii="Arial" w:hAnsi="Arial" w:cs="Arial"/>
                <w:sz w:val="20"/>
              </w:rPr>
              <w:tab/>
              <w:t>what was certified by the producer in Item 1</w:t>
            </w:r>
            <w:r w:rsidRPr="00255966" w:rsidR="003D3A30">
              <w:rPr>
                <w:rFonts w:ascii="Arial" w:hAnsi="Arial" w:cs="Arial"/>
                <w:sz w:val="20"/>
              </w:rPr>
              <w:t>92</w:t>
            </w:r>
            <w:r w:rsidRPr="00255966">
              <w:rPr>
                <w:rFonts w:ascii="Arial" w:hAnsi="Arial" w:cs="Arial"/>
                <w:sz w:val="20"/>
              </w:rPr>
              <w:t>. </w:t>
            </w:r>
          </w:p>
          <w:p w:rsidR="00C92070" w:rsidRPr="00255966" w:rsidP="003932B4" w14:paraId="584BF1EC" w14:textId="77777777">
            <w:pPr>
              <w:rPr>
                <w:rFonts w:ascii="Arial" w:hAnsi="Arial" w:cs="Arial"/>
                <w:sz w:val="20"/>
              </w:rPr>
            </w:pPr>
          </w:p>
          <w:p w:rsidR="00C92070" w:rsidRPr="00255966" w:rsidP="003932B4" w14:paraId="6ACA82CE" w14:textId="4D9F2219">
            <w:pPr>
              <w:rPr>
                <w:rFonts w:ascii="Arial" w:hAnsi="Arial" w:cs="Arial"/>
                <w:sz w:val="20"/>
              </w:rPr>
            </w:pPr>
            <w:r w:rsidRPr="00255966">
              <w:rPr>
                <w:rFonts w:ascii="Arial" w:hAnsi="Arial" w:cs="Arial"/>
                <w:sz w:val="20"/>
              </w:rPr>
              <w:t>Round to the nearest hundredth of a percent.</w:t>
            </w:r>
          </w:p>
        </w:tc>
      </w:tr>
    </w:tbl>
    <w:p w:rsidR="00F34AD7" w:rsidRPr="00255966" w:rsidP="003932B4" w14:paraId="0899DE2A" w14:textId="77777777">
      <w:pPr>
        <w:rPr>
          <w:rFonts w:ascii="Arial" w:hAnsi="Arial" w:cs="Arial"/>
        </w:rPr>
      </w:pPr>
    </w:p>
    <w:p w:rsidR="00F34AD7" w:rsidRPr="00255966" w:rsidP="003932B4" w14:paraId="1487F63F" w14:textId="484A5438">
      <w:pPr>
        <w:spacing w:after="240"/>
        <w:rPr>
          <w:rFonts w:ascii="Arial" w:hAnsi="Arial" w:cs="Arial"/>
          <w:b/>
          <w:iCs/>
          <w:szCs w:val="24"/>
        </w:rPr>
      </w:pPr>
      <w:r w:rsidRPr="00255966">
        <w:rPr>
          <w:rFonts w:ascii="Arial" w:hAnsi="Arial" w:cs="Arial"/>
          <w:b/>
          <w:iCs/>
          <w:szCs w:val="24"/>
        </w:rPr>
        <w:t xml:space="preserve">PART </w:t>
      </w:r>
      <w:r w:rsidRPr="00255966" w:rsidR="001F67E6">
        <w:rPr>
          <w:rFonts w:ascii="Arial" w:hAnsi="Arial" w:cs="Arial"/>
          <w:b/>
          <w:iCs/>
          <w:szCs w:val="24"/>
        </w:rPr>
        <w:t>M</w:t>
      </w:r>
      <w:r w:rsidRPr="00255966">
        <w:rPr>
          <w:rFonts w:ascii="Arial" w:hAnsi="Arial" w:cs="Arial"/>
          <w:b/>
          <w:iCs/>
          <w:szCs w:val="24"/>
        </w:rPr>
        <w:t xml:space="preserve">:  </w:t>
      </w:r>
      <w:r w:rsidRPr="00255966" w:rsidR="00225101">
        <w:rPr>
          <w:rFonts w:ascii="Arial" w:hAnsi="Arial" w:cs="Arial"/>
          <w:b/>
          <w:iCs/>
          <w:szCs w:val="24"/>
        </w:rPr>
        <w:t xml:space="preserve">Uninsured </w:t>
      </w:r>
      <w:r w:rsidRPr="00255966" w:rsidR="00996EE8">
        <w:rPr>
          <w:rFonts w:ascii="Arial" w:hAnsi="Arial" w:cs="Arial"/>
          <w:b/>
          <w:iCs/>
          <w:szCs w:val="24"/>
        </w:rPr>
        <w:t xml:space="preserve">Crops </w:t>
      </w:r>
      <w:r w:rsidRPr="00255966" w:rsidR="00225101">
        <w:rPr>
          <w:rFonts w:ascii="Arial" w:hAnsi="Arial" w:cs="Arial"/>
          <w:b/>
          <w:iCs/>
          <w:szCs w:val="24"/>
        </w:rPr>
        <w:t>– Value Loss</w:t>
      </w:r>
    </w:p>
    <w:p w:rsidR="00905521" w:rsidP="00905521" w14:paraId="0BEDF3F6" w14:textId="50ACE8AD">
      <w:pPr>
        <w:spacing w:after="240"/>
        <w:rPr>
          <w:rFonts w:ascii="Arial" w:hAnsi="Arial" w:cs="Arial"/>
          <w:b/>
        </w:rPr>
      </w:pPr>
      <w:r>
        <w:rPr>
          <w:rFonts w:ascii="Arial" w:hAnsi="Arial" w:cs="Arial"/>
          <w:b/>
        </w:rPr>
        <w:t xml:space="preserve">IMPORTANT:  </w:t>
      </w:r>
      <w:r w:rsidRPr="002801E2">
        <w:rPr>
          <w:rFonts w:ascii="Arial" w:hAnsi="Arial" w:cs="Arial"/>
          <w:b/>
        </w:rPr>
        <w:t xml:space="preserve">An acreage report must be on file before completing </w:t>
      </w:r>
      <w:r>
        <w:rPr>
          <w:rFonts w:ascii="Arial" w:hAnsi="Arial" w:cs="Arial"/>
          <w:b/>
        </w:rPr>
        <w:t>Part M. R</w:t>
      </w:r>
      <w:r w:rsidRPr="002801E2">
        <w:rPr>
          <w:rFonts w:ascii="Arial" w:hAnsi="Arial" w:cs="Arial"/>
          <w:b/>
        </w:rPr>
        <w:t xml:space="preserve">equired information will be pulled from the applicable software. Some items in </w:t>
      </w:r>
      <w:r>
        <w:rPr>
          <w:rFonts w:ascii="Arial" w:hAnsi="Arial" w:cs="Arial"/>
          <w:b/>
        </w:rPr>
        <w:t>Part M</w:t>
      </w:r>
      <w:r w:rsidRPr="002801E2">
        <w:rPr>
          <w:rFonts w:ascii="Arial" w:hAnsi="Arial" w:cs="Arial"/>
          <w:b/>
        </w:rPr>
        <w:t xml:space="preserve"> are prepopulated with FSA data, while others are completed by the producer.</w:t>
      </w:r>
    </w:p>
    <w:p w:rsidR="005B6B98" w:rsidRPr="00255966" w:rsidP="003932B4" w14:paraId="4D72DFC3" w14:textId="3FA707C7">
      <w:pPr>
        <w:spacing w:after="240"/>
        <w:rPr>
          <w:rFonts w:ascii="Arial" w:hAnsi="Arial" w:cs="Arial"/>
          <w:b/>
          <w:color w:val="000000" w:themeColor="text1"/>
        </w:rPr>
      </w:pPr>
      <w:r w:rsidRPr="00255966">
        <w:rPr>
          <w:rFonts w:ascii="Arial" w:hAnsi="Arial" w:cs="Arial"/>
          <w:b/>
        </w:rPr>
        <w:t xml:space="preserve">Producer will only complete Part M for </w:t>
      </w:r>
      <w:r w:rsidRPr="00255966" w:rsidR="00720C38">
        <w:rPr>
          <w:rFonts w:ascii="Arial" w:hAnsi="Arial" w:cs="Arial"/>
          <w:b/>
        </w:rPr>
        <w:t>value loss</w:t>
      </w:r>
      <w:r w:rsidRPr="00255966">
        <w:rPr>
          <w:rFonts w:ascii="Arial" w:hAnsi="Arial" w:cs="Arial"/>
          <w:b/>
        </w:rPr>
        <w:t xml:space="preserve"> crops that are uninsured or that do not have NAP coverage. </w:t>
      </w:r>
    </w:p>
    <w:p w:rsidR="005B6B98" w:rsidRPr="00255966" w:rsidP="003932B4" w14:paraId="4AFF288F" w14:textId="51C687BD">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Items 198-20</w:t>
      </w:r>
      <w:r w:rsidR="005A1C4C">
        <w:rPr>
          <w:rFonts w:ascii="Arial" w:hAnsi="Arial" w:cs="Arial"/>
          <w:b/>
          <w:bCs/>
          <w:color w:val="000000" w:themeColor="text1"/>
          <w:sz w:val="24"/>
          <w:szCs w:val="24"/>
        </w:rPr>
        <w:t>2</w:t>
      </w:r>
      <w:r w:rsidRPr="00255966">
        <w:rPr>
          <w:rFonts w:ascii="Arial" w:hAnsi="Arial" w:cs="Arial"/>
          <w:b/>
          <w:bCs/>
          <w:color w:val="000000" w:themeColor="text1"/>
          <w:sz w:val="24"/>
          <w:szCs w:val="24"/>
        </w:rPr>
        <w:t xml:space="preserve">, Items 206-207, and Item 212 are prepopulated with information obtained from FSA records and must not be altered by the producer. </w:t>
      </w:r>
    </w:p>
    <w:p w:rsidR="005B6B98" w:rsidRPr="00255966" w:rsidP="003932B4" w14:paraId="39C3E54B" w14:textId="18723548">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20</w:t>
      </w:r>
      <w:r w:rsidR="005A1C4C">
        <w:rPr>
          <w:rFonts w:ascii="Arial" w:hAnsi="Arial" w:cs="Arial"/>
          <w:b/>
          <w:bCs/>
          <w:iCs/>
          <w:color w:val="000000" w:themeColor="text1"/>
          <w:sz w:val="24"/>
          <w:szCs w:val="24"/>
        </w:rPr>
        <w:t>3</w:t>
      </w:r>
      <w:r w:rsidRPr="00255966">
        <w:rPr>
          <w:rFonts w:ascii="Arial" w:hAnsi="Arial" w:cs="Arial"/>
          <w:b/>
          <w:bCs/>
          <w:iCs/>
          <w:color w:val="000000" w:themeColor="text1"/>
          <w:sz w:val="24"/>
          <w:szCs w:val="24"/>
        </w:rPr>
        <w:t>-204, and Items 208-211 must be completed by the producer, if Part M is in use.</w:t>
      </w:r>
    </w:p>
    <w:p w:rsidR="005B6B98" w:rsidRPr="00255966" w:rsidP="003932B4" w14:paraId="2B4044F1" w14:textId="7B249466">
      <w:pPr>
        <w:rPr>
          <w:rFonts w:ascii="Arial" w:hAnsi="Arial" w:cs="Arial"/>
          <w:b/>
          <w:bCs/>
        </w:rPr>
      </w:pPr>
      <w:r w:rsidRPr="00255966">
        <w:rPr>
          <w:rFonts w:ascii="Arial" w:hAnsi="Arial" w:cs="Arial"/>
          <w:b/>
          <w:bCs/>
        </w:rPr>
        <w:t xml:space="preserve">Item 205, and Items 213-214 are completed by FSA. </w:t>
      </w:r>
    </w:p>
    <w:p w:rsidR="00F34AD7" w:rsidRPr="00255966" w:rsidP="003932B4" w14:paraId="31E1D260"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4AD4C16B" w14:textId="77777777" w:rsidTr="00AD09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F34AD7" w:rsidRPr="00255966" w:rsidP="003932B4" w14:paraId="3F506E23"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F34AD7" w:rsidRPr="00255966" w:rsidP="003932B4" w14:paraId="0B9E1693"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7C126F98"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62FB37E1" w14:textId="77777777">
            <w:pPr>
              <w:pStyle w:val="Header"/>
              <w:rPr>
                <w:rFonts w:ascii="Arial" w:hAnsi="Arial" w:cs="Arial"/>
                <w:sz w:val="20"/>
              </w:rPr>
            </w:pPr>
            <w:r>
              <w:rPr>
                <w:rFonts w:ascii="Arial" w:hAnsi="Arial" w:cs="Arial"/>
                <w:sz w:val="20"/>
              </w:rPr>
              <w:t>198</w:t>
            </w:r>
          </w:p>
          <w:p w:rsidR="00E42637" w:rsidP="007F4EDE" w14:paraId="34F53DA5" w14:textId="77777777">
            <w:pPr>
              <w:pStyle w:val="Header"/>
              <w:rPr>
                <w:rFonts w:ascii="Arial" w:hAnsi="Arial" w:cs="Arial"/>
                <w:sz w:val="20"/>
              </w:rPr>
            </w:pPr>
            <w:r w:rsidRPr="00255966">
              <w:rPr>
                <w:rFonts w:ascii="Arial" w:hAnsi="Arial" w:cs="Arial"/>
                <w:sz w:val="20"/>
              </w:rPr>
              <w:t>Admin State and County Code</w:t>
            </w:r>
          </w:p>
          <w:p w:rsidR="00AD096C" w:rsidRPr="00255966" w:rsidP="007F4EDE" w14:paraId="4189D117" w14:textId="355A444E">
            <w:pPr>
              <w:pStyle w:val="Header"/>
              <w:rPr>
                <w:rFonts w:ascii="Arial" w:hAnsi="Arial" w:cs="Arial"/>
                <w:sz w:val="20"/>
              </w:rPr>
            </w:pPr>
          </w:p>
        </w:tc>
        <w:tc>
          <w:tcPr>
            <w:tcW w:w="8725" w:type="dxa"/>
          </w:tcPr>
          <w:p w:rsidR="00E42637" w:rsidRPr="00255966" w:rsidP="003932B4" w14:paraId="48C46267" w14:textId="77777777">
            <w:pPr>
              <w:rPr>
                <w:rFonts w:ascii="Arial" w:hAnsi="Arial" w:cs="Arial"/>
                <w:sz w:val="20"/>
              </w:rPr>
            </w:pPr>
            <w:r w:rsidRPr="00255966">
              <w:rPr>
                <w:rFonts w:ascii="Arial" w:hAnsi="Arial" w:cs="Arial"/>
                <w:sz w:val="20"/>
              </w:rPr>
              <w:t>Prepopulated with the administrative State and county code.</w:t>
            </w:r>
          </w:p>
          <w:p w:rsidR="00E42637" w:rsidRPr="00255966" w:rsidP="003932B4" w14:paraId="30FFE01C" w14:textId="77777777">
            <w:pPr>
              <w:rPr>
                <w:rFonts w:ascii="Arial" w:hAnsi="Arial" w:cs="Arial"/>
                <w:sz w:val="20"/>
              </w:rPr>
            </w:pPr>
          </w:p>
          <w:p w:rsidR="00E42637" w:rsidRPr="00255966" w:rsidP="003932B4" w14:paraId="5F272710" w14:textId="63457214">
            <w:pPr>
              <w:rPr>
                <w:rFonts w:ascii="Arial" w:hAnsi="Arial" w:cs="Arial"/>
                <w:sz w:val="20"/>
              </w:rPr>
            </w:pPr>
            <w:r w:rsidRPr="00255966">
              <w:rPr>
                <w:rFonts w:ascii="Arial" w:hAnsi="Arial" w:cs="Arial"/>
                <w:sz w:val="20"/>
              </w:rPr>
              <w:t>Information obtained from FSA records.</w:t>
            </w:r>
          </w:p>
        </w:tc>
      </w:tr>
      <w:tr w14:paraId="5C84F595"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424C4405" w14:textId="77777777">
            <w:pPr>
              <w:pStyle w:val="Header"/>
              <w:rPr>
                <w:rFonts w:ascii="Arial" w:hAnsi="Arial" w:cs="Arial"/>
                <w:sz w:val="20"/>
              </w:rPr>
            </w:pPr>
            <w:r>
              <w:rPr>
                <w:rFonts w:ascii="Arial" w:hAnsi="Arial" w:cs="Arial"/>
                <w:sz w:val="20"/>
              </w:rPr>
              <w:t>199</w:t>
            </w:r>
          </w:p>
          <w:p w:rsidR="00E42637" w:rsidRPr="00255966" w:rsidP="007F4EDE" w14:paraId="4E01B88F" w14:textId="4856BAE2">
            <w:pPr>
              <w:pStyle w:val="Header"/>
              <w:rPr>
                <w:rFonts w:ascii="Arial" w:hAnsi="Arial" w:cs="Arial"/>
                <w:sz w:val="20"/>
              </w:rPr>
            </w:pPr>
            <w:r w:rsidRPr="00255966">
              <w:rPr>
                <w:rFonts w:ascii="Arial" w:hAnsi="Arial" w:cs="Arial"/>
                <w:sz w:val="20"/>
              </w:rPr>
              <w:t>Pay Group</w:t>
            </w:r>
          </w:p>
        </w:tc>
        <w:tc>
          <w:tcPr>
            <w:tcW w:w="8725" w:type="dxa"/>
          </w:tcPr>
          <w:p w:rsidR="00E42637" w:rsidRPr="00255966" w:rsidP="003932B4" w14:paraId="4DE6B8DD" w14:textId="77777777">
            <w:pPr>
              <w:rPr>
                <w:rFonts w:ascii="Arial" w:hAnsi="Arial" w:cs="Arial"/>
                <w:sz w:val="20"/>
              </w:rPr>
            </w:pPr>
            <w:r w:rsidRPr="00255966">
              <w:rPr>
                <w:rFonts w:ascii="Arial" w:hAnsi="Arial" w:cs="Arial"/>
                <w:sz w:val="20"/>
              </w:rPr>
              <w:t xml:space="preserve">Prepopulated with the NAP pay group number for the crop year identified in Item 3. </w:t>
            </w:r>
          </w:p>
          <w:p w:rsidR="00E42637" w:rsidRPr="00255966" w:rsidP="003932B4" w14:paraId="3889103C" w14:textId="77777777">
            <w:pPr>
              <w:rPr>
                <w:rFonts w:ascii="Arial" w:hAnsi="Arial" w:cs="Arial"/>
                <w:sz w:val="20"/>
              </w:rPr>
            </w:pPr>
          </w:p>
          <w:p w:rsidR="00E42637" w:rsidP="003932B4" w14:paraId="3252C9A8"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331234EB" w14:textId="7D4096C6">
            <w:pPr>
              <w:rPr>
                <w:rFonts w:ascii="Arial" w:hAnsi="Arial" w:cs="Arial"/>
                <w:sz w:val="20"/>
              </w:rPr>
            </w:pPr>
          </w:p>
        </w:tc>
      </w:tr>
      <w:tr w14:paraId="7BDC44A7"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4F8622EB" w14:textId="77777777">
            <w:pPr>
              <w:pStyle w:val="Header"/>
              <w:rPr>
                <w:rFonts w:ascii="Arial" w:hAnsi="Arial" w:cs="Arial"/>
                <w:sz w:val="20"/>
              </w:rPr>
            </w:pPr>
            <w:r>
              <w:rPr>
                <w:rFonts w:ascii="Arial" w:hAnsi="Arial" w:cs="Arial"/>
                <w:sz w:val="20"/>
              </w:rPr>
              <w:t>200</w:t>
            </w:r>
          </w:p>
          <w:p w:rsidR="00E42637" w:rsidRPr="00255966" w:rsidP="007F4EDE" w14:paraId="0B1A3319" w14:textId="7828C7CE">
            <w:pPr>
              <w:pStyle w:val="Header"/>
              <w:rPr>
                <w:rFonts w:ascii="Arial" w:hAnsi="Arial" w:cs="Arial"/>
                <w:sz w:val="20"/>
              </w:rPr>
            </w:pPr>
            <w:r w:rsidRPr="00255966">
              <w:rPr>
                <w:rFonts w:ascii="Arial" w:hAnsi="Arial" w:cs="Arial"/>
                <w:sz w:val="20"/>
              </w:rPr>
              <w:t>Pay Crop</w:t>
            </w:r>
          </w:p>
        </w:tc>
        <w:tc>
          <w:tcPr>
            <w:tcW w:w="8725" w:type="dxa"/>
          </w:tcPr>
          <w:p w:rsidR="00E42637" w:rsidRPr="00255966" w:rsidP="003932B4" w14:paraId="44E18D09" w14:textId="77777777">
            <w:pPr>
              <w:rPr>
                <w:rFonts w:ascii="Arial" w:hAnsi="Arial" w:cs="Arial"/>
                <w:sz w:val="20"/>
              </w:rPr>
            </w:pPr>
            <w:r w:rsidRPr="00255966">
              <w:rPr>
                <w:rFonts w:ascii="Arial" w:hAnsi="Arial" w:cs="Arial"/>
                <w:sz w:val="20"/>
              </w:rPr>
              <w:t>Prepopulated with the NAP pay crop name for the crop year identified in Item 3.</w:t>
            </w:r>
          </w:p>
          <w:p w:rsidR="00E42637" w:rsidRPr="00255966" w:rsidP="003932B4" w14:paraId="1BEC764D" w14:textId="77777777">
            <w:pPr>
              <w:rPr>
                <w:rFonts w:ascii="Arial" w:hAnsi="Arial" w:cs="Arial"/>
                <w:sz w:val="20"/>
              </w:rPr>
            </w:pPr>
          </w:p>
          <w:p w:rsidR="00E42637" w:rsidP="003932B4" w14:paraId="322DDF61"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0726F045" w14:textId="0E58DFA4">
            <w:pPr>
              <w:rPr>
                <w:rFonts w:ascii="Arial" w:hAnsi="Arial" w:cs="Arial"/>
                <w:sz w:val="20"/>
              </w:rPr>
            </w:pPr>
          </w:p>
        </w:tc>
      </w:tr>
      <w:tr w14:paraId="554A6787"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702ABDC3" w14:textId="77777777">
            <w:pPr>
              <w:pStyle w:val="Header"/>
              <w:rPr>
                <w:rFonts w:ascii="Arial" w:hAnsi="Arial" w:cs="Arial"/>
                <w:sz w:val="20"/>
              </w:rPr>
            </w:pPr>
            <w:r>
              <w:rPr>
                <w:rFonts w:ascii="Arial" w:hAnsi="Arial" w:cs="Arial"/>
                <w:sz w:val="20"/>
              </w:rPr>
              <w:t>201</w:t>
            </w:r>
          </w:p>
          <w:p w:rsidR="00E42637" w:rsidRPr="00255966" w:rsidP="007F4EDE" w14:paraId="2E5858D3" w14:textId="40D61685">
            <w:pPr>
              <w:pStyle w:val="Header"/>
              <w:rPr>
                <w:rFonts w:ascii="Arial" w:hAnsi="Arial" w:cs="Arial"/>
                <w:sz w:val="20"/>
              </w:rPr>
            </w:pPr>
            <w:r w:rsidRPr="00255966">
              <w:rPr>
                <w:rFonts w:ascii="Arial" w:hAnsi="Arial" w:cs="Arial"/>
                <w:sz w:val="20"/>
              </w:rPr>
              <w:t>Unit</w:t>
            </w:r>
          </w:p>
        </w:tc>
        <w:tc>
          <w:tcPr>
            <w:tcW w:w="8725" w:type="dxa"/>
          </w:tcPr>
          <w:p w:rsidR="00E42637" w:rsidRPr="00255966" w:rsidP="003932B4" w14:paraId="41DFD3B9" w14:textId="77777777">
            <w:pPr>
              <w:rPr>
                <w:rFonts w:ascii="Arial" w:hAnsi="Arial" w:cs="Arial"/>
                <w:sz w:val="20"/>
              </w:rPr>
            </w:pPr>
            <w:r w:rsidRPr="00255966">
              <w:rPr>
                <w:rFonts w:ascii="Arial" w:hAnsi="Arial" w:cs="Arial"/>
                <w:sz w:val="20"/>
              </w:rPr>
              <w:t>Prepopulated with the NAP unit number for the crop year identified in Item 3.</w:t>
            </w:r>
          </w:p>
          <w:p w:rsidR="00E42637" w:rsidRPr="00255966" w:rsidP="003932B4" w14:paraId="501881FD" w14:textId="77777777">
            <w:pPr>
              <w:rPr>
                <w:rFonts w:ascii="Arial" w:hAnsi="Arial" w:cs="Arial"/>
                <w:sz w:val="20"/>
              </w:rPr>
            </w:pPr>
          </w:p>
          <w:p w:rsidR="00E42637" w:rsidP="003932B4" w14:paraId="274536FE"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0E545B97" w14:textId="573F9895">
            <w:pPr>
              <w:rPr>
                <w:rFonts w:ascii="Arial" w:hAnsi="Arial" w:cs="Arial"/>
                <w:sz w:val="20"/>
              </w:rPr>
            </w:pPr>
          </w:p>
        </w:tc>
      </w:tr>
      <w:tr w14:paraId="07E707CF"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6672ED8D" w14:textId="77777777">
            <w:pPr>
              <w:pStyle w:val="Header"/>
              <w:rPr>
                <w:rFonts w:ascii="Arial" w:hAnsi="Arial" w:cs="Arial"/>
                <w:sz w:val="20"/>
              </w:rPr>
            </w:pPr>
            <w:r>
              <w:rPr>
                <w:rFonts w:ascii="Arial" w:hAnsi="Arial" w:cs="Arial"/>
                <w:sz w:val="20"/>
              </w:rPr>
              <w:t>202</w:t>
            </w:r>
          </w:p>
          <w:p w:rsidR="00D652A9" w:rsidRPr="00255966" w:rsidP="007F4EDE" w14:paraId="009F6214" w14:textId="14143647">
            <w:pPr>
              <w:pStyle w:val="Header"/>
              <w:rPr>
                <w:rFonts w:ascii="Arial" w:hAnsi="Arial" w:cs="Arial"/>
                <w:sz w:val="20"/>
              </w:rPr>
            </w:pPr>
            <w:r w:rsidRPr="00E129B9">
              <w:rPr>
                <w:rFonts w:ascii="Arial" w:hAnsi="Arial" w:cs="Arial"/>
                <w:sz w:val="20"/>
              </w:rPr>
              <w:t>Crop Disaster Event Number</w:t>
            </w:r>
          </w:p>
        </w:tc>
        <w:tc>
          <w:tcPr>
            <w:tcW w:w="8725" w:type="dxa"/>
          </w:tcPr>
          <w:p w:rsidR="006A5399" w:rsidRPr="00255966" w:rsidP="003932B4" w14:paraId="734C9FA7" w14:textId="2B46AE80">
            <w:pPr>
              <w:rPr>
                <w:rFonts w:ascii="Arial" w:hAnsi="Arial" w:cs="Arial"/>
                <w:sz w:val="20"/>
              </w:rPr>
            </w:pPr>
            <w:r w:rsidRPr="00E129B9">
              <w:rPr>
                <w:rFonts w:ascii="Arial" w:hAnsi="Arial" w:cs="Arial"/>
                <w:sz w:val="20"/>
              </w:rPr>
              <w:t>Prepopulated</w:t>
            </w:r>
            <w:r w:rsidRPr="00255966">
              <w:rPr>
                <w:rFonts w:ascii="Arial" w:hAnsi="Arial" w:cs="Arial"/>
                <w:sz w:val="20"/>
              </w:rPr>
              <w:t xml:space="preserve"> with the crop disaster event number.  </w:t>
            </w:r>
          </w:p>
          <w:p w:rsidR="006A5399" w:rsidRPr="00255966" w:rsidP="003932B4" w14:paraId="5D95C466" w14:textId="77777777">
            <w:pPr>
              <w:rPr>
                <w:rFonts w:ascii="Arial" w:hAnsi="Arial" w:cs="Arial"/>
                <w:sz w:val="20"/>
              </w:rPr>
            </w:pPr>
          </w:p>
          <w:p w:rsidR="00D652A9" w:rsidP="003932B4" w14:paraId="43539447"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7D82398E" w14:textId="559C6B46">
            <w:pPr>
              <w:rPr>
                <w:rFonts w:ascii="Arial" w:hAnsi="Arial" w:cs="Arial"/>
                <w:sz w:val="20"/>
              </w:rPr>
            </w:pPr>
          </w:p>
        </w:tc>
      </w:tr>
      <w:tr w14:paraId="430BC42A"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5491AFCB" w14:textId="77777777">
            <w:pPr>
              <w:pStyle w:val="Header"/>
              <w:rPr>
                <w:rFonts w:ascii="Arial" w:hAnsi="Arial" w:cs="Arial"/>
                <w:sz w:val="20"/>
              </w:rPr>
            </w:pPr>
            <w:r>
              <w:rPr>
                <w:rFonts w:ascii="Arial" w:hAnsi="Arial" w:cs="Arial"/>
                <w:sz w:val="20"/>
              </w:rPr>
              <w:t>203</w:t>
            </w:r>
          </w:p>
          <w:p w:rsidR="009C0305" w:rsidP="007F4EDE" w14:paraId="6A6F88EC" w14:textId="77777777">
            <w:pPr>
              <w:pStyle w:val="Header"/>
              <w:rPr>
                <w:rFonts w:ascii="Arial" w:hAnsi="Arial" w:cs="Arial"/>
                <w:sz w:val="20"/>
              </w:rPr>
            </w:pPr>
            <w:r w:rsidRPr="00255966">
              <w:rPr>
                <w:rFonts w:ascii="Arial" w:hAnsi="Arial" w:cs="Arial"/>
                <w:sz w:val="20"/>
              </w:rPr>
              <w:t>Agree to Purchase Crop Insurance or NAP</w:t>
            </w:r>
          </w:p>
          <w:p w:rsidR="00AD096C" w:rsidRPr="00255966" w:rsidP="007F4EDE" w14:paraId="49D7AFA2" w14:textId="35FA0B56">
            <w:pPr>
              <w:pStyle w:val="Header"/>
              <w:rPr>
                <w:rFonts w:ascii="Arial" w:hAnsi="Arial" w:cs="Arial"/>
                <w:sz w:val="20"/>
              </w:rPr>
            </w:pPr>
          </w:p>
        </w:tc>
        <w:tc>
          <w:tcPr>
            <w:tcW w:w="8725" w:type="dxa"/>
          </w:tcPr>
          <w:p w:rsidR="009C0305" w:rsidRPr="00255966" w:rsidP="003932B4" w14:paraId="7279BB1A" w14:textId="53468492">
            <w:pPr>
              <w:rPr>
                <w:rFonts w:ascii="Arial" w:hAnsi="Arial" w:cs="Arial"/>
                <w:sz w:val="20"/>
              </w:rPr>
            </w:pPr>
            <w:r w:rsidRPr="00255966">
              <w:rPr>
                <w:rFonts w:ascii="Arial" w:hAnsi="Arial" w:cs="Arial"/>
                <w:sz w:val="20"/>
              </w:rPr>
              <w:t xml:space="preserve">Manual entry completed by the producer. Producer must answer “Yes” or “No” agreeing to purchase crop insurance or NAP on the pay group and pay crop listed in Items </w:t>
            </w:r>
            <w:r w:rsidRPr="00255966" w:rsidR="00C1760B">
              <w:rPr>
                <w:rFonts w:ascii="Arial" w:hAnsi="Arial" w:cs="Arial"/>
                <w:sz w:val="20"/>
              </w:rPr>
              <w:t>199</w:t>
            </w:r>
            <w:r w:rsidRPr="00255966">
              <w:rPr>
                <w:rFonts w:ascii="Arial" w:hAnsi="Arial" w:cs="Arial"/>
                <w:sz w:val="20"/>
              </w:rPr>
              <w:t xml:space="preserve"> and </w:t>
            </w:r>
            <w:r w:rsidRPr="00255966" w:rsidR="0062769B">
              <w:rPr>
                <w:rFonts w:ascii="Arial" w:hAnsi="Arial" w:cs="Arial"/>
                <w:sz w:val="20"/>
              </w:rPr>
              <w:t>200</w:t>
            </w:r>
            <w:r w:rsidRPr="00255966">
              <w:rPr>
                <w:rFonts w:ascii="Arial" w:hAnsi="Arial" w:cs="Arial"/>
                <w:sz w:val="20"/>
              </w:rPr>
              <w:t>.</w:t>
            </w:r>
          </w:p>
        </w:tc>
      </w:tr>
      <w:tr w14:paraId="1CBF8370"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3C78C391" w14:textId="77777777">
            <w:pPr>
              <w:pStyle w:val="Header"/>
              <w:rPr>
                <w:rFonts w:ascii="Arial" w:hAnsi="Arial" w:cs="Arial"/>
                <w:sz w:val="20"/>
              </w:rPr>
            </w:pPr>
            <w:r>
              <w:rPr>
                <w:rFonts w:ascii="Arial" w:hAnsi="Arial" w:cs="Arial"/>
                <w:sz w:val="20"/>
              </w:rPr>
              <w:t>204</w:t>
            </w:r>
          </w:p>
          <w:p w:rsidR="009C0305" w:rsidRPr="00255966" w:rsidP="007F4EDE" w14:paraId="06FBEE4E" w14:textId="1A7603B4">
            <w:pPr>
              <w:pStyle w:val="Header"/>
              <w:rPr>
                <w:rFonts w:ascii="Arial" w:hAnsi="Arial" w:cs="Arial"/>
                <w:sz w:val="20"/>
              </w:rPr>
            </w:pPr>
            <w:r w:rsidRPr="00255966">
              <w:rPr>
                <w:rFonts w:ascii="Arial" w:hAnsi="Arial" w:cs="Arial"/>
                <w:sz w:val="20"/>
              </w:rPr>
              <w:t>Disaster Event</w:t>
            </w:r>
          </w:p>
        </w:tc>
        <w:tc>
          <w:tcPr>
            <w:tcW w:w="8725" w:type="dxa"/>
          </w:tcPr>
          <w:p w:rsidR="009C0305" w:rsidRPr="00255966" w:rsidP="003932B4" w14:paraId="7D63EE69" w14:textId="25C75A0D">
            <w:pPr>
              <w:rPr>
                <w:rFonts w:ascii="Arial" w:hAnsi="Arial" w:cs="Arial"/>
                <w:sz w:val="20"/>
              </w:rPr>
            </w:pPr>
            <w:r w:rsidRPr="00255966">
              <w:rPr>
                <w:rFonts w:ascii="Arial" w:hAnsi="Arial" w:cs="Arial"/>
                <w:sz w:val="20"/>
              </w:rPr>
              <w:t xml:space="preserve">Manual entry completed by the producer listed in Item 6 listing the disaster event(s) that caused the loss for the pay group, pay crop, and unit listed in Items </w:t>
            </w:r>
            <w:r w:rsidRPr="00255966" w:rsidR="0062769B">
              <w:rPr>
                <w:rFonts w:ascii="Arial" w:hAnsi="Arial" w:cs="Arial"/>
                <w:sz w:val="20"/>
              </w:rPr>
              <w:t>199-201</w:t>
            </w:r>
            <w:r w:rsidRPr="00255966">
              <w:rPr>
                <w:rFonts w:ascii="Arial" w:hAnsi="Arial" w:cs="Arial"/>
                <w:sz w:val="20"/>
              </w:rPr>
              <w:t xml:space="preserve">. </w:t>
            </w:r>
          </w:p>
          <w:p w:rsidR="009C0305" w:rsidRPr="00255966" w:rsidP="003932B4" w14:paraId="0F00D2C7" w14:textId="77777777">
            <w:pPr>
              <w:rPr>
                <w:rFonts w:ascii="Arial" w:hAnsi="Arial" w:cs="Arial"/>
                <w:sz w:val="20"/>
              </w:rPr>
            </w:pPr>
            <w:r w:rsidRPr="00255966">
              <w:rPr>
                <w:rFonts w:ascii="Arial" w:hAnsi="Arial" w:cs="Arial"/>
                <w:sz w:val="20"/>
              </w:rPr>
              <w:t> </w:t>
            </w:r>
          </w:p>
          <w:p w:rsidR="009C0305" w:rsidRPr="00255966" w:rsidP="003932B4" w14:paraId="02372DC2"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9C0305" w:rsidRPr="00255966" w:rsidP="003932B4" w14:paraId="19E32519" w14:textId="77777777">
            <w:pPr>
              <w:rPr>
                <w:rFonts w:ascii="Arial" w:hAnsi="Arial" w:cs="Arial"/>
                <w:color w:val="FF0000"/>
                <w:sz w:val="20"/>
              </w:rPr>
            </w:pPr>
          </w:p>
          <w:p w:rsidR="009C0305" w:rsidP="003932B4" w14:paraId="0560155A"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p w:rsidR="00AD096C" w:rsidRPr="00255966" w:rsidP="003932B4" w14:paraId="09F1CFDA" w14:textId="3A12FDB6">
            <w:pPr>
              <w:rPr>
                <w:rFonts w:ascii="Arial" w:hAnsi="Arial" w:cs="Arial"/>
                <w:sz w:val="20"/>
              </w:rPr>
            </w:pPr>
          </w:p>
        </w:tc>
      </w:tr>
      <w:tr w14:paraId="38F133F0"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56CC32F6" w14:textId="77777777">
            <w:pPr>
              <w:pStyle w:val="Header"/>
              <w:rPr>
                <w:rFonts w:ascii="Arial" w:hAnsi="Arial" w:cs="Arial"/>
                <w:sz w:val="20"/>
              </w:rPr>
            </w:pPr>
            <w:r>
              <w:rPr>
                <w:rFonts w:ascii="Arial" w:hAnsi="Arial" w:cs="Arial"/>
                <w:sz w:val="20"/>
              </w:rPr>
              <w:t>205</w:t>
            </w:r>
          </w:p>
          <w:p w:rsidR="009C0305" w:rsidRPr="00255966" w:rsidP="007F4EDE" w14:paraId="54915F65" w14:textId="5F944948">
            <w:pPr>
              <w:pStyle w:val="Header"/>
              <w:rPr>
                <w:rFonts w:ascii="Arial" w:hAnsi="Arial" w:cs="Arial"/>
                <w:sz w:val="20"/>
              </w:rPr>
            </w:pPr>
            <w:r w:rsidRPr="00255966">
              <w:rPr>
                <w:rFonts w:ascii="Arial" w:hAnsi="Arial" w:cs="Arial"/>
                <w:sz w:val="20"/>
              </w:rPr>
              <w:t>COC Determination</w:t>
            </w:r>
          </w:p>
        </w:tc>
        <w:tc>
          <w:tcPr>
            <w:tcW w:w="8725" w:type="dxa"/>
          </w:tcPr>
          <w:p w:rsidR="009C0305" w:rsidRPr="00255966" w:rsidP="003932B4" w14:paraId="6805934F" w14:textId="05DC5D3A">
            <w:pPr>
              <w:rPr>
                <w:rFonts w:ascii="Arial" w:hAnsi="Arial" w:cs="Arial"/>
                <w:sz w:val="20"/>
              </w:rPr>
            </w:pPr>
            <w:r w:rsidRPr="00255966">
              <w:rPr>
                <w:rFonts w:ascii="Arial" w:hAnsi="Arial" w:cs="Arial"/>
                <w:sz w:val="20"/>
              </w:rPr>
              <w:t>COC or designee will check “Approved” for approval or “Disapproved” for disapproval. </w:t>
            </w:r>
          </w:p>
        </w:tc>
      </w:tr>
      <w:tr w14:paraId="42224CE0"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25E82AF3" w14:textId="77777777">
            <w:pPr>
              <w:pStyle w:val="Header"/>
              <w:rPr>
                <w:rFonts w:ascii="Arial" w:hAnsi="Arial" w:cs="Arial"/>
                <w:sz w:val="20"/>
              </w:rPr>
            </w:pPr>
            <w:r>
              <w:rPr>
                <w:rFonts w:ascii="Arial" w:hAnsi="Arial" w:cs="Arial"/>
                <w:sz w:val="20"/>
              </w:rPr>
              <w:t>206</w:t>
            </w:r>
          </w:p>
          <w:p w:rsidR="009C0305" w:rsidRPr="00255966" w:rsidP="007F4EDE" w14:paraId="1714281A" w14:textId="4102DD14">
            <w:pPr>
              <w:pStyle w:val="Header"/>
              <w:rPr>
                <w:rFonts w:ascii="Arial" w:hAnsi="Arial" w:cs="Arial"/>
                <w:sz w:val="20"/>
              </w:rPr>
            </w:pPr>
            <w:r w:rsidRPr="00255966">
              <w:rPr>
                <w:rFonts w:ascii="Arial" w:hAnsi="Arial" w:cs="Arial"/>
                <w:sz w:val="20"/>
              </w:rPr>
              <w:t>Crop</w:t>
            </w:r>
          </w:p>
        </w:tc>
        <w:tc>
          <w:tcPr>
            <w:tcW w:w="8725" w:type="dxa"/>
          </w:tcPr>
          <w:p w:rsidR="009C0305" w:rsidRPr="00255966" w:rsidP="003932B4" w14:paraId="42786979" w14:textId="77777777">
            <w:pPr>
              <w:rPr>
                <w:rFonts w:ascii="Arial" w:hAnsi="Arial" w:cs="Arial"/>
                <w:sz w:val="20"/>
              </w:rPr>
            </w:pPr>
            <w:r w:rsidRPr="00255966">
              <w:rPr>
                <w:rFonts w:ascii="Arial" w:hAnsi="Arial" w:cs="Arial"/>
                <w:sz w:val="20"/>
              </w:rPr>
              <w:t>Prepopulated with the crop for the pay group, pay crop, and unit.  </w:t>
            </w:r>
          </w:p>
          <w:p w:rsidR="009C0305" w:rsidRPr="00255966" w:rsidP="003932B4" w14:paraId="1DD2E468" w14:textId="77777777">
            <w:pPr>
              <w:rPr>
                <w:rFonts w:ascii="Arial" w:hAnsi="Arial" w:cs="Arial"/>
                <w:sz w:val="20"/>
              </w:rPr>
            </w:pPr>
            <w:r w:rsidRPr="00255966">
              <w:rPr>
                <w:rFonts w:ascii="Arial" w:hAnsi="Arial" w:cs="Arial"/>
                <w:sz w:val="20"/>
              </w:rPr>
              <w:t>  </w:t>
            </w:r>
          </w:p>
          <w:p w:rsidR="009C0305" w:rsidP="003932B4" w14:paraId="2F3E3C5E" w14:textId="77777777">
            <w:pPr>
              <w:rPr>
                <w:rFonts w:ascii="Arial" w:hAnsi="Arial" w:cs="Arial"/>
                <w:sz w:val="20"/>
              </w:rPr>
            </w:pPr>
            <w:r w:rsidRPr="00255966">
              <w:rPr>
                <w:rFonts w:ascii="Arial" w:hAnsi="Arial" w:cs="Arial"/>
                <w:sz w:val="20"/>
              </w:rPr>
              <w:t>Information obtained from FSA records.  </w:t>
            </w:r>
          </w:p>
          <w:p w:rsidR="00AD096C" w:rsidRPr="00255966" w:rsidP="003932B4" w14:paraId="7B5334EC" w14:textId="3E91389B">
            <w:pPr>
              <w:rPr>
                <w:rFonts w:ascii="Arial" w:hAnsi="Arial" w:cs="Arial"/>
                <w:sz w:val="20"/>
              </w:rPr>
            </w:pPr>
          </w:p>
        </w:tc>
      </w:tr>
      <w:tr w14:paraId="7378395E"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047F0523" w14:textId="77777777">
            <w:pPr>
              <w:pStyle w:val="Header"/>
              <w:rPr>
                <w:rFonts w:ascii="Arial" w:hAnsi="Arial" w:cs="Arial"/>
                <w:sz w:val="20"/>
              </w:rPr>
            </w:pPr>
            <w:r>
              <w:rPr>
                <w:rFonts w:ascii="Arial" w:hAnsi="Arial" w:cs="Arial"/>
                <w:sz w:val="20"/>
              </w:rPr>
              <w:t>207</w:t>
            </w:r>
          </w:p>
          <w:p w:rsidR="009C0305" w:rsidRPr="00255966" w:rsidP="007F4EDE" w14:paraId="5E568AA4" w14:textId="03378892">
            <w:pPr>
              <w:pStyle w:val="Header"/>
              <w:rPr>
                <w:rFonts w:ascii="Arial" w:hAnsi="Arial" w:cs="Arial"/>
                <w:sz w:val="20"/>
              </w:rPr>
            </w:pPr>
            <w:r w:rsidRPr="00255966">
              <w:rPr>
                <w:rFonts w:ascii="Arial" w:hAnsi="Arial" w:cs="Arial"/>
                <w:sz w:val="20"/>
              </w:rPr>
              <w:t>Crop Type</w:t>
            </w:r>
          </w:p>
        </w:tc>
        <w:tc>
          <w:tcPr>
            <w:tcW w:w="8725" w:type="dxa"/>
          </w:tcPr>
          <w:p w:rsidR="009C0305" w:rsidRPr="00255966" w:rsidP="003932B4" w14:paraId="0C153032" w14:textId="77777777">
            <w:pPr>
              <w:rPr>
                <w:rFonts w:ascii="Arial" w:hAnsi="Arial" w:cs="Arial"/>
                <w:sz w:val="20"/>
              </w:rPr>
            </w:pPr>
            <w:r w:rsidRPr="00255966">
              <w:rPr>
                <w:rFonts w:ascii="Arial" w:hAnsi="Arial" w:cs="Arial"/>
                <w:sz w:val="20"/>
              </w:rPr>
              <w:t>Prepopulated with the crop type for the pay group, pay crop, unit, and crop.  </w:t>
            </w:r>
          </w:p>
          <w:p w:rsidR="009C0305" w:rsidRPr="00255966" w:rsidP="003932B4" w14:paraId="5712B7E6" w14:textId="0289BFD7">
            <w:pPr>
              <w:rPr>
                <w:rFonts w:ascii="Arial" w:hAnsi="Arial" w:cs="Arial"/>
                <w:sz w:val="20"/>
              </w:rPr>
            </w:pPr>
            <w:r w:rsidRPr="00255966">
              <w:rPr>
                <w:rFonts w:ascii="Arial" w:hAnsi="Arial" w:cs="Arial"/>
                <w:sz w:val="20"/>
              </w:rPr>
              <w:t>  </w:t>
            </w:r>
          </w:p>
          <w:p w:rsidR="009C0305" w:rsidP="003932B4" w14:paraId="3CD621AD" w14:textId="77777777">
            <w:pPr>
              <w:rPr>
                <w:rFonts w:ascii="Arial" w:hAnsi="Arial" w:cs="Arial"/>
                <w:sz w:val="20"/>
              </w:rPr>
            </w:pPr>
            <w:r w:rsidRPr="00255966">
              <w:rPr>
                <w:rFonts w:ascii="Arial" w:hAnsi="Arial" w:cs="Arial"/>
                <w:sz w:val="20"/>
              </w:rPr>
              <w:t>Information obtained from FSA records.  </w:t>
            </w:r>
          </w:p>
          <w:p w:rsidR="00AD096C" w:rsidRPr="00255966" w:rsidP="003932B4" w14:paraId="39119B1B" w14:textId="0425D158">
            <w:pPr>
              <w:rPr>
                <w:rFonts w:ascii="Arial" w:hAnsi="Arial" w:cs="Arial"/>
                <w:sz w:val="20"/>
              </w:rPr>
            </w:pPr>
          </w:p>
        </w:tc>
      </w:tr>
      <w:tr w14:paraId="193AD4C1"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04FF4312" w14:textId="77777777">
            <w:pPr>
              <w:pStyle w:val="Header"/>
              <w:rPr>
                <w:rFonts w:ascii="Arial" w:hAnsi="Arial" w:cs="Arial"/>
                <w:sz w:val="20"/>
              </w:rPr>
            </w:pPr>
            <w:r>
              <w:rPr>
                <w:rFonts w:ascii="Arial" w:hAnsi="Arial" w:cs="Arial"/>
                <w:sz w:val="20"/>
              </w:rPr>
              <w:t>208</w:t>
            </w:r>
          </w:p>
          <w:p w:rsidR="00027BE0" w:rsidRPr="00255966" w:rsidP="007F4EDE" w14:paraId="45A0A449" w14:textId="1F907C5A">
            <w:pPr>
              <w:pStyle w:val="Header"/>
              <w:rPr>
                <w:rFonts w:ascii="Arial" w:hAnsi="Arial" w:cs="Arial"/>
                <w:sz w:val="20"/>
              </w:rPr>
            </w:pPr>
            <w:r w:rsidRPr="00255966">
              <w:rPr>
                <w:rFonts w:ascii="Arial" w:hAnsi="Arial" w:cs="Arial"/>
                <w:sz w:val="20"/>
              </w:rPr>
              <w:t>Stage</w:t>
            </w:r>
          </w:p>
        </w:tc>
        <w:tc>
          <w:tcPr>
            <w:tcW w:w="8725" w:type="dxa"/>
          </w:tcPr>
          <w:p w:rsidR="009A6DEC" w:rsidRPr="00255966" w:rsidP="003932B4" w14:paraId="72E718A3" w14:textId="4435C1AE">
            <w:pPr>
              <w:rPr>
                <w:rFonts w:ascii="Arial" w:hAnsi="Arial" w:cs="Arial"/>
                <w:sz w:val="20"/>
              </w:rPr>
            </w:pPr>
            <w:r w:rsidRPr="00255966">
              <w:rPr>
                <w:rFonts w:ascii="Arial" w:hAnsi="Arial" w:cs="Arial"/>
                <w:sz w:val="20"/>
              </w:rPr>
              <w:t>Manual entry completed by the producer to certify if the pay group, pay crop, unit, crop, and crop type was harvested</w:t>
            </w:r>
            <w:r w:rsidRPr="00255966" w:rsidR="003329DB">
              <w:rPr>
                <w:rFonts w:ascii="Arial" w:hAnsi="Arial" w:cs="Arial"/>
                <w:sz w:val="20"/>
              </w:rPr>
              <w:t xml:space="preserve"> or</w:t>
            </w:r>
            <w:r w:rsidRPr="00255966">
              <w:rPr>
                <w:rFonts w:ascii="Arial" w:hAnsi="Arial" w:cs="Arial"/>
                <w:sz w:val="20"/>
              </w:rPr>
              <w:t xml:space="preserve"> unharvested</w:t>
            </w:r>
            <w:r w:rsidRPr="00255966" w:rsidR="003329DB">
              <w:rPr>
                <w:rFonts w:ascii="Arial" w:hAnsi="Arial" w:cs="Arial"/>
                <w:sz w:val="20"/>
              </w:rPr>
              <w:t xml:space="preserve">. </w:t>
            </w:r>
          </w:p>
          <w:p w:rsidR="009A6DEC" w:rsidRPr="00255966" w:rsidP="003932B4" w14:paraId="26A928F1" w14:textId="77777777">
            <w:pPr>
              <w:rPr>
                <w:rFonts w:ascii="Arial" w:hAnsi="Arial" w:cs="Arial"/>
                <w:sz w:val="20"/>
              </w:rPr>
            </w:pPr>
          </w:p>
          <w:p w:rsidR="00027BE0" w:rsidP="003932B4" w14:paraId="31AE24A1"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636E05">
              <w:rPr>
                <w:rFonts w:ascii="Arial" w:hAnsi="Arial" w:cs="Arial"/>
                <w:b/>
                <w:bCs/>
                <w:color w:val="000000" w:themeColor="text1"/>
                <w:sz w:val="20"/>
              </w:rPr>
              <w:t>Entry required;</w:t>
            </w:r>
            <w:r w:rsidRPr="00255966">
              <w:rPr>
                <w:rFonts w:ascii="Arial" w:hAnsi="Arial" w:cs="Arial"/>
                <w:color w:val="000000" w:themeColor="text1"/>
                <w:sz w:val="20"/>
              </w:rPr>
              <w:t xml:space="preserve"> </w:t>
            </w:r>
            <w:r>
              <w:rPr>
                <w:rFonts w:ascii="Arial" w:hAnsi="Arial" w:cs="Arial"/>
                <w:sz w:val="20"/>
              </w:rPr>
              <w:t>p</w:t>
            </w:r>
            <w:r w:rsidRPr="00255966" w:rsidR="009A6DEC">
              <w:rPr>
                <w:rFonts w:ascii="Arial" w:hAnsi="Arial" w:cs="Arial"/>
                <w:sz w:val="20"/>
              </w:rPr>
              <w:t>roducer will enter “H” for harvested</w:t>
            </w:r>
            <w:r w:rsidRPr="00255966" w:rsidR="003329DB">
              <w:rPr>
                <w:rFonts w:ascii="Arial" w:hAnsi="Arial" w:cs="Arial"/>
                <w:sz w:val="20"/>
              </w:rPr>
              <w:t xml:space="preserve"> or</w:t>
            </w:r>
            <w:r w:rsidRPr="00255966" w:rsidR="009A6DEC">
              <w:rPr>
                <w:rFonts w:ascii="Arial" w:hAnsi="Arial" w:cs="Arial"/>
                <w:sz w:val="20"/>
              </w:rPr>
              <w:t xml:space="preserve"> “UH” for unharvested.</w:t>
            </w:r>
          </w:p>
          <w:p w:rsidR="00AD096C" w:rsidRPr="00255966" w:rsidP="003932B4" w14:paraId="3ECB52F8" w14:textId="3136BCAF">
            <w:pPr>
              <w:rPr>
                <w:rFonts w:ascii="Arial" w:hAnsi="Arial" w:cs="Arial"/>
                <w:sz w:val="20"/>
              </w:rPr>
            </w:pPr>
          </w:p>
        </w:tc>
      </w:tr>
      <w:tr w14:paraId="3E226425"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629100BC" w14:textId="77777777">
            <w:pPr>
              <w:pStyle w:val="Header"/>
              <w:rPr>
                <w:rFonts w:ascii="Arial" w:hAnsi="Arial" w:cs="Arial"/>
                <w:sz w:val="20"/>
              </w:rPr>
            </w:pPr>
            <w:r>
              <w:rPr>
                <w:rFonts w:ascii="Arial" w:hAnsi="Arial" w:cs="Arial"/>
                <w:sz w:val="20"/>
              </w:rPr>
              <w:t>209</w:t>
            </w:r>
          </w:p>
          <w:p w:rsidR="003B3530" w:rsidRPr="00255966" w:rsidP="007F4EDE" w14:paraId="53AF9A60" w14:textId="5A329BD4">
            <w:pPr>
              <w:pStyle w:val="Header"/>
              <w:rPr>
                <w:rFonts w:ascii="Arial" w:hAnsi="Arial" w:cs="Arial"/>
                <w:sz w:val="20"/>
              </w:rPr>
            </w:pPr>
            <w:r w:rsidRPr="00255966">
              <w:rPr>
                <w:rFonts w:ascii="Arial" w:hAnsi="Arial" w:cs="Arial"/>
                <w:sz w:val="20"/>
              </w:rPr>
              <w:t>Dollar Value Before Disaster</w:t>
            </w:r>
          </w:p>
        </w:tc>
        <w:tc>
          <w:tcPr>
            <w:tcW w:w="8725" w:type="dxa"/>
          </w:tcPr>
          <w:p w:rsidR="003B3530" w:rsidRPr="00255966" w:rsidP="003932B4" w14:paraId="2BB01BE1" w14:textId="740667FA">
            <w:pPr>
              <w:rPr>
                <w:rFonts w:ascii="Arial" w:hAnsi="Arial" w:cs="Arial"/>
                <w:sz w:val="20"/>
              </w:rPr>
            </w:pPr>
            <w:r w:rsidRPr="00255966">
              <w:rPr>
                <w:rFonts w:ascii="Arial" w:hAnsi="Arial" w:cs="Arial"/>
                <w:sz w:val="20"/>
              </w:rPr>
              <w:t>Manual entry completed by the producer to certify the dollar value before disaster for the pay group, pay crop, unit, crop disaster event number, crop, crop type, and stage.</w:t>
            </w:r>
          </w:p>
          <w:p w:rsidR="003B3530" w:rsidRPr="00255966" w:rsidP="003932B4" w14:paraId="77372ABF" w14:textId="77777777">
            <w:pPr>
              <w:rPr>
                <w:rFonts w:ascii="Arial" w:hAnsi="Arial" w:cs="Arial"/>
                <w:sz w:val="20"/>
              </w:rPr>
            </w:pPr>
          </w:p>
          <w:p w:rsidR="003B3530" w:rsidRPr="00255966" w:rsidP="003932B4" w14:paraId="1A6FE7BC" w14:textId="77777777">
            <w:pPr>
              <w:rPr>
                <w:rFonts w:ascii="Arial" w:hAnsi="Arial" w:cs="Arial"/>
                <w:sz w:val="20"/>
              </w:rPr>
            </w:pPr>
            <w:r w:rsidRPr="00255966">
              <w:rPr>
                <w:rFonts w:ascii="Arial" w:hAnsi="Arial" w:cs="Arial"/>
                <w:sz w:val="20"/>
              </w:rPr>
              <w:t>Entry will be in dollars.</w:t>
            </w:r>
          </w:p>
          <w:p w:rsidR="003B3530" w:rsidRPr="00255966" w:rsidP="003932B4" w14:paraId="5219E4FF" w14:textId="77777777">
            <w:pPr>
              <w:rPr>
                <w:rFonts w:ascii="Arial" w:hAnsi="Arial" w:cs="Arial"/>
                <w:sz w:val="20"/>
              </w:rPr>
            </w:pPr>
          </w:p>
          <w:p w:rsidR="003B3530" w:rsidP="003932B4" w14:paraId="60409D39" w14:textId="77777777">
            <w:pPr>
              <w:rPr>
                <w:rFonts w:ascii="Arial" w:hAnsi="Arial" w:cs="Arial"/>
                <w:sz w:val="20"/>
              </w:rPr>
            </w:pPr>
            <w:r w:rsidRPr="00255966">
              <w:rPr>
                <w:rFonts w:ascii="Arial" w:hAnsi="Arial" w:cs="Arial"/>
                <w:sz w:val="20"/>
              </w:rPr>
              <w:t xml:space="preserve">Round to the nearest hundredth decimal place. </w:t>
            </w:r>
          </w:p>
          <w:p w:rsidR="00AD096C" w:rsidRPr="00255966" w:rsidP="003932B4" w14:paraId="12C22C19" w14:textId="1573481D">
            <w:pPr>
              <w:rPr>
                <w:rFonts w:ascii="Arial" w:hAnsi="Arial" w:cs="Arial"/>
                <w:sz w:val="20"/>
              </w:rPr>
            </w:pPr>
          </w:p>
        </w:tc>
      </w:tr>
      <w:tr w14:paraId="17E172FD"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6E270AB7" w14:textId="77777777">
            <w:pPr>
              <w:pStyle w:val="Header"/>
              <w:rPr>
                <w:rFonts w:ascii="Arial" w:hAnsi="Arial" w:cs="Arial"/>
                <w:sz w:val="20"/>
              </w:rPr>
            </w:pPr>
            <w:r>
              <w:rPr>
                <w:rFonts w:ascii="Arial" w:hAnsi="Arial" w:cs="Arial"/>
                <w:sz w:val="20"/>
              </w:rPr>
              <w:t>210</w:t>
            </w:r>
          </w:p>
          <w:p w:rsidR="003B3530" w:rsidRPr="00255966" w:rsidP="007F4EDE" w14:paraId="67E65040" w14:textId="1B06C7AD">
            <w:pPr>
              <w:pStyle w:val="Header"/>
              <w:rPr>
                <w:rFonts w:ascii="Arial" w:hAnsi="Arial" w:cs="Arial"/>
                <w:sz w:val="20"/>
              </w:rPr>
            </w:pPr>
            <w:r w:rsidRPr="00255966">
              <w:rPr>
                <w:rFonts w:ascii="Arial" w:hAnsi="Arial" w:cs="Arial"/>
                <w:sz w:val="20"/>
              </w:rPr>
              <w:t>Dollar Value After Disaster</w:t>
            </w:r>
          </w:p>
        </w:tc>
        <w:tc>
          <w:tcPr>
            <w:tcW w:w="8725" w:type="dxa"/>
          </w:tcPr>
          <w:p w:rsidR="003B3530" w:rsidRPr="00255966" w:rsidP="003932B4" w14:paraId="27F0B7E1" w14:textId="33EC4079">
            <w:pPr>
              <w:rPr>
                <w:rFonts w:ascii="Arial" w:hAnsi="Arial" w:cs="Arial"/>
                <w:sz w:val="20"/>
              </w:rPr>
            </w:pPr>
            <w:r w:rsidRPr="00255966">
              <w:rPr>
                <w:rFonts w:ascii="Arial" w:hAnsi="Arial" w:cs="Arial"/>
                <w:sz w:val="20"/>
              </w:rPr>
              <w:t xml:space="preserve">Manual completed by the producer to certify the dollar value after disaster for the pay group, pay crop, unit, crop disaster event number, crop, </w:t>
            </w:r>
            <w:r w:rsidRPr="00255966" w:rsidR="002B129C">
              <w:rPr>
                <w:rFonts w:ascii="Arial" w:hAnsi="Arial" w:cs="Arial"/>
                <w:sz w:val="20"/>
              </w:rPr>
              <w:t>crop type, and stage.</w:t>
            </w:r>
          </w:p>
          <w:p w:rsidR="003B3530" w:rsidRPr="00255966" w:rsidP="003932B4" w14:paraId="639EF77E" w14:textId="77777777">
            <w:pPr>
              <w:rPr>
                <w:rFonts w:ascii="Arial" w:hAnsi="Arial" w:cs="Arial"/>
                <w:sz w:val="20"/>
              </w:rPr>
            </w:pPr>
          </w:p>
          <w:p w:rsidR="003B3530" w:rsidRPr="00255966" w:rsidP="003932B4" w14:paraId="64898F90" w14:textId="77777777">
            <w:pPr>
              <w:rPr>
                <w:rFonts w:ascii="Arial" w:hAnsi="Arial" w:cs="Arial"/>
                <w:sz w:val="20"/>
              </w:rPr>
            </w:pPr>
            <w:r w:rsidRPr="00255966">
              <w:rPr>
                <w:rFonts w:ascii="Arial" w:hAnsi="Arial" w:cs="Arial"/>
                <w:sz w:val="20"/>
              </w:rPr>
              <w:t>Entry will be in dollars.</w:t>
            </w:r>
          </w:p>
          <w:p w:rsidR="003B3530" w:rsidRPr="00255966" w:rsidP="003932B4" w14:paraId="0C5582A6" w14:textId="77777777">
            <w:pPr>
              <w:rPr>
                <w:rFonts w:ascii="Arial" w:hAnsi="Arial" w:cs="Arial"/>
                <w:sz w:val="20"/>
              </w:rPr>
            </w:pPr>
          </w:p>
          <w:p w:rsidR="003B3530" w:rsidP="003932B4" w14:paraId="0CCFFE0B" w14:textId="77777777">
            <w:pPr>
              <w:rPr>
                <w:rFonts w:ascii="Arial" w:hAnsi="Arial" w:cs="Arial"/>
                <w:sz w:val="20"/>
              </w:rPr>
            </w:pPr>
            <w:r w:rsidRPr="00255966">
              <w:rPr>
                <w:rFonts w:ascii="Arial" w:hAnsi="Arial" w:cs="Arial"/>
                <w:sz w:val="20"/>
              </w:rPr>
              <w:t>Round to the nearest hundredth decimal place.</w:t>
            </w:r>
          </w:p>
          <w:p w:rsidR="00AD096C" w:rsidRPr="00255966" w:rsidP="003932B4" w14:paraId="09A19BC4" w14:textId="2E3216DA">
            <w:pPr>
              <w:rPr>
                <w:rFonts w:ascii="Arial" w:hAnsi="Arial" w:cs="Arial"/>
                <w:sz w:val="20"/>
              </w:rPr>
            </w:pPr>
          </w:p>
        </w:tc>
      </w:tr>
      <w:tr w14:paraId="53C90007"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578CDA70" w14:textId="77777777">
            <w:pPr>
              <w:pStyle w:val="Header"/>
              <w:rPr>
                <w:rFonts w:ascii="Arial" w:hAnsi="Arial" w:cs="Arial"/>
                <w:sz w:val="20"/>
              </w:rPr>
            </w:pPr>
            <w:r>
              <w:rPr>
                <w:rFonts w:ascii="Arial" w:hAnsi="Arial" w:cs="Arial"/>
                <w:sz w:val="20"/>
              </w:rPr>
              <w:t>211</w:t>
            </w:r>
          </w:p>
          <w:p w:rsidR="003B3530" w:rsidRPr="00255966" w:rsidP="007F4EDE" w14:paraId="2FD2AA04" w14:textId="1FFD6809">
            <w:pPr>
              <w:pStyle w:val="Header"/>
              <w:rPr>
                <w:rFonts w:ascii="Arial" w:hAnsi="Arial" w:cs="Arial"/>
                <w:sz w:val="20"/>
              </w:rPr>
            </w:pPr>
            <w:r w:rsidRPr="00255966">
              <w:rPr>
                <w:rFonts w:ascii="Arial" w:hAnsi="Arial" w:cs="Arial"/>
                <w:sz w:val="20"/>
              </w:rPr>
              <w:t>Salvage Value</w:t>
            </w:r>
          </w:p>
        </w:tc>
        <w:tc>
          <w:tcPr>
            <w:tcW w:w="8725" w:type="dxa"/>
          </w:tcPr>
          <w:p w:rsidR="003B3530" w:rsidRPr="00255966" w:rsidP="003932B4" w14:paraId="63D2F9DD" w14:textId="15D63D51">
            <w:pPr>
              <w:rPr>
                <w:rFonts w:ascii="Arial" w:hAnsi="Arial" w:cs="Arial"/>
                <w:sz w:val="20"/>
              </w:rPr>
            </w:pPr>
            <w:r w:rsidRPr="00255966">
              <w:rPr>
                <w:rFonts w:ascii="Arial" w:hAnsi="Arial" w:cs="Arial"/>
                <w:sz w:val="20"/>
              </w:rPr>
              <w:t xml:space="preserve">Manual entry completed by the producer to certify the salvage value for the pay group, pay crop, unit, crop disaster event number, crop, </w:t>
            </w:r>
            <w:r w:rsidRPr="00255966" w:rsidR="002B129C">
              <w:rPr>
                <w:rFonts w:ascii="Arial" w:hAnsi="Arial" w:cs="Arial"/>
                <w:sz w:val="20"/>
              </w:rPr>
              <w:t>crop type, and stage.</w:t>
            </w:r>
          </w:p>
          <w:p w:rsidR="003B3530" w:rsidRPr="00255966" w:rsidP="003932B4" w14:paraId="2FC88E2B" w14:textId="77777777">
            <w:pPr>
              <w:rPr>
                <w:rFonts w:ascii="Arial" w:hAnsi="Arial" w:cs="Arial"/>
                <w:sz w:val="20"/>
              </w:rPr>
            </w:pPr>
          </w:p>
          <w:p w:rsidR="003B3530" w:rsidRPr="00255966" w:rsidP="003932B4" w14:paraId="3C02DD44" w14:textId="77777777">
            <w:pPr>
              <w:rPr>
                <w:rFonts w:ascii="Arial" w:hAnsi="Arial" w:cs="Arial"/>
                <w:sz w:val="20"/>
              </w:rPr>
            </w:pPr>
            <w:r w:rsidRPr="00255966">
              <w:rPr>
                <w:rFonts w:ascii="Arial" w:hAnsi="Arial" w:cs="Arial"/>
                <w:sz w:val="20"/>
              </w:rPr>
              <w:t xml:space="preserve">Entry will be in dollars.  </w:t>
            </w:r>
          </w:p>
          <w:p w:rsidR="003B3530" w:rsidRPr="00255966" w:rsidP="003932B4" w14:paraId="54EF44C8" w14:textId="77777777">
            <w:pPr>
              <w:rPr>
                <w:rFonts w:ascii="Arial" w:hAnsi="Arial" w:cs="Arial"/>
                <w:color w:val="FF0000"/>
                <w:sz w:val="20"/>
              </w:rPr>
            </w:pPr>
          </w:p>
          <w:p w:rsidR="003B3530" w:rsidRPr="00255966" w:rsidP="003932B4" w14:paraId="7A2E86A4"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sz w:val="20"/>
              </w:rPr>
              <w:t xml:space="preserve">Salvage value includes money received from secondary use. </w:t>
            </w:r>
          </w:p>
          <w:p w:rsidR="003B3530" w:rsidRPr="00255966" w:rsidP="003932B4" w14:paraId="359D79EA" w14:textId="77777777">
            <w:pPr>
              <w:rPr>
                <w:rFonts w:ascii="Arial" w:hAnsi="Arial" w:cs="Arial"/>
                <w:sz w:val="20"/>
              </w:rPr>
            </w:pPr>
          </w:p>
          <w:p w:rsidR="003B3530" w:rsidP="003932B4" w14:paraId="32FD787F" w14:textId="77777777">
            <w:pPr>
              <w:rPr>
                <w:rFonts w:ascii="Arial" w:hAnsi="Arial" w:cs="Arial"/>
                <w:sz w:val="20"/>
              </w:rPr>
            </w:pPr>
            <w:r w:rsidRPr="00255966">
              <w:rPr>
                <w:rFonts w:ascii="Arial" w:hAnsi="Arial" w:cs="Arial"/>
                <w:sz w:val="20"/>
              </w:rPr>
              <w:t>Round to the nearest hundredth decimal place.</w:t>
            </w:r>
          </w:p>
          <w:p w:rsidR="00AD096C" w:rsidRPr="00255966" w:rsidP="003932B4" w14:paraId="3FD1196B" w14:textId="4DF5BD5F">
            <w:pPr>
              <w:rPr>
                <w:rFonts w:ascii="Arial" w:hAnsi="Arial" w:cs="Arial"/>
                <w:sz w:val="20"/>
              </w:rPr>
            </w:pPr>
          </w:p>
        </w:tc>
      </w:tr>
      <w:tr w14:paraId="75553AB4"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3064EF29" w14:textId="77777777">
            <w:pPr>
              <w:pStyle w:val="Header"/>
              <w:rPr>
                <w:rFonts w:ascii="Arial" w:hAnsi="Arial" w:cs="Arial"/>
                <w:sz w:val="20"/>
              </w:rPr>
            </w:pPr>
            <w:r>
              <w:rPr>
                <w:rFonts w:ascii="Arial" w:hAnsi="Arial" w:cs="Arial"/>
                <w:sz w:val="20"/>
              </w:rPr>
              <w:t>212</w:t>
            </w:r>
          </w:p>
          <w:p w:rsidR="003B3530" w:rsidRPr="00255966" w:rsidP="007F4EDE" w14:paraId="4CD03F72" w14:textId="7ADDF74B">
            <w:pPr>
              <w:pStyle w:val="Header"/>
              <w:rPr>
                <w:rFonts w:ascii="Arial" w:hAnsi="Arial" w:cs="Arial"/>
                <w:sz w:val="20"/>
              </w:rPr>
            </w:pPr>
            <w:r w:rsidRPr="00255966">
              <w:rPr>
                <w:rFonts w:ascii="Arial" w:hAnsi="Arial" w:cs="Arial"/>
                <w:sz w:val="20"/>
              </w:rPr>
              <w:t>Percent Share of Crop</w:t>
            </w:r>
          </w:p>
        </w:tc>
        <w:tc>
          <w:tcPr>
            <w:tcW w:w="8725" w:type="dxa"/>
          </w:tcPr>
          <w:p w:rsidR="003B3530" w:rsidRPr="00255966" w:rsidP="003932B4" w14:paraId="1D0EE41F" w14:textId="780D4BB3">
            <w:pPr>
              <w:rPr>
                <w:rFonts w:ascii="Arial" w:hAnsi="Arial" w:cs="Arial"/>
                <w:sz w:val="20"/>
              </w:rPr>
            </w:pPr>
            <w:r w:rsidRPr="00255966">
              <w:rPr>
                <w:rFonts w:ascii="Arial" w:hAnsi="Arial" w:cs="Arial"/>
                <w:sz w:val="20"/>
              </w:rPr>
              <w:t xml:space="preserve">Prepopulated with percent share of crop associated with the pay group, pay crop, unit, crop disaster event number, crop, </w:t>
            </w:r>
            <w:r w:rsidRPr="00255966" w:rsidR="002122AE">
              <w:rPr>
                <w:rFonts w:ascii="Arial" w:hAnsi="Arial" w:cs="Arial"/>
                <w:sz w:val="20"/>
              </w:rPr>
              <w:t>crop type, and stage.</w:t>
            </w:r>
          </w:p>
          <w:p w:rsidR="003B3530" w:rsidRPr="00255966" w:rsidP="003932B4" w14:paraId="1120CFA2" w14:textId="77777777">
            <w:pPr>
              <w:rPr>
                <w:rFonts w:ascii="Arial" w:hAnsi="Arial" w:cs="Arial"/>
                <w:sz w:val="20"/>
              </w:rPr>
            </w:pPr>
          </w:p>
          <w:p w:rsidR="003B3530" w:rsidP="003932B4" w14:paraId="638BE035"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6C1ED16D" w14:textId="32CA3CEA">
            <w:pPr>
              <w:rPr>
                <w:rFonts w:ascii="Arial" w:hAnsi="Arial" w:cs="Arial"/>
                <w:sz w:val="20"/>
              </w:rPr>
            </w:pPr>
          </w:p>
        </w:tc>
      </w:tr>
      <w:tr w14:paraId="38A105C9"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59319836" w14:textId="77777777">
            <w:pPr>
              <w:pStyle w:val="Header"/>
              <w:rPr>
                <w:rFonts w:ascii="Arial" w:hAnsi="Arial" w:cs="Arial"/>
                <w:sz w:val="20"/>
              </w:rPr>
            </w:pPr>
            <w:r>
              <w:rPr>
                <w:rFonts w:ascii="Arial" w:hAnsi="Arial" w:cs="Arial"/>
                <w:sz w:val="20"/>
              </w:rPr>
              <w:t>213</w:t>
            </w:r>
          </w:p>
          <w:p w:rsidR="003B3530" w:rsidRPr="00255966" w:rsidP="007F4EDE" w14:paraId="31D3EA63" w14:textId="4A4F2454">
            <w:pPr>
              <w:pStyle w:val="Header"/>
              <w:rPr>
                <w:rFonts w:ascii="Arial" w:hAnsi="Arial" w:cs="Arial"/>
                <w:sz w:val="20"/>
              </w:rPr>
            </w:pPr>
            <w:r w:rsidRPr="00255966">
              <w:rPr>
                <w:rFonts w:ascii="Arial" w:hAnsi="Arial" w:cs="Arial"/>
                <w:sz w:val="20"/>
              </w:rPr>
              <w:t>COC Adjusted Dollar Value Before Disaster</w:t>
            </w:r>
          </w:p>
        </w:tc>
        <w:tc>
          <w:tcPr>
            <w:tcW w:w="8725" w:type="dxa"/>
          </w:tcPr>
          <w:p w:rsidR="003B3530" w:rsidRPr="00255966" w:rsidP="003932B4" w14:paraId="5AA94E0A" w14:textId="5EDBC5C6">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dollar value before disaster is incorrect, then the COC or designee will enter the dollar value before disaster for the pay group, pay crop, unit, crop disaster event </w:t>
            </w:r>
            <w:r w:rsidRPr="00255966">
              <w:rPr>
                <w:rFonts w:ascii="Arial" w:hAnsi="Arial" w:cs="Arial"/>
                <w:sz w:val="20"/>
              </w:rPr>
              <w:t>number</w:t>
            </w:r>
            <w:r w:rsidRPr="00255966">
              <w:rPr>
                <w:rFonts w:ascii="Arial" w:hAnsi="Arial" w:cs="Arial"/>
                <w:sz w:val="20"/>
              </w:rPr>
              <w:t xml:space="preserve">, crop, </w:t>
            </w:r>
            <w:r w:rsidRPr="00255966" w:rsidR="002122AE">
              <w:rPr>
                <w:rFonts w:ascii="Arial" w:hAnsi="Arial" w:cs="Arial"/>
                <w:sz w:val="20"/>
              </w:rPr>
              <w:t>crop type, and stage.</w:t>
            </w:r>
          </w:p>
          <w:p w:rsidR="003B3530" w:rsidRPr="00255966" w:rsidP="003932B4" w14:paraId="2C23C162" w14:textId="77777777">
            <w:pPr>
              <w:rPr>
                <w:rFonts w:ascii="Arial" w:hAnsi="Arial" w:cs="Arial"/>
                <w:sz w:val="20"/>
              </w:rPr>
            </w:pPr>
          </w:p>
          <w:p w:rsidR="003B3530" w:rsidRPr="00255966" w:rsidP="003932B4" w14:paraId="72BE87B8" w14:textId="77777777">
            <w:pPr>
              <w:rPr>
                <w:rFonts w:ascii="Arial" w:hAnsi="Arial" w:cs="Arial"/>
                <w:sz w:val="20"/>
              </w:rPr>
            </w:pPr>
          </w:p>
          <w:p w:rsidR="003B3530" w:rsidRPr="00255966" w:rsidP="003932B4" w14:paraId="126983C0" w14:textId="61BBAF32">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 dollar value before disaster, the software will </w:t>
            </w:r>
            <w:r w:rsidRPr="00255966">
              <w:rPr>
                <w:rFonts w:ascii="Arial" w:hAnsi="Arial" w:cs="Arial"/>
                <w:sz w:val="20"/>
              </w:rPr>
              <w:tab/>
              <w:t xml:space="preserve">override what was certified by the producer in Item </w:t>
            </w:r>
            <w:r w:rsidRPr="00255966" w:rsidR="00C15FFF">
              <w:rPr>
                <w:rFonts w:ascii="Arial" w:hAnsi="Arial" w:cs="Arial"/>
                <w:sz w:val="20"/>
              </w:rPr>
              <w:t>209</w:t>
            </w:r>
            <w:r w:rsidRPr="00255966">
              <w:rPr>
                <w:rFonts w:ascii="Arial" w:hAnsi="Arial" w:cs="Arial"/>
                <w:sz w:val="20"/>
              </w:rPr>
              <w:t>. </w:t>
            </w:r>
          </w:p>
          <w:p w:rsidR="003B3530" w:rsidRPr="00255966" w:rsidP="003932B4" w14:paraId="51FFF84F" w14:textId="77777777">
            <w:pPr>
              <w:rPr>
                <w:rFonts w:ascii="Arial" w:hAnsi="Arial" w:cs="Arial"/>
                <w:sz w:val="20"/>
              </w:rPr>
            </w:pPr>
          </w:p>
          <w:p w:rsidR="003B3530" w:rsidP="003932B4" w14:paraId="165A593A" w14:textId="77777777">
            <w:pPr>
              <w:rPr>
                <w:rFonts w:ascii="Arial" w:hAnsi="Arial" w:cs="Arial"/>
                <w:sz w:val="20"/>
              </w:rPr>
            </w:pPr>
            <w:r w:rsidRPr="00255966">
              <w:rPr>
                <w:rFonts w:ascii="Arial" w:hAnsi="Arial" w:cs="Arial"/>
                <w:sz w:val="20"/>
              </w:rPr>
              <w:t>Round to the nearest hundredth decimal place.</w:t>
            </w:r>
          </w:p>
          <w:p w:rsidR="00AD096C" w:rsidRPr="00255966" w:rsidP="003932B4" w14:paraId="29D3AD03" w14:textId="38D950AC">
            <w:pPr>
              <w:rPr>
                <w:rFonts w:ascii="Arial" w:hAnsi="Arial" w:cs="Arial"/>
                <w:sz w:val="20"/>
              </w:rPr>
            </w:pPr>
          </w:p>
        </w:tc>
      </w:tr>
      <w:tr w14:paraId="33D45645" w14:textId="77777777" w:rsidTr="004711E3">
        <w:tblPrEx>
          <w:tblW w:w="0" w:type="auto"/>
          <w:tblCellMar>
            <w:left w:w="72" w:type="dxa"/>
            <w:bottom w:w="29" w:type="dxa"/>
            <w:right w:w="72" w:type="dxa"/>
          </w:tblCellMar>
          <w:tblLook w:val="04A0"/>
        </w:tblPrEx>
        <w:trPr>
          <w:trHeight w:val="432"/>
        </w:trPr>
        <w:tc>
          <w:tcPr>
            <w:tcW w:w="2065" w:type="dxa"/>
          </w:tcPr>
          <w:p w:rsidR="007F4EDE" w:rsidP="007F4EDE" w14:paraId="4261BF2D" w14:textId="77777777">
            <w:pPr>
              <w:pStyle w:val="Header"/>
              <w:rPr>
                <w:rFonts w:ascii="Arial" w:hAnsi="Arial" w:cs="Arial"/>
                <w:sz w:val="20"/>
              </w:rPr>
            </w:pPr>
            <w:r>
              <w:rPr>
                <w:rFonts w:ascii="Arial" w:hAnsi="Arial" w:cs="Arial"/>
                <w:sz w:val="20"/>
              </w:rPr>
              <w:t>214</w:t>
            </w:r>
          </w:p>
          <w:p w:rsidR="003B3530" w:rsidRPr="00255966" w:rsidP="007F4EDE" w14:paraId="20D1315E" w14:textId="0C62B90C">
            <w:pPr>
              <w:pStyle w:val="Header"/>
              <w:rPr>
                <w:rFonts w:ascii="Arial" w:hAnsi="Arial" w:cs="Arial"/>
                <w:sz w:val="20"/>
              </w:rPr>
            </w:pPr>
            <w:r w:rsidRPr="00255966">
              <w:rPr>
                <w:rFonts w:ascii="Arial" w:hAnsi="Arial" w:cs="Arial"/>
                <w:sz w:val="20"/>
              </w:rPr>
              <w:t>COC Adjusted Dollar Value After Disaster</w:t>
            </w:r>
          </w:p>
        </w:tc>
        <w:tc>
          <w:tcPr>
            <w:tcW w:w="8725" w:type="dxa"/>
          </w:tcPr>
          <w:p w:rsidR="003B3530" w:rsidRPr="00255966" w:rsidP="003932B4" w14:paraId="78239FB7" w14:textId="0A0237A7">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dollar value after disaster is incorrect, then the COC or designee will enter the dollar value before disaster for the pay group, pay crop, unit, crop disaster event number, crop, </w:t>
            </w:r>
            <w:r w:rsidRPr="00255966" w:rsidR="002122AE">
              <w:rPr>
                <w:rFonts w:ascii="Arial" w:hAnsi="Arial" w:cs="Arial"/>
                <w:sz w:val="20"/>
              </w:rPr>
              <w:t>crop type, and stage.</w:t>
            </w:r>
          </w:p>
          <w:p w:rsidR="003B3530" w:rsidRPr="00255966" w:rsidP="003932B4" w14:paraId="09B32DBD" w14:textId="77777777">
            <w:pPr>
              <w:rPr>
                <w:rFonts w:ascii="Arial" w:hAnsi="Arial" w:cs="Arial"/>
                <w:sz w:val="20"/>
              </w:rPr>
            </w:pPr>
          </w:p>
          <w:p w:rsidR="003B3530" w:rsidRPr="00255966" w:rsidP="003932B4" w14:paraId="39EE61AF" w14:textId="4BADC371">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 dollar value after disaster, the software will override </w:t>
            </w:r>
            <w:r w:rsidRPr="00255966">
              <w:rPr>
                <w:rFonts w:ascii="Arial" w:hAnsi="Arial" w:cs="Arial"/>
                <w:sz w:val="20"/>
              </w:rPr>
              <w:tab/>
              <w:t xml:space="preserve">what was certified by the producer in Item </w:t>
            </w:r>
            <w:r w:rsidRPr="00255966" w:rsidR="00C15FFF">
              <w:rPr>
                <w:rFonts w:ascii="Arial" w:hAnsi="Arial" w:cs="Arial"/>
                <w:sz w:val="20"/>
              </w:rPr>
              <w:t>210</w:t>
            </w:r>
            <w:r w:rsidRPr="00255966">
              <w:rPr>
                <w:rFonts w:ascii="Arial" w:hAnsi="Arial" w:cs="Arial"/>
                <w:sz w:val="20"/>
              </w:rPr>
              <w:t>.</w:t>
            </w:r>
          </w:p>
          <w:p w:rsidR="003B3530" w:rsidRPr="00255966" w:rsidP="003932B4" w14:paraId="291BE6C8" w14:textId="77777777">
            <w:pPr>
              <w:rPr>
                <w:rFonts w:ascii="Arial" w:hAnsi="Arial" w:cs="Arial"/>
                <w:sz w:val="20"/>
              </w:rPr>
            </w:pPr>
          </w:p>
          <w:p w:rsidR="003B3530" w:rsidRPr="00255966" w:rsidP="003932B4" w14:paraId="145FA1F1" w14:textId="1DB126A4">
            <w:pPr>
              <w:rPr>
                <w:rFonts w:ascii="Arial" w:hAnsi="Arial" w:cs="Arial"/>
                <w:sz w:val="20"/>
              </w:rPr>
            </w:pPr>
            <w:r w:rsidRPr="00255966">
              <w:rPr>
                <w:rFonts w:ascii="Arial" w:hAnsi="Arial" w:cs="Arial"/>
                <w:sz w:val="20"/>
              </w:rPr>
              <w:t>Round to the nearest hundredth decimal place.</w:t>
            </w:r>
          </w:p>
        </w:tc>
      </w:tr>
    </w:tbl>
    <w:p w:rsidR="00225101" w:rsidRPr="00255966" w:rsidP="003932B4" w14:paraId="5E24E1E5" w14:textId="77777777">
      <w:pPr>
        <w:rPr>
          <w:rFonts w:ascii="Arial" w:hAnsi="Arial" w:cs="Arial"/>
        </w:rPr>
      </w:pPr>
    </w:p>
    <w:p w:rsidR="00225101" w:rsidRPr="00255966" w:rsidP="003932B4" w14:paraId="3B3103AE" w14:textId="541498F1">
      <w:pPr>
        <w:spacing w:after="240"/>
        <w:rPr>
          <w:rFonts w:ascii="Arial" w:hAnsi="Arial" w:cs="Arial"/>
          <w:b/>
          <w:iCs/>
          <w:szCs w:val="24"/>
        </w:rPr>
      </w:pPr>
      <w:r w:rsidRPr="00255966">
        <w:rPr>
          <w:rFonts w:ascii="Arial" w:hAnsi="Arial" w:cs="Arial"/>
          <w:b/>
          <w:iCs/>
          <w:szCs w:val="24"/>
        </w:rPr>
        <w:t xml:space="preserve">PART </w:t>
      </w:r>
      <w:r w:rsidRPr="00255966" w:rsidR="004D1C93">
        <w:rPr>
          <w:rFonts w:ascii="Arial" w:hAnsi="Arial" w:cs="Arial"/>
          <w:b/>
          <w:iCs/>
          <w:szCs w:val="24"/>
        </w:rPr>
        <w:t>N</w:t>
      </w:r>
      <w:r w:rsidRPr="00255966">
        <w:rPr>
          <w:rFonts w:ascii="Arial" w:hAnsi="Arial" w:cs="Arial"/>
          <w:b/>
          <w:iCs/>
          <w:szCs w:val="24"/>
        </w:rPr>
        <w:t xml:space="preserve">:  </w:t>
      </w:r>
      <w:r w:rsidRPr="00255966" w:rsidR="004D1C93">
        <w:rPr>
          <w:rFonts w:ascii="Arial" w:hAnsi="Arial" w:cs="Arial"/>
          <w:b/>
          <w:iCs/>
          <w:szCs w:val="24"/>
        </w:rPr>
        <w:t>Uninsured – Tree, Bush and Vine</w:t>
      </w:r>
    </w:p>
    <w:p w:rsidR="00905521" w:rsidP="00905521" w14:paraId="14670493" w14:textId="6D408592">
      <w:pPr>
        <w:spacing w:after="240"/>
        <w:rPr>
          <w:rFonts w:ascii="Arial" w:hAnsi="Arial" w:cs="Arial"/>
          <w:b/>
        </w:rPr>
      </w:pPr>
      <w:r>
        <w:rPr>
          <w:rFonts w:ascii="Arial" w:hAnsi="Arial" w:cs="Arial"/>
          <w:b/>
        </w:rPr>
        <w:t xml:space="preserve">IMPORTANT:  </w:t>
      </w:r>
      <w:r w:rsidRPr="002801E2">
        <w:rPr>
          <w:rFonts w:ascii="Arial" w:hAnsi="Arial" w:cs="Arial"/>
          <w:b/>
        </w:rPr>
        <w:t xml:space="preserve">An acreage report must be on file before completing </w:t>
      </w:r>
      <w:r>
        <w:rPr>
          <w:rFonts w:ascii="Arial" w:hAnsi="Arial" w:cs="Arial"/>
          <w:b/>
        </w:rPr>
        <w:t>Part N. R</w:t>
      </w:r>
      <w:r w:rsidRPr="002801E2">
        <w:rPr>
          <w:rFonts w:ascii="Arial" w:hAnsi="Arial" w:cs="Arial"/>
          <w:b/>
        </w:rPr>
        <w:t xml:space="preserve">equired information will be pulled from the applicable software. Some items in </w:t>
      </w:r>
      <w:r>
        <w:rPr>
          <w:rFonts w:ascii="Arial" w:hAnsi="Arial" w:cs="Arial"/>
          <w:b/>
        </w:rPr>
        <w:t>Part N</w:t>
      </w:r>
      <w:r w:rsidRPr="002801E2">
        <w:rPr>
          <w:rFonts w:ascii="Arial" w:hAnsi="Arial" w:cs="Arial"/>
          <w:b/>
        </w:rPr>
        <w:t xml:space="preserve"> are prepopulated with FSA data, while others are completed by the producer.</w:t>
      </w:r>
    </w:p>
    <w:p w:rsidR="002C5BBB" w:rsidRPr="00255966" w:rsidP="003932B4" w14:paraId="69075C11" w14:textId="7664377A">
      <w:pPr>
        <w:spacing w:after="240"/>
        <w:rPr>
          <w:rFonts w:ascii="Arial" w:hAnsi="Arial" w:cs="Arial"/>
          <w:b/>
          <w:color w:val="000000" w:themeColor="text1"/>
        </w:rPr>
      </w:pPr>
      <w:r w:rsidRPr="00255966">
        <w:rPr>
          <w:rFonts w:ascii="Arial" w:hAnsi="Arial" w:cs="Arial"/>
          <w:b/>
        </w:rPr>
        <w:t xml:space="preserve">Producer will only complete Part </w:t>
      </w:r>
      <w:r w:rsidRPr="00255966" w:rsidR="00E2326E">
        <w:rPr>
          <w:rFonts w:ascii="Arial" w:hAnsi="Arial" w:cs="Arial"/>
          <w:b/>
        </w:rPr>
        <w:t>N</w:t>
      </w:r>
      <w:r w:rsidRPr="00255966">
        <w:rPr>
          <w:rFonts w:ascii="Arial" w:hAnsi="Arial" w:cs="Arial"/>
          <w:b/>
        </w:rPr>
        <w:t xml:space="preserve"> for </w:t>
      </w:r>
      <w:r w:rsidRPr="00255966" w:rsidR="001C5D67">
        <w:rPr>
          <w:rFonts w:ascii="Arial" w:hAnsi="Arial" w:cs="Arial"/>
          <w:b/>
        </w:rPr>
        <w:t>tree</w:t>
      </w:r>
      <w:r w:rsidRPr="00255966" w:rsidR="00424B7C">
        <w:rPr>
          <w:rFonts w:ascii="Arial" w:hAnsi="Arial" w:cs="Arial"/>
          <w:b/>
        </w:rPr>
        <w:t>s, bushes, and vines</w:t>
      </w:r>
      <w:r w:rsidRPr="00255966">
        <w:rPr>
          <w:rFonts w:ascii="Arial" w:hAnsi="Arial" w:cs="Arial"/>
          <w:b/>
        </w:rPr>
        <w:t xml:space="preserve"> that are uninsured. </w:t>
      </w:r>
    </w:p>
    <w:p w:rsidR="002C5BBB" w:rsidRPr="00255966" w:rsidP="003932B4" w14:paraId="5A63EDF6" w14:textId="05B557C0">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w:t>
      </w:r>
      <w:r w:rsidRPr="00255966" w:rsidR="00E2326E">
        <w:rPr>
          <w:rFonts w:ascii="Arial" w:hAnsi="Arial" w:cs="Arial"/>
          <w:b/>
          <w:bCs/>
          <w:color w:val="000000" w:themeColor="text1"/>
          <w:sz w:val="24"/>
          <w:szCs w:val="24"/>
        </w:rPr>
        <w:t>215-218, Item 222</w:t>
      </w:r>
      <w:r w:rsidR="00977681">
        <w:rPr>
          <w:rFonts w:ascii="Arial" w:hAnsi="Arial" w:cs="Arial"/>
          <w:b/>
          <w:bCs/>
          <w:color w:val="000000" w:themeColor="text1"/>
          <w:sz w:val="24"/>
          <w:szCs w:val="24"/>
        </w:rPr>
        <w:t>, and Item 226</w:t>
      </w:r>
      <w:r w:rsidRPr="00255966" w:rsidR="00E2326E">
        <w:rPr>
          <w:rFonts w:ascii="Arial" w:hAnsi="Arial" w:cs="Arial"/>
          <w:b/>
          <w:bCs/>
          <w:color w:val="000000" w:themeColor="text1"/>
          <w:sz w:val="24"/>
          <w:szCs w:val="24"/>
        </w:rPr>
        <w:t xml:space="preserve"> </w:t>
      </w:r>
      <w:r w:rsidRPr="00255966">
        <w:rPr>
          <w:rFonts w:ascii="Arial" w:hAnsi="Arial" w:cs="Arial"/>
          <w:b/>
          <w:bCs/>
          <w:color w:val="000000" w:themeColor="text1"/>
          <w:sz w:val="24"/>
          <w:szCs w:val="24"/>
        </w:rPr>
        <w:t xml:space="preserve">are prepopulated with information obtained from FSA records and must not be altered by the producer. </w:t>
      </w:r>
    </w:p>
    <w:p w:rsidR="002C5BBB" w:rsidRPr="00255966" w:rsidP="003932B4" w14:paraId="46ACE4E3" w14:textId="00C439B2">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219-220, and Items 223-22</w:t>
      </w:r>
      <w:r w:rsidR="00977681">
        <w:rPr>
          <w:rFonts w:ascii="Arial" w:hAnsi="Arial" w:cs="Arial"/>
          <w:b/>
          <w:bCs/>
          <w:iCs/>
          <w:color w:val="000000" w:themeColor="text1"/>
          <w:sz w:val="24"/>
          <w:szCs w:val="24"/>
        </w:rPr>
        <w:t>5</w:t>
      </w:r>
      <w:r w:rsidRPr="00255966">
        <w:rPr>
          <w:rFonts w:ascii="Arial" w:hAnsi="Arial" w:cs="Arial"/>
          <w:b/>
          <w:bCs/>
          <w:iCs/>
          <w:color w:val="000000" w:themeColor="text1"/>
          <w:sz w:val="24"/>
          <w:szCs w:val="24"/>
        </w:rPr>
        <w:t xml:space="preserve"> </w:t>
      </w:r>
      <w:r w:rsidRPr="00255966">
        <w:rPr>
          <w:rFonts w:ascii="Arial" w:hAnsi="Arial" w:cs="Arial"/>
          <w:b/>
          <w:bCs/>
          <w:iCs/>
          <w:color w:val="000000" w:themeColor="text1"/>
          <w:sz w:val="24"/>
          <w:szCs w:val="24"/>
        </w:rPr>
        <w:t xml:space="preserve">must be completed by the producer, if Part </w:t>
      </w:r>
      <w:r w:rsidRPr="00255966" w:rsidR="00424B7C">
        <w:rPr>
          <w:rFonts w:ascii="Arial" w:hAnsi="Arial" w:cs="Arial"/>
          <w:b/>
          <w:bCs/>
          <w:iCs/>
          <w:color w:val="000000" w:themeColor="text1"/>
          <w:sz w:val="24"/>
          <w:szCs w:val="24"/>
        </w:rPr>
        <w:t>N</w:t>
      </w:r>
      <w:r w:rsidRPr="00255966">
        <w:rPr>
          <w:rFonts w:ascii="Arial" w:hAnsi="Arial" w:cs="Arial"/>
          <w:b/>
          <w:bCs/>
          <w:iCs/>
          <w:color w:val="000000" w:themeColor="text1"/>
          <w:sz w:val="24"/>
          <w:szCs w:val="24"/>
        </w:rPr>
        <w:t xml:space="preserve"> is in use.</w:t>
      </w:r>
    </w:p>
    <w:p w:rsidR="002C5BBB" w:rsidRPr="00255966" w:rsidP="003932B4" w14:paraId="71D5AF3B" w14:textId="49B12A0A">
      <w:pPr>
        <w:rPr>
          <w:rFonts w:ascii="Arial" w:hAnsi="Arial" w:cs="Arial"/>
          <w:b/>
          <w:bCs/>
        </w:rPr>
      </w:pPr>
      <w:r w:rsidRPr="00255966">
        <w:rPr>
          <w:rFonts w:ascii="Arial" w:hAnsi="Arial" w:cs="Arial"/>
          <w:b/>
          <w:bCs/>
        </w:rPr>
        <w:t xml:space="preserve">Item 221, and Items 227-228 </w:t>
      </w:r>
      <w:r w:rsidRPr="00255966">
        <w:rPr>
          <w:rFonts w:ascii="Arial" w:hAnsi="Arial" w:cs="Arial"/>
          <w:b/>
          <w:bCs/>
        </w:rPr>
        <w:t>are completed by FSA.</w:t>
      </w:r>
    </w:p>
    <w:p w:rsidR="00225101" w:rsidRPr="00255966" w:rsidP="003932B4" w14:paraId="40E83F65"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512A7FF7" w14:textId="77777777" w:rsidTr="00AD09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225101" w:rsidRPr="00255966" w:rsidP="003932B4" w14:paraId="28D4DEA2"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225101" w:rsidRPr="00255966" w:rsidP="003932B4" w14:paraId="096DB7A2"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2EFD88E9"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4F1348E7" w14:textId="77777777">
            <w:pPr>
              <w:pStyle w:val="Header"/>
              <w:rPr>
                <w:rFonts w:ascii="Arial" w:hAnsi="Arial" w:cs="Arial"/>
                <w:sz w:val="20"/>
              </w:rPr>
            </w:pPr>
            <w:r>
              <w:rPr>
                <w:rFonts w:ascii="Arial" w:hAnsi="Arial" w:cs="Arial"/>
                <w:sz w:val="20"/>
              </w:rPr>
              <w:t>215</w:t>
            </w:r>
          </w:p>
          <w:p w:rsidR="00BF30CC" w:rsidP="007F4EDE" w14:paraId="6FA92587" w14:textId="77777777">
            <w:pPr>
              <w:pStyle w:val="Header"/>
              <w:rPr>
                <w:rFonts w:ascii="Arial" w:hAnsi="Arial" w:cs="Arial"/>
                <w:sz w:val="20"/>
              </w:rPr>
            </w:pPr>
            <w:r w:rsidRPr="00255966">
              <w:rPr>
                <w:rFonts w:ascii="Arial" w:hAnsi="Arial" w:cs="Arial"/>
                <w:sz w:val="20"/>
              </w:rPr>
              <w:t>Admin State and County Code</w:t>
            </w:r>
          </w:p>
          <w:p w:rsidR="00AD096C" w:rsidRPr="00255966" w:rsidP="007F4EDE" w14:paraId="213E90B8" w14:textId="0F948086">
            <w:pPr>
              <w:pStyle w:val="Header"/>
              <w:rPr>
                <w:rFonts w:ascii="Arial" w:hAnsi="Arial" w:cs="Arial"/>
                <w:sz w:val="20"/>
              </w:rPr>
            </w:pPr>
          </w:p>
        </w:tc>
        <w:tc>
          <w:tcPr>
            <w:tcW w:w="8725" w:type="dxa"/>
          </w:tcPr>
          <w:p w:rsidR="00BF30CC" w:rsidRPr="00255966" w:rsidP="003932B4" w14:paraId="4A1E8192" w14:textId="77777777">
            <w:pPr>
              <w:rPr>
                <w:rFonts w:ascii="Arial" w:hAnsi="Arial" w:cs="Arial"/>
                <w:sz w:val="20"/>
              </w:rPr>
            </w:pPr>
            <w:r w:rsidRPr="00255966">
              <w:rPr>
                <w:rFonts w:ascii="Arial" w:hAnsi="Arial" w:cs="Arial"/>
                <w:sz w:val="20"/>
              </w:rPr>
              <w:t>Prepopulated with the administrative State and county code.</w:t>
            </w:r>
          </w:p>
          <w:p w:rsidR="00BF30CC" w:rsidRPr="00255966" w:rsidP="003932B4" w14:paraId="0F5D87B2" w14:textId="77777777">
            <w:pPr>
              <w:rPr>
                <w:rFonts w:ascii="Arial" w:hAnsi="Arial" w:cs="Arial"/>
                <w:sz w:val="20"/>
              </w:rPr>
            </w:pPr>
          </w:p>
          <w:p w:rsidR="00BF30CC" w:rsidRPr="00255966" w:rsidP="003932B4" w14:paraId="78429FE8" w14:textId="122B8059">
            <w:pPr>
              <w:rPr>
                <w:rFonts w:ascii="Arial" w:hAnsi="Arial" w:cs="Arial"/>
                <w:sz w:val="20"/>
              </w:rPr>
            </w:pPr>
            <w:r w:rsidRPr="00255966">
              <w:rPr>
                <w:rFonts w:ascii="Arial" w:hAnsi="Arial" w:cs="Arial"/>
                <w:sz w:val="20"/>
              </w:rPr>
              <w:t>Information obtained from FSA records.</w:t>
            </w:r>
          </w:p>
        </w:tc>
      </w:tr>
      <w:tr w14:paraId="626F4374"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296EAE2D" w14:textId="77777777">
            <w:pPr>
              <w:pStyle w:val="Header"/>
              <w:rPr>
                <w:rFonts w:ascii="Arial" w:hAnsi="Arial" w:cs="Arial"/>
                <w:sz w:val="20"/>
              </w:rPr>
            </w:pPr>
            <w:r>
              <w:rPr>
                <w:rFonts w:ascii="Arial" w:hAnsi="Arial" w:cs="Arial"/>
                <w:sz w:val="20"/>
              </w:rPr>
              <w:t>216</w:t>
            </w:r>
          </w:p>
          <w:p w:rsidR="00BF30CC" w:rsidRPr="00255966" w:rsidP="007F4EDE" w14:paraId="595B7546" w14:textId="0BD29A1B">
            <w:pPr>
              <w:pStyle w:val="Header"/>
              <w:rPr>
                <w:rFonts w:ascii="Arial" w:hAnsi="Arial" w:cs="Arial"/>
                <w:sz w:val="20"/>
              </w:rPr>
            </w:pPr>
            <w:r w:rsidRPr="00255966">
              <w:rPr>
                <w:rFonts w:ascii="Arial" w:hAnsi="Arial" w:cs="Arial"/>
                <w:sz w:val="20"/>
              </w:rPr>
              <w:t>Crop</w:t>
            </w:r>
          </w:p>
        </w:tc>
        <w:tc>
          <w:tcPr>
            <w:tcW w:w="8725" w:type="dxa"/>
          </w:tcPr>
          <w:p w:rsidR="00BF30CC" w:rsidRPr="00255966" w:rsidP="003932B4" w14:paraId="33B84F33" w14:textId="3E54070E">
            <w:pPr>
              <w:rPr>
                <w:rFonts w:ascii="Arial" w:hAnsi="Arial" w:cs="Arial"/>
                <w:sz w:val="20"/>
              </w:rPr>
            </w:pPr>
            <w:r w:rsidRPr="00255966">
              <w:rPr>
                <w:rFonts w:ascii="Arial" w:hAnsi="Arial" w:cs="Arial"/>
                <w:sz w:val="20"/>
              </w:rPr>
              <w:t xml:space="preserve">Prepopulated with the </w:t>
            </w:r>
            <w:r w:rsidRPr="00255966" w:rsidR="00CC3B5B">
              <w:rPr>
                <w:rFonts w:ascii="Arial" w:hAnsi="Arial" w:cs="Arial"/>
                <w:sz w:val="20"/>
              </w:rPr>
              <w:t>crop</w:t>
            </w:r>
            <w:r w:rsidRPr="00255966">
              <w:rPr>
                <w:rFonts w:ascii="Arial" w:hAnsi="Arial" w:cs="Arial"/>
                <w:sz w:val="20"/>
              </w:rPr>
              <w:t xml:space="preserve"> for the crop year identified in Item 3. </w:t>
            </w:r>
          </w:p>
          <w:p w:rsidR="00BF30CC" w:rsidRPr="00255966" w:rsidP="003932B4" w14:paraId="40C31CB0" w14:textId="77777777">
            <w:pPr>
              <w:rPr>
                <w:rFonts w:ascii="Arial" w:hAnsi="Arial" w:cs="Arial"/>
                <w:sz w:val="20"/>
              </w:rPr>
            </w:pPr>
          </w:p>
          <w:p w:rsidR="00BF30CC" w:rsidP="003932B4" w14:paraId="07F08DEB"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24AED6B2" w14:textId="18305884">
            <w:pPr>
              <w:rPr>
                <w:rFonts w:ascii="Arial" w:hAnsi="Arial" w:cs="Arial"/>
                <w:sz w:val="20"/>
              </w:rPr>
            </w:pPr>
          </w:p>
        </w:tc>
      </w:tr>
      <w:tr w14:paraId="64653102"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ED30B08" w14:textId="77777777">
            <w:pPr>
              <w:pStyle w:val="Header"/>
              <w:rPr>
                <w:rFonts w:ascii="Arial" w:hAnsi="Arial" w:cs="Arial"/>
                <w:sz w:val="20"/>
              </w:rPr>
            </w:pPr>
            <w:r>
              <w:rPr>
                <w:rFonts w:ascii="Arial" w:hAnsi="Arial" w:cs="Arial"/>
                <w:sz w:val="20"/>
              </w:rPr>
              <w:t>217</w:t>
            </w:r>
          </w:p>
          <w:p w:rsidR="00BF30CC" w:rsidRPr="00255966" w:rsidP="007F4EDE" w14:paraId="11D92611" w14:textId="30DBE453">
            <w:pPr>
              <w:pStyle w:val="Header"/>
              <w:rPr>
                <w:rFonts w:ascii="Arial" w:hAnsi="Arial" w:cs="Arial"/>
                <w:sz w:val="20"/>
              </w:rPr>
            </w:pPr>
            <w:r w:rsidRPr="00255966">
              <w:rPr>
                <w:rFonts w:ascii="Arial" w:hAnsi="Arial" w:cs="Arial"/>
                <w:sz w:val="20"/>
              </w:rPr>
              <w:t>Crop Type</w:t>
            </w:r>
          </w:p>
        </w:tc>
        <w:tc>
          <w:tcPr>
            <w:tcW w:w="8725" w:type="dxa"/>
          </w:tcPr>
          <w:p w:rsidR="00BF30CC" w:rsidRPr="00255966" w:rsidP="003932B4" w14:paraId="22C22A7A" w14:textId="6F64E9A1">
            <w:pPr>
              <w:rPr>
                <w:rFonts w:ascii="Arial" w:hAnsi="Arial" w:cs="Arial"/>
                <w:sz w:val="20"/>
              </w:rPr>
            </w:pPr>
            <w:r w:rsidRPr="00255966">
              <w:rPr>
                <w:rFonts w:ascii="Arial" w:hAnsi="Arial" w:cs="Arial"/>
                <w:sz w:val="20"/>
              </w:rPr>
              <w:t xml:space="preserve">Prepopulated with the </w:t>
            </w:r>
            <w:r w:rsidRPr="00255966" w:rsidR="00436E9A">
              <w:rPr>
                <w:rFonts w:ascii="Arial" w:hAnsi="Arial" w:cs="Arial"/>
                <w:sz w:val="20"/>
              </w:rPr>
              <w:t xml:space="preserve">crop type </w:t>
            </w:r>
            <w:r w:rsidRPr="00255966">
              <w:rPr>
                <w:rFonts w:ascii="Arial" w:hAnsi="Arial" w:cs="Arial"/>
                <w:sz w:val="20"/>
              </w:rPr>
              <w:t>for the crop year identified in Item 3.</w:t>
            </w:r>
          </w:p>
          <w:p w:rsidR="00BF30CC" w:rsidRPr="00255966" w:rsidP="003932B4" w14:paraId="0DE43C9A" w14:textId="77777777">
            <w:pPr>
              <w:rPr>
                <w:rFonts w:ascii="Arial" w:hAnsi="Arial" w:cs="Arial"/>
                <w:sz w:val="20"/>
              </w:rPr>
            </w:pPr>
          </w:p>
          <w:p w:rsidR="00BF30CC" w:rsidP="003932B4" w14:paraId="1CC24A9B"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52962062" w14:textId="07F58EDB">
            <w:pPr>
              <w:rPr>
                <w:rFonts w:ascii="Arial" w:hAnsi="Arial" w:cs="Arial"/>
                <w:sz w:val="20"/>
              </w:rPr>
            </w:pPr>
          </w:p>
        </w:tc>
      </w:tr>
      <w:tr w14:paraId="29EDDC96"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1F08D2D8" w14:textId="77777777">
            <w:pPr>
              <w:pStyle w:val="Header"/>
              <w:rPr>
                <w:rFonts w:ascii="Arial" w:hAnsi="Arial" w:cs="Arial"/>
                <w:sz w:val="20"/>
              </w:rPr>
            </w:pPr>
            <w:r>
              <w:rPr>
                <w:rFonts w:ascii="Arial" w:hAnsi="Arial" w:cs="Arial"/>
                <w:sz w:val="20"/>
              </w:rPr>
              <w:t>218</w:t>
            </w:r>
          </w:p>
          <w:p w:rsidR="00BF30CC" w:rsidRPr="00255966" w:rsidP="007F4EDE" w14:paraId="458B39AE" w14:textId="5DF870B6">
            <w:pPr>
              <w:pStyle w:val="Header"/>
              <w:rPr>
                <w:rFonts w:ascii="Arial" w:hAnsi="Arial" w:cs="Arial"/>
                <w:sz w:val="20"/>
              </w:rPr>
            </w:pPr>
            <w:r w:rsidRPr="00255966">
              <w:rPr>
                <w:rFonts w:ascii="Arial" w:hAnsi="Arial" w:cs="Arial"/>
                <w:sz w:val="20"/>
              </w:rPr>
              <w:t>Unit</w:t>
            </w:r>
          </w:p>
        </w:tc>
        <w:tc>
          <w:tcPr>
            <w:tcW w:w="8725" w:type="dxa"/>
          </w:tcPr>
          <w:p w:rsidR="00BF30CC" w:rsidRPr="00255966" w:rsidP="003932B4" w14:paraId="3648CD57" w14:textId="77777777">
            <w:pPr>
              <w:rPr>
                <w:rFonts w:ascii="Arial" w:hAnsi="Arial" w:cs="Arial"/>
                <w:sz w:val="20"/>
              </w:rPr>
            </w:pPr>
            <w:r w:rsidRPr="00255966">
              <w:rPr>
                <w:rFonts w:ascii="Arial" w:hAnsi="Arial" w:cs="Arial"/>
                <w:sz w:val="20"/>
              </w:rPr>
              <w:t xml:space="preserve">Prepopulated with the </w:t>
            </w:r>
            <w:r w:rsidRPr="00255966" w:rsidR="003E7E73">
              <w:rPr>
                <w:rFonts w:ascii="Arial" w:hAnsi="Arial" w:cs="Arial"/>
                <w:sz w:val="20"/>
              </w:rPr>
              <w:t>NAP uni</w:t>
            </w:r>
            <w:r w:rsidRPr="00255966">
              <w:rPr>
                <w:rFonts w:ascii="Arial" w:hAnsi="Arial" w:cs="Arial"/>
                <w:sz w:val="20"/>
              </w:rPr>
              <w:t>t number for the crop year identified in Item 3.</w:t>
            </w:r>
          </w:p>
          <w:p w:rsidR="00BF30CC" w:rsidRPr="00255966" w:rsidP="003932B4" w14:paraId="21FA6058" w14:textId="77777777">
            <w:pPr>
              <w:rPr>
                <w:rFonts w:ascii="Arial" w:hAnsi="Arial" w:cs="Arial"/>
                <w:sz w:val="20"/>
              </w:rPr>
            </w:pPr>
          </w:p>
          <w:p w:rsidR="00BF30CC" w:rsidP="003932B4" w14:paraId="087CF938" w14:textId="77777777">
            <w:pPr>
              <w:rPr>
                <w:rFonts w:ascii="Arial" w:hAnsi="Arial" w:cs="Arial"/>
                <w:sz w:val="20"/>
              </w:rPr>
            </w:pPr>
            <w:r w:rsidRPr="00255966">
              <w:rPr>
                <w:rFonts w:ascii="Arial" w:hAnsi="Arial" w:cs="Arial"/>
                <w:sz w:val="20"/>
              </w:rPr>
              <w:t>Information obtained from FSA records.</w:t>
            </w:r>
          </w:p>
          <w:p w:rsidR="00AD096C" w:rsidRPr="00255966" w:rsidP="003932B4" w14:paraId="0930A31A" w14:textId="1D4ECC5D">
            <w:pPr>
              <w:rPr>
                <w:rFonts w:ascii="Arial" w:hAnsi="Arial" w:cs="Arial"/>
                <w:sz w:val="20"/>
              </w:rPr>
            </w:pPr>
          </w:p>
        </w:tc>
      </w:tr>
      <w:tr w14:paraId="763B4787"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1E67A845" w14:textId="77777777">
            <w:pPr>
              <w:pStyle w:val="Header"/>
              <w:rPr>
                <w:rFonts w:ascii="Arial" w:hAnsi="Arial" w:cs="Arial"/>
                <w:sz w:val="20"/>
              </w:rPr>
            </w:pPr>
            <w:r>
              <w:rPr>
                <w:rFonts w:ascii="Arial" w:hAnsi="Arial" w:cs="Arial"/>
                <w:sz w:val="20"/>
              </w:rPr>
              <w:t>219</w:t>
            </w:r>
          </w:p>
          <w:p w:rsidR="00BF30CC" w:rsidP="007F4EDE" w14:paraId="49DAB2F3" w14:textId="77777777">
            <w:pPr>
              <w:pStyle w:val="Header"/>
              <w:rPr>
                <w:rFonts w:ascii="Arial" w:hAnsi="Arial" w:cs="Arial"/>
                <w:sz w:val="20"/>
              </w:rPr>
            </w:pPr>
            <w:r w:rsidRPr="00255966">
              <w:rPr>
                <w:rFonts w:ascii="Arial" w:hAnsi="Arial" w:cs="Arial"/>
                <w:sz w:val="20"/>
              </w:rPr>
              <w:t>Agree to Purchase Crop Insurance or NAP</w:t>
            </w:r>
          </w:p>
          <w:p w:rsidR="00AD096C" w:rsidRPr="00255966" w:rsidP="007F4EDE" w14:paraId="7CF817A3" w14:textId="1B797AC5">
            <w:pPr>
              <w:pStyle w:val="Header"/>
              <w:rPr>
                <w:rFonts w:ascii="Arial" w:hAnsi="Arial" w:cs="Arial"/>
                <w:sz w:val="20"/>
              </w:rPr>
            </w:pPr>
          </w:p>
        </w:tc>
        <w:tc>
          <w:tcPr>
            <w:tcW w:w="8725" w:type="dxa"/>
          </w:tcPr>
          <w:p w:rsidR="00BF30CC" w:rsidRPr="00255966" w:rsidP="003932B4" w14:paraId="54AFC592" w14:textId="6A002A37">
            <w:pPr>
              <w:rPr>
                <w:rFonts w:ascii="Arial" w:hAnsi="Arial" w:cs="Arial"/>
                <w:sz w:val="20"/>
              </w:rPr>
            </w:pPr>
            <w:r w:rsidRPr="00255966">
              <w:rPr>
                <w:rFonts w:ascii="Arial" w:hAnsi="Arial" w:cs="Arial"/>
                <w:sz w:val="20"/>
              </w:rPr>
              <w:t xml:space="preserve">Manual entry completed by the producer. Producer must answer “Yes” or “No” agreeing to purchase crop insurance or NAP on the </w:t>
            </w:r>
            <w:r w:rsidRPr="00255966" w:rsidR="003E7E73">
              <w:rPr>
                <w:rFonts w:ascii="Arial" w:hAnsi="Arial" w:cs="Arial"/>
                <w:sz w:val="20"/>
              </w:rPr>
              <w:t>crop and crop type</w:t>
            </w:r>
            <w:r w:rsidRPr="00255966">
              <w:rPr>
                <w:rFonts w:ascii="Arial" w:hAnsi="Arial" w:cs="Arial"/>
                <w:sz w:val="20"/>
              </w:rPr>
              <w:t xml:space="preserve"> listed in Items </w:t>
            </w:r>
            <w:r w:rsidRPr="00255966" w:rsidR="003E7E73">
              <w:rPr>
                <w:rFonts w:ascii="Arial" w:hAnsi="Arial" w:cs="Arial"/>
                <w:sz w:val="20"/>
              </w:rPr>
              <w:t>216</w:t>
            </w:r>
            <w:r w:rsidRPr="00255966">
              <w:rPr>
                <w:rFonts w:ascii="Arial" w:hAnsi="Arial" w:cs="Arial"/>
                <w:sz w:val="20"/>
              </w:rPr>
              <w:t xml:space="preserve"> and </w:t>
            </w:r>
            <w:r w:rsidRPr="00255966" w:rsidR="003E7E73">
              <w:rPr>
                <w:rFonts w:ascii="Arial" w:hAnsi="Arial" w:cs="Arial"/>
                <w:sz w:val="20"/>
              </w:rPr>
              <w:t>217</w:t>
            </w:r>
            <w:r w:rsidRPr="00255966">
              <w:rPr>
                <w:rFonts w:ascii="Arial" w:hAnsi="Arial" w:cs="Arial"/>
                <w:sz w:val="20"/>
              </w:rPr>
              <w:t>.</w:t>
            </w:r>
          </w:p>
        </w:tc>
      </w:tr>
      <w:tr w14:paraId="1FBDF4C9"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1EE509F0" w14:textId="77777777">
            <w:pPr>
              <w:pStyle w:val="Header"/>
              <w:rPr>
                <w:rFonts w:ascii="Arial" w:hAnsi="Arial" w:cs="Arial"/>
                <w:sz w:val="20"/>
              </w:rPr>
            </w:pPr>
            <w:r>
              <w:rPr>
                <w:rFonts w:ascii="Arial" w:hAnsi="Arial" w:cs="Arial"/>
                <w:sz w:val="20"/>
              </w:rPr>
              <w:t>220</w:t>
            </w:r>
          </w:p>
          <w:p w:rsidR="00BF30CC" w:rsidRPr="00255966" w:rsidP="007F4EDE" w14:paraId="41259C15" w14:textId="15E8CBF4">
            <w:pPr>
              <w:pStyle w:val="Header"/>
              <w:rPr>
                <w:rFonts w:ascii="Arial" w:hAnsi="Arial" w:cs="Arial"/>
                <w:sz w:val="20"/>
              </w:rPr>
            </w:pPr>
            <w:r w:rsidRPr="00255966">
              <w:rPr>
                <w:rFonts w:ascii="Arial" w:hAnsi="Arial" w:cs="Arial"/>
                <w:sz w:val="20"/>
              </w:rPr>
              <w:t>Disaster Event</w:t>
            </w:r>
          </w:p>
        </w:tc>
        <w:tc>
          <w:tcPr>
            <w:tcW w:w="8725" w:type="dxa"/>
          </w:tcPr>
          <w:p w:rsidR="00BF30CC" w:rsidRPr="00255966" w:rsidP="003932B4" w14:paraId="2A48D9AE" w14:textId="7478E102">
            <w:pPr>
              <w:rPr>
                <w:rFonts w:ascii="Arial" w:hAnsi="Arial" w:cs="Arial"/>
                <w:sz w:val="20"/>
              </w:rPr>
            </w:pPr>
            <w:r w:rsidRPr="00255966">
              <w:rPr>
                <w:rFonts w:ascii="Arial" w:hAnsi="Arial" w:cs="Arial"/>
                <w:sz w:val="20"/>
              </w:rPr>
              <w:t xml:space="preserve">Manual entry completed by the producer listed in Item 6 listing the disaster event(s) that caused the loss for the </w:t>
            </w:r>
            <w:r w:rsidRPr="00255966" w:rsidR="00252734">
              <w:rPr>
                <w:rFonts w:ascii="Arial" w:hAnsi="Arial" w:cs="Arial"/>
                <w:sz w:val="20"/>
              </w:rPr>
              <w:t>crop, crop type</w:t>
            </w:r>
            <w:r w:rsidRPr="00255966">
              <w:rPr>
                <w:rFonts w:ascii="Arial" w:hAnsi="Arial" w:cs="Arial"/>
                <w:sz w:val="20"/>
              </w:rPr>
              <w:t xml:space="preserve">, and unit listed in Items </w:t>
            </w:r>
            <w:r w:rsidRPr="00255966" w:rsidR="009715EE">
              <w:rPr>
                <w:rFonts w:ascii="Arial" w:hAnsi="Arial" w:cs="Arial"/>
                <w:sz w:val="20"/>
              </w:rPr>
              <w:t>216-218</w:t>
            </w:r>
            <w:r w:rsidRPr="00255966">
              <w:rPr>
                <w:rFonts w:ascii="Arial" w:hAnsi="Arial" w:cs="Arial"/>
                <w:sz w:val="20"/>
              </w:rPr>
              <w:t xml:space="preserve">. </w:t>
            </w:r>
          </w:p>
          <w:p w:rsidR="00BF30CC" w:rsidRPr="00255966" w:rsidP="003932B4" w14:paraId="47D3B769" w14:textId="77777777">
            <w:pPr>
              <w:rPr>
                <w:rFonts w:ascii="Arial" w:hAnsi="Arial" w:cs="Arial"/>
                <w:sz w:val="20"/>
              </w:rPr>
            </w:pPr>
            <w:r w:rsidRPr="00255966">
              <w:rPr>
                <w:rFonts w:ascii="Arial" w:hAnsi="Arial" w:cs="Arial"/>
                <w:sz w:val="20"/>
              </w:rPr>
              <w:t> </w:t>
            </w:r>
          </w:p>
          <w:p w:rsidR="00BF30CC" w:rsidRPr="00255966" w:rsidP="003932B4" w14:paraId="203010C3"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BF30CC" w:rsidRPr="00255966" w:rsidP="003932B4" w14:paraId="6EFFC59B" w14:textId="77777777">
            <w:pPr>
              <w:rPr>
                <w:rFonts w:ascii="Arial" w:hAnsi="Arial" w:cs="Arial"/>
                <w:color w:val="FF0000"/>
                <w:sz w:val="20"/>
              </w:rPr>
            </w:pPr>
          </w:p>
          <w:p w:rsidR="00BF30CC" w:rsidP="003932B4" w14:paraId="0D511983"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p w:rsidR="00AD096C" w:rsidRPr="00255966" w:rsidP="003932B4" w14:paraId="5AE1B3DC" w14:textId="654CB10F">
            <w:pPr>
              <w:rPr>
                <w:rFonts w:ascii="Arial" w:hAnsi="Arial" w:cs="Arial"/>
                <w:sz w:val="20"/>
              </w:rPr>
            </w:pPr>
          </w:p>
        </w:tc>
      </w:tr>
      <w:tr w14:paraId="21C08040"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2F590305" w14:textId="77777777">
            <w:pPr>
              <w:pStyle w:val="Header"/>
              <w:rPr>
                <w:rFonts w:ascii="Arial" w:hAnsi="Arial" w:cs="Arial"/>
                <w:sz w:val="20"/>
              </w:rPr>
            </w:pPr>
            <w:r>
              <w:rPr>
                <w:rFonts w:ascii="Arial" w:hAnsi="Arial" w:cs="Arial"/>
                <w:sz w:val="20"/>
              </w:rPr>
              <w:t>221</w:t>
            </w:r>
          </w:p>
          <w:p w:rsidR="00BF30CC" w:rsidP="007F4EDE" w14:paraId="3E59F6AA" w14:textId="77777777">
            <w:pPr>
              <w:pStyle w:val="Header"/>
              <w:rPr>
                <w:rFonts w:ascii="Arial" w:hAnsi="Arial" w:cs="Arial"/>
                <w:sz w:val="20"/>
              </w:rPr>
            </w:pPr>
            <w:r w:rsidRPr="00255966">
              <w:rPr>
                <w:rFonts w:ascii="Arial" w:hAnsi="Arial" w:cs="Arial"/>
                <w:sz w:val="20"/>
              </w:rPr>
              <w:t>COC Determination</w:t>
            </w:r>
          </w:p>
          <w:p w:rsidR="00AD096C" w:rsidRPr="00255966" w:rsidP="007F4EDE" w14:paraId="3794AB7D" w14:textId="12B7C6F9">
            <w:pPr>
              <w:pStyle w:val="Header"/>
              <w:rPr>
                <w:rFonts w:ascii="Arial" w:hAnsi="Arial" w:cs="Arial"/>
                <w:sz w:val="20"/>
              </w:rPr>
            </w:pPr>
          </w:p>
        </w:tc>
        <w:tc>
          <w:tcPr>
            <w:tcW w:w="8725" w:type="dxa"/>
          </w:tcPr>
          <w:p w:rsidR="00BF30CC" w:rsidRPr="00255966" w:rsidP="003932B4" w14:paraId="5D83BB97" w14:textId="680ACA10">
            <w:pPr>
              <w:rPr>
                <w:rFonts w:ascii="Arial" w:hAnsi="Arial" w:cs="Arial"/>
                <w:sz w:val="20"/>
              </w:rPr>
            </w:pPr>
            <w:r w:rsidRPr="00255966">
              <w:rPr>
                <w:rFonts w:ascii="Arial" w:hAnsi="Arial" w:cs="Arial"/>
                <w:sz w:val="20"/>
              </w:rPr>
              <w:t>COC or designee will check “Approved” for approval or “Disapproved” for disapproval. </w:t>
            </w:r>
          </w:p>
        </w:tc>
      </w:tr>
      <w:tr w14:paraId="098E3E86"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1840F6C2" w14:textId="77777777">
            <w:pPr>
              <w:pStyle w:val="Header"/>
              <w:rPr>
                <w:rFonts w:ascii="Arial" w:hAnsi="Arial" w:cs="Arial"/>
                <w:sz w:val="20"/>
              </w:rPr>
            </w:pPr>
            <w:r>
              <w:rPr>
                <w:rFonts w:ascii="Arial" w:hAnsi="Arial" w:cs="Arial"/>
                <w:sz w:val="20"/>
              </w:rPr>
              <w:t>222</w:t>
            </w:r>
          </w:p>
          <w:p w:rsidR="008F0EC8" w:rsidP="007F4EDE" w14:paraId="13B8B434" w14:textId="77777777">
            <w:pPr>
              <w:pStyle w:val="Header"/>
              <w:rPr>
                <w:rFonts w:ascii="Arial" w:hAnsi="Arial" w:cs="Arial"/>
                <w:sz w:val="20"/>
              </w:rPr>
            </w:pPr>
            <w:r w:rsidRPr="00255966">
              <w:rPr>
                <w:rFonts w:ascii="Arial" w:hAnsi="Arial" w:cs="Arial"/>
                <w:sz w:val="20"/>
              </w:rPr>
              <w:t>Tree Stage</w:t>
            </w:r>
          </w:p>
          <w:p w:rsidR="00AD096C" w:rsidRPr="00255966" w:rsidP="007F4EDE" w14:paraId="2F831D15" w14:textId="0A91D910">
            <w:pPr>
              <w:pStyle w:val="Header"/>
              <w:rPr>
                <w:rFonts w:ascii="Arial" w:hAnsi="Arial" w:cs="Arial"/>
                <w:sz w:val="20"/>
              </w:rPr>
            </w:pPr>
          </w:p>
        </w:tc>
        <w:tc>
          <w:tcPr>
            <w:tcW w:w="8725" w:type="dxa"/>
          </w:tcPr>
          <w:p w:rsidR="008F0EC8" w:rsidRPr="00255966" w:rsidP="003932B4" w14:paraId="53FF7091" w14:textId="0F198504">
            <w:pPr>
              <w:rPr>
                <w:rFonts w:ascii="Arial" w:hAnsi="Arial" w:cs="Arial"/>
                <w:sz w:val="20"/>
              </w:rPr>
            </w:pPr>
            <w:r w:rsidRPr="00255966">
              <w:rPr>
                <w:rFonts w:ascii="Arial" w:hAnsi="Arial" w:cs="Arial"/>
                <w:sz w:val="20"/>
              </w:rPr>
              <w:t>Prepopulated with tree stage.</w:t>
            </w:r>
          </w:p>
        </w:tc>
      </w:tr>
      <w:tr w14:paraId="09F04BEC"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40F94EE" w14:textId="77777777">
            <w:pPr>
              <w:pStyle w:val="Header"/>
              <w:rPr>
                <w:rFonts w:ascii="Arial" w:hAnsi="Arial" w:cs="Arial"/>
                <w:sz w:val="20"/>
              </w:rPr>
            </w:pPr>
            <w:r>
              <w:rPr>
                <w:rFonts w:ascii="Arial" w:hAnsi="Arial" w:cs="Arial"/>
                <w:sz w:val="20"/>
              </w:rPr>
              <w:t>223</w:t>
            </w:r>
          </w:p>
          <w:p w:rsidR="003269BD" w:rsidRPr="00255966" w:rsidP="007F4EDE" w14:paraId="232098D0" w14:textId="525077C5">
            <w:pPr>
              <w:pStyle w:val="Header"/>
              <w:rPr>
                <w:rFonts w:ascii="Arial" w:hAnsi="Arial" w:cs="Arial"/>
                <w:sz w:val="20"/>
              </w:rPr>
            </w:pPr>
            <w:r w:rsidRPr="00255966">
              <w:rPr>
                <w:rFonts w:ascii="Arial" w:hAnsi="Arial" w:cs="Arial"/>
                <w:sz w:val="20"/>
              </w:rPr>
              <w:t>Number of Trees Destroyed</w:t>
            </w:r>
          </w:p>
        </w:tc>
        <w:tc>
          <w:tcPr>
            <w:tcW w:w="8725" w:type="dxa"/>
          </w:tcPr>
          <w:p w:rsidR="003269BD" w:rsidRPr="00255966" w:rsidP="003932B4" w14:paraId="17E519FA" w14:textId="77777777">
            <w:pPr>
              <w:rPr>
                <w:rFonts w:ascii="Arial" w:hAnsi="Arial" w:cs="Arial"/>
                <w:sz w:val="20"/>
              </w:rPr>
            </w:pPr>
            <w:r w:rsidRPr="00255966">
              <w:rPr>
                <w:rFonts w:ascii="Arial" w:hAnsi="Arial" w:cs="Arial"/>
                <w:sz w:val="20"/>
              </w:rPr>
              <w:t>Manual entry completed by the producer to certify the number of trees destroyed in the identified tree stage for the crop, crop type, and unit.</w:t>
            </w:r>
          </w:p>
          <w:p w:rsidR="003269BD" w:rsidRPr="00255966" w:rsidP="003932B4" w14:paraId="4B2244B1" w14:textId="77777777">
            <w:pPr>
              <w:rPr>
                <w:rFonts w:ascii="Arial" w:hAnsi="Arial" w:cs="Arial"/>
                <w:sz w:val="20"/>
              </w:rPr>
            </w:pPr>
          </w:p>
          <w:p w:rsidR="003269BD" w:rsidP="003932B4" w14:paraId="2135814E" w14:textId="77777777">
            <w:pPr>
              <w:rPr>
                <w:rFonts w:ascii="Arial" w:hAnsi="Arial" w:cs="Arial"/>
                <w:sz w:val="20"/>
              </w:rPr>
            </w:pPr>
            <w:r w:rsidRPr="00255966">
              <w:rPr>
                <w:rFonts w:ascii="Arial" w:hAnsi="Arial" w:cs="Arial"/>
                <w:sz w:val="20"/>
              </w:rPr>
              <w:t>Entry will be in whole numbers.</w:t>
            </w:r>
          </w:p>
          <w:p w:rsidR="00AD096C" w:rsidRPr="00255966" w:rsidP="003932B4" w14:paraId="34931744" w14:textId="7CB20EF7">
            <w:pPr>
              <w:rPr>
                <w:rFonts w:ascii="Arial" w:hAnsi="Arial" w:cs="Arial"/>
                <w:sz w:val="20"/>
              </w:rPr>
            </w:pPr>
          </w:p>
        </w:tc>
      </w:tr>
      <w:tr w14:paraId="63F048D6"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0233263C" w14:textId="77777777">
            <w:pPr>
              <w:pStyle w:val="Header"/>
              <w:rPr>
                <w:rFonts w:ascii="Arial" w:hAnsi="Arial" w:cs="Arial"/>
                <w:sz w:val="20"/>
              </w:rPr>
            </w:pPr>
            <w:r>
              <w:rPr>
                <w:rFonts w:ascii="Arial" w:hAnsi="Arial" w:cs="Arial"/>
                <w:sz w:val="20"/>
              </w:rPr>
              <w:t>224</w:t>
            </w:r>
          </w:p>
          <w:p w:rsidR="003269BD" w:rsidRPr="00255966" w:rsidP="007F4EDE" w14:paraId="6D07B3E7" w14:textId="6568D7FE">
            <w:pPr>
              <w:pStyle w:val="Header"/>
              <w:rPr>
                <w:rFonts w:ascii="Arial" w:hAnsi="Arial" w:cs="Arial"/>
                <w:sz w:val="20"/>
              </w:rPr>
            </w:pPr>
            <w:r w:rsidRPr="00255966">
              <w:rPr>
                <w:rFonts w:ascii="Arial" w:hAnsi="Arial" w:cs="Arial"/>
                <w:sz w:val="20"/>
              </w:rPr>
              <w:t>Number of Trees Damaged</w:t>
            </w:r>
          </w:p>
        </w:tc>
        <w:tc>
          <w:tcPr>
            <w:tcW w:w="8725" w:type="dxa"/>
          </w:tcPr>
          <w:p w:rsidR="003269BD" w:rsidRPr="00255966" w:rsidP="003932B4" w14:paraId="386666C2" w14:textId="77777777">
            <w:pPr>
              <w:rPr>
                <w:rFonts w:ascii="Arial" w:hAnsi="Arial" w:cs="Arial"/>
                <w:sz w:val="20"/>
              </w:rPr>
            </w:pPr>
            <w:r w:rsidRPr="00255966">
              <w:rPr>
                <w:rFonts w:ascii="Arial" w:hAnsi="Arial" w:cs="Arial"/>
                <w:sz w:val="20"/>
              </w:rPr>
              <w:t>Manual entry completed by the producer to certify the number of trees damaged in the identified tree stage for the crop, crop type, and unit.</w:t>
            </w:r>
          </w:p>
          <w:p w:rsidR="003269BD" w:rsidRPr="00255966" w:rsidP="003932B4" w14:paraId="4B81022F" w14:textId="77777777">
            <w:pPr>
              <w:rPr>
                <w:rFonts w:ascii="Arial" w:hAnsi="Arial" w:cs="Arial"/>
                <w:sz w:val="20"/>
              </w:rPr>
            </w:pPr>
          </w:p>
          <w:p w:rsidR="003269BD" w:rsidP="003932B4" w14:paraId="672F583F" w14:textId="77777777">
            <w:pPr>
              <w:rPr>
                <w:rFonts w:ascii="Arial" w:hAnsi="Arial" w:cs="Arial"/>
                <w:sz w:val="20"/>
              </w:rPr>
            </w:pPr>
            <w:r w:rsidRPr="00255966">
              <w:rPr>
                <w:rFonts w:ascii="Arial" w:hAnsi="Arial" w:cs="Arial"/>
                <w:sz w:val="20"/>
              </w:rPr>
              <w:t>Entry will be in whole numbers.</w:t>
            </w:r>
          </w:p>
          <w:p w:rsidR="00AD096C" w:rsidRPr="00255966" w:rsidP="003932B4" w14:paraId="5B8DA498" w14:textId="2F3D9985">
            <w:pPr>
              <w:rPr>
                <w:rFonts w:ascii="Arial" w:hAnsi="Arial" w:cs="Arial"/>
                <w:sz w:val="20"/>
              </w:rPr>
            </w:pPr>
          </w:p>
        </w:tc>
      </w:tr>
      <w:tr w14:paraId="2657BBD4"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5DFD9248" w14:textId="77777777">
            <w:pPr>
              <w:pStyle w:val="Header"/>
              <w:rPr>
                <w:rFonts w:ascii="Arial" w:hAnsi="Arial" w:cs="Arial"/>
                <w:sz w:val="20"/>
              </w:rPr>
            </w:pPr>
            <w:r>
              <w:rPr>
                <w:rFonts w:ascii="Arial" w:hAnsi="Arial" w:cs="Arial"/>
                <w:sz w:val="20"/>
              </w:rPr>
              <w:t>225</w:t>
            </w:r>
          </w:p>
          <w:p w:rsidR="003269BD" w:rsidRPr="00255966" w:rsidP="007F4EDE" w14:paraId="0D03BB95" w14:textId="3159D2ED">
            <w:pPr>
              <w:pStyle w:val="Header"/>
              <w:rPr>
                <w:rFonts w:ascii="Arial" w:hAnsi="Arial" w:cs="Arial"/>
                <w:sz w:val="20"/>
              </w:rPr>
            </w:pPr>
            <w:r w:rsidRPr="00255966">
              <w:rPr>
                <w:rFonts w:ascii="Arial" w:hAnsi="Arial" w:cs="Arial"/>
                <w:sz w:val="20"/>
              </w:rPr>
              <w:t>Salvage Value</w:t>
            </w:r>
          </w:p>
        </w:tc>
        <w:tc>
          <w:tcPr>
            <w:tcW w:w="8725" w:type="dxa"/>
          </w:tcPr>
          <w:p w:rsidR="00523A80" w:rsidRPr="00255966" w:rsidP="003932B4" w14:paraId="18B4CEE3" w14:textId="2C0AC9D3">
            <w:pPr>
              <w:rPr>
                <w:rFonts w:ascii="Arial" w:hAnsi="Arial" w:cs="Arial"/>
                <w:sz w:val="20"/>
              </w:rPr>
            </w:pPr>
            <w:r w:rsidRPr="00255966">
              <w:rPr>
                <w:rFonts w:ascii="Arial" w:hAnsi="Arial" w:cs="Arial"/>
                <w:sz w:val="20"/>
              </w:rPr>
              <w:t xml:space="preserve">Manual entry completed by the producer to certify the salvage value for the </w:t>
            </w:r>
            <w:r w:rsidRPr="00255966" w:rsidR="00C62E11">
              <w:rPr>
                <w:rFonts w:ascii="Arial" w:hAnsi="Arial" w:cs="Arial"/>
                <w:sz w:val="20"/>
              </w:rPr>
              <w:t>identified tree stage for the crop, crop type, and unit</w:t>
            </w:r>
            <w:r w:rsidRPr="00255966">
              <w:rPr>
                <w:rFonts w:ascii="Arial" w:hAnsi="Arial" w:cs="Arial"/>
                <w:sz w:val="20"/>
              </w:rPr>
              <w:t>.</w:t>
            </w:r>
          </w:p>
          <w:p w:rsidR="00523A80" w:rsidRPr="00255966" w:rsidP="003932B4" w14:paraId="6B7198A7" w14:textId="77777777">
            <w:pPr>
              <w:rPr>
                <w:rFonts w:ascii="Arial" w:hAnsi="Arial" w:cs="Arial"/>
                <w:sz w:val="20"/>
              </w:rPr>
            </w:pPr>
          </w:p>
          <w:p w:rsidR="00523A80" w:rsidRPr="00255966" w:rsidP="003932B4" w14:paraId="7FFA35BA" w14:textId="77777777">
            <w:pPr>
              <w:rPr>
                <w:rFonts w:ascii="Arial" w:hAnsi="Arial" w:cs="Arial"/>
                <w:sz w:val="20"/>
              </w:rPr>
            </w:pPr>
            <w:r w:rsidRPr="00255966">
              <w:rPr>
                <w:rFonts w:ascii="Arial" w:hAnsi="Arial" w:cs="Arial"/>
                <w:sz w:val="20"/>
              </w:rPr>
              <w:t xml:space="preserve">Entry will be in dollars.  </w:t>
            </w:r>
          </w:p>
          <w:p w:rsidR="00523A80" w:rsidRPr="00255966" w:rsidP="003932B4" w14:paraId="3CEC1289" w14:textId="77777777">
            <w:pPr>
              <w:rPr>
                <w:rFonts w:ascii="Arial" w:hAnsi="Arial" w:cs="Arial"/>
                <w:color w:val="FF0000"/>
                <w:sz w:val="20"/>
              </w:rPr>
            </w:pPr>
          </w:p>
          <w:p w:rsidR="00523A80" w:rsidRPr="00255966" w:rsidP="003932B4" w14:paraId="478FF640"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sz w:val="20"/>
              </w:rPr>
              <w:t xml:space="preserve">Salvage value includes money received from secondary use. </w:t>
            </w:r>
          </w:p>
          <w:p w:rsidR="00523A80" w:rsidRPr="00255966" w:rsidP="003932B4" w14:paraId="78E6BEFA" w14:textId="77777777">
            <w:pPr>
              <w:rPr>
                <w:rFonts w:ascii="Arial" w:hAnsi="Arial" w:cs="Arial"/>
                <w:sz w:val="20"/>
              </w:rPr>
            </w:pPr>
          </w:p>
          <w:p w:rsidR="003269BD" w:rsidP="003932B4" w14:paraId="62E899A7" w14:textId="77777777">
            <w:pPr>
              <w:rPr>
                <w:rFonts w:ascii="Arial" w:hAnsi="Arial" w:cs="Arial"/>
                <w:sz w:val="20"/>
              </w:rPr>
            </w:pPr>
            <w:r w:rsidRPr="00255966">
              <w:rPr>
                <w:rFonts w:ascii="Arial" w:hAnsi="Arial" w:cs="Arial"/>
                <w:sz w:val="20"/>
              </w:rPr>
              <w:t>Round to the nearest hundredth decimal place.</w:t>
            </w:r>
          </w:p>
          <w:p w:rsidR="00AD096C" w:rsidRPr="00255966" w:rsidP="003932B4" w14:paraId="633FEC43" w14:textId="473972D5">
            <w:pPr>
              <w:rPr>
                <w:rFonts w:ascii="Arial" w:hAnsi="Arial" w:cs="Arial"/>
                <w:sz w:val="20"/>
              </w:rPr>
            </w:pPr>
          </w:p>
        </w:tc>
      </w:tr>
      <w:tr w14:paraId="7BEC42BB"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9E25D53" w14:textId="77777777">
            <w:pPr>
              <w:pStyle w:val="Header"/>
              <w:rPr>
                <w:rFonts w:ascii="Arial" w:hAnsi="Arial" w:cs="Arial"/>
                <w:sz w:val="20"/>
              </w:rPr>
            </w:pPr>
            <w:r>
              <w:rPr>
                <w:rFonts w:ascii="Arial" w:hAnsi="Arial" w:cs="Arial"/>
                <w:sz w:val="20"/>
              </w:rPr>
              <w:t>226</w:t>
            </w:r>
          </w:p>
          <w:p w:rsidR="003269BD" w:rsidRPr="00255966" w:rsidP="007F4EDE" w14:paraId="7FB44C87" w14:textId="07EBBDF0">
            <w:pPr>
              <w:pStyle w:val="Header"/>
              <w:rPr>
                <w:rFonts w:ascii="Arial" w:hAnsi="Arial" w:cs="Arial"/>
                <w:sz w:val="20"/>
              </w:rPr>
            </w:pPr>
            <w:r w:rsidRPr="00255966">
              <w:rPr>
                <w:rFonts w:ascii="Arial" w:hAnsi="Arial" w:cs="Arial"/>
                <w:sz w:val="20"/>
              </w:rPr>
              <w:t>Percent Share of Crop</w:t>
            </w:r>
          </w:p>
        </w:tc>
        <w:tc>
          <w:tcPr>
            <w:tcW w:w="8725" w:type="dxa"/>
          </w:tcPr>
          <w:p w:rsidR="003269BD" w:rsidRPr="00255966" w:rsidP="003932B4" w14:paraId="6066D459" w14:textId="77777777">
            <w:pPr>
              <w:rPr>
                <w:rFonts w:ascii="Arial" w:hAnsi="Arial" w:cs="Arial"/>
                <w:sz w:val="20"/>
              </w:rPr>
            </w:pPr>
            <w:r w:rsidRPr="00255966">
              <w:rPr>
                <w:rFonts w:ascii="Arial" w:hAnsi="Arial" w:cs="Arial"/>
                <w:sz w:val="20"/>
              </w:rPr>
              <w:t>Prepopulated with FSA percent share of crop associated with the crop, crop type, unit, and tree stage.</w:t>
            </w:r>
          </w:p>
          <w:p w:rsidR="003269BD" w:rsidRPr="00255966" w:rsidP="003932B4" w14:paraId="63ED3212" w14:textId="77777777">
            <w:pPr>
              <w:rPr>
                <w:rFonts w:ascii="Arial" w:hAnsi="Arial" w:cs="Arial"/>
                <w:sz w:val="20"/>
              </w:rPr>
            </w:pPr>
          </w:p>
          <w:p w:rsidR="003269BD" w:rsidP="003932B4" w14:paraId="21E574D0" w14:textId="77777777">
            <w:pPr>
              <w:rPr>
                <w:rFonts w:ascii="Arial" w:hAnsi="Arial" w:cs="Arial"/>
                <w:sz w:val="20"/>
              </w:rPr>
            </w:pPr>
            <w:r w:rsidRPr="00255966">
              <w:rPr>
                <w:rFonts w:ascii="Arial" w:hAnsi="Arial" w:cs="Arial"/>
                <w:sz w:val="20"/>
              </w:rPr>
              <w:t xml:space="preserve">Information obtained from RMA records.  </w:t>
            </w:r>
          </w:p>
          <w:p w:rsidR="00AD096C" w:rsidRPr="00255966" w:rsidP="003932B4" w14:paraId="42E8E6D5" w14:textId="1DA6D148">
            <w:pPr>
              <w:rPr>
                <w:rFonts w:ascii="Arial" w:hAnsi="Arial" w:cs="Arial"/>
                <w:sz w:val="20"/>
              </w:rPr>
            </w:pPr>
          </w:p>
        </w:tc>
      </w:tr>
      <w:tr w14:paraId="49746510"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F65D218" w14:textId="77777777">
            <w:pPr>
              <w:pStyle w:val="Header"/>
              <w:rPr>
                <w:rFonts w:ascii="Arial" w:hAnsi="Arial" w:cs="Arial"/>
                <w:sz w:val="20"/>
              </w:rPr>
            </w:pPr>
            <w:r>
              <w:rPr>
                <w:rFonts w:ascii="Arial" w:hAnsi="Arial" w:cs="Arial"/>
                <w:sz w:val="20"/>
              </w:rPr>
              <w:t>227</w:t>
            </w:r>
          </w:p>
          <w:p w:rsidR="003269BD" w:rsidRPr="00255966" w:rsidP="007F4EDE" w14:paraId="31A9F735" w14:textId="4ED7946C">
            <w:pPr>
              <w:pStyle w:val="Header"/>
              <w:rPr>
                <w:rFonts w:ascii="Arial" w:hAnsi="Arial" w:cs="Arial"/>
                <w:sz w:val="20"/>
              </w:rPr>
            </w:pPr>
            <w:r w:rsidRPr="00255966">
              <w:rPr>
                <w:rFonts w:ascii="Arial" w:hAnsi="Arial" w:cs="Arial"/>
                <w:sz w:val="20"/>
              </w:rPr>
              <w:t>COC Adjusted Number of Trees Destroyed</w:t>
            </w:r>
          </w:p>
        </w:tc>
        <w:tc>
          <w:tcPr>
            <w:tcW w:w="8725" w:type="dxa"/>
          </w:tcPr>
          <w:p w:rsidR="003269BD" w:rsidRPr="00255966" w:rsidP="003932B4" w14:paraId="4E7CDAC8" w14:textId="25A9A1F8">
            <w:pPr>
              <w:rPr>
                <w:rFonts w:ascii="Arial" w:hAnsi="Arial" w:cs="Arial"/>
                <w:sz w:val="20"/>
              </w:rPr>
            </w:pPr>
            <w:r w:rsidRPr="00255966">
              <w:rPr>
                <w:rFonts w:ascii="Arial" w:hAnsi="Arial" w:cs="Arial"/>
                <w:bCs/>
                <w:sz w:val="20"/>
              </w:rPr>
              <w:t>If t</w:t>
            </w:r>
            <w:r w:rsidRPr="00255966">
              <w:rPr>
                <w:rFonts w:ascii="Arial" w:hAnsi="Arial" w:cs="Arial"/>
                <w:sz w:val="20"/>
              </w:rPr>
              <w:t>he COC determines that the producer certified number of trees d</w:t>
            </w:r>
            <w:r w:rsidRPr="00255966" w:rsidR="00543270">
              <w:rPr>
                <w:rFonts w:ascii="Arial" w:hAnsi="Arial" w:cs="Arial"/>
                <w:sz w:val="20"/>
              </w:rPr>
              <w:t>estroyed</w:t>
            </w:r>
            <w:r w:rsidRPr="00255966">
              <w:rPr>
                <w:rFonts w:ascii="Arial" w:hAnsi="Arial" w:cs="Arial"/>
                <w:sz w:val="20"/>
              </w:rPr>
              <w:t xml:space="preserve"> is incorrect, then the  COC or designee will enter the number of trees destroyed in the identified tree stage for the crop, crop type, and unit. </w:t>
            </w:r>
          </w:p>
          <w:p w:rsidR="003269BD" w:rsidRPr="00255966" w:rsidP="003932B4" w14:paraId="26E20C4A" w14:textId="77777777">
            <w:pPr>
              <w:rPr>
                <w:rFonts w:ascii="Arial" w:hAnsi="Arial" w:cs="Arial"/>
                <w:sz w:val="20"/>
              </w:rPr>
            </w:pPr>
          </w:p>
          <w:p w:rsidR="003269BD" w:rsidRPr="00255966" w:rsidP="003932B4" w14:paraId="48FE405C" w14:textId="6B240C07">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number of trees destroyed, the software will override </w:t>
            </w:r>
            <w:r w:rsidRPr="00255966">
              <w:rPr>
                <w:rFonts w:ascii="Arial" w:hAnsi="Arial" w:cs="Arial"/>
                <w:sz w:val="20"/>
              </w:rPr>
              <w:tab/>
              <w:t xml:space="preserve">what was certified by the producer in Item </w:t>
            </w:r>
            <w:r w:rsidRPr="00255966" w:rsidR="00BC205C">
              <w:rPr>
                <w:rFonts w:ascii="Arial" w:hAnsi="Arial" w:cs="Arial"/>
                <w:sz w:val="20"/>
              </w:rPr>
              <w:t>223</w:t>
            </w:r>
            <w:r w:rsidRPr="00255966">
              <w:rPr>
                <w:rFonts w:ascii="Arial" w:hAnsi="Arial" w:cs="Arial"/>
                <w:sz w:val="20"/>
              </w:rPr>
              <w:t>.</w:t>
            </w:r>
          </w:p>
          <w:p w:rsidR="003269BD" w:rsidRPr="00255966" w:rsidP="003932B4" w14:paraId="5CF7DC37" w14:textId="77777777">
            <w:pPr>
              <w:rPr>
                <w:rFonts w:ascii="Arial" w:hAnsi="Arial" w:cs="Arial"/>
                <w:sz w:val="20"/>
              </w:rPr>
            </w:pPr>
          </w:p>
          <w:p w:rsidR="003269BD" w:rsidP="003932B4" w14:paraId="0DBEDE7B" w14:textId="77777777">
            <w:pPr>
              <w:rPr>
                <w:rFonts w:ascii="Arial" w:hAnsi="Arial" w:cs="Arial"/>
                <w:sz w:val="20"/>
              </w:rPr>
            </w:pPr>
            <w:r w:rsidRPr="00255966">
              <w:rPr>
                <w:rFonts w:ascii="Arial" w:hAnsi="Arial" w:cs="Arial"/>
                <w:sz w:val="20"/>
              </w:rPr>
              <w:t>Entry will be in whole numbers.</w:t>
            </w:r>
          </w:p>
          <w:p w:rsidR="00AD096C" w:rsidRPr="00255966" w:rsidP="003932B4" w14:paraId="607D7EC0" w14:textId="2BC81F2B">
            <w:pPr>
              <w:rPr>
                <w:rFonts w:ascii="Arial" w:hAnsi="Arial" w:cs="Arial"/>
                <w:sz w:val="20"/>
              </w:rPr>
            </w:pPr>
          </w:p>
        </w:tc>
      </w:tr>
      <w:tr w14:paraId="6B50A535"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4CFE419A" w14:textId="77777777">
            <w:pPr>
              <w:pStyle w:val="Header"/>
              <w:rPr>
                <w:rFonts w:ascii="Arial" w:hAnsi="Arial" w:cs="Arial"/>
                <w:sz w:val="20"/>
              </w:rPr>
            </w:pPr>
            <w:r>
              <w:rPr>
                <w:rFonts w:ascii="Arial" w:hAnsi="Arial" w:cs="Arial"/>
                <w:sz w:val="20"/>
              </w:rPr>
              <w:t>228</w:t>
            </w:r>
          </w:p>
          <w:p w:rsidR="003269BD" w:rsidRPr="00255966" w:rsidP="007F4EDE" w14:paraId="1BB71C91" w14:textId="5E891BD9">
            <w:pPr>
              <w:pStyle w:val="Header"/>
              <w:rPr>
                <w:rFonts w:ascii="Arial" w:hAnsi="Arial" w:cs="Arial"/>
                <w:sz w:val="20"/>
              </w:rPr>
            </w:pPr>
            <w:r w:rsidRPr="00255966">
              <w:rPr>
                <w:rFonts w:ascii="Arial" w:hAnsi="Arial" w:cs="Arial"/>
                <w:sz w:val="20"/>
              </w:rPr>
              <w:t>COC Adjusted Number of Trees Damaged</w:t>
            </w:r>
          </w:p>
        </w:tc>
        <w:tc>
          <w:tcPr>
            <w:tcW w:w="8725" w:type="dxa"/>
          </w:tcPr>
          <w:p w:rsidR="003269BD" w:rsidRPr="00255966" w:rsidP="003932B4" w14:paraId="0EC490DA" w14:textId="31A780E8">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the COC determines that the producer certified number of trees damaged is incorrect, then the COC or designee will enter the number of trees damaged in the identified tree stage for the crop, crop type, and unit.</w:t>
            </w:r>
          </w:p>
          <w:p w:rsidR="003269BD" w:rsidRPr="00255966" w:rsidP="003932B4" w14:paraId="25F5B8B7" w14:textId="77777777">
            <w:pPr>
              <w:rPr>
                <w:rFonts w:ascii="Arial" w:hAnsi="Arial" w:cs="Arial"/>
                <w:sz w:val="20"/>
              </w:rPr>
            </w:pPr>
          </w:p>
          <w:p w:rsidR="003269BD" w:rsidRPr="00255966" w:rsidP="003932B4" w14:paraId="5EBBFCD3" w14:textId="31463902">
            <w:pPr>
              <w:rPr>
                <w:rFonts w:ascii="Arial" w:hAnsi="Arial" w:cs="Arial"/>
                <w:sz w:val="20"/>
              </w:rPr>
            </w:pPr>
            <w:r w:rsidRPr="00255966">
              <w:rPr>
                <w:rFonts w:ascii="Arial" w:hAnsi="Arial" w:cs="Arial"/>
                <w:b/>
                <w:bCs/>
                <w:sz w:val="20"/>
              </w:rPr>
              <w:t xml:space="preserve">Note: </w:t>
            </w:r>
            <w:r w:rsidRPr="00255966">
              <w:rPr>
                <w:rFonts w:ascii="Arial" w:hAnsi="Arial" w:cs="Arial"/>
                <w:sz w:val="20"/>
              </w:rPr>
              <w:tab/>
            </w:r>
            <w:r w:rsidRPr="00255966">
              <w:rPr>
                <w:rFonts w:ascii="Arial" w:hAnsi="Arial" w:cs="Arial"/>
                <w:b/>
                <w:bCs/>
                <w:sz w:val="20"/>
              </w:rPr>
              <w:t xml:space="preserve">Entry Not Required; </w:t>
            </w:r>
            <w:r w:rsidRPr="00255966">
              <w:rPr>
                <w:rFonts w:ascii="Arial" w:hAnsi="Arial" w:cs="Arial"/>
                <w:sz w:val="20"/>
              </w:rPr>
              <w:t xml:space="preserve">by entering number of trees damaged, the software will override </w:t>
            </w:r>
            <w:r w:rsidRPr="00255966">
              <w:rPr>
                <w:rFonts w:ascii="Arial" w:hAnsi="Arial" w:cs="Arial"/>
                <w:sz w:val="20"/>
              </w:rPr>
              <w:tab/>
              <w:t xml:space="preserve">what was certified by the producer in Item </w:t>
            </w:r>
            <w:r w:rsidRPr="00255966" w:rsidR="00BC205C">
              <w:rPr>
                <w:rFonts w:ascii="Arial" w:hAnsi="Arial" w:cs="Arial"/>
                <w:sz w:val="20"/>
              </w:rPr>
              <w:t>224</w:t>
            </w:r>
            <w:r w:rsidRPr="00255966">
              <w:rPr>
                <w:rFonts w:ascii="Arial" w:hAnsi="Arial" w:cs="Arial"/>
                <w:sz w:val="20"/>
              </w:rPr>
              <w:t>.</w:t>
            </w:r>
          </w:p>
          <w:p w:rsidR="003269BD" w:rsidRPr="00255966" w:rsidP="003932B4" w14:paraId="6CDF1B44" w14:textId="77777777">
            <w:pPr>
              <w:rPr>
                <w:rFonts w:ascii="Arial" w:hAnsi="Arial" w:cs="Arial"/>
                <w:sz w:val="20"/>
              </w:rPr>
            </w:pPr>
          </w:p>
          <w:p w:rsidR="003269BD" w:rsidP="003932B4" w14:paraId="6A33A9F2" w14:textId="77777777">
            <w:pPr>
              <w:rPr>
                <w:rFonts w:ascii="Arial" w:hAnsi="Arial" w:cs="Arial"/>
                <w:sz w:val="20"/>
              </w:rPr>
            </w:pPr>
            <w:r w:rsidRPr="00255966">
              <w:rPr>
                <w:rFonts w:ascii="Arial" w:hAnsi="Arial" w:cs="Arial"/>
                <w:sz w:val="20"/>
              </w:rPr>
              <w:t>Entry will be in whole numbers.</w:t>
            </w:r>
          </w:p>
          <w:p w:rsidR="00AD096C" w:rsidRPr="00255966" w:rsidP="003932B4" w14:paraId="5ACFA743" w14:textId="46260021">
            <w:pPr>
              <w:rPr>
                <w:rFonts w:ascii="Arial" w:hAnsi="Arial" w:cs="Arial"/>
                <w:sz w:val="20"/>
              </w:rPr>
            </w:pPr>
          </w:p>
        </w:tc>
      </w:tr>
    </w:tbl>
    <w:p w:rsidR="00F83141" w:rsidRPr="00255966" w:rsidP="003932B4" w14:paraId="33222482" w14:textId="77777777">
      <w:pPr>
        <w:rPr>
          <w:rFonts w:ascii="Arial" w:hAnsi="Arial" w:cs="Arial"/>
        </w:rPr>
      </w:pPr>
    </w:p>
    <w:p w:rsidR="00B8785A" w:rsidP="003932B4" w14:paraId="41C1D169" w14:textId="77777777">
      <w:pPr>
        <w:spacing w:after="240"/>
        <w:rPr>
          <w:rFonts w:ascii="Arial" w:hAnsi="Arial" w:cs="Arial"/>
          <w:b/>
          <w:iCs/>
          <w:szCs w:val="24"/>
        </w:rPr>
      </w:pPr>
    </w:p>
    <w:p w:rsidR="00B8785A" w:rsidP="003932B4" w14:paraId="5763EF4A" w14:textId="77777777">
      <w:pPr>
        <w:spacing w:after="240"/>
        <w:rPr>
          <w:rFonts w:ascii="Arial" w:hAnsi="Arial" w:cs="Arial"/>
          <w:b/>
          <w:iCs/>
          <w:szCs w:val="24"/>
        </w:rPr>
      </w:pPr>
    </w:p>
    <w:p w:rsidR="00B8785A" w:rsidP="003932B4" w14:paraId="3A01F83D" w14:textId="77777777">
      <w:pPr>
        <w:spacing w:after="240"/>
        <w:rPr>
          <w:rFonts w:ascii="Arial" w:hAnsi="Arial" w:cs="Arial"/>
          <w:b/>
          <w:iCs/>
          <w:szCs w:val="24"/>
        </w:rPr>
      </w:pPr>
    </w:p>
    <w:p w:rsidR="00B8785A" w:rsidP="003932B4" w14:paraId="39EC7781" w14:textId="77777777">
      <w:pPr>
        <w:spacing w:after="240"/>
        <w:rPr>
          <w:rFonts w:ascii="Arial" w:hAnsi="Arial" w:cs="Arial"/>
          <w:b/>
          <w:iCs/>
          <w:szCs w:val="24"/>
        </w:rPr>
      </w:pPr>
    </w:p>
    <w:p w:rsidR="00B8785A" w:rsidP="003932B4" w14:paraId="14A3EAE4" w14:textId="77777777">
      <w:pPr>
        <w:spacing w:after="240"/>
        <w:rPr>
          <w:rFonts w:ascii="Arial" w:hAnsi="Arial" w:cs="Arial"/>
          <w:b/>
          <w:iCs/>
          <w:szCs w:val="24"/>
        </w:rPr>
      </w:pPr>
    </w:p>
    <w:p w:rsidR="00B8785A" w:rsidP="003932B4" w14:paraId="4281743A" w14:textId="77777777">
      <w:pPr>
        <w:spacing w:after="240"/>
        <w:rPr>
          <w:rFonts w:ascii="Arial" w:hAnsi="Arial" w:cs="Arial"/>
          <w:b/>
          <w:iCs/>
          <w:szCs w:val="24"/>
        </w:rPr>
      </w:pPr>
    </w:p>
    <w:p w:rsidR="00B8785A" w:rsidP="003932B4" w14:paraId="7A8D74E6" w14:textId="77777777">
      <w:pPr>
        <w:spacing w:after="240"/>
        <w:rPr>
          <w:rFonts w:ascii="Arial" w:hAnsi="Arial" w:cs="Arial"/>
          <w:b/>
          <w:iCs/>
          <w:szCs w:val="24"/>
        </w:rPr>
      </w:pPr>
    </w:p>
    <w:p w:rsidR="00A60ADC" w:rsidRPr="00255966" w:rsidP="003932B4" w14:paraId="3620CBCD" w14:textId="7B54AD68">
      <w:pPr>
        <w:spacing w:after="240"/>
        <w:rPr>
          <w:rFonts w:ascii="Arial" w:hAnsi="Arial" w:cs="Arial"/>
          <w:b/>
          <w:iCs/>
          <w:szCs w:val="24"/>
        </w:rPr>
      </w:pPr>
      <w:r w:rsidRPr="00255966">
        <w:rPr>
          <w:rFonts w:ascii="Arial" w:hAnsi="Arial" w:cs="Arial"/>
          <w:b/>
          <w:iCs/>
          <w:szCs w:val="24"/>
        </w:rPr>
        <w:t xml:space="preserve">PART O:  </w:t>
      </w:r>
      <w:r w:rsidRPr="00255966" w:rsidR="008871CF">
        <w:rPr>
          <w:rFonts w:ascii="Arial" w:hAnsi="Arial" w:cs="Arial"/>
          <w:b/>
          <w:iCs/>
          <w:szCs w:val="24"/>
        </w:rPr>
        <w:t xml:space="preserve">Puerto Rico Only – </w:t>
      </w:r>
      <w:r w:rsidRPr="00255966" w:rsidR="00996EE8">
        <w:rPr>
          <w:rFonts w:ascii="Arial" w:hAnsi="Arial" w:cs="Arial"/>
          <w:b/>
          <w:iCs/>
          <w:szCs w:val="24"/>
        </w:rPr>
        <w:t xml:space="preserve">Insured Crops – </w:t>
      </w:r>
      <w:r w:rsidRPr="00255966" w:rsidR="008871CF">
        <w:rPr>
          <w:rFonts w:ascii="Arial" w:hAnsi="Arial" w:cs="Arial"/>
          <w:b/>
          <w:iCs/>
          <w:szCs w:val="24"/>
        </w:rPr>
        <w:t>Indemnified</w:t>
      </w:r>
    </w:p>
    <w:p w:rsidR="00914E21" w:rsidRPr="00255966" w:rsidP="003932B4" w14:paraId="4780757D" w14:textId="36218412">
      <w:pPr>
        <w:spacing w:after="240"/>
        <w:rPr>
          <w:rFonts w:ascii="Arial" w:hAnsi="Arial" w:cs="Arial"/>
          <w:b/>
          <w:bCs/>
          <w:color w:val="000000" w:themeColor="text1"/>
          <w:szCs w:val="24"/>
        </w:rPr>
      </w:pPr>
      <w:r w:rsidRPr="00255966">
        <w:rPr>
          <w:rFonts w:ascii="Arial" w:hAnsi="Arial" w:cs="Arial"/>
          <w:b/>
          <w:iCs/>
          <w:szCs w:val="24"/>
        </w:rPr>
        <w:t>P</w:t>
      </w:r>
      <w:r w:rsidRPr="00255966" w:rsidR="00116438">
        <w:rPr>
          <w:rFonts w:ascii="Arial" w:hAnsi="Arial" w:cs="Arial"/>
          <w:b/>
          <w:iCs/>
          <w:szCs w:val="24"/>
        </w:rPr>
        <w:t>art O</w:t>
      </w:r>
      <w:r w:rsidRPr="00255966">
        <w:rPr>
          <w:rFonts w:ascii="Arial" w:hAnsi="Arial" w:cs="Arial"/>
          <w:b/>
          <w:iCs/>
          <w:szCs w:val="24"/>
        </w:rPr>
        <w:t xml:space="preserve"> </w:t>
      </w:r>
      <w:r w:rsidRPr="00255966" w:rsidR="00677A97">
        <w:rPr>
          <w:rFonts w:ascii="Arial" w:hAnsi="Arial" w:cs="Arial"/>
          <w:b/>
          <w:iCs/>
          <w:szCs w:val="24"/>
        </w:rPr>
        <w:t>is applicable to</w:t>
      </w:r>
      <w:r w:rsidRPr="00255966" w:rsidR="00206FF8">
        <w:rPr>
          <w:rFonts w:ascii="Arial" w:hAnsi="Arial" w:cs="Arial"/>
          <w:b/>
          <w:iCs/>
          <w:szCs w:val="24"/>
        </w:rPr>
        <w:t xml:space="preserve"> </w:t>
      </w:r>
      <w:r w:rsidRPr="00255966" w:rsidR="00DF1982">
        <w:rPr>
          <w:rFonts w:ascii="Arial" w:hAnsi="Arial" w:cs="Arial"/>
          <w:b/>
          <w:iCs/>
          <w:szCs w:val="24"/>
        </w:rPr>
        <w:t xml:space="preserve">producers </w:t>
      </w:r>
      <w:r w:rsidRPr="00255966" w:rsidR="00206FF8">
        <w:rPr>
          <w:rFonts w:ascii="Arial" w:hAnsi="Arial" w:cs="Arial"/>
          <w:b/>
          <w:iCs/>
          <w:szCs w:val="24"/>
        </w:rPr>
        <w:t xml:space="preserve">whose recording </w:t>
      </w:r>
      <w:r w:rsidRPr="00255966" w:rsidR="00395395">
        <w:rPr>
          <w:rFonts w:ascii="Arial" w:hAnsi="Arial" w:cs="Arial"/>
          <w:b/>
          <w:iCs/>
          <w:szCs w:val="24"/>
        </w:rPr>
        <w:t>county office is located in the US Territory of Puerto Rico</w:t>
      </w:r>
      <w:r w:rsidRPr="00255966" w:rsidR="00116438">
        <w:rPr>
          <w:rFonts w:ascii="Arial" w:hAnsi="Arial" w:cs="Arial"/>
          <w:b/>
          <w:iCs/>
          <w:szCs w:val="24"/>
        </w:rPr>
        <w:t xml:space="preserve">. </w:t>
      </w:r>
      <w:r w:rsidRPr="00255966" w:rsidR="009E0425">
        <w:rPr>
          <w:rFonts w:ascii="Arial" w:hAnsi="Arial" w:cs="Arial"/>
          <w:b/>
          <w:szCs w:val="24"/>
        </w:rPr>
        <w:t xml:space="preserve">Producer will </w:t>
      </w:r>
      <w:r w:rsidRPr="00255966" w:rsidR="009E0425">
        <w:rPr>
          <w:rFonts w:ascii="Arial" w:hAnsi="Arial" w:cs="Arial"/>
          <w:b/>
        </w:rPr>
        <w:t>only</w:t>
      </w:r>
      <w:r w:rsidRPr="00255966" w:rsidR="009E0425">
        <w:rPr>
          <w:rFonts w:ascii="Arial" w:hAnsi="Arial" w:cs="Arial"/>
          <w:b/>
          <w:szCs w:val="24"/>
        </w:rPr>
        <w:t xml:space="preserve"> complete Part O if </w:t>
      </w:r>
      <w:r w:rsidRPr="00255966" w:rsidR="009E0425">
        <w:rPr>
          <w:rFonts w:ascii="Arial" w:hAnsi="Arial" w:cs="Arial"/>
          <w:b/>
        </w:rPr>
        <w:t>prepopulated by</w:t>
      </w:r>
      <w:r w:rsidRPr="00255966" w:rsidR="009E0425">
        <w:rPr>
          <w:rFonts w:ascii="Arial" w:hAnsi="Arial" w:cs="Arial"/>
          <w:b/>
          <w:szCs w:val="24"/>
        </w:rPr>
        <w:t xml:space="preserve"> the automated </w:t>
      </w:r>
      <w:r w:rsidRPr="00255966" w:rsidR="009E0425">
        <w:rPr>
          <w:rFonts w:ascii="Arial" w:hAnsi="Arial" w:cs="Arial"/>
          <w:b/>
        </w:rPr>
        <w:t>software.</w:t>
      </w:r>
      <w:r w:rsidRPr="00255966" w:rsidR="009E0425">
        <w:rPr>
          <w:rFonts w:ascii="Arial" w:hAnsi="Arial" w:cs="Arial"/>
          <w:b/>
          <w:szCs w:val="24"/>
        </w:rPr>
        <w:t xml:space="preserve"> </w:t>
      </w:r>
    </w:p>
    <w:p w:rsidR="00F01500" w:rsidRPr="00255966" w:rsidP="003932B4" w14:paraId="2F9D59E4" w14:textId="4348B134">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229-232, and Items 237-240 are prepopulated with information obtained from FSA records and must not be altered by the producer. </w:t>
      </w:r>
    </w:p>
    <w:p w:rsidR="00F01500" w:rsidRPr="00255966" w:rsidP="003932B4" w14:paraId="428E5EB0" w14:textId="2D158DF0">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233-235, and Item 241 must be completed by the producer, if Part </w:t>
      </w:r>
      <w:r w:rsidRPr="00255966" w:rsidR="002C0C12">
        <w:rPr>
          <w:rFonts w:ascii="Arial" w:hAnsi="Arial" w:cs="Arial"/>
          <w:b/>
          <w:bCs/>
          <w:iCs/>
          <w:color w:val="000000" w:themeColor="text1"/>
          <w:sz w:val="24"/>
          <w:szCs w:val="24"/>
        </w:rPr>
        <w:t>O</w:t>
      </w:r>
      <w:r w:rsidRPr="00255966">
        <w:rPr>
          <w:rFonts w:ascii="Arial" w:hAnsi="Arial" w:cs="Arial"/>
          <w:b/>
          <w:bCs/>
          <w:iCs/>
          <w:color w:val="000000" w:themeColor="text1"/>
          <w:sz w:val="24"/>
          <w:szCs w:val="24"/>
        </w:rPr>
        <w:t xml:space="preserve"> is in use.</w:t>
      </w:r>
    </w:p>
    <w:p w:rsidR="00F01500" w:rsidRPr="00255966" w:rsidP="003932B4" w14:paraId="6AD35E20" w14:textId="1CD54897">
      <w:pPr>
        <w:rPr>
          <w:rFonts w:ascii="Arial" w:hAnsi="Arial" w:cs="Arial"/>
          <w:b/>
          <w:bCs/>
        </w:rPr>
      </w:pPr>
      <w:r w:rsidRPr="00255966">
        <w:rPr>
          <w:rFonts w:ascii="Arial" w:hAnsi="Arial" w:cs="Arial"/>
          <w:b/>
          <w:bCs/>
        </w:rPr>
        <w:t xml:space="preserve">Item 236, and Item 242 are completed by FSA. </w:t>
      </w:r>
    </w:p>
    <w:p w:rsidR="00A60ADC" w:rsidRPr="00255966" w:rsidP="003932B4" w14:paraId="7AB1C35B"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78BB3C64" w14:textId="77777777" w:rsidTr="00B8785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A60ADC" w:rsidRPr="00255966" w:rsidP="003932B4" w14:paraId="10A07CE3"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A60ADC" w:rsidRPr="00255966" w:rsidP="003932B4" w14:paraId="77E3C9A2"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011AA177"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50DAB64A" w14:textId="77777777">
            <w:pPr>
              <w:pStyle w:val="Header"/>
              <w:rPr>
                <w:rFonts w:ascii="Arial" w:hAnsi="Arial" w:cs="Arial"/>
                <w:sz w:val="20"/>
              </w:rPr>
            </w:pPr>
            <w:r>
              <w:rPr>
                <w:rFonts w:ascii="Arial" w:hAnsi="Arial" w:cs="Arial"/>
                <w:sz w:val="20"/>
              </w:rPr>
              <w:t>229</w:t>
            </w:r>
          </w:p>
          <w:p w:rsidR="00ED0778" w:rsidRPr="00255966" w:rsidP="007F4EDE" w14:paraId="0347D3E6" w14:textId="4FF04D85">
            <w:pPr>
              <w:pStyle w:val="Header"/>
              <w:rPr>
                <w:rFonts w:ascii="Arial" w:hAnsi="Arial" w:cs="Arial"/>
                <w:sz w:val="20"/>
              </w:rPr>
            </w:pPr>
            <w:r w:rsidRPr="00255966">
              <w:rPr>
                <w:rFonts w:ascii="Arial" w:hAnsi="Arial" w:cs="Arial"/>
                <w:sz w:val="20"/>
              </w:rPr>
              <w:t>Physical State and County Code</w:t>
            </w:r>
          </w:p>
        </w:tc>
        <w:tc>
          <w:tcPr>
            <w:tcW w:w="8725" w:type="dxa"/>
          </w:tcPr>
          <w:p w:rsidR="00ED0778" w:rsidRPr="00255966" w:rsidP="003932B4" w14:paraId="55D511D6" w14:textId="2989CF79">
            <w:pPr>
              <w:rPr>
                <w:rFonts w:ascii="Arial" w:hAnsi="Arial" w:cs="Arial"/>
                <w:sz w:val="20"/>
              </w:rPr>
            </w:pPr>
            <w:r w:rsidRPr="00255966">
              <w:rPr>
                <w:rFonts w:ascii="Arial" w:hAnsi="Arial" w:cs="Arial"/>
                <w:sz w:val="20"/>
              </w:rPr>
              <w:t xml:space="preserve">Prepopulated with the </w:t>
            </w:r>
            <w:r w:rsidRPr="00255966" w:rsidR="00F237F0">
              <w:rPr>
                <w:rFonts w:ascii="Arial" w:hAnsi="Arial" w:cs="Arial"/>
                <w:sz w:val="20"/>
              </w:rPr>
              <w:t>p</w:t>
            </w:r>
            <w:r w:rsidRPr="00255966" w:rsidR="00587E34">
              <w:rPr>
                <w:rFonts w:ascii="Arial" w:hAnsi="Arial" w:cs="Arial"/>
                <w:sz w:val="20"/>
              </w:rPr>
              <w:t>hysical</w:t>
            </w:r>
            <w:r w:rsidRPr="00255966">
              <w:rPr>
                <w:rFonts w:ascii="Arial" w:hAnsi="Arial" w:cs="Arial"/>
                <w:sz w:val="20"/>
              </w:rPr>
              <w:t xml:space="preserve"> State and county code.</w:t>
            </w:r>
          </w:p>
          <w:p w:rsidR="00ED0778" w:rsidRPr="00255966" w:rsidP="003932B4" w14:paraId="6A1A2026" w14:textId="77777777">
            <w:pPr>
              <w:rPr>
                <w:rFonts w:ascii="Arial" w:hAnsi="Arial" w:cs="Arial"/>
                <w:sz w:val="20"/>
              </w:rPr>
            </w:pPr>
          </w:p>
          <w:p w:rsidR="00ED0778" w:rsidP="003932B4" w14:paraId="3B9529EA" w14:textId="77777777">
            <w:pPr>
              <w:rPr>
                <w:rFonts w:ascii="Arial" w:hAnsi="Arial" w:cs="Arial"/>
                <w:sz w:val="20"/>
              </w:rPr>
            </w:pPr>
            <w:r w:rsidRPr="00255966">
              <w:rPr>
                <w:rFonts w:ascii="Arial" w:hAnsi="Arial" w:cs="Arial"/>
                <w:sz w:val="20"/>
              </w:rPr>
              <w:t>Information obtained from FSA records.</w:t>
            </w:r>
          </w:p>
          <w:p w:rsidR="00B8785A" w:rsidRPr="00255966" w:rsidP="003932B4" w14:paraId="7598C717" w14:textId="075030BE">
            <w:pPr>
              <w:rPr>
                <w:rFonts w:ascii="Arial" w:hAnsi="Arial" w:cs="Arial"/>
                <w:sz w:val="20"/>
              </w:rPr>
            </w:pPr>
          </w:p>
        </w:tc>
      </w:tr>
      <w:tr w14:paraId="4564836B"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D1859A7" w14:textId="77777777">
            <w:pPr>
              <w:pStyle w:val="Header"/>
              <w:rPr>
                <w:rFonts w:ascii="Arial" w:hAnsi="Arial" w:cs="Arial"/>
                <w:sz w:val="20"/>
              </w:rPr>
            </w:pPr>
            <w:r>
              <w:rPr>
                <w:rFonts w:ascii="Arial" w:hAnsi="Arial" w:cs="Arial"/>
                <w:sz w:val="20"/>
              </w:rPr>
              <w:t>230</w:t>
            </w:r>
          </w:p>
          <w:p w:rsidR="003343C5" w:rsidRPr="00255966" w:rsidP="007F4EDE" w14:paraId="5FE3085B" w14:textId="5D08FE80">
            <w:pPr>
              <w:pStyle w:val="Header"/>
              <w:rPr>
                <w:rFonts w:ascii="Arial" w:hAnsi="Arial" w:cs="Arial"/>
                <w:sz w:val="20"/>
              </w:rPr>
            </w:pPr>
            <w:r w:rsidRPr="00255966">
              <w:rPr>
                <w:rFonts w:ascii="Arial" w:hAnsi="Arial" w:cs="Arial"/>
                <w:sz w:val="20"/>
              </w:rPr>
              <w:t>Crop</w:t>
            </w:r>
          </w:p>
        </w:tc>
        <w:tc>
          <w:tcPr>
            <w:tcW w:w="8725" w:type="dxa"/>
          </w:tcPr>
          <w:p w:rsidR="003343C5" w:rsidRPr="00255966" w:rsidP="003932B4" w14:paraId="625927A5" w14:textId="73382D60">
            <w:pPr>
              <w:rPr>
                <w:rFonts w:ascii="Arial" w:hAnsi="Arial" w:cs="Arial"/>
                <w:sz w:val="20"/>
              </w:rPr>
            </w:pPr>
            <w:r w:rsidRPr="00255966">
              <w:rPr>
                <w:rFonts w:ascii="Arial" w:hAnsi="Arial" w:cs="Arial"/>
                <w:sz w:val="20"/>
              </w:rPr>
              <w:t xml:space="preserve">Prepopulated with the </w:t>
            </w:r>
            <w:r w:rsidRPr="00255966" w:rsidR="007113E8">
              <w:rPr>
                <w:rFonts w:ascii="Arial" w:hAnsi="Arial" w:cs="Arial"/>
                <w:sz w:val="20"/>
              </w:rPr>
              <w:t xml:space="preserve">crop </w:t>
            </w:r>
            <w:r w:rsidRPr="00255966">
              <w:rPr>
                <w:rFonts w:ascii="Arial" w:hAnsi="Arial" w:cs="Arial"/>
                <w:sz w:val="20"/>
              </w:rPr>
              <w:t>name which received a</w:t>
            </w:r>
            <w:r w:rsidRPr="00255966" w:rsidR="00F237F0">
              <w:rPr>
                <w:rFonts w:ascii="Arial" w:hAnsi="Arial" w:cs="Arial"/>
                <w:sz w:val="20"/>
              </w:rPr>
              <w:t xml:space="preserve"> crop insurance</w:t>
            </w:r>
            <w:r w:rsidRPr="00255966">
              <w:rPr>
                <w:rFonts w:ascii="Arial" w:hAnsi="Arial" w:cs="Arial"/>
                <w:sz w:val="20"/>
              </w:rPr>
              <w:t xml:space="preserve"> </w:t>
            </w:r>
            <w:r w:rsidRPr="00255966" w:rsidR="00D14B1D">
              <w:rPr>
                <w:rFonts w:ascii="Arial" w:hAnsi="Arial" w:cs="Arial"/>
                <w:sz w:val="20"/>
              </w:rPr>
              <w:t xml:space="preserve">indemnity </w:t>
            </w:r>
            <w:r w:rsidRPr="00255966">
              <w:rPr>
                <w:rFonts w:ascii="Arial" w:hAnsi="Arial" w:cs="Arial"/>
                <w:sz w:val="20"/>
              </w:rPr>
              <w:t>for the crop year identified in Item 3.</w:t>
            </w:r>
          </w:p>
          <w:p w:rsidR="003343C5" w:rsidRPr="00255966" w:rsidP="003932B4" w14:paraId="1152D736" w14:textId="77777777">
            <w:pPr>
              <w:rPr>
                <w:rFonts w:ascii="Arial" w:hAnsi="Arial" w:cs="Arial"/>
                <w:sz w:val="20"/>
              </w:rPr>
            </w:pPr>
          </w:p>
          <w:p w:rsidR="003343C5" w:rsidP="003932B4" w14:paraId="1374CEE2" w14:textId="77777777">
            <w:pPr>
              <w:rPr>
                <w:rFonts w:ascii="Arial" w:hAnsi="Arial" w:cs="Arial"/>
                <w:sz w:val="20"/>
              </w:rPr>
            </w:pPr>
            <w:r w:rsidRPr="00255966">
              <w:rPr>
                <w:rFonts w:ascii="Arial" w:hAnsi="Arial" w:cs="Arial"/>
                <w:sz w:val="20"/>
              </w:rPr>
              <w:t xml:space="preserve">Information obtained from </w:t>
            </w:r>
            <w:r w:rsidRPr="00255966" w:rsidR="008C7A00">
              <w:rPr>
                <w:rFonts w:ascii="Arial" w:hAnsi="Arial" w:cs="Arial"/>
                <w:sz w:val="20"/>
              </w:rPr>
              <w:t xml:space="preserve">FSA </w:t>
            </w:r>
            <w:r w:rsidRPr="00255966">
              <w:rPr>
                <w:rFonts w:ascii="Arial" w:hAnsi="Arial" w:cs="Arial"/>
                <w:sz w:val="20"/>
              </w:rPr>
              <w:t>records.</w:t>
            </w:r>
          </w:p>
          <w:p w:rsidR="00B8785A" w:rsidRPr="00255966" w:rsidP="003932B4" w14:paraId="23C48665" w14:textId="7093BA88">
            <w:pPr>
              <w:rPr>
                <w:rFonts w:ascii="Arial" w:hAnsi="Arial" w:cs="Arial"/>
                <w:sz w:val="20"/>
              </w:rPr>
            </w:pPr>
          </w:p>
        </w:tc>
      </w:tr>
      <w:tr w14:paraId="392F68EB"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6C1CBF95" w14:textId="77777777">
            <w:pPr>
              <w:pStyle w:val="Header"/>
              <w:rPr>
                <w:rFonts w:ascii="Arial" w:hAnsi="Arial" w:cs="Arial"/>
                <w:sz w:val="20"/>
              </w:rPr>
            </w:pPr>
            <w:r>
              <w:rPr>
                <w:rFonts w:ascii="Arial" w:hAnsi="Arial" w:cs="Arial"/>
                <w:sz w:val="20"/>
              </w:rPr>
              <w:t>231</w:t>
            </w:r>
          </w:p>
          <w:p w:rsidR="003343C5" w:rsidRPr="00255966" w:rsidP="007F4EDE" w14:paraId="19DB88B4" w14:textId="275467BF">
            <w:pPr>
              <w:pStyle w:val="Header"/>
              <w:rPr>
                <w:rFonts w:ascii="Arial" w:hAnsi="Arial" w:cs="Arial"/>
                <w:sz w:val="20"/>
              </w:rPr>
            </w:pPr>
            <w:r w:rsidRPr="00255966">
              <w:rPr>
                <w:rFonts w:ascii="Arial" w:hAnsi="Arial" w:cs="Arial"/>
                <w:sz w:val="20"/>
              </w:rPr>
              <w:t>Policy Number</w:t>
            </w:r>
          </w:p>
        </w:tc>
        <w:tc>
          <w:tcPr>
            <w:tcW w:w="8725" w:type="dxa"/>
          </w:tcPr>
          <w:p w:rsidR="003343C5" w:rsidRPr="00255966" w:rsidP="003932B4" w14:paraId="3388D843" w14:textId="5955C858">
            <w:pPr>
              <w:rPr>
                <w:rFonts w:ascii="Arial" w:hAnsi="Arial" w:cs="Arial"/>
                <w:sz w:val="20"/>
              </w:rPr>
            </w:pPr>
            <w:r w:rsidRPr="00255966">
              <w:rPr>
                <w:rFonts w:ascii="Arial" w:hAnsi="Arial" w:cs="Arial"/>
                <w:sz w:val="20"/>
              </w:rPr>
              <w:t xml:space="preserve">Prepopulated with the </w:t>
            </w:r>
            <w:r w:rsidRPr="00255966" w:rsidR="007F5163">
              <w:rPr>
                <w:rFonts w:ascii="Arial" w:hAnsi="Arial" w:cs="Arial"/>
                <w:sz w:val="20"/>
              </w:rPr>
              <w:t>policy</w:t>
            </w:r>
            <w:r w:rsidRPr="00255966">
              <w:rPr>
                <w:rFonts w:ascii="Arial" w:hAnsi="Arial" w:cs="Arial"/>
                <w:sz w:val="20"/>
              </w:rPr>
              <w:t xml:space="preserve"> number associated </w:t>
            </w:r>
            <w:r w:rsidRPr="00255966" w:rsidR="00141FB9">
              <w:rPr>
                <w:rFonts w:ascii="Arial" w:hAnsi="Arial" w:cs="Arial"/>
                <w:sz w:val="20"/>
              </w:rPr>
              <w:t>with</w:t>
            </w:r>
            <w:r w:rsidRPr="00255966">
              <w:rPr>
                <w:rFonts w:ascii="Arial" w:hAnsi="Arial" w:cs="Arial"/>
                <w:sz w:val="20"/>
              </w:rPr>
              <w:t xml:space="preserve"> the crop which received a </w:t>
            </w:r>
            <w:r w:rsidRPr="00255966" w:rsidR="007113E8">
              <w:rPr>
                <w:rFonts w:ascii="Arial" w:hAnsi="Arial" w:cs="Arial"/>
                <w:sz w:val="20"/>
              </w:rPr>
              <w:t>crop insurance</w:t>
            </w:r>
            <w:r w:rsidRPr="00255966">
              <w:rPr>
                <w:rFonts w:ascii="Arial" w:hAnsi="Arial" w:cs="Arial"/>
                <w:sz w:val="20"/>
              </w:rPr>
              <w:t xml:space="preserve"> </w:t>
            </w:r>
            <w:r w:rsidRPr="00255966" w:rsidR="00D14B1D">
              <w:rPr>
                <w:rFonts w:ascii="Arial" w:hAnsi="Arial" w:cs="Arial"/>
                <w:sz w:val="20"/>
              </w:rPr>
              <w:t>indemnity</w:t>
            </w:r>
            <w:r w:rsidRPr="00255966">
              <w:rPr>
                <w:rFonts w:ascii="Arial" w:hAnsi="Arial" w:cs="Arial"/>
                <w:sz w:val="20"/>
              </w:rPr>
              <w:t>.</w:t>
            </w:r>
          </w:p>
          <w:p w:rsidR="003343C5" w:rsidRPr="00255966" w:rsidP="003932B4" w14:paraId="23DD579C" w14:textId="77777777">
            <w:pPr>
              <w:rPr>
                <w:rFonts w:ascii="Arial" w:hAnsi="Arial" w:cs="Arial"/>
                <w:sz w:val="20"/>
              </w:rPr>
            </w:pPr>
          </w:p>
          <w:p w:rsidR="003343C5" w:rsidP="003932B4" w14:paraId="1990483E" w14:textId="77777777">
            <w:pPr>
              <w:rPr>
                <w:rFonts w:ascii="Arial" w:hAnsi="Arial" w:cs="Arial"/>
                <w:sz w:val="20"/>
              </w:rPr>
            </w:pPr>
            <w:r w:rsidRPr="00255966">
              <w:rPr>
                <w:rFonts w:ascii="Arial" w:hAnsi="Arial" w:cs="Arial"/>
                <w:sz w:val="20"/>
              </w:rPr>
              <w:t xml:space="preserve">Information obtained from </w:t>
            </w:r>
            <w:r w:rsidRPr="00255966" w:rsidR="008C7A00">
              <w:rPr>
                <w:rFonts w:ascii="Arial" w:hAnsi="Arial" w:cs="Arial"/>
                <w:sz w:val="20"/>
              </w:rPr>
              <w:t xml:space="preserve">FSA </w:t>
            </w:r>
            <w:r w:rsidRPr="00255966">
              <w:rPr>
                <w:rFonts w:ascii="Arial" w:hAnsi="Arial" w:cs="Arial"/>
                <w:sz w:val="20"/>
              </w:rPr>
              <w:t>records.</w:t>
            </w:r>
          </w:p>
          <w:p w:rsidR="00B8785A" w:rsidRPr="00255966" w:rsidP="003932B4" w14:paraId="1618317E" w14:textId="6BD5B9C5">
            <w:pPr>
              <w:rPr>
                <w:rFonts w:ascii="Arial" w:hAnsi="Arial" w:cs="Arial"/>
                <w:sz w:val="20"/>
              </w:rPr>
            </w:pPr>
          </w:p>
        </w:tc>
      </w:tr>
      <w:tr w14:paraId="11543561"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5D7B9F16" w14:textId="77777777">
            <w:pPr>
              <w:pStyle w:val="Header"/>
              <w:rPr>
                <w:rFonts w:ascii="Arial" w:hAnsi="Arial" w:cs="Arial"/>
                <w:sz w:val="20"/>
              </w:rPr>
            </w:pPr>
            <w:r>
              <w:rPr>
                <w:rFonts w:ascii="Arial" w:hAnsi="Arial" w:cs="Arial"/>
                <w:sz w:val="20"/>
              </w:rPr>
              <w:t>232</w:t>
            </w:r>
          </w:p>
          <w:p w:rsidR="00A45289" w:rsidRPr="00255966" w:rsidP="007F4EDE" w14:paraId="6D2D551B" w14:textId="39ADD971">
            <w:pPr>
              <w:pStyle w:val="Header"/>
              <w:rPr>
                <w:rFonts w:ascii="Arial" w:hAnsi="Arial" w:cs="Arial"/>
                <w:sz w:val="20"/>
              </w:rPr>
            </w:pPr>
            <w:r w:rsidRPr="00255966">
              <w:rPr>
                <w:rFonts w:ascii="Arial" w:hAnsi="Arial" w:cs="Arial"/>
                <w:sz w:val="20"/>
              </w:rPr>
              <w:t>Primary Policy Holder and SBI(s)</w:t>
            </w:r>
          </w:p>
        </w:tc>
        <w:tc>
          <w:tcPr>
            <w:tcW w:w="8725" w:type="dxa"/>
          </w:tcPr>
          <w:p w:rsidR="00A45289" w:rsidRPr="00255966" w:rsidP="003932B4" w14:paraId="75065DD2" w14:textId="292BAA37">
            <w:pPr>
              <w:rPr>
                <w:rFonts w:ascii="Arial" w:hAnsi="Arial" w:cs="Arial"/>
                <w:sz w:val="20"/>
              </w:rPr>
            </w:pPr>
            <w:r w:rsidRPr="00255966">
              <w:rPr>
                <w:rFonts w:ascii="Arial" w:hAnsi="Arial" w:cs="Arial"/>
                <w:sz w:val="20"/>
              </w:rPr>
              <w:t xml:space="preserve">Prepopulated with the name of the producer/primary policyholder for the crop and </w:t>
            </w:r>
            <w:r w:rsidRPr="00255966" w:rsidR="009464FF">
              <w:rPr>
                <w:rFonts w:ascii="Arial" w:hAnsi="Arial" w:cs="Arial"/>
                <w:sz w:val="20"/>
              </w:rPr>
              <w:t>policy number</w:t>
            </w:r>
            <w:r w:rsidRPr="00255966">
              <w:rPr>
                <w:rFonts w:ascii="Arial" w:hAnsi="Arial" w:cs="Arial"/>
                <w:sz w:val="20"/>
              </w:rPr>
              <w:t xml:space="preserve"> identified in Items </w:t>
            </w:r>
            <w:r w:rsidRPr="00255966" w:rsidR="00176549">
              <w:rPr>
                <w:rFonts w:ascii="Arial" w:hAnsi="Arial" w:cs="Arial"/>
                <w:sz w:val="20"/>
              </w:rPr>
              <w:t>230</w:t>
            </w:r>
            <w:r w:rsidRPr="00255966">
              <w:rPr>
                <w:rFonts w:ascii="Arial" w:hAnsi="Arial" w:cs="Arial"/>
                <w:sz w:val="20"/>
              </w:rPr>
              <w:t xml:space="preserve"> and </w:t>
            </w:r>
            <w:r w:rsidRPr="00255966" w:rsidR="00176549">
              <w:rPr>
                <w:rFonts w:ascii="Arial" w:hAnsi="Arial" w:cs="Arial"/>
                <w:sz w:val="20"/>
              </w:rPr>
              <w:t>231</w:t>
            </w:r>
            <w:r w:rsidRPr="00255966">
              <w:rPr>
                <w:rFonts w:ascii="Arial" w:hAnsi="Arial" w:cs="Arial"/>
                <w:sz w:val="20"/>
              </w:rPr>
              <w:t>, and any producers having a substantial beneficial interest (SBI) as identified on the crop insurance policy.  </w:t>
            </w:r>
          </w:p>
          <w:p w:rsidR="00A45289" w:rsidRPr="00255966" w:rsidP="003932B4" w14:paraId="104A4218" w14:textId="77777777">
            <w:pPr>
              <w:rPr>
                <w:rFonts w:ascii="Arial" w:hAnsi="Arial" w:cs="Arial"/>
                <w:sz w:val="20"/>
              </w:rPr>
            </w:pPr>
            <w:r w:rsidRPr="00255966">
              <w:rPr>
                <w:rFonts w:ascii="Arial" w:hAnsi="Arial" w:cs="Arial"/>
                <w:sz w:val="20"/>
              </w:rPr>
              <w:t> </w:t>
            </w:r>
          </w:p>
          <w:p w:rsidR="00A45289" w:rsidRPr="00255966" w:rsidP="003932B4" w14:paraId="0BD64F7D" w14:textId="33C22DB4">
            <w:pPr>
              <w:rPr>
                <w:rFonts w:ascii="Arial" w:hAnsi="Arial" w:cs="Arial"/>
                <w:sz w:val="20"/>
              </w:rPr>
            </w:pPr>
            <w:r w:rsidRPr="00255966">
              <w:rPr>
                <w:rFonts w:ascii="Arial" w:hAnsi="Arial" w:cs="Arial"/>
                <w:sz w:val="20"/>
              </w:rPr>
              <w:t xml:space="preserve">Information obtained from </w:t>
            </w:r>
            <w:r w:rsidRPr="00255966" w:rsidR="00C71B70">
              <w:rPr>
                <w:rFonts w:ascii="Arial" w:hAnsi="Arial" w:cs="Arial"/>
                <w:sz w:val="20"/>
              </w:rPr>
              <w:t>FS</w:t>
            </w:r>
            <w:r w:rsidRPr="00255966">
              <w:rPr>
                <w:rFonts w:ascii="Arial" w:hAnsi="Arial" w:cs="Arial"/>
                <w:sz w:val="20"/>
              </w:rPr>
              <w:t>A records.  </w:t>
            </w:r>
          </w:p>
          <w:p w:rsidR="00A45289" w:rsidRPr="00255966" w:rsidP="003932B4" w14:paraId="37B42DCD" w14:textId="77777777">
            <w:pPr>
              <w:rPr>
                <w:rFonts w:ascii="Arial" w:hAnsi="Arial" w:cs="Arial"/>
                <w:sz w:val="20"/>
              </w:rPr>
            </w:pPr>
            <w:r w:rsidRPr="00255966">
              <w:rPr>
                <w:rFonts w:ascii="Arial" w:hAnsi="Arial" w:cs="Arial"/>
                <w:sz w:val="20"/>
              </w:rPr>
              <w:t> </w:t>
            </w:r>
          </w:p>
          <w:p w:rsidR="00A45289" w:rsidRPr="00255966" w:rsidP="003932B4" w14:paraId="164DDE94"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A45289" w:rsidRPr="00255966" w:rsidP="003932B4" w14:paraId="446083B8" w14:textId="77777777">
            <w:pPr>
              <w:rPr>
                <w:rFonts w:ascii="Arial" w:hAnsi="Arial" w:cs="Arial"/>
                <w:sz w:val="20"/>
              </w:rPr>
            </w:pPr>
          </w:p>
          <w:p w:rsidR="00A45289" w:rsidP="003932B4" w14:paraId="061D4BF2" w14:textId="77777777">
            <w:pPr>
              <w:rPr>
                <w:rFonts w:ascii="Arial" w:hAnsi="Arial" w:cs="Arial"/>
                <w:sz w:val="20"/>
              </w:rPr>
            </w:pPr>
            <w:r w:rsidRPr="00255966">
              <w:rPr>
                <w:rFonts w:ascii="Arial" w:hAnsi="Arial" w:cs="Arial"/>
                <w:sz w:val="20"/>
              </w:rPr>
              <w:tab/>
              <w:t xml:space="preserve">“Inactive” will display in parenthesis after the producer/primary policyholder or SBI’s </w:t>
            </w:r>
            <w:r w:rsidRPr="00255966">
              <w:rPr>
                <w:rFonts w:ascii="Arial" w:hAnsi="Arial" w:cs="Arial"/>
                <w:sz w:val="20"/>
              </w:rPr>
              <w:tab/>
              <w:t>name if a CCID exist</w:t>
            </w:r>
            <w:r w:rsidR="00594BE4">
              <w:rPr>
                <w:rFonts w:ascii="Arial" w:hAnsi="Arial" w:cs="Arial"/>
                <w:sz w:val="20"/>
              </w:rPr>
              <w:t>s</w:t>
            </w:r>
            <w:r w:rsidRPr="00255966">
              <w:rPr>
                <w:rFonts w:ascii="Arial" w:hAnsi="Arial" w:cs="Arial"/>
                <w:sz w:val="20"/>
              </w:rPr>
              <w:t xml:space="preserve">, but the CCID is not in an active status. </w:t>
            </w:r>
          </w:p>
          <w:p w:rsidR="00B8785A" w:rsidRPr="00255966" w:rsidP="003932B4" w14:paraId="7F26DF5F" w14:textId="243B9C37">
            <w:pPr>
              <w:rPr>
                <w:rFonts w:ascii="Arial" w:hAnsi="Arial" w:cs="Arial"/>
                <w:sz w:val="20"/>
              </w:rPr>
            </w:pPr>
          </w:p>
        </w:tc>
      </w:tr>
      <w:tr w14:paraId="325F5BB8"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E2979BE" w14:textId="77777777">
            <w:pPr>
              <w:pStyle w:val="Header"/>
              <w:rPr>
                <w:rFonts w:ascii="Arial" w:hAnsi="Arial" w:cs="Arial"/>
                <w:sz w:val="20"/>
              </w:rPr>
            </w:pPr>
            <w:r>
              <w:rPr>
                <w:rFonts w:ascii="Arial" w:hAnsi="Arial" w:cs="Arial"/>
                <w:sz w:val="20"/>
              </w:rPr>
              <w:t>233</w:t>
            </w:r>
          </w:p>
          <w:p w:rsidR="00A45289" w:rsidRPr="00255966" w:rsidP="007F4EDE" w14:paraId="6E9F4461" w14:textId="3458650D">
            <w:pPr>
              <w:pStyle w:val="Header"/>
              <w:rPr>
                <w:rFonts w:ascii="Arial" w:hAnsi="Arial" w:cs="Arial"/>
                <w:sz w:val="20"/>
              </w:rPr>
            </w:pPr>
            <w:r w:rsidRPr="00255966">
              <w:rPr>
                <w:rFonts w:ascii="Arial" w:hAnsi="Arial" w:cs="Arial"/>
                <w:sz w:val="20"/>
              </w:rPr>
              <w:t>Share %</w:t>
            </w:r>
          </w:p>
        </w:tc>
        <w:tc>
          <w:tcPr>
            <w:tcW w:w="8725" w:type="dxa"/>
          </w:tcPr>
          <w:p w:rsidR="00A45289" w:rsidRPr="00255966" w:rsidP="003932B4" w14:paraId="5ACF9648" w14:textId="022FE4D6">
            <w:pPr>
              <w:rPr>
                <w:rFonts w:ascii="Arial" w:hAnsi="Arial" w:cs="Arial"/>
                <w:sz w:val="20"/>
              </w:rPr>
            </w:pPr>
            <w:r w:rsidRPr="00255966">
              <w:rPr>
                <w:rFonts w:ascii="Arial" w:hAnsi="Arial" w:cs="Arial"/>
                <w:sz w:val="20"/>
              </w:rPr>
              <w:t xml:space="preserve">Manual entry completed by the producer/primary policyholder to designate whether they have 100 percent interest in the crop and </w:t>
            </w:r>
            <w:r w:rsidRPr="00255966" w:rsidR="009464FF">
              <w:rPr>
                <w:rFonts w:ascii="Arial" w:hAnsi="Arial" w:cs="Arial"/>
                <w:sz w:val="20"/>
              </w:rPr>
              <w:t>policy number</w:t>
            </w:r>
            <w:r w:rsidRPr="00255966">
              <w:rPr>
                <w:rFonts w:ascii="Arial" w:hAnsi="Arial" w:cs="Arial"/>
                <w:sz w:val="20"/>
              </w:rPr>
              <w:t xml:space="preserve"> identified in items </w:t>
            </w:r>
            <w:r w:rsidRPr="00255966" w:rsidR="00D861D3">
              <w:rPr>
                <w:rFonts w:ascii="Arial" w:hAnsi="Arial" w:cs="Arial"/>
                <w:sz w:val="20"/>
              </w:rPr>
              <w:t>230</w:t>
            </w:r>
            <w:r w:rsidRPr="00255966" w:rsidR="000E1609">
              <w:rPr>
                <w:rFonts w:ascii="Arial" w:hAnsi="Arial" w:cs="Arial"/>
                <w:sz w:val="20"/>
              </w:rPr>
              <w:t xml:space="preserve"> and 231</w:t>
            </w:r>
            <w:r w:rsidRPr="00255966">
              <w:rPr>
                <w:rFonts w:ascii="Arial" w:hAnsi="Arial" w:cs="Arial"/>
                <w:sz w:val="20"/>
              </w:rPr>
              <w:t>, or to designate appropriate shares for themselves and each SBI (if applicable).  </w:t>
            </w:r>
          </w:p>
          <w:p w:rsidR="00A45289" w:rsidRPr="00255966" w:rsidP="003932B4" w14:paraId="68C51FF8" w14:textId="77777777">
            <w:pPr>
              <w:rPr>
                <w:rFonts w:ascii="Arial" w:hAnsi="Arial" w:cs="Arial"/>
                <w:sz w:val="20"/>
              </w:rPr>
            </w:pPr>
            <w:r w:rsidRPr="00255966">
              <w:rPr>
                <w:rFonts w:ascii="Arial" w:hAnsi="Arial" w:cs="Arial"/>
                <w:sz w:val="20"/>
              </w:rPr>
              <w:t>  </w:t>
            </w:r>
          </w:p>
          <w:p w:rsidR="00A45289" w:rsidRPr="00255966" w:rsidP="003932B4" w14:paraId="6D6868CC" w14:textId="6FB5BE4F">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r>
            <w:r w:rsidRPr="0066345F">
              <w:rPr>
                <w:rFonts w:ascii="Arial" w:hAnsi="Arial" w:cs="Arial"/>
                <w:b/>
                <w:color w:val="000000" w:themeColor="text1"/>
                <w:sz w:val="20"/>
              </w:rPr>
              <w:t xml:space="preserve">Entry </w:t>
            </w:r>
            <w:r w:rsidRPr="0066345F" w:rsidR="0066345F">
              <w:rPr>
                <w:rFonts w:ascii="Arial" w:hAnsi="Arial" w:cs="Arial"/>
                <w:b/>
                <w:bCs/>
                <w:color w:val="000000" w:themeColor="text1"/>
                <w:sz w:val="20"/>
              </w:rPr>
              <w:t>R</w:t>
            </w:r>
            <w:r w:rsidRPr="0066345F">
              <w:rPr>
                <w:rFonts w:ascii="Arial" w:hAnsi="Arial" w:cs="Arial"/>
                <w:b/>
                <w:bCs/>
                <w:color w:val="000000" w:themeColor="text1"/>
                <w:sz w:val="20"/>
              </w:rPr>
              <w:t>equired</w:t>
            </w:r>
            <w:r w:rsidRPr="0066345F" w:rsidR="0066345F">
              <w:rPr>
                <w:rFonts w:ascii="Arial" w:hAnsi="Arial" w:cs="Arial"/>
                <w:b/>
                <w:bCs/>
                <w:color w:val="000000" w:themeColor="text1"/>
                <w:sz w:val="20"/>
              </w:rPr>
              <w:t>;</w:t>
            </w:r>
            <w:r w:rsidRPr="00255966">
              <w:rPr>
                <w:rFonts w:ascii="Arial" w:hAnsi="Arial" w:cs="Arial"/>
                <w:color w:val="000000" w:themeColor="text1"/>
                <w:sz w:val="20"/>
              </w:rPr>
              <w:t xml:space="preserve"> </w:t>
            </w:r>
            <w:r w:rsidR="0066345F">
              <w:rPr>
                <w:rFonts w:ascii="Arial" w:hAnsi="Arial" w:cs="Arial"/>
                <w:color w:val="000000" w:themeColor="text1"/>
                <w:sz w:val="20"/>
              </w:rPr>
              <w:t>i</w:t>
            </w:r>
            <w:r w:rsidRPr="00255966" w:rsidR="0066345F">
              <w:rPr>
                <w:rFonts w:ascii="Arial" w:hAnsi="Arial" w:cs="Arial"/>
                <w:color w:val="000000" w:themeColor="text1"/>
                <w:sz w:val="20"/>
              </w:rPr>
              <w:t>f</w:t>
            </w:r>
            <w:r w:rsidRPr="00255966">
              <w:rPr>
                <w:rFonts w:ascii="Arial" w:hAnsi="Arial" w:cs="Arial"/>
                <w:color w:val="000000" w:themeColor="text1"/>
                <w:sz w:val="20"/>
              </w:rPr>
              <w:t xml:space="preserve"> the SDRP payment is divided for the crop and </w:t>
            </w:r>
            <w:r w:rsidRPr="00255966" w:rsidR="009464FF">
              <w:rPr>
                <w:rFonts w:ascii="Arial" w:hAnsi="Arial" w:cs="Arial"/>
                <w:color w:val="000000" w:themeColor="text1"/>
                <w:sz w:val="20"/>
              </w:rPr>
              <w:t>policy number</w:t>
            </w:r>
            <w:r w:rsidRPr="00255966">
              <w:rPr>
                <w:rFonts w:ascii="Arial" w:hAnsi="Arial" w:cs="Arial"/>
                <w:color w:val="000000" w:themeColor="text1"/>
                <w:sz w:val="20"/>
              </w:rPr>
              <w:t xml:space="preserve"> listed in </w:t>
            </w:r>
            <w:r w:rsidRPr="00255966" w:rsidR="009464FF">
              <w:rPr>
                <w:rFonts w:ascii="Arial" w:hAnsi="Arial" w:cs="Arial"/>
                <w:color w:val="000000" w:themeColor="text1"/>
                <w:sz w:val="20"/>
              </w:rPr>
              <w:tab/>
            </w:r>
            <w:r w:rsidRPr="00255966">
              <w:rPr>
                <w:rFonts w:ascii="Arial" w:hAnsi="Arial" w:cs="Arial"/>
                <w:color w:val="000000" w:themeColor="text1"/>
                <w:sz w:val="20"/>
              </w:rPr>
              <w:t xml:space="preserve">Items </w:t>
            </w:r>
            <w:r w:rsidRPr="00255966" w:rsidR="000E1609">
              <w:rPr>
                <w:rFonts w:ascii="Arial" w:hAnsi="Arial" w:cs="Arial"/>
                <w:color w:val="000000" w:themeColor="text1"/>
                <w:sz w:val="20"/>
              </w:rPr>
              <w:t>230 and 231</w:t>
            </w:r>
            <w:r w:rsidRPr="00255966">
              <w:rPr>
                <w:rFonts w:ascii="Arial" w:hAnsi="Arial" w:cs="Arial"/>
                <w:color w:val="000000" w:themeColor="text1"/>
                <w:sz w:val="20"/>
              </w:rPr>
              <w:t>, shares must total 100 percent.</w:t>
            </w:r>
          </w:p>
          <w:p w:rsidR="00A45289" w:rsidRPr="00255966" w:rsidP="003932B4" w14:paraId="2C7D5E13" w14:textId="77777777">
            <w:pPr>
              <w:rPr>
                <w:rFonts w:ascii="Arial" w:hAnsi="Arial" w:cs="Arial"/>
                <w:sz w:val="20"/>
              </w:rPr>
            </w:pPr>
          </w:p>
          <w:p w:rsidR="00A45289" w:rsidP="003932B4" w14:paraId="21FCF6DE" w14:textId="77777777">
            <w:pPr>
              <w:rPr>
                <w:rFonts w:ascii="Arial" w:hAnsi="Arial" w:cs="Arial"/>
                <w:sz w:val="20"/>
              </w:rPr>
            </w:pPr>
            <w:r w:rsidRPr="00255966">
              <w:rPr>
                <w:rFonts w:ascii="Arial" w:hAnsi="Arial" w:cs="Arial"/>
                <w:sz w:val="20"/>
              </w:rPr>
              <w:t xml:space="preserve">Round to the nearest hundredth of a percent. </w:t>
            </w:r>
          </w:p>
          <w:p w:rsidR="00B8785A" w:rsidRPr="00255966" w:rsidP="003932B4" w14:paraId="6F0F2084" w14:textId="04B6A842">
            <w:pPr>
              <w:rPr>
                <w:rFonts w:ascii="Arial" w:hAnsi="Arial" w:cs="Arial"/>
                <w:sz w:val="20"/>
              </w:rPr>
            </w:pPr>
          </w:p>
        </w:tc>
      </w:tr>
      <w:tr w14:paraId="61F82BA1"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0A3E7E98" w14:textId="77777777">
            <w:pPr>
              <w:pStyle w:val="Header"/>
              <w:rPr>
                <w:rFonts w:ascii="Arial" w:hAnsi="Arial" w:cs="Arial"/>
                <w:sz w:val="20"/>
              </w:rPr>
            </w:pPr>
            <w:r>
              <w:rPr>
                <w:rFonts w:ascii="Arial" w:hAnsi="Arial" w:cs="Arial"/>
                <w:sz w:val="20"/>
              </w:rPr>
              <w:t>234</w:t>
            </w:r>
          </w:p>
          <w:p w:rsidR="00A45289" w:rsidRPr="00255966" w:rsidP="007F4EDE" w14:paraId="3DF310B3" w14:textId="7DDFB562">
            <w:pPr>
              <w:pStyle w:val="Header"/>
              <w:rPr>
                <w:rFonts w:ascii="Arial" w:hAnsi="Arial" w:cs="Arial"/>
                <w:sz w:val="20"/>
              </w:rPr>
            </w:pPr>
            <w:r w:rsidRPr="00255966">
              <w:rPr>
                <w:rFonts w:ascii="Arial" w:hAnsi="Arial" w:cs="Arial"/>
                <w:sz w:val="20"/>
              </w:rPr>
              <w:t>Agree to Purchase Crop Insurance or NAP</w:t>
            </w:r>
          </w:p>
        </w:tc>
        <w:tc>
          <w:tcPr>
            <w:tcW w:w="8725" w:type="dxa"/>
          </w:tcPr>
          <w:p w:rsidR="00A45289" w:rsidP="003932B4" w14:paraId="48E11A85" w14:textId="77777777">
            <w:pPr>
              <w:rPr>
                <w:rFonts w:ascii="Arial" w:hAnsi="Arial" w:cs="Arial"/>
                <w:sz w:val="20"/>
              </w:rPr>
            </w:pPr>
            <w:r w:rsidRPr="00255966">
              <w:rPr>
                <w:rFonts w:ascii="Arial" w:hAnsi="Arial" w:cs="Arial"/>
                <w:sz w:val="20"/>
              </w:rPr>
              <w:t xml:space="preserve">Manual entry completed by each producer/primary policyholder and SBI (if applicable) listed in Item </w:t>
            </w:r>
            <w:r w:rsidR="00BF5625">
              <w:rPr>
                <w:rFonts w:ascii="Arial" w:hAnsi="Arial" w:cs="Arial"/>
                <w:sz w:val="20"/>
              </w:rPr>
              <w:t>232</w:t>
            </w:r>
            <w:r w:rsidRPr="00255966">
              <w:rPr>
                <w:rFonts w:ascii="Arial" w:hAnsi="Arial" w:cs="Arial"/>
                <w:sz w:val="20"/>
              </w:rPr>
              <w:t xml:space="preserve"> with a share interest in the crop and </w:t>
            </w:r>
            <w:r w:rsidRPr="00255966" w:rsidR="009464FF">
              <w:rPr>
                <w:rFonts w:ascii="Arial" w:hAnsi="Arial" w:cs="Arial"/>
                <w:sz w:val="20"/>
              </w:rPr>
              <w:t>policy number</w:t>
            </w:r>
            <w:r w:rsidRPr="00255966">
              <w:rPr>
                <w:rFonts w:ascii="Arial" w:hAnsi="Arial" w:cs="Arial"/>
                <w:sz w:val="20"/>
              </w:rPr>
              <w:t xml:space="preserve"> identified in Items </w:t>
            </w:r>
            <w:r w:rsidRPr="00255966" w:rsidR="00E95EE5">
              <w:rPr>
                <w:rFonts w:ascii="Arial" w:hAnsi="Arial" w:cs="Arial"/>
                <w:sz w:val="20"/>
              </w:rPr>
              <w:t>230 and 231</w:t>
            </w:r>
            <w:r w:rsidRPr="00255966">
              <w:rPr>
                <w:rFonts w:ascii="Arial" w:hAnsi="Arial" w:cs="Arial"/>
                <w:sz w:val="20"/>
              </w:rPr>
              <w:t xml:space="preserve"> must answer “Yes” or “No” to indicate whether they agree to purchase crop insurance or NAP coverage for the crop listed in Item </w:t>
            </w:r>
            <w:r w:rsidRPr="00255966" w:rsidR="00E95EE5">
              <w:rPr>
                <w:rFonts w:ascii="Arial" w:hAnsi="Arial" w:cs="Arial"/>
                <w:sz w:val="20"/>
              </w:rPr>
              <w:t>230</w:t>
            </w:r>
            <w:r w:rsidRPr="00255966">
              <w:rPr>
                <w:rFonts w:ascii="Arial" w:hAnsi="Arial" w:cs="Arial"/>
                <w:sz w:val="20"/>
              </w:rPr>
              <w:t>.  </w:t>
            </w:r>
          </w:p>
          <w:p w:rsidR="00B8785A" w:rsidRPr="00255966" w:rsidP="003932B4" w14:paraId="30D47779" w14:textId="3C29E1AE">
            <w:pPr>
              <w:rPr>
                <w:rFonts w:ascii="Arial" w:hAnsi="Arial" w:cs="Arial"/>
                <w:sz w:val="20"/>
              </w:rPr>
            </w:pPr>
          </w:p>
        </w:tc>
      </w:tr>
      <w:tr w14:paraId="42D9D8C0"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5B12AAEC" w14:textId="77777777">
            <w:pPr>
              <w:pStyle w:val="Header"/>
              <w:rPr>
                <w:rFonts w:ascii="Arial" w:hAnsi="Arial" w:cs="Arial"/>
                <w:sz w:val="20"/>
              </w:rPr>
            </w:pPr>
            <w:r>
              <w:rPr>
                <w:rFonts w:ascii="Arial" w:hAnsi="Arial" w:cs="Arial"/>
                <w:sz w:val="20"/>
              </w:rPr>
              <w:t>235</w:t>
            </w:r>
          </w:p>
          <w:p w:rsidR="00A45289" w:rsidRPr="00255966" w:rsidP="007F4EDE" w14:paraId="3ACECB5F" w14:textId="0FF592F0">
            <w:pPr>
              <w:pStyle w:val="Header"/>
              <w:rPr>
                <w:rFonts w:ascii="Arial" w:hAnsi="Arial" w:cs="Arial"/>
                <w:sz w:val="20"/>
              </w:rPr>
            </w:pPr>
            <w:r w:rsidRPr="00255966">
              <w:rPr>
                <w:rFonts w:ascii="Arial" w:hAnsi="Arial" w:cs="Arial"/>
                <w:sz w:val="20"/>
              </w:rPr>
              <w:t>Disaster Event</w:t>
            </w:r>
          </w:p>
        </w:tc>
        <w:tc>
          <w:tcPr>
            <w:tcW w:w="8725" w:type="dxa"/>
          </w:tcPr>
          <w:p w:rsidR="00A45289" w:rsidRPr="00255966" w:rsidP="003932B4" w14:paraId="40B6FA02" w14:textId="20290F34">
            <w:pPr>
              <w:rPr>
                <w:rFonts w:ascii="Arial" w:hAnsi="Arial" w:cs="Arial"/>
                <w:sz w:val="20"/>
              </w:rPr>
            </w:pPr>
            <w:r w:rsidRPr="00255966">
              <w:rPr>
                <w:rFonts w:ascii="Arial" w:hAnsi="Arial" w:cs="Arial"/>
                <w:sz w:val="20"/>
              </w:rPr>
              <w:t xml:space="preserve">Manual entry completed by the producer/primary policyholder listed in Item 6 listing the disaster event(s) that caused the loss for the crop in Item </w:t>
            </w:r>
            <w:r w:rsidRPr="00255966" w:rsidR="00E95EE5">
              <w:rPr>
                <w:rFonts w:ascii="Arial" w:hAnsi="Arial" w:cs="Arial"/>
                <w:sz w:val="20"/>
              </w:rPr>
              <w:t>230</w:t>
            </w:r>
            <w:r w:rsidRPr="00255966">
              <w:rPr>
                <w:rFonts w:ascii="Arial" w:hAnsi="Arial" w:cs="Arial"/>
                <w:sz w:val="20"/>
              </w:rPr>
              <w:t xml:space="preserve">. </w:t>
            </w:r>
          </w:p>
          <w:p w:rsidR="00A45289" w:rsidRPr="00255966" w:rsidP="003932B4" w14:paraId="1E72ED24" w14:textId="77777777">
            <w:pPr>
              <w:rPr>
                <w:rFonts w:ascii="Arial" w:hAnsi="Arial" w:cs="Arial"/>
                <w:sz w:val="20"/>
              </w:rPr>
            </w:pPr>
            <w:r w:rsidRPr="00255966">
              <w:rPr>
                <w:rFonts w:ascii="Arial" w:hAnsi="Arial" w:cs="Arial"/>
                <w:sz w:val="20"/>
              </w:rPr>
              <w:t> </w:t>
            </w:r>
          </w:p>
          <w:p w:rsidR="00A45289" w:rsidRPr="00255966" w:rsidP="003932B4" w14:paraId="500B95DD"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A45289" w:rsidRPr="00255966" w:rsidP="003932B4" w14:paraId="67811779" w14:textId="77777777">
            <w:pPr>
              <w:rPr>
                <w:rFonts w:ascii="Arial" w:hAnsi="Arial" w:cs="Arial"/>
                <w:color w:val="FF0000"/>
                <w:sz w:val="20"/>
              </w:rPr>
            </w:pPr>
          </w:p>
          <w:p w:rsidR="00A45289" w:rsidP="003932B4" w14:paraId="2494D6E8"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Producer/primary policyholder can enter more than one disaster event.</w:t>
            </w:r>
          </w:p>
          <w:p w:rsidR="00B8785A" w:rsidRPr="00255966" w:rsidP="003932B4" w14:paraId="2A5CBD60" w14:textId="5E6E7524">
            <w:pPr>
              <w:rPr>
                <w:rFonts w:ascii="Arial" w:hAnsi="Arial" w:cs="Arial"/>
                <w:sz w:val="20"/>
              </w:rPr>
            </w:pPr>
          </w:p>
        </w:tc>
      </w:tr>
      <w:tr w14:paraId="47BA9247"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CC4E6B5" w14:textId="77777777">
            <w:pPr>
              <w:pStyle w:val="Header"/>
              <w:rPr>
                <w:rFonts w:ascii="Arial" w:hAnsi="Arial" w:cs="Arial"/>
                <w:sz w:val="20"/>
              </w:rPr>
            </w:pPr>
            <w:r>
              <w:rPr>
                <w:rFonts w:ascii="Arial" w:hAnsi="Arial" w:cs="Arial"/>
                <w:sz w:val="20"/>
              </w:rPr>
              <w:t>236</w:t>
            </w:r>
          </w:p>
          <w:p w:rsidR="00A45289" w:rsidP="007F4EDE" w14:paraId="50F3EB36" w14:textId="77777777">
            <w:pPr>
              <w:pStyle w:val="Header"/>
              <w:rPr>
                <w:rFonts w:ascii="Arial" w:hAnsi="Arial" w:cs="Arial"/>
                <w:sz w:val="20"/>
              </w:rPr>
            </w:pPr>
            <w:r w:rsidRPr="00255966">
              <w:rPr>
                <w:rFonts w:ascii="Arial" w:hAnsi="Arial" w:cs="Arial"/>
                <w:sz w:val="20"/>
              </w:rPr>
              <w:t>COC Determination</w:t>
            </w:r>
          </w:p>
          <w:p w:rsidR="00B8785A" w:rsidRPr="00255966" w:rsidP="007F4EDE" w14:paraId="0E453B75" w14:textId="528B1581">
            <w:pPr>
              <w:pStyle w:val="Header"/>
              <w:rPr>
                <w:rFonts w:ascii="Arial" w:hAnsi="Arial" w:cs="Arial"/>
                <w:sz w:val="20"/>
              </w:rPr>
            </w:pPr>
          </w:p>
        </w:tc>
        <w:tc>
          <w:tcPr>
            <w:tcW w:w="8725" w:type="dxa"/>
          </w:tcPr>
          <w:p w:rsidR="00A45289" w:rsidRPr="00255966" w:rsidP="003932B4" w14:paraId="1106AA29" w14:textId="2424D4C4">
            <w:pPr>
              <w:rPr>
                <w:rFonts w:ascii="Arial" w:hAnsi="Arial" w:cs="Arial"/>
                <w:sz w:val="20"/>
              </w:rPr>
            </w:pPr>
            <w:r w:rsidRPr="00255966">
              <w:rPr>
                <w:rFonts w:ascii="Arial" w:hAnsi="Arial" w:cs="Arial"/>
                <w:sz w:val="20"/>
              </w:rPr>
              <w:t xml:space="preserve">COC member or designee will check “Approved” for approval or “Disapproved” for disapproval.  </w:t>
            </w:r>
          </w:p>
        </w:tc>
      </w:tr>
      <w:tr w14:paraId="4F159963"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BC038BE" w14:textId="77777777">
            <w:pPr>
              <w:pStyle w:val="Header"/>
              <w:rPr>
                <w:rFonts w:ascii="Arial" w:hAnsi="Arial" w:cs="Arial"/>
                <w:sz w:val="20"/>
              </w:rPr>
            </w:pPr>
            <w:r>
              <w:rPr>
                <w:rFonts w:ascii="Arial" w:hAnsi="Arial" w:cs="Arial"/>
                <w:sz w:val="20"/>
              </w:rPr>
              <w:t>237</w:t>
            </w:r>
          </w:p>
          <w:p w:rsidR="005420C1" w:rsidRPr="00255966" w:rsidP="007F4EDE" w14:paraId="4A5C5B59" w14:textId="740EEDA8">
            <w:pPr>
              <w:pStyle w:val="Header"/>
              <w:rPr>
                <w:rFonts w:ascii="Arial" w:hAnsi="Arial" w:cs="Arial"/>
                <w:sz w:val="20"/>
              </w:rPr>
            </w:pPr>
            <w:r w:rsidRPr="00255966">
              <w:rPr>
                <w:rFonts w:ascii="Arial" w:hAnsi="Arial" w:cs="Arial"/>
                <w:sz w:val="20"/>
              </w:rPr>
              <w:t>Type</w:t>
            </w:r>
          </w:p>
        </w:tc>
        <w:tc>
          <w:tcPr>
            <w:tcW w:w="8725" w:type="dxa"/>
          </w:tcPr>
          <w:p w:rsidR="00F73697" w:rsidRPr="00255966" w:rsidP="003932B4" w14:paraId="1263377D" w14:textId="34513049">
            <w:pPr>
              <w:rPr>
                <w:rFonts w:ascii="Arial" w:hAnsi="Arial" w:cs="Arial"/>
                <w:sz w:val="20"/>
              </w:rPr>
            </w:pPr>
            <w:r w:rsidRPr="00255966">
              <w:rPr>
                <w:rFonts w:ascii="Arial" w:hAnsi="Arial" w:cs="Arial"/>
                <w:sz w:val="20"/>
              </w:rPr>
              <w:t>Prepopulated with</w:t>
            </w:r>
            <w:r w:rsidRPr="00255966">
              <w:rPr>
                <w:rFonts w:ascii="Arial" w:hAnsi="Arial" w:cs="Arial"/>
                <w:sz w:val="20"/>
              </w:rPr>
              <w:t xml:space="preserve"> crop type that received a crop insurance indemnity</w:t>
            </w:r>
            <w:r w:rsidRPr="00255966" w:rsidR="00A44689">
              <w:rPr>
                <w:rFonts w:ascii="Arial" w:hAnsi="Arial" w:cs="Arial"/>
                <w:sz w:val="20"/>
              </w:rPr>
              <w:t>, if available</w:t>
            </w:r>
            <w:r w:rsidRPr="00255966">
              <w:rPr>
                <w:rFonts w:ascii="Arial" w:hAnsi="Arial" w:cs="Arial"/>
                <w:sz w:val="20"/>
              </w:rPr>
              <w:t>.  </w:t>
            </w:r>
          </w:p>
          <w:p w:rsidR="00F73697" w:rsidRPr="00255966" w:rsidP="003932B4" w14:paraId="035461B9" w14:textId="77777777">
            <w:pPr>
              <w:rPr>
                <w:rFonts w:ascii="Arial" w:hAnsi="Arial" w:cs="Arial"/>
                <w:sz w:val="20"/>
              </w:rPr>
            </w:pPr>
            <w:r w:rsidRPr="00255966">
              <w:rPr>
                <w:rFonts w:ascii="Arial" w:hAnsi="Arial" w:cs="Arial"/>
                <w:sz w:val="20"/>
              </w:rPr>
              <w:t>  </w:t>
            </w:r>
          </w:p>
          <w:p w:rsidR="005420C1" w:rsidP="003932B4" w14:paraId="05BEF2F9" w14:textId="77777777">
            <w:pPr>
              <w:rPr>
                <w:rFonts w:ascii="Arial" w:hAnsi="Arial" w:cs="Arial"/>
                <w:sz w:val="20"/>
              </w:rPr>
            </w:pPr>
            <w:r w:rsidRPr="00255966">
              <w:rPr>
                <w:rFonts w:ascii="Arial" w:hAnsi="Arial" w:cs="Arial"/>
                <w:sz w:val="20"/>
              </w:rPr>
              <w:t xml:space="preserve">Information obtained from </w:t>
            </w:r>
            <w:r w:rsidRPr="00255966" w:rsidR="008C7A00">
              <w:rPr>
                <w:rFonts w:ascii="Arial" w:hAnsi="Arial" w:cs="Arial"/>
                <w:sz w:val="20"/>
              </w:rPr>
              <w:t xml:space="preserve">FSA </w:t>
            </w:r>
            <w:r w:rsidRPr="00255966">
              <w:rPr>
                <w:rFonts w:ascii="Arial" w:hAnsi="Arial" w:cs="Arial"/>
                <w:sz w:val="20"/>
              </w:rPr>
              <w:t>records.  </w:t>
            </w:r>
          </w:p>
          <w:p w:rsidR="00B8785A" w:rsidRPr="00255966" w:rsidP="003932B4" w14:paraId="54294A56" w14:textId="2A1B1E09">
            <w:pPr>
              <w:rPr>
                <w:rFonts w:ascii="Arial" w:hAnsi="Arial" w:cs="Arial"/>
                <w:sz w:val="20"/>
              </w:rPr>
            </w:pPr>
          </w:p>
        </w:tc>
      </w:tr>
      <w:tr w14:paraId="5F4EC49F"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12993760" w14:textId="77777777">
            <w:pPr>
              <w:pStyle w:val="Header"/>
              <w:rPr>
                <w:rFonts w:ascii="Arial" w:hAnsi="Arial" w:cs="Arial"/>
                <w:sz w:val="20"/>
              </w:rPr>
            </w:pPr>
            <w:r>
              <w:rPr>
                <w:rFonts w:ascii="Arial" w:hAnsi="Arial" w:cs="Arial"/>
                <w:sz w:val="20"/>
              </w:rPr>
              <w:t>238</w:t>
            </w:r>
          </w:p>
          <w:p w:rsidR="007B3371" w:rsidRPr="00255966" w:rsidP="007F4EDE" w14:paraId="2662DC39" w14:textId="2CE970CD">
            <w:pPr>
              <w:pStyle w:val="Header"/>
              <w:rPr>
                <w:rFonts w:ascii="Arial" w:hAnsi="Arial" w:cs="Arial"/>
                <w:sz w:val="20"/>
              </w:rPr>
            </w:pPr>
            <w:r w:rsidRPr="00255966">
              <w:rPr>
                <w:rFonts w:ascii="Arial" w:hAnsi="Arial" w:cs="Arial"/>
                <w:sz w:val="20"/>
              </w:rPr>
              <w:t>Unit of Measure</w:t>
            </w:r>
          </w:p>
        </w:tc>
        <w:tc>
          <w:tcPr>
            <w:tcW w:w="8725" w:type="dxa"/>
          </w:tcPr>
          <w:p w:rsidR="00CC1520" w:rsidRPr="00255966" w:rsidP="003932B4" w14:paraId="18648B4A" w14:textId="54665047">
            <w:pPr>
              <w:rPr>
                <w:rFonts w:ascii="Arial" w:hAnsi="Arial" w:cs="Arial"/>
                <w:sz w:val="20"/>
              </w:rPr>
            </w:pPr>
            <w:r w:rsidRPr="00255966">
              <w:rPr>
                <w:rFonts w:ascii="Arial" w:hAnsi="Arial" w:cs="Arial"/>
                <w:sz w:val="20"/>
              </w:rPr>
              <w:t xml:space="preserve">Prepopulated with unit of measure associated with the insured </w:t>
            </w:r>
            <w:r w:rsidRPr="00255966" w:rsidR="00EA659F">
              <w:rPr>
                <w:rFonts w:ascii="Arial" w:hAnsi="Arial" w:cs="Arial"/>
                <w:sz w:val="20"/>
              </w:rPr>
              <w:t>crop and crop type</w:t>
            </w:r>
            <w:r w:rsidRPr="00255966" w:rsidR="00077D5B">
              <w:rPr>
                <w:rFonts w:ascii="Arial" w:hAnsi="Arial" w:cs="Arial"/>
                <w:sz w:val="20"/>
              </w:rPr>
              <w:t>.</w:t>
            </w:r>
            <w:r w:rsidRPr="00255966">
              <w:rPr>
                <w:rFonts w:ascii="Arial" w:hAnsi="Arial" w:cs="Arial"/>
                <w:sz w:val="20"/>
              </w:rPr>
              <w:t>  </w:t>
            </w:r>
          </w:p>
          <w:p w:rsidR="00CC1520" w:rsidRPr="00255966" w:rsidP="003932B4" w14:paraId="64404F80" w14:textId="77777777">
            <w:pPr>
              <w:rPr>
                <w:rFonts w:ascii="Arial" w:hAnsi="Arial" w:cs="Arial"/>
                <w:sz w:val="20"/>
              </w:rPr>
            </w:pPr>
            <w:r w:rsidRPr="00255966">
              <w:rPr>
                <w:rFonts w:ascii="Arial" w:hAnsi="Arial" w:cs="Arial"/>
                <w:sz w:val="20"/>
              </w:rPr>
              <w:t>  </w:t>
            </w:r>
          </w:p>
          <w:p w:rsidR="007B3371" w:rsidP="003932B4" w14:paraId="7412E818" w14:textId="77777777">
            <w:pPr>
              <w:rPr>
                <w:rFonts w:ascii="Arial" w:hAnsi="Arial" w:cs="Arial"/>
                <w:sz w:val="20"/>
              </w:rPr>
            </w:pPr>
            <w:r w:rsidRPr="00255966">
              <w:rPr>
                <w:rFonts w:ascii="Arial" w:hAnsi="Arial" w:cs="Arial"/>
                <w:sz w:val="20"/>
              </w:rPr>
              <w:t xml:space="preserve">Information obtained from </w:t>
            </w:r>
            <w:r w:rsidRPr="00255966" w:rsidR="008C7A00">
              <w:rPr>
                <w:rFonts w:ascii="Arial" w:hAnsi="Arial" w:cs="Arial"/>
                <w:sz w:val="20"/>
              </w:rPr>
              <w:t xml:space="preserve">FSA </w:t>
            </w:r>
            <w:r w:rsidRPr="00255966">
              <w:rPr>
                <w:rFonts w:ascii="Arial" w:hAnsi="Arial" w:cs="Arial"/>
                <w:sz w:val="20"/>
              </w:rPr>
              <w:t>records.  </w:t>
            </w:r>
          </w:p>
          <w:p w:rsidR="00B8785A" w:rsidRPr="00255966" w:rsidP="003932B4" w14:paraId="39A73952" w14:textId="5E5AB66F">
            <w:pPr>
              <w:rPr>
                <w:rFonts w:ascii="Arial" w:hAnsi="Arial" w:cs="Arial"/>
                <w:sz w:val="20"/>
              </w:rPr>
            </w:pPr>
          </w:p>
        </w:tc>
      </w:tr>
      <w:tr w14:paraId="256A840B"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203781AA" w14:textId="77777777">
            <w:pPr>
              <w:pStyle w:val="Header"/>
              <w:rPr>
                <w:rFonts w:ascii="Arial" w:hAnsi="Arial" w:cs="Arial"/>
                <w:sz w:val="20"/>
              </w:rPr>
            </w:pPr>
            <w:r>
              <w:rPr>
                <w:rFonts w:ascii="Arial" w:hAnsi="Arial" w:cs="Arial"/>
                <w:sz w:val="20"/>
              </w:rPr>
              <w:t>239</w:t>
            </w:r>
          </w:p>
          <w:p w:rsidR="007B3371" w:rsidRPr="00255966" w:rsidP="007F4EDE" w14:paraId="4D8CEF5B" w14:textId="32C3E511">
            <w:pPr>
              <w:pStyle w:val="Header"/>
              <w:rPr>
                <w:rFonts w:ascii="Arial" w:hAnsi="Arial" w:cs="Arial"/>
                <w:sz w:val="20"/>
              </w:rPr>
            </w:pPr>
            <w:r w:rsidRPr="00255966">
              <w:rPr>
                <w:rFonts w:ascii="Arial" w:hAnsi="Arial" w:cs="Arial"/>
                <w:sz w:val="20"/>
              </w:rPr>
              <w:t>SDRP Liability</w:t>
            </w:r>
          </w:p>
        </w:tc>
        <w:tc>
          <w:tcPr>
            <w:tcW w:w="8725" w:type="dxa"/>
          </w:tcPr>
          <w:p w:rsidR="00071D2C" w:rsidRPr="00255966" w:rsidP="003932B4" w14:paraId="3B022CCA" w14:textId="0A197641">
            <w:pPr>
              <w:rPr>
                <w:rFonts w:ascii="Arial" w:hAnsi="Arial" w:cs="Arial"/>
                <w:sz w:val="20"/>
              </w:rPr>
            </w:pPr>
            <w:r w:rsidRPr="00255966">
              <w:rPr>
                <w:rFonts w:ascii="Arial" w:hAnsi="Arial" w:cs="Arial"/>
                <w:sz w:val="20"/>
              </w:rPr>
              <w:t xml:space="preserve">Prepopulated with the SDRP </w:t>
            </w:r>
            <w:r w:rsidRPr="00255966" w:rsidR="00446B3E">
              <w:rPr>
                <w:rFonts w:ascii="Arial" w:hAnsi="Arial" w:cs="Arial"/>
                <w:sz w:val="20"/>
              </w:rPr>
              <w:t>l</w:t>
            </w:r>
            <w:r w:rsidRPr="00255966">
              <w:rPr>
                <w:rFonts w:ascii="Arial" w:hAnsi="Arial" w:cs="Arial"/>
                <w:sz w:val="20"/>
              </w:rPr>
              <w:t>iability associated with the insured crop and crop type.</w:t>
            </w:r>
          </w:p>
          <w:p w:rsidR="00071D2C" w:rsidRPr="00255966" w:rsidP="003932B4" w14:paraId="5D7D13BA" w14:textId="77777777">
            <w:pPr>
              <w:rPr>
                <w:rFonts w:ascii="Arial" w:hAnsi="Arial" w:cs="Arial"/>
                <w:sz w:val="20"/>
              </w:rPr>
            </w:pPr>
            <w:r w:rsidRPr="00255966">
              <w:rPr>
                <w:rFonts w:ascii="Arial" w:hAnsi="Arial" w:cs="Arial"/>
                <w:sz w:val="20"/>
              </w:rPr>
              <w:t>  </w:t>
            </w:r>
          </w:p>
          <w:p w:rsidR="007B3371" w:rsidP="003932B4" w14:paraId="162F97C3" w14:textId="77777777">
            <w:pPr>
              <w:rPr>
                <w:rFonts w:ascii="Arial" w:hAnsi="Arial" w:cs="Arial"/>
                <w:sz w:val="20"/>
              </w:rPr>
            </w:pPr>
            <w:r w:rsidRPr="00255966">
              <w:rPr>
                <w:rFonts w:ascii="Arial" w:hAnsi="Arial" w:cs="Arial"/>
                <w:sz w:val="20"/>
              </w:rPr>
              <w:t xml:space="preserve">Information obtained from </w:t>
            </w:r>
            <w:r w:rsidRPr="00255966" w:rsidR="008C7A00">
              <w:rPr>
                <w:rFonts w:ascii="Arial" w:hAnsi="Arial" w:cs="Arial"/>
                <w:sz w:val="20"/>
              </w:rPr>
              <w:t xml:space="preserve">FSA </w:t>
            </w:r>
            <w:r w:rsidRPr="00255966">
              <w:rPr>
                <w:rFonts w:ascii="Arial" w:hAnsi="Arial" w:cs="Arial"/>
                <w:sz w:val="20"/>
              </w:rPr>
              <w:t>records.  </w:t>
            </w:r>
          </w:p>
          <w:p w:rsidR="00B8785A" w:rsidRPr="00255966" w:rsidP="003932B4" w14:paraId="32C75DE9" w14:textId="22209854">
            <w:pPr>
              <w:rPr>
                <w:rFonts w:ascii="Arial" w:hAnsi="Arial" w:cs="Arial"/>
                <w:sz w:val="20"/>
              </w:rPr>
            </w:pPr>
          </w:p>
        </w:tc>
      </w:tr>
      <w:tr w14:paraId="3F5F0EB5"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5D0AD6E" w14:textId="77777777">
            <w:pPr>
              <w:pStyle w:val="Header"/>
              <w:rPr>
                <w:rFonts w:ascii="Arial" w:hAnsi="Arial" w:cs="Arial"/>
                <w:sz w:val="20"/>
              </w:rPr>
            </w:pPr>
            <w:r>
              <w:rPr>
                <w:rFonts w:ascii="Arial" w:hAnsi="Arial" w:cs="Arial"/>
                <w:sz w:val="20"/>
              </w:rPr>
              <w:t>240</w:t>
            </w:r>
          </w:p>
          <w:p w:rsidR="007B3371" w:rsidRPr="00255966" w:rsidP="007F4EDE" w14:paraId="1790EFF9" w14:textId="15584160">
            <w:pPr>
              <w:pStyle w:val="Header"/>
              <w:rPr>
                <w:rFonts w:ascii="Arial" w:hAnsi="Arial" w:cs="Arial"/>
                <w:sz w:val="20"/>
              </w:rPr>
            </w:pPr>
            <w:r w:rsidRPr="00255966">
              <w:rPr>
                <w:rFonts w:ascii="Arial" w:hAnsi="Arial" w:cs="Arial"/>
                <w:sz w:val="20"/>
              </w:rPr>
              <w:t>RMA Production to Count</w:t>
            </w:r>
          </w:p>
        </w:tc>
        <w:tc>
          <w:tcPr>
            <w:tcW w:w="8725" w:type="dxa"/>
          </w:tcPr>
          <w:p w:rsidR="00DF0B49" w:rsidRPr="00255966" w:rsidP="003932B4" w14:paraId="7B3DE1F6" w14:textId="7DC01CEB">
            <w:pPr>
              <w:rPr>
                <w:rFonts w:ascii="Arial" w:hAnsi="Arial" w:cs="Arial"/>
                <w:sz w:val="20"/>
              </w:rPr>
            </w:pPr>
            <w:r w:rsidRPr="00255966">
              <w:rPr>
                <w:rFonts w:ascii="Arial" w:hAnsi="Arial" w:cs="Arial"/>
                <w:sz w:val="20"/>
              </w:rPr>
              <w:t>Prepopulated with RMA production to count associated with the insured crop and crop type.  </w:t>
            </w:r>
          </w:p>
          <w:p w:rsidR="00DF0B49" w:rsidRPr="00255966" w:rsidP="003932B4" w14:paraId="10128CC9" w14:textId="05F6532C">
            <w:pPr>
              <w:rPr>
                <w:rFonts w:ascii="Arial" w:hAnsi="Arial" w:cs="Arial"/>
                <w:sz w:val="20"/>
              </w:rPr>
            </w:pPr>
            <w:r w:rsidRPr="00255966">
              <w:rPr>
                <w:rFonts w:ascii="Arial" w:hAnsi="Arial" w:cs="Arial"/>
                <w:sz w:val="20"/>
              </w:rPr>
              <w:t>  </w:t>
            </w:r>
          </w:p>
          <w:p w:rsidR="007B3371" w:rsidP="003932B4" w14:paraId="69765D1F" w14:textId="77777777">
            <w:pPr>
              <w:rPr>
                <w:rFonts w:ascii="Arial" w:hAnsi="Arial" w:cs="Arial"/>
                <w:sz w:val="20"/>
              </w:rPr>
            </w:pPr>
            <w:r w:rsidRPr="00255966">
              <w:rPr>
                <w:rFonts w:ascii="Arial" w:hAnsi="Arial" w:cs="Arial"/>
                <w:sz w:val="20"/>
              </w:rPr>
              <w:t>Information obtained from RMA records.</w:t>
            </w:r>
          </w:p>
          <w:p w:rsidR="00B8785A" w:rsidRPr="00255966" w:rsidP="003932B4" w14:paraId="2E52F3C8" w14:textId="7089F370">
            <w:pPr>
              <w:rPr>
                <w:rFonts w:ascii="Arial" w:hAnsi="Arial" w:cs="Arial"/>
                <w:sz w:val="20"/>
              </w:rPr>
            </w:pPr>
          </w:p>
        </w:tc>
      </w:tr>
      <w:tr w14:paraId="746523FB"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3999DCB" w14:textId="77777777">
            <w:pPr>
              <w:pStyle w:val="Header"/>
              <w:rPr>
                <w:rFonts w:ascii="Arial" w:hAnsi="Arial" w:cs="Arial"/>
                <w:sz w:val="20"/>
              </w:rPr>
            </w:pPr>
            <w:r>
              <w:rPr>
                <w:rFonts w:ascii="Arial" w:hAnsi="Arial" w:cs="Arial"/>
                <w:sz w:val="20"/>
              </w:rPr>
              <w:t>241</w:t>
            </w:r>
          </w:p>
          <w:p w:rsidR="007B3371" w:rsidRPr="00255966" w:rsidP="007F4EDE" w14:paraId="252754EA" w14:textId="1A2409D3">
            <w:pPr>
              <w:pStyle w:val="Header"/>
              <w:rPr>
                <w:rFonts w:ascii="Arial" w:hAnsi="Arial" w:cs="Arial"/>
                <w:sz w:val="20"/>
              </w:rPr>
            </w:pPr>
            <w:r w:rsidRPr="00255966">
              <w:rPr>
                <w:rFonts w:ascii="Arial" w:hAnsi="Arial" w:cs="Arial"/>
                <w:sz w:val="20"/>
              </w:rPr>
              <w:t>Producer Certified Quality Loss %</w:t>
            </w:r>
          </w:p>
        </w:tc>
        <w:tc>
          <w:tcPr>
            <w:tcW w:w="8725" w:type="dxa"/>
          </w:tcPr>
          <w:p w:rsidR="00061616" w:rsidRPr="00255966" w:rsidP="003932B4" w14:paraId="0E283156" w14:textId="43A27277">
            <w:pPr>
              <w:rPr>
                <w:rFonts w:ascii="Arial" w:hAnsi="Arial" w:cs="Arial"/>
                <w:sz w:val="20"/>
              </w:rPr>
            </w:pPr>
            <w:r w:rsidRPr="00255966">
              <w:rPr>
                <w:rFonts w:ascii="Arial" w:hAnsi="Arial" w:cs="Arial"/>
                <w:sz w:val="20"/>
              </w:rPr>
              <w:t xml:space="preserve">If the producer identifies a reduction in the total dollar value of the crop due to reduction in the physical condition of the crop indicated by an applicable grading factor or applicable nutrient factor for the crop, then the producer will enter the percentage of quality loss for the insured crop and crop type. </w:t>
            </w:r>
          </w:p>
          <w:p w:rsidR="00061616" w:rsidRPr="00255966" w:rsidP="003932B4" w14:paraId="36F96238" w14:textId="77777777">
            <w:pPr>
              <w:rPr>
                <w:rFonts w:ascii="Arial" w:hAnsi="Arial" w:cs="Arial"/>
                <w:sz w:val="20"/>
              </w:rPr>
            </w:pPr>
          </w:p>
          <w:p w:rsidR="00061616" w:rsidRPr="00255966" w:rsidP="003932B4" w14:paraId="1839DE1B" w14:textId="76AC3AA9">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if producer determines no quality loss</w:t>
            </w:r>
            <w:r w:rsidRPr="00255966" w:rsidR="00AE4529">
              <w:rPr>
                <w:rFonts w:ascii="Arial" w:hAnsi="Arial" w:cs="Arial"/>
                <w:sz w:val="20"/>
              </w:rPr>
              <w:t xml:space="preserve"> </w:t>
            </w:r>
            <w:r w:rsidRPr="00255966">
              <w:rPr>
                <w:rFonts w:ascii="Arial" w:hAnsi="Arial" w:cs="Arial"/>
                <w:sz w:val="20"/>
              </w:rPr>
              <w:t xml:space="preserve">percentage exists, then producer </w:t>
            </w:r>
            <w:r w:rsidRPr="00255966" w:rsidR="00AE4529">
              <w:rPr>
                <w:rFonts w:ascii="Arial" w:hAnsi="Arial" w:cs="Arial"/>
                <w:sz w:val="20"/>
              </w:rPr>
              <w:tab/>
            </w:r>
            <w:r w:rsidRPr="00255966">
              <w:rPr>
                <w:rFonts w:ascii="Arial" w:hAnsi="Arial" w:cs="Arial"/>
                <w:sz w:val="20"/>
              </w:rPr>
              <w:t>must enter zero percent.</w:t>
            </w:r>
          </w:p>
          <w:p w:rsidR="00061616" w:rsidRPr="00255966" w:rsidP="003932B4" w14:paraId="7F0A6A87" w14:textId="77777777">
            <w:pPr>
              <w:rPr>
                <w:rFonts w:ascii="Arial" w:hAnsi="Arial" w:cs="Arial"/>
                <w:sz w:val="20"/>
              </w:rPr>
            </w:pPr>
          </w:p>
          <w:p w:rsidR="007B3371" w:rsidP="003932B4" w14:paraId="1FD79CD9" w14:textId="77777777">
            <w:pPr>
              <w:rPr>
                <w:rFonts w:ascii="Arial" w:hAnsi="Arial" w:cs="Arial"/>
                <w:sz w:val="20"/>
              </w:rPr>
            </w:pPr>
            <w:r w:rsidRPr="00255966">
              <w:rPr>
                <w:rFonts w:ascii="Arial" w:hAnsi="Arial" w:cs="Arial"/>
                <w:sz w:val="20"/>
              </w:rPr>
              <w:t>Round to the nearest hundredth of a percent.</w:t>
            </w:r>
          </w:p>
          <w:p w:rsidR="00B8785A" w:rsidRPr="00255966" w:rsidP="003932B4" w14:paraId="70F14EB3" w14:textId="4DA5AA23">
            <w:pPr>
              <w:rPr>
                <w:rFonts w:ascii="Arial" w:hAnsi="Arial" w:cs="Arial"/>
                <w:sz w:val="20"/>
              </w:rPr>
            </w:pPr>
          </w:p>
        </w:tc>
      </w:tr>
      <w:tr w14:paraId="6C63D11D"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CDF6661" w14:textId="77777777">
            <w:pPr>
              <w:pStyle w:val="Header"/>
              <w:rPr>
                <w:rFonts w:ascii="Arial" w:hAnsi="Arial" w:cs="Arial"/>
                <w:sz w:val="20"/>
              </w:rPr>
            </w:pPr>
            <w:r>
              <w:rPr>
                <w:rFonts w:ascii="Arial" w:hAnsi="Arial" w:cs="Arial"/>
                <w:sz w:val="20"/>
              </w:rPr>
              <w:t>242</w:t>
            </w:r>
          </w:p>
          <w:p w:rsidR="007B3371" w:rsidRPr="00255966" w:rsidP="007F4EDE" w14:paraId="00ECA00E" w14:textId="21ACCA73">
            <w:pPr>
              <w:pStyle w:val="Header"/>
              <w:rPr>
                <w:rFonts w:ascii="Arial" w:hAnsi="Arial" w:cs="Arial"/>
                <w:sz w:val="20"/>
              </w:rPr>
            </w:pPr>
            <w:r w:rsidRPr="00255966">
              <w:rPr>
                <w:rFonts w:ascii="Arial" w:hAnsi="Arial" w:cs="Arial"/>
                <w:sz w:val="20"/>
              </w:rPr>
              <w:t>COC Adjusted Quality Loss %</w:t>
            </w:r>
          </w:p>
        </w:tc>
        <w:tc>
          <w:tcPr>
            <w:tcW w:w="8725" w:type="dxa"/>
          </w:tcPr>
          <w:p w:rsidR="00A80F6C" w:rsidRPr="00255966" w:rsidP="003932B4" w14:paraId="2AE8220D" w14:textId="07A1F861">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t>
            </w:r>
            <w:r w:rsidRPr="00255966" w:rsidR="007136F1">
              <w:rPr>
                <w:rFonts w:ascii="Arial" w:hAnsi="Arial" w:cs="Arial"/>
                <w:sz w:val="20"/>
              </w:rPr>
              <w:t>with the insured crop and crop type</w:t>
            </w:r>
            <w:r w:rsidRPr="00255966">
              <w:rPr>
                <w:rFonts w:ascii="Arial" w:hAnsi="Arial" w:cs="Arial"/>
                <w:sz w:val="20"/>
              </w:rPr>
              <w:t xml:space="preserve">. </w:t>
            </w:r>
          </w:p>
          <w:p w:rsidR="00A80F6C" w:rsidRPr="00255966" w:rsidP="003932B4" w14:paraId="266F16D4" w14:textId="77777777">
            <w:pPr>
              <w:rPr>
                <w:rFonts w:ascii="Arial" w:hAnsi="Arial" w:cs="Arial"/>
                <w:sz w:val="20"/>
              </w:rPr>
            </w:pPr>
          </w:p>
          <w:p w:rsidR="00A80F6C" w:rsidRPr="00255966" w:rsidP="003932B4" w14:paraId="0ECB8F25" w14:textId="352DFFA7">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sidR="00F97989">
              <w:rPr>
                <w:rFonts w:ascii="Arial" w:hAnsi="Arial" w:cs="Arial"/>
                <w:sz w:val="20"/>
              </w:rPr>
              <w:t>b</w:t>
            </w:r>
            <w:r w:rsidRPr="00255966" w:rsidR="00F97989">
              <w:rPr>
                <w:rFonts w:ascii="Arial" w:hAnsi="Arial" w:cs="Arial"/>
                <w:sz w:val="20"/>
              </w:rPr>
              <w:t>y</w:t>
            </w:r>
            <w:r w:rsidRPr="00255966">
              <w:rPr>
                <w:rFonts w:ascii="Arial" w:hAnsi="Arial" w:cs="Arial"/>
                <w:sz w:val="20"/>
              </w:rPr>
              <w:t xml:space="preserve"> entering a quality loss percentage, the software will override </w:t>
            </w:r>
            <w:r w:rsidRPr="00255966">
              <w:rPr>
                <w:rFonts w:ascii="Arial" w:hAnsi="Arial" w:cs="Arial"/>
                <w:sz w:val="20"/>
              </w:rPr>
              <w:tab/>
              <w:t>what was certified by the producer in Item 241. </w:t>
            </w:r>
          </w:p>
          <w:p w:rsidR="00A80F6C" w:rsidRPr="00255966" w:rsidP="003932B4" w14:paraId="2A6B90B5" w14:textId="77777777">
            <w:pPr>
              <w:rPr>
                <w:rFonts w:ascii="Arial" w:hAnsi="Arial" w:cs="Arial"/>
                <w:sz w:val="20"/>
              </w:rPr>
            </w:pPr>
          </w:p>
          <w:p w:rsidR="007B3371" w:rsidP="003932B4" w14:paraId="464DD9B6" w14:textId="77777777">
            <w:pPr>
              <w:rPr>
                <w:rFonts w:ascii="Arial" w:hAnsi="Arial" w:cs="Arial"/>
                <w:sz w:val="20"/>
              </w:rPr>
            </w:pPr>
            <w:r w:rsidRPr="00255966">
              <w:rPr>
                <w:rFonts w:ascii="Arial" w:hAnsi="Arial" w:cs="Arial"/>
                <w:sz w:val="20"/>
              </w:rPr>
              <w:t>Round to the nearest hundredth of a percent.</w:t>
            </w:r>
          </w:p>
          <w:p w:rsidR="00B8785A" w:rsidRPr="00255966" w:rsidP="003932B4" w14:paraId="10C4E3CC" w14:textId="00CC11C4">
            <w:pPr>
              <w:rPr>
                <w:rFonts w:ascii="Arial" w:hAnsi="Arial" w:cs="Arial"/>
                <w:sz w:val="20"/>
              </w:rPr>
            </w:pPr>
          </w:p>
        </w:tc>
      </w:tr>
    </w:tbl>
    <w:p w:rsidR="00F83141" w:rsidRPr="00255966" w:rsidP="003932B4" w14:paraId="1CB5D085" w14:textId="77777777">
      <w:pPr>
        <w:rPr>
          <w:rFonts w:ascii="Arial" w:hAnsi="Arial" w:cs="Arial"/>
        </w:rPr>
      </w:pPr>
    </w:p>
    <w:p w:rsidR="00B8785A" w:rsidP="003932B4" w14:paraId="32216112" w14:textId="77777777">
      <w:pPr>
        <w:spacing w:after="240"/>
        <w:rPr>
          <w:rFonts w:ascii="Arial" w:hAnsi="Arial" w:cs="Arial"/>
          <w:b/>
          <w:iCs/>
          <w:szCs w:val="24"/>
        </w:rPr>
      </w:pPr>
    </w:p>
    <w:p w:rsidR="00B8785A" w:rsidP="003932B4" w14:paraId="1D9AC894" w14:textId="77777777">
      <w:pPr>
        <w:spacing w:after="240"/>
        <w:rPr>
          <w:rFonts w:ascii="Arial" w:hAnsi="Arial" w:cs="Arial"/>
          <w:b/>
          <w:iCs/>
          <w:szCs w:val="24"/>
        </w:rPr>
      </w:pPr>
    </w:p>
    <w:p w:rsidR="00B8785A" w:rsidP="003932B4" w14:paraId="6167F4E8" w14:textId="77777777">
      <w:pPr>
        <w:spacing w:after="240"/>
        <w:rPr>
          <w:rFonts w:ascii="Arial" w:hAnsi="Arial" w:cs="Arial"/>
          <w:b/>
          <w:iCs/>
          <w:szCs w:val="24"/>
        </w:rPr>
      </w:pPr>
    </w:p>
    <w:p w:rsidR="00B8785A" w:rsidP="003932B4" w14:paraId="57151D13" w14:textId="77777777">
      <w:pPr>
        <w:spacing w:after="240"/>
        <w:rPr>
          <w:rFonts w:ascii="Arial" w:hAnsi="Arial" w:cs="Arial"/>
          <w:b/>
          <w:iCs/>
          <w:szCs w:val="24"/>
        </w:rPr>
      </w:pPr>
    </w:p>
    <w:p w:rsidR="00B8785A" w:rsidP="003932B4" w14:paraId="5CC73F62" w14:textId="77777777">
      <w:pPr>
        <w:spacing w:after="240"/>
        <w:rPr>
          <w:rFonts w:ascii="Arial" w:hAnsi="Arial" w:cs="Arial"/>
          <w:b/>
          <w:iCs/>
          <w:szCs w:val="24"/>
        </w:rPr>
      </w:pPr>
    </w:p>
    <w:p w:rsidR="00B8785A" w:rsidP="003932B4" w14:paraId="01840D65" w14:textId="77777777">
      <w:pPr>
        <w:spacing w:after="240"/>
        <w:rPr>
          <w:rFonts w:ascii="Arial" w:hAnsi="Arial" w:cs="Arial"/>
          <w:b/>
          <w:iCs/>
          <w:szCs w:val="24"/>
        </w:rPr>
      </w:pPr>
    </w:p>
    <w:p w:rsidR="0042460D" w:rsidRPr="00255966" w:rsidP="003932B4" w14:paraId="70441601" w14:textId="62D787DD">
      <w:pPr>
        <w:spacing w:after="240"/>
        <w:rPr>
          <w:rFonts w:ascii="Arial" w:hAnsi="Arial" w:cs="Arial"/>
          <w:b/>
          <w:iCs/>
          <w:szCs w:val="24"/>
        </w:rPr>
      </w:pPr>
      <w:r w:rsidRPr="00255966">
        <w:rPr>
          <w:rFonts w:ascii="Arial" w:hAnsi="Arial" w:cs="Arial"/>
          <w:b/>
          <w:iCs/>
          <w:szCs w:val="24"/>
        </w:rPr>
        <w:t xml:space="preserve">PART </w:t>
      </w:r>
      <w:r w:rsidRPr="00255966" w:rsidR="00470917">
        <w:rPr>
          <w:rFonts w:ascii="Arial" w:hAnsi="Arial" w:cs="Arial"/>
          <w:b/>
          <w:iCs/>
          <w:szCs w:val="24"/>
        </w:rPr>
        <w:t>P</w:t>
      </w:r>
      <w:r w:rsidRPr="00255966">
        <w:rPr>
          <w:rFonts w:ascii="Arial" w:hAnsi="Arial" w:cs="Arial"/>
          <w:b/>
          <w:iCs/>
          <w:szCs w:val="24"/>
        </w:rPr>
        <w:t xml:space="preserve">:  Puerto Rico Only – </w:t>
      </w:r>
      <w:r w:rsidRPr="00255966" w:rsidR="00996EE8">
        <w:rPr>
          <w:rFonts w:ascii="Arial" w:hAnsi="Arial" w:cs="Arial"/>
          <w:b/>
          <w:iCs/>
          <w:szCs w:val="24"/>
        </w:rPr>
        <w:t>Insured Crops – Non-indemnified</w:t>
      </w:r>
    </w:p>
    <w:p w:rsidR="00A87DD5" w:rsidRPr="00255966" w:rsidP="003932B4" w14:paraId="278C6110" w14:textId="7AA5A6CE">
      <w:pPr>
        <w:spacing w:after="240"/>
        <w:rPr>
          <w:rFonts w:ascii="Arial" w:hAnsi="Arial" w:cs="Arial"/>
          <w:b/>
          <w:bCs/>
          <w:color w:val="000000" w:themeColor="text1"/>
          <w:szCs w:val="24"/>
        </w:rPr>
      </w:pPr>
      <w:r w:rsidRPr="00255966">
        <w:rPr>
          <w:rFonts w:ascii="Arial" w:hAnsi="Arial" w:cs="Arial"/>
          <w:b/>
          <w:iCs/>
          <w:szCs w:val="24"/>
        </w:rPr>
        <w:t xml:space="preserve">Part P is applicable to producers whose recording county office is located in the US Territory of Puerto Rico. </w:t>
      </w:r>
      <w:r w:rsidRPr="00255966">
        <w:rPr>
          <w:rFonts w:ascii="Arial" w:hAnsi="Arial" w:cs="Arial"/>
          <w:b/>
          <w:szCs w:val="24"/>
        </w:rPr>
        <w:t xml:space="preserve">Producer will </w:t>
      </w:r>
      <w:r w:rsidRPr="00255966">
        <w:rPr>
          <w:rFonts w:ascii="Arial" w:hAnsi="Arial" w:cs="Arial"/>
          <w:b/>
        </w:rPr>
        <w:t>only</w:t>
      </w:r>
      <w:r w:rsidRPr="00255966">
        <w:rPr>
          <w:rFonts w:ascii="Arial" w:hAnsi="Arial" w:cs="Arial"/>
          <w:b/>
          <w:szCs w:val="24"/>
        </w:rPr>
        <w:t xml:space="preserve"> complete Part P if </w:t>
      </w:r>
      <w:r w:rsidRPr="00255966">
        <w:rPr>
          <w:rFonts w:ascii="Arial" w:hAnsi="Arial" w:cs="Arial"/>
          <w:b/>
        </w:rPr>
        <w:t>prepopulated by</w:t>
      </w:r>
      <w:r w:rsidRPr="00255966">
        <w:rPr>
          <w:rFonts w:ascii="Arial" w:hAnsi="Arial" w:cs="Arial"/>
          <w:b/>
          <w:szCs w:val="24"/>
        </w:rPr>
        <w:t xml:space="preserve"> the automated </w:t>
      </w:r>
      <w:r w:rsidRPr="00255966">
        <w:rPr>
          <w:rFonts w:ascii="Arial" w:hAnsi="Arial" w:cs="Arial"/>
          <w:b/>
        </w:rPr>
        <w:t>software.</w:t>
      </w:r>
      <w:r w:rsidRPr="00255966">
        <w:rPr>
          <w:rFonts w:ascii="Arial" w:hAnsi="Arial" w:cs="Arial"/>
          <w:b/>
          <w:szCs w:val="24"/>
        </w:rPr>
        <w:t xml:space="preserve"> </w:t>
      </w:r>
    </w:p>
    <w:p w:rsidR="00A87DD5" w:rsidRPr="00255966" w:rsidP="003932B4" w14:paraId="4F746B31" w14:textId="4C3EBCDB">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243-246, and Items 251-253 are prepopulated with information obtained from FSA records and must not be altered by the producer. </w:t>
      </w:r>
    </w:p>
    <w:p w:rsidR="00A87DD5" w:rsidRPr="00255966" w:rsidP="003932B4" w14:paraId="40412279" w14:textId="5FCA7DCB">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247-249, and Items 254-255 must be completed by the producer, if Part P is in use.</w:t>
      </w:r>
    </w:p>
    <w:p w:rsidR="00A87DD5" w:rsidRPr="00255966" w:rsidP="003932B4" w14:paraId="1DD45679" w14:textId="532DA7FC">
      <w:pPr>
        <w:rPr>
          <w:rFonts w:ascii="Arial" w:hAnsi="Arial" w:cs="Arial"/>
          <w:b/>
          <w:bCs/>
        </w:rPr>
      </w:pPr>
      <w:r w:rsidRPr="00255966">
        <w:rPr>
          <w:rFonts w:ascii="Arial" w:hAnsi="Arial" w:cs="Arial"/>
          <w:b/>
          <w:bCs/>
        </w:rPr>
        <w:t xml:space="preserve">Item 250, and Items 256-257 are completed by FSA. </w:t>
      </w:r>
    </w:p>
    <w:p w:rsidR="0042460D" w:rsidRPr="00255966" w:rsidP="003932B4" w14:paraId="6FE7CD0E"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2833171F" w14:textId="77777777" w:rsidTr="00E352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42460D" w:rsidRPr="00255966" w:rsidP="003932B4" w14:paraId="2AB281A8"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42460D" w:rsidRPr="00255966" w:rsidP="003932B4" w14:paraId="1D24CF58"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6472DE8A"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0F98A31" w14:textId="77777777">
            <w:pPr>
              <w:pStyle w:val="Header"/>
              <w:rPr>
                <w:rFonts w:ascii="Arial" w:hAnsi="Arial" w:cs="Arial"/>
                <w:sz w:val="20"/>
              </w:rPr>
            </w:pPr>
            <w:r>
              <w:rPr>
                <w:rFonts w:ascii="Arial" w:hAnsi="Arial" w:cs="Arial"/>
                <w:sz w:val="20"/>
              </w:rPr>
              <w:t>243</w:t>
            </w:r>
          </w:p>
          <w:p w:rsidR="005C4ACF" w:rsidRPr="00255966" w:rsidP="007F4EDE" w14:paraId="0635E95C" w14:textId="586EE2A4">
            <w:pPr>
              <w:pStyle w:val="Header"/>
              <w:rPr>
                <w:rFonts w:ascii="Arial" w:hAnsi="Arial" w:cs="Arial"/>
                <w:sz w:val="20"/>
              </w:rPr>
            </w:pPr>
            <w:r w:rsidRPr="00255966">
              <w:rPr>
                <w:rFonts w:ascii="Arial" w:hAnsi="Arial" w:cs="Arial"/>
                <w:sz w:val="20"/>
              </w:rPr>
              <w:t>Physical State and County Code</w:t>
            </w:r>
          </w:p>
        </w:tc>
        <w:tc>
          <w:tcPr>
            <w:tcW w:w="8725" w:type="dxa"/>
          </w:tcPr>
          <w:p w:rsidR="005C4ACF" w:rsidRPr="00255966" w:rsidP="003932B4" w14:paraId="07AEAFB4" w14:textId="77777777">
            <w:pPr>
              <w:rPr>
                <w:rFonts w:ascii="Arial" w:hAnsi="Arial" w:cs="Arial"/>
                <w:sz w:val="20"/>
              </w:rPr>
            </w:pPr>
            <w:r w:rsidRPr="00255966">
              <w:rPr>
                <w:rFonts w:ascii="Arial" w:hAnsi="Arial" w:cs="Arial"/>
                <w:sz w:val="20"/>
              </w:rPr>
              <w:t>Prepopulated with the physical State and county code.</w:t>
            </w:r>
          </w:p>
          <w:p w:rsidR="005C4ACF" w:rsidRPr="00255966" w:rsidP="003932B4" w14:paraId="539749E8" w14:textId="77777777">
            <w:pPr>
              <w:rPr>
                <w:rFonts w:ascii="Arial" w:hAnsi="Arial" w:cs="Arial"/>
                <w:sz w:val="20"/>
              </w:rPr>
            </w:pPr>
          </w:p>
          <w:p w:rsidR="005C4ACF" w:rsidP="003932B4" w14:paraId="704F4AC1" w14:textId="77777777">
            <w:pPr>
              <w:rPr>
                <w:rFonts w:ascii="Arial" w:hAnsi="Arial" w:cs="Arial"/>
                <w:sz w:val="20"/>
              </w:rPr>
            </w:pPr>
            <w:r w:rsidRPr="00255966">
              <w:rPr>
                <w:rFonts w:ascii="Arial" w:hAnsi="Arial" w:cs="Arial"/>
                <w:sz w:val="20"/>
              </w:rPr>
              <w:t>Information obtained from FSA records.</w:t>
            </w:r>
          </w:p>
          <w:p w:rsidR="00E3529F" w:rsidRPr="00255966" w:rsidP="003932B4" w14:paraId="5D4613CF" w14:textId="6DFB27FD">
            <w:pPr>
              <w:rPr>
                <w:rFonts w:ascii="Arial" w:hAnsi="Arial" w:cs="Arial"/>
                <w:sz w:val="20"/>
              </w:rPr>
            </w:pPr>
          </w:p>
        </w:tc>
      </w:tr>
      <w:tr w14:paraId="7D70BAE1"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6A290254" w14:textId="77777777">
            <w:pPr>
              <w:pStyle w:val="Header"/>
              <w:rPr>
                <w:rFonts w:ascii="Arial" w:hAnsi="Arial" w:cs="Arial"/>
                <w:sz w:val="20"/>
              </w:rPr>
            </w:pPr>
            <w:r>
              <w:rPr>
                <w:rFonts w:ascii="Arial" w:hAnsi="Arial" w:cs="Arial"/>
                <w:sz w:val="20"/>
              </w:rPr>
              <w:t>244</w:t>
            </w:r>
          </w:p>
          <w:p w:rsidR="005C4ACF" w:rsidRPr="00255966" w:rsidP="007F4EDE" w14:paraId="420C4DEA" w14:textId="444A1C35">
            <w:pPr>
              <w:pStyle w:val="Header"/>
              <w:rPr>
                <w:rFonts w:ascii="Arial" w:hAnsi="Arial" w:cs="Arial"/>
                <w:sz w:val="20"/>
              </w:rPr>
            </w:pPr>
            <w:r w:rsidRPr="00255966">
              <w:rPr>
                <w:rFonts w:ascii="Arial" w:hAnsi="Arial" w:cs="Arial"/>
                <w:sz w:val="20"/>
              </w:rPr>
              <w:t>Crop</w:t>
            </w:r>
          </w:p>
        </w:tc>
        <w:tc>
          <w:tcPr>
            <w:tcW w:w="8725" w:type="dxa"/>
          </w:tcPr>
          <w:p w:rsidR="005C4ACF" w:rsidRPr="00255966" w:rsidP="003932B4" w14:paraId="67F2E62E" w14:textId="77777777">
            <w:pPr>
              <w:rPr>
                <w:rFonts w:ascii="Arial" w:hAnsi="Arial" w:cs="Arial"/>
                <w:sz w:val="20"/>
              </w:rPr>
            </w:pPr>
            <w:r w:rsidRPr="00255966">
              <w:rPr>
                <w:rFonts w:ascii="Arial" w:hAnsi="Arial" w:cs="Arial"/>
                <w:sz w:val="20"/>
              </w:rPr>
              <w:t>Prepopulated with the crop name which received a crop insurance indemnity for the crop year identified in Item 3.</w:t>
            </w:r>
          </w:p>
          <w:p w:rsidR="00E3529F" w:rsidP="003932B4" w14:paraId="1E50616B" w14:textId="77777777">
            <w:pPr>
              <w:rPr>
                <w:rFonts w:ascii="Arial" w:hAnsi="Arial" w:cs="Arial"/>
                <w:sz w:val="20"/>
              </w:rPr>
            </w:pPr>
          </w:p>
          <w:p w:rsidR="00E3529F" w:rsidRPr="00255966" w:rsidP="003932B4" w14:paraId="348F5575" w14:textId="77777777">
            <w:pPr>
              <w:rPr>
                <w:rFonts w:ascii="Arial" w:hAnsi="Arial" w:cs="Arial"/>
                <w:sz w:val="20"/>
              </w:rPr>
            </w:pPr>
          </w:p>
          <w:p w:rsidR="005C4ACF" w:rsidRPr="00255966" w:rsidP="003932B4" w14:paraId="6D15EEA2" w14:textId="6DFA8CE1">
            <w:pPr>
              <w:rPr>
                <w:rFonts w:ascii="Arial" w:hAnsi="Arial" w:cs="Arial"/>
                <w:sz w:val="20"/>
              </w:rPr>
            </w:pPr>
            <w:r w:rsidRPr="00255966">
              <w:rPr>
                <w:rFonts w:ascii="Arial" w:hAnsi="Arial" w:cs="Arial"/>
                <w:sz w:val="20"/>
              </w:rPr>
              <w:t>Information obtained from FSA records.</w:t>
            </w:r>
          </w:p>
        </w:tc>
      </w:tr>
      <w:tr w14:paraId="52684351"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0EC22382" w14:textId="77777777">
            <w:pPr>
              <w:pStyle w:val="Header"/>
              <w:rPr>
                <w:rFonts w:ascii="Arial" w:hAnsi="Arial" w:cs="Arial"/>
                <w:sz w:val="20"/>
              </w:rPr>
            </w:pPr>
            <w:r>
              <w:rPr>
                <w:rFonts w:ascii="Arial" w:hAnsi="Arial" w:cs="Arial"/>
                <w:sz w:val="20"/>
              </w:rPr>
              <w:t>245</w:t>
            </w:r>
          </w:p>
          <w:p w:rsidR="005C4ACF" w:rsidRPr="00255966" w:rsidP="007F4EDE" w14:paraId="71502DFF" w14:textId="05865D9E">
            <w:pPr>
              <w:pStyle w:val="Header"/>
              <w:rPr>
                <w:rFonts w:ascii="Arial" w:hAnsi="Arial" w:cs="Arial"/>
                <w:sz w:val="20"/>
              </w:rPr>
            </w:pPr>
            <w:r w:rsidRPr="00255966">
              <w:rPr>
                <w:rFonts w:ascii="Arial" w:hAnsi="Arial" w:cs="Arial"/>
                <w:sz w:val="20"/>
              </w:rPr>
              <w:t>Policy Number</w:t>
            </w:r>
          </w:p>
        </w:tc>
        <w:tc>
          <w:tcPr>
            <w:tcW w:w="8725" w:type="dxa"/>
          </w:tcPr>
          <w:p w:rsidR="005C4ACF" w:rsidRPr="00255966" w:rsidP="003932B4" w14:paraId="2FE627A1" w14:textId="77777777">
            <w:pPr>
              <w:rPr>
                <w:rFonts w:ascii="Arial" w:hAnsi="Arial" w:cs="Arial"/>
                <w:sz w:val="20"/>
              </w:rPr>
            </w:pPr>
            <w:r w:rsidRPr="00255966">
              <w:rPr>
                <w:rFonts w:ascii="Arial" w:hAnsi="Arial" w:cs="Arial"/>
                <w:sz w:val="20"/>
              </w:rPr>
              <w:t>Prepopulated with the policy number associated with the crop which received a crop insurance indemnity.</w:t>
            </w:r>
          </w:p>
          <w:p w:rsidR="005C4ACF" w:rsidRPr="00255966" w:rsidP="003932B4" w14:paraId="2B8B149F" w14:textId="77777777">
            <w:pPr>
              <w:rPr>
                <w:rFonts w:ascii="Arial" w:hAnsi="Arial" w:cs="Arial"/>
                <w:sz w:val="20"/>
              </w:rPr>
            </w:pPr>
          </w:p>
          <w:p w:rsidR="005C4ACF" w:rsidP="003932B4" w14:paraId="74A7AA6E" w14:textId="77777777">
            <w:pPr>
              <w:rPr>
                <w:rFonts w:ascii="Arial" w:hAnsi="Arial" w:cs="Arial"/>
                <w:sz w:val="20"/>
              </w:rPr>
            </w:pPr>
            <w:r w:rsidRPr="00255966">
              <w:rPr>
                <w:rFonts w:ascii="Arial" w:hAnsi="Arial" w:cs="Arial"/>
                <w:sz w:val="20"/>
              </w:rPr>
              <w:t>Information obtained from FSA records.</w:t>
            </w:r>
          </w:p>
          <w:p w:rsidR="00E3529F" w:rsidRPr="00255966" w:rsidP="003932B4" w14:paraId="2C018C18" w14:textId="11A2D608">
            <w:pPr>
              <w:rPr>
                <w:rFonts w:ascii="Arial" w:hAnsi="Arial" w:cs="Arial"/>
                <w:sz w:val="20"/>
              </w:rPr>
            </w:pPr>
          </w:p>
        </w:tc>
      </w:tr>
      <w:tr w14:paraId="3CF3216E"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2E3D8AA6" w14:textId="77777777">
            <w:pPr>
              <w:pStyle w:val="Header"/>
              <w:rPr>
                <w:rFonts w:ascii="Arial" w:hAnsi="Arial" w:cs="Arial"/>
                <w:sz w:val="20"/>
              </w:rPr>
            </w:pPr>
            <w:r>
              <w:rPr>
                <w:rFonts w:ascii="Arial" w:hAnsi="Arial" w:cs="Arial"/>
                <w:sz w:val="20"/>
              </w:rPr>
              <w:t>246</w:t>
            </w:r>
          </w:p>
          <w:p w:rsidR="005C4ACF" w:rsidRPr="00255966" w:rsidP="007F4EDE" w14:paraId="3BEFA62F" w14:textId="311FDBBC">
            <w:pPr>
              <w:pStyle w:val="Header"/>
              <w:rPr>
                <w:rFonts w:ascii="Arial" w:hAnsi="Arial" w:cs="Arial"/>
                <w:sz w:val="20"/>
              </w:rPr>
            </w:pPr>
            <w:r w:rsidRPr="00255966">
              <w:rPr>
                <w:rFonts w:ascii="Arial" w:hAnsi="Arial" w:cs="Arial"/>
                <w:sz w:val="20"/>
              </w:rPr>
              <w:t>Primary Policy Holder and SBI(s)</w:t>
            </w:r>
          </w:p>
        </w:tc>
        <w:tc>
          <w:tcPr>
            <w:tcW w:w="8725" w:type="dxa"/>
          </w:tcPr>
          <w:p w:rsidR="005C4ACF" w:rsidRPr="00255966" w:rsidP="003932B4" w14:paraId="39D0B906" w14:textId="3518E07F">
            <w:pPr>
              <w:rPr>
                <w:rFonts w:ascii="Arial" w:hAnsi="Arial" w:cs="Arial"/>
                <w:sz w:val="20"/>
              </w:rPr>
            </w:pPr>
            <w:r w:rsidRPr="00255966">
              <w:rPr>
                <w:rFonts w:ascii="Arial" w:hAnsi="Arial" w:cs="Arial"/>
                <w:sz w:val="20"/>
              </w:rPr>
              <w:t xml:space="preserve">Prepopulated with the name of the producer/primary policyholder for the crop and </w:t>
            </w:r>
            <w:r w:rsidRPr="00255966" w:rsidR="000806B0">
              <w:rPr>
                <w:rFonts w:ascii="Arial" w:hAnsi="Arial" w:cs="Arial"/>
                <w:sz w:val="20"/>
              </w:rPr>
              <w:t>policy number</w:t>
            </w:r>
            <w:r w:rsidRPr="00255966">
              <w:rPr>
                <w:rFonts w:ascii="Arial" w:hAnsi="Arial" w:cs="Arial"/>
                <w:sz w:val="20"/>
              </w:rPr>
              <w:t xml:space="preserve"> identified in Items 244 and 245, and any producers having a substantial beneficial interest (SBI) as identified on the crop insurance policy.  </w:t>
            </w:r>
          </w:p>
          <w:p w:rsidR="005C4ACF" w:rsidRPr="00255966" w:rsidP="003932B4" w14:paraId="1756F8FE" w14:textId="77777777">
            <w:pPr>
              <w:rPr>
                <w:rFonts w:ascii="Arial" w:hAnsi="Arial" w:cs="Arial"/>
                <w:sz w:val="20"/>
              </w:rPr>
            </w:pPr>
            <w:r w:rsidRPr="00255966">
              <w:rPr>
                <w:rFonts w:ascii="Arial" w:hAnsi="Arial" w:cs="Arial"/>
                <w:sz w:val="20"/>
              </w:rPr>
              <w:t> </w:t>
            </w:r>
          </w:p>
          <w:p w:rsidR="005C4ACF" w:rsidRPr="00255966" w:rsidP="003932B4" w14:paraId="7E9AEBA1" w14:textId="77777777">
            <w:pPr>
              <w:rPr>
                <w:rFonts w:ascii="Arial" w:hAnsi="Arial" w:cs="Arial"/>
                <w:sz w:val="20"/>
              </w:rPr>
            </w:pPr>
            <w:r w:rsidRPr="00255966">
              <w:rPr>
                <w:rFonts w:ascii="Arial" w:hAnsi="Arial" w:cs="Arial"/>
                <w:sz w:val="20"/>
              </w:rPr>
              <w:t>Information obtained from FSA records.  </w:t>
            </w:r>
          </w:p>
          <w:p w:rsidR="005C4ACF" w:rsidRPr="00255966" w:rsidP="003932B4" w14:paraId="184E8B02" w14:textId="77777777">
            <w:pPr>
              <w:rPr>
                <w:rFonts w:ascii="Arial" w:hAnsi="Arial" w:cs="Arial"/>
                <w:sz w:val="20"/>
              </w:rPr>
            </w:pPr>
            <w:r w:rsidRPr="00255966">
              <w:rPr>
                <w:rFonts w:ascii="Arial" w:hAnsi="Arial" w:cs="Arial"/>
                <w:sz w:val="20"/>
              </w:rPr>
              <w:t> </w:t>
            </w:r>
          </w:p>
          <w:p w:rsidR="005C4ACF" w:rsidRPr="00255966" w:rsidP="003932B4" w14:paraId="18378799"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5C4ACF" w:rsidRPr="00255966" w:rsidP="003932B4" w14:paraId="2559B114" w14:textId="77777777">
            <w:pPr>
              <w:rPr>
                <w:rFonts w:ascii="Arial" w:hAnsi="Arial" w:cs="Arial"/>
                <w:sz w:val="20"/>
              </w:rPr>
            </w:pPr>
          </w:p>
          <w:p w:rsidR="005C4ACF" w:rsidP="003932B4" w14:paraId="07978E34" w14:textId="77777777">
            <w:pPr>
              <w:rPr>
                <w:rFonts w:ascii="Arial" w:hAnsi="Arial" w:cs="Arial"/>
                <w:sz w:val="20"/>
              </w:rPr>
            </w:pPr>
            <w:r w:rsidRPr="00255966">
              <w:rPr>
                <w:rFonts w:ascii="Arial" w:hAnsi="Arial" w:cs="Arial"/>
                <w:sz w:val="20"/>
              </w:rPr>
              <w:tab/>
              <w:t xml:space="preserve">“Inactive” will display in parenthesis after the producer/primary policyholder or SBI’s </w:t>
            </w:r>
            <w:r w:rsidRPr="00255966">
              <w:rPr>
                <w:rFonts w:ascii="Arial" w:hAnsi="Arial" w:cs="Arial"/>
                <w:sz w:val="20"/>
              </w:rPr>
              <w:tab/>
              <w:t>name if a CCID exist</w:t>
            </w:r>
            <w:r w:rsidR="00336951">
              <w:rPr>
                <w:rFonts w:ascii="Arial" w:hAnsi="Arial" w:cs="Arial"/>
                <w:sz w:val="20"/>
              </w:rPr>
              <w:t>s</w:t>
            </w:r>
            <w:r w:rsidRPr="00255966">
              <w:rPr>
                <w:rFonts w:ascii="Arial" w:hAnsi="Arial" w:cs="Arial"/>
                <w:sz w:val="20"/>
              </w:rPr>
              <w:t xml:space="preserve">, but the CCID is not in an active status. </w:t>
            </w:r>
          </w:p>
          <w:p w:rsidR="00E3529F" w:rsidRPr="00255966" w:rsidP="003932B4" w14:paraId="73C7396E" w14:textId="69D7758C">
            <w:pPr>
              <w:rPr>
                <w:rFonts w:ascii="Arial" w:hAnsi="Arial" w:cs="Arial"/>
                <w:sz w:val="20"/>
              </w:rPr>
            </w:pPr>
          </w:p>
        </w:tc>
      </w:tr>
      <w:tr w14:paraId="11937F38"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6147A25B" w14:textId="77777777">
            <w:pPr>
              <w:pStyle w:val="Header"/>
              <w:rPr>
                <w:rFonts w:ascii="Arial" w:hAnsi="Arial" w:cs="Arial"/>
                <w:sz w:val="20"/>
              </w:rPr>
            </w:pPr>
            <w:r>
              <w:rPr>
                <w:rFonts w:ascii="Arial" w:hAnsi="Arial" w:cs="Arial"/>
                <w:sz w:val="20"/>
              </w:rPr>
              <w:t>247</w:t>
            </w:r>
          </w:p>
          <w:p w:rsidR="005C4ACF" w:rsidRPr="00255966" w:rsidP="007F4EDE" w14:paraId="5AEF5C2B" w14:textId="71B5A9FF">
            <w:pPr>
              <w:pStyle w:val="Header"/>
              <w:rPr>
                <w:rFonts w:ascii="Arial" w:hAnsi="Arial" w:cs="Arial"/>
                <w:sz w:val="20"/>
              </w:rPr>
            </w:pPr>
            <w:r w:rsidRPr="00255966">
              <w:rPr>
                <w:rFonts w:ascii="Arial" w:hAnsi="Arial" w:cs="Arial"/>
                <w:sz w:val="20"/>
              </w:rPr>
              <w:t>Share %</w:t>
            </w:r>
          </w:p>
        </w:tc>
        <w:tc>
          <w:tcPr>
            <w:tcW w:w="8725" w:type="dxa"/>
          </w:tcPr>
          <w:p w:rsidR="005C4ACF" w:rsidRPr="00255966" w:rsidP="003932B4" w14:paraId="00AF4D7C" w14:textId="6070C4A8">
            <w:pPr>
              <w:rPr>
                <w:rFonts w:ascii="Arial" w:hAnsi="Arial" w:cs="Arial"/>
                <w:sz w:val="20"/>
              </w:rPr>
            </w:pPr>
            <w:r w:rsidRPr="00255966">
              <w:rPr>
                <w:rFonts w:ascii="Arial" w:hAnsi="Arial" w:cs="Arial"/>
                <w:sz w:val="20"/>
              </w:rPr>
              <w:t xml:space="preserve">Manual entry completed by the producer/primary policyholder to designate whether they have 100 percent interest in the crop and </w:t>
            </w:r>
            <w:r w:rsidRPr="00255966" w:rsidR="009E6390">
              <w:rPr>
                <w:rFonts w:ascii="Arial" w:hAnsi="Arial" w:cs="Arial"/>
                <w:sz w:val="20"/>
              </w:rPr>
              <w:t>policy number</w:t>
            </w:r>
            <w:r w:rsidRPr="00255966">
              <w:rPr>
                <w:rFonts w:ascii="Arial" w:hAnsi="Arial" w:cs="Arial"/>
                <w:sz w:val="20"/>
              </w:rPr>
              <w:t xml:space="preserve"> identified in items 244 and 245, or to designate appropriate shares for themselves and each SBI (if applicable).  </w:t>
            </w:r>
          </w:p>
          <w:p w:rsidR="005C4ACF" w:rsidRPr="00255966" w:rsidP="003932B4" w14:paraId="603C2DAA" w14:textId="77777777">
            <w:pPr>
              <w:rPr>
                <w:rFonts w:ascii="Arial" w:hAnsi="Arial" w:cs="Arial"/>
                <w:sz w:val="20"/>
              </w:rPr>
            </w:pPr>
            <w:r w:rsidRPr="00255966">
              <w:rPr>
                <w:rFonts w:ascii="Arial" w:hAnsi="Arial" w:cs="Arial"/>
                <w:sz w:val="20"/>
              </w:rPr>
              <w:t>  </w:t>
            </w:r>
          </w:p>
          <w:p w:rsidR="005C4ACF" w:rsidRPr="00255966" w:rsidP="003932B4" w14:paraId="7FB0C59F" w14:textId="41BA60BD">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r>
            <w:r w:rsidRPr="00F97989">
              <w:rPr>
                <w:rFonts w:ascii="Arial" w:hAnsi="Arial" w:cs="Arial"/>
                <w:b/>
                <w:color w:val="000000" w:themeColor="text1"/>
                <w:sz w:val="20"/>
              </w:rPr>
              <w:t xml:space="preserve">Entry </w:t>
            </w:r>
            <w:r w:rsidRPr="00F97989" w:rsidR="00F97989">
              <w:rPr>
                <w:rFonts w:ascii="Arial" w:hAnsi="Arial" w:cs="Arial"/>
                <w:b/>
                <w:bCs/>
                <w:color w:val="000000" w:themeColor="text1"/>
                <w:sz w:val="20"/>
              </w:rPr>
              <w:t>Required;</w:t>
            </w:r>
            <w:r w:rsidRPr="00255966">
              <w:rPr>
                <w:rFonts w:ascii="Arial" w:hAnsi="Arial" w:cs="Arial"/>
                <w:color w:val="000000" w:themeColor="text1"/>
                <w:sz w:val="20"/>
              </w:rPr>
              <w:t xml:space="preserve"> </w:t>
            </w:r>
            <w:r w:rsidR="00F97989">
              <w:rPr>
                <w:rFonts w:ascii="Arial" w:hAnsi="Arial" w:cs="Arial"/>
                <w:color w:val="000000" w:themeColor="text1"/>
                <w:sz w:val="20"/>
              </w:rPr>
              <w:t>i</w:t>
            </w:r>
            <w:r w:rsidRPr="00255966" w:rsidR="00F97989">
              <w:rPr>
                <w:rFonts w:ascii="Arial" w:hAnsi="Arial" w:cs="Arial"/>
                <w:color w:val="000000" w:themeColor="text1"/>
                <w:sz w:val="20"/>
              </w:rPr>
              <w:t>f</w:t>
            </w:r>
            <w:r w:rsidRPr="00255966">
              <w:rPr>
                <w:rFonts w:ascii="Arial" w:hAnsi="Arial" w:cs="Arial"/>
                <w:color w:val="000000" w:themeColor="text1"/>
                <w:sz w:val="20"/>
              </w:rPr>
              <w:t xml:space="preserve"> the SDRP payment is divided for the crop and </w:t>
            </w:r>
            <w:r w:rsidRPr="00255966" w:rsidR="009E6390">
              <w:rPr>
                <w:rFonts w:ascii="Arial" w:hAnsi="Arial" w:cs="Arial"/>
                <w:sz w:val="20"/>
              </w:rPr>
              <w:t>policy number</w:t>
            </w:r>
            <w:r w:rsidRPr="00255966">
              <w:rPr>
                <w:rFonts w:ascii="Arial" w:hAnsi="Arial" w:cs="Arial"/>
                <w:color w:val="000000" w:themeColor="text1"/>
                <w:sz w:val="20"/>
              </w:rPr>
              <w:t xml:space="preserve"> listed in Items 244 and 245, shares must total 100 percent.</w:t>
            </w:r>
          </w:p>
          <w:p w:rsidR="005C4ACF" w:rsidRPr="00255966" w:rsidP="003932B4" w14:paraId="3B9A5B86" w14:textId="77777777">
            <w:pPr>
              <w:rPr>
                <w:rFonts w:ascii="Arial" w:hAnsi="Arial" w:cs="Arial"/>
                <w:sz w:val="20"/>
              </w:rPr>
            </w:pPr>
          </w:p>
          <w:p w:rsidR="005C4ACF" w:rsidP="003932B4" w14:paraId="485D0896" w14:textId="77777777">
            <w:pPr>
              <w:rPr>
                <w:rFonts w:ascii="Arial" w:hAnsi="Arial" w:cs="Arial"/>
                <w:sz w:val="20"/>
              </w:rPr>
            </w:pPr>
            <w:r w:rsidRPr="00255966">
              <w:rPr>
                <w:rFonts w:ascii="Arial" w:hAnsi="Arial" w:cs="Arial"/>
                <w:sz w:val="20"/>
              </w:rPr>
              <w:t xml:space="preserve">Round to the nearest hundredth of a percent. </w:t>
            </w:r>
          </w:p>
          <w:p w:rsidR="00E3529F" w:rsidRPr="00255966" w:rsidP="003932B4" w14:paraId="2BAFC7DF" w14:textId="2BB5F9C6">
            <w:pPr>
              <w:rPr>
                <w:rFonts w:ascii="Arial" w:hAnsi="Arial" w:cs="Arial"/>
                <w:sz w:val="20"/>
              </w:rPr>
            </w:pPr>
          </w:p>
        </w:tc>
      </w:tr>
      <w:tr w14:paraId="4865FF3F"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0B0878FD" w14:textId="77777777">
            <w:pPr>
              <w:pStyle w:val="Header"/>
              <w:rPr>
                <w:rFonts w:ascii="Arial" w:hAnsi="Arial" w:cs="Arial"/>
                <w:sz w:val="20"/>
              </w:rPr>
            </w:pPr>
            <w:r>
              <w:rPr>
                <w:rFonts w:ascii="Arial" w:hAnsi="Arial" w:cs="Arial"/>
                <w:sz w:val="20"/>
              </w:rPr>
              <w:t>248</w:t>
            </w:r>
          </w:p>
          <w:p w:rsidR="005C4ACF" w:rsidRPr="00255966" w:rsidP="007F4EDE" w14:paraId="66C5391B" w14:textId="20A23CF0">
            <w:pPr>
              <w:pStyle w:val="Header"/>
              <w:rPr>
                <w:rFonts w:ascii="Arial" w:hAnsi="Arial" w:cs="Arial"/>
                <w:sz w:val="20"/>
              </w:rPr>
            </w:pPr>
            <w:r w:rsidRPr="00255966">
              <w:rPr>
                <w:rFonts w:ascii="Arial" w:hAnsi="Arial" w:cs="Arial"/>
                <w:sz w:val="20"/>
              </w:rPr>
              <w:t>Agree to Purchase Crop Insurance or NAP</w:t>
            </w:r>
          </w:p>
        </w:tc>
        <w:tc>
          <w:tcPr>
            <w:tcW w:w="8725" w:type="dxa"/>
          </w:tcPr>
          <w:p w:rsidR="005C4ACF" w:rsidP="003932B4" w14:paraId="2F17E682" w14:textId="77777777">
            <w:pPr>
              <w:rPr>
                <w:rFonts w:ascii="Arial" w:hAnsi="Arial" w:cs="Arial"/>
                <w:sz w:val="20"/>
              </w:rPr>
            </w:pPr>
            <w:r w:rsidRPr="00255966">
              <w:rPr>
                <w:rFonts w:ascii="Arial" w:hAnsi="Arial" w:cs="Arial"/>
                <w:sz w:val="20"/>
              </w:rPr>
              <w:t xml:space="preserve">Manual entry completed by each producer/primary policyholder and SBI (if applicable) listed in Item </w:t>
            </w:r>
            <w:r w:rsidR="00D466FE">
              <w:rPr>
                <w:rFonts w:ascii="Arial" w:hAnsi="Arial" w:cs="Arial"/>
                <w:sz w:val="20"/>
              </w:rPr>
              <w:t>246</w:t>
            </w:r>
            <w:r w:rsidRPr="00255966">
              <w:rPr>
                <w:rFonts w:ascii="Arial" w:hAnsi="Arial" w:cs="Arial"/>
                <w:sz w:val="20"/>
              </w:rPr>
              <w:t xml:space="preserve"> with a share interest in the crop and </w:t>
            </w:r>
            <w:r w:rsidRPr="00255966" w:rsidR="009E6390">
              <w:rPr>
                <w:rFonts w:ascii="Arial" w:hAnsi="Arial" w:cs="Arial"/>
                <w:sz w:val="20"/>
              </w:rPr>
              <w:t>policy number</w:t>
            </w:r>
            <w:r w:rsidRPr="00255966">
              <w:rPr>
                <w:rFonts w:ascii="Arial" w:hAnsi="Arial" w:cs="Arial"/>
                <w:sz w:val="20"/>
              </w:rPr>
              <w:t xml:space="preserve"> identified in Items 244 and 245 must answer “Yes” or “No” to indicate whether they agree to purchase crop insurance or NAP coverage for the crop listed in Item 244.  </w:t>
            </w:r>
          </w:p>
          <w:p w:rsidR="00E3529F" w:rsidRPr="00255966" w:rsidP="003932B4" w14:paraId="372CAFEE" w14:textId="47AB96E3">
            <w:pPr>
              <w:rPr>
                <w:rFonts w:ascii="Arial" w:hAnsi="Arial" w:cs="Arial"/>
                <w:sz w:val="20"/>
              </w:rPr>
            </w:pPr>
          </w:p>
        </w:tc>
      </w:tr>
      <w:tr w14:paraId="4D9CE61D"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4E90B9F8" w14:textId="77777777">
            <w:pPr>
              <w:pStyle w:val="Header"/>
              <w:rPr>
                <w:rFonts w:ascii="Arial" w:hAnsi="Arial" w:cs="Arial"/>
                <w:sz w:val="20"/>
              </w:rPr>
            </w:pPr>
            <w:r>
              <w:rPr>
                <w:rFonts w:ascii="Arial" w:hAnsi="Arial" w:cs="Arial"/>
                <w:sz w:val="20"/>
              </w:rPr>
              <w:t>249</w:t>
            </w:r>
          </w:p>
          <w:p w:rsidR="005C4ACF" w:rsidRPr="00255966" w:rsidP="007F4EDE" w14:paraId="0A35D93A" w14:textId="44E2DEF8">
            <w:pPr>
              <w:pStyle w:val="Header"/>
              <w:rPr>
                <w:rFonts w:ascii="Arial" w:hAnsi="Arial" w:cs="Arial"/>
                <w:sz w:val="20"/>
              </w:rPr>
            </w:pPr>
            <w:r w:rsidRPr="00255966">
              <w:rPr>
                <w:rFonts w:ascii="Arial" w:hAnsi="Arial" w:cs="Arial"/>
                <w:sz w:val="20"/>
              </w:rPr>
              <w:t>Disaster Event</w:t>
            </w:r>
          </w:p>
        </w:tc>
        <w:tc>
          <w:tcPr>
            <w:tcW w:w="8725" w:type="dxa"/>
          </w:tcPr>
          <w:p w:rsidR="005C4ACF" w:rsidRPr="00255966" w:rsidP="003932B4" w14:paraId="28A19AB4" w14:textId="1A16B1E3">
            <w:pPr>
              <w:rPr>
                <w:rFonts w:ascii="Arial" w:hAnsi="Arial" w:cs="Arial"/>
                <w:sz w:val="20"/>
              </w:rPr>
            </w:pPr>
            <w:r w:rsidRPr="00255966">
              <w:rPr>
                <w:rFonts w:ascii="Arial" w:hAnsi="Arial" w:cs="Arial"/>
                <w:sz w:val="20"/>
              </w:rPr>
              <w:t xml:space="preserve">Manual entry completed by the producer/primary policyholder listed in Item 6 listing the disaster event(s) that caused the loss for the crop listed in Item </w:t>
            </w:r>
            <w:r w:rsidRPr="00255966" w:rsidR="009464FF">
              <w:rPr>
                <w:rFonts w:ascii="Arial" w:hAnsi="Arial" w:cs="Arial"/>
                <w:sz w:val="20"/>
              </w:rPr>
              <w:t>244</w:t>
            </w:r>
            <w:r w:rsidRPr="00255966">
              <w:rPr>
                <w:rFonts w:ascii="Arial" w:hAnsi="Arial" w:cs="Arial"/>
                <w:sz w:val="20"/>
              </w:rPr>
              <w:t xml:space="preserve">. </w:t>
            </w:r>
          </w:p>
          <w:p w:rsidR="005C4ACF" w:rsidRPr="00255966" w:rsidP="003932B4" w14:paraId="5AB8ADB3" w14:textId="77777777">
            <w:pPr>
              <w:rPr>
                <w:rFonts w:ascii="Arial" w:hAnsi="Arial" w:cs="Arial"/>
                <w:sz w:val="20"/>
              </w:rPr>
            </w:pPr>
            <w:r w:rsidRPr="00255966">
              <w:rPr>
                <w:rFonts w:ascii="Arial" w:hAnsi="Arial" w:cs="Arial"/>
                <w:sz w:val="20"/>
              </w:rPr>
              <w:t> </w:t>
            </w:r>
          </w:p>
          <w:p w:rsidR="005C4ACF" w:rsidRPr="00255966" w:rsidP="003932B4" w14:paraId="79ECA2B6"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5C4ACF" w:rsidRPr="00255966" w:rsidP="003932B4" w14:paraId="062B1589" w14:textId="77777777">
            <w:pPr>
              <w:rPr>
                <w:rFonts w:ascii="Arial" w:hAnsi="Arial" w:cs="Arial"/>
                <w:color w:val="FF0000"/>
                <w:sz w:val="20"/>
              </w:rPr>
            </w:pPr>
          </w:p>
          <w:p w:rsidR="005C4ACF" w:rsidP="003932B4" w14:paraId="772F60B0"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Producer/primary policyholder can enter more than one disaster event.</w:t>
            </w:r>
          </w:p>
          <w:p w:rsidR="00E3529F" w:rsidRPr="00255966" w:rsidP="003932B4" w14:paraId="4EDB496E" w14:textId="3DE5CE29">
            <w:pPr>
              <w:rPr>
                <w:rFonts w:ascii="Arial" w:hAnsi="Arial" w:cs="Arial"/>
                <w:sz w:val="20"/>
              </w:rPr>
            </w:pPr>
          </w:p>
        </w:tc>
      </w:tr>
      <w:tr w14:paraId="62CAFABD"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2D0887FB" w14:textId="77777777">
            <w:pPr>
              <w:pStyle w:val="Header"/>
              <w:rPr>
                <w:rFonts w:ascii="Arial" w:hAnsi="Arial" w:cs="Arial"/>
                <w:sz w:val="20"/>
              </w:rPr>
            </w:pPr>
            <w:r>
              <w:rPr>
                <w:rFonts w:ascii="Arial" w:hAnsi="Arial" w:cs="Arial"/>
                <w:sz w:val="20"/>
              </w:rPr>
              <w:t>250</w:t>
            </w:r>
          </w:p>
          <w:p w:rsidR="005C4ACF" w:rsidP="007F4EDE" w14:paraId="7B45BE57" w14:textId="77777777">
            <w:pPr>
              <w:pStyle w:val="Header"/>
              <w:rPr>
                <w:rFonts w:ascii="Arial" w:hAnsi="Arial" w:cs="Arial"/>
                <w:sz w:val="20"/>
              </w:rPr>
            </w:pPr>
            <w:r w:rsidRPr="00255966">
              <w:rPr>
                <w:rFonts w:ascii="Arial" w:hAnsi="Arial" w:cs="Arial"/>
                <w:sz w:val="20"/>
              </w:rPr>
              <w:t>COC Determination</w:t>
            </w:r>
          </w:p>
          <w:p w:rsidR="00E3529F" w:rsidRPr="00255966" w:rsidP="007F4EDE" w14:paraId="0D3297BB" w14:textId="17763629">
            <w:pPr>
              <w:pStyle w:val="Header"/>
              <w:rPr>
                <w:rFonts w:ascii="Arial" w:hAnsi="Arial" w:cs="Arial"/>
                <w:sz w:val="20"/>
              </w:rPr>
            </w:pPr>
          </w:p>
        </w:tc>
        <w:tc>
          <w:tcPr>
            <w:tcW w:w="8725" w:type="dxa"/>
          </w:tcPr>
          <w:p w:rsidR="005C4ACF" w:rsidRPr="00255966" w:rsidP="003932B4" w14:paraId="68F38F3D" w14:textId="353439E5">
            <w:pPr>
              <w:rPr>
                <w:rFonts w:ascii="Arial" w:hAnsi="Arial" w:cs="Arial"/>
                <w:sz w:val="20"/>
              </w:rPr>
            </w:pPr>
            <w:r w:rsidRPr="00255966">
              <w:rPr>
                <w:rFonts w:ascii="Arial" w:hAnsi="Arial" w:cs="Arial"/>
                <w:sz w:val="20"/>
              </w:rPr>
              <w:t xml:space="preserve">COC member or designee will check “Approved” for approval or “Disapproved” for disapproval.  </w:t>
            </w:r>
          </w:p>
        </w:tc>
      </w:tr>
      <w:tr w14:paraId="656DA2FD"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69E49412" w14:textId="77777777">
            <w:pPr>
              <w:pStyle w:val="Header"/>
              <w:rPr>
                <w:rFonts w:ascii="Arial" w:hAnsi="Arial" w:cs="Arial"/>
                <w:sz w:val="20"/>
              </w:rPr>
            </w:pPr>
            <w:r>
              <w:rPr>
                <w:rFonts w:ascii="Arial" w:hAnsi="Arial" w:cs="Arial"/>
                <w:sz w:val="20"/>
              </w:rPr>
              <w:t>251</w:t>
            </w:r>
          </w:p>
          <w:p w:rsidR="005143D8" w:rsidRPr="00255966" w:rsidP="007F4EDE" w14:paraId="612E3C26" w14:textId="28C0074B">
            <w:pPr>
              <w:pStyle w:val="Header"/>
              <w:rPr>
                <w:rFonts w:ascii="Arial" w:hAnsi="Arial" w:cs="Arial"/>
                <w:sz w:val="20"/>
              </w:rPr>
            </w:pPr>
            <w:r w:rsidRPr="00255966">
              <w:rPr>
                <w:rFonts w:ascii="Arial" w:hAnsi="Arial" w:cs="Arial"/>
                <w:sz w:val="20"/>
              </w:rPr>
              <w:t>Type</w:t>
            </w:r>
          </w:p>
        </w:tc>
        <w:tc>
          <w:tcPr>
            <w:tcW w:w="8725" w:type="dxa"/>
          </w:tcPr>
          <w:p w:rsidR="005143D8" w:rsidRPr="00255966" w:rsidP="003932B4" w14:paraId="5E3F16AF" w14:textId="28D4D995">
            <w:pPr>
              <w:rPr>
                <w:rFonts w:ascii="Arial" w:hAnsi="Arial" w:cs="Arial"/>
                <w:sz w:val="20"/>
              </w:rPr>
            </w:pPr>
            <w:r w:rsidRPr="00255966">
              <w:rPr>
                <w:rFonts w:ascii="Arial" w:hAnsi="Arial" w:cs="Arial"/>
                <w:sz w:val="20"/>
              </w:rPr>
              <w:t>Prepopulated with crop type</w:t>
            </w:r>
            <w:r w:rsidRPr="00255966" w:rsidR="004B0194">
              <w:rPr>
                <w:rFonts w:ascii="Arial" w:hAnsi="Arial" w:cs="Arial"/>
                <w:sz w:val="20"/>
              </w:rPr>
              <w:t>, if available.</w:t>
            </w:r>
            <w:r w:rsidRPr="00255966">
              <w:rPr>
                <w:rFonts w:ascii="Arial" w:hAnsi="Arial" w:cs="Arial"/>
                <w:sz w:val="20"/>
              </w:rPr>
              <w:t> </w:t>
            </w:r>
          </w:p>
          <w:p w:rsidR="005143D8" w:rsidRPr="00255966" w:rsidP="003932B4" w14:paraId="355619E2" w14:textId="77777777">
            <w:pPr>
              <w:rPr>
                <w:rFonts w:ascii="Arial" w:hAnsi="Arial" w:cs="Arial"/>
                <w:sz w:val="20"/>
              </w:rPr>
            </w:pPr>
            <w:r w:rsidRPr="00255966">
              <w:rPr>
                <w:rFonts w:ascii="Arial" w:hAnsi="Arial" w:cs="Arial"/>
                <w:sz w:val="20"/>
              </w:rPr>
              <w:t>  </w:t>
            </w:r>
          </w:p>
          <w:p w:rsidR="005143D8" w:rsidP="003932B4" w14:paraId="5AABC22F" w14:textId="77777777">
            <w:pPr>
              <w:rPr>
                <w:rFonts w:ascii="Arial" w:hAnsi="Arial" w:cs="Arial"/>
                <w:sz w:val="20"/>
              </w:rPr>
            </w:pPr>
            <w:r w:rsidRPr="00255966">
              <w:rPr>
                <w:rFonts w:ascii="Arial" w:hAnsi="Arial" w:cs="Arial"/>
                <w:sz w:val="20"/>
              </w:rPr>
              <w:t xml:space="preserve">Information obtained from </w:t>
            </w:r>
            <w:r w:rsidRPr="00255966" w:rsidR="00D245EF">
              <w:rPr>
                <w:rFonts w:ascii="Arial" w:hAnsi="Arial" w:cs="Arial"/>
                <w:sz w:val="20"/>
              </w:rPr>
              <w:t xml:space="preserve">FSA </w:t>
            </w:r>
            <w:r w:rsidRPr="00255966">
              <w:rPr>
                <w:rFonts w:ascii="Arial" w:hAnsi="Arial" w:cs="Arial"/>
                <w:sz w:val="20"/>
              </w:rPr>
              <w:t>records.  </w:t>
            </w:r>
          </w:p>
          <w:p w:rsidR="00E3529F" w:rsidRPr="00255966" w:rsidP="003932B4" w14:paraId="45C659BE" w14:textId="6A5DD868">
            <w:pPr>
              <w:rPr>
                <w:rFonts w:ascii="Arial" w:hAnsi="Arial" w:cs="Arial"/>
                <w:sz w:val="20"/>
              </w:rPr>
            </w:pPr>
          </w:p>
        </w:tc>
      </w:tr>
      <w:tr w14:paraId="7F0B9AA2"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7A378D7" w14:textId="77777777">
            <w:pPr>
              <w:pStyle w:val="Header"/>
              <w:rPr>
                <w:rFonts w:ascii="Arial" w:hAnsi="Arial" w:cs="Arial"/>
                <w:sz w:val="20"/>
              </w:rPr>
            </w:pPr>
            <w:r>
              <w:rPr>
                <w:rFonts w:ascii="Arial" w:hAnsi="Arial" w:cs="Arial"/>
                <w:sz w:val="20"/>
              </w:rPr>
              <w:t>252</w:t>
            </w:r>
          </w:p>
          <w:p w:rsidR="005143D8" w:rsidRPr="00255966" w:rsidP="007F4EDE" w14:paraId="1E4A5268" w14:textId="7CB645DF">
            <w:pPr>
              <w:pStyle w:val="Header"/>
              <w:rPr>
                <w:rFonts w:ascii="Arial" w:hAnsi="Arial" w:cs="Arial"/>
                <w:sz w:val="20"/>
              </w:rPr>
            </w:pPr>
            <w:r w:rsidRPr="00255966">
              <w:rPr>
                <w:rFonts w:ascii="Arial" w:hAnsi="Arial" w:cs="Arial"/>
                <w:sz w:val="20"/>
              </w:rPr>
              <w:t>Unit of Measure</w:t>
            </w:r>
          </w:p>
        </w:tc>
        <w:tc>
          <w:tcPr>
            <w:tcW w:w="8725" w:type="dxa"/>
          </w:tcPr>
          <w:p w:rsidR="005143D8" w:rsidRPr="00255966" w:rsidP="003932B4" w14:paraId="0BD93D03" w14:textId="7B84A652">
            <w:pPr>
              <w:rPr>
                <w:rFonts w:ascii="Arial" w:hAnsi="Arial" w:cs="Arial"/>
                <w:sz w:val="20"/>
              </w:rPr>
            </w:pPr>
            <w:r w:rsidRPr="00255966">
              <w:rPr>
                <w:rFonts w:ascii="Arial" w:hAnsi="Arial" w:cs="Arial"/>
                <w:sz w:val="20"/>
              </w:rPr>
              <w:t>Prepopulated with</w:t>
            </w:r>
            <w:r w:rsidRPr="00255966" w:rsidR="00D245EF">
              <w:rPr>
                <w:rFonts w:ascii="Arial" w:hAnsi="Arial" w:cs="Arial"/>
                <w:sz w:val="20"/>
              </w:rPr>
              <w:t xml:space="preserve"> the </w:t>
            </w:r>
            <w:r w:rsidRPr="00255966">
              <w:rPr>
                <w:rFonts w:ascii="Arial" w:hAnsi="Arial" w:cs="Arial"/>
                <w:sz w:val="20"/>
              </w:rPr>
              <w:t>unit of measure associated with the insured crop and crop type.  </w:t>
            </w:r>
          </w:p>
          <w:p w:rsidR="005143D8" w:rsidRPr="00255966" w:rsidP="003932B4" w14:paraId="28065470" w14:textId="77777777">
            <w:pPr>
              <w:rPr>
                <w:rFonts w:ascii="Arial" w:hAnsi="Arial" w:cs="Arial"/>
                <w:sz w:val="20"/>
              </w:rPr>
            </w:pPr>
            <w:r w:rsidRPr="00255966">
              <w:rPr>
                <w:rFonts w:ascii="Arial" w:hAnsi="Arial" w:cs="Arial"/>
                <w:sz w:val="20"/>
              </w:rPr>
              <w:t>  </w:t>
            </w:r>
          </w:p>
          <w:p w:rsidR="005143D8" w:rsidP="003932B4" w14:paraId="268178B4" w14:textId="77777777">
            <w:pPr>
              <w:rPr>
                <w:rFonts w:ascii="Arial" w:hAnsi="Arial" w:cs="Arial"/>
                <w:sz w:val="20"/>
              </w:rPr>
            </w:pPr>
            <w:r w:rsidRPr="00255966">
              <w:rPr>
                <w:rFonts w:ascii="Arial" w:hAnsi="Arial" w:cs="Arial"/>
                <w:sz w:val="20"/>
              </w:rPr>
              <w:t xml:space="preserve">Information obtained from </w:t>
            </w:r>
            <w:r w:rsidRPr="00255966" w:rsidR="00830022">
              <w:rPr>
                <w:rFonts w:ascii="Arial" w:hAnsi="Arial" w:cs="Arial"/>
                <w:sz w:val="20"/>
              </w:rPr>
              <w:t xml:space="preserve">FSA </w:t>
            </w:r>
            <w:r w:rsidRPr="00255966">
              <w:rPr>
                <w:rFonts w:ascii="Arial" w:hAnsi="Arial" w:cs="Arial"/>
                <w:sz w:val="20"/>
              </w:rPr>
              <w:t>records.  </w:t>
            </w:r>
          </w:p>
          <w:p w:rsidR="00E3529F" w:rsidRPr="00255966" w:rsidP="003932B4" w14:paraId="244826F7" w14:textId="330BFF6A">
            <w:pPr>
              <w:rPr>
                <w:rFonts w:ascii="Arial" w:hAnsi="Arial" w:cs="Arial"/>
                <w:sz w:val="20"/>
              </w:rPr>
            </w:pPr>
          </w:p>
        </w:tc>
      </w:tr>
      <w:tr w14:paraId="5165B35F"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7BD421C" w14:textId="77777777">
            <w:pPr>
              <w:pStyle w:val="Header"/>
              <w:rPr>
                <w:rFonts w:ascii="Arial" w:hAnsi="Arial" w:cs="Arial"/>
                <w:sz w:val="20"/>
              </w:rPr>
            </w:pPr>
            <w:r>
              <w:rPr>
                <w:rFonts w:ascii="Arial" w:hAnsi="Arial" w:cs="Arial"/>
                <w:sz w:val="20"/>
              </w:rPr>
              <w:t>253</w:t>
            </w:r>
          </w:p>
          <w:p w:rsidR="005143D8" w:rsidRPr="00255966" w:rsidP="007F4EDE" w14:paraId="71A90DFE" w14:textId="0D6BB2F6">
            <w:pPr>
              <w:pStyle w:val="Header"/>
              <w:rPr>
                <w:rFonts w:ascii="Arial" w:hAnsi="Arial" w:cs="Arial"/>
                <w:sz w:val="20"/>
              </w:rPr>
            </w:pPr>
            <w:r w:rsidRPr="00255966">
              <w:rPr>
                <w:rFonts w:ascii="Arial" w:hAnsi="Arial" w:cs="Arial"/>
                <w:sz w:val="20"/>
              </w:rPr>
              <w:t>SDRP Liability</w:t>
            </w:r>
          </w:p>
        </w:tc>
        <w:tc>
          <w:tcPr>
            <w:tcW w:w="8725" w:type="dxa"/>
          </w:tcPr>
          <w:p w:rsidR="005143D8" w:rsidRPr="00255966" w:rsidP="003932B4" w14:paraId="58F54A0F" w14:textId="76EE1CF6">
            <w:pPr>
              <w:rPr>
                <w:rFonts w:ascii="Arial" w:hAnsi="Arial" w:cs="Arial"/>
                <w:sz w:val="20"/>
              </w:rPr>
            </w:pPr>
            <w:r w:rsidRPr="00255966">
              <w:rPr>
                <w:rFonts w:ascii="Arial" w:hAnsi="Arial" w:cs="Arial"/>
                <w:sz w:val="20"/>
              </w:rPr>
              <w:t xml:space="preserve">Prepopulated with the SDRP </w:t>
            </w:r>
            <w:r w:rsidRPr="00255966" w:rsidR="00F966F3">
              <w:rPr>
                <w:rFonts w:ascii="Arial" w:hAnsi="Arial" w:cs="Arial"/>
                <w:sz w:val="20"/>
              </w:rPr>
              <w:t>l</w:t>
            </w:r>
            <w:r w:rsidRPr="00255966">
              <w:rPr>
                <w:rFonts w:ascii="Arial" w:hAnsi="Arial" w:cs="Arial"/>
                <w:sz w:val="20"/>
              </w:rPr>
              <w:t>iability associated with the insured crop and crop type.</w:t>
            </w:r>
          </w:p>
          <w:p w:rsidR="005143D8" w:rsidRPr="00255966" w:rsidP="003932B4" w14:paraId="55271729" w14:textId="77777777">
            <w:pPr>
              <w:rPr>
                <w:rFonts w:ascii="Arial" w:hAnsi="Arial" w:cs="Arial"/>
                <w:sz w:val="20"/>
              </w:rPr>
            </w:pPr>
            <w:r w:rsidRPr="00255966">
              <w:rPr>
                <w:rFonts w:ascii="Arial" w:hAnsi="Arial" w:cs="Arial"/>
                <w:sz w:val="20"/>
              </w:rPr>
              <w:t>  </w:t>
            </w:r>
          </w:p>
          <w:p w:rsidR="005143D8" w:rsidP="003932B4" w14:paraId="36252166" w14:textId="77777777">
            <w:pPr>
              <w:rPr>
                <w:rFonts w:ascii="Arial" w:hAnsi="Arial" w:cs="Arial"/>
                <w:sz w:val="20"/>
              </w:rPr>
            </w:pPr>
            <w:r w:rsidRPr="00255966">
              <w:rPr>
                <w:rFonts w:ascii="Arial" w:hAnsi="Arial" w:cs="Arial"/>
                <w:sz w:val="20"/>
              </w:rPr>
              <w:t xml:space="preserve">Information obtained from </w:t>
            </w:r>
            <w:r w:rsidRPr="00255966" w:rsidR="004F38E6">
              <w:rPr>
                <w:rFonts w:ascii="Arial" w:hAnsi="Arial" w:cs="Arial"/>
                <w:sz w:val="20"/>
              </w:rPr>
              <w:t>FSA</w:t>
            </w:r>
            <w:r w:rsidRPr="00255966">
              <w:rPr>
                <w:rFonts w:ascii="Arial" w:hAnsi="Arial" w:cs="Arial"/>
                <w:sz w:val="20"/>
              </w:rPr>
              <w:t xml:space="preserve"> records.  </w:t>
            </w:r>
          </w:p>
          <w:p w:rsidR="00E3529F" w:rsidRPr="00255966" w:rsidP="003932B4" w14:paraId="7D8AD04A" w14:textId="30D55ECF">
            <w:pPr>
              <w:rPr>
                <w:rFonts w:ascii="Arial" w:hAnsi="Arial" w:cs="Arial"/>
                <w:sz w:val="20"/>
              </w:rPr>
            </w:pPr>
          </w:p>
        </w:tc>
      </w:tr>
      <w:tr w14:paraId="31C42889"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C87E65A" w14:textId="77777777">
            <w:pPr>
              <w:pStyle w:val="Header"/>
              <w:rPr>
                <w:rFonts w:ascii="Arial" w:hAnsi="Arial" w:cs="Arial"/>
                <w:sz w:val="20"/>
              </w:rPr>
            </w:pPr>
            <w:r>
              <w:rPr>
                <w:rFonts w:ascii="Arial" w:hAnsi="Arial" w:cs="Arial"/>
                <w:sz w:val="20"/>
              </w:rPr>
              <w:t>254</w:t>
            </w:r>
          </w:p>
          <w:p w:rsidR="000543D7" w:rsidRPr="00255966" w:rsidP="007F4EDE" w14:paraId="0495894A" w14:textId="69B76AC5">
            <w:pPr>
              <w:pStyle w:val="Header"/>
              <w:rPr>
                <w:rFonts w:ascii="Arial" w:hAnsi="Arial" w:cs="Arial"/>
                <w:sz w:val="20"/>
              </w:rPr>
            </w:pPr>
            <w:r w:rsidRPr="00255966">
              <w:rPr>
                <w:rFonts w:ascii="Arial" w:hAnsi="Arial" w:cs="Arial"/>
                <w:sz w:val="20"/>
              </w:rPr>
              <w:t>SDRP Producer Certified Production</w:t>
            </w:r>
          </w:p>
        </w:tc>
        <w:tc>
          <w:tcPr>
            <w:tcW w:w="8725" w:type="dxa"/>
          </w:tcPr>
          <w:p w:rsidR="004D6688" w:rsidRPr="00255966" w:rsidP="003932B4" w14:paraId="11B29036" w14:textId="5A1A86B7">
            <w:pPr>
              <w:rPr>
                <w:rFonts w:ascii="Arial" w:hAnsi="Arial" w:cs="Arial"/>
                <w:sz w:val="20"/>
              </w:rPr>
            </w:pPr>
            <w:r w:rsidRPr="00255966">
              <w:rPr>
                <w:rFonts w:ascii="Arial" w:hAnsi="Arial" w:cs="Arial"/>
                <w:sz w:val="20"/>
              </w:rPr>
              <w:t>Manual entry completed by the producer, entering the total production to count for the crop</w:t>
            </w:r>
            <w:r w:rsidRPr="00255966" w:rsidR="002031EF">
              <w:rPr>
                <w:rFonts w:ascii="Arial" w:hAnsi="Arial" w:cs="Arial"/>
                <w:sz w:val="20"/>
              </w:rPr>
              <w:t xml:space="preserve"> and crop type</w:t>
            </w:r>
            <w:r w:rsidRPr="00255966" w:rsidR="00AA639F">
              <w:rPr>
                <w:rFonts w:ascii="Arial" w:hAnsi="Arial" w:cs="Arial"/>
                <w:sz w:val="20"/>
              </w:rPr>
              <w:t>.</w:t>
            </w:r>
          </w:p>
          <w:p w:rsidR="004D6688" w:rsidRPr="00255966" w:rsidP="003932B4" w14:paraId="0A531A46" w14:textId="77777777">
            <w:pPr>
              <w:rPr>
                <w:rFonts w:ascii="Arial" w:hAnsi="Arial" w:cs="Arial"/>
                <w:sz w:val="20"/>
              </w:rPr>
            </w:pPr>
          </w:p>
          <w:p w:rsidR="004D6688" w:rsidRPr="00255966" w:rsidP="003932B4" w14:paraId="31239AD0" w14:textId="111EEA9E">
            <w:pPr>
              <w:rPr>
                <w:rFonts w:ascii="Arial" w:hAnsi="Arial" w:cs="Arial"/>
                <w:sz w:val="20"/>
              </w:rPr>
            </w:pPr>
            <w:r w:rsidRPr="00255966">
              <w:rPr>
                <w:rFonts w:ascii="Arial" w:hAnsi="Arial" w:cs="Arial"/>
                <w:b/>
                <w:bCs/>
                <w:sz w:val="20"/>
              </w:rPr>
              <w:t>Note:</w:t>
            </w:r>
            <w:r w:rsidRPr="00255966">
              <w:rPr>
                <w:rFonts w:ascii="Arial" w:hAnsi="Arial" w:cs="Arial"/>
                <w:b/>
                <w:bCs/>
                <w:sz w:val="20"/>
              </w:rPr>
              <w:tab/>
            </w:r>
            <w:r w:rsidRPr="00255966">
              <w:rPr>
                <w:rFonts w:ascii="Arial" w:hAnsi="Arial" w:cs="Arial"/>
                <w:sz w:val="20"/>
              </w:rPr>
              <w:t xml:space="preserve">Producer will enter amount based on the unit of measure for the </w:t>
            </w:r>
            <w:r w:rsidRPr="00255966" w:rsidR="00185D15">
              <w:rPr>
                <w:rFonts w:ascii="Arial" w:hAnsi="Arial" w:cs="Arial"/>
                <w:sz w:val="20"/>
              </w:rPr>
              <w:t>crop and crop type</w:t>
            </w:r>
            <w:r w:rsidRPr="00255966">
              <w:rPr>
                <w:rFonts w:ascii="Arial" w:hAnsi="Arial" w:cs="Arial"/>
                <w:sz w:val="20"/>
              </w:rPr>
              <w:t>.</w:t>
            </w:r>
          </w:p>
          <w:p w:rsidR="004D6688" w:rsidRPr="00255966" w:rsidP="003932B4" w14:paraId="41A6A43C" w14:textId="77777777">
            <w:pPr>
              <w:rPr>
                <w:rFonts w:ascii="Arial" w:hAnsi="Arial" w:cs="Arial"/>
                <w:sz w:val="20"/>
              </w:rPr>
            </w:pPr>
          </w:p>
          <w:p w:rsidR="000543D7" w:rsidP="003932B4" w14:paraId="2A87A1EE" w14:textId="77777777">
            <w:pPr>
              <w:rPr>
                <w:rFonts w:ascii="Arial" w:hAnsi="Arial" w:cs="Arial"/>
                <w:sz w:val="20"/>
              </w:rPr>
            </w:pPr>
            <w:r w:rsidRPr="00255966">
              <w:rPr>
                <w:rFonts w:ascii="Arial" w:hAnsi="Arial" w:cs="Arial"/>
                <w:sz w:val="20"/>
              </w:rPr>
              <w:t>Round to the sixth decimal place.</w:t>
            </w:r>
          </w:p>
          <w:p w:rsidR="00E3529F" w:rsidRPr="00255966" w:rsidP="003932B4" w14:paraId="77C09294" w14:textId="02716039">
            <w:pPr>
              <w:rPr>
                <w:rFonts w:ascii="Arial" w:hAnsi="Arial" w:cs="Arial"/>
                <w:sz w:val="20"/>
              </w:rPr>
            </w:pPr>
          </w:p>
        </w:tc>
      </w:tr>
      <w:tr w14:paraId="2421108B"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300F31C0" w14:textId="77777777">
            <w:pPr>
              <w:pStyle w:val="Header"/>
              <w:rPr>
                <w:rFonts w:ascii="Arial" w:hAnsi="Arial" w:cs="Arial"/>
                <w:sz w:val="20"/>
              </w:rPr>
            </w:pPr>
            <w:r>
              <w:rPr>
                <w:rFonts w:ascii="Arial" w:hAnsi="Arial" w:cs="Arial"/>
                <w:sz w:val="20"/>
              </w:rPr>
              <w:t>255</w:t>
            </w:r>
          </w:p>
          <w:p w:rsidR="00005B48" w:rsidRPr="00255966" w:rsidP="007F4EDE" w14:paraId="676AEAB5" w14:textId="48C7B247">
            <w:pPr>
              <w:pStyle w:val="Header"/>
              <w:rPr>
                <w:rFonts w:ascii="Arial" w:hAnsi="Arial" w:cs="Arial"/>
                <w:sz w:val="20"/>
              </w:rPr>
            </w:pPr>
            <w:r w:rsidRPr="00255966">
              <w:rPr>
                <w:rFonts w:ascii="Arial" w:hAnsi="Arial" w:cs="Arial"/>
                <w:sz w:val="20"/>
              </w:rPr>
              <w:t>Producer Certified Quality Loss %</w:t>
            </w:r>
          </w:p>
        </w:tc>
        <w:tc>
          <w:tcPr>
            <w:tcW w:w="8725" w:type="dxa"/>
          </w:tcPr>
          <w:p w:rsidR="00005B48" w:rsidRPr="00255966" w:rsidP="003932B4" w14:paraId="501AC392" w14:textId="6EC5B072">
            <w:pPr>
              <w:rPr>
                <w:rFonts w:ascii="Arial" w:hAnsi="Arial" w:cs="Arial"/>
                <w:sz w:val="20"/>
              </w:rPr>
            </w:pPr>
            <w:r w:rsidRPr="00255966">
              <w:rPr>
                <w:rFonts w:ascii="Arial" w:hAnsi="Arial" w:cs="Arial"/>
                <w:sz w:val="20"/>
              </w:rPr>
              <w:t xml:space="preserve">If the producer identifies a reduction in the total dollar value of the crop due to reduction in the physical condition of the crop indicated by an applicable grading factor or applicable nutrient factor for the crop, then the producer will enter the percentage of quality loss for the insured crop and crop type. </w:t>
            </w:r>
          </w:p>
          <w:p w:rsidR="00005B48" w:rsidRPr="00255966" w:rsidP="003932B4" w14:paraId="2DCDA31D" w14:textId="77777777">
            <w:pPr>
              <w:rPr>
                <w:rFonts w:ascii="Arial" w:hAnsi="Arial" w:cs="Arial"/>
                <w:sz w:val="20"/>
              </w:rPr>
            </w:pPr>
          </w:p>
          <w:p w:rsidR="00005B48" w:rsidRPr="00255966" w:rsidP="003932B4" w14:paraId="44F758AA" w14:textId="234CD55F">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 determines no quality loss percentage exists, then producer </w:t>
            </w:r>
            <w:r w:rsidRPr="00255966" w:rsidR="00AA639F">
              <w:rPr>
                <w:rFonts w:ascii="Arial" w:hAnsi="Arial" w:cs="Arial"/>
                <w:sz w:val="20"/>
              </w:rPr>
              <w:tab/>
            </w:r>
            <w:r w:rsidRPr="00255966">
              <w:rPr>
                <w:rFonts w:ascii="Arial" w:hAnsi="Arial" w:cs="Arial"/>
                <w:sz w:val="20"/>
              </w:rPr>
              <w:t>must enter zero percent.</w:t>
            </w:r>
          </w:p>
          <w:p w:rsidR="00005B48" w:rsidRPr="00255966" w:rsidP="003932B4" w14:paraId="60115663" w14:textId="77777777">
            <w:pPr>
              <w:rPr>
                <w:rFonts w:ascii="Arial" w:hAnsi="Arial" w:cs="Arial"/>
                <w:sz w:val="20"/>
              </w:rPr>
            </w:pPr>
          </w:p>
          <w:p w:rsidR="00005B48" w:rsidP="003932B4" w14:paraId="50A2C712" w14:textId="77777777">
            <w:pPr>
              <w:rPr>
                <w:rFonts w:ascii="Arial" w:hAnsi="Arial" w:cs="Arial"/>
                <w:sz w:val="20"/>
              </w:rPr>
            </w:pPr>
            <w:r w:rsidRPr="00255966">
              <w:rPr>
                <w:rFonts w:ascii="Arial" w:hAnsi="Arial" w:cs="Arial"/>
                <w:sz w:val="20"/>
              </w:rPr>
              <w:t>Round to the nearest hundredth of a percent.</w:t>
            </w:r>
          </w:p>
          <w:p w:rsidR="00E3529F" w:rsidRPr="00255966" w:rsidP="003932B4" w14:paraId="0BBB1BAA" w14:textId="142BEBA2">
            <w:pPr>
              <w:rPr>
                <w:rFonts w:ascii="Arial" w:hAnsi="Arial" w:cs="Arial"/>
                <w:sz w:val="20"/>
              </w:rPr>
            </w:pPr>
          </w:p>
        </w:tc>
      </w:tr>
      <w:tr w14:paraId="45601DF1"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7CCC0523" w14:textId="77777777">
            <w:pPr>
              <w:pStyle w:val="Header"/>
              <w:rPr>
                <w:rFonts w:ascii="Arial" w:hAnsi="Arial" w:cs="Arial"/>
                <w:sz w:val="20"/>
              </w:rPr>
            </w:pPr>
            <w:r>
              <w:rPr>
                <w:rFonts w:ascii="Arial" w:hAnsi="Arial" w:cs="Arial"/>
                <w:sz w:val="20"/>
              </w:rPr>
              <w:t>256</w:t>
            </w:r>
          </w:p>
          <w:p w:rsidR="00005B48" w:rsidRPr="00255966" w:rsidP="007F4EDE" w14:paraId="635E5C1B" w14:textId="3D5B90BA">
            <w:pPr>
              <w:pStyle w:val="Header"/>
              <w:rPr>
                <w:rFonts w:ascii="Arial" w:hAnsi="Arial" w:cs="Arial"/>
                <w:sz w:val="20"/>
              </w:rPr>
            </w:pPr>
            <w:r w:rsidRPr="00255966">
              <w:rPr>
                <w:rFonts w:ascii="Arial" w:hAnsi="Arial" w:cs="Arial"/>
                <w:sz w:val="20"/>
              </w:rPr>
              <w:t>COC Adjusted Production</w:t>
            </w:r>
          </w:p>
        </w:tc>
        <w:tc>
          <w:tcPr>
            <w:tcW w:w="8725" w:type="dxa"/>
          </w:tcPr>
          <w:p w:rsidR="00005B48" w:rsidRPr="00255966" w:rsidP="003932B4" w14:paraId="0F9B5ACA" w14:textId="4D0B18BB">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the COC determines that the producer certified production is incorrect, then the COC or designee will enter an amount of production associated with the</w:t>
            </w:r>
            <w:r w:rsidRPr="00255966">
              <w:rPr>
                <w:rFonts w:ascii="Arial" w:hAnsi="Arial" w:cs="Arial"/>
                <w:sz w:val="20"/>
              </w:rPr>
              <w:t xml:space="preserve"> insured crop and crop type. </w:t>
            </w:r>
          </w:p>
          <w:p w:rsidR="00005B48" w:rsidRPr="00255966" w:rsidP="003932B4" w14:paraId="55F6BABE" w14:textId="77777777">
            <w:pPr>
              <w:rPr>
                <w:rFonts w:ascii="Arial" w:hAnsi="Arial" w:cs="Arial"/>
                <w:sz w:val="20"/>
              </w:rPr>
            </w:pPr>
          </w:p>
          <w:p w:rsidR="00594F56" w:rsidRPr="00255966" w:rsidP="003932B4" w14:paraId="6E4B818F" w14:textId="74A2BDFE">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an amount of total production, the software will </w:t>
            </w:r>
            <w:r w:rsidRPr="00255966">
              <w:rPr>
                <w:rFonts w:ascii="Arial" w:hAnsi="Arial" w:cs="Arial"/>
                <w:sz w:val="20"/>
              </w:rPr>
              <w:tab/>
              <w:t xml:space="preserve">override what was loaded in Item </w:t>
            </w:r>
            <w:r w:rsidRPr="00255966" w:rsidR="001B5A70">
              <w:rPr>
                <w:rFonts w:ascii="Arial" w:hAnsi="Arial" w:cs="Arial"/>
                <w:sz w:val="20"/>
              </w:rPr>
              <w:t>254</w:t>
            </w:r>
            <w:r w:rsidRPr="00255966">
              <w:rPr>
                <w:rFonts w:ascii="Arial" w:hAnsi="Arial" w:cs="Arial"/>
                <w:sz w:val="20"/>
              </w:rPr>
              <w:t>. </w:t>
            </w:r>
          </w:p>
          <w:p w:rsidR="00594F56" w:rsidRPr="00255966" w:rsidP="003932B4" w14:paraId="61B64920" w14:textId="77777777">
            <w:pPr>
              <w:rPr>
                <w:rFonts w:ascii="Arial" w:hAnsi="Arial" w:cs="Arial"/>
                <w:sz w:val="20"/>
              </w:rPr>
            </w:pPr>
          </w:p>
          <w:p w:rsidR="00005B48" w:rsidP="003932B4" w14:paraId="376FF150" w14:textId="77777777">
            <w:pPr>
              <w:rPr>
                <w:rFonts w:ascii="Arial" w:hAnsi="Arial" w:cs="Arial"/>
                <w:sz w:val="20"/>
              </w:rPr>
            </w:pPr>
            <w:r w:rsidRPr="00255966">
              <w:rPr>
                <w:rFonts w:ascii="Arial" w:hAnsi="Arial" w:cs="Arial"/>
                <w:sz w:val="20"/>
              </w:rPr>
              <w:t>Round to the sixth decimal place.</w:t>
            </w:r>
          </w:p>
          <w:p w:rsidR="00E3529F" w:rsidRPr="00255966" w:rsidP="003932B4" w14:paraId="3600523F" w14:textId="29204C55">
            <w:pPr>
              <w:rPr>
                <w:rFonts w:ascii="Arial" w:hAnsi="Arial" w:cs="Arial"/>
                <w:sz w:val="20"/>
              </w:rPr>
            </w:pPr>
          </w:p>
        </w:tc>
      </w:tr>
      <w:tr w14:paraId="23966495" w14:textId="77777777" w:rsidTr="004B75C0">
        <w:tblPrEx>
          <w:tblW w:w="0" w:type="auto"/>
          <w:tblCellMar>
            <w:left w:w="72" w:type="dxa"/>
            <w:bottom w:w="29" w:type="dxa"/>
            <w:right w:w="72" w:type="dxa"/>
          </w:tblCellMar>
          <w:tblLook w:val="04A0"/>
        </w:tblPrEx>
        <w:trPr>
          <w:trHeight w:val="432"/>
        </w:trPr>
        <w:tc>
          <w:tcPr>
            <w:tcW w:w="2065" w:type="dxa"/>
          </w:tcPr>
          <w:p w:rsidR="007F4EDE" w:rsidP="007F4EDE" w14:paraId="69AF8DC0" w14:textId="77777777">
            <w:pPr>
              <w:pStyle w:val="Header"/>
              <w:rPr>
                <w:rFonts w:ascii="Arial" w:hAnsi="Arial" w:cs="Arial"/>
                <w:sz w:val="20"/>
              </w:rPr>
            </w:pPr>
            <w:r>
              <w:rPr>
                <w:rFonts w:ascii="Arial" w:hAnsi="Arial" w:cs="Arial"/>
                <w:sz w:val="20"/>
              </w:rPr>
              <w:t>257</w:t>
            </w:r>
          </w:p>
          <w:p w:rsidR="00725E1B" w:rsidRPr="00255966" w:rsidP="007F4EDE" w14:paraId="37159E4C" w14:textId="7EE9C821">
            <w:pPr>
              <w:pStyle w:val="Header"/>
              <w:rPr>
                <w:rFonts w:ascii="Arial" w:hAnsi="Arial" w:cs="Arial"/>
                <w:sz w:val="20"/>
              </w:rPr>
            </w:pPr>
            <w:r w:rsidRPr="00255966">
              <w:rPr>
                <w:rFonts w:ascii="Arial" w:hAnsi="Arial" w:cs="Arial"/>
                <w:sz w:val="20"/>
              </w:rPr>
              <w:t>COC Adjusted Quality Loss %</w:t>
            </w:r>
          </w:p>
        </w:tc>
        <w:tc>
          <w:tcPr>
            <w:tcW w:w="8725" w:type="dxa"/>
          </w:tcPr>
          <w:p w:rsidR="00005B48" w:rsidRPr="00255966" w:rsidP="003932B4" w14:paraId="68BDF5CC" w14:textId="77777777">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with the insured crop and crop type. </w:t>
            </w:r>
          </w:p>
          <w:p w:rsidR="00005B48" w:rsidRPr="00255966" w:rsidP="003932B4" w14:paraId="5A8B82C0" w14:textId="77777777">
            <w:pPr>
              <w:rPr>
                <w:rFonts w:ascii="Arial" w:hAnsi="Arial" w:cs="Arial"/>
                <w:sz w:val="20"/>
              </w:rPr>
            </w:pPr>
          </w:p>
          <w:p w:rsidR="00005B48" w:rsidRPr="00255966" w:rsidP="003932B4" w14:paraId="3523F251" w14:textId="18F35AB5">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sidRPr="00255966" w:rsidR="00594F56">
              <w:rPr>
                <w:rFonts w:ascii="Arial" w:hAnsi="Arial" w:cs="Arial"/>
                <w:sz w:val="20"/>
              </w:rPr>
              <w:t>b</w:t>
            </w:r>
            <w:r w:rsidRPr="00255966">
              <w:rPr>
                <w:rFonts w:ascii="Arial" w:hAnsi="Arial" w:cs="Arial"/>
                <w:sz w:val="20"/>
              </w:rPr>
              <w:t xml:space="preserve">y entering a quality loss percentage, the software will override </w:t>
            </w:r>
            <w:r w:rsidRPr="00255966">
              <w:rPr>
                <w:rFonts w:ascii="Arial" w:hAnsi="Arial" w:cs="Arial"/>
                <w:sz w:val="20"/>
              </w:rPr>
              <w:tab/>
              <w:t>what was certified by the producer in Item 2</w:t>
            </w:r>
            <w:r w:rsidRPr="00255966" w:rsidR="000077BF">
              <w:rPr>
                <w:rFonts w:ascii="Arial" w:hAnsi="Arial" w:cs="Arial"/>
                <w:sz w:val="20"/>
              </w:rPr>
              <w:t>55</w:t>
            </w:r>
            <w:r w:rsidRPr="00255966">
              <w:rPr>
                <w:rFonts w:ascii="Arial" w:hAnsi="Arial" w:cs="Arial"/>
                <w:sz w:val="20"/>
              </w:rPr>
              <w:t>. </w:t>
            </w:r>
          </w:p>
          <w:p w:rsidR="00005B48" w:rsidRPr="00255966" w:rsidP="003932B4" w14:paraId="3F13DCDA" w14:textId="77777777">
            <w:pPr>
              <w:rPr>
                <w:rFonts w:ascii="Arial" w:hAnsi="Arial" w:cs="Arial"/>
                <w:sz w:val="20"/>
              </w:rPr>
            </w:pPr>
          </w:p>
          <w:p w:rsidR="00725E1B" w:rsidP="003932B4" w14:paraId="1B6BE1E1" w14:textId="77777777">
            <w:pPr>
              <w:rPr>
                <w:rFonts w:ascii="Arial" w:hAnsi="Arial" w:cs="Arial"/>
                <w:sz w:val="20"/>
              </w:rPr>
            </w:pPr>
            <w:r w:rsidRPr="00255966">
              <w:rPr>
                <w:rFonts w:ascii="Arial" w:hAnsi="Arial" w:cs="Arial"/>
                <w:sz w:val="20"/>
              </w:rPr>
              <w:t>Round to the nearest hundredth of a percent.</w:t>
            </w:r>
          </w:p>
          <w:p w:rsidR="00E3529F" w:rsidRPr="00255966" w:rsidP="003932B4" w14:paraId="5366A35F" w14:textId="780C5F59">
            <w:pPr>
              <w:rPr>
                <w:rFonts w:ascii="Arial" w:hAnsi="Arial" w:cs="Arial"/>
                <w:sz w:val="20"/>
              </w:rPr>
            </w:pPr>
          </w:p>
        </w:tc>
      </w:tr>
    </w:tbl>
    <w:p w:rsidR="00F83141" w:rsidRPr="00255966" w:rsidP="003932B4" w14:paraId="55C4C6BF" w14:textId="77777777">
      <w:pPr>
        <w:rPr>
          <w:rFonts w:ascii="Arial" w:hAnsi="Arial" w:cs="Arial"/>
        </w:rPr>
      </w:pPr>
    </w:p>
    <w:p w:rsidR="007D4F04" w:rsidRPr="00255966" w:rsidP="003932B4" w14:paraId="6ACCEB97" w14:textId="77777777">
      <w:pPr>
        <w:spacing w:after="240"/>
        <w:rPr>
          <w:rFonts w:ascii="Arial" w:hAnsi="Arial" w:cs="Arial"/>
          <w:b/>
          <w:iCs/>
          <w:szCs w:val="24"/>
        </w:rPr>
      </w:pPr>
    </w:p>
    <w:p w:rsidR="00B855B4" w:rsidRPr="00255966" w:rsidP="003932B4" w14:paraId="2FA9337D" w14:textId="518579AC">
      <w:pPr>
        <w:spacing w:after="240"/>
        <w:rPr>
          <w:rFonts w:ascii="Arial" w:hAnsi="Arial" w:cs="Arial"/>
          <w:b/>
          <w:iCs/>
          <w:szCs w:val="24"/>
        </w:rPr>
      </w:pPr>
      <w:r w:rsidRPr="00255966">
        <w:rPr>
          <w:rFonts w:ascii="Arial" w:hAnsi="Arial" w:cs="Arial"/>
          <w:b/>
          <w:iCs/>
          <w:szCs w:val="24"/>
        </w:rPr>
        <w:t xml:space="preserve">PART </w:t>
      </w:r>
      <w:r w:rsidRPr="00255966" w:rsidR="00470917">
        <w:rPr>
          <w:rFonts w:ascii="Arial" w:hAnsi="Arial" w:cs="Arial"/>
          <w:b/>
          <w:iCs/>
          <w:szCs w:val="24"/>
        </w:rPr>
        <w:t>Q</w:t>
      </w:r>
      <w:r w:rsidRPr="00255966">
        <w:rPr>
          <w:rFonts w:ascii="Arial" w:hAnsi="Arial" w:cs="Arial"/>
          <w:b/>
          <w:iCs/>
          <w:szCs w:val="24"/>
        </w:rPr>
        <w:t xml:space="preserve">:  Puerto Rico Only – Insured – Tree, Bush, and Vine </w:t>
      </w:r>
      <w:r w:rsidRPr="00255966" w:rsidR="007D402A">
        <w:rPr>
          <w:rFonts w:ascii="Arial" w:hAnsi="Arial" w:cs="Arial"/>
          <w:b/>
          <w:iCs/>
          <w:szCs w:val="24"/>
        </w:rPr>
        <w:t>Plans</w:t>
      </w:r>
    </w:p>
    <w:p w:rsidR="0031191D" w:rsidRPr="00255966" w:rsidP="003932B4" w14:paraId="5D126BB5" w14:textId="046A2517">
      <w:pPr>
        <w:spacing w:after="240"/>
        <w:rPr>
          <w:rFonts w:ascii="Arial" w:hAnsi="Arial" w:cs="Arial"/>
          <w:b/>
          <w:bCs/>
          <w:color w:val="000000" w:themeColor="text1"/>
          <w:szCs w:val="24"/>
        </w:rPr>
      </w:pPr>
      <w:r w:rsidRPr="00255966">
        <w:rPr>
          <w:rFonts w:ascii="Arial" w:hAnsi="Arial" w:cs="Arial"/>
          <w:b/>
          <w:iCs/>
          <w:szCs w:val="24"/>
        </w:rPr>
        <w:t xml:space="preserve">Part </w:t>
      </w:r>
      <w:r w:rsidRPr="00255966" w:rsidR="007D4F04">
        <w:rPr>
          <w:rFonts w:ascii="Arial" w:hAnsi="Arial" w:cs="Arial"/>
          <w:b/>
          <w:iCs/>
          <w:szCs w:val="24"/>
        </w:rPr>
        <w:t>Q</w:t>
      </w:r>
      <w:r w:rsidRPr="00255966">
        <w:rPr>
          <w:rFonts w:ascii="Arial" w:hAnsi="Arial" w:cs="Arial"/>
          <w:b/>
          <w:iCs/>
          <w:szCs w:val="24"/>
        </w:rPr>
        <w:t xml:space="preserve"> is applicable to producers whose recording county office is located in the US Territory of Puerto Rico. </w:t>
      </w:r>
      <w:r w:rsidRPr="00255966">
        <w:rPr>
          <w:rFonts w:ascii="Arial" w:hAnsi="Arial" w:cs="Arial"/>
          <w:b/>
          <w:szCs w:val="24"/>
        </w:rPr>
        <w:t xml:space="preserve">Producer will </w:t>
      </w:r>
      <w:r w:rsidRPr="00255966">
        <w:rPr>
          <w:rFonts w:ascii="Arial" w:hAnsi="Arial" w:cs="Arial"/>
          <w:b/>
        </w:rPr>
        <w:t>only</w:t>
      </w:r>
      <w:r w:rsidRPr="00255966">
        <w:rPr>
          <w:rFonts w:ascii="Arial" w:hAnsi="Arial" w:cs="Arial"/>
          <w:b/>
          <w:szCs w:val="24"/>
        </w:rPr>
        <w:t xml:space="preserve"> complete Part </w:t>
      </w:r>
      <w:r w:rsidRPr="00255966" w:rsidR="007D4F04">
        <w:rPr>
          <w:rFonts w:ascii="Arial" w:hAnsi="Arial" w:cs="Arial"/>
          <w:b/>
          <w:szCs w:val="24"/>
        </w:rPr>
        <w:t>Q</w:t>
      </w:r>
      <w:r w:rsidRPr="00255966">
        <w:rPr>
          <w:rFonts w:ascii="Arial" w:hAnsi="Arial" w:cs="Arial"/>
          <w:b/>
          <w:szCs w:val="24"/>
        </w:rPr>
        <w:t xml:space="preserve"> if </w:t>
      </w:r>
      <w:r w:rsidRPr="00255966">
        <w:rPr>
          <w:rFonts w:ascii="Arial" w:hAnsi="Arial" w:cs="Arial"/>
          <w:b/>
        </w:rPr>
        <w:t>prepopulated by</w:t>
      </w:r>
      <w:r w:rsidRPr="00255966">
        <w:rPr>
          <w:rFonts w:ascii="Arial" w:hAnsi="Arial" w:cs="Arial"/>
          <w:b/>
          <w:szCs w:val="24"/>
        </w:rPr>
        <w:t xml:space="preserve"> the automated </w:t>
      </w:r>
      <w:r w:rsidRPr="00255966">
        <w:rPr>
          <w:rFonts w:ascii="Arial" w:hAnsi="Arial" w:cs="Arial"/>
          <w:b/>
        </w:rPr>
        <w:t>software.</w:t>
      </w:r>
      <w:r w:rsidRPr="00255966">
        <w:rPr>
          <w:rFonts w:ascii="Arial" w:hAnsi="Arial" w:cs="Arial"/>
          <w:b/>
          <w:szCs w:val="24"/>
        </w:rPr>
        <w:t xml:space="preserve"> </w:t>
      </w:r>
    </w:p>
    <w:p w:rsidR="0031191D" w:rsidRPr="00255966" w:rsidP="003932B4" w14:paraId="26BAF60B" w14:textId="24E78D06">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258-262, </w:t>
      </w:r>
      <w:r w:rsidR="000E06AB">
        <w:rPr>
          <w:rFonts w:ascii="Arial" w:hAnsi="Arial" w:cs="Arial"/>
          <w:b/>
          <w:bCs/>
          <w:color w:val="000000" w:themeColor="text1"/>
          <w:sz w:val="24"/>
          <w:szCs w:val="24"/>
        </w:rPr>
        <w:t xml:space="preserve">and </w:t>
      </w:r>
      <w:r w:rsidRPr="00255966">
        <w:rPr>
          <w:rFonts w:ascii="Arial" w:hAnsi="Arial" w:cs="Arial"/>
          <w:b/>
          <w:bCs/>
          <w:color w:val="000000" w:themeColor="text1"/>
          <w:sz w:val="24"/>
          <w:szCs w:val="24"/>
        </w:rPr>
        <w:t>Item 267</w:t>
      </w:r>
      <w:r w:rsidR="00B52167">
        <w:rPr>
          <w:rFonts w:ascii="Arial" w:hAnsi="Arial" w:cs="Arial"/>
          <w:b/>
          <w:bCs/>
          <w:color w:val="000000" w:themeColor="text1"/>
          <w:sz w:val="24"/>
          <w:szCs w:val="24"/>
        </w:rPr>
        <w:t xml:space="preserve"> </w:t>
      </w:r>
      <w:r w:rsidRPr="00255966">
        <w:rPr>
          <w:rFonts w:ascii="Arial" w:hAnsi="Arial" w:cs="Arial"/>
          <w:b/>
          <w:bCs/>
          <w:color w:val="000000" w:themeColor="text1"/>
          <w:sz w:val="24"/>
          <w:szCs w:val="24"/>
        </w:rPr>
        <w:t xml:space="preserve">are prepopulated with information obtained from FSA records and must not be altered by the producer. </w:t>
      </w:r>
    </w:p>
    <w:p w:rsidR="0031191D" w:rsidRPr="00255966" w:rsidP="003932B4" w14:paraId="6D7DBE10" w14:textId="13C1A80F">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Items 263-265, and Items 268-27</w:t>
      </w:r>
      <w:r w:rsidR="000E06AB">
        <w:rPr>
          <w:rFonts w:ascii="Arial" w:hAnsi="Arial" w:cs="Arial"/>
          <w:b/>
          <w:bCs/>
          <w:iCs/>
          <w:color w:val="000000" w:themeColor="text1"/>
          <w:sz w:val="24"/>
          <w:szCs w:val="24"/>
        </w:rPr>
        <w:t>2</w:t>
      </w:r>
      <w:r w:rsidRPr="00255966">
        <w:rPr>
          <w:rFonts w:ascii="Arial" w:hAnsi="Arial" w:cs="Arial"/>
          <w:b/>
          <w:bCs/>
          <w:iCs/>
          <w:color w:val="000000" w:themeColor="text1"/>
          <w:sz w:val="24"/>
          <w:szCs w:val="24"/>
        </w:rPr>
        <w:t xml:space="preserve"> </w:t>
      </w:r>
      <w:r w:rsidRPr="00255966">
        <w:rPr>
          <w:rFonts w:ascii="Arial" w:hAnsi="Arial" w:cs="Arial"/>
          <w:b/>
          <w:bCs/>
          <w:iCs/>
          <w:color w:val="000000" w:themeColor="text1"/>
          <w:sz w:val="24"/>
          <w:szCs w:val="24"/>
        </w:rPr>
        <w:t xml:space="preserve">must be completed by the producer, if Part </w:t>
      </w:r>
      <w:r w:rsidRPr="00255966">
        <w:rPr>
          <w:rFonts w:ascii="Arial" w:hAnsi="Arial" w:cs="Arial"/>
          <w:b/>
          <w:bCs/>
          <w:iCs/>
          <w:color w:val="000000" w:themeColor="text1"/>
          <w:sz w:val="24"/>
          <w:szCs w:val="24"/>
        </w:rPr>
        <w:t>Q</w:t>
      </w:r>
      <w:r w:rsidRPr="00255966">
        <w:rPr>
          <w:rFonts w:ascii="Arial" w:hAnsi="Arial" w:cs="Arial"/>
          <w:b/>
          <w:bCs/>
          <w:iCs/>
          <w:color w:val="000000" w:themeColor="text1"/>
          <w:sz w:val="24"/>
          <w:szCs w:val="24"/>
        </w:rPr>
        <w:t xml:space="preserve"> is in use.</w:t>
      </w:r>
    </w:p>
    <w:p w:rsidR="0031191D" w:rsidRPr="00255966" w:rsidP="003932B4" w14:paraId="0BF16340" w14:textId="119D0391">
      <w:pPr>
        <w:rPr>
          <w:rFonts w:ascii="Arial" w:hAnsi="Arial" w:cs="Arial"/>
          <w:b/>
          <w:bCs/>
        </w:rPr>
      </w:pPr>
      <w:r w:rsidRPr="00255966">
        <w:rPr>
          <w:rFonts w:ascii="Arial" w:hAnsi="Arial" w:cs="Arial"/>
          <w:b/>
          <w:bCs/>
        </w:rPr>
        <w:t xml:space="preserve">Item 266, and Items 273-274 </w:t>
      </w:r>
      <w:r w:rsidRPr="00255966">
        <w:rPr>
          <w:rFonts w:ascii="Arial" w:hAnsi="Arial" w:cs="Arial"/>
          <w:b/>
          <w:bCs/>
        </w:rPr>
        <w:t xml:space="preserve">are completed by FSA. </w:t>
      </w:r>
    </w:p>
    <w:p w:rsidR="00B855B4" w:rsidRPr="00255966" w:rsidP="003932B4" w14:paraId="563FD0B0"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271B5E20" w14:textId="77777777" w:rsidTr="00E352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B855B4" w:rsidRPr="00255966" w:rsidP="003932B4" w14:paraId="6935CE92"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B855B4" w:rsidRPr="00255966" w:rsidP="003932B4" w14:paraId="5042A0B0"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754B3BC9"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9EE746D" w14:textId="77777777">
            <w:pPr>
              <w:pStyle w:val="Header"/>
              <w:rPr>
                <w:rFonts w:ascii="Arial" w:hAnsi="Arial" w:cs="Arial"/>
                <w:sz w:val="20"/>
              </w:rPr>
            </w:pPr>
            <w:r>
              <w:rPr>
                <w:rFonts w:ascii="Arial" w:hAnsi="Arial" w:cs="Arial"/>
                <w:sz w:val="20"/>
              </w:rPr>
              <w:t>258</w:t>
            </w:r>
          </w:p>
          <w:p w:rsidR="00FA182C" w:rsidRPr="00255966" w:rsidP="006109CE" w14:paraId="79D5EC99" w14:textId="2C7CC716">
            <w:pPr>
              <w:pStyle w:val="Header"/>
              <w:rPr>
                <w:rFonts w:ascii="Arial" w:hAnsi="Arial" w:cs="Arial"/>
                <w:sz w:val="20"/>
              </w:rPr>
            </w:pPr>
            <w:r w:rsidRPr="00255966">
              <w:rPr>
                <w:rFonts w:ascii="Arial" w:hAnsi="Arial" w:cs="Arial"/>
                <w:sz w:val="20"/>
              </w:rPr>
              <w:t>Physical State and County Code</w:t>
            </w:r>
          </w:p>
        </w:tc>
        <w:tc>
          <w:tcPr>
            <w:tcW w:w="8725" w:type="dxa"/>
          </w:tcPr>
          <w:p w:rsidR="00FA182C" w:rsidRPr="00255966" w:rsidP="003932B4" w14:paraId="612C372C" w14:textId="77777777">
            <w:pPr>
              <w:rPr>
                <w:rFonts w:ascii="Arial" w:hAnsi="Arial" w:cs="Arial"/>
                <w:sz w:val="20"/>
              </w:rPr>
            </w:pPr>
            <w:r w:rsidRPr="00255966">
              <w:rPr>
                <w:rFonts w:ascii="Arial" w:hAnsi="Arial" w:cs="Arial"/>
                <w:sz w:val="20"/>
              </w:rPr>
              <w:t>Prepopulated with the physical State and county code.</w:t>
            </w:r>
          </w:p>
          <w:p w:rsidR="00FA182C" w:rsidRPr="00255966" w:rsidP="003932B4" w14:paraId="784D8DDD" w14:textId="77777777">
            <w:pPr>
              <w:rPr>
                <w:rFonts w:ascii="Arial" w:hAnsi="Arial" w:cs="Arial"/>
                <w:sz w:val="20"/>
              </w:rPr>
            </w:pPr>
          </w:p>
          <w:p w:rsidR="00FA182C" w:rsidP="003932B4" w14:paraId="6E678C53" w14:textId="77777777">
            <w:pPr>
              <w:rPr>
                <w:rFonts w:ascii="Arial" w:hAnsi="Arial" w:cs="Arial"/>
                <w:sz w:val="20"/>
              </w:rPr>
            </w:pPr>
            <w:r w:rsidRPr="00255966">
              <w:rPr>
                <w:rFonts w:ascii="Arial" w:hAnsi="Arial" w:cs="Arial"/>
                <w:sz w:val="20"/>
              </w:rPr>
              <w:t>Information obtained from FSA records.</w:t>
            </w:r>
          </w:p>
          <w:p w:rsidR="00E3529F" w:rsidRPr="00255966" w:rsidP="003932B4" w14:paraId="1EE293C2" w14:textId="5248534A">
            <w:pPr>
              <w:rPr>
                <w:rFonts w:ascii="Arial" w:hAnsi="Arial" w:cs="Arial"/>
                <w:sz w:val="20"/>
              </w:rPr>
            </w:pPr>
          </w:p>
        </w:tc>
      </w:tr>
      <w:tr w14:paraId="026D41C4"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2EF56066" w14:textId="77777777">
            <w:pPr>
              <w:pStyle w:val="Header"/>
              <w:rPr>
                <w:rFonts w:ascii="Arial" w:hAnsi="Arial" w:cs="Arial"/>
                <w:sz w:val="20"/>
              </w:rPr>
            </w:pPr>
            <w:r>
              <w:rPr>
                <w:rFonts w:ascii="Arial" w:hAnsi="Arial" w:cs="Arial"/>
                <w:sz w:val="20"/>
              </w:rPr>
              <w:t>259</w:t>
            </w:r>
          </w:p>
          <w:p w:rsidR="00FA182C" w:rsidRPr="00255966" w:rsidP="006109CE" w14:paraId="03997A44" w14:textId="448149B4">
            <w:pPr>
              <w:pStyle w:val="Header"/>
              <w:rPr>
                <w:rFonts w:ascii="Arial" w:hAnsi="Arial" w:cs="Arial"/>
                <w:sz w:val="20"/>
              </w:rPr>
            </w:pPr>
            <w:r w:rsidRPr="00255966">
              <w:rPr>
                <w:rFonts w:ascii="Arial" w:hAnsi="Arial" w:cs="Arial"/>
                <w:sz w:val="20"/>
              </w:rPr>
              <w:t>Crop</w:t>
            </w:r>
          </w:p>
        </w:tc>
        <w:tc>
          <w:tcPr>
            <w:tcW w:w="8725" w:type="dxa"/>
          </w:tcPr>
          <w:p w:rsidR="00434EDE" w:rsidRPr="00255966" w:rsidP="003932B4" w14:paraId="091119F2" w14:textId="77777777">
            <w:pPr>
              <w:rPr>
                <w:rFonts w:ascii="Arial" w:hAnsi="Arial" w:cs="Arial"/>
                <w:sz w:val="20"/>
              </w:rPr>
            </w:pPr>
            <w:r w:rsidRPr="00255966">
              <w:rPr>
                <w:rFonts w:ascii="Arial" w:hAnsi="Arial" w:cs="Arial"/>
                <w:sz w:val="20"/>
              </w:rPr>
              <w:t>Prepopulated with the crop name which received a crop insurance indemnity for the crop year identified in Item 3.</w:t>
            </w:r>
          </w:p>
          <w:p w:rsidR="00434EDE" w:rsidRPr="00255966" w:rsidP="003932B4" w14:paraId="701D1441" w14:textId="77777777">
            <w:pPr>
              <w:rPr>
                <w:rFonts w:ascii="Arial" w:hAnsi="Arial" w:cs="Arial"/>
                <w:sz w:val="20"/>
              </w:rPr>
            </w:pPr>
          </w:p>
          <w:p w:rsidR="00FA182C" w:rsidP="003932B4" w14:paraId="4FA3F09A" w14:textId="77777777">
            <w:pPr>
              <w:rPr>
                <w:rFonts w:ascii="Arial" w:hAnsi="Arial" w:cs="Arial"/>
                <w:sz w:val="20"/>
              </w:rPr>
            </w:pPr>
            <w:r w:rsidRPr="00255966">
              <w:rPr>
                <w:rFonts w:ascii="Arial" w:hAnsi="Arial" w:cs="Arial"/>
                <w:sz w:val="20"/>
              </w:rPr>
              <w:t>Information obtained from FSA records.</w:t>
            </w:r>
          </w:p>
          <w:p w:rsidR="00E3529F" w:rsidRPr="00255966" w:rsidP="003932B4" w14:paraId="31F440F8" w14:textId="269EFC6C">
            <w:pPr>
              <w:rPr>
                <w:rFonts w:ascii="Arial" w:hAnsi="Arial" w:cs="Arial"/>
                <w:sz w:val="20"/>
              </w:rPr>
            </w:pPr>
          </w:p>
        </w:tc>
      </w:tr>
      <w:tr w14:paraId="5D556DD2"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359F43D0" w14:textId="77777777">
            <w:pPr>
              <w:pStyle w:val="Header"/>
              <w:rPr>
                <w:rFonts w:ascii="Arial" w:hAnsi="Arial" w:cs="Arial"/>
                <w:sz w:val="20"/>
              </w:rPr>
            </w:pPr>
            <w:r>
              <w:rPr>
                <w:rFonts w:ascii="Arial" w:hAnsi="Arial" w:cs="Arial"/>
                <w:sz w:val="20"/>
              </w:rPr>
              <w:t>260</w:t>
            </w:r>
          </w:p>
          <w:p w:rsidR="00FA182C" w:rsidRPr="00255966" w:rsidP="006109CE" w14:paraId="75793085" w14:textId="4FEC41A5">
            <w:pPr>
              <w:pStyle w:val="Header"/>
              <w:rPr>
                <w:rFonts w:ascii="Arial" w:hAnsi="Arial" w:cs="Arial"/>
                <w:sz w:val="20"/>
              </w:rPr>
            </w:pPr>
            <w:r w:rsidRPr="00255966">
              <w:rPr>
                <w:rFonts w:ascii="Arial" w:hAnsi="Arial" w:cs="Arial"/>
                <w:sz w:val="20"/>
              </w:rPr>
              <w:t>Crop Type</w:t>
            </w:r>
          </w:p>
        </w:tc>
        <w:tc>
          <w:tcPr>
            <w:tcW w:w="8725" w:type="dxa"/>
          </w:tcPr>
          <w:p w:rsidR="00434EDE" w:rsidRPr="00255966" w:rsidP="003932B4" w14:paraId="6722DB5D" w14:textId="7758305F">
            <w:pPr>
              <w:rPr>
                <w:rFonts w:ascii="Arial" w:hAnsi="Arial" w:cs="Arial"/>
                <w:sz w:val="20"/>
              </w:rPr>
            </w:pPr>
            <w:r w:rsidRPr="00255966">
              <w:rPr>
                <w:rFonts w:ascii="Arial" w:hAnsi="Arial" w:cs="Arial"/>
                <w:sz w:val="20"/>
              </w:rPr>
              <w:t xml:space="preserve">Prepopulated with the crop </w:t>
            </w:r>
            <w:r w:rsidRPr="00255966" w:rsidR="00985087">
              <w:rPr>
                <w:rFonts w:ascii="Arial" w:hAnsi="Arial" w:cs="Arial"/>
                <w:sz w:val="20"/>
              </w:rPr>
              <w:t>type</w:t>
            </w:r>
            <w:r w:rsidRPr="00255966">
              <w:rPr>
                <w:rFonts w:ascii="Arial" w:hAnsi="Arial" w:cs="Arial"/>
                <w:sz w:val="20"/>
              </w:rPr>
              <w:t xml:space="preserve"> which received a crop insurance indemnity for the crop year identified in Item 3.</w:t>
            </w:r>
          </w:p>
          <w:p w:rsidR="00434EDE" w:rsidRPr="00255966" w:rsidP="003932B4" w14:paraId="3F467D90" w14:textId="77777777">
            <w:pPr>
              <w:rPr>
                <w:rFonts w:ascii="Arial" w:hAnsi="Arial" w:cs="Arial"/>
                <w:sz w:val="20"/>
              </w:rPr>
            </w:pPr>
          </w:p>
          <w:p w:rsidR="00FA182C" w:rsidP="003932B4" w14:paraId="6B9E2194" w14:textId="77777777">
            <w:pPr>
              <w:rPr>
                <w:rFonts w:ascii="Arial" w:hAnsi="Arial" w:cs="Arial"/>
                <w:sz w:val="20"/>
              </w:rPr>
            </w:pPr>
            <w:r w:rsidRPr="00255966">
              <w:rPr>
                <w:rFonts w:ascii="Arial" w:hAnsi="Arial" w:cs="Arial"/>
                <w:sz w:val="20"/>
              </w:rPr>
              <w:t>Information obtained from FSA records.</w:t>
            </w:r>
          </w:p>
          <w:p w:rsidR="00E3529F" w:rsidRPr="00255966" w:rsidP="003932B4" w14:paraId="45475A06" w14:textId="0E4BE40B">
            <w:pPr>
              <w:rPr>
                <w:rFonts w:ascii="Arial" w:hAnsi="Arial" w:cs="Arial"/>
                <w:sz w:val="20"/>
              </w:rPr>
            </w:pPr>
          </w:p>
        </w:tc>
      </w:tr>
      <w:tr w14:paraId="0A2187D3"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0B286A70" w14:textId="77777777">
            <w:pPr>
              <w:pStyle w:val="Header"/>
              <w:rPr>
                <w:rFonts w:ascii="Arial" w:hAnsi="Arial" w:cs="Arial"/>
                <w:sz w:val="20"/>
              </w:rPr>
            </w:pPr>
            <w:r>
              <w:rPr>
                <w:rFonts w:ascii="Arial" w:hAnsi="Arial" w:cs="Arial"/>
                <w:sz w:val="20"/>
              </w:rPr>
              <w:t>261</w:t>
            </w:r>
          </w:p>
          <w:p w:rsidR="00985087" w:rsidRPr="00255966" w:rsidP="006109CE" w14:paraId="662FF286" w14:textId="13E31EFC">
            <w:pPr>
              <w:pStyle w:val="Header"/>
              <w:rPr>
                <w:rFonts w:ascii="Arial" w:hAnsi="Arial" w:cs="Arial"/>
                <w:sz w:val="20"/>
              </w:rPr>
            </w:pPr>
            <w:r w:rsidRPr="00255966">
              <w:rPr>
                <w:rFonts w:ascii="Arial" w:hAnsi="Arial" w:cs="Arial"/>
                <w:sz w:val="20"/>
              </w:rPr>
              <w:t>Policy Number</w:t>
            </w:r>
          </w:p>
        </w:tc>
        <w:tc>
          <w:tcPr>
            <w:tcW w:w="8725" w:type="dxa"/>
          </w:tcPr>
          <w:p w:rsidR="00985087" w:rsidRPr="00255966" w:rsidP="003932B4" w14:paraId="339710BB" w14:textId="77777777">
            <w:pPr>
              <w:rPr>
                <w:rFonts w:ascii="Arial" w:hAnsi="Arial" w:cs="Arial"/>
                <w:sz w:val="20"/>
              </w:rPr>
            </w:pPr>
            <w:r w:rsidRPr="00255966">
              <w:rPr>
                <w:rFonts w:ascii="Arial" w:hAnsi="Arial" w:cs="Arial"/>
                <w:sz w:val="20"/>
              </w:rPr>
              <w:t>Prepopulated with the policy number associated with the crop which received a crop insurance indemnity.</w:t>
            </w:r>
          </w:p>
          <w:p w:rsidR="00985087" w:rsidRPr="00255966" w:rsidP="003932B4" w14:paraId="6D8EE0FD" w14:textId="77777777">
            <w:pPr>
              <w:rPr>
                <w:rFonts w:ascii="Arial" w:hAnsi="Arial" w:cs="Arial"/>
                <w:sz w:val="20"/>
              </w:rPr>
            </w:pPr>
          </w:p>
          <w:p w:rsidR="00985087" w:rsidP="003932B4" w14:paraId="0988BC29" w14:textId="77777777">
            <w:pPr>
              <w:rPr>
                <w:rFonts w:ascii="Arial" w:hAnsi="Arial" w:cs="Arial"/>
                <w:sz w:val="20"/>
              </w:rPr>
            </w:pPr>
            <w:r w:rsidRPr="00255966">
              <w:rPr>
                <w:rFonts w:ascii="Arial" w:hAnsi="Arial" w:cs="Arial"/>
                <w:sz w:val="20"/>
              </w:rPr>
              <w:t>Information obtained from FSA records.</w:t>
            </w:r>
          </w:p>
          <w:p w:rsidR="00E3529F" w:rsidRPr="00255966" w:rsidP="003932B4" w14:paraId="5877E1E2" w14:textId="2DDA8547">
            <w:pPr>
              <w:rPr>
                <w:rFonts w:ascii="Arial" w:hAnsi="Arial" w:cs="Arial"/>
                <w:sz w:val="20"/>
              </w:rPr>
            </w:pPr>
          </w:p>
        </w:tc>
      </w:tr>
      <w:tr w14:paraId="5452CEC4"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DCD0180" w14:textId="77777777">
            <w:pPr>
              <w:pStyle w:val="Header"/>
              <w:rPr>
                <w:rFonts w:ascii="Arial" w:hAnsi="Arial" w:cs="Arial"/>
                <w:sz w:val="20"/>
              </w:rPr>
            </w:pPr>
            <w:r>
              <w:rPr>
                <w:rFonts w:ascii="Arial" w:hAnsi="Arial" w:cs="Arial"/>
                <w:sz w:val="20"/>
              </w:rPr>
              <w:t>262</w:t>
            </w:r>
          </w:p>
          <w:p w:rsidR="00985087" w:rsidRPr="00255966" w:rsidP="006109CE" w14:paraId="3620BD51" w14:textId="64CAA947">
            <w:pPr>
              <w:pStyle w:val="Header"/>
              <w:rPr>
                <w:rFonts w:ascii="Arial" w:hAnsi="Arial" w:cs="Arial"/>
                <w:sz w:val="20"/>
              </w:rPr>
            </w:pPr>
            <w:r w:rsidRPr="00255966">
              <w:rPr>
                <w:rFonts w:ascii="Arial" w:hAnsi="Arial" w:cs="Arial"/>
                <w:sz w:val="20"/>
              </w:rPr>
              <w:t>Primary Policy Holder and SBI(s)</w:t>
            </w:r>
          </w:p>
        </w:tc>
        <w:tc>
          <w:tcPr>
            <w:tcW w:w="8725" w:type="dxa"/>
          </w:tcPr>
          <w:p w:rsidR="00985087" w:rsidRPr="00255966" w:rsidP="003932B4" w14:paraId="4F4AA1C4" w14:textId="6E4B4D50">
            <w:pPr>
              <w:rPr>
                <w:rFonts w:ascii="Arial" w:hAnsi="Arial" w:cs="Arial"/>
                <w:sz w:val="20"/>
              </w:rPr>
            </w:pPr>
            <w:r w:rsidRPr="00255966">
              <w:rPr>
                <w:rFonts w:ascii="Arial" w:hAnsi="Arial" w:cs="Arial"/>
                <w:sz w:val="20"/>
              </w:rPr>
              <w:t xml:space="preserve">Prepopulated with the name of the producer/primary policyholder for the crop, crop type, and policy number identified in Items </w:t>
            </w:r>
            <w:r w:rsidRPr="00255966" w:rsidR="00882269">
              <w:rPr>
                <w:rFonts w:ascii="Arial" w:hAnsi="Arial" w:cs="Arial"/>
                <w:sz w:val="20"/>
              </w:rPr>
              <w:t>259-261</w:t>
            </w:r>
            <w:r w:rsidRPr="00255966">
              <w:rPr>
                <w:rFonts w:ascii="Arial" w:hAnsi="Arial" w:cs="Arial"/>
                <w:sz w:val="20"/>
              </w:rPr>
              <w:t>, and any producers having a substantial beneficial interest (SBI) as identified on the crop insurance policy.  </w:t>
            </w:r>
          </w:p>
          <w:p w:rsidR="00985087" w:rsidRPr="00255966" w:rsidP="003932B4" w14:paraId="73319B9D" w14:textId="77777777">
            <w:pPr>
              <w:rPr>
                <w:rFonts w:ascii="Arial" w:hAnsi="Arial" w:cs="Arial"/>
                <w:sz w:val="20"/>
              </w:rPr>
            </w:pPr>
            <w:r w:rsidRPr="00255966">
              <w:rPr>
                <w:rFonts w:ascii="Arial" w:hAnsi="Arial" w:cs="Arial"/>
                <w:sz w:val="20"/>
              </w:rPr>
              <w:t> </w:t>
            </w:r>
          </w:p>
          <w:p w:rsidR="00985087" w:rsidRPr="00255966" w:rsidP="003932B4" w14:paraId="512BBAD0" w14:textId="391719DD">
            <w:pPr>
              <w:rPr>
                <w:rFonts w:ascii="Arial" w:hAnsi="Arial" w:cs="Arial"/>
                <w:sz w:val="20"/>
              </w:rPr>
            </w:pPr>
            <w:r w:rsidRPr="00255966">
              <w:rPr>
                <w:rFonts w:ascii="Arial" w:hAnsi="Arial" w:cs="Arial"/>
                <w:sz w:val="20"/>
              </w:rPr>
              <w:t>Information obtained from FSA records.  </w:t>
            </w:r>
          </w:p>
          <w:p w:rsidR="00985087" w:rsidRPr="00255966" w:rsidP="003932B4" w14:paraId="15AAA33E" w14:textId="77777777">
            <w:pPr>
              <w:rPr>
                <w:rFonts w:ascii="Arial" w:hAnsi="Arial" w:cs="Arial"/>
                <w:sz w:val="20"/>
              </w:rPr>
            </w:pPr>
            <w:r w:rsidRPr="00255966">
              <w:rPr>
                <w:rFonts w:ascii="Arial" w:hAnsi="Arial" w:cs="Arial"/>
                <w:sz w:val="20"/>
              </w:rPr>
              <w:t> </w:t>
            </w:r>
          </w:p>
          <w:p w:rsidR="00985087" w:rsidRPr="00255966" w:rsidP="003932B4" w14:paraId="2F58476C" w14:textId="77777777">
            <w:pPr>
              <w:rPr>
                <w:rFonts w:ascii="Arial" w:hAnsi="Arial" w:cs="Arial"/>
                <w:sz w:val="20"/>
              </w:rPr>
            </w:pPr>
            <w:r w:rsidRPr="00255966">
              <w:rPr>
                <w:rFonts w:ascii="Arial" w:hAnsi="Arial" w:cs="Arial"/>
                <w:b/>
                <w:bCs/>
                <w:sz w:val="20"/>
              </w:rPr>
              <w:t>Notes:</w:t>
            </w:r>
            <w:r w:rsidRPr="00255966">
              <w:rPr>
                <w:rFonts w:ascii="Arial" w:hAnsi="Arial" w:cs="Arial"/>
                <w:sz w:val="20"/>
              </w:rPr>
              <w:tab/>
              <w:t xml:space="preserve">If the SBI does not have a CCID on file with FSA, they will not be listed on the </w:t>
            </w:r>
            <w:r w:rsidRPr="00255966">
              <w:rPr>
                <w:rFonts w:ascii="Arial" w:hAnsi="Arial" w:cs="Arial"/>
                <w:sz w:val="20"/>
              </w:rPr>
              <w:tab/>
              <w:t>application. </w:t>
            </w:r>
          </w:p>
          <w:p w:rsidR="00985087" w:rsidRPr="00255966" w:rsidP="003932B4" w14:paraId="68B8B55A" w14:textId="77777777">
            <w:pPr>
              <w:rPr>
                <w:rFonts w:ascii="Arial" w:hAnsi="Arial" w:cs="Arial"/>
                <w:sz w:val="20"/>
              </w:rPr>
            </w:pPr>
          </w:p>
          <w:p w:rsidR="00985087" w:rsidP="003932B4" w14:paraId="718132CB" w14:textId="77777777">
            <w:pPr>
              <w:rPr>
                <w:rFonts w:ascii="Arial" w:hAnsi="Arial" w:cs="Arial"/>
                <w:sz w:val="20"/>
              </w:rPr>
            </w:pPr>
            <w:r w:rsidRPr="00255966">
              <w:rPr>
                <w:rFonts w:ascii="Arial" w:hAnsi="Arial" w:cs="Arial"/>
                <w:sz w:val="20"/>
              </w:rPr>
              <w:tab/>
              <w:t xml:space="preserve">“Inactive” will display in parenthesis after the producer/primary policyholder or SBI’s </w:t>
            </w:r>
            <w:r w:rsidRPr="00255966">
              <w:rPr>
                <w:rFonts w:ascii="Arial" w:hAnsi="Arial" w:cs="Arial"/>
                <w:sz w:val="20"/>
              </w:rPr>
              <w:tab/>
              <w:t>name if a CCID exist</w:t>
            </w:r>
            <w:r w:rsidR="00100F01">
              <w:rPr>
                <w:rFonts w:ascii="Arial" w:hAnsi="Arial" w:cs="Arial"/>
                <w:sz w:val="20"/>
              </w:rPr>
              <w:t>s</w:t>
            </w:r>
            <w:r w:rsidRPr="00255966">
              <w:rPr>
                <w:rFonts w:ascii="Arial" w:hAnsi="Arial" w:cs="Arial"/>
                <w:sz w:val="20"/>
              </w:rPr>
              <w:t xml:space="preserve">, but the CCID is not in an active status. </w:t>
            </w:r>
          </w:p>
          <w:p w:rsidR="00E3529F" w:rsidRPr="00255966" w:rsidP="003932B4" w14:paraId="210B94A9" w14:textId="590CE82D">
            <w:pPr>
              <w:rPr>
                <w:rFonts w:ascii="Arial" w:hAnsi="Arial" w:cs="Arial"/>
                <w:sz w:val="20"/>
              </w:rPr>
            </w:pPr>
          </w:p>
        </w:tc>
      </w:tr>
      <w:tr w14:paraId="32A5ADC4"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C3A06D7" w14:textId="77777777">
            <w:pPr>
              <w:pStyle w:val="Header"/>
              <w:rPr>
                <w:rFonts w:ascii="Arial" w:hAnsi="Arial" w:cs="Arial"/>
                <w:sz w:val="20"/>
              </w:rPr>
            </w:pPr>
            <w:r>
              <w:rPr>
                <w:rFonts w:ascii="Arial" w:hAnsi="Arial" w:cs="Arial"/>
                <w:sz w:val="20"/>
              </w:rPr>
              <w:t>263</w:t>
            </w:r>
          </w:p>
          <w:p w:rsidR="00985087" w:rsidRPr="00255966" w:rsidP="006109CE" w14:paraId="33929621" w14:textId="5C5BE3AB">
            <w:pPr>
              <w:pStyle w:val="Header"/>
              <w:rPr>
                <w:rFonts w:ascii="Arial" w:hAnsi="Arial" w:cs="Arial"/>
                <w:sz w:val="20"/>
              </w:rPr>
            </w:pPr>
            <w:r w:rsidRPr="00255966">
              <w:rPr>
                <w:rFonts w:ascii="Arial" w:hAnsi="Arial" w:cs="Arial"/>
                <w:sz w:val="20"/>
              </w:rPr>
              <w:t>Share %</w:t>
            </w:r>
          </w:p>
        </w:tc>
        <w:tc>
          <w:tcPr>
            <w:tcW w:w="8725" w:type="dxa"/>
          </w:tcPr>
          <w:p w:rsidR="00985087" w:rsidRPr="00255966" w:rsidP="003932B4" w14:paraId="2EE8C4D7" w14:textId="465AD7A5">
            <w:pPr>
              <w:rPr>
                <w:rFonts w:ascii="Arial" w:hAnsi="Arial" w:cs="Arial"/>
                <w:sz w:val="20"/>
              </w:rPr>
            </w:pPr>
            <w:r w:rsidRPr="00255966">
              <w:rPr>
                <w:rFonts w:ascii="Arial" w:hAnsi="Arial" w:cs="Arial"/>
                <w:sz w:val="20"/>
              </w:rPr>
              <w:t xml:space="preserve">Manual entry completed by the producer/primary policyholder to designate whether they have 100 percent interest in the </w:t>
            </w:r>
            <w:r w:rsidRPr="00255966" w:rsidR="00590ECF">
              <w:rPr>
                <w:rFonts w:ascii="Arial" w:hAnsi="Arial" w:cs="Arial"/>
                <w:sz w:val="20"/>
              </w:rPr>
              <w:t>crop, crop type, and policy number identified in Items 259-261</w:t>
            </w:r>
            <w:r w:rsidRPr="00255966">
              <w:rPr>
                <w:rFonts w:ascii="Arial" w:hAnsi="Arial" w:cs="Arial"/>
                <w:sz w:val="20"/>
              </w:rPr>
              <w:t>, or to designate appropriate shares for themselves and each SBI (if applicable).  </w:t>
            </w:r>
          </w:p>
          <w:p w:rsidR="00985087" w:rsidRPr="00255966" w:rsidP="003932B4" w14:paraId="32D42A13" w14:textId="77777777">
            <w:pPr>
              <w:rPr>
                <w:rFonts w:ascii="Arial" w:hAnsi="Arial" w:cs="Arial"/>
                <w:sz w:val="20"/>
              </w:rPr>
            </w:pPr>
            <w:r w:rsidRPr="00255966">
              <w:rPr>
                <w:rFonts w:ascii="Arial" w:hAnsi="Arial" w:cs="Arial"/>
                <w:sz w:val="20"/>
              </w:rPr>
              <w:t>  </w:t>
            </w:r>
          </w:p>
          <w:p w:rsidR="00985087" w:rsidRPr="00255966" w:rsidP="003932B4" w14:paraId="105ED6B3" w14:textId="17F917FC">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r>
            <w:r w:rsidRPr="00D647C5">
              <w:rPr>
                <w:rFonts w:ascii="Arial" w:hAnsi="Arial" w:cs="Arial"/>
                <w:b/>
                <w:color w:val="000000" w:themeColor="text1"/>
                <w:sz w:val="20"/>
              </w:rPr>
              <w:t xml:space="preserve">Entry </w:t>
            </w:r>
            <w:r w:rsidRPr="00D647C5" w:rsidR="00D647C5">
              <w:rPr>
                <w:rFonts w:ascii="Arial" w:hAnsi="Arial" w:cs="Arial"/>
                <w:b/>
                <w:bCs/>
                <w:color w:val="000000" w:themeColor="text1"/>
                <w:sz w:val="20"/>
              </w:rPr>
              <w:t>Required;</w:t>
            </w:r>
            <w:r w:rsidRPr="00255966" w:rsidR="00D647C5">
              <w:rPr>
                <w:rFonts w:ascii="Arial" w:hAnsi="Arial" w:cs="Arial"/>
                <w:color w:val="000000" w:themeColor="text1"/>
                <w:sz w:val="20"/>
              </w:rPr>
              <w:t xml:space="preserve"> </w:t>
            </w:r>
            <w:r w:rsidR="00D647C5">
              <w:rPr>
                <w:rFonts w:ascii="Arial" w:hAnsi="Arial" w:cs="Arial"/>
                <w:color w:val="000000" w:themeColor="text1"/>
                <w:sz w:val="20"/>
              </w:rPr>
              <w:t>i</w:t>
            </w:r>
            <w:r w:rsidRPr="00255966">
              <w:rPr>
                <w:rFonts w:ascii="Arial" w:hAnsi="Arial" w:cs="Arial"/>
                <w:color w:val="000000" w:themeColor="text1"/>
                <w:sz w:val="20"/>
              </w:rPr>
              <w:t xml:space="preserve">f the SDRP payment is divided for the </w:t>
            </w:r>
            <w:r w:rsidRPr="00255966" w:rsidR="00D619C0">
              <w:rPr>
                <w:rFonts w:ascii="Arial" w:hAnsi="Arial" w:cs="Arial"/>
                <w:sz w:val="20"/>
              </w:rPr>
              <w:t xml:space="preserve">crop, crop type, and policy </w:t>
            </w:r>
            <w:r w:rsidRPr="00255966" w:rsidR="00AA639F">
              <w:rPr>
                <w:rFonts w:ascii="Arial" w:hAnsi="Arial" w:cs="Arial"/>
                <w:sz w:val="20"/>
              </w:rPr>
              <w:tab/>
            </w:r>
            <w:r w:rsidRPr="00255966" w:rsidR="00D619C0">
              <w:rPr>
                <w:rFonts w:ascii="Arial" w:hAnsi="Arial" w:cs="Arial"/>
                <w:sz w:val="20"/>
              </w:rPr>
              <w:t>number identified in Items 259-261</w:t>
            </w:r>
            <w:r w:rsidRPr="00255966">
              <w:rPr>
                <w:rFonts w:ascii="Arial" w:hAnsi="Arial" w:cs="Arial"/>
                <w:color w:val="000000" w:themeColor="text1"/>
                <w:sz w:val="20"/>
              </w:rPr>
              <w:t>, shares must total 100 percent.</w:t>
            </w:r>
          </w:p>
          <w:p w:rsidR="00985087" w:rsidRPr="00255966" w:rsidP="003932B4" w14:paraId="47E771BC" w14:textId="77777777">
            <w:pPr>
              <w:rPr>
                <w:rFonts w:ascii="Arial" w:hAnsi="Arial" w:cs="Arial"/>
                <w:sz w:val="20"/>
              </w:rPr>
            </w:pPr>
          </w:p>
          <w:p w:rsidR="00985087" w:rsidP="003932B4" w14:paraId="35A17196" w14:textId="77777777">
            <w:pPr>
              <w:rPr>
                <w:rFonts w:ascii="Arial" w:hAnsi="Arial" w:cs="Arial"/>
                <w:sz w:val="20"/>
              </w:rPr>
            </w:pPr>
            <w:r w:rsidRPr="00255966">
              <w:rPr>
                <w:rFonts w:ascii="Arial" w:hAnsi="Arial" w:cs="Arial"/>
                <w:sz w:val="20"/>
              </w:rPr>
              <w:t xml:space="preserve">Round to the nearest hundredth of a percent. </w:t>
            </w:r>
          </w:p>
          <w:p w:rsidR="00E3529F" w:rsidRPr="00255966" w:rsidP="003932B4" w14:paraId="19963616" w14:textId="5E891DE5">
            <w:pPr>
              <w:rPr>
                <w:rFonts w:ascii="Arial" w:hAnsi="Arial" w:cs="Arial"/>
                <w:sz w:val="20"/>
              </w:rPr>
            </w:pPr>
          </w:p>
        </w:tc>
      </w:tr>
      <w:tr w14:paraId="627DDFCC"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2D8C0526" w14:textId="77777777">
            <w:pPr>
              <w:pStyle w:val="Header"/>
              <w:rPr>
                <w:rFonts w:ascii="Arial" w:hAnsi="Arial" w:cs="Arial"/>
                <w:sz w:val="20"/>
              </w:rPr>
            </w:pPr>
            <w:r>
              <w:rPr>
                <w:rFonts w:ascii="Arial" w:hAnsi="Arial" w:cs="Arial"/>
                <w:sz w:val="20"/>
              </w:rPr>
              <w:t>264</w:t>
            </w:r>
          </w:p>
          <w:p w:rsidR="00985087" w:rsidRPr="00255966" w:rsidP="006109CE" w14:paraId="1A7138AF" w14:textId="1E513C89">
            <w:pPr>
              <w:pStyle w:val="Header"/>
              <w:rPr>
                <w:rFonts w:ascii="Arial" w:hAnsi="Arial" w:cs="Arial"/>
                <w:sz w:val="20"/>
              </w:rPr>
            </w:pPr>
            <w:r w:rsidRPr="00255966">
              <w:rPr>
                <w:rFonts w:ascii="Arial" w:hAnsi="Arial" w:cs="Arial"/>
                <w:sz w:val="20"/>
              </w:rPr>
              <w:t>Agree to Purchase Crop Insurance or NAP</w:t>
            </w:r>
          </w:p>
        </w:tc>
        <w:tc>
          <w:tcPr>
            <w:tcW w:w="8725" w:type="dxa"/>
          </w:tcPr>
          <w:p w:rsidR="00985087" w:rsidP="003932B4" w14:paraId="4EE97ED2" w14:textId="77777777">
            <w:pPr>
              <w:rPr>
                <w:rFonts w:ascii="Arial" w:hAnsi="Arial" w:cs="Arial"/>
                <w:sz w:val="20"/>
              </w:rPr>
            </w:pPr>
            <w:r w:rsidRPr="00255966">
              <w:rPr>
                <w:rFonts w:ascii="Arial" w:hAnsi="Arial" w:cs="Arial"/>
                <w:sz w:val="20"/>
              </w:rPr>
              <w:t xml:space="preserve">Manual entry completed by each producer/primary policyholder and SBI (if applicable) listed in Item </w:t>
            </w:r>
            <w:r w:rsidR="00695437">
              <w:rPr>
                <w:rFonts w:ascii="Arial" w:hAnsi="Arial" w:cs="Arial"/>
                <w:sz w:val="20"/>
              </w:rPr>
              <w:t>262</w:t>
            </w:r>
            <w:r w:rsidRPr="00255966">
              <w:rPr>
                <w:rFonts w:ascii="Arial" w:hAnsi="Arial" w:cs="Arial"/>
                <w:sz w:val="20"/>
              </w:rPr>
              <w:t xml:space="preserve"> with a share interest in the </w:t>
            </w:r>
            <w:r w:rsidRPr="00255966" w:rsidR="00D619C0">
              <w:rPr>
                <w:rFonts w:ascii="Arial" w:hAnsi="Arial" w:cs="Arial"/>
                <w:sz w:val="20"/>
              </w:rPr>
              <w:t xml:space="preserve">crop, crop type, and policy number identified in Items 259-261 </w:t>
            </w:r>
            <w:r w:rsidRPr="00255966">
              <w:rPr>
                <w:rFonts w:ascii="Arial" w:hAnsi="Arial" w:cs="Arial"/>
                <w:sz w:val="20"/>
              </w:rPr>
              <w:t>must answer “Yes” or “No” to indicate whether they agree to purchase crop insurance or NAP coverage for the crop listed in Item 2</w:t>
            </w:r>
            <w:r w:rsidRPr="00255966" w:rsidR="00D619C0">
              <w:rPr>
                <w:rFonts w:ascii="Arial" w:hAnsi="Arial" w:cs="Arial"/>
                <w:sz w:val="20"/>
              </w:rPr>
              <w:t>59</w:t>
            </w:r>
            <w:r w:rsidRPr="00255966">
              <w:rPr>
                <w:rFonts w:ascii="Arial" w:hAnsi="Arial" w:cs="Arial"/>
                <w:sz w:val="20"/>
              </w:rPr>
              <w:t>.  </w:t>
            </w:r>
          </w:p>
          <w:p w:rsidR="00E3529F" w:rsidRPr="00255966" w:rsidP="003932B4" w14:paraId="04985191" w14:textId="7C9915CB">
            <w:pPr>
              <w:rPr>
                <w:rFonts w:ascii="Arial" w:hAnsi="Arial" w:cs="Arial"/>
                <w:sz w:val="20"/>
              </w:rPr>
            </w:pPr>
          </w:p>
        </w:tc>
      </w:tr>
      <w:tr w14:paraId="3DE0D302"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DF86F2A" w14:textId="77777777">
            <w:pPr>
              <w:pStyle w:val="Header"/>
              <w:rPr>
                <w:rFonts w:ascii="Arial" w:hAnsi="Arial" w:cs="Arial"/>
                <w:sz w:val="20"/>
              </w:rPr>
            </w:pPr>
            <w:r>
              <w:rPr>
                <w:rFonts w:ascii="Arial" w:hAnsi="Arial" w:cs="Arial"/>
                <w:sz w:val="20"/>
              </w:rPr>
              <w:t>265</w:t>
            </w:r>
          </w:p>
          <w:p w:rsidR="00985087" w:rsidRPr="00255966" w:rsidP="006109CE" w14:paraId="00766F7D" w14:textId="6F0FD8AE">
            <w:pPr>
              <w:pStyle w:val="Header"/>
              <w:rPr>
                <w:rFonts w:ascii="Arial" w:hAnsi="Arial" w:cs="Arial"/>
                <w:sz w:val="20"/>
              </w:rPr>
            </w:pPr>
            <w:r w:rsidRPr="00255966">
              <w:rPr>
                <w:rFonts w:ascii="Arial" w:hAnsi="Arial" w:cs="Arial"/>
                <w:sz w:val="20"/>
              </w:rPr>
              <w:t>Disaster Event</w:t>
            </w:r>
          </w:p>
        </w:tc>
        <w:tc>
          <w:tcPr>
            <w:tcW w:w="8725" w:type="dxa"/>
          </w:tcPr>
          <w:p w:rsidR="00985087" w:rsidRPr="00255966" w:rsidP="003932B4" w14:paraId="2F2850DD" w14:textId="2E22D0CF">
            <w:pPr>
              <w:rPr>
                <w:rFonts w:ascii="Arial" w:hAnsi="Arial" w:cs="Arial"/>
                <w:sz w:val="20"/>
              </w:rPr>
            </w:pPr>
            <w:r w:rsidRPr="00255966">
              <w:rPr>
                <w:rFonts w:ascii="Arial" w:hAnsi="Arial" w:cs="Arial"/>
                <w:sz w:val="20"/>
              </w:rPr>
              <w:t xml:space="preserve">Manual entry completed by the producer/primary policyholder listed in Item 6 listing the disaster event(s) that caused the loss for </w:t>
            </w:r>
            <w:r w:rsidRPr="00255966" w:rsidR="00D619C0">
              <w:rPr>
                <w:rFonts w:ascii="Arial" w:hAnsi="Arial" w:cs="Arial"/>
                <w:sz w:val="20"/>
              </w:rPr>
              <w:t>the crop</w:t>
            </w:r>
            <w:r w:rsidRPr="00255966" w:rsidR="00CC05A0">
              <w:rPr>
                <w:rFonts w:ascii="Arial" w:hAnsi="Arial" w:cs="Arial"/>
                <w:sz w:val="20"/>
              </w:rPr>
              <w:t xml:space="preserve"> and</w:t>
            </w:r>
            <w:r w:rsidRPr="00255966" w:rsidR="00D619C0">
              <w:rPr>
                <w:rFonts w:ascii="Arial" w:hAnsi="Arial" w:cs="Arial"/>
                <w:sz w:val="20"/>
              </w:rPr>
              <w:t xml:space="preserve"> crop type</w:t>
            </w:r>
            <w:r w:rsidRPr="00255966" w:rsidR="00CC3291">
              <w:rPr>
                <w:rFonts w:ascii="Arial" w:hAnsi="Arial" w:cs="Arial"/>
                <w:sz w:val="20"/>
              </w:rPr>
              <w:t xml:space="preserve"> id</w:t>
            </w:r>
            <w:r w:rsidRPr="00255966" w:rsidR="00187A21">
              <w:rPr>
                <w:rFonts w:ascii="Arial" w:hAnsi="Arial" w:cs="Arial"/>
                <w:sz w:val="20"/>
              </w:rPr>
              <w:t>entified</w:t>
            </w:r>
            <w:r w:rsidRPr="00255966" w:rsidR="00D619C0">
              <w:rPr>
                <w:rFonts w:ascii="Arial" w:hAnsi="Arial" w:cs="Arial"/>
                <w:sz w:val="20"/>
              </w:rPr>
              <w:t xml:space="preserve"> in Items 259</w:t>
            </w:r>
            <w:r w:rsidRPr="00255966" w:rsidR="00187A21">
              <w:rPr>
                <w:rFonts w:ascii="Arial" w:hAnsi="Arial" w:cs="Arial"/>
                <w:sz w:val="20"/>
              </w:rPr>
              <w:t xml:space="preserve"> and 260</w:t>
            </w:r>
            <w:r w:rsidRPr="00255966">
              <w:rPr>
                <w:rFonts w:ascii="Arial" w:hAnsi="Arial" w:cs="Arial"/>
                <w:sz w:val="20"/>
              </w:rPr>
              <w:t xml:space="preserve">. </w:t>
            </w:r>
          </w:p>
          <w:p w:rsidR="00985087" w:rsidRPr="00255966" w:rsidP="003932B4" w14:paraId="377E0E14" w14:textId="77777777">
            <w:pPr>
              <w:rPr>
                <w:rFonts w:ascii="Arial" w:hAnsi="Arial" w:cs="Arial"/>
                <w:sz w:val="20"/>
              </w:rPr>
            </w:pPr>
            <w:r w:rsidRPr="00255966">
              <w:rPr>
                <w:rFonts w:ascii="Arial" w:hAnsi="Arial" w:cs="Arial"/>
                <w:sz w:val="20"/>
              </w:rPr>
              <w:t> </w:t>
            </w:r>
          </w:p>
          <w:p w:rsidR="00985087" w:rsidRPr="00255966" w:rsidP="003932B4" w14:paraId="46CD0AFD"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985087" w:rsidRPr="00255966" w:rsidP="003932B4" w14:paraId="432B5ACF" w14:textId="77777777">
            <w:pPr>
              <w:rPr>
                <w:rFonts w:ascii="Arial" w:hAnsi="Arial" w:cs="Arial"/>
                <w:color w:val="FF0000"/>
                <w:sz w:val="20"/>
              </w:rPr>
            </w:pPr>
          </w:p>
          <w:p w:rsidR="00985087" w:rsidP="003932B4" w14:paraId="67A8DC0C"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sidR="00AA639F">
              <w:rPr>
                <w:rFonts w:ascii="Arial" w:hAnsi="Arial" w:cs="Arial"/>
                <w:sz w:val="20"/>
              </w:rPr>
              <w:tab/>
            </w:r>
            <w:r w:rsidRPr="00255966">
              <w:rPr>
                <w:rFonts w:ascii="Arial" w:hAnsi="Arial" w:cs="Arial"/>
                <w:sz w:val="20"/>
              </w:rPr>
              <w:t>Producer/primary policyholder can enter more than one disaster event.</w:t>
            </w:r>
          </w:p>
          <w:p w:rsidR="00E3529F" w:rsidRPr="00255966" w:rsidP="003932B4" w14:paraId="5A9FC1F6" w14:textId="4F79E68A">
            <w:pPr>
              <w:rPr>
                <w:rFonts w:ascii="Arial" w:hAnsi="Arial" w:cs="Arial"/>
                <w:sz w:val="20"/>
              </w:rPr>
            </w:pPr>
          </w:p>
        </w:tc>
      </w:tr>
      <w:tr w14:paraId="6AB3F66B"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2220E6CA" w14:textId="77777777">
            <w:pPr>
              <w:pStyle w:val="Header"/>
              <w:rPr>
                <w:rFonts w:ascii="Arial" w:hAnsi="Arial" w:cs="Arial"/>
                <w:sz w:val="20"/>
              </w:rPr>
            </w:pPr>
            <w:r>
              <w:rPr>
                <w:rFonts w:ascii="Arial" w:hAnsi="Arial" w:cs="Arial"/>
                <w:sz w:val="20"/>
              </w:rPr>
              <w:t>266</w:t>
            </w:r>
          </w:p>
          <w:p w:rsidR="00985087" w:rsidP="006109CE" w14:paraId="4FD76B82" w14:textId="77777777">
            <w:pPr>
              <w:pStyle w:val="Header"/>
              <w:rPr>
                <w:rFonts w:ascii="Arial" w:hAnsi="Arial" w:cs="Arial"/>
                <w:sz w:val="20"/>
              </w:rPr>
            </w:pPr>
            <w:r w:rsidRPr="00255966">
              <w:rPr>
                <w:rFonts w:ascii="Arial" w:hAnsi="Arial" w:cs="Arial"/>
                <w:sz w:val="20"/>
              </w:rPr>
              <w:t>COC Determination</w:t>
            </w:r>
          </w:p>
          <w:p w:rsidR="00E3529F" w:rsidRPr="00255966" w:rsidP="006109CE" w14:paraId="3FD72386" w14:textId="607C7853">
            <w:pPr>
              <w:pStyle w:val="Header"/>
              <w:rPr>
                <w:rFonts w:ascii="Arial" w:hAnsi="Arial" w:cs="Arial"/>
                <w:sz w:val="20"/>
              </w:rPr>
            </w:pPr>
          </w:p>
        </w:tc>
        <w:tc>
          <w:tcPr>
            <w:tcW w:w="8725" w:type="dxa"/>
          </w:tcPr>
          <w:p w:rsidR="00985087" w:rsidRPr="00255966" w:rsidP="003932B4" w14:paraId="3B7AA25F" w14:textId="093E7AD3">
            <w:pPr>
              <w:rPr>
                <w:rFonts w:ascii="Arial" w:hAnsi="Arial" w:cs="Arial"/>
                <w:sz w:val="20"/>
              </w:rPr>
            </w:pPr>
            <w:r w:rsidRPr="00255966">
              <w:rPr>
                <w:rFonts w:ascii="Arial" w:hAnsi="Arial" w:cs="Arial"/>
                <w:sz w:val="20"/>
              </w:rPr>
              <w:t xml:space="preserve">COC member or designee will check “Approved” for approval or “Disapproved” for disapproval.  </w:t>
            </w:r>
          </w:p>
        </w:tc>
      </w:tr>
      <w:tr w14:paraId="0AD2FBEA"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363932F4" w14:textId="77777777">
            <w:pPr>
              <w:pStyle w:val="Header"/>
              <w:rPr>
                <w:rFonts w:ascii="Arial" w:hAnsi="Arial" w:cs="Arial"/>
                <w:sz w:val="20"/>
              </w:rPr>
            </w:pPr>
            <w:r>
              <w:rPr>
                <w:rFonts w:ascii="Arial" w:hAnsi="Arial" w:cs="Arial"/>
                <w:sz w:val="20"/>
              </w:rPr>
              <w:t>267</w:t>
            </w:r>
          </w:p>
          <w:p w:rsidR="00B11A99" w:rsidRPr="00255966" w:rsidP="006109CE" w14:paraId="5795C927" w14:textId="559452CC">
            <w:pPr>
              <w:pStyle w:val="Header"/>
              <w:rPr>
                <w:rFonts w:ascii="Arial" w:hAnsi="Arial" w:cs="Arial"/>
                <w:sz w:val="20"/>
              </w:rPr>
            </w:pPr>
            <w:r w:rsidRPr="00255966">
              <w:rPr>
                <w:rFonts w:ascii="Arial" w:hAnsi="Arial" w:cs="Arial"/>
                <w:sz w:val="20"/>
              </w:rPr>
              <w:t>Tree Stage</w:t>
            </w:r>
          </w:p>
        </w:tc>
        <w:tc>
          <w:tcPr>
            <w:tcW w:w="8725" w:type="dxa"/>
          </w:tcPr>
          <w:p w:rsidR="00B11A99" w:rsidP="003932B4" w14:paraId="50690F0A" w14:textId="77777777">
            <w:pPr>
              <w:rPr>
                <w:rFonts w:ascii="Arial" w:hAnsi="Arial" w:cs="Arial"/>
                <w:sz w:val="20"/>
              </w:rPr>
            </w:pPr>
            <w:r w:rsidRPr="00255966">
              <w:rPr>
                <w:rFonts w:ascii="Arial" w:hAnsi="Arial" w:cs="Arial"/>
                <w:sz w:val="20"/>
              </w:rPr>
              <w:t>Prepopulated with tree stage.</w:t>
            </w:r>
          </w:p>
          <w:p w:rsidR="00E3529F" w:rsidP="003932B4" w14:paraId="73CA933F" w14:textId="77777777">
            <w:pPr>
              <w:rPr>
                <w:rFonts w:ascii="Arial" w:hAnsi="Arial" w:cs="Arial"/>
                <w:sz w:val="20"/>
              </w:rPr>
            </w:pPr>
          </w:p>
          <w:p w:rsidR="00E3529F" w:rsidRPr="00255966" w:rsidP="003932B4" w14:paraId="2852C818" w14:textId="7857B82B">
            <w:pPr>
              <w:rPr>
                <w:rFonts w:ascii="Arial" w:hAnsi="Arial" w:cs="Arial"/>
                <w:sz w:val="20"/>
              </w:rPr>
            </w:pPr>
          </w:p>
        </w:tc>
      </w:tr>
      <w:tr w14:paraId="2143C53E"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0CA12248" w14:textId="77777777">
            <w:pPr>
              <w:pStyle w:val="Header"/>
              <w:rPr>
                <w:rFonts w:ascii="Arial" w:hAnsi="Arial" w:cs="Arial"/>
                <w:sz w:val="20"/>
              </w:rPr>
            </w:pPr>
            <w:r>
              <w:rPr>
                <w:rFonts w:ascii="Arial" w:hAnsi="Arial" w:cs="Arial"/>
                <w:sz w:val="20"/>
              </w:rPr>
              <w:t>268</w:t>
            </w:r>
          </w:p>
          <w:p w:rsidR="00B11A99" w:rsidRPr="00255966" w:rsidP="006109CE" w14:paraId="68BEFBA8" w14:textId="6C2CC57C">
            <w:pPr>
              <w:pStyle w:val="Header"/>
              <w:rPr>
                <w:rFonts w:ascii="Arial" w:hAnsi="Arial" w:cs="Arial"/>
                <w:sz w:val="20"/>
              </w:rPr>
            </w:pPr>
            <w:r w:rsidRPr="00255966">
              <w:rPr>
                <w:rFonts w:ascii="Arial" w:hAnsi="Arial" w:cs="Arial"/>
                <w:sz w:val="20"/>
              </w:rPr>
              <w:t>Total Number of Trees</w:t>
            </w:r>
          </w:p>
        </w:tc>
        <w:tc>
          <w:tcPr>
            <w:tcW w:w="8725" w:type="dxa"/>
          </w:tcPr>
          <w:p w:rsidR="00B11A99" w:rsidRPr="00255966" w:rsidP="003932B4" w14:paraId="012EA80B" w14:textId="63435FB7">
            <w:pPr>
              <w:rPr>
                <w:rFonts w:ascii="Arial" w:hAnsi="Arial" w:cs="Arial"/>
                <w:sz w:val="20"/>
              </w:rPr>
            </w:pPr>
            <w:r w:rsidRPr="00255966">
              <w:rPr>
                <w:rFonts w:ascii="Arial" w:hAnsi="Arial" w:cs="Arial"/>
                <w:sz w:val="20"/>
              </w:rPr>
              <w:t>Manual entry</w:t>
            </w:r>
            <w:r w:rsidRPr="00255966" w:rsidR="003510F2">
              <w:rPr>
                <w:rFonts w:ascii="Arial" w:hAnsi="Arial" w:cs="Arial"/>
                <w:sz w:val="20"/>
              </w:rPr>
              <w:t xml:space="preserve"> completed by the</w:t>
            </w:r>
            <w:r w:rsidRPr="00255966">
              <w:rPr>
                <w:rFonts w:ascii="Arial" w:hAnsi="Arial" w:cs="Arial"/>
                <w:sz w:val="20"/>
              </w:rPr>
              <w:t xml:space="preserve"> producer </w:t>
            </w:r>
            <w:r w:rsidRPr="00255966" w:rsidR="003510F2">
              <w:rPr>
                <w:rFonts w:ascii="Arial" w:hAnsi="Arial" w:cs="Arial"/>
                <w:sz w:val="20"/>
              </w:rPr>
              <w:t xml:space="preserve">to </w:t>
            </w:r>
            <w:r w:rsidRPr="00255966">
              <w:rPr>
                <w:rFonts w:ascii="Arial" w:hAnsi="Arial" w:cs="Arial"/>
                <w:sz w:val="20"/>
              </w:rPr>
              <w:t xml:space="preserve">certify </w:t>
            </w:r>
            <w:r w:rsidRPr="00255966" w:rsidR="00E9282D">
              <w:rPr>
                <w:rFonts w:ascii="Arial" w:hAnsi="Arial" w:cs="Arial"/>
                <w:sz w:val="20"/>
              </w:rPr>
              <w:t xml:space="preserve">the total number of trees in the identified tree stage for the </w:t>
            </w:r>
            <w:r w:rsidRPr="00255966" w:rsidR="00F5274B">
              <w:rPr>
                <w:rFonts w:ascii="Arial" w:hAnsi="Arial" w:cs="Arial"/>
                <w:sz w:val="20"/>
              </w:rPr>
              <w:t>insured</w:t>
            </w:r>
            <w:r w:rsidRPr="00255966">
              <w:rPr>
                <w:rFonts w:ascii="Arial" w:hAnsi="Arial" w:cs="Arial"/>
                <w:sz w:val="20"/>
              </w:rPr>
              <w:t xml:space="preserve"> </w:t>
            </w:r>
            <w:r w:rsidRPr="00255966" w:rsidR="00E9282D">
              <w:rPr>
                <w:rFonts w:ascii="Arial" w:hAnsi="Arial" w:cs="Arial"/>
                <w:sz w:val="20"/>
              </w:rPr>
              <w:t>crop</w:t>
            </w:r>
            <w:r w:rsidRPr="00255966" w:rsidR="007764EF">
              <w:rPr>
                <w:rFonts w:ascii="Arial" w:hAnsi="Arial" w:cs="Arial"/>
                <w:sz w:val="20"/>
              </w:rPr>
              <w:t xml:space="preserve">, </w:t>
            </w:r>
            <w:r w:rsidRPr="00255966" w:rsidR="00E9282D">
              <w:rPr>
                <w:rFonts w:ascii="Arial" w:hAnsi="Arial" w:cs="Arial"/>
                <w:sz w:val="20"/>
              </w:rPr>
              <w:t>crop type</w:t>
            </w:r>
            <w:r w:rsidRPr="00255966" w:rsidR="007764EF">
              <w:rPr>
                <w:rFonts w:ascii="Arial" w:hAnsi="Arial" w:cs="Arial"/>
                <w:sz w:val="20"/>
              </w:rPr>
              <w:t xml:space="preserve">, and policy </w:t>
            </w:r>
            <w:r w:rsidRPr="00255966" w:rsidR="00FB0539">
              <w:rPr>
                <w:rFonts w:ascii="Arial" w:hAnsi="Arial" w:cs="Arial"/>
                <w:sz w:val="20"/>
              </w:rPr>
              <w:t>number</w:t>
            </w:r>
            <w:r w:rsidRPr="00255966" w:rsidR="00E9282D">
              <w:rPr>
                <w:rFonts w:ascii="Arial" w:hAnsi="Arial" w:cs="Arial"/>
                <w:sz w:val="20"/>
              </w:rPr>
              <w:t>.  </w:t>
            </w:r>
          </w:p>
          <w:p w:rsidR="00F23CFD" w:rsidRPr="00255966" w:rsidP="003932B4" w14:paraId="22FFE230" w14:textId="77777777">
            <w:pPr>
              <w:rPr>
                <w:rFonts w:ascii="Arial" w:hAnsi="Arial" w:cs="Arial"/>
                <w:sz w:val="20"/>
              </w:rPr>
            </w:pPr>
          </w:p>
          <w:p w:rsidR="00B11A99" w:rsidP="003932B4" w14:paraId="6C8BFC5C" w14:textId="77777777">
            <w:pPr>
              <w:rPr>
                <w:rFonts w:ascii="Arial" w:hAnsi="Arial" w:cs="Arial"/>
                <w:sz w:val="20"/>
              </w:rPr>
            </w:pPr>
            <w:r w:rsidRPr="00255966">
              <w:rPr>
                <w:rFonts w:ascii="Arial" w:hAnsi="Arial" w:cs="Arial"/>
                <w:sz w:val="20"/>
              </w:rPr>
              <w:t>Entry will be in whole numbers.</w:t>
            </w:r>
          </w:p>
          <w:p w:rsidR="00E3529F" w:rsidRPr="00255966" w:rsidP="003932B4" w14:paraId="01C94409" w14:textId="0A7AC5B8">
            <w:pPr>
              <w:rPr>
                <w:rFonts w:ascii="Arial" w:hAnsi="Arial" w:cs="Arial"/>
                <w:sz w:val="20"/>
              </w:rPr>
            </w:pPr>
          </w:p>
        </w:tc>
      </w:tr>
      <w:tr w14:paraId="649CECA2"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1E141218" w14:textId="77777777">
            <w:pPr>
              <w:pStyle w:val="Header"/>
              <w:rPr>
                <w:rFonts w:ascii="Arial" w:hAnsi="Arial" w:cs="Arial"/>
                <w:sz w:val="20"/>
              </w:rPr>
            </w:pPr>
            <w:r>
              <w:rPr>
                <w:rFonts w:ascii="Arial" w:hAnsi="Arial" w:cs="Arial"/>
                <w:sz w:val="20"/>
              </w:rPr>
              <w:t>269</w:t>
            </w:r>
          </w:p>
          <w:p w:rsidR="00F23CFD" w:rsidRPr="00255966" w:rsidP="006109CE" w14:paraId="780643D1" w14:textId="748499FA">
            <w:pPr>
              <w:pStyle w:val="Header"/>
              <w:rPr>
                <w:rFonts w:ascii="Arial" w:hAnsi="Arial" w:cs="Arial"/>
                <w:sz w:val="20"/>
              </w:rPr>
            </w:pPr>
            <w:r w:rsidRPr="00255966">
              <w:rPr>
                <w:rFonts w:ascii="Arial" w:hAnsi="Arial" w:cs="Arial"/>
                <w:sz w:val="20"/>
              </w:rPr>
              <w:t>Number of Trees Destroyed</w:t>
            </w:r>
          </w:p>
        </w:tc>
        <w:tc>
          <w:tcPr>
            <w:tcW w:w="8725" w:type="dxa"/>
          </w:tcPr>
          <w:p w:rsidR="00F23CFD" w:rsidRPr="00255966" w:rsidP="003932B4" w14:paraId="09E79BE3" w14:textId="65251DE9">
            <w:pPr>
              <w:rPr>
                <w:rFonts w:ascii="Arial" w:hAnsi="Arial" w:cs="Arial"/>
                <w:sz w:val="20"/>
              </w:rPr>
            </w:pPr>
            <w:r w:rsidRPr="00255966">
              <w:rPr>
                <w:rFonts w:ascii="Arial" w:hAnsi="Arial" w:cs="Arial"/>
                <w:sz w:val="20"/>
              </w:rPr>
              <w:t xml:space="preserve">Manual entry completed by the </w:t>
            </w:r>
            <w:r w:rsidRPr="00255966" w:rsidR="0050761C">
              <w:rPr>
                <w:rFonts w:ascii="Arial" w:hAnsi="Arial" w:cs="Arial"/>
                <w:sz w:val="20"/>
              </w:rPr>
              <w:t xml:space="preserve">producer </w:t>
            </w:r>
            <w:r w:rsidRPr="00255966">
              <w:rPr>
                <w:rFonts w:ascii="Arial" w:hAnsi="Arial" w:cs="Arial"/>
                <w:sz w:val="20"/>
              </w:rPr>
              <w:t xml:space="preserve">to certify the number of trees destroyed in the identified tree stage for the </w:t>
            </w:r>
            <w:r w:rsidRPr="00255966" w:rsidR="00FB0539">
              <w:rPr>
                <w:rFonts w:ascii="Arial" w:hAnsi="Arial" w:cs="Arial"/>
                <w:sz w:val="20"/>
              </w:rPr>
              <w:t>crop, crop type, and policy number.  </w:t>
            </w:r>
          </w:p>
          <w:p w:rsidR="00F23CFD" w:rsidRPr="00255966" w:rsidP="003932B4" w14:paraId="15540419" w14:textId="77777777">
            <w:pPr>
              <w:rPr>
                <w:rFonts w:ascii="Arial" w:hAnsi="Arial" w:cs="Arial"/>
                <w:sz w:val="20"/>
              </w:rPr>
            </w:pPr>
          </w:p>
          <w:p w:rsidR="00F23CFD" w:rsidP="003932B4" w14:paraId="0121358A" w14:textId="77777777">
            <w:pPr>
              <w:rPr>
                <w:rFonts w:ascii="Arial" w:hAnsi="Arial" w:cs="Arial"/>
                <w:sz w:val="20"/>
              </w:rPr>
            </w:pPr>
            <w:r w:rsidRPr="00255966">
              <w:rPr>
                <w:rFonts w:ascii="Arial" w:hAnsi="Arial" w:cs="Arial"/>
                <w:sz w:val="20"/>
              </w:rPr>
              <w:t>Entry will be in whole numbers.</w:t>
            </w:r>
          </w:p>
          <w:p w:rsidR="00E3529F" w:rsidRPr="00255966" w:rsidP="003932B4" w14:paraId="23649460" w14:textId="532DE223">
            <w:pPr>
              <w:rPr>
                <w:rFonts w:ascii="Arial" w:hAnsi="Arial" w:cs="Arial"/>
                <w:sz w:val="20"/>
              </w:rPr>
            </w:pPr>
          </w:p>
        </w:tc>
      </w:tr>
      <w:tr w14:paraId="3C8D546D"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C6EE9F6" w14:textId="77777777">
            <w:pPr>
              <w:pStyle w:val="Header"/>
              <w:rPr>
                <w:rFonts w:ascii="Arial" w:hAnsi="Arial" w:cs="Arial"/>
                <w:sz w:val="20"/>
              </w:rPr>
            </w:pPr>
            <w:r>
              <w:rPr>
                <w:rFonts w:ascii="Arial" w:hAnsi="Arial" w:cs="Arial"/>
                <w:sz w:val="20"/>
              </w:rPr>
              <w:t>270</w:t>
            </w:r>
          </w:p>
          <w:p w:rsidR="00F23CFD" w:rsidRPr="00255966" w:rsidP="006109CE" w14:paraId="19903A04" w14:textId="47596B1C">
            <w:pPr>
              <w:pStyle w:val="Header"/>
              <w:rPr>
                <w:rFonts w:ascii="Arial" w:hAnsi="Arial" w:cs="Arial"/>
                <w:sz w:val="20"/>
              </w:rPr>
            </w:pPr>
            <w:r w:rsidRPr="00255966">
              <w:rPr>
                <w:rFonts w:ascii="Arial" w:hAnsi="Arial" w:cs="Arial"/>
                <w:sz w:val="20"/>
              </w:rPr>
              <w:t>Number of Trees Damaged</w:t>
            </w:r>
          </w:p>
        </w:tc>
        <w:tc>
          <w:tcPr>
            <w:tcW w:w="8725" w:type="dxa"/>
          </w:tcPr>
          <w:p w:rsidR="00F23CFD" w:rsidRPr="00255966" w:rsidP="003932B4" w14:paraId="6D8CBE99" w14:textId="38B534B4">
            <w:pPr>
              <w:rPr>
                <w:rFonts w:ascii="Arial" w:hAnsi="Arial" w:cs="Arial"/>
                <w:sz w:val="20"/>
              </w:rPr>
            </w:pPr>
            <w:r w:rsidRPr="00255966">
              <w:rPr>
                <w:rFonts w:ascii="Arial" w:hAnsi="Arial" w:cs="Arial"/>
                <w:sz w:val="20"/>
              </w:rPr>
              <w:t xml:space="preserve">Manual entry completed by the </w:t>
            </w:r>
            <w:r w:rsidRPr="00255966" w:rsidR="0050761C">
              <w:rPr>
                <w:rFonts w:ascii="Arial" w:hAnsi="Arial" w:cs="Arial"/>
                <w:sz w:val="20"/>
              </w:rPr>
              <w:t xml:space="preserve">producer </w:t>
            </w:r>
            <w:r w:rsidRPr="00255966">
              <w:rPr>
                <w:rFonts w:ascii="Arial" w:hAnsi="Arial" w:cs="Arial"/>
                <w:sz w:val="20"/>
              </w:rPr>
              <w:t xml:space="preserve">to certify the number of trees damaged in the identified tree stage for the </w:t>
            </w:r>
            <w:r w:rsidRPr="00255966" w:rsidR="00FB0539">
              <w:rPr>
                <w:rFonts w:ascii="Arial" w:hAnsi="Arial" w:cs="Arial"/>
                <w:sz w:val="20"/>
              </w:rPr>
              <w:t>crop, crop type, and policy number.  </w:t>
            </w:r>
          </w:p>
          <w:p w:rsidR="00F23CFD" w:rsidRPr="00255966" w:rsidP="003932B4" w14:paraId="4B78F86E" w14:textId="77777777">
            <w:pPr>
              <w:rPr>
                <w:rFonts w:ascii="Arial" w:hAnsi="Arial" w:cs="Arial"/>
                <w:sz w:val="20"/>
              </w:rPr>
            </w:pPr>
          </w:p>
          <w:p w:rsidR="00F23CFD" w:rsidP="003932B4" w14:paraId="5BDE37DB" w14:textId="77777777">
            <w:pPr>
              <w:rPr>
                <w:rFonts w:ascii="Arial" w:hAnsi="Arial" w:cs="Arial"/>
                <w:sz w:val="20"/>
              </w:rPr>
            </w:pPr>
            <w:r w:rsidRPr="00255966">
              <w:rPr>
                <w:rFonts w:ascii="Arial" w:hAnsi="Arial" w:cs="Arial"/>
                <w:sz w:val="20"/>
              </w:rPr>
              <w:t>Entry will be in whole numbers.</w:t>
            </w:r>
          </w:p>
          <w:p w:rsidR="00E3529F" w:rsidRPr="00255966" w:rsidP="003932B4" w14:paraId="4D0E66DF" w14:textId="7ADF6FBF">
            <w:pPr>
              <w:rPr>
                <w:rFonts w:ascii="Arial" w:hAnsi="Arial" w:cs="Arial"/>
                <w:sz w:val="20"/>
              </w:rPr>
            </w:pPr>
          </w:p>
        </w:tc>
      </w:tr>
      <w:tr w14:paraId="37CCC49C"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E0944B7" w14:textId="77777777">
            <w:pPr>
              <w:pStyle w:val="Header"/>
              <w:rPr>
                <w:rFonts w:ascii="Arial" w:hAnsi="Arial" w:cs="Arial"/>
                <w:sz w:val="20"/>
              </w:rPr>
            </w:pPr>
            <w:r>
              <w:rPr>
                <w:rFonts w:ascii="Arial" w:hAnsi="Arial" w:cs="Arial"/>
                <w:sz w:val="20"/>
              </w:rPr>
              <w:t>271</w:t>
            </w:r>
          </w:p>
          <w:p w:rsidR="00F23CFD" w:rsidRPr="00255966" w:rsidP="006109CE" w14:paraId="1E13527E" w14:textId="4867B7F6">
            <w:pPr>
              <w:pStyle w:val="Header"/>
              <w:rPr>
                <w:rFonts w:ascii="Arial" w:hAnsi="Arial" w:cs="Arial"/>
                <w:sz w:val="20"/>
              </w:rPr>
            </w:pPr>
            <w:r w:rsidRPr="00255966">
              <w:rPr>
                <w:rFonts w:ascii="Arial" w:hAnsi="Arial" w:cs="Arial"/>
                <w:sz w:val="20"/>
              </w:rPr>
              <w:t>Salvage Value</w:t>
            </w:r>
          </w:p>
        </w:tc>
        <w:tc>
          <w:tcPr>
            <w:tcW w:w="8725" w:type="dxa"/>
          </w:tcPr>
          <w:p w:rsidR="00F23CFD" w:rsidRPr="00255966" w:rsidP="003932B4" w14:paraId="636BDCFC" w14:textId="0395BFE8">
            <w:pPr>
              <w:rPr>
                <w:rFonts w:ascii="Arial" w:hAnsi="Arial" w:cs="Arial"/>
                <w:sz w:val="20"/>
              </w:rPr>
            </w:pPr>
            <w:r w:rsidRPr="00255966">
              <w:rPr>
                <w:rFonts w:ascii="Arial" w:hAnsi="Arial" w:cs="Arial"/>
                <w:sz w:val="20"/>
              </w:rPr>
              <w:t xml:space="preserve">Manual entry completed by the producer to certify the salvage value for the identified tree stage for the </w:t>
            </w:r>
            <w:r w:rsidRPr="00255966" w:rsidR="00FB0539">
              <w:rPr>
                <w:rFonts w:ascii="Arial" w:hAnsi="Arial" w:cs="Arial"/>
                <w:sz w:val="20"/>
              </w:rPr>
              <w:t>crop, crop type, and policy number.  </w:t>
            </w:r>
          </w:p>
          <w:p w:rsidR="00F23CFD" w:rsidRPr="00255966" w:rsidP="003932B4" w14:paraId="3C09ADE0" w14:textId="77777777">
            <w:pPr>
              <w:rPr>
                <w:rFonts w:ascii="Arial" w:hAnsi="Arial" w:cs="Arial"/>
                <w:sz w:val="20"/>
              </w:rPr>
            </w:pPr>
          </w:p>
          <w:p w:rsidR="00F23CFD" w:rsidRPr="00255966" w:rsidP="003932B4" w14:paraId="5A604DA7" w14:textId="77777777">
            <w:pPr>
              <w:rPr>
                <w:rFonts w:ascii="Arial" w:hAnsi="Arial" w:cs="Arial"/>
                <w:sz w:val="20"/>
              </w:rPr>
            </w:pPr>
            <w:r w:rsidRPr="00255966">
              <w:rPr>
                <w:rFonts w:ascii="Arial" w:hAnsi="Arial" w:cs="Arial"/>
                <w:sz w:val="20"/>
              </w:rPr>
              <w:t>Entry will be in dollars.</w:t>
            </w:r>
          </w:p>
          <w:p w:rsidR="00F23CFD" w:rsidRPr="00255966" w:rsidP="003932B4" w14:paraId="3B8FF35C" w14:textId="77777777">
            <w:pPr>
              <w:rPr>
                <w:rFonts w:ascii="Arial" w:hAnsi="Arial" w:cs="Arial"/>
                <w:sz w:val="20"/>
              </w:rPr>
            </w:pPr>
          </w:p>
          <w:p w:rsidR="00F23CFD" w:rsidP="003932B4" w14:paraId="7A4EF28D" w14:textId="77777777">
            <w:pPr>
              <w:rPr>
                <w:rFonts w:ascii="Arial" w:hAnsi="Arial" w:cs="Arial"/>
                <w:sz w:val="20"/>
              </w:rPr>
            </w:pPr>
            <w:r w:rsidRPr="00255966">
              <w:rPr>
                <w:rFonts w:ascii="Arial" w:hAnsi="Arial" w:cs="Arial"/>
                <w:sz w:val="20"/>
              </w:rPr>
              <w:t>Round to the nearest hundredth decimal place.</w:t>
            </w:r>
          </w:p>
          <w:p w:rsidR="00E3529F" w:rsidRPr="00255966" w:rsidP="003932B4" w14:paraId="66507606" w14:textId="1C77D549">
            <w:pPr>
              <w:rPr>
                <w:rFonts w:ascii="Arial" w:hAnsi="Arial" w:cs="Arial"/>
                <w:sz w:val="20"/>
              </w:rPr>
            </w:pPr>
          </w:p>
        </w:tc>
      </w:tr>
      <w:tr w14:paraId="46815E72"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69BB0471" w14:textId="77777777">
            <w:pPr>
              <w:pStyle w:val="Header"/>
              <w:rPr>
                <w:rFonts w:ascii="Arial" w:hAnsi="Arial" w:cs="Arial"/>
                <w:sz w:val="20"/>
              </w:rPr>
            </w:pPr>
            <w:r>
              <w:rPr>
                <w:rFonts w:ascii="Arial" w:hAnsi="Arial" w:cs="Arial"/>
                <w:sz w:val="20"/>
              </w:rPr>
              <w:t>272</w:t>
            </w:r>
          </w:p>
          <w:p w:rsidR="00964DCE" w:rsidRPr="00255966" w:rsidP="006109CE" w14:paraId="6317F8AD" w14:textId="5EF14A44">
            <w:pPr>
              <w:pStyle w:val="Header"/>
              <w:rPr>
                <w:rFonts w:ascii="Arial" w:hAnsi="Arial" w:cs="Arial"/>
                <w:sz w:val="20"/>
              </w:rPr>
            </w:pPr>
            <w:r w:rsidRPr="00255966">
              <w:rPr>
                <w:rFonts w:ascii="Arial" w:hAnsi="Arial" w:cs="Arial"/>
                <w:sz w:val="20"/>
              </w:rPr>
              <w:t>Percent Share of Crop</w:t>
            </w:r>
          </w:p>
        </w:tc>
        <w:tc>
          <w:tcPr>
            <w:tcW w:w="8725" w:type="dxa"/>
          </w:tcPr>
          <w:p w:rsidR="00537D38" w:rsidRPr="00255966" w:rsidP="003932B4" w14:paraId="54B871B3" w14:textId="20934089">
            <w:pPr>
              <w:rPr>
                <w:rFonts w:ascii="Arial" w:hAnsi="Arial" w:cs="Arial"/>
                <w:sz w:val="20"/>
              </w:rPr>
            </w:pPr>
            <w:r w:rsidRPr="00255966">
              <w:rPr>
                <w:rFonts w:ascii="Arial" w:hAnsi="Arial" w:cs="Arial"/>
                <w:sz w:val="20"/>
              </w:rPr>
              <w:t xml:space="preserve">Manual entry completed by the producer </w:t>
            </w:r>
            <w:r w:rsidRPr="00255966" w:rsidR="000A6B0B">
              <w:rPr>
                <w:rFonts w:ascii="Arial" w:hAnsi="Arial" w:cs="Arial"/>
                <w:sz w:val="20"/>
              </w:rPr>
              <w:t xml:space="preserve">to certify their percent share of </w:t>
            </w:r>
            <w:r w:rsidRPr="00255966" w:rsidR="000A6B0B">
              <w:rPr>
                <w:rFonts w:ascii="Arial" w:hAnsi="Arial" w:cs="Arial"/>
                <w:sz w:val="20"/>
              </w:rPr>
              <w:t>crop</w:t>
            </w:r>
            <w:r w:rsidRPr="00255966" w:rsidR="000A6B0B">
              <w:rPr>
                <w:rFonts w:ascii="Arial" w:hAnsi="Arial" w:cs="Arial"/>
                <w:sz w:val="20"/>
              </w:rPr>
              <w:t xml:space="preserve"> </w:t>
            </w:r>
            <w:r w:rsidRPr="00255966" w:rsidR="00917A0A">
              <w:rPr>
                <w:rFonts w:ascii="Arial" w:hAnsi="Arial" w:cs="Arial"/>
                <w:sz w:val="20"/>
              </w:rPr>
              <w:t>in the identified tree stage for the crop, crop type, and policy number.</w:t>
            </w:r>
          </w:p>
          <w:p w:rsidR="00537D38" w:rsidRPr="00255966" w:rsidP="003932B4" w14:paraId="549C8DD6" w14:textId="77777777">
            <w:pPr>
              <w:rPr>
                <w:rFonts w:ascii="Arial" w:hAnsi="Arial" w:cs="Arial"/>
                <w:color w:val="FF0000"/>
                <w:sz w:val="20"/>
              </w:rPr>
            </w:pPr>
          </w:p>
          <w:p w:rsidR="00964DCE" w:rsidP="003932B4" w14:paraId="66F51BFF" w14:textId="77777777">
            <w:pPr>
              <w:rPr>
                <w:rFonts w:ascii="Arial" w:hAnsi="Arial" w:cs="Arial"/>
                <w:sz w:val="20"/>
              </w:rPr>
            </w:pPr>
            <w:r w:rsidRPr="00255966">
              <w:rPr>
                <w:rFonts w:ascii="Arial" w:hAnsi="Arial" w:cs="Arial"/>
                <w:sz w:val="20"/>
              </w:rPr>
              <w:t xml:space="preserve">Round to the nearest hundredth </w:t>
            </w:r>
            <w:r w:rsidRPr="00255966" w:rsidR="007148C0">
              <w:rPr>
                <w:rFonts w:ascii="Arial" w:hAnsi="Arial" w:cs="Arial"/>
                <w:sz w:val="20"/>
              </w:rPr>
              <w:t>percent</w:t>
            </w:r>
            <w:r w:rsidRPr="00255966" w:rsidR="005F0AEB">
              <w:rPr>
                <w:rFonts w:ascii="Arial" w:hAnsi="Arial" w:cs="Arial"/>
                <w:sz w:val="20"/>
              </w:rPr>
              <w:t>.</w:t>
            </w:r>
            <w:r w:rsidRPr="00255966">
              <w:rPr>
                <w:rFonts w:ascii="Arial" w:hAnsi="Arial" w:cs="Arial"/>
                <w:sz w:val="20"/>
              </w:rPr>
              <w:t xml:space="preserve"> </w:t>
            </w:r>
          </w:p>
          <w:p w:rsidR="00E3529F" w:rsidRPr="00255966" w:rsidP="003932B4" w14:paraId="29ABFFCF" w14:textId="4182DE72">
            <w:pPr>
              <w:rPr>
                <w:rFonts w:ascii="Arial" w:hAnsi="Arial" w:cs="Arial"/>
                <w:sz w:val="20"/>
              </w:rPr>
            </w:pPr>
          </w:p>
        </w:tc>
      </w:tr>
      <w:tr w14:paraId="206F37C9"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48574BAD" w14:textId="77777777">
            <w:pPr>
              <w:pStyle w:val="Header"/>
              <w:rPr>
                <w:rFonts w:ascii="Arial" w:hAnsi="Arial" w:cs="Arial"/>
                <w:sz w:val="20"/>
              </w:rPr>
            </w:pPr>
            <w:r>
              <w:rPr>
                <w:rFonts w:ascii="Arial" w:hAnsi="Arial" w:cs="Arial"/>
                <w:sz w:val="20"/>
              </w:rPr>
              <w:t>273</w:t>
            </w:r>
          </w:p>
          <w:p w:rsidR="004223E7" w:rsidRPr="00255966" w:rsidP="006109CE" w14:paraId="58B76605" w14:textId="07439FD4">
            <w:pPr>
              <w:pStyle w:val="Header"/>
              <w:rPr>
                <w:rFonts w:ascii="Arial" w:hAnsi="Arial" w:cs="Arial"/>
                <w:sz w:val="20"/>
              </w:rPr>
            </w:pPr>
            <w:r w:rsidRPr="00255966">
              <w:rPr>
                <w:rFonts w:ascii="Arial" w:hAnsi="Arial" w:cs="Arial"/>
                <w:sz w:val="20"/>
              </w:rPr>
              <w:t>COC Adjusted Number of Trees Destroyed</w:t>
            </w:r>
          </w:p>
        </w:tc>
        <w:tc>
          <w:tcPr>
            <w:tcW w:w="8725" w:type="dxa"/>
          </w:tcPr>
          <w:p w:rsidR="004223E7" w:rsidRPr="00255966" w:rsidP="003932B4" w14:paraId="6FF0F853" w14:textId="41FEA2CA">
            <w:pPr>
              <w:rPr>
                <w:rFonts w:ascii="Arial" w:hAnsi="Arial" w:cs="Arial"/>
                <w:sz w:val="20"/>
              </w:rPr>
            </w:pPr>
            <w:r w:rsidRPr="00255966">
              <w:rPr>
                <w:rFonts w:ascii="Arial" w:hAnsi="Arial" w:cs="Arial"/>
                <w:bCs/>
                <w:sz w:val="20"/>
              </w:rPr>
              <w:t>If t</w:t>
            </w:r>
            <w:r w:rsidRPr="00255966">
              <w:rPr>
                <w:rFonts w:ascii="Arial" w:hAnsi="Arial" w:cs="Arial"/>
                <w:sz w:val="20"/>
              </w:rPr>
              <w:t>he COC determines that the producer certified number of trees d</w:t>
            </w:r>
            <w:r w:rsidRPr="00255966" w:rsidR="00195DA1">
              <w:rPr>
                <w:rFonts w:ascii="Arial" w:hAnsi="Arial" w:cs="Arial"/>
                <w:sz w:val="20"/>
              </w:rPr>
              <w:t>estroyed</w:t>
            </w:r>
            <w:r w:rsidRPr="00255966">
              <w:rPr>
                <w:rFonts w:ascii="Arial" w:hAnsi="Arial" w:cs="Arial"/>
                <w:sz w:val="20"/>
              </w:rPr>
              <w:t xml:space="preserve"> is incorrect, then the  COC or designee will enter the number of trees d</w:t>
            </w:r>
            <w:r w:rsidRPr="00255966" w:rsidR="00543270">
              <w:rPr>
                <w:rFonts w:ascii="Arial" w:hAnsi="Arial" w:cs="Arial"/>
                <w:sz w:val="20"/>
              </w:rPr>
              <w:t>estroyed</w:t>
            </w:r>
            <w:r w:rsidRPr="00255966">
              <w:rPr>
                <w:rFonts w:ascii="Arial" w:hAnsi="Arial" w:cs="Arial"/>
                <w:sz w:val="20"/>
              </w:rPr>
              <w:t xml:space="preserve"> in the identified tree stage for the crop, crop type, and </w:t>
            </w:r>
            <w:r w:rsidRPr="00255966" w:rsidR="00195DA1">
              <w:rPr>
                <w:rFonts w:ascii="Arial" w:hAnsi="Arial" w:cs="Arial"/>
                <w:sz w:val="20"/>
              </w:rPr>
              <w:t>policy number</w:t>
            </w:r>
            <w:r w:rsidRPr="00255966">
              <w:rPr>
                <w:rFonts w:ascii="Arial" w:hAnsi="Arial" w:cs="Arial"/>
                <w:sz w:val="20"/>
              </w:rPr>
              <w:t xml:space="preserve">. </w:t>
            </w:r>
          </w:p>
          <w:p w:rsidR="004223E7" w:rsidRPr="00255966" w:rsidP="003932B4" w14:paraId="0A737DDE" w14:textId="77777777">
            <w:pPr>
              <w:rPr>
                <w:rFonts w:ascii="Arial" w:hAnsi="Arial" w:cs="Arial"/>
                <w:sz w:val="20"/>
              </w:rPr>
            </w:pPr>
          </w:p>
          <w:p w:rsidR="004223E7" w:rsidRPr="00255966" w:rsidP="003932B4" w14:paraId="0BB06EEA" w14:textId="4C1F9060">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Not Required; </w:t>
            </w:r>
            <w:r w:rsidRPr="00255966">
              <w:rPr>
                <w:rFonts w:ascii="Arial" w:hAnsi="Arial" w:cs="Arial"/>
                <w:sz w:val="20"/>
              </w:rPr>
              <w:t xml:space="preserve">by entering number of trees destroyed, the software will override </w:t>
            </w:r>
            <w:r w:rsidRPr="00255966">
              <w:rPr>
                <w:rFonts w:ascii="Arial" w:hAnsi="Arial" w:cs="Arial"/>
                <w:sz w:val="20"/>
              </w:rPr>
              <w:tab/>
              <w:t xml:space="preserve">what was certified by the producer in Item </w:t>
            </w:r>
            <w:r w:rsidRPr="00255966" w:rsidR="00543270">
              <w:rPr>
                <w:rFonts w:ascii="Arial" w:hAnsi="Arial" w:cs="Arial"/>
                <w:sz w:val="20"/>
              </w:rPr>
              <w:t>269</w:t>
            </w:r>
            <w:r w:rsidRPr="00255966">
              <w:rPr>
                <w:rFonts w:ascii="Arial" w:hAnsi="Arial" w:cs="Arial"/>
                <w:sz w:val="20"/>
              </w:rPr>
              <w:t>.</w:t>
            </w:r>
          </w:p>
          <w:p w:rsidR="004223E7" w:rsidRPr="00255966" w:rsidP="003932B4" w14:paraId="0A9BC281" w14:textId="77777777">
            <w:pPr>
              <w:rPr>
                <w:rFonts w:ascii="Arial" w:hAnsi="Arial" w:cs="Arial"/>
                <w:sz w:val="20"/>
              </w:rPr>
            </w:pPr>
          </w:p>
          <w:p w:rsidR="004223E7" w:rsidP="003932B4" w14:paraId="04BD16D8" w14:textId="77777777">
            <w:pPr>
              <w:rPr>
                <w:rFonts w:ascii="Arial" w:hAnsi="Arial" w:cs="Arial"/>
                <w:sz w:val="20"/>
              </w:rPr>
            </w:pPr>
            <w:r w:rsidRPr="00255966">
              <w:rPr>
                <w:rFonts w:ascii="Arial" w:hAnsi="Arial" w:cs="Arial"/>
                <w:sz w:val="20"/>
              </w:rPr>
              <w:t>Entry will be in whole numbers.</w:t>
            </w:r>
          </w:p>
          <w:p w:rsidR="00E3529F" w:rsidRPr="00255966" w:rsidP="003932B4" w14:paraId="0ED1C495" w14:textId="14818AE2">
            <w:pPr>
              <w:rPr>
                <w:rFonts w:ascii="Arial" w:hAnsi="Arial" w:cs="Arial"/>
                <w:sz w:val="20"/>
              </w:rPr>
            </w:pPr>
          </w:p>
        </w:tc>
      </w:tr>
      <w:tr w14:paraId="127D2A55" w14:textId="77777777" w:rsidTr="004B75C0">
        <w:tblPrEx>
          <w:tblW w:w="0" w:type="auto"/>
          <w:tblCellMar>
            <w:left w:w="72" w:type="dxa"/>
            <w:bottom w:w="29" w:type="dxa"/>
            <w:right w:w="72" w:type="dxa"/>
          </w:tblCellMar>
          <w:tblLook w:val="04A0"/>
        </w:tblPrEx>
        <w:trPr>
          <w:trHeight w:val="432"/>
        </w:trPr>
        <w:tc>
          <w:tcPr>
            <w:tcW w:w="2065" w:type="dxa"/>
          </w:tcPr>
          <w:p w:rsidR="006109CE" w:rsidP="006109CE" w14:paraId="015FCF95" w14:textId="77777777">
            <w:pPr>
              <w:pStyle w:val="Header"/>
              <w:rPr>
                <w:rFonts w:ascii="Arial" w:hAnsi="Arial" w:cs="Arial"/>
                <w:sz w:val="20"/>
              </w:rPr>
            </w:pPr>
            <w:r>
              <w:rPr>
                <w:rFonts w:ascii="Arial" w:hAnsi="Arial" w:cs="Arial"/>
                <w:sz w:val="20"/>
              </w:rPr>
              <w:t>274</w:t>
            </w:r>
          </w:p>
          <w:p w:rsidR="004223E7" w:rsidRPr="00255966" w:rsidP="006109CE" w14:paraId="0CE742CF" w14:textId="4D8EFBD4">
            <w:pPr>
              <w:pStyle w:val="Header"/>
              <w:rPr>
                <w:rFonts w:ascii="Arial" w:hAnsi="Arial" w:cs="Arial"/>
                <w:sz w:val="20"/>
              </w:rPr>
            </w:pPr>
            <w:r w:rsidRPr="00255966">
              <w:rPr>
                <w:rFonts w:ascii="Arial" w:hAnsi="Arial" w:cs="Arial"/>
                <w:sz w:val="20"/>
              </w:rPr>
              <w:t>COC Adjusted Number of Trees Damaged</w:t>
            </w:r>
          </w:p>
        </w:tc>
        <w:tc>
          <w:tcPr>
            <w:tcW w:w="8725" w:type="dxa"/>
          </w:tcPr>
          <w:p w:rsidR="004223E7" w:rsidRPr="00255966" w:rsidP="003932B4" w14:paraId="1A0245B8" w14:textId="6888EA08">
            <w:pPr>
              <w:rPr>
                <w:rFonts w:ascii="Arial" w:hAnsi="Arial" w:cs="Arial"/>
                <w:sz w:val="20"/>
              </w:rPr>
            </w:pPr>
            <w:r w:rsidRPr="00255966">
              <w:rPr>
                <w:rFonts w:ascii="Arial" w:hAnsi="Arial" w:cs="Arial"/>
                <w:sz w:val="20"/>
              </w:rPr>
              <w:t>If</w:t>
            </w:r>
            <w:r w:rsidRPr="00255966">
              <w:rPr>
                <w:rFonts w:ascii="Arial" w:hAnsi="Arial" w:cs="Arial"/>
                <w:b/>
                <w:bCs/>
                <w:sz w:val="20"/>
              </w:rPr>
              <w:t xml:space="preserve"> </w:t>
            </w:r>
            <w:r w:rsidRPr="00255966">
              <w:rPr>
                <w:rFonts w:ascii="Arial" w:hAnsi="Arial" w:cs="Arial"/>
                <w:sz w:val="20"/>
              </w:rPr>
              <w:t xml:space="preserve">the COC determines that the producer certified number of trees damaged is incorrect, then the COC or designee will enter the number of trees damaged in the identified tree stage for the crop, crop type, and </w:t>
            </w:r>
            <w:r w:rsidRPr="00255966" w:rsidR="00543270">
              <w:rPr>
                <w:rFonts w:ascii="Arial" w:hAnsi="Arial" w:cs="Arial"/>
                <w:sz w:val="20"/>
              </w:rPr>
              <w:t>policy number</w:t>
            </w:r>
            <w:r w:rsidRPr="00255966">
              <w:rPr>
                <w:rFonts w:ascii="Arial" w:hAnsi="Arial" w:cs="Arial"/>
                <w:sz w:val="20"/>
              </w:rPr>
              <w:t>.</w:t>
            </w:r>
          </w:p>
          <w:p w:rsidR="004223E7" w:rsidRPr="00255966" w:rsidP="003932B4" w14:paraId="6439766A" w14:textId="77777777">
            <w:pPr>
              <w:rPr>
                <w:rFonts w:ascii="Arial" w:hAnsi="Arial" w:cs="Arial"/>
                <w:sz w:val="20"/>
              </w:rPr>
            </w:pPr>
          </w:p>
          <w:p w:rsidR="004223E7" w:rsidRPr="00255966" w:rsidP="003932B4" w14:paraId="0B80A0CB" w14:textId="71F28D16">
            <w:pPr>
              <w:rPr>
                <w:rFonts w:ascii="Arial" w:hAnsi="Arial" w:cs="Arial"/>
                <w:sz w:val="20"/>
              </w:rPr>
            </w:pPr>
            <w:r w:rsidRPr="00255966">
              <w:rPr>
                <w:rFonts w:ascii="Arial" w:hAnsi="Arial" w:cs="Arial"/>
                <w:b/>
                <w:bCs/>
                <w:sz w:val="20"/>
              </w:rPr>
              <w:t xml:space="preserve">Note: </w:t>
            </w:r>
            <w:r w:rsidRPr="00255966">
              <w:rPr>
                <w:rFonts w:ascii="Arial" w:hAnsi="Arial" w:cs="Arial"/>
                <w:sz w:val="20"/>
              </w:rPr>
              <w:tab/>
            </w:r>
            <w:r w:rsidRPr="00255966">
              <w:rPr>
                <w:rFonts w:ascii="Arial" w:hAnsi="Arial" w:cs="Arial"/>
                <w:b/>
                <w:bCs/>
                <w:sz w:val="20"/>
              </w:rPr>
              <w:t xml:space="preserve">Entry Not Required; </w:t>
            </w:r>
            <w:r w:rsidRPr="00255966">
              <w:rPr>
                <w:rFonts w:ascii="Arial" w:hAnsi="Arial" w:cs="Arial"/>
                <w:sz w:val="20"/>
              </w:rPr>
              <w:t xml:space="preserve">by entering number of trees damaged, the software will override </w:t>
            </w:r>
            <w:r w:rsidRPr="00255966">
              <w:rPr>
                <w:rFonts w:ascii="Arial" w:hAnsi="Arial" w:cs="Arial"/>
                <w:sz w:val="20"/>
              </w:rPr>
              <w:tab/>
              <w:t xml:space="preserve">what was certified by the producer in Item </w:t>
            </w:r>
            <w:r w:rsidRPr="00255966" w:rsidR="00543270">
              <w:rPr>
                <w:rFonts w:ascii="Arial" w:hAnsi="Arial" w:cs="Arial"/>
                <w:sz w:val="20"/>
              </w:rPr>
              <w:t>270</w:t>
            </w:r>
            <w:r w:rsidRPr="00255966">
              <w:rPr>
                <w:rFonts w:ascii="Arial" w:hAnsi="Arial" w:cs="Arial"/>
                <w:sz w:val="20"/>
              </w:rPr>
              <w:t>.</w:t>
            </w:r>
          </w:p>
          <w:p w:rsidR="004223E7" w:rsidRPr="00255966" w:rsidP="003932B4" w14:paraId="60A54EE1" w14:textId="77777777">
            <w:pPr>
              <w:rPr>
                <w:rFonts w:ascii="Arial" w:hAnsi="Arial" w:cs="Arial"/>
                <w:sz w:val="20"/>
              </w:rPr>
            </w:pPr>
          </w:p>
          <w:p w:rsidR="004223E7" w:rsidRPr="00255966" w:rsidP="003932B4" w14:paraId="1EFAB1A1" w14:textId="40D0045A">
            <w:pPr>
              <w:rPr>
                <w:rFonts w:ascii="Arial" w:hAnsi="Arial" w:cs="Arial"/>
                <w:sz w:val="20"/>
              </w:rPr>
            </w:pPr>
            <w:r w:rsidRPr="00255966">
              <w:rPr>
                <w:rFonts w:ascii="Arial" w:hAnsi="Arial" w:cs="Arial"/>
                <w:sz w:val="20"/>
              </w:rPr>
              <w:t>Entry will be in whole numbers.</w:t>
            </w:r>
          </w:p>
        </w:tc>
      </w:tr>
    </w:tbl>
    <w:p w:rsidR="00917A0A" w:rsidRPr="00255966" w:rsidP="003932B4" w14:paraId="16113517" w14:textId="77777777">
      <w:pPr>
        <w:rPr>
          <w:rFonts w:ascii="Arial" w:hAnsi="Arial" w:cs="Arial"/>
        </w:rPr>
      </w:pPr>
    </w:p>
    <w:p w:rsidR="007D402A" w:rsidRPr="00255966" w:rsidP="003932B4" w14:paraId="179820E0" w14:textId="2B12BCD2">
      <w:pPr>
        <w:spacing w:after="240"/>
        <w:rPr>
          <w:rFonts w:ascii="Arial" w:hAnsi="Arial" w:cs="Arial"/>
          <w:b/>
          <w:iCs/>
          <w:szCs w:val="24"/>
        </w:rPr>
      </w:pPr>
      <w:r w:rsidRPr="00255966">
        <w:rPr>
          <w:rFonts w:ascii="Arial" w:hAnsi="Arial" w:cs="Arial"/>
          <w:b/>
          <w:iCs/>
          <w:szCs w:val="24"/>
        </w:rPr>
        <w:t xml:space="preserve">PART </w:t>
      </w:r>
      <w:r w:rsidRPr="00255966" w:rsidR="003343BA">
        <w:rPr>
          <w:rFonts w:ascii="Arial" w:hAnsi="Arial" w:cs="Arial"/>
          <w:b/>
          <w:iCs/>
          <w:szCs w:val="24"/>
        </w:rPr>
        <w:t>R</w:t>
      </w:r>
      <w:r w:rsidRPr="00255966">
        <w:rPr>
          <w:rFonts w:ascii="Arial" w:hAnsi="Arial" w:cs="Arial"/>
          <w:b/>
          <w:iCs/>
          <w:szCs w:val="24"/>
        </w:rPr>
        <w:t xml:space="preserve">:  </w:t>
      </w:r>
      <w:r w:rsidRPr="00255966" w:rsidR="00D27981">
        <w:rPr>
          <w:rFonts w:ascii="Arial" w:hAnsi="Arial" w:cs="Arial"/>
          <w:b/>
          <w:iCs/>
          <w:szCs w:val="24"/>
        </w:rPr>
        <w:t>Producer Certification</w:t>
      </w:r>
    </w:p>
    <w:p w:rsidR="007D402A" w:rsidRPr="00255966" w:rsidP="003932B4" w14:paraId="0F19D163" w14:textId="705D2CC4">
      <w:pPr>
        <w:spacing w:after="240"/>
        <w:rPr>
          <w:rFonts w:ascii="Arial" w:hAnsi="Arial" w:cs="Arial"/>
          <w:b/>
          <w:bCs/>
          <w:color w:val="000000" w:themeColor="text1"/>
          <w:szCs w:val="24"/>
        </w:rPr>
      </w:pPr>
      <w:r w:rsidRPr="00255966">
        <w:rPr>
          <w:rFonts w:ascii="Arial" w:hAnsi="Arial" w:cs="Arial"/>
          <w:b/>
          <w:iCs/>
          <w:szCs w:val="24"/>
        </w:rPr>
        <w:t xml:space="preserve">All applicable items in </w:t>
      </w:r>
      <w:r w:rsidRPr="00255966" w:rsidR="0033132A">
        <w:rPr>
          <w:rFonts w:ascii="Arial" w:hAnsi="Arial" w:cs="Arial"/>
          <w:b/>
          <w:iCs/>
          <w:szCs w:val="24"/>
        </w:rPr>
        <w:t xml:space="preserve">Part R must be completed by </w:t>
      </w:r>
      <w:r w:rsidRPr="00255966" w:rsidR="00945273">
        <w:rPr>
          <w:rFonts w:ascii="Arial" w:hAnsi="Arial" w:cs="Arial"/>
          <w:b/>
          <w:iCs/>
          <w:szCs w:val="24"/>
        </w:rPr>
        <w:t>producer</w:t>
      </w:r>
      <w:r w:rsidRPr="00255966" w:rsidR="00360151">
        <w:rPr>
          <w:rFonts w:ascii="Arial" w:hAnsi="Arial" w:cs="Arial"/>
          <w:b/>
          <w:iCs/>
          <w:szCs w:val="24"/>
        </w:rPr>
        <w:t>/</w:t>
      </w:r>
      <w:r w:rsidRPr="00255966" w:rsidR="00945273">
        <w:rPr>
          <w:rFonts w:ascii="Arial" w:hAnsi="Arial" w:cs="Arial"/>
          <w:b/>
          <w:iCs/>
          <w:szCs w:val="24"/>
        </w:rPr>
        <w:t>primary policyholder</w:t>
      </w:r>
      <w:r w:rsidRPr="00255966" w:rsidR="00F84C2A">
        <w:rPr>
          <w:rFonts w:ascii="Arial" w:hAnsi="Arial" w:cs="Arial"/>
          <w:b/>
          <w:iCs/>
          <w:szCs w:val="24"/>
        </w:rPr>
        <w:t xml:space="preserve"> requesting SDRP Stage 2 benefits and applicable SBI(s)</w:t>
      </w:r>
      <w:r w:rsidRPr="00255966" w:rsidR="0033132A">
        <w:rPr>
          <w:rFonts w:ascii="Arial" w:hAnsi="Arial" w:cs="Arial"/>
          <w:b/>
          <w:iCs/>
          <w:szCs w:val="24"/>
        </w:rPr>
        <w:t xml:space="preserve">, otherwise the application will not be considered complete. </w:t>
      </w:r>
    </w:p>
    <w:p w:rsidR="007D402A" w:rsidRPr="00255966" w:rsidP="003932B4" w14:paraId="1BE07D33" w14:textId="36ABF26D">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w:t>
      </w:r>
      <w:r w:rsidRPr="00255966" w:rsidR="00476383">
        <w:rPr>
          <w:rFonts w:ascii="Arial" w:hAnsi="Arial" w:cs="Arial"/>
          <w:b/>
          <w:bCs/>
          <w:iCs/>
          <w:color w:val="000000" w:themeColor="text1"/>
          <w:sz w:val="24"/>
          <w:szCs w:val="24"/>
        </w:rPr>
        <w:t>275A-</w:t>
      </w:r>
      <w:r w:rsidRPr="00255966" w:rsidR="00AD5DB7">
        <w:rPr>
          <w:rFonts w:ascii="Arial" w:hAnsi="Arial" w:cs="Arial"/>
          <w:b/>
          <w:bCs/>
          <w:iCs/>
          <w:color w:val="000000" w:themeColor="text1"/>
          <w:sz w:val="24"/>
          <w:szCs w:val="24"/>
        </w:rPr>
        <w:t>H</w:t>
      </w:r>
      <w:r w:rsidRPr="00255966">
        <w:rPr>
          <w:rFonts w:ascii="Arial" w:hAnsi="Arial" w:cs="Arial"/>
          <w:b/>
          <w:bCs/>
          <w:iCs/>
          <w:color w:val="000000" w:themeColor="text1"/>
          <w:sz w:val="24"/>
          <w:szCs w:val="24"/>
        </w:rPr>
        <w:t xml:space="preserve"> are completed by the producer</w:t>
      </w:r>
      <w:r w:rsidRPr="00255966" w:rsidR="00966485">
        <w:rPr>
          <w:rFonts w:ascii="Arial" w:hAnsi="Arial" w:cs="Arial"/>
          <w:b/>
          <w:bCs/>
          <w:iCs/>
          <w:color w:val="000000" w:themeColor="text1"/>
          <w:sz w:val="24"/>
          <w:szCs w:val="24"/>
        </w:rPr>
        <w:t>/primary policyholder and SBI(s) as applicable</w:t>
      </w:r>
      <w:r w:rsidRPr="00255966">
        <w:rPr>
          <w:rFonts w:ascii="Arial" w:hAnsi="Arial" w:cs="Arial"/>
          <w:b/>
          <w:bCs/>
          <w:iCs/>
          <w:color w:val="000000" w:themeColor="text1"/>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58688598" w14:textId="77777777" w:rsidTr="00E352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rPr>
          <w:tblHeader/>
        </w:trPr>
        <w:tc>
          <w:tcPr>
            <w:tcW w:w="2065" w:type="dxa"/>
            <w:shd w:val="clear" w:color="auto" w:fill="000000" w:themeFill="text1"/>
          </w:tcPr>
          <w:p w:rsidR="007D402A" w:rsidRPr="00255966" w:rsidP="003932B4" w14:paraId="0E2FDF34"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7D402A" w:rsidRPr="00255966" w:rsidP="003932B4" w14:paraId="5D9280EA"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0C95E468" w14:textId="77777777" w:rsidTr="00CB1303">
        <w:tblPrEx>
          <w:tblW w:w="0" w:type="auto"/>
          <w:tblCellMar>
            <w:left w:w="72" w:type="dxa"/>
            <w:bottom w:w="29" w:type="dxa"/>
            <w:right w:w="72" w:type="dxa"/>
          </w:tblCellMar>
          <w:tblLook w:val="04A0"/>
        </w:tblPrEx>
        <w:trPr>
          <w:trHeight w:val="432"/>
        </w:trPr>
        <w:tc>
          <w:tcPr>
            <w:tcW w:w="2065" w:type="dxa"/>
          </w:tcPr>
          <w:p w:rsidR="008C4EC8" w:rsidP="003932B4" w14:paraId="3BB9D6C1" w14:textId="77777777">
            <w:pPr>
              <w:pStyle w:val="Header"/>
              <w:rPr>
                <w:rFonts w:ascii="Arial" w:hAnsi="Arial" w:cs="Arial"/>
                <w:sz w:val="20"/>
              </w:rPr>
            </w:pPr>
            <w:r w:rsidRPr="00255966">
              <w:rPr>
                <w:rFonts w:ascii="Arial" w:hAnsi="Arial" w:cs="Arial"/>
                <w:sz w:val="20"/>
              </w:rPr>
              <w:t>275A</w:t>
            </w:r>
          </w:p>
          <w:p w:rsidR="00303F79" w:rsidRPr="00255966" w:rsidP="003932B4" w14:paraId="363A73E7" w14:textId="0B3CEF6D">
            <w:pPr>
              <w:pStyle w:val="Header"/>
              <w:rPr>
                <w:rFonts w:ascii="Arial" w:hAnsi="Arial" w:cs="Arial"/>
                <w:sz w:val="20"/>
              </w:rPr>
            </w:pPr>
            <w:r w:rsidRPr="00255966">
              <w:rPr>
                <w:rFonts w:ascii="Arial" w:hAnsi="Arial" w:cs="Arial"/>
                <w:sz w:val="20"/>
              </w:rPr>
              <w:t>Producer’s Signature</w:t>
            </w:r>
          </w:p>
        </w:tc>
        <w:tc>
          <w:tcPr>
            <w:tcW w:w="8725" w:type="dxa"/>
          </w:tcPr>
          <w:p w:rsidR="00303F79" w:rsidP="003932B4" w14:paraId="688254CC" w14:textId="77777777">
            <w:pPr>
              <w:rPr>
                <w:rStyle w:val="eop"/>
                <w:rFonts w:ascii="Arial" w:hAnsi="Arial" w:cs="Arial"/>
                <w:color w:val="000000"/>
                <w:sz w:val="20"/>
              </w:rPr>
            </w:pPr>
            <w:r w:rsidRPr="00255966">
              <w:rPr>
                <w:rStyle w:val="normaltextrun"/>
                <w:rFonts w:ascii="Arial" w:hAnsi="Arial" w:cs="Arial"/>
                <w:color w:val="000000"/>
                <w:sz w:val="20"/>
              </w:rPr>
              <w:t>Producer/</w:t>
            </w:r>
            <w:r w:rsidRPr="00255966" w:rsidR="00E253D3">
              <w:rPr>
                <w:rStyle w:val="normaltextrun"/>
                <w:rFonts w:ascii="Arial" w:hAnsi="Arial" w:cs="Arial"/>
                <w:color w:val="000000"/>
                <w:sz w:val="20"/>
              </w:rPr>
              <w:t>p</w:t>
            </w:r>
            <w:r w:rsidRPr="00255966">
              <w:rPr>
                <w:rStyle w:val="normaltextrun"/>
                <w:rFonts w:ascii="Arial" w:hAnsi="Arial" w:cs="Arial"/>
                <w:color w:val="000000"/>
                <w:sz w:val="20"/>
              </w:rPr>
              <w:t xml:space="preserve">rimary policyholder requesting an SDRP Stage </w:t>
            </w:r>
            <w:r w:rsidRPr="00255966" w:rsidR="00A53AF2">
              <w:rPr>
                <w:rStyle w:val="normaltextrun"/>
                <w:rFonts w:ascii="Arial" w:hAnsi="Arial" w:cs="Arial"/>
                <w:color w:val="000000"/>
                <w:sz w:val="20"/>
              </w:rPr>
              <w:t>2</w:t>
            </w:r>
            <w:r w:rsidRPr="00255966">
              <w:rPr>
                <w:rStyle w:val="normaltextrun"/>
                <w:rFonts w:ascii="Arial" w:hAnsi="Arial" w:cs="Arial"/>
                <w:color w:val="000000"/>
                <w:sz w:val="20"/>
              </w:rPr>
              <w:t xml:space="preserve"> payment must sign, </w:t>
            </w:r>
            <w:r w:rsidRPr="00255966" w:rsidR="00E253D3">
              <w:rPr>
                <w:rStyle w:val="normaltextrun"/>
                <w:rFonts w:ascii="Arial" w:hAnsi="Arial" w:cs="Arial"/>
                <w:color w:val="000000"/>
                <w:sz w:val="20"/>
              </w:rPr>
              <w:t>certifying</w:t>
            </w:r>
            <w:r w:rsidRPr="00255966" w:rsidR="00A53AF2">
              <w:rPr>
                <w:rStyle w:val="normaltextrun"/>
                <w:rFonts w:ascii="Arial" w:hAnsi="Arial" w:cs="Arial"/>
                <w:color w:val="000000"/>
                <w:sz w:val="20"/>
              </w:rPr>
              <w:t xml:space="preserve"> to</w:t>
            </w:r>
            <w:r w:rsidRPr="00255966">
              <w:rPr>
                <w:rStyle w:val="normaltextrun"/>
                <w:rFonts w:ascii="Arial" w:hAnsi="Arial" w:cs="Arial"/>
                <w:color w:val="000000"/>
                <w:sz w:val="20"/>
              </w:rPr>
              <w:t xml:space="preserve"> the information in Parts A through </w:t>
            </w:r>
            <w:r w:rsidRPr="00255966" w:rsidR="00CC7C82">
              <w:rPr>
                <w:rStyle w:val="normaltextrun"/>
                <w:rFonts w:ascii="Arial" w:hAnsi="Arial" w:cs="Arial"/>
                <w:color w:val="000000"/>
                <w:sz w:val="20"/>
              </w:rPr>
              <w:t>Q</w:t>
            </w:r>
            <w:r w:rsidRPr="00255966">
              <w:rPr>
                <w:rStyle w:val="normaltextrun"/>
                <w:rFonts w:ascii="Arial" w:hAnsi="Arial" w:cs="Arial"/>
                <w:color w:val="000000"/>
                <w:sz w:val="20"/>
              </w:rPr>
              <w:t>, as applicable. </w:t>
            </w:r>
            <w:r w:rsidRPr="00255966">
              <w:rPr>
                <w:rStyle w:val="eop"/>
                <w:rFonts w:ascii="Arial" w:hAnsi="Arial" w:cs="Arial"/>
                <w:color w:val="000000"/>
                <w:sz w:val="20"/>
              </w:rPr>
              <w:t> </w:t>
            </w:r>
          </w:p>
          <w:p w:rsidR="00E3529F" w:rsidRPr="00255966" w:rsidP="003932B4" w14:paraId="7B7D2F8B" w14:textId="2932B46C">
            <w:pPr>
              <w:rPr>
                <w:rFonts w:ascii="Arial" w:hAnsi="Arial" w:cs="Arial"/>
                <w:sz w:val="20"/>
              </w:rPr>
            </w:pPr>
          </w:p>
        </w:tc>
      </w:tr>
      <w:tr w14:paraId="3FA1D810" w14:textId="77777777" w:rsidTr="00CB1303">
        <w:tblPrEx>
          <w:tblW w:w="0" w:type="auto"/>
          <w:tblCellMar>
            <w:left w:w="72" w:type="dxa"/>
            <w:bottom w:w="29" w:type="dxa"/>
            <w:right w:w="72" w:type="dxa"/>
          </w:tblCellMar>
          <w:tblLook w:val="04A0"/>
        </w:tblPrEx>
        <w:trPr>
          <w:trHeight w:val="432"/>
        </w:trPr>
        <w:tc>
          <w:tcPr>
            <w:tcW w:w="2065" w:type="dxa"/>
          </w:tcPr>
          <w:p w:rsidR="00303F79" w:rsidRPr="00255966" w:rsidP="003932B4" w14:paraId="20A9821C" w14:textId="3166CEA3">
            <w:pPr>
              <w:pStyle w:val="Header"/>
              <w:rPr>
                <w:rFonts w:ascii="Arial" w:hAnsi="Arial" w:cs="Arial"/>
                <w:sz w:val="20"/>
              </w:rPr>
            </w:pPr>
            <w:r w:rsidRPr="00255966">
              <w:rPr>
                <w:rFonts w:ascii="Arial" w:hAnsi="Arial" w:cs="Arial"/>
                <w:sz w:val="20"/>
              </w:rPr>
              <w:t>275B Title/Relationship of Representative</w:t>
            </w:r>
          </w:p>
        </w:tc>
        <w:tc>
          <w:tcPr>
            <w:tcW w:w="8725" w:type="dxa"/>
          </w:tcPr>
          <w:p w:rsidR="00303F79" w:rsidRPr="00255966" w:rsidP="003932B4" w14:paraId="7A702412" w14:textId="77777777">
            <w:pPr>
              <w:pStyle w:val="paragraph"/>
              <w:divId w:val="1153252867"/>
              <w:spacing w:before="0" w:beforeAutospacing="0" w:after="0" w:afterAutospacing="0"/>
              <w:textAlignment w:val="baseline"/>
              <w:rPr>
                <w:rFonts w:ascii="Arial" w:hAnsi="Arial" w:cs="Arial"/>
                <w:sz w:val="18"/>
                <w:szCs w:val="18"/>
              </w:rPr>
            </w:pPr>
            <w:r w:rsidRPr="00255966">
              <w:rPr>
                <w:rStyle w:val="normaltextrun"/>
                <w:rFonts w:ascii="Arial" w:hAnsi="Arial" w:cs="Arial"/>
                <w:sz w:val="20"/>
                <w:szCs w:val="20"/>
              </w:rPr>
              <w:t>Enter title and/or relationship to the individual when signing in a representative capacity. </w:t>
            </w:r>
            <w:r w:rsidRPr="00255966">
              <w:rPr>
                <w:rStyle w:val="eop"/>
                <w:rFonts w:ascii="Arial" w:hAnsi="Arial" w:cs="Arial"/>
                <w:sz w:val="20"/>
              </w:rPr>
              <w:t> </w:t>
            </w:r>
          </w:p>
          <w:p w:rsidR="00303F79" w:rsidRPr="00255966" w:rsidP="003932B4" w14:paraId="3B24BCA0" w14:textId="77777777">
            <w:pPr>
              <w:pStyle w:val="paragraph"/>
              <w:divId w:val="139733552"/>
              <w:spacing w:before="0" w:beforeAutospacing="0" w:after="0" w:afterAutospacing="0"/>
              <w:textAlignment w:val="baseline"/>
              <w:rPr>
                <w:rFonts w:ascii="Arial" w:hAnsi="Arial" w:cs="Arial"/>
                <w:sz w:val="18"/>
                <w:szCs w:val="18"/>
              </w:rPr>
            </w:pPr>
            <w:r w:rsidRPr="00255966">
              <w:rPr>
                <w:rStyle w:val="normaltextrun"/>
                <w:rFonts w:ascii="Arial" w:hAnsi="Arial" w:cs="Arial"/>
                <w:sz w:val="20"/>
                <w:szCs w:val="20"/>
              </w:rPr>
              <w:t> </w:t>
            </w:r>
            <w:r w:rsidRPr="00255966">
              <w:rPr>
                <w:rStyle w:val="eop"/>
                <w:rFonts w:ascii="Arial" w:hAnsi="Arial" w:cs="Arial"/>
                <w:sz w:val="20"/>
              </w:rPr>
              <w:t> </w:t>
            </w:r>
          </w:p>
          <w:p w:rsidR="00303F79" w:rsidRPr="00255966" w:rsidP="003932B4" w14:paraId="0B652A28" w14:textId="77777777">
            <w:pPr>
              <w:pStyle w:val="paragraph"/>
              <w:divId w:val="2084790102"/>
              <w:spacing w:before="0" w:beforeAutospacing="0" w:after="0" w:afterAutospacing="0"/>
              <w:ind w:right="-75"/>
              <w:textAlignment w:val="baseline"/>
              <w:rPr>
                <w:rFonts w:ascii="Arial" w:hAnsi="Arial" w:cs="Arial"/>
                <w:sz w:val="18"/>
                <w:szCs w:val="18"/>
              </w:rPr>
            </w:pPr>
            <w:r w:rsidRPr="00255966">
              <w:rPr>
                <w:rStyle w:val="normaltextrun"/>
                <w:rFonts w:ascii="Arial" w:hAnsi="Arial" w:cs="Arial"/>
                <w:b/>
                <w:bCs/>
                <w:sz w:val="20"/>
                <w:szCs w:val="20"/>
              </w:rPr>
              <w:t xml:space="preserve">Note: </w:t>
            </w:r>
            <w:r w:rsidRPr="00255966">
              <w:rPr>
                <w:rStyle w:val="normaltextrun"/>
                <w:rFonts w:ascii="Arial" w:hAnsi="Arial" w:cs="Arial"/>
                <w:sz w:val="20"/>
                <w:szCs w:val="20"/>
              </w:rPr>
              <w:t>If the producer signing is not signing in a representative capacity, this field should be left</w:t>
            </w:r>
            <w:r w:rsidRPr="00255966">
              <w:rPr>
                <w:rStyle w:val="eop"/>
                <w:rFonts w:ascii="Arial" w:hAnsi="Arial" w:cs="Arial"/>
                <w:sz w:val="20"/>
              </w:rPr>
              <w:t> </w:t>
            </w:r>
          </w:p>
          <w:p w:rsidR="00303F79" w:rsidRPr="00255966" w:rsidP="003932B4" w14:paraId="430F06D0" w14:textId="77777777">
            <w:pPr>
              <w:pStyle w:val="paragraph"/>
              <w:divId w:val="47346736"/>
              <w:spacing w:before="0" w:beforeAutospacing="0" w:after="0" w:afterAutospacing="0"/>
              <w:ind w:left="570" w:right="-75" w:hanging="570"/>
              <w:textAlignment w:val="baseline"/>
              <w:rPr>
                <w:rFonts w:ascii="Arial" w:hAnsi="Arial" w:cs="Arial"/>
                <w:sz w:val="18"/>
                <w:szCs w:val="18"/>
              </w:rPr>
            </w:pPr>
            <w:r w:rsidRPr="00255966">
              <w:rPr>
                <w:rStyle w:val="normaltextrun"/>
                <w:rFonts w:ascii="Arial" w:hAnsi="Arial" w:cs="Arial"/>
                <w:sz w:val="20"/>
                <w:szCs w:val="20"/>
              </w:rPr>
              <w:t>blank. </w:t>
            </w:r>
            <w:r w:rsidRPr="00255966">
              <w:rPr>
                <w:rStyle w:val="eop"/>
                <w:rFonts w:ascii="Arial" w:hAnsi="Arial" w:cs="Arial"/>
                <w:sz w:val="20"/>
              </w:rPr>
              <w:t> </w:t>
            </w:r>
          </w:p>
          <w:p w:rsidR="00303F79" w:rsidRPr="00255966" w:rsidP="003932B4" w14:paraId="21F142F1" w14:textId="328541F0">
            <w:pPr>
              <w:rPr>
                <w:rFonts w:ascii="Arial" w:hAnsi="Arial" w:cs="Arial"/>
                <w:sz w:val="20"/>
              </w:rPr>
            </w:pPr>
            <w:r w:rsidRPr="00255966">
              <w:rPr>
                <w:rStyle w:val="eop"/>
                <w:rFonts w:ascii="Arial" w:hAnsi="Arial" w:cs="Arial"/>
                <w:sz w:val="20"/>
              </w:rPr>
              <w:t> </w:t>
            </w:r>
          </w:p>
        </w:tc>
      </w:tr>
      <w:tr w14:paraId="764D896D" w14:textId="77777777" w:rsidTr="00CB1303">
        <w:tblPrEx>
          <w:tblW w:w="0" w:type="auto"/>
          <w:tblCellMar>
            <w:left w:w="72" w:type="dxa"/>
            <w:bottom w:w="29" w:type="dxa"/>
            <w:right w:w="72" w:type="dxa"/>
          </w:tblCellMar>
          <w:tblLook w:val="04A0"/>
        </w:tblPrEx>
        <w:trPr>
          <w:trHeight w:val="432"/>
        </w:trPr>
        <w:tc>
          <w:tcPr>
            <w:tcW w:w="2065" w:type="dxa"/>
          </w:tcPr>
          <w:p w:rsidR="008C4EC8" w:rsidP="003932B4" w14:paraId="7DC6097C" w14:textId="77777777">
            <w:pPr>
              <w:pStyle w:val="Header"/>
              <w:rPr>
                <w:rFonts w:ascii="Arial" w:hAnsi="Arial" w:cs="Arial"/>
                <w:sz w:val="20"/>
              </w:rPr>
            </w:pPr>
            <w:r w:rsidRPr="00255966">
              <w:rPr>
                <w:rFonts w:ascii="Arial" w:hAnsi="Arial" w:cs="Arial"/>
                <w:sz w:val="20"/>
              </w:rPr>
              <w:t>275C</w:t>
            </w:r>
          </w:p>
          <w:p w:rsidR="00303F79" w:rsidP="003932B4" w14:paraId="615E8A59" w14:textId="77777777">
            <w:pPr>
              <w:pStyle w:val="Header"/>
              <w:rPr>
                <w:rFonts w:ascii="Arial" w:hAnsi="Arial" w:cs="Arial"/>
                <w:sz w:val="20"/>
              </w:rPr>
            </w:pPr>
            <w:r w:rsidRPr="00255966">
              <w:rPr>
                <w:rFonts w:ascii="Arial" w:hAnsi="Arial" w:cs="Arial"/>
                <w:sz w:val="20"/>
              </w:rPr>
              <w:t>Date (MM/DD/YYYY)</w:t>
            </w:r>
          </w:p>
          <w:p w:rsidR="00E3529F" w:rsidRPr="00255966" w:rsidP="003932B4" w14:paraId="017CFEFD" w14:textId="3AB99CED">
            <w:pPr>
              <w:pStyle w:val="Header"/>
              <w:rPr>
                <w:rFonts w:ascii="Arial" w:hAnsi="Arial" w:cs="Arial"/>
                <w:sz w:val="20"/>
              </w:rPr>
            </w:pPr>
          </w:p>
        </w:tc>
        <w:tc>
          <w:tcPr>
            <w:tcW w:w="8725" w:type="dxa"/>
          </w:tcPr>
          <w:p w:rsidR="00303F79" w:rsidRPr="00255966" w:rsidP="003932B4" w14:paraId="334EEFAD" w14:textId="27468A0E">
            <w:pPr>
              <w:rPr>
                <w:rFonts w:ascii="Arial" w:hAnsi="Arial" w:cs="Arial"/>
                <w:sz w:val="20"/>
              </w:rPr>
            </w:pPr>
            <w:r w:rsidRPr="00255966">
              <w:rPr>
                <w:rStyle w:val="normaltextrun"/>
                <w:rFonts w:ascii="Arial" w:hAnsi="Arial" w:cs="Arial"/>
                <w:color w:val="000000"/>
                <w:sz w:val="20"/>
              </w:rPr>
              <w:t>Enter the date the FSA-5</w:t>
            </w:r>
            <w:r w:rsidRPr="00255966" w:rsidR="00572C4E">
              <w:rPr>
                <w:rStyle w:val="normaltextrun"/>
                <w:rFonts w:ascii="Arial" w:hAnsi="Arial" w:cs="Arial"/>
                <w:color w:val="000000"/>
                <w:sz w:val="20"/>
              </w:rPr>
              <w:t>04</w:t>
            </w:r>
            <w:r w:rsidRPr="00255966">
              <w:rPr>
                <w:rStyle w:val="normaltextrun"/>
                <w:rFonts w:ascii="Arial" w:hAnsi="Arial" w:cs="Arial"/>
                <w:color w:val="000000"/>
                <w:sz w:val="20"/>
              </w:rPr>
              <w:t xml:space="preserve"> is signed in Item </w:t>
            </w:r>
            <w:r w:rsidRPr="00255966" w:rsidR="00572C4E">
              <w:rPr>
                <w:rStyle w:val="normaltextrun"/>
                <w:rFonts w:ascii="Arial" w:hAnsi="Arial" w:cs="Arial"/>
                <w:color w:val="000000"/>
                <w:sz w:val="20"/>
              </w:rPr>
              <w:t>275A</w:t>
            </w:r>
            <w:r w:rsidRPr="00255966">
              <w:rPr>
                <w:rStyle w:val="normaltextrun"/>
                <w:rFonts w:ascii="Arial" w:hAnsi="Arial" w:cs="Arial"/>
                <w:color w:val="000000"/>
                <w:sz w:val="20"/>
              </w:rPr>
              <w:t>.</w:t>
            </w:r>
            <w:r w:rsidRPr="00255966">
              <w:rPr>
                <w:rStyle w:val="eop"/>
                <w:rFonts w:ascii="Arial" w:hAnsi="Arial" w:cs="Arial"/>
                <w:color w:val="000000"/>
                <w:sz w:val="20"/>
              </w:rPr>
              <w:t> </w:t>
            </w:r>
          </w:p>
        </w:tc>
      </w:tr>
      <w:tr w14:paraId="7D618A1B" w14:textId="77777777" w:rsidTr="00CB1303">
        <w:tblPrEx>
          <w:tblW w:w="0" w:type="auto"/>
          <w:tblCellMar>
            <w:left w:w="72" w:type="dxa"/>
            <w:bottom w:w="29" w:type="dxa"/>
            <w:right w:w="72" w:type="dxa"/>
          </w:tblCellMar>
          <w:tblLook w:val="04A0"/>
        </w:tblPrEx>
        <w:trPr>
          <w:trHeight w:val="432"/>
        </w:trPr>
        <w:tc>
          <w:tcPr>
            <w:tcW w:w="2065" w:type="dxa"/>
          </w:tcPr>
          <w:p w:rsidR="008C4EC8" w:rsidP="003932B4" w14:paraId="6D21EB7C" w14:textId="77777777">
            <w:pPr>
              <w:pStyle w:val="Header"/>
              <w:rPr>
                <w:rFonts w:ascii="Arial" w:hAnsi="Arial" w:cs="Arial"/>
                <w:sz w:val="20"/>
              </w:rPr>
            </w:pPr>
            <w:r w:rsidRPr="00255966">
              <w:rPr>
                <w:rFonts w:ascii="Arial" w:hAnsi="Arial" w:cs="Arial"/>
                <w:sz w:val="20"/>
              </w:rPr>
              <w:t>27</w:t>
            </w:r>
            <w:r w:rsidRPr="00255966" w:rsidR="004E547B">
              <w:rPr>
                <w:rFonts w:ascii="Arial" w:hAnsi="Arial" w:cs="Arial"/>
                <w:sz w:val="20"/>
              </w:rPr>
              <w:t>5</w:t>
            </w:r>
            <w:r w:rsidRPr="00255966" w:rsidR="00E01402">
              <w:rPr>
                <w:rFonts w:ascii="Arial" w:hAnsi="Arial" w:cs="Arial"/>
                <w:sz w:val="20"/>
              </w:rPr>
              <w:t>D</w:t>
            </w:r>
          </w:p>
          <w:p w:rsidR="00351AFF" w:rsidRPr="00255966" w:rsidP="003932B4" w14:paraId="3DD9BE46" w14:textId="05496E87">
            <w:pPr>
              <w:pStyle w:val="Header"/>
              <w:rPr>
                <w:rFonts w:ascii="Arial" w:hAnsi="Arial" w:cs="Arial"/>
                <w:sz w:val="20"/>
              </w:rPr>
            </w:pPr>
            <w:r w:rsidRPr="00255966">
              <w:rPr>
                <w:rFonts w:ascii="Arial" w:hAnsi="Arial" w:cs="Arial"/>
                <w:sz w:val="20"/>
              </w:rPr>
              <w:t>US Citizenship or Resident Alien</w:t>
            </w:r>
          </w:p>
        </w:tc>
        <w:tc>
          <w:tcPr>
            <w:tcW w:w="8725" w:type="dxa"/>
          </w:tcPr>
          <w:p w:rsidR="00E253D3" w:rsidRPr="00255966" w:rsidP="003932B4" w14:paraId="1E1F3C50" w14:textId="77F98853">
            <w:pPr>
              <w:rPr>
                <w:rFonts w:ascii="Arial" w:hAnsi="Arial" w:cs="Arial"/>
                <w:sz w:val="20"/>
              </w:rPr>
            </w:pPr>
            <w:r w:rsidRPr="00255966">
              <w:rPr>
                <w:rFonts w:ascii="Arial" w:hAnsi="Arial" w:cs="Arial"/>
                <w:sz w:val="20"/>
              </w:rPr>
              <w:t xml:space="preserve">Manual entry, </w:t>
            </w:r>
            <w:r w:rsidRPr="00255966">
              <w:rPr>
                <w:rFonts w:ascii="Arial" w:hAnsi="Arial" w:cs="Arial"/>
                <w:sz w:val="20"/>
              </w:rPr>
              <w:t>p</w:t>
            </w:r>
            <w:r w:rsidRPr="00255966">
              <w:rPr>
                <w:rFonts w:ascii="Arial" w:hAnsi="Arial" w:cs="Arial"/>
                <w:sz w:val="20"/>
              </w:rPr>
              <w:t>roducer</w:t>
            </w:r>
            <w:r w:rsidRPr="00255966" w:rsidR="00846601">
              <w:rPr>
                <w:rFonts w:ascii="Arial" w:hAnsi="Arial" w:cs="Arial"/>
                <w:sz w:val="20"/>
              </w:rPr>
              <w:t>/</w:t>
            </w:r>
            <w:r w:rsidRPr="00255966">
              <w:rPr>
                <w:rFonts w:ascii="Arial" w:hAnsi="Arial" w:cs="Arial"/>
                <w:sz w:val="20"/>
              </w:rPr>
              <w:t>p</w:t>
            </w:r>
            <w:r w:rsidRPr="00255966" w:rsidR="00846601">
              <w:rPr>
                <w:rFonts w:ascii="Arial" w:hAnsi="Arial" w:cs="Arial"/>
                <w:sz w:val="20"/>
              </w:rPr>
              <w:t>rimary policy</w:t>
            </w:r>
            <w:r w:rsidRPr="00255966">
              <w:rPr>
                <w:rFonts w:ascii="Arial" w:hAnsi="Arial" w:cs="Arial"/>
                <w:sz w:val="20"/>
              </w:rPr>
              <w:t>holder</w:t>
            </w:r>
            <w:r w:rsidRPr="00255966" w:rsidR="007630F2">
              <w:rPr>
                <w:rFonts w:ascii="Arial" w:hAnsi="Arial" w:cs="Arial"/>
                <w:sz w:val="20"/>
              </w:rPr>
              <w:t xml:space="preserve"> will select “YES” or “NO”</w:t>
            </w:r>
            <w:r w:rsidRPr="00255966" w:rsidR="00F53006">
              <w:rPr>
                <w:rFonts w:ascii="Arial" w:hAnsi="Arial" w:cs="Arial"/>
                <w:sz w:val="20"/>
              </w:rPr>
              <w:t xml:space="preserve">. </w:t>
            </w:r>
          </w:p>
          <w:p w:rsidR="00E253D3" w:rsidRPr="00255966" w:rsidP="003932B4" w14:paraId="1910F487" w14:textId="77777777">
            <w:pPr>
              <w:rPr>
                <w:rFonts w:ascii="Arial" w:hAnsi="Arial" w:cs="Arial"/>
                <w:sz w:val="20"/>
              </w:rPr>
            </w:pPr>
          </w:p>
          <w:p w:rsidR="00351AFF" w:rsidP="003932B4" w14:paraId="0F374C9A" w14:textId="77777777">
            <w:pPr>
              <w:rPr>
                <w:rFonts w:ascii="Arial" w:hAnsi="Arial" w:cs="Arial"/>
                <w:sz w:val="20"/>
              </w:rPr>
            </w:pPr>
            <w:r w:rsidRPr="00255966">
              <w:rPr>
                <w:rFonts w:ascii="Arial" w:hAnsi="Arial" w:cs="Arial"/>
                <w:sz w:val="20"/>
              </w:rPr>
              <w:t>Producer</w:t>
            </w:r>
            <w:r w:rsidRPr="00255966" w:rsidR="00E253D3">
              <w:rPr>
                <w:rFonts w:ascii="Arial" w:hAnsi="Arial" w:cs="Arial"/>
                <w:sz w:val="20"/>
              </w:rPr>
              <w:t>/primary policyholder</w:t>
            </w:r>
            <w:r w:rsidRPr="00255966">
              <w:rPr>
                <w:rFonts w:ascii="Arial" w:hAnsi="Arial" w:cs="Arial"/>
                <w:sz w:val="20"/>
              </w:rPr>
              <w:t xml:space="preserve"> is</w:t>
            </w:r>
            <w:r w:rsidRPr="00255966" w:rsidR="00781052">
              <w:rPr>
                <w:rFonts w:ascii="Arial" w:hAnsi="Arial" w:cs="Arial"/>
                <w:sz w:val="20"/>
              </w:rPr>
              <w:t xml:space="preserve"> only eligible if they can </w:t>
            </w:r>
            <w:r w:rsidRPr="00255966" w:rsidR="00846601">
              <w:rPr>
                <w:rFonts w:ascii="Arial" w:hAnsi="Arial" w:cs="Arial"/>
                <w:sz w:val="20"/>
              </w:rPr>
              <w:t xml:space="preserve">select “YES” and certify that if applying as an individual, that </w:t>
            </w:r>
            <w:r w:rsidRPr="00255966" w:rsidR="00E253D3">
              <w:rPr>
                <w:rFonts w:ascii="Arial" w:hAnsi="Arial" w:cs="Arial"/>
                <w:sz w:val="20"/>
              </w:rPr>
              <w:t>they are</w:t>
            </w:r>
            <w:r w:rsidRPr="00255966" w:rsidR="00846601">
              <w:rPr>
                <w:rFonts w:ascii="Arial" w:hAnsi="Arial" w:cs="Arial"/>
                <w:sz w:val="20"/>
              </w:rPr>
              <w:t xml:space="preserve"> a citizen of the United States or a resident alien; if applying as a partnership, the partnership is organized under State law and the</w:t>
            </w:r>
            <w:r w:rsidRPr="00255966" w:rsidR="00BF38EB">
              <w:rPr>
                <w:rFonts w:ascii="Arial" w:hAnsi="Arial" w:cs="Arial"/>
                <w:sz w:val="20"/>
              </w:rPr>
              <w:t xml:space="preserve"> member</w:t>
            </w:r>
            <w:r w:rsidRPr="00255966" w:rsidR="00846601">
              <w:rPr>
                <w:rFonts w:ascii="Arial" w:hAnsi="Arial" w:cs="Arial"/>
                <w:sz w:val="20"/>
              </w:rPr>
              <w:t>s of the partnership are citizens of the United States; or if applying as a corporation, limited liability corporation, or other farm organizational structure, the entity is organized under State law and consists solely of citizens of the United States or resident aliens. If applying as an Indian tribe or tribal organization, the tribe meets the definition according to the terms as defined in section 4 of the Indian Self-Determination and Education Assistance Act (25 U.S.C. 5304).</w:t>
            </w:r>
          </w:p>
          <w:p w:rsidR="00E3529F" w:rsidRPr="00255966" w:rsidP="003932B4" w14:paraId="656561B0" w14:textId="43F8441D">
            <w:pPr>
              <w:rPr>
                <w:rFonts w:ascii="Arial" w:hAnsi="Arial" w:cs="Arial"/>
                <w:sz w:val="20"/>
              </w:rPr>
            </w:pPr>
          </w:p>
        </w:tc>
      </w:tr>
      <w:tr w14:paraId="6F28D966" w14:textId="77777777" w:rsidTr="00CB1303">
        <w:tblPrEx>
          <w:tblW w:w="0" w:type="auto"/>
          <w:tblCellMar>
            <w:left w:w="72" w:type="dxa"/>
            <w:bottom w:w="29" w:type="dxa"/>
            <w:right w:w="72" w:type="dxa"/>
          </w:tblCellMar>
          <w:tblLook w:val="04A0"/>
        </w:tblPrEx>
        <w:trPr>
          <w:trHeight w:val="432"/>
        </w:trPr>
        <w:tc>
          <w:tcPr>
            <w:tcW w:w="2065" w:type="dxa"/>
          </w:tcPr>
          <w:p w:rsidR="008C4EC8" w:rsidP="003932B4" w14:paraId="48DF8F7E" w14:textId="77777777">
            <w:pPr>
              <w:pStyle w:val="Header"/>
              <w:rPr>
                <w:rFonts w:ascii="Arial" w:hAnsi="Arial" w:cs="Arial"/>
                <w:sz w:val="20"/>
              </w:rPr>
            </w:pPr>
            <w:r w:rsidRPr="00255966">
              <w:rPr>
                <w:rFonts w:ascii="Arial" w:hAnsi="Arial" w:cs="Arial"/>
                <w:sz w:val="20"/>
              </w:rPr>
              <w:t>275E</w:t>
            </w:r>
          </w:p>
          <w:p w:rsidR="00A53AF2" w:rsidRPr="00255966" w:rsidP="003932B4" w14:paraId="4629655D" w14:textId="6802A778">
            <w:pPr>
              <w:pStyle w:val="Header"/>
              <w:rPr>
                <w:rFonts w:ascii="Arial" w:hAnsi="Arial" w:cs="Arial"/>
                <w:sz w:val="20"/>
              </w:rPr>
            </w:pPr>
            <w:r w:rsidRPr="00255966">
              <w:rPr>
                <w:rFonts w:ascii="Arial" w:hAnsi="Arial" w:cs="Arial"/>
                <w:sz w:val="20"/>
              </w:rPr>
              <w:t>SBI Signature</w:t>
            </w:r>
          </w:p>
        </w:tc>
        <w:tc>
          <w:tcPr>
            <w:tcW w:w="8725" w:type="dxa"/>
          </w:tcPr>
          <w:p w:rsidR="00A53AF2" w:rsidP="003932B4" w14:paraId="4351EAB3" w14:textId="77777777">
            <w:pPr>
              <w:rPr>
                <w:rStyle w:val="eop"/>
                <w:rFonts w:ascii="Arial" w:hAnsi="Arial" w:cs="Arial"/>
                <w:color w:val="000000"/>
                <w:sz w:val="20"/>
              </w:rPr>
            </w:pPr>
            <w:r w:rsidRPr="00255966">
              <w:rPr>
                <w:rFonts w:ascii="Arial" w:hAnsi="Arial" w:cs="Arial"/>
                <w:color w:val="000000"/>
                <w:sz w:val="20"/>
              </w:rPr>
              <w:t xml:space="preserve">SBIs (if applicable) requesting an SDRP Stage </w:t>
            </w:r>
            <w:r w:rsidR="00CB1303">
              <w:rPr>
                <w:rFonts w:ascii="Arial" w:hAnsi="Arial" w:cs="Arial"/>
                <w:color w:val="000000"/>
                <w:sz w:val="20"/>
              </w:rPr>
              <w:t>2</w:t>
            </w:r>
            <w:r w:rsidRPr="00255966">
              <w:rPr>
                <w:rFonts w:ascii="Arial" w:hAnsi="Arial" w:cs="Arial"/>
                <w:color w:val="000000"/>
                <w:sz w:val="20"/>
              </w:rPr>
              <w:t xml:space="preserve"> payment must sign</w:t>
            </w:r>
            <w:r w:rsidRPr="00255966">
              <w:rPr>
                <w:rStyle w:val="normaltextrun"/>
                <w:rFonts w:ascii="Arial" w:hAnsi="Arial" w:cs="Arial"/>
                <w:color w:val="000000"/>
                <w:sz w:val="20"/>
              </w:rPr>
              <w:t xml:space="preserve">, </w:t>
            </w:r>
            <w:r w:rsidRPr="00255966" w:rsidR="00BC790D">
              <w:rPr>
                <w:rStyle w:val="normaltextrun"/>
                <w:rFonts w:ascii="Arial" w:hAnsi="Arial" w:cs="Arial"/>
                <w:color w:val="000000"/>
                <w:sz w:val="20"/>
              </w:rPr>
              <w:t>certifying</w:t>
            </w:r>
            <w:r w:rsidRPr="00255966">
              <w:rPr>
                <w:rStyle w:val="normaltextrun"/>
                <w:rFonts w:ascii="Arial" w:hAnsi="Arial" w:cs="Arial"/>
                <w:color w:val="000000"/>
                <w:sz w:val="20"/>
              </w:rPr>
              <w:t xml:space="preserve"> the information in Parts </w:t>
            </w:r>
            <w:r w:rsidR="00A47F31">
              <w:rPr>
                <w:rStyle w:val="normaltextrun"/>
                <w:rFonts w:ascii="Arial" w:hAnsi="Arial" w:cs="Arial"/>
                <w:color w:val="000000"/>
                <w:sz w:val="20"/>
              </w:rPr>
              <w:t>C</w:t>
            </w:r>
            <w:r w:rsidRPr="00255966">
              <w:rPr>
                <w:rStyle w:val="normaltextrun"/>
                <w:rFonts w:ascii="Arial" w:hAnsi="Arial" w:cs="Arial"/>
                <w:color w:val="000000"/>
                <w:sz w:val="20"/>
              </w:rPr>
              <w:t xml:space="preserve"> through Q, as applicable. </w:t>
            </w:r>
            <w:r w:rsidRPr="00255966">
              <w:rPr>
                <w:rStyle w:val="eop"/>
                <w:rFonts w:ascii="Arial" w:hAnsi="Arial" w:cs="Arial"/>
                <w:color w:val="000000"/>
                <w:sz w:val="20"/>
              </w:rPr>
              <w:t> </w:t>
            </w:r>
          </w:p>
          <w:p w:rsidR="00E3529F" w:rsidRPr="00255966" w:rsidP="003932B4" w14:paraId="3D227D2C" w14:textId="0E0D0662">
            <w:pPr>
              <w:rPr>
                <w:rFonts w:ascii="Arial" w:hAnsi="Arial" w:cs="Arial"/>
                <w:sz w:val="20"/>
              </w:rPr>
            </w:pPr>
          </w:p>
        </w:tc>
      </w:tr>
      <w:tr w14:paraId="5A2E6259" w14:textId="77777777" w:rsidTr="00CB1303">
        <w:tblPrEx>
          <w:tblW w:w="0" w:type="auto"/>
          <w:tblCellMar>
            <w:left w:w="72" w:type="dxa"/>
            <w:bottom w:w="29" w:type="dxa"/>
            <w:right w:w="72" w:type="dxa"/>
          </w:tblCellMar>
          <w:tblLook w:val="04A0"/>
        </w:tblPrEx>
        <w:trPr>
          <w:trHeight w:val="432"/>
        </w:trPr>
        <w:tc>
          <w:tcPr>
            <w:tcW w:w="2065" w:type="dxa"/>
          </w:tcPr>
          <w:p w:rsidR="00A53AF2" w:rsidRPr="00255966" w:rsidP="003932B4" w14:paraId="200A22E0" w14:textId="34B350CC">
            <w:pPr>
              <w:pStyle w:val="Header"/>
              <w:rPr>
                <w:rFonts w:ascii="Arial" w:hAnsi="Arial" w:cs="Arial"/>
                <w:sz w:val="20"/>
              </w:rPr>
            </w:pPr>
            <w:r w:rsidRPr="00255966">
              <w:rPr>
                <w:rFonts w:ascii="Arial" w:hAnsi="Arial" w:cs="Arial"/>
                <w:sz w:val="20"/>
              </w:rPr>
              <w:t>275F Title/Relationship of Representative</w:t>
            </w:r>
          </w:p>
        </w:tc>
        <w:tc>
          <w:tcPr>
            <w:tcW w:w="8725" w:type="dxa"/>
          </w:tcPr>
          <w:p w:rsidR="00A53AF2" w:rsidRPr="00255966" w:rsidP="003932B4" w14:paraId="1D7528BB" w14:textId="77777777">
            <w:pPr>
              <w:pStyle w:val="paragraph"/>
              <w:spacing w:before="0" w:beforeAutospacing="0" w:after="0" w:afterAutospacing="0"/>
              <w:textAlignment w:val="baseline"/>
              <w:rPr>
                <w:rFonts w:ascii="Arial" w:hAnsi="Arial" w:cs="Arial"/>
                <w:sz w:val="20"/>
                <w:szCs w:val="20"/>
              </w:rPr>
            </w:pPr>
            <w:r w:rsidRPr="00255966">
              <w:rPr>
                <w:rStyle w:val="normaltextrun"/>
                <w:rFonts w:ascii="Arial" w:hAnsi="Arial" w:cs="Arial"/>
                <w:sz w:val="20"/>
                <w:szCs w:val="20"/>
              </w:rPr>
              <w:t>Enter title and/or relationship to the individual when signing in a representative capacity. </w:t>
            </w:r>
            <w:r w:rsidRPr="00255966">
              <w:rPr>
                <w:rStyle w:val="eop"/>
                <w:rFonts w:ascii="Arial" w:hAnsi="Arial" w:cs="Arial"/>
                <w:sz w:val="20"/>
                <w:szCs w:val="20"/>
              </w:rPr>
              <w:t> </w:t>
            </w:r>
          </w:p>
          <w:p w:rsidR="00A53AF2" w:rsidRPr="00255966" w:rsidP="003932B4" w14:paraId="32A8618E" w14:textId="77777777">
            <w:pPr>
              <w:pStyle w:val="paragraph"/>
              <w:spacing w:before="0" w:beforeAutospacing="0" w:after="0" w:afterAutospacing="0"/>
              <w:textAlignment w:val="baseline"/>
              <w:rPr>
                <w:rFonts w:ascii="Arial" w:hAnsi="Arial" w:cs="Arial"/>
                <w:sz w:val="20"/>
                <w:szCs w:val="20"/>
              </w:rPr>
            </w:pPr>
            <w:r w:rsidRPr="00255966">
              <w:rPr>
                <w:rStyle w:val="normaltextrun"/>
                <w:rFonts w:ascii="Arial" w:hAnsi="Arial" w:cs="Arial"/>
                <w:sz w:val="20"/>
                <w:szCs w:val="20"/>
              </w:rPr>
              <w:t> </w:t>
            </w:r>
            <w:r w:rsidRPr="00255966">
              <w:rPr>
                <w:rStyle w:val="eop"/>
                <w:rFonts w:ascii="Arial" w:hAnsi="Arial" w:cs="Arial"/>
                <w:sz w:val="20"/>
                <w:szCs w:val="20"/>
              </w:rPr>
              <w:t> </w:t>
            </w:r>
          </w:p>
          <w:p w:rsidR="00A53AF2" w:rsidRPr="00255966" w:rsidP="003932B4" w14:paraId="00B35357" w14:textId="3BB7E98B">
            <w:pPr>
              <w:pStyle w:val="paragraph"/>
              <w:spacing w:before="0" w:beforeAutospacing="0" w:after="0" w:afterAutospacing="0"/>
              <w:ind w:right="-75"/>
              <w:textAlignment w:val="baseline"/>
              <w:rPr>
                <w:rFonts w:ascii="Arial" w:hAnsi="Arial" w:cs="Arial"/>
                <w:sz w:val="20"/>
                <w:szCs w:val="20"/>
              </w:rPr>
            </w:pPr>
            <w:r w:rsidRPr="00255966">
              <w:rPr>
                <w:rStyle w:val="normaltextrun"/>
                <w:rFonts w:ascii="Arial" w:hAnsi="Arial" w:cs="Arial"/>
                <w:b/>
                <w:bCs/>
                <w:sz w:val="20"/>
                <w:szCs w:val="20"/>
              </w:rPr>
              <w:t xml:space="preserve">Note: </w:t>
            </w:r>
            <w:r w:rsidRPr="00255966">
              <w:rPr>
                <w:rStyle w:val="normaltextrun"/>
                <w:rFonts w:ascii="Arial" w:hAnsi="Arial" w:cs="Arial"/>
                <w:sz w:val="20"/>
                <w:szCs w:val="20"/>
              </w:rPr>
              <w:t xml:space="preserve">If the </w:t>
            </w:r>
            <w:r w:rsidRPr="00255966" w:rsidR="00560ED4">
              <w:rPr>
                <w:rStyle w:val="normaltextrun"/>
                <w:rFonts w:ascii="Arial" w:hAnsi="Arial" w:cs="Arial"/>
                <w:sz w:val="20"/>
                <w:szCs w:val="20"/>
              </w:rPr>
              <w:t xml:space="preserve">SBI(s) </w:t>
            </w:r>
            <w:r w:rsidRPr="00255966">
              <w:rPr>
                <w:rStyle w:val="normaltextrun"/>
                <w:rFonts w:ascii="Arial" w:hAnsi="Arial" w:cs="Arial"/>
                <w:sz w:val="20"/>
                <w:szCs w:val="20"/>
              </w:rPr>
              <w:t>signing is not signing in a representative capacity, this field should be left</w:t>
            </w:r>
            <w:r w:rsidRPr="00255966">
              <w:rPr>
                <w:rStyle w:val="eop"/>
                <w:rFonts w:ascii="Arial" w:hAnsi="Arial" w:cs="Arial"/>
                <w:sz w:val="20"/>
                <w:szCs w:val="20"/>
              </w:rPr>
              <w:t> </w:t>
            </w:r>
          </w:p>
          <w:p w:rsidR="00A53AF2" w:rsidRPr="00255966" w:rsidP="003932B4" w14:paraId="7A90E068" w14:textId="77777777">
            <w:pPr>
              <w:pStyle w:val="paragraph"/>
              <w:spacing w:before="0" w:beforeAutospacing="0" w:after="0" w:afterAutospacing="0"/>
              <w:ind w:left="570" w:right="-75" w:hanging="570"/>
              <w:textAlignment w:val="baseline"/>
              <w:rPr>
                <w:rFonts w:ascii="Arial" w:hAnsi="Arial" w:cs="Arial"/>
                <w:sz w:val="20"/>
                <w:szCs w:val="20"/>
              </w:rPr>
            </w:pPr>
            <w:r w:rsidRPr="00255966">
              <w:rPr>
                <w:rStyle w:val="normaltextrun"/>
                <w:rFonts w:ascii="Arial" w:hAnsi="Arial" w:cs="Arial"/>
                <w:sz w:val="20"/>
                <w:szCs w:val="20"/>
              </w:rPr>
              <w:t>blank. </w:t>
            </w:r>
            <w:r w:rsidRPr="00255966">
              <w:rPr>
                <w:rStyle w:val="eop"/>
                <w:rFonts w:ascii="Arial" w:hAnsi="Arial" w:cs="Arial"/>
                <w:sz w:val="20"/>
                <w:szCs w:val="20"/>
              </w:rPr>
              <w:t> </w:t>
            </w:r>
          </w:p>
          <w:p w:rsidR="00A53AF2" w:rsidRPr="00255966" w:rsidP="003932B4" w14:paraId="3FE89F27" w14:textId="22FDF1A4">
            <w:pPr>
              <w:rPr>
                <w:rFonts w:ascii="Arial" w:hAnsi="Arial" w:cs="Arial"/>
                <w:sz w:val="20"/>
              </w:rPr>
            </w:pPr>
            <w:r w:rsidRPr="00255966">
              <w:rPr>
                <w:rStyle w:val="eop"/>
                <w:rFonts w:ascii="Arial" w:hAnsi="Arial" w:cs="Arial"/>
                <w:sz w:val="20"/>
              </w:rPr>
              <w:t> </w:t>
            </w:r>
          </w:p>
        </w:tc>
      </w:tr>
      <w:tr w14:paraId="24004DE7" w14:textId="77777777" w:rsidTr="00CB1303">
        <w:tblPrEx>
          <w:tblW w:w="0" w:type="auto"/>
          <w:tblCellMar>
            <w:left w:w="72" w:type="dxa"/>
            <w:bottom w:w="29" w:type="dxa"/>
            <w:right w:w="72" w:type="dxa"/>
          </w:tblCellMar>
          <w:tblLook w:val="04A0"/>
        </w:tblPrEx>
        <w:trPr>
          <w:trHeight w:val="432"/>
        </w:trPr>
        <w:tc>
          <w:tcPr>
            <w:tcW w:w="2065" w:type="dxa"/>
          </w:tcPr>
          <w:p w:rsidR="008C4EC8" w:rsidP="003932B4" w14:paraId="4B87D2EB" w14:textId="77777777">
            <w:pPr>
              <w:pStyle w:val="Header"/>
              <w:rPr>
                <w:rFonts w:ascii="Arial" w:hAnsi="Arial" w:cs="Arial"/>
                <w:sz w:val="20"/>
              </w:rPr>
            </w:pPr>
            <w:r w:rsidRPr="00255966">
              <w:rPr>
                <w:rFonts w:ascii="Arial" w:hAnsi="Arial" w:cs="Arial"/>
                <w:sz w:val="20"/>
              </w:rPr>
              <w:t>275G</w:t>
            </w:r>
          </w:p>
          <w:p w:rsidR="00A53AF2" w:rsidP="003932B4" w14:paraId="455241EB" w14:textId="77777777">
            <w:pPr>
              <w:pStyle w:val="Header"/>
              <w:rPr>
                <w:rFonts w:ascii="Arial" w:hAnsi="Arial" w:cs="Arial"/>
                <w:sz w:val="20"/>
              </w:rPr>
            </w:pPr>
            <w:r w:rsidRPr="00255966">
              <w:rPr>
                <w:rFonts w:ascii="Arial" w:hAnsi="Arial" w:cs="Arial"/>
                <w:sz w:val="20"/>
              </w:rPr>
              <w:t>Date (MM/DD/YYYY)</w:t>
            </w:r>
          </w:p>
          <w:p w:rsidR="00E3529F" w:rsidRPr="00255966" w:rsidP="003932B4" w14:paraId="5E494E9A" w14:textId="56606822">
            <w:pPr>
              <w:pStyle w:val="Header"/>
              <w:rPr>
                <w:rFonts w:ascii="Arial" w:hAnsi="Arial" w:cs="Arial"/>
                <w:sz w:val="20"/>
              </w:rPr>
            </w:pPr>
          </w:p>
        </w:tc>
        <w:tc>
          <w:tcPr>
            <w:tcW w:w="8725" w:type="dxa"/>
          </w:tcPr>
          <w:p w:rsidR="00A53AF2" w:rsidRPr="00255966" w:rsidP="003932B4" w14:paraId="3D594030" w14:textId="07DD670A">
            <w:pPr>
              <w:rPr>
                <w:rFonts w:ascii="Arial" w:hAnsi="Arial" w:cs="Arial"/>
                <w:sz w:val="20"/>
              </w:rPr>
            </w:pPr>
            <w:r w:rsidRPr="00255966">
              <w:rPr>
                <w:rStyle w:val="normaltextrun"/>
                <w:rFonts w:ascii="Arial" w:hAnsi="Arial" w:cs="Arial"/>
                <w:color w:val="000000"/>
                <w:sz w:val="20"/>
              </w:rPr>
              <w:t>Enter the date the FSA-504 is signed in Item 275</w:t>
            </w:r>
            <w:r w:rsidRPr="00255966" w:rsidR="00786C77">
              <w:rPr>
                <w:rStyle w:val="normaltextrun"/>
                <w:rFonts w:ascii="Arial" w:hAnsi="Arial" w:cs="Arial"/>
                <w:color w:val="000000"/>
                <w:sz w:val="20"/>
              </w:rPr>
              <w:t>E</w:t>
            </w:r>
            <w:r w:rsidRPr="00255966">
              <w:rPr>
                <w:rStyle w:val="normaltextrun"/>
                <w:rFonts w:ascii="Arial" w:hAnsi="Arial" w:cs="Arial"/>
                <w:color w:val="000000"/>
                <w:sz w:val="20"/>
              </w:rPr>
              <w:t>.</w:t>
            </w:r>
            <w:r w:rsidRPr="00255966">
              <w:rPr>
                <w:rStyle w:val="eop"/>
                <w:rFonts w:ascii="Arial" w:hAnsi="Arial" w:cs="Arial"/>
                <w:color w:val="000000"/>
                <w:sz w:val="20"/>
              </w:rPr>
              <w:t> </w:t>
            </w:r>
          </w:p>
        </w:tc>
      </w:tr>
      <w:tr w14:paraId="5F03C179" w14:textId="77777777" w:rsidTr="00CB1303">
        <w:tblPrEx>
          <w:tblW w:w="0" w:type="auto"/>
          <w:tblCellMar>
            <w:left w:w="72" w:type="dxa"/>
            <w:bottom w:w="29" w:type="dxa"/>
            <w:right w:w="72" w:type="dxa"/>
          </w:tblCellMar>
          <w:tblLook w:val="04A0"/>
        </w:tblPrEx>
        <w:trPr>
          <w:trHeight w:val="432"/>
        </w:trPr>
        <w:tc>
          <w:tcPr>
            <w:tcW w:w="2065" w:type="dxa"/>
          </w:tcPr>
          <w:p w:rsidR="008C4EC8" w:rsidP="003932B4" w14:paraId="57833221" w14:textId="77777777">
            <w:pPr>
              <w:pStyle w:val="Header"/>
              <w:rPr>
                <w:rFonts w:ascii="Arial" w:hAnsi="Arial" w:cs="Arial"/>
                <w:sz w:val="20"/>
              </w:rPr>
            </w:pPr>
            <w:r w:rsidRPr="00255966">
              <w:rPr>
                <w:rFonts w:ascii="Arial" w:hAnsi="Arial" w:cs="Arial"/>
                <w:sz w:val="20"/>
              </w:rPr>
              <w:t>275</w:t>
            </w:r>
            <w:r>
              <w:rPr>
                <w:rFonts w:ascii="Arial" w:hAnsi="Arial" w:cs="Arial"/>
                <w:sz w:val="20"/>
              </w:rPr>
              <w:t>H</w:t>
            </w:r>
          </w:p>
          <w:p w:rsidR="00A53AF2" w:rsidRPr="00255966" w:rsidP="003932B4" w14:paraId="3F38C6A7" w14:textId="41AE51C1">
            <w:pPr>
              <w:pStyle w:val="Header"/>
              <w:rPr>
                <w:rFonts w:ascii="Arial" w:hAnsi="Arial" w:cs="Arial"/>
                <w:sz w:val="20"/>
              </w:rPr>
            </w:pPr>
            <w:r w:rsidRPr="00255966">
              <w:rPr>
                <w:rFonts w:ascii="Arial" w:hAnsi="Arial" w:cs="Arial"/>
                <w:sz w:val="20"/>
              </w:rPr>
              <w:t>US Citizenship or Resident Alien</w:t>
            </w:r>
          </w:p>
        </w:tc>
        <w:tc>
          <w:tcPr>
            <w:tcW w:w="8725" w:type="dxa"/>
          </w:tcPr>
          <w:p w:rsidR="00A53AF2" w:rsidRPr="00255966" w:rsidP="003932B4" w14:paraId="3BE66076" w14:textId="088317DC">
            <w:pPr>
              <w:rPr>
                <w:rFonts w:ascii="Arial" w:hAnsi="Arial" w:cs="Arial"/>
                <w:sz w:val="20"/>
              </w:rPr>
            </w:pPr>
            <w:r w:rsidRPr="00255966">
              <w:rPr>
                <w:rFonts w:ascii="Arial" w:hAnsi="Arial" w:cs="Arial"/>
                <w:sz w:val="20"/>
              </w:rPr>
              <w:t xml:space="preserve">Manual entry, </w:t>
            </w:r>
            <w:r w:rsidRPr="00255966" w:rsidR="00786C77">
              <w:rPr>
                <w:rFonts w:ascii="Arial" w:hAnsi="Arial" w:cs="Arial"/>
                <w:sz w:val="20"/>
              </w:rPr>
              <w:t xml:space="preserve">SBI(s) </w:t>
            </w:r>
            <w:r w:rsidRPr="00255966">
              <w:rPr>
                <w:rFonts w:ascii="Arial" w:hAnsi="Arial" w:cs="Arial"/>
                <w:sz w:val="20"/>
              </w:rPr>
              <w:t xml:space="preserve">will select “YES” or “NO”. </w:t>
            </w:r>
          </w:p>
          <w:p w:rsidR="00A53AF2" w:rsidRPr="00255966" w:rsidP="003932B4" w14:paraId="100F7539" w14:textId="77777777">
            <w:pPr>
              <w:rPr>
                <w:rFonts w:ascii="Arial" w:hAnsi="Arial" w:cs="Arial"/>
                <w:sz w:val="20"/>
              </w:rPr>
            </w:pPr>
          </w:p>
          <w:p w:rsidR="00A53AF2" w:rsidP="003932B4" w14:paraId="4438C413" w14:textId="77777777">
            <w:pPr>
              <w:rPr>
                <w:rFonts w:ascii="Arial" w:hAnsi="Arial" w:cs="Arial"/>
                <w:sz w:val="20"/>
              </w:rPr>
            </w:pPr>
            <w:r w:rsidRPr="00255966">
              <w:rPr>
                <w:rFonts w:ascii="Arial" w:hAnsi="Arial" w:cs="Arial"/>
                <w:sz w:val="20"/>
              </w:rPr>
              <w:t>SBI(s)</w:t>
            </w:r>
            <w:r w:rsidRPr="00255966">
              <w:rPr>
                <w:rFonts w:ascii="Arial" w:hAnsi="Arial" w:cs="Arial"/>
                <w:sz w:val="20"/>
              </w:rPr>
              <w:t xml:space="preserve"> is only eligible if they can select “YES” and certify that if applying as an individual, that they are a citizen of the United States or a resident alien; if applying as a partnership, the partnership is organized under State law and the</w:t>
            </w:r>
            <w:r w:rsidRPr="00255966" w:rsidR="00C510D6">
              <w:rPr>
                <w:rFonts w:ascii="Arial" w:hAnsi="Arial" w:cs="Arial"/>
                <w:sz w:val="20"/>
              </w:rPr>
              <w:t xml:space="preserve"> </w:t>
            </w:r>
            <w:r w:rsidRPr="00255966" w:rsidR="00797AB5">
              <w:rPr>
                <w:rFonts w:ascii="Arial" w:hAnsi="Arial" w:cs="Arial"/>
                <w:sz w:val="20"/>
              </w:rPr>
              <w:t>member</w:t>
            </w:r>
            <w:r w:rsidRPr="00255966">
              <w:rPr>
                <w:rFonts w:ascii="Arial" w:hAnsi="Arial" w:cs="Arial"/>
                <w:sz w:val="20"/>
              </w:rPr>
              <w:t>s of the partnership are citizens of the United States; or if applying as a corporation, limited liability corporation, or other farm organizational structure, the entity is organized under State law and consists solely of citizens of the United States or resident aliens. If applying as an Indian tribe or tribal organization, the tribe meets the definition according to the terms as defined in section 4 of the Indian Self-Determination and Education Assistance Act (25 U.S.C. 5304).</w:t>
            </w:r>
          </w:p>
          <w:p w:rsidR="00E3529F" w:rsidRPr="00255966" w:rsidP="003932B4" w14:paraId="0029CF56" w14:textId="66DB90C3">
            <w:pPr>
              <w:rPr>
                <w:rFonts w:ascii="Arial" w:hAnsi="Arial" w:cs="Arial"/>
                <w:sz w:val="20"/>
              </w:rPr>
            </w:pPr>
          </w:p>
        </w:tc>
      </w:tr>
    </w:tbl>
    <w:p w:rsidR="00D27981" w:rsidRPr="00255966" w:rsidP="003932B4" w14:paraId="082DAEF6" w14:textId="2F5C65F5">
      <w:pPr>
        <w:spacing w:after="240"/>
        <w:rPr>
          <w:rFonts w:ascii="Arial" w:hAnsi="Arial" w:cs="Arial"/>
          <w:b/>
          <w:iCs/>
          <w:szCs w:val="24"/>
        </w:rPr>
      </w:pPr>
      <w:r w:rsidRPr="00255966">
        <w:rPr>
          <w:rFonts w:ascii="Arial" w:hAnsi="Arial" w:cs="Arial"/>
          <w:b/>
          <w:iCs/>
          <w:szCs w:val="24"/>
        </w:rPr>
        <w:t xml:space="preserve">PART </w:t>
      </w:r>
      <w:r w:rsidRPr="00255966" w:rsidR="003343BA">
        <w:rPr>
          <w:rFonts w:ascii="Arial" w:hAnsi="Arial" w:cs="Arial"/>
          <w:b/>
          <w:iCs/>
          <w:szCs w:val="24"/>
        </w:rPr>
        <w:t>S</w:t>
      </w:r>
      <w:r w:rsidRPr="00255966">
        <w:rPr>
          <w:rFonts w:ascii="Arial" w:hAnsi="Arial" w:cs="Arial"/>
          <w:b/>
          <w:iCs/>
          <w:szCs w:val="24"/>
        </w:rPr>
        <w:t xml:space="preserve">:  </w:t>
      </w:r>
      <w:r w:rsidRPr="00255966" w:rsidR="00966485">
        <w:rPr>
          <w:rFonts w:ascii="Arial" w:hAnsi="Arial" w:cs="Arial"/>
          <w:b/>
          <w:iCs/>
          <w:szCs w:val="24"/>
        </w:rPr>
        <w:t xml:space="preserve">COC Determination </w:t>
      </w:r>
    </w:p>
    <w:p w:rsidR="00D27981" w:rsidRPr="00255966" w:rsidP="003932B4" w14:paraId="15CF40A9" w14:textId="4511B80C">
      <w:pPr>
        <w:rPr>
          <w:rFonts w:ascii="Arial" w:hAnsi="Arial" w:cs="Arial"/>
          <w:b/>
          <w:bCs/>
        </w:rPr>
      </w:pPr>
      <w:r w:rsidRPr="00255966">
        <w:rPr>
          <w:rFonts w:ascii="Arial" w:hAnsi="Arial" w:cs="Arial"/>
          <w:b/>
          <w:bCs/>
        </w:rPr>
        <w:t>Item</w:t>
      </w:r>
      <w:r w:rsidRPr="00255966" w:rsidR="00F94C79">
        <w:rPr>
          <w:rFonts w:ascii="Arial" w:hAnsi="Arial" w:cs="Arial"/>
          <w:b/>
          <w:bCs/>
        </w:rPr>
        <w:t>s 276A-B</w:t>
      </w:r>
      <w:r w:rsidRPr="00255966">
        <w:rPr>
          <w:rFonts w:ascii="Arial" w:hAnsi="Arial" w:cs="Arial"/>
          <w:b/>
          <w:bCs/>
        </w:rPr>
        <w:t xml:space="preserve"> are for FSA use only. </w:t>
      </w:r>
    </w:p>
    <w:p w:rsidR="00D27981" w:rsidRPr="00255966" w:rsidP="003932B4" w14:paraId="4AF05435" w14:textId="77777777">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
      <w:tblGrid>
        <w:gridCol w:w="2065"/>
        <w:gridCol w:w="8725"/>
      </w:tblGrid>
      <w:tr w14:paraId="2D199A0D" w14:textId="77777777" w:rsidTr="00B70F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29" w:type="dxa"/>
            <w:right w:w="72" w:type="dxa"/>
          </w:tblCellMar>
          <w:tblLook w:val="04A0"/>
        </w:tblPrEx>
        <w:tc>
          <w:tcPr>
            <w:tcW w:w="2065" w:type="dxa"/>
            <w:shd w:val="clear" w:color="auto" w:fill="000000" w:themeFill="text1"/>
          </w:tcPr>
          <w:p w:rsidR="00D27981" w:rsidRPr="00255966" w:rsidP="003932B4" w14:paraId="00DB53AB"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D27981" w:rsidRPr="00255966" w:rsidP="003932B4" w14:paraId="79257580"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65F304DA" w14:textId="77777777" w:rsidTr="00B70FA1">
        <w:tblPrEx>
          <w:tblW w:w="0" w:type="auto"/>
          <w:tblCellMar>
            <w:left w:w="72" w:type="dxa"/>
            <w:bottom w:w="29" w:type="dxa"/>
            <w:right w:w="72" w:type="dxa"/>
          </w:tblCellMar>
          <w:tblLook w:val="04A0"/>
        </w:tblPrEx>
        <w:trPr>
          <w:trHeight w:val="432"/>
        </w:trPr>
        <w:tc>
          <w:tcPr>
            <w:tcW w:w="2065" w:type="dxa"/>
          </w:tcPr>
          <w:p w:rsidR="008C4EC8" w:rsidP="003932B4" w14:paraId="68560D0F" w14:textId="47FA6E24">
            <w:pPr>
              <w:pStyle w:val="Header"/>
              <w:rPr>
                <w:rFonts w:ascii="Arial" w:hAnsi="Arial" w:cs="Arial"/>
                <w:sz w:val="20"/>
              </w:rPr>
            </w:pPr>
            <w:r w:rsidRPr="00255966">
              <w:rPr>
                <w:rFonts w:ascii="Arial" w:hAnsi="Arial" w:cs="Arial"/>
                <w:sz w:val="20"/>
              </w:rPr>
              <w:t>27</w:t>
            </w:r>
            <w:r w:rsidRPr="00255966" w:rsidR="004E547B">
              <w:rPr>
                <w:rFonts w:ascii="Arial" w:hAnsi="Arial" w:cs="Arial"/>
                <w:sz w:val="20"/>
              </w:rPr>
              <w:t>6</w:t>
            </w:r>
            <w:r w:rsidRPr="00255966">
              <w:rPr>
                <w:rFonts w:ascii="Arial" w:hAnsi="Arial" w:cs="Arial"/>
                <w:sz w:val="20"/>
              </w:rPr>
              <w:t xml:space="preserve">A </w:t>
            </w:r>
          </w:p>
          <w:p w:rsidR="00D457B5" w:rsidP="003932B4" w14:paraId="294AA303" w14:textId="77777777">
            <w:pPr>
              <w:pStyle w:val="Header"/>
              <w:rPr>
                <w:rFonts w:ascii="Arial" w:hAnsi="Arial" w:cs="Arial"/>
                <w:sz w:val="20"/>
              </w:rPr>
            </w:pPr>
            <w:r w:rsidRPr="00255966">
              <w:rPr>
                <w:rFonts w:ascii="Arial" w:hAnsi="Arial" w:cs="Arial"/>
                <w:sz w:val="20"/>
              </w:rPr>
              <w:t>COC or Designee Signature</w:t>
            </w:r>
          </w:p>
          <w:p w:rsidR="008C4EC8" w:rsidRPr="00255966" w:rsidP="003932B4" w14:paraId="6747E67B" w14:textId="6803796C">
            <w:pPr>
              <w:pStyle w:val="Header"/>
              <w:rPr>
                <w:rFonts w:ascii="Arial" w:hAnsi="Arial" w:cs="Arial"/>
                <w:sz w:val="20"/>
              </w:rPr>
            </w:pPr>
          </w:p>
        </w:tc>
        <w:tc>
          <w:tcPr>
            <w:tcW w:w="8725" w:type="dxa"/>
          </w:tcPr>
          <w:p w:rsidR="00D457B5" w:rsidRPr="00255966" w:rsidP="003932B4" w14:paraId="4C61FB50" w14:textId="7AA490AB">
            <w:pPr>
              <w:rPr>
                <w:rFonts w:ascii="Arial" w:hAnsi="Arial" w:cs="Arial"/>
                <w:sz w:val="20"/>
                <w:szCs w:val="16"/>
              </w:rPr>
            </w:pPr>
            <w:r w:rsidRPr="00255966">
              <w:rPr>
                <w:rFonts w:ascii="Arial" w:hAnsi="Arial" w:cs="Arial"/>
                <w:sz w:val="20"/>
                <w:szCs w:val="16"/>
              </w:rPr>
              <w:t>COC or designee will sign and date the final printed application after it has been reviewed and entered into the software.</w:t>
            </w:r>
          </w:p>
        </w:tc>
      </w:tr>
      <w:tr w14:paraId="7F3AC9A3" w14:textId="77777777" w:rsidTr="00B70FA1">
        <w:tblPrEx>
          <w:tblW w:w="0" w:type="auto"/>
          <w:tblCellMar>
            <w:left w:w="72" w:type="dxa"/>
            <w:bottom w:w="29" w:type="dxa"/>
            <w:right w:w="72" w:type="dxa"/>
          </w:tblCellMar>
          <w:tblLook w:val="04A0"/>
        </w:tblPrEx>
        <w:trPr>
          <w:trHeight w:val="432"/>
        </w:trPr>
        <w:tc>
          <w:tcPr>
            <w:tcW w:w="2065" w:type="dxa"/>
          </w:tcPr>
          <w:p w:rsidR="008C4EC8" w:rsidP="003932B4" w14:paraId="125F2B0E" w14:textId="196B647A">
            <w:pPr>
              <w:pStyle w:val="Header"/>
              <w:rPr>
                <w:rFonts w:ascii="Arial" w:hAnsi="Arial" w:cs="Arial"/>
                <w:sz w:val="20"/>
              </w:rPr>
            </w:pPr>
            <w:r w:rsidRPr="00255966">
              <w:rPr>
                <w:rFonts w:ascii="Arial" w:hAnsi="Arial" w:cs="Arial"/>
                <w:sz w:val="20"/>
              </w:rPr>
              <w:t>27</w:t>
            </w:r>
            <w:r w:rsidRPr="00255966" w:rsidR="004E547B">
              <w:rPr>
                <w:rFonts w:ascii="Arial" w:hAnsi="Arial" w:cs="Arial"/>
                <w:sz w:val="20"/>
              </w:rPr>
              <w:t>6</w:t>
            </w:r>
            <w:r w:rsidRPr="00255966">
              <w:rPr>
                <w:rFonts w:ascii="Arial" w:hAnsi="Arial" w:cs="Arial"/>
                <w:sz w:val="20"/>
              </w:rPr>
              <w:t xml:space="preserve">B </w:t>
            </w:r>
          </w:p>
          <w:p w:rsidR="00D457B5" w:rsidP="003932B4" w14:paraId="541CCAEC" w14:textId="77777777">
            <w:pPr>
              <w:pStyle w:val="Header"/>
              <w:rPr>
                <w:rFonts w:ascii="Arial" w:hAnsi="Arial" w:cs="Arial"/>
                <w:sz w:val="20"/>
              </w:rPr>
            </w:pPr>
            <w:r w:rsidRPr="00255966">
              <w:rPr>
                <w:rFonts w:ascii="Arial" w:hAnsi="Arial" w:cs="Arial"/>
                <w:sz w:val="20"/>
              </w:rPr>
              <w:t>Date (MM/DD/YYYY)</w:t>
            </w:r>
          </w:p>
          <w:p w:rsidR="008C4EC8" w:rsidRPr="00255966" w:rsidP="003932B4" w14:paraId="1EB04A20" w14:textId="06840923">
            <w:pPr>
              <w:pStyle w:val="Header"/>
              <w:rPr>
                <w:rFonts w:ascii="Arial" w:hAnsi="Arial" w:cs="Arial"/>
                <w:sz w:val="20"/>
              </w:rPr>
            </w:pPr>
          </w:p>
        </w:tc>
        <w:tc>
          <w:tcPr>
            <w:tcW w:w="8725" w:type="dxa"/>
          </w:tcPr>
          <w:p w:rsidR="00D457B5" w:rsidRPr="00255966" w:rsidP="003932B4" w14:paraId="6C18672B" w14:textId="1EBCB75D">
            <w:pPr>
              <w:rPr>
                <w:rFonts w:ascii="Arial" w:hAnsi="Arial" w:cs="Arial"/>
                <w:sz w:val="20"/>
                <w:szCs w:val="16"/>
              </w:rPr>
            </w:pPr>
            <w:r w:rsidRPr="00255966">
              <w:rPr>
                <w:rFonts w:ascii="Arial" w:hAnsi="Arial" w:cs="Arial"/>
                <w:sz w:val="20"/>
                <w:szCs w:val="16"/>
              </w:rPr>
              <w:t>Enter the date the COC or designee signs the FSA-</w:t>
            </w:r>
            <w:r w:rsidRPr="00255966" w:rsidR="00F94C79">
              <w:rPr>
                <w:rFonts w:ascii="Arial" w:hAnsi="Arial" w:cs="Arial"/>
                <w:sz w:val="20"/>
                <w:szCs w:val="16"/>
              </w:rPr>
              <w:t>504</w:t>
            </w:r>
            <w:r w:rsidRPr="00255966">
              <w:rPr>
                <w:rFonts w:ascii="Arial" w:hAnsi="Arial" w:cs="Arial"/>
                <w:sz w:val="20"/>
                <w:szCs w:val="16"/>
              </w:rPr>
              <w:t xml:space="preserve"> in Item </w:t>
            </w:r>
            <w:r w:rsidRPr="00255966" w:rsidR="00F94C79">
              <w:rPr>
                <w:rFonts w:ascii="Arial" w:hAnsi="Arial" w:cs="Arial"/>
                <w:sz w:val="20"/>
                <w:szCs w:val="16"/>
              </w:rPr>
              <w:t>276</w:t>
            </w:r>
            <w:r w:rsidRPr="00255966">
              <w:rPr>
                <w:rFonts w:ascii="Arial" w:hAnsi="Arial" w:cs="Arial"/>
                <w:sz w:val="20"/>
                <w:szCs w:val="16"/>
              </w:rPr>
              <w:t>A.</w:t>
            </w:r>
          </w:p>
        </w:tc>
      </w:tr>
    </w:tbl>
    <w:p w:rsidR="001B784D" w:rsidRPr="008A770B" w:rsidP="00DD4F97" w14:paraId="4C291996" w14:textId="5FABE590">
      <w:pPr>
        <w:tabs>
          <w:tab w:val="left" w:pos="3600"/>
        </w:tabs>
        <w:spacing w:after="240"/>
        <w:rPr>
          <w:rFonts w:ascii="Arial" w:hAnsi="Arial" w:cs="Arial"/>
        </w:rPr>
      </w:pPr>
    </w:p>
    <w:sectPr w:rsidSect="00F7592B">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54741264">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sidR="00B95184">
      <w:rPr>
        <w:rFonts w:ascii="Arial" w:hAnsi="Arial" w:cs="Arial"/>
        <w:sz w:val="18"/>
        <w:szCs w:val="18"/>
      </w:rPr>
      <w:t>MM-DD-YY</w:t>
    </w:r>
    <w:r w:rsidRPr="00016B02">
      <w:rPr>
        <w:rFonts w:ascii="Arial" w:hAnsi="Arial" w:cs="Arial"/>
        <w:sz w:val="18"/>
        <w:szCs w:val="18"/>
      </w:rPr>
      <w:t>)</w:t>
    </w:r>
    <w:sdt>
      <w:sdtPr>
        <w:rPr>
          <w:rFonts w:ascii="Arial" w:hAnsi="Arial" w:cs="Arial"/>
          <w:sz w:val="18"/>
          <w:szCs w:val="18"/>
        </w:rPr>
        <w:id w:val="-6870582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876" w:rsidRPr="00DB6635" w:rsidP="00841577" w14:paraId="212A64F0" w14:textId="2B385D83">
    <w:pPr>
      <w:pStyle w:val="Footer"/>
      <w:tabs>
        <w:tab w:val="left" w:pos="920"/>
        <w:tab w:val="clear" w:pos="4680"/>
        <w:tab w:val="clear" w:pos="9360"/>
        <w:tab w:val="right" w:pos="10800"/>
      </w:tabs>
      <w:rPr>
        <w:rFonts w:ascii="Arial" w:hAnsi="Arial" w:cs="Arial"/>
        <w:sz w:val="18"/>
        <w:szCs w:val="18"/>
      </w:rPr>
    </w:pPr>
    <w:r w:rsidRPr="00016B02">
      <w:rPr>
        <w:rFonts w:ascii="Arial" w:hAnsi="Arial" w:cs="Arial"/>
        <w:sz w:val="18"/>
        <w:szCs w:val="18"/>
      </w:rPr>
      <w:t>(</w:t>
    </w:r>
    <w:r>
      <w:rPr>
        <w:rFonts w:ascii="Arial" w:hAnsi="Arial" w:cs="Arial"/>
        <w:sz w:val="18"/>
        <w:szCs w:val="18"/>
      </w:rPr>
      <w:t>MM-DD-YY</w:t>
    </w:r>
    <w:r w:rsidRPr="00016B02">
      <w:rPr>
        <w:rFonts w:ascii="Arial" w:hAnsi="Arial" w:cs="Arial"/>
        <w:sz w:val="18"/>
        <w:szCs w:val="18"/>
      </w:rPr>
      <w:t>)</w:t>
    </w:r>
    <w:r>
      <w:rPr>
        <w:rFonts w:ascii="Arial" w:hAnsi="Arial" w:cs="Arial"/>
        <w:sz w:val="18"/>
        <w:szCs w:val="18"/>
      </w:rPr>
      <w:tab/>
    </w:r>
    <w:r w:rsidRPr="00146FFF" w:rsidR="00522442">
      <w:rPr>
        <w:rFonts w:ascii="Arial" w:hAnsi="Arial" w:cs="Arial"/>
        <w:sz w:val="18"/>
        <w:szCs w:val="18"/>
      </w:rPr>
      <w:t xml:space="preserve">Page </w:t>
    </w:r>
    <w:r w:rsidR="00431C91">
      <w:rPr>
        <w:rFonts w:ascii="Arial" w:hAnsi="Arial" w:cs="Arial"/>
        <w:b/>
        <w:bCs/>
        <w:sz w:val="18"/>
        <w:szCs w:val="18"/>
      </w:rPr>
      <w:t>1</w:t>
    </w:r>
    <w:r w:rsidRPr="00146FFF" w:rsidR="00522442">
      <w:rPr>
        <w:rFonts w:ascii="Arial" w:hAnsi="Arial" w:cs="Arial"/>
        <w:sz w:val="18"/>
        <w:szCs w:val="18"/>
      </w:rPr>
      <w:t xml:space="preserve"> of </w:t>
    </w:r>
    <w:r w:rsidRPr="00146FFF" w:rsidR="00522442">
      <w:rPr>
        <w:rFonts w:ascii="Arial" w:hAnsi="Arial" w:cs="Arial"/>
        <w:b/>
        <w:bCs/>
        <w:sz w:val="18"/>
        <w:szCs w:val="18"/>
      </w:rPr>
      <w:fldChar w:fldCharType="begin"/>
    </w:r>
    <w:r w:rsidRPr="00146FFF" w:rsidR="00522442">
      <w:rPr>
        <w:rFonts w:ascii="Arial" w:hAnsi="Arial" w:cs="Arial"/>
        <w:b/>
        <w:bCs/>
        <w:sz w:val="18"/>
        <w:szCs w:val="18"/>
      </w:rPr>
      <w:instrText xml:space="preserve"> NUMPAGES  </w:instrText>
    </w:r>
    <w:r w:rsidRPr="00146FFF" w:rsidR="00522442">
      <w:rPr>
        <w:rFonts w:ascii="Arial" w:hAnsi="Arial" w:cs="Arial"/>
        <w:b/>
        <w:bCs/>
        <w:sz w:val="18"/>
        <w:szCs w:val="18"/>
      </w:rPr>
      <w:fldChar w:fldCharType="separate"/>
    </w:r>
    <w:r w:rsidR="00B47330">
      <w:rPr>
        <w:rFonts w:ascii="Arial" w:hAnsi="Arial" w:cs="Arial"/>
        <w:b/>
        <w:bCs/>
        <w:noProof/>
        <w:sz w:val="18"/>
        <w:szCs w:val="18"/>
      </w:rPr>
      <w:t>33</w:t>
    </w:r>
    <w:r w:rsidRPr="00146FFF" w:rsidR="00522442">
      <w:rPr>
        <w:rFonts w:ascii="Arial" w:hAnsi="Arial" w:cs="Arial"/>
        <w:b/>
        <w:bCs/>
        <w:sz w:val="18"/>
        <w:szCs w:val="18"/>
      </w:rPr>
      <w:fldChar w:fldCharType="end"/>
    </w:r>
  </w:p>
  <w:p w:rsidR="00522442" w:rsidRPr="00146FFF" w:rsidP="00146FFF" w14:paraId="4ED5960E" w14:textId="24181F2D">
    <w:pPr>
      <w:pStyle w:val="Footer"/>
      <w:ind w:left="5400"/>
      <w:jc w:val="right"/>
      <w:rPr>
        <w:rFonts w:ascii="Arial" w:hAnsi="Arial" w:cs="Ari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876" w:rsidP="003B1876" w14:paraId="51BAB646" w14:textId="44D1844F">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Arial" w:hAnsi="Arial" w:cs="Arial"/>
        <w:sz w:val="18"/>
        <w:szCs w:val="18"/>
      </w:rPr>
      <w:t>OMB Approved No: 0503-0028</w:t>
    </w:r>
  </w:p>
  <w:p w:rsidR="00B24741" w:rsidRPr="001D48E8" w:rsidP="001D48E8" w14:paraId="4EA48AE3" w14:textId="699F5E12">
    <w:pPr>
      <w:pStyle w:val="paragraph"/>
      <w:spacing w:before="0" w:beforeAutospacing="0" w:after="0" w:afterAutospacing="0"/>
      <w:jc w:val="right"/>
      <w:textAlignment w:val="baseline"/>
      <w:rPr>
        <w:rFonts w:ascii="Arial" w:hAnsi="Arial" w:cs="Arial"/>
        <w:sz w:val="18"/>
        <w:szCs w:val="14"/>
      </w:rPr>
    </w:pPr>
    <w:r>
      <w:rPr>
        <w:rStyle w:val="normaltextrun"/>
        <w:rFonts w:ascii="Arial" w:hAnsi="Arial" w:cs="Arial"/>
        <w:sz w:val="18"/>
        <w:szCs w:val="18"/>
      </w:rPr>
      <w:t>OMB Expiration Date: 10-31-2027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D7A3F"/>
    <w:multiLevelType w:val="hybridMultilevel"/>
    <w:tmpl w:val="B7084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21AA7"/>
    <w:multiLevelType w:val="hybridMultilevel"/>
    <w:tmpl w:val="78688E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5F60EEB"/>
    <w:multiLevelType w:val="hybridMultilevel"/>
    <w:tmpl w:val="F7948D0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924054"/>
    <w:multiLevelType w:val="hybridMultilevel"/>
    <w:tmpl w:val="ECE8293C"/>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B4661D"/>
    <w:multiLevelType w:val="hybridMultilevel"/>
    <w:tmpl w:val="4AF6282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DD6001"/>
    <w:multiLevelType w:val="hybridMultilevel"/>
    <w:tmpl w:val="C5ACCA08"/>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197A6F"/>
    <w:multiLevelType w:val="hybridMultilevel"/>
    <w:tmpl w:val="E6889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F9149F"/>
    <w:multiLevelType w:val="hybridMultilevel"/>
    <w:tmpl w:val="B4141AC2"/>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C3544B"/>
    <w:multiLevelType w:val="hybridMultilevel"/>
    <w:tmpl w:val="14D0E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2B6674"/>
    <w:multiLevelType w:val="hybridMultilevel"/>
    <w:tmpl w:val="78D03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9304837">
    <w:abstractNumId w:val="6"/>
  </w:num>
  <w:num w:numId="2" w16cid:durableId="2073967398">
    <w:abstractNumId w:val="0"/>
  </w:num>
  <w:num w:numId="3" w16cid:durableId="394358528">
    <w:abstractNumId w:val="2"/>
  </w:num>
  <w:num w:numId="4" w16cid:durableId="555239626">
    <w:abstractNumId w:val="4"/>
  </w:num>
  <w:num w:numId="5" w16cid:durableId="462191593">
    <w:abstractNumId w:val="8"/>
  </w:num>
  <w:num w:numId="6" w16cid:durableId="103816493">
    <w:abstractNumId w:val="3"/>
  </w:num>
  <w:num w:numId="7" w16cid:durableId="859585894">
    <w:abstractNumId w:val="5"/>
  </w:num>
  <w:num w:numId="8" w16cid:durableId="1264072102">
    <w:abstractNumId w:val="7"/>
  </w:num>
  <w:num w:numId="9" w16cid:durableId="880630055">
    <w:abstractNumId w:val="1"/>
  </w:num>
  <w:num w:numId="10" w16cid:durableId="1143084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00220"/>
    <w:rsid w:val="000006C0"/>
    <w:rsid w:val="00001971"/>
    <w:rsid w:val="00001A28"/>
    <w:rsid w:val="00001F4C"/>
    <w:rsid w:val="0000270F"/>
    <w:rsid w:val="00002A82"/>
    <w:rsid w:val="00003294"/>
    <w:rsid w:val="00003C1D"/>
    <w:rsid w:val="000048CD"/>
    <w:rsid w:val="00004E2D"/>
    <w:rsid w:val="00005B48"/>
    <w:rsid w:val="00005C87"/>
    <w:rsid w:val="00005F9A"/>
    <w:rsid w:val="00006130"/>
    <w:rsid w:val="000067F9"/>
    <w:rsid w:val="00006947"/>
    <w:rsid w:val="00006C95"/>
    <w:rsid w:val="00006E38"/>
    <w:rsid w:val="000077BF"/>
    <w:rsid w:val="00007EB6"/>
    <w:rsid w:val="000102FA"/>
    <w:rsid w:val="00010A41"/>
    <w:rsid w:val="00011368"/>
    <w:rsid w:val="0001222A"/>
    <w:rsid w:val="00012797"/>
    <w:rsid w:val="00012BAB"/>
    <w:rsid w:val="00013209"/>
    <w:rsid w:val="000132F3"/>
    <w:rsid w:val="000141F5"/>
    <w:rsid w:val="00014814"/>
    <w:rsid w:val="000148FD"/>
    <w:rsid w:val="00014A5B"/>
    <w:rsid w:val="00014DD9"/>
    <w:rsid w:val="000150D8"/>
    <w:rsid w:val="00015125"/>
    <w:rsid w:val="0001591A"/>
    <w:rsid w:val="00015A07"/>
    <w:rsid w:val="00015D08"/>
    <w:rsid w:val="00015F5E"/>
    <w:rsid w:val="0001613B"/>
    <w:rsid w:val="000168E6"/>
    <w:rsid w:val="00016B02"/>
    <w:rsid w:val="000175D9"/>
    <w:rsid w:val="00017C45"/>
    <w:rsid w:val="00017ED1"/>
    <w:rsid w:val="00017F70"/>
    <w:rsid w:val="00020686"/>
    <w:rsid w:val="0002256E"/>
    <w:rsid w:val="00024427"/>
    <w:rsid w:val="00024959"/>
    <w:rsid w:val="00024F8B"/>
    <w:rsid w:val="00025BC5"/>
    <w:rsid w:val="000263E5"/>
    <w:rsid w:val="000278B0"/>
    <w:rsid w:val="00027BDB"/>
    <w:rsid w:val="00027BE0"/>
    <w:rsid w:val="00027D0B"/>
    <w:rsid w:val="0003005F"/>
    <w:rsid w:val="00030C01"/>
    <w:rsid w:val="00030E2E"/>
    <w:rsid w:val="00030F67"/>
    <w:rsid w:val="00031071"/>
    <w:rsid w:val="000311B2"/>
    <w:rsid w:val="000317FB"/>
    <w:rsid w:val="000318D3"/>
    <w:rsid w:val="00031E3D"/>
    <w:rsid w:val="00031EB7"/>
    <w:rsid w:val="000329C3"/>
    <w:rsid w:val="000330CD"/>
    <w:rsid w:val="0003367C"/>
    <w:rsid w:val="00033DC4"/>
    <w:rsid w:val="00034399"/>
    <w:rsid w:val="000343DD"/>
    <w:rsid w:val="0003461E"/>
    <w:rsid w:val="00034633"/>
    <w:rsid w:val="00034E5E"/>
    <w:rsid w:val="00035333"/>
    <w:rsid w:val="00035679"/>
    <w:rsid w:val="00035968"/>
    <w:rsid w:val="000359D4"/>
    <w:rsid w:val="00035D4B"/>
    <w:rsid w:val="0003604D"/>
    <w:rsid w:val="0003622C"/>
    <w:rsid w:val="0003636E"/>
    <w:rsid w:val="0003685C"/>
    <w:rsid w:val="0003757D"/>
    <w:rsid w:val="00040315"/>
    <w:rsid w:val="0004032D"/>
    <w:rsid w:val="00040696"/>
    <w:rsid w:val="00040851"/>
    <w:rsid w:val="0004086F"/>
    <w:rsid w:val="00040D76"/>
    <w:rsid w:val="000417C2"/>
    <w:rsid w:val="0004280E"/>
    <w:rsid w:val="00042E71"/>
    <w:rsid w:val="00044045"/>
    <w:rsid w:val="00045F06"/>
    <w:rsid w:val="00046726"/>
    <w:rsid w:val="00046DF3"/>
    <w:rsid w:val="00047543"/>
    <w:rsid w:val="00047713"/>
    <w:rsid w:val="000478F2"/>
    <w:rsid w:val="00047E52"/>
    <w:rsid w:val="000502CF"/>
    <w:rsid w:val="00051403"/>
    <w:rsid w:val="000520F6"/>
    <w:rsid w:val="00052297"/>
    <w:rsid w:val="00052D53"/>
    <w:rsid w:val="00052DF0"/>
    <w:rsid w:val="000534AF"/>
    <w:rsid w:val="00053B8E"/>
    <w:rsid w:val="00053FAE"/>
    <w:rsid w:val="000543D7"/>
    <w:rsid w:val="00055806"/>
    <w:rsid w:val="000558E9"/>
    <w:rsid w:val="000560F4"/>
    <w:rsid w:val="000569B3"/>
    <w:rsid w:val="00056C3A"/>
    <w:rsid w:val="00056D1F"/>
    <w:rsid w:val="0005731F"/>
    <w:rsid w:val="00057472"/>
    <w:rsid w:val="00057F41"/>
    <w:rsid w:val="00061174"/>
    <w:rsid w:val="0006129D"/>
    <w:rsid w:val="00061616"/>
    <w:rsid w:val="00061D07"/>
    <w:rsid w:val="00062845"/>
    <w:rsid w:val="00062DD7"/>
    <w:rsid w:val="00062DEF"/>
    <w:rsid w:val="00063850"/>
    <w:rsid w:val="00063DA4"/>
    <w:rsid w:val="00063F6C"/>
    <w:rsid w:val="000648C1"/>
    <w:rsid w:val="00065D33"/>
    <w:rsid w:val="00065EDB"/>
    <w:rsid w:val="000662D4"/>
    <w:rsid w:val="0006689D"/>
    <w:rsid w:val="00067351"/>
    <w:rsid w:val="00067C13"/>
    <w:rsid w:val="00070A87"/>
    <w:rsid w:val="00071D2C"/>
    <w:rsid w:val="0007371D"/>
    <w:rsid w:val="00073972"/>
    <w:rsid w:val="00073CEE"/>
    <w:rsid w:val="00073D18"/>
    <w:rsid w:val="00074265"/>
    <w:rsid w:val="00074380"/>
    <w:rsid w:val="000743F8"/>
    <w:rsid w:val="000750A6"/>
    <w:rsid w:val="000750CD"/>
    <w:rsid w:val="0007590A"/>
    <w:rsid w:val="000759A5"/>
    <w:rsid w:val="000759CB"/>
    <w:rsid w:val="00075DAD"/>
    <w:rsid w:val="00076140"/>
    <w:rsid w:val="00076575"/>
    <w:rsid w:val="000765F2"/>
    <w:rsid w:val="0007676D"/>
    <w:rsid w:val="000768B1"/>
    <w:rsid w:val="000768E0"/>
    <w:rsid w:val="00076D0A"/>
    <w:rsid w:val="00076EA3"/>
    <w:rsid w:val="0007757E"/>
    <w:rsid w:val="000778F2"/>
    <w:rsid w:val="00077A25"/>
    <w:rsid w:val="00077D5B"/>
    <w:rsid w:val="00077DA3"/>
    <w:rsid w:val="000805BA"/>
    <w:rsid w:val="000806B0"/>
    <w:rsid w:val="0008122E"/>
    <w:rsid w:val="000833C3"/>
    <w:rsid w:val="0008355E"/>
    <w:rsid w:val="00083CC7"/>
    <w:rsid w:val="00083F4C"/>
    <w:rsid w:val="00084744"/>
    <w:rsid w:val="000853F9"/>
    <w:rsid w:val="000857F9"/>
    <w:rsid w:val="00086308"/>
    <w:rsid w:val="00086E25"/>
    <w:rsid w:val="000873CE"/>
    <w:rsid w:val="00087798"/>
    <w:rsid w:val="00087E69"/>
    <w:rsid w:val="000903CB"/>
    <w:rsid w:val="00090AA3"/>
    <w:rsid w:val="00090EB2"/>
    <w:rsid w:val="00091256"/>
    <w:rsid w:val="00091430"/>
    <w:rsid w:val="00091FAA"/>
    <w:rsid w:val="00092022"/>
    <w:rsid w:val="000923C5"/>
    <w:rsid w:val="0009261C"/>
    <w:rsid w:val="00092698"/>
    <w:rsid w:val="000926BD"/>
    <w:rsid w:val="000929EE"/>
    <w:rsid w:val="00092EDC"/>
    <w:rsid w:val="0009335E"/>
    <w:rsid w:val="00093E9B"/>
    <w:rsid w:val="00094B64"/>
    <w:rsid w:val="000955E6"/>
    <w:rsid w:val="000956D4"/>
    <w:rsid w:val="00097D44"/>
    <w:rsid w:val="000A0272"/>
    <w:rsid w:val="000A0956"/>
    <w:rsid w:val="000A1324"/>
    <w:rsid w:val="000A2EE7"/>
    <w:rsid w:val="000A332E"/>
    <w:rsid w:val="000A5C94"/>
    <w:rsid w:val="000A5F84"/>
    <w:rsid w:val="000A62EF"/>
    <w:rsid w:val="000A6465"/>
    <w:rsid w:val="000A6B0B"/>
    <w:rsid w:val="000A6E97"/>
    <w:rsid w:val="000B0358"/>
    <w:rsid w:val="000B0A30"/>
    <w:rsid w:val="000B0E7E"/>
    <w:rsid w:val="000B19D4"/>
    <w:rsid w:val="000B1CA3"/>
    <w:rsid w:val="000B2232"/>
    <w:rsid w:val="000B25F2"/>
    <w:rsid w:val="000B2D5F"/>
    <w:rsid w:val="000B2DBA"/>
    <w:rsid w:val="000B4208"/>
    <w:rsid w:val="000B4294"/>
    <w:rsid w:val="000B55C9"/>
    <w:rsid w:val="000B5848"/>
    <w:rsid w:val="000B5E4D"/>
    <w:rsid w:val="000B6CCF"/>
    <w:rsid w:val="000B6D1A"/>
    <w:rsid w:val="000B7539"/>
    <w:rsid w:val="000B7EF3"/>
    <w:rsid w:val="000C0D46"/>
    <w:rsid w:val="000C10BE"/>
    <w:rsid w:val="000C1116"/>
    <w:rsid w:val="000C1998"/>
    <w:rsid w:val="000C1D8D"/>
    <w:rsid w:val="000C1E89"/>
    <w:rsid w:val="000C2276"/>
    <w:rsid w:val="000C26FA"/>
    <w:rsid w:val="000C2700"/>
    <w:rsid w:val="000C2B48"/>
    <w:rsid w:val="000C32BA"/>
    <w:rsid w:val="000C33F8"/>
    <w:rsid w:val="000C447C"/>
    <w:rsid w:val="000C56EC"/>
    <w:rsid w:val="000C5741"/>
    <w:rsid w:val="000C5C19"/>
    <w:rsid w:val="000C5D32"/>
    <w:rsid w:val="000C639E"/>
    <w:rsid w:val="000C6584"/>
    <w:rsid w:val="000C684D"/>
    <w:rsid w:val="000C732C"/>
    <w:rsid w:val="000D0875"/>
    <w:rsid w:val="000D11F7"/>
    <w:rsid w:val="000D1BC0"/>
    <w:rsid w:val="000D286C"/>
    <w:rsid w:val="000D3678"/>
    <w:rsid w:val="000D38A7"/>
    <w:rsid w:val="000D39AB"/>
    <w:rsid w:val="000D3E68"/>
    <w:rsid w:val="000D4620"/>
    <w:rsid w:val="000D4BC6"/>
    <w:rsid w:val="000D5826"/>
    <w:rsid w:val="000D58A0"/>
    <w:rsid w:val="000D5AA6"/>
    <w:rsid w:val="000D5F55"/>
    <w:rsid w:val="000D6A6D"/>
    <w:rsid w:val="000E06AB"/>
    <w:rsid w:val="000E0717"/>
    <w:rsid w:val="000E0B11"/>
    <w:rsid w:val="000E0D38"/>
    <w:rsid w:val="000E1609"/>
    <w:rsid w:val="000E1710"/>
    <w:rsid w:val="000E2059"/>
    <w:rsid w:val="000E2774"/>
    <w:rsid w:val="000E35AF"/>
    <w:rsid w:val="000E35C9"/>
    <w:rsid w:val="000E3AA1"/>
    <w:rsid w:val="000E4745"/>
    <w:rsid w:val="000E4C2A"/>
    <w:rsid w:val="000E4DA1"/>
    <w:rsid w:val="000E5486"/>
    <w:rsid w:val="000E566C"/>
    <w:rsid w:val="000E57CF"/>
    <w:rsid w:val="000E5888"/>
    <w:rsid w:val="000E5A46"/>
    <w:rsid w:val="000E6818"/>
    <w:rsid w:val="000E69DE"/>
    <w:rsid w:val="000E6CE3"/>
    <w:rsid w:val="000F00D7"/>
    <w:rsid w:val="000F0294"/>
    <w:rsid w:val="000F0542"/>
    <w:rsid w:val="000F0EA0"/>
    <w:rsid w:val="000F1002"/>
    <w:rsid w:val="000F2285"/>
    <w:rsid w:val="000F3A15"/>
    <w:rsid w:val="000F3B18"/>
    <w:rsid w:val="000F494F"/>
    <w:rsid w:val="000F4D25"/>
    <w:rsid w:val="000F512C"/>
    <w:rsid w:val="000F5953"/>
    <w:rsid w:val="000F62CA"/>
    <w:rsid w:val="000F6480"/>
    <w:rsid w:val="000F669B"/>
    <w:rsid w:val="000F67C7"/>
    <w:rsid w:val="000F6CD4"/>
    <w:rsid w:val="000F757A"/>
    <w:rsid w:val="000F7A8E"/>
    <w:rsid w:val="000F7E7E"/>
    <w:rsid w:val="0010007A"/>
    <w:rsid w:val="00100229"/>
    <w:rsid w:val="00100628"/>
    <w:rsid w:val="001006E6"/>
    <w:rsid w:val="00100F01"/>
    <w:rsid w:val="00101E33"/>
    <w:rsid w:val="00101E57"/>
    <w:rsid w:val="001023D3"/>
    <w:rsid w:val="001028C9"/>
    <w:rsid w:val="00103AD2"/>
    <w:rsid w:val="00104AE5"/>
    <w:rsid w:val="00104B9C"/>
    <w:rsid w:val="001058F6"/>
    <w:rsid w:val="00105B9B"/>
    <w:rsid w:val="00105D1F"/>
    <w:rsid w:val="0010615C"/>
    <w:rsid w:val="00106E1D"/>
    <w:rsid w:val="00106E1E"/>
    <w:rsid w:val="0010720D"/>
    <w:rsid w:val="001073D5"/>
    <w:rsid w:val="00107668"/>
    <w:rsid w:val="00107BEA"/>
    <w:rsid w:val="00110DA3"/>
    <w:rsid w:val="001113EE"/>
    <w:rsid w:val="00111787"/>
    <w:rsid w:val="0011239E"/>
    <w:rsid w:val="00112C4A"/>
    <w:rsid w:val="001134D1"/>
    <w:rsid w:val="0011466B"/>
    <w:rsid w:val="00114C9C"/>
    <w:rsid w:val="00115240"/>
    <w:rsid w:val="0011590B"/>
    <w:rsid w:val="00115AE8"/>
    <w:rsid w:val="00115C6E"/>
    <w:rsid w:val="00115D1D"/>
    <w:rsid w:val="00116438"/>
    <w:rsid w:val="0011690D"/>
    <w:rsid w:val="00116A6D"/>
    <w:rsid w:val="00116D38"/>
    <w:rsid w:val="00116F5B"/>
    <w:rsid w:val="0011715D"/>
    <w:rsid w:val="00117C06"/>
    <w:rsid w:val="00120AE6"/>
    <w:rsid w:val="00121E46"/>
    <w:rsid w:val="0012244C"/>
    <w:rsid w:val="00122930"/>
    <w:rsid w:val="00122CEE"/>
    <w:rsid w:val="00122ED4"/>
    <w:rsid w:val="00122F68"/>
    <w:rsid w:val="0012442C"/>
    <w:rsid w:val="00124A0D"/>
    <w:rsid w:val="00125CA0"/>
    <w:rsid w:val="001264FF"/>
    <w:rsid w:val="0012655C"/>
    <w:rsid w:val="00126765"/>
    <w:rsid w:val="00126A4D"/>
    <w:rsid w:val="0012711D"/>
    <w:rsid w:val="00130952"/>
    <w:rsid w:val="0013100C"/>
    <w:rsid w:val="0013152B"/>
    <w:rsid w:val="0013155B"/>
    <w:rsid w:val="00131F07"/>
    <w:rsid w:val="00131FCD"/>
    <w:rsid w:val="00132032"/>
    <w:rsid w:val="001321CA"/>
    <w:rsid w:val="00133E19"/>
    <w:rsid w:val="00134755"/>
    <w:rsid w:val="00134DD9"/>
    <w:rsid w:val="00135076"/>
    <w:rsid w:val="0013585A"/>
    <w:rsid w:val="001362C4"/>
    <w:rsid w:val="00136D19"/>
    <w:rsid w:val="00137311"/>
    <w:rsid w:val="001373DA"/>
    <w:rsid w:val="00137791"/>
    <w:rsid w:val="00140630"/>
    <w:rsid w:val="00141026"/>
    <w:rsid w:val="001418D3"/>
    <w:rsid w:val="00141FB9"/>
    <w:rsid w:val="001427E1"/>
    <w:rsid w:val="001429BC"/>
    <w:rsid w:val="00142B3F"/>
    <w:rsid w:val="0014316F"/>
    <w:rsid w:val="0014340C"/>
    <w:rsid w:val="00143534"/>
    <w:rsid w:val="00144B9C"/>
    <w:rsid w:val="00144E72"/>
    <w:rsid w:val="00145102"/>
    <w:rsid w:val="00146670"/>
    <w:rsid w:val="00146898"/>
    <w:rsid w:val="00146D82"/>
    <w:rsid w:val="00146F71"/>
    <w:rsid w:val="00146FFF"/>
    <w:rsid w:val="001478EE"/>
    <w:rsid w:val="00147BB6"/>
    <w:rsid w:val="00150365"/>
    <w:rsid w:val="001509C3"/>
    <w:rsid w:val="001514F7"/>
    <w:rsid w:val="0015193A"/>
    <w:rsid w:val="00151AAE"/>
    <w:rsid w:val="00152A03"/>
    <w:rsid w:val="0015326D"/>
    <w:rsid w:val="00153994"/>
    <w:rsid w:val="00153A65"/>
    <w:rsid w:val="00154003"/>
    <w:rsid w:val="001544B5"/>
    <w:rsid w:val="00154684"/>
    <w:rsid w:val="0015550B"/>
    <w:rsid w:val="001559E9"/>
    <w:rsid w:val="00155C21"/>
    <w:rsid w:val="00155F00"/>
    <w:rsid w:val="00156A80"/>
    <w:rsid w:val="00157C69"/>
    <w:rsid w:val="00157D55"/>
    <w:rsid w:val="001601B3"/>
    <w:rsid w:val="00160E9C"/>
    <w:rsid w:val="00161136"/>
    <w:rsid w:val="0016197A"/>
    <w:rsid w:val="001625E8"/>
    <w:rsid w:val="00162D29"/>
    <w:rsid w:val="0016318E"/>
    <w:rsid w:val="00163223"/>
    <w:rsid w:val="00163B1F"/>
    <w:rsid w:val="00163D6D"/>
    <w:rsid w:val="00164261"/>
    <w:rsid w:val="00164A61"/>
    <w:rsid w:val="00165D62"/>
    <w:rsid w:val="00165DF3"/>
    <w:rsid w:val="001661D6"/>
    <w:rsid w:val="0016633D"/>
    <w:rsid w:val="001664E3"/>
    <w:rsid w:val="00166B41"/>
    <w:rsid w:val="00166FFA"/>
    <w:rsid w:val="001676A9"/>
    <w:rsid w:val="0016780A"/>
    <w:rsid w:val="00170772"/>
    <w:rsid w:val="00172508"/>
    <w:rsid w:val="001727F1"/>
    <w:rsid w:val="0017306C"/>
    <w:rsid w:val="001732BC"/>
    <w:rsid w:val="00175F96"/>
    <w:rsid w:val="00176549"/>
    <w:rsid w:val="00176A9E"/>
    <w:rsid w:val="00177917"/>
    <w:rsid w:val="00177A25"/>
    <w:rsid w:val="0018007E"/>
    <w:rsid w:val="001802EB"/>
    <w:rsid w:val="001807AE"/>
    <w:rsid w:val="00181BC3"/>
    <w:rsid w:val="00181DFD"/>
    <w:rsid w:val="00182788"/>
    <w:rsid w:val="00182936"/>
    <w:rsid w:val="00182C15"/>
    <w:rsid w:val="00182E6D"/>
    <w:rsid w:val="00182EE8"/>
    <w:rsid w:val="001834A3"/>
    <w:rsid w:val="001843F1"/>
    <w:rsid w:val="00184AEF"/>
    <w:rsid w:val="00184C00"/>
    <w:rsid w:val="00184C9F"/>
    <w:rsid w:val="00185267"/>
    <w:rsid w:val="001853FA"/>
    <w:rsid w:val="001855B3"/>
    <w:rsid w:val="001856D6"/>
    <w:rsid w:val="001857D7"/>
    <w:rsid w:val="00185D15"/>
    <w:rsid w:val="00185ECE"/>
    <w:rsid w:val="0018733C"/>
    <w:rsid w:val="00187A21"/>
    <w:rsid w:val="00187DD1"/>
    <w:rsid w:val="00190837"/>
    <w:rsid w:val="00190DE8"/>
    <w:rsid w:val="00191BF3"/>
    <w:rsid w:val="00191E09"/>
    <w:rsid w:val="001920DA"/>
    <w:rsid w:val="0019282B"/>
    <w:rsid w:val="001929A3"/>
    <w:rsid w:val="001930C0"/>
    <w:rsid w:val="001936AE"/>
    <w:rsid w:val="00193767"/>
    <w:rsid w:val="00193BBB"/>
    <w:rsid w:val="0019462F"/>
    <w:rsid w:val="00195622"/>
    <w:rsid w:val="00195C4B"/>
    <w:rsid w:val="00195DA1"/>
    <w:rsid w:val="0019671E"/>
    <w:rsid w:val="0019711A"/>
    <w:rsid w:val="001A046F"/>
    <w:rsid w:val="001A323D"/>
    <w:rsid w:val="001A36BF"/>
    <w:rsid w:val="001A374D"/>
    <w:rsid w:val="001A3D76"/>
    <w:rsid w:val="001A43BD"/>
    <w:rsid w:val="001A549A"/>
    <w:rsid w:val="001A5942"/>
    <w:rsid w:val="001A63F8"/>
    <w:rsid w:val="001A64D3"/>
    <w:rsid w:val="001A6B63"/>
    <w:rsid w:val="001A7451"/>
    <w:rsid w:val="001B051D"/>
    <w:rsid w:val="001B0864"/>
    <w:rsid w:val="001B12E7"/>
    <w:rsid w:val="001B18E2"/>
    <w:rsid w:val="001B23E1"/>
    <w:rsid w:val="001B24DE"/>
    <w:rsid w:val="001B301E"/>
    <w:rsid w:val="001B33A5"/>
    <w:rsid w:val="001B33DA"/>
    <w:rsid w:val="001B3AB5"/>
    <w:rsid w:val="001B3B0A"/>
    <w:rsid w:val="001B430A"/>
    <w:rsid w:val="001B44F5"/>
    <w:rsid w:val="001B4677"/>
    <w:rsid w:val="001B4A11"/>
    <w:rsid w:val="001B5A70"/>
    <w:rsid w:val="001B5AAE"/>
    <w:rsid w:val="001B5D5D"/>
    <w:rsid w:val="001B625F"/>
    <w:rsid w:val="001B6551"/>
    <w:rsid w:val="001B67B5"/>
    <w:rsid w:val="001B6884"/>
    <w:rsid w:val="001B6B31"/>
    <w:rsid w:val="001B6CE7"/>
    <w:rsid w:val="001B6DB6"/>
    <w:rsid w:val="001B784D"/>
    <w:rsid w:val="001C045E"/>
    <w:rsid w:val="001C154B"/>
    <w:rsid w:val="001C15AE"/>
    <w:rsid w:val="001C268E"/>
    <w:rsid w:val="001C2A3E"/>
    <w:rsid w:val="001C2BB5"/>
    <w:rsid w:val="001C36A6"/>
    <w:rsid w:val="001C46B9"/>
    <w:rsid w:val="001C505A"/>
    <w:rsid w:val="001C52D2"/>
    <w:rsid w:val="001C5960"/>
    <w:rsid w:val="001C5C7C"/>
    <w:rsid w:val="001C5D67"/>
    <w:rsid w:val="001C5E82"/>
    <w:rsid w:val="001C5FF8"/>
    <w:rsid w:val="001C6466"/>
    <w:rsid w:val="001C674D"/>
    <w:rsid w:val="001C7646"/>
    <w:rsid w:val="001C788D"/>
    <w:rsid w:val="001C7A73"/>
    <w:rsid w:val="001D042D"/>
    <w:rsid w:val="001D0475"/>
    <w:rsid w:val="001D0565"/>
    <w:rsid w:val="001D0DC2"/>
    <w:rsid w:val="001D0EA9"/>
    <w:rsid w:val="001D1EAC"/>
    <w:rsid w:val="001D2EEC"/>
    <w:rsid w:val="001D3422"/>
    <w:rsid w:val="001D36B6"/>
    <w:rsid w:val="001D3D57"/>
    <w:rsid w:val="001D3D5D"/>
    <w:rsid w:val="001D3F80"/>
    <w:rsid w:val="001D464C"/>
    <w:rsid w:val="001D48E8"/>
    <w:rsid w:val="001D5181"/>
    <w:rsid w:val="001D5397"/>
    <w:rsid w:val="001D564E"/>
    <w:rsid w:val="001D592F"/>
    <w:rsid w:val="001D6659"/>
    <w:rsid w:val="001D686F"/>
    <w:rsid w:val="001D7595"/>
    <w:rsid w:val="001D7BCF"/>
    <w:rsid w:val="001D7F85"/>
    <w:rsid w:val="001E00D7"/>
    <w:rsid w:val="001E0690"/>
    <w:rsid w:val="001E15E2"/>
    <w:rsid w:val="001E1752"/>
    <w:rsid w:val="001E19D9"/>
    <w:rsid w:val="001E23E5"/>
    <w:rsid w:val="001E334C"/>
    <w:rsid w:val="001E38EF"/>
    <w:rsid w:val="001E3B0B"/>
    <w:rsid w:val="001E3DAB"/>
    <w:rsid w:val="001E4C83"/>
    <w:rsid w:val="001E4CA5"/>
    <w:rsid w:val="001E50CF"/>
    <w:rsid w:val="001E50D1"/>
    <w:rsid w:val="001E53E9"/>
    <w:rsid w:val="001E5709"/>
    <w:rsid w:val="001E5BAB"/>
    <w:rsid w:val="001E6688"/>
    <w:rsid w:val="001E6A41"/>
    <w:rsid w:val="001E6CBB"/>
    <w:rsid w:val="001E72E2"/>
    <w:rsid w:val="001F0DCE"/>
    <w:rsid w:val="001F0E1C"/>
    <w:rsid w:val="001F19F7"/>
    <w:rsid w:val="001F1E6C"/>
    <w:rsid w:val="001F2ABC"/>
    <w:rsid w:val="001F36CA"/>
    <w:rsid w:val="001F3962"/>
    <w:rsid w:val="001F3D58"/>
    <w:rsid w:val="001F3EEE"/>
    <w:rsid w:val="001F4540"/>
    <w:rsid w:val="001F47C6"/>
    <w:rsid w:val="001F4DB0"/>
    <w:rsid w:val="001F50CF"/>
    <w:rsid w:val="001F5693"/>
    <w:rsid w:val="001F663F"/>
    <w:rsid w:val="001F67E6"/>
    <w:rsid w:val="001F71D4"/>
    <w:rsid w:val="001F77F7"/>
    <w:rsid w:val="001F785C"/>
    <w:rsid w:val="001F7912"/>
    <w:rsid w:val="001F7D67"/>
    <w:rsid w:val="002004A2"/>
    <w:rsid w:val="00201294"/>
    <w:rsid w:val="00201532"/>
    <w:rsid w:val="002015DB"/>
    <w:rsid w:val="00202986"/>
    <w:rsid w:val="002031D4"/>
    <w:rsid w:val="002031EF"/>
    <w:rsid w:val="002033F3"/>
    <w:rsid w:val="0020351A"/>
    <w:rsid w:val="002047DF"/>
    <w:rsid w:val="00205250"/>
    <w:rsid w:val="00205694"/>
    <w:rsid w:val="0020579E"/>
    <w:rsid w:val="0020672D"/>
    <w:rsid w:val="0020688C"/>
    <w:rsid w:val="00206DFB"/>
    <w:rsid w:val="00206FF8"/>
    <w:rsid w:val="0020759A"/>
    <w:rsid w:val="00210662"/>
    <w:rsid w:val="00210896"/>
    <w:rsid w:val="00210FD1"/>
    <w:rsid w:val="00211A2B"/>
    <w:rsid w:val="002122AE"/>
    <w:rsid w:val="002123D6"/>
    <w:rsid w:val="00212AC9"/>
    <w:rsid w:val="0021342D"/>
    <w:rsid w:val="00214AA4"/>
    <w:rsid w:val="00215758"/>
    <w:rsid w:val="00215D41"/>
    <w:rsid w:val="002164A6"/>
    <w:rsid w:val="002178E5"/>
    <w:rsid w:val="00217A9C"/>
    <w:rsid w:val="00217BF7"/>
    <w:rsid w:val="002200C1"/>
    <w:rsid w:val="00220364"/>
    <w:rsid w:val="002204A7"/>
    <w:rsid w:val="00221314"/>
    <w:rsid w:val="00221697"/>
    <w:rsid w:val="00221E10"/>
    <w:rsid w:val="00221EC8"/>
    <w:rsid w:val="00222449"/>
    <w:rsid w:val="00222A5D"/>
    <w:rsid w:val="00224421"/>
    <w:rsid w:val="00224FEF"/>
    <w:rsid w:val="00225101"/>
    <w:rsid w:val="00225928"/>
    <w:rsid w:val="0022603F"/>
    <w:rsid w:val="00226391"/>
    <w:rsid w:val="002268A4"/>
    <w:rsid w:val="002269AD"/>
    <w:rsid w:val="00226E00"/>
    <w:rsid w:val="0022790B"/>
    <w:rsid w:val="00230CE9"/>
    <w:rsid w:val="00231569"/>
    <w:rsid w:val="002316FD"/>
    <w:rsid w:val="002321D2"/>
    <w:rsid w:val="00232F53"/>
    <w:rsid w:val="00233656"/>
    <w:rsid w:val="00233B3C"/>
    <w:rsid w:val="0023417C"/>
    <w:rsid w:val="0023432C"/>
    <w:rsid w:val="00235425"/>
    <w:rsid w:val="00236C0D"/>
    <w:rsid w:val="00240231"/>
    <w:rsid w:val="0024077E"/>
    <w:rsid w:val="0024180F"/>
    <w:rsid w:val="00241A0E"/>
    <w:rsid w:val="00241AF4"/>
    <w:rsid w:val="00241C3D"/>
    <w:rsid w:val="00242003"/>
    <w:rsid w:val="00242507"/>
    <w:rsid w:val="00243360"/>
    <w:rsid w:val="00243576"/>
    <w:rsid w:val="00243A5C"/>
    <w:rsid w:val="00244B19"/>
    <w:rsid w:val="00244EC8"/>
    <w:rsid w:val="00245ED2"/>
    <w:rsid w:val="00245F1F"/>
    <w:rsid w:val="00246000"/>
    <w:rsid w:val="00246BF5"/>
    <w:rsid w:val="00247360"/>
    <w:rsid w:val="00250525"/>
    <w:rsid w:val="00250566"/>
    <w:rsid w:val="00250C86"/>
    <w:rsid w:val="00251216"/>
    <w:rsid w:val="00251442"/>
    <w:rsid w:val="00251866"/>
    <w:rsid w:val="00251903"/>
    <w:rsid w:val="00251D93"/>
    <w:rsid w:val="002523F8"/>
    <w:rsid w:val="00252734"/>
    <w:rsid w:val="00254246"/>
    <w:rsid w:val="002558BA"/>
    <w:rsid w:val="002558F1"/>
    <w:rsid w:val="00255966"/>
    <w:rsid w:val="002565C0"/>
    <w:rsid w:val="00256AE5"/>
    <w:rsid w:val="00256E27"/>
    <w:rsid w:val="00256E8A"/>
    <w:rsid w:val="00257026"/>
    <w:rsid w:val="00257616"/>
    <w:rsid w:val="0026076B"/>
    <w:rsid w:val="0026076E"/>
    <w:rsid w:val="002607F3"/>
    <w:rsid w:val="002608F1"/>
    <w:rsid w:val="00260D64"/>
    <w:rsid w:val="0026133C"/>
    <w:rsid w:val="0026173F"/>
    <w:rsid w:val="00261A4C"/>
    <w:rsid w:val="0026207A"/>
    <w:rsid w:val="00262C71"/>
    <w:rsid w:val="00263277"/>
    <w:rsid w:val="0026343E"/>
    <w:rsid w:val="00263582"/>
    <w:rsid w:val="00263760"/>
    <w:rsid w:val="00264E39"/>
    <w:rsid w:val="002651DF"/>
    <w:rsid w:val="0026541C"/>
    <w:rsid w:val="00267135"/>
    <w:rsid w:val="0026732E"/>
    <w:rsid w:val="002700DB"/>
    <w:rsid w:val="00271244"/>
    <w:rsid w:val="00271387"/>
    <w:rsid w:val="00271F26"/>
    <w:rsid w:val="002724CB"/>
    <w:rsid w:val="00272924"/>
    <w:rsid w:val="00272A00"/>
    <w:rsid w:val="00272ADA"/>
    <w:rsid w:val="0027388C"/>
    <w:rsid w:val="00273D3D"/>
    <w:rsid w:val="00273EA1"/>
    <w:rsid w:val="002745C2"/>
    <w:rsid w:val="0027470E"/>
    <w:rsid w:val="002748BE"/>
    <w:rsid w:val="00274C5D"/>
    <w:rsid w:val="00274DD8"/>
    <w:rsid w:val="00274FA5"/>
    <w:rsid w:val="002751DF"/>
    <w:rsid w:val="00275793"/>
    <w:rsid w:val="00275DAC"/>
    <w:rsid w:val="002764CB"/>
    <w:rsid w:val="002765A0"/>
    <w:rsid w:val="002765E6"/>
    <w:rsid w:val="002766B0"/>
    <w:rsid w:val="00276AA8"/>
    <w:rsid w:val="00276E99"/>
    <w:rsid w:val="002776D5"/>
    <w:rsid w:val="00277C9D"/>
    <w:rsid w:val="002801E2"/>
    <w:rsid w:val="00280398"/>
    <w:rsid w:val="00280497"/>
    <w:rsid w:val="00280E29"/>
    <w:rsid w:val="00280FD2"/>
    <w:rsid w:val="00281892"/>
    <w:rsid w:val="002820B3"/>
    <w:rsid w:val="00282BAD"/>
    <w:rsid w:val="00282DEF"/>
    <w:rsid w:val="00283F03"/>
    <w:rsid w:val="00283F1A"/>
    <w:rsid w:val="002849E6"/>
    <w:rsid w:val="00284F60"/>
    <w:rsid w:val="00284FBD"/>
    <w:rsid w:val="00285AAF"/>
    <w:rsid w:val="00285AB3"/>
    <w:rsid w:val="00285C57"/>
    <w:rsid w:val="002860CB"/>
    <w:rsid w:val="00286A47"/>
    <w:rsid w:val="00286D7C"/>
    <w:rsid w:val="00286E4C"/>
    <w:rsid w:val="0028721D"/>
    <w:rsid w:val="00287A49"/>
    <w:rsid w:val="00287B55"/>
    <w:rsid w:val="00290650"/>
    <w:rsid w:val="00290E6D"/>
    <w:rsid w:val="00291B54"/>
    <w:rsid w:val="00291E08"/>
    <w:rsid w:val="0029297D"/>
    <w:rsid w:val="002969B0"/>
    <w:rsid w:val="00296CC0"/>
    <w:rsid w:val="00296CDF"/>
    <w:rsid w:val="00296E78"/>
    <w:rsid w:val="0029707F"/>
    <w:rsid w:val="002A13BF"/>
    <w:rsid w:val="002A1728"/>
    <w:rsid w:val="002A2087"/>
    <w:rsid w:val="002A20EC"/>
    <w:rsid w:val="002A24C1"/>
    <w:rsid w:val="002A2672"/>
    <w:rsid w:val="002A3214"/>
    <w:rsid w:val="002A367B"/>
    <w:rsid w:val="002A403D"/>
    <w:rsid w:val="002A444B"/>
    <w:rsid w:val="002A4C09"/>
    <w:rsid w:val="002A5939"/>
    <w:rsid w:val="002A5964"/>
    <w:rsid w:val="002A5BB2"/>
    <w:rsid w:val="002A636F"/>
    <w:rsid w:val="002A6C49"/>
    <w:rsid w:val="002A6E51"/>
    <w:rsid w:val="002A7366"/>
    <w:rsid w:val="002A753E"/>
    <w:rsid w:val="002B04AF"/>
    <w:rsid w:val="002B0512"/>
    <w:rsid w:val="002B0EDD"/>
    <w:rsid w:val="002B1086"/>
    <w:rsid w:val="002B129C"/>
    <w:rsid w:val="002B140B"/>
    <w:rsid w:val="002B140E"/>
    <w:rsid w:val="002B16E9"/>
    <w:rsid w:val="002B1CC4"/>
    <w:rsid w:val="002B1E90"/>
    <w:rsid w:val="002B2576"/>
    <w:rsid w:val="002B26D1"/>
    <w:rsid w:val="002B29C4"/>
    <w:rsid w:val="002B330B"/>
    <w:rsid w:val="002B401C"/>
    <w:rsid w:val="002B44D8"/>
    <w:rsid w:val="002B4599"/>
    <w:rsid w:val="002B4C39"/>
    <w:rsid w:val="002B58AA"/>
    <w:rsid w:val="002B60D1"/>
    <w:rsid w:val="002B7082"/>
    <w:rsid w:val="002B70AD"/>
    <w:rsid w:val="002B722E"/>
    <w:rsid w:val="002B744A"/>
    <w:rsid w:val="002B7761"/>
    <w:rsid w:val="002C05D7"/>
    <w:rsid w:val="002C0C12"/>
    <w:rsid w:val="002C0CD5"/>
    <w:rsid w:val="002C1F7A"/>
    <w:rsid w:val="002C225A"/>
    <w:rsid w:val="002C29BB"/>
    <w:rsid w:val="002C2BB9"/>
    <w:rsid w:val="002C3096"/>
    <w:rsid w:val="002C31DA"/>
    <w:rsid w:val="002C3224"/>
    <w:rsid w:val="002C333B"/>
    <w:rsid w:val="002C4118"/>
    <w:rsid w:val="002C49A6"/>
    <w:rsid w:val="002C4F1B"/>
    <w:rsid w:val="002C534D"/>
    <w:rsid w:val="002C5BBB"/>
    <w:rsid w:val="002C60BE"/>
    <w:rsid w:val="002C669D"/>
    <w:rsid w:val="002C670D"/>
    <w:rsid w:val="002C6F9B"/>
    <w:rsid w:val="002C784B"/>
    <w:rsid w:val="002C7D6A"/>
    <w:rsid w:val="002C7D7E"/>
    <w:rsid w:val="002D049D"/>
    <w:rsid w:val="002D08FF"/>
    <w:rsid w:val="002D1398"/>
    <w:rsid w:val="002D1432"/>
    <w:rsid w:val="002D248A"/>
    <w:rsid w:val="002D29AB"/>
    <w:rsid w:val="002D481E"/>
    <w:rsid w:val="002D4922"/>
    <w:rsid w:val="002D4BA2"/>
    <w:rsid w:val="002D4CF1"/>
    <w:rsid w:val="002D4CFE"/>
    <w:rsid w:val="002D4DB4"/>
    <w:rsid w:val="002D4EC7"/>
    <w:rsid w:val="002D62E1"/>
    <w:rsid w:val="002D654B"/>
    <w:rsid w:val="002D66AF"/>
    <w:rsid w:val="002D6E94"/>
    <w:rsid w:val="002D73B3"/>
    <w:rsid w:val="002D73DC"/>
    <w:rsid w:val="002D7B2D"/>
    <w:rsid w:val="002E0DA2"/>
    <w:rsid w:val="002E11C9"/>
    <w:rsid w:val="002E190D"/>
    <w:rsid w:val="002E1D54"/>
    <w:rsid w:val="002E223B"/>
    <w:rsid w:val="002E23E3"/>
    <w:rsid w:val="002E2C80"/>
    <w:rsid w:val="002E3BB4"/>
    <w:rsid w:val="002E3BBF"/>
    <w:rsid w:val="002E46BC"/>
    <w:rsid w:val="002E4A9F"/>
    <w:rsid w:val="002E4AB7"/>
    <w:rsid w:val="002E4F9A"/>
    <w:rsid w:val="002E55E7"/>
    <w:rsid w:val="002E5BA8"/>
    <w:rsid w:val="002E6157"/>
    <w:rsid w:val="002E61C9"/>
    <w:rsid w:val="002E6766"/>
    <w:rsid w:val="002E6889"/>
    <w:rsid w:val="002E711B"/>
    <w:rsid w:val="002E72E5"/>
    <w:rsid w:val="002E76C0"/>
    <w:rsid w:val="002E7BAF"/>
    <w:rsid w:val="002F045B"/>
    <w:rsid w:val="002F0DF0"/>
    <w:rsid w:val="002F12ED"/>
    <w:rsid w:val="002F147C"/>
    <w:rsid w:val="002F152B"/>
    <w:rsid w:val="002F16FD"/>
    <w:rsid w:val="002F1726"/>
    <w:rsid w:val="002F18B2"/>
    <w:rsid w:val="002F24CB"/>
    <w:rsid w:val="002F36AE"/>
    <w:rsid w:val="002F3FB7"/>
    <w:rsid w:val="002F4948"/>
    <w:rsid w:val="002F4B93"/>
    <w:rsid w:val="002F50F4"/>
    <w:rsid w:val="002F5422"/>
    <w:rsid w:val="002F591F"/>
    <w:rsid w:val="002F5A00"/>
    <w:rsid w:val="002F5C1B"/>
    <w:rsid w:val="002F5DE8"/>
    <w:rsid w:val="002F5F23"/>
    <w:rsid w:val="002F633E"/>
    <w:rsid w:val="002F6BD8"/>
    <w:rsid w:val="002F6F61"/>
    <w:rsid w:val="002F72C1"/>
    <w:rsid w:val="002F73A4"/>
    <w:rsid w:val="003003C3"/>
    <w:rsid w:val="003006F3"/>
    <w:rsid w:val="00300DB8"/>
    <w:rsid w:val="003015D3"/>
    <w:rsid w:val="00302594"/>
    <w:rsid w:val="00302B43"/>
    <w:rsid w:val="00302C1B"/>
    <w:rsid w:val="00302EE4"/>
    <w:rsid w:val="00303D1B"/>
    <w:rsid w:val="00303F79"/>
    <w:rsid w:val="003041BF"/>
    <w:rsid w:val="00304581"/>
    <w:rsid w:val="00304A46"/>
    <w:rsid w:val="00304CF7"/>
    <w:rsid w:val="00305820"/>
    <w:rsid w:val="00307102"/>
    <w:rsid w:val="00307232"/>
    <w:rsid w:val="0030774A"/>
    <w:rsid w:val="00307DC7"/>
    <w:rsid w:val="00310388"/>
    <w:rsid w:val="003108C9"/>
    <w:rsid w:val="0031191D"/>
    <w:rsid w:val="00311F50"/>
    <w:rsid w:val="0031280B"/>
    <w:rsid w:val="0031298D"/>
    <w:rsid w:val="003130D0"/>
    <w:rsid w:val="003138CD"/>
    <w:rsid w:val="003142F3"/>
    <w:rsid w:val="00314AB0"/>
    <w:rsid w:val="00314B8B"/>
    <w:rsid w:val="00314BF2"/>
    <w:rsid w:val="003158B9"/>
    <w:rsid w:val="00315C46"/>
    <w:rsid w:val="00316B49"/>
    <w:rsid w:val="00316E9D"/>
    <w:rsid w:val="00317251"/>
    <w:rsid w:val="00317387"/>
    <w:rsid w:val="00317D25"/>
    <w:rsid w:val="0032047E"/>
    <w:rsid w:val="003205D8"/>
    <w:rsid w:val="00320C3B"/>
    <w:rsid w:val="003221C3"/>
    <w:rsid w:val="003229B5"/>
    <w:rsid w:val="00322BE6"/>
    <w:rsid w:val="00324F10"/>
    <w:rsid w:val="003251EC"/>
    <w:rsid w:val="00325620"/>
    <w:rsid w:val="0032600D"/>
    <w:rsid w:val="003269BD"/>
    <w:rsid w:val="00327B40"/>
    <w:rsid w:val="00327C34"/>
    <w:rsid w:val="00327EA6"/>
    <w:rsid w:val="0033132A"/>
    <w:rsid w:val="003316D5"/>
    <w:rsid w:val="00331851"/>
    <w:rsid w:val="0033200D"/>
    <w:rsid w:val="00332863"/>
    <w:rsid w:val="003329DB"/>
    <w:rsid w:val="00333CBA"/>
    <w:rsid w:val="00333E9F"/>
    <w:rsid w:val="003343B1"/>
    <w:rsid w:val="003343BA"/>
    <w:rsid w:val="003343C5"/>
    <w:rsid w:val="00334D22"/>
    <w:rsid w:val="003350B0"/>
    <w:rsid w:val="0033571C"/>
    <w:rsid w:val="00335B18"/>
    <w:rsid w:val="00335D70"/>
    <w:rsid w:val="00335EB9"/>
    <w:rsid w:val="00336951"/>
    <w:rsid w:val="00337011"/>
    <w:rsid w:val="0033711E"/>
    <w:rsid w:val="00337554"/>
    <w:rsid w:val="003375B3"/>
    <w:rsid w:val="00337B1D"/>
    <w:rsid w:val="0034001A"/>
    <w:rsid w:val="0034054D"/>
    <w:rsid w:val="00340905"/>
    <w:rsid w:val="003412A1"/>
    <w:rsid w:val="00341540"/>
    <w:rsid w:val="003415B3"/>
    <w:rsid w:val="00341B4B"/>
    <w:rsid w:val="00341EA8"/>
    <w:rsid w:val="00341FAE"/>
    <w:rsid w:val="003421BC"/>
    <w:rsid w:val="003428CC"/>
    <w:rsid w:val="00342BCE"/>
    <w:rsid w:val="00342D1D"/>
    <w:rsid w:val="0034323F"/>
    <w:rsid w:val="003437A1"/>
    <w:rsid w:val="00343E71"/>
    <w:rsid w:val="00344057"/>
    <w:rsid w:val="003444F6"/>
    <w:rsid w:val="00344750"/>
    <w:rsid w:val="003452F9"/>
    <w:rsid w:val="00345D99"/>
    <w:rsid w:val="00345FFD"/>
    <w:rsid w:val="003477C7"/>
    <w:rsid w:val="00347E7A"/>
    <w:rsid w:val="003506B8"/>
    <w:rsid w:val="00350F44"/>
    <w:rsid w:val="003510F2"/>
    <w:rsid w:val="00351AFF"/>
    <w:rsid w:val="003521D7"/>
    <w:rsid w:val="00352611"/>
    <w:rsid w:val="00353ED9"/>
    <w:rsid w:val="003547AD"/>
    <w:rsid w:val="00354891"/>
    <w:rsid w:val="003549CC"/>
    <w:rsid w:val="003550D1"/>
    <w:rsid w:val="00355CDB"/>
    <w:rsid w:val="00356BC1"/>
    <w:rsid w:val="00357385"/>
    <w:rsid w:val="003575C9"/>
    <w:rsid w:val="003576BE"/>
    <w:rsid w:val="0036007E"/>
    <w:rsid w:val="00360151"/>
    <w:rsid w:val="003603AE"/>
    <w:rsid w:val="00360B8D"/>
    <w:rsid w:val="003616CC"/>
    <w:rsid w:val="00361714"/>
    <w:rsid w:val="003625E4"/>
    <w:rsid w:val="00362762"/>
    <w:rsid w:val="00362F1E"/>
    <w:rsid w:val="003630EB"/>
    <w:rsid w:val="00364461"/>
    <w:rsid w:val="003644F5"/>
    <w:rsid w:val="0036503D"/>
    <w:rsid w:val="00365251"/>
    <w:rsid w:val="00365421"/>
    <w:rsid w:val="00365456"/>
    <w:rsid w:val="00366A87"/>
    <w:rsid w:val="00366DBE"/>
    <w:rsid w:val="0036713D"/>
    <w:rsid w:val="0036762E"/>
    <w:rsid w:val="00367669"/>
    <w:rsid w:val="00367BC6"/>
    <w:rsid w:val="00367FE8"/>
    <w:rsid w:val="003700FF"/>
    <w:rsid w:val="00370F0F"/>
    <w:rsid w:val="00371156"/>
    <w:rsid w:val="003715DB"/>
    <w:rsid w:val="00371B0D"/>
    <w:rsid w:val="003722B5"/>
    <w:rsid w:val="003727E1"/>
    <w:rsid w:val="00372DAE"/>
    <w:rsid w:val="00373037"/>
    <w:rsid w:val="00373092"/>
    <w:rsid w:val="0037486A"/>
    <w:rsid w:val="00376E9A"/>
    <w:rsid w:val="00377137"/>
    <w:rsid w:val="00377386"/>
    <w:rsid w:val="0037740F"/>
    <w:rsid w:val="00380EB9"/>
    <w:rsid w:val="00380F53"/>
    <w:rsid w:val="00381988"/>
    <w:rsid w:val="0038275A"/>
    <w:rsid w:val="00382761"/>
    <w:rsid w:val="00382BCA"/>
    <w:rsid w:val="00383729"/>
    <w:rsid w:val="00383C8A"/>
    <w:rsid w:val="00384F60"/>
    <w:rsid w:val="00385302"/>
    <w:rsid w:val="00385C3D"/>
    <w:rsid w:val="00386838"/>
    <w:rsid w:val="003868A7"/>
    <w:rsid w:val="00386B9E"/>
    <w:rsid w:val="00386F47"/>
    <w:rsid w:val="003871DB"/>
    <w:rsid w:val="0039026F"/>
    <w:rsid w:val="003902EE"/>
    <w:rsid w:val="00390A31"/>
    <w:rsid w:val="00390E55"/>
    <w:rsid w:val="0039137C"/>
    <w:rsid w:val="00391551"/>
    <w:rsid w:val="00392A4E"/>
    <w:rsid w:val="00393015"/>
    <w:rsid w:val="003932B4"/>
    <w:rsid w:val="003934E5"/>
    <w:rsid w:val="0039370F"/>
    <w:rsid w:val="003942C3"/>
    <w:rsid w:val="0039481C"/>
    <w:rsid w:val="00394A5A"/>
    <w:rsid w:val="00394A6D"/>
    <w:rsid w:val="00395395"/>
    <w:rsid w:val="00395595"/>
    <w:rsid w:val="003959AF"/>
    <w:rsid w:val="003968C0"/>
    <w:rsid w:val="00396E6D"/>
    <w:rsid w:val="003970D7"/>
    <w:rsid w:val="00397608"/>
    <w:rsid w:val="00397631"/>
    <w:rsid w:val="003A039D"/>
    <w:rsid w:val="003A095F"/>
    <w:rsid w:val="003A1C81"/>
    <w:rsid w:val="003A32FD"/>
    <w:rsid w:val="003A330A"/>
    <w:rsid w:val="003A37DF"/>
    <w:rsid w:val="003A44EB"/>
    <w:rsid w:val="003A490A"/>
    <w:rsid w:val="003A51FA"/>
    <w:rsid w:val="003A6468"/>
    <w:rsid w:val="003A689F"/>
    <w:rsid w:val="003A6A0A"/>
    <w:rsid w:val="003A6E15"/>
    <w:rsid w:val="003A72CF"/>
    <w:rsid w:val="003A7B8C"/>
    <w:rsid w:val="003B0CC7"/>
    <w:rsid w:val="003B0E25"/>
    <w:rsid w:val="003B1259"/>
    <w:rsid w:val="003B1678"/>
    <w:rsid w:val="003B1857"/>
    <w:rsid w:val="003B1876"/>
    <w:rsid w:val="003B228C"/>
    <w:rsid w:val="003B2A42"/>
    <w:rsid w:val="003B2B5A"/>
    <w:rsid w:val="003B2C11"/>
    <w:rsid w:val="003B30CC"/>
    <w:rsid w:val="003B3530"/>
    <w:rsid w:val="003B443C"/>
    <w:rsid w:val="003B4550"/>
    <w:rsid w:val="003B585B"/>
    <w:rsid w:val="003B5D91"/>
    <w:rsid w:val="003B5F8F"/>
    <w:rsid w:val="003B6248"/>
    <w:rsid w:val="003B730C"/>
    <w:rsid w:val="003C0986"/>
    <w:rsid w:val="003C1A21"/>
    <w:rsid w:val="003C1AAF"/>
    <w:rsid w:val="003C1AEA"/>
    <w:rsid w:val="003C3405"/>
    <w:rsid w:val="003C3D27"/>
    <w:rsid w:val="003C4313"/>
    <w:rsid w:val="003C43C7"/>
    <w:rsid w:val="003C5BDF"/>
    <w:rsid w:val="003C61AC"/>
    <w:rsid w:val="003C7049"/>
    <w:rsid w:val="003D01CF"/>
    <w:rsid w:val="003D01F5"/>
    <w:rsid w:val="003D0718"/>
    <w:rsid w:val="003D0872"/>
    <w:rsid w:val="003D0D0E"/>
    <w:rsid w:val="003D12F0"/>
    <w:rsid w:val="003D17F5"/>
    <w:rsid w:val="003D180B"/>
    <w:rsid w:val="003D2353"/>
    <w:rsid w:val="003D244A"/>
    <w:rsid w:val="003D25CE"/>
    <w:rsid w:val="003D29EF"/>
    <w:rsid w:val="003D2A3F"/>
    <w:rsid w:val="003D2D6D"/>
    <w:rsid w:val="003D2FC8"/>
    <w:rsid w:val="003D393A"/>
    <w:rsid w:val="003D3A30"/>
    <w:rsid w:val="003D407A"/>
    <w:rsid w:val="003D42B5"/>
    <w:rsid w:val="003D5916"/>
    <w:rsid w:val="003D595B"/>
    <w:rsid w:val="003D79AE"/>
    <w:rsid w:val="003D7A36"/>
    <w:rsid w:val="003E03AE"/>
    <w:rsid w:val="003E09BE"/>
    <w:rsid w:val="003E0B2A"/>
    <w:rsid w:val="003E201D"/>
    <w:rsid w:val="003E2134"/>
    <w:rsid w:val="003E2611"/>
    <w:rsid w:val="003E333B"/>
    <w:rsid w:val="003E4AAF"/>
    <w:rsid w:val="003E5347"/>
    <w:rsid w:val="003E5E6A"/>
    <w:rsid w:val="003E6402"/>
    <w:rsid w:val="003E7E73"/>
    <w:rsid w:val="003F035B"/>
    <w:rsid w:val="003F0390"/>
    <w:rsid w:val="003F0504"/>
    <w:rsid w:val="003F05F9"/>
    <w:rsid w:val="003F0E71"/>
    <w:rsid w:val="003F0FB6"/>
    <w:rsid w:val="003F1398"/>
    <w:rsid w:val="003F1967"/>
    <w:rsid w:val="003F1A86"/>
    <w:rsid w:val="003F29CD"/>
    <w:rsid w:val="003F2B1B"/>
    <w:rsid w:val="003F3D06"/>
    <w:rsid w:val="003F4362"/>
    <w:rsid w:val="003F7F4F"/>
    <w:rsid w:val="00400D96"/>
    <w:rsid w:val="00401C31"/>
    <w:rsid w:val="00402205"/>
    <w:rsid w:val="00402321"/>
    <w:rsid w:val="0040258A"/>
    <w:rsid w:val="00402CEC"/>
    <w:rsid w:val="004030A8"/>
    <w:rsid w:val="004051BB"/>
    <w:rsid w:val="004052E0"/>
    <w:rsid w:val="004062FA"/>
    <w:rsid w:val="004065DD"/>
    <w:rsid w:val="0040788C"/>
    <w:rsid w:val="004108D0"/>
    <w:rsid w:val="00410D62"/>
    <w:rsid w:val="004118B0"/>
    <w:rsid w:val="004119E5"/>
    <w:rsid w:val="00412F37"/>
    <w:rsid w:val="00412FB5"/>
    <w:rsid w:val="004136BF"/>
    <w:rsid w:val="00413E5F"/>
    <w:rsid w:val="0041425C"/>
    <w:rsid w:val="00414709"/>
    <w:rsid w:val="00414E3A"/>
    <w:rsid w:val="00415031"/>
    <w:rsid w:val="004153B7"/>
    <w:rsid w:val="0041565A"/>
    <w:rsid w:val="00416591"/>
    <w:rsid w:val="00416841"/>
    <w:rsid w:val="004168E6"/>
    <w:rsid w:val="00416ADD"/>
    <w:rsid w:val="00417270"/>
    <w:rsid w:val="00417F0B"/>
    <w:rsid w:val="00420888"/>
    <w:rsid w:val="00420DC7"/>
    <w:rsid w:val="004213A8"/>
    <w:rsid w:val="004223E7"/>
    <w:rsid w:val="0042248A"/>
    <w:rsid w:val="00422A84"/>
    <w:rsid w:val="00423BE2"/>
    <w:rsid w:val="00423ED6"/>
    <w:rsid w:val="004243C5"/>
    <w:rsid w:val="0042460D"/>
    <w:rsid w:val="00424B7C"/>
    <w:rsid w:val="0042540D"/>
    <w:rsid w:val="00425D9A"/>
    <w:rsid w:val="00426729"/>
    <w:rsid w:val="00426E15"/>
    <w:rsid w:val="00426E2C"/>
    <w:rsid w:val="004277A8"/>
    <w:rsid w:val="00427DB9"/>
    <w:rsid w:val="00427E6D"/>
    <w:rsid w:val="00430235"/>
    <w:rsid w:val="00430BF9"/>
    <w:rsid w:val="00430D37"/>
    <w:rsid w:val="00431605"/>
    <w:rsid w:val="00431C91"/>
    <w:rsid w:val="00434DE8"/>
    <w:rsid w:val="00434EDE"/>
    <w:rsid w:val="00435140"/>
    <w:rsid w:val="00435685"/>
    <w:rsid w:val="00435773"/>
    <w:rsid w:val="00435E3B"/>
    <w:rsid w:val="00436159"/>
    <w:rsid w:val="00436470"/>
    <w:rsid w:val="00436CC0"/>
    <w:rsid w:val="00436E53"/>
    <w:rsid w:val="00436E9A"/>
    <w:rsid w:val="00437649"/>
    <w:rsid w:val="00440DAF"/>
    <w:rsid w:val="00440DB0"/>
    <w:rsid w:val="00441068"/>
    <w:rsid w:val="00441926"/>
    <w:rsid w:val="00441A9E"/>
    <w:rsid w:val="0044206A"/>
    <w:rsid w:val="00443983"/>
    <w:rsid w:val="00444679"/>
    <w:rsid w:val="004447B9"/>
    <w:rsid w:val="00444C45"/>
    <w:rsid w:val="00444D60"/>
    <w:rsid w:val="004450B1"/>
    <w:rsid w:val="00445D53"/>
    <w:rsid w:val="00445DDB"/>
    <w:rsid w:val="004465D8"/>
    <w:rsid w:val="00446773"/>
    <w:rsid w:val="00446B3E"/>
    <w:rsid w:val="004470FE"/>
    <w:rsid w:val="00447E0D"/>
    <w:rsid w:val="0045087B"/>
    <w:rsid w:val="00450DC7"/>
    <w:rsid w:val="00451856"/>
    <w:rsid w:val="00452103"/>
    <w:rsid w:val="00452469"/>
    <w:rsid w:val="00452B29"/>
    <w:rsid w:val="00453071"/>
    <w:rsid w:val="004530C1"/>
    <w:rsid w:val="0045321B"/>
    <w:rsid w:val="00453670"/>
    <w:rsid w:val="00453AAF"/>
    <w:rsid w:val="00453C5C"/>
    <w:rsid w:val="00454260"/>
    <w:rsid w:val="00454326"/>
    <w:rsid w:val="0045479E"/>
    <w:rsid w:val="00454ABC"/>
    <w:rsid w:val="00455FC5"/>
    <w:rsid w:val="004569EB"/>
    <w:rsid w:val="00457448"/>
    <w:rsid w:val="004575C7"/>
    <w:rsid w:val="00457F8D"/>
    <w:rsid w:val="00461DDC"/>
    <w:rsid w:val="00461EB3"/>
    <w:rsid w:val="00462C4A"/>
    <w:rsid w:val="00462DEB"/>
    <w:rsid w:val="004631EE"/>
    <w:rsid w:val="00463843"/>
    <w:rsid w:val="00463B5B"/>
    <w:rsid w:val="004647C9"/>
    <w:rsid w:val="00464D8F"/>
    <w:rsid w:val="004656B9"/>
    <w:rsid w:val="00465CE4"/>
    <w:rsid w:val="00466554"/>
    <w:rsid w:val="00466828"/>
    <w:rsid w:val="00466865"/>
    <w:rsid w:val="00466F8D"/>
    <w:rsid w:val="00467077"/>
    <w:rsid w:val="00467660"/>
    <w:rsid w:val="00467AA1"/>
    <w:rsid w:val="00467C19"/>
    <w:rsid w:val="004706F6"/>
    <w:rsid w:val="00470917"/>
    <w:rsid w:val="00470CEE"/>
    <w:rsid w:val="004711E3"/>
    <w:rsid w:val="004713AE"/>
    <w:rsid w:val="004715CD"/>
    <w:rsid w:val="004720F1"/>
    <w:rsid w:val="0047235E"/>
    <w:rsid w:val="00472616"/>
    <w:rsid w:val="0047303C"/>
    <w:rsid w:val="00473654"/>
    <w:rsid w:val="0047411D"/>
    <w:rsid w:val="00474A36"/>
    <w:rsid w:val="00474A97"/>
    <w:rsid w:val="004758F3"/>
    <w:rsid w:val="00475B46"/>
    <w:rsid w:val="00476383"/>
    <w:rsid w:val="004768EF"/>
    <w:rsid w:val="00476AE6"/>
    <w:rsid w:val="00477CDE"/>
    <w:rsid w:val="00480C4D"/>
    <w:rsid w:val="00481DAE"/>
    <w:rsid w:val="00482194"/>
    <w:rsid w:val="00483B6F"/>
    <w:rsid w:val="00483CFD"/>
    <w:rsid w:val="00483ECE"/>
    <w:rsid w:val="004840E8"/>
    <w:rsid w:val="00484611"/>
    <w:rsid w:val="004851E3"/>
    <w:rsid w:val="0048539A"/>
    <w:rsid w:val="00486B7A"/>
    <w:rsid w:val="00487468"/>
    <w:rsid w:val="00487EB3"/>
    <w:rsid w:val="00487EFB"/>
    <w:rsid w:val="0049053F"/>
    <w:rsid w:val="00490912"/>
    <w:rsid w:val="00490E18"/>
    <w:rsid w:val="00490F69"/>
    <w:rsid w:val="0049136E"/>
    <w:rsid w:val="004916B5"/>
    <w:rsid w:val="00491869"/>
    <w:rsid w:val="0049327B"/>
    <w:rsid w:val="004937D0"/>
    <w:rsid w:val="0049397B"/>
    <w:rsid w:val="004948F2"/>
    <w:rsid w:val="00494DCF"/>
    <w:rsid w:val="00495E3D"/>
    <w:rsid w:val="00496FED"/>
    <w:rsid w:val="004971E0"/>
    <w:rsid w:val="0049720F"/>
    <w:rsid w:val="00497659"/>
    <w:rsid w:val="00497DE3"/>
    <w:rsid w:val="004A0301"/>
    <w:rsid w:val="004A0843"/>
    <w:rsid w:val="004A1616"/>
    <w:rsid w:val="004A2313"/>
    <w:rsid w:val="004A2BCC"/>
    <w:rsid w:val="004A2F43"/>
    <w:rsid w:val="004A3186"/>
    <w:rsid w:val="004A397A"/>
    <w:rsid w:val="004A4C33"/>
    <w:rsid w:val="004A4CB8"/>
    <w:rsid w:val="004A507D"/>
    <w:rsid w:val="004A5E71"/>
    <w:rsid w:val="004A6E54"/>
    <w:rsid w:val="004A6F97"/>
    <w:rsid w:val="004A7181"/>
    <w:rsid w:val="004A7492"/>
    <w:rsid w:val="004A7A82"/>
    <w:rsid w:val="004B0194"/>
    <w:rsid w:val="004B0281"/>
    <w:rsid w:val="004B0389"/>
    <w:rsid w:val="004B0AAE"/>
    <w:rsid w:val="004B0B21"/>
    <w:rsid w:val="004B0EDD"/>
    <w:rsid w:val="004B217F"/>
    <w:rsid w:val="004B30CD"/>
    <w:rsid w:val="004B321C"/>
    <w:rsid w:val="004B3988"/>
    <w:rsid w:val="004B3DBD"/>
    <w:rsid w:val="004B4162"/>
    <w:rsid w:val="004B4563"/>
    <w:rsid w:val="004B5016"/>
    <w:rsid w:val="004B54C6"/>
    <w:rsid w:val="004B56C4"/>
    <w:rsid w:val="004B5725"/>
    <w:rsid w:val="004B58D6"/>
    <w:rsid w:val="004B5DBB"/>
    <w:rsid w:val="004B5F16"/>
    <w:rsid w:val="004B6097"/>
    <w:rsid w:val="004B68A9"/>
    <w:rsid w:val="004B6FA3"/>
    <w:rsid w:val="004B7373"/>
    <w:rsid w:val="004B75C0"/>
    <w:rsid w:val="004B77D0"/>
    <w:rsid w:val="004B7E69"/>
    <w:rsid w:val="004C0CC6"/>
    <w:rsid w:val="004C0E38"/>
    <w:rsid w:val="004C12B6"/>
    <w:rsid w:val="004C130E"/>
    <w:rsid w:val="004C133C"/>
    <w:rsid w:val="004C2210"/>
    <w:rsid w:val="004C2483"/>
    <w:rsid w:val="004C27D9"/>
    <w:rsid w:val="004C289A"/>
    <w:rsid w:val="004C4988"/>
    <w:rsid w:val="004C4E63"/>
    <w:rsid w:val="004C4F40"/>
    <w:rsid w:val="004C53A5"/>
    <w:rsid w:val="004C5732"/>
    <w:rsid w:val="004C57A9"/>
    <w:rsid w:val="004C59AA"/>
    <w:rsid w:val="004C6174"/>
    <w:rsid w:val="004C6797"/>
    <w:rsid w:val="004C7568"/>
    <w:rsid w:val="004D04DE"/>
    <w:rsid w:val="004D05BB"/>
    <w:rsid w:val="004D0F77"/>
    <w:rsid w:val="004D11A6"/>
    <w:rsid w:val="004D1AEC"/>
    <w:rsid w:val="004D1C93"/>
    <w:rsid w:val="004D1EC1"/>
    <w:rsid w:val="004D2AF8"/>
    <w:rsid w:val="004D3402"/>
    <w:rsid w:val="004D448F"/>
    <w:rsid w:val="004D5262"/>
    <w:rsid w:val="004D53B4"/>
    <w:rsid w:val="004D5D3C"/>
    <w:rsid w:val="004D613B"/>
    <w:rsid w:val="004D6148"/>
    <w:rsid w:val="004D640C"/>
    <w:rsid w:val="004D6688"/>
    <w:rsid w:val="004D69E8"/>
    <w:rsid w:val="004D7B15"/>
    <w:rsid w:val="004E0494"/>
    <w:rsid w:val="004E0994"/>
    <w:rsid w:val="004E0D63"/>
    <w:rsid w:val="004E131D"/>
    <w:rsid w:val="004E16E8"/>
    <w:rsid w:val="004E1D2F"/>
    <w:rsid w:val="004E1E6B"/>
    <w:rsid w:val="004E1E81"/>
    <w:rsid w:val="004E2533"/>
    <w:rsid w:val="004E3EEA"/>
    <w:rsid w:val="004E4ADD"/>
    <w:rsid w:val="004E4F26"/>
    <w:rsid w:val="004E547B"/>
    <w:rsid w:val="004E5C62"/>
    <w:rsid w:val="004E611B"/>
    <w:rsid w:val="004E6DB5"/>
    <w:rsid w:val="004F031C"/>
    <w:rsid w:val="004F04E6"/>
    <w:rsid w:val="004F053E"/>
    <w:rsid w:val="004F0A89"/>
    <w:rsid w:val="004F1368"/>
    <w:rsid w:val="004F2303"/>
    <w:rsid w:val="004F231B"/>
    <w:rsid w:val="004F265F"/>
    <w:rsid w:val="004F2754"/>
    <w:rsid w:val="004F277E"/>
    <w:rsid w:val="004F38E6"/>
    <w:rsid w:val="004F3DD7"/>
    <w:rsid w:val="004F4946"/>
    <w:rsid w:val="004F4A17"/>
    <w:rsid w:val="004F50B5"/>
    <w:rsid w:val="004F5109"/>
    <w:rsid w:val="004F61E9"/>
    <w:rsid w:val="004F6696"/>
    <w:rsid w:val="004F68E1"/>
    <w:rsid w:val="004F6C7C"/>
    <w:rsid w:val="004F6D38"/>
    <w:rsid w:val="004F7A90"/>
    <w:rsid w:val="0050030F"/>
    <w:rsid w:val="0050031A"/>
    <w:rsid w:val="00500345"/>
    <w:rsid w:val="00500C47"/>
    <w:rsid w:val="00501798"/>
    <w:rsid w:val="00501A9E"/>
    <w:rsid w:val="00502184"/>
    <w:rsid w:val="0050223B"/>
    <w:rsid w:val="00502953"/>
    <w:rsid w:val="00502D6E"/>
    <w:rsid w:val="00502DD1"/>
    <w:rsid w:val="00502DF4"/>
    <w:rsid w:val="00504DE0"/>
    <w:rsid w:val="00505066"/>
    <w:rsid w:val="0050590F"/>
    <w:rsid w:val="00505C4B"/>
    <w:rsid w:val="00505F62"/>
    <w:rsid w:val="0050761C"/>
    <w:rsid w:val="005078EA"/>
    <w:rsid w:val="00511216"/>
    <w:rsid w:val="00511512"/>
    <w:rsid w:val="00512482"/>
    <w:rsid w:val="005136BB"/>
    <w:rsid w:val="0051382E"/>
    <w:rsid w:val="00513F7D"/>
    <w:rsid w:val="005143D8"/>
    <w:rsid w:val="005146BC"/>
    <w:rsid w:val="00515B30"/>
    <w:rsid w:val="00517058"/>
    <w:rsid w:val="005170B7"/>
    <w:rsid w:val="00517549"/>
    <w:rsid w:val="00517586"/>
    <w:rsid w:val="005176E6"/>
    <w:rsid w:val="0052051D"/>
    <w:rsid w:val="00520633"/>
    <w:rsid w:val="00520697"/>
    <w:rsid w:val="0052141A"/>
    <w:rsid w:val="00522442"/>
    <w:rsid w:val="00522B34"/>
    <w:rsid w:val="00522F66"/>
    <w:rsid w:val="00523794"/>
    <w:rsid w:val="005239B0"/>
    <w:rsid w:val="00523A80"/>
    <w:rsid w:val="00523B74"/>
    <w:rsid w:val="00524697"/>
    <w:rsid w:val="0052484A"/>
    <w:rsid w:val="00526928"/>
    <w:rsid w:val="00526A78"/>
    <w:rsid w:val="00526B90"/>
    <w:rsid w:val="005270EF"/>
    <w:rsid w:val="005272D6"/>
    <w:rsid w:val="005273B8"/>
    <w:rsid w:val="00527EB9"/>
    <w:rsid w:val="00530CE7"/>
    <w:rsid w:val="0053260D"/>
    <w:rsid w:val="00532D3F"/>
    <w:rsid w:val="00532DC2"/>
    <w:rsid w:val="00532EA4"/>
    <w:rsid w:val="005336F8"/>
    <w:rsid w:val="005338FE"/>
    <w:rsid w:val="00533902"/>
    <w:rsid w:val="0053431A"/>
    <w:rsid w:val="00534B95"/>
    <w:rsid w:val="005354F3"/>
    <w:rsid w:val="005370C4"/>
    <w:rsid w:val="0053770E"/>
    <w:rsid w:val="00537A70"/>
    <w:rsid w:val="00537D38"/>
    <w:rsid w:val="00537E71"/>
    <w:rsid w:val="00540929"/>
    <w:rsid w:val="00540C30"/>
    <w:rsid w:val="0054102C"/>
    <w:rsid w:val="005420C1"/>
    <w:rsid w:val="005428C6"/>
    <w:rsid w:val="00542FBE"/>
    <w:rsid w:val="00543270"/>
    <w:rsid w:val="0054452B"/>
    <w:rsid w:val="00545A6F"/>
    <w:rsid w:val="005460A1"/>
    <w:rsid w:val="005461DE"/>
    <w:rsid w:val="005466BF"/>
    <w:rsid w:val="00546797"/>
    <w:rsid w:val="005469FA"/>
    <w:rsid w:val="00546A3B"/>
    <w:rsid w:val="00547117"/>
    <w:rsid w:val="0054755D"/>
    <w:rsid w:val="005477A4"/>
    <w:rsid w:val="00547B90"/>
    <w:rsid w:val="00547D02"/>
    <w:rsid w:val="00547E8E"/>
    <w:rsid w:val="00547F7F"/>
    <w:rsid w:val="0055046A"/>
    <w:rsid w:val="00550615"/>
    <w:rsid w:val="00551502"/>
    <w:rsid w:val="005523C4"/>
    <w:rsid w:val="00552A18"/>
    <w:rsid w:val="005537E4"/>
    <w:rsid w:val="00554563"/>
    <w:rsid w:val="00554A9B"/>
    <w:rsid w:val="00554F95"/>
    <w:rsid w:val="005550D1"/>
    <w:rsid w:val="00555458"/>
    <w:rsid w:val="00555BA0"/>
    <w:rsid w:val="00556915"/>
    <w:rsid w:val="00556AE8"/>
    <w:rsid w:val="00556E5B"/>
    <w:rsid w:val="00556F7B"/>
    <w:rsid w:val="005574D6"/>
    <w:rsid w:val="00557964"/>
    <w:rsid w:val="0056032D"/>
    <w:rsid w:val="00560B42"/>
    <w:rsid w:val="00560ED4"/>
    <w:rsid w:val="0056248F"/>
    <w:rsid w:val="00562705"/>
    <w:rsid w:val="00562877"/>
    <w:rsid w:val="00562B2F"/>
    <w:rsid w:val="00562D25"/>
    <w:rsid w:val="0056342A"/>
    <w:rsid w:val="00563599"/>
    <w:rsid w:val="00563600"/>
    <w:rsid w:val="00563C01"/>
    <w:rsid w:val="00563D5C"/>
    <w:rsid w:val="005644BC"/>
    <w:rsid w:val="00564BBC"/>
    <w:rsid w:val="005654C5"/>
    <w:rsid w:val="00565E52"/>
    <w:rsid w:val="00566C83"/>
    <w:rsid w:val="00566DCB"/>
    <w:rsid w:val="00566DD4"/>
    <w:rsid w:val="00566E04"/>
    <w:rsid w:val="0056722C"/>
    <w:rsid w:val="0056746B"/>
    <w:rsid w:val="005677D2"/>
    <w:rsid w:val="00570FB5"/>
    <w:rsid w:val="00571092"/>
    <w:rsid w:val="005710C5"/>
    <w:rsid w:val="005715A5"/>
    <w:rsid w:val="0057170E"/>
    <w:rsid w:val="005717E6"/>
    <w:rsid w:val="005718AA"/>
    <w:rsid w:val="00571DC8"/>
    <w:rsid w:val="00572240"/>
    <w:rsid w:val="00572C4E"/>
    <w:rsid w:val="005739F2"/>
    <w:rsid w:val="00573E04"/>
    <w:rsid w:val="005753E2"/>
    <w:rsid w:val="005758AA"/>
    <w:rsid w:val="0057604E"/>
    <w:rsid w:val="00576073"/>
    <w:rsid w:val="0057648F"/>
    <w:rsid w:val="005771B6"/>
    <w:rsid w:val="00577257"/>
    <w:rsid w:val="00577A82"/>
    <w:rsid w:val="005809B2"/>
    <w:rsid w:val="00581009"/>
    <w:rsid w:val="00581766"/>
    <w:rsid w:val="00581A5D"/>
    <w:rsid w:val="00583AA2"/>
    <w:rsid w:val="0058507D"/>
    <w:rsid w:val="00585BAB"/>
    <w:rsid w:val="005870AA"/>
    <w:rsid w:val="00587252"/>
    <w:rsid w:val="00587E34"/>
    <w:rsid w:val="00587FE3"/>
    <w:rsid w:val="005900E8"/>
    <w:rsid w:val="005902A6"/>
    <w:rsid w:val="0059063B"/>
    <w:rsid w:val="00590645"/>
    <w:rsid w:val="00590B03"/>
    <w:rsid w:val="00590ECF"/>
    <w:rsid w:val="00590F8D"/>
    <w:rsid w:val="00591542"/>
    <w:rsid w:val="00592297"/>
    <w:rsid w:val="00592C67"/>
    <w:rsid w:val="00593722"/>
    <w:rsid w:val="00593976"/>
    <w:rsid w:val="00593CE7"/>
    <w:rsid w:val="00594BE4"/>
    <w:rsid w:val="00594C2F"/>
    <w:rsid w:val="00594F56"/>
    <w:rsid w:val="00596EA1"/>
    <w:rsid w:val="0059777E"/>
    <w:rsid w:val="005978E5"/>
    <w:rsid w:val="005A04DA"/>
    <w:rsid w:val="005A0CD7"/>
    <w:rsid w:val="005A0D37"/>
    <w:rsid w:val="005A0EA9"/>
    <w:rsid w:val="005A1388"/>
    <w:rsid w:val="005A1C4C"/>
    <w:rsid w:val="005A25CF"/>
    <w:rsid w:val="005A3081"/>
    <w:rsid w:val="005A36B9"/>
    <w:rsid w:val="005A398E"/>
    <w:rsid w:val="005A3D92"/>
    <w:rsid w:val="005A4656"/>
    <w:rsid w:val="005A4681"/>
    <w:rsid w:val="005A478F"/>
    <w:rsid w:val="005A4E90"/>
    <w:rsid w:val="005A4FA8"/>
    <w:rsid w:val="005A5FF5"/>
    <w:rsid w:val="005A61EA"/>
    <w:rsid w:val="005A63AA"/>
    <w:rsid w:val="005A68B4"/>
    <w:rsid w:val="005A716D"/>
    <w:rsid w:val="005A767F"/>
    <w:rsid w:val="005B1BC6"/>
    <w:rsid w:val="005B2076"/>
    <w:rsid w:val="005B214C"/>
    <w:rsid w:val="005B3904"/>
    <w:rsid w:val="005B45EE"/>
    <w:rsid w:val="005B466F"/>
    <w:rsid w:val="005B50B5"/>
    <w:rsid w:val="005B58C1"/>
    <w:rsid w:val="005B5CD9"/>
    <w:rsid w:val="005B6786"/>
    <w:rsid w:val="005B6B98"/>
    <w:rsid w:val="005B74CA"/>
    <w:rsid w:val="005B7E1D"/>
    <w:rsid w:val="005C006A"/>
    <w:rsid w:val="005C0415"/>
    <w:rsid w:val="005C051E"/>
    <w:rsid w:val="005C0746"/>
    <w:rsid w:val="005C0832"/>
    <w:rsid w:val="005C140E"/>
    <w:rsid w:val="005C1C9C"/>
    <w:rsid w:val="005C251B"/>
    <w:rsid w:val="005C265C"/>
    <w:rsid w:val="005C297F"/>
    <w:rsid w:val="005C2B7F"/>
    <w:rsid w:val="005C35C9"/>
    <w:rsid w:val="005C38D4"/>
    <w:rsid w:val="005C423C"/>
    <w:rsid w:val="005C4335"/>
    <w:rsid w:val="005C4ACF"/>
    <w:rsid w:val="005C4DA9"/>
    <w:rsid w:val="005C500D"/>
    <w:rsid w:val="005C5645"/>
    <w:rsid w:val="005C597F"/>
    <w:rsid w:val="005C5AFD"/>
    <w:rsid w:val="005C5DD2"/>
    <w:rsid w:val="005C6223"/>
    <w:rsid w:val="005C70DE"/>
    <w:rsid w:val="005D02FA"/>
    <w:rsid w:val="005D127C"/>
    <w:rsid w:val="005D1644"/>
    <w:rsid w:val="005D1765"/>
    <w:rsid w:val="005D18CD"/>
    <w:rsid w:val="005D2E97"/>
    <w:rsid w:val="005D363B"/>
    <w:rsid w:val="005D36D9"/>
    <w:rsid w:val="005D382C"/>
    <w:rsid w:val="005D3DE8"/>
    <w:rsid w:val="005D4CBE"/>
    <w:rsid w:val="005D565E"/>
    <w:rsid w:val="005D66D4"/>
    <w:rsid w:val="005D6B70"/>
    <w:rsid w:val="005D70F2"/>
    <w:rsid w:val="005D74D2"/>
    <w:rsid w:val="005E0966"/>
    <w:rsid w:val="005E15A1"/>
    <w:rsid w:val="005E24A5"/>
    <w:rsid w:val="005E2C0F"/>
    <w:rsid w:val="005E39DC"/>
    <w:rsid w:val="005E3A75"/>
    <w:rsid w:val="005E4244"/>
    <w:rsid w:val="005E4492"/>
    <w:rsid w:val="005E466C"/>
    <w:rsid w:val="005E484D"/>
    <w:rsid w:val="005E48DF"/>
    <w:rsid w:val="005E52A2"/>
    <w:rsid w:val="005E550C"/>
    <w:rsid w:val="005E56FF"/>
    <w:rsid w:val="005E6A43"/>
    <w:rsid w:val="005E6A97"/>
    <w:rsid w:val="005E6AB4"/>
    <w:rsid w:val="005E6F3D"/>
    <w:rsid w:val="005E7494"/>
    <w:rsid w:val="005F0AC8"/>
    <w:rsid w:val="005F0AEB"/>
    <w:rsid w:val="005F0C52"/>
    <w:rsid w:val="005F0D84"/>
    <w:rsid w:val="005F249D"/>
    <w:rsid w:val="005F2A1D"/>
    <w:rsid w:val="005F332B"/>
    <w:rsid w:val="005F356E"/>
    <w:rsid w:val="005F4368"/>
    <w:rsid w:val="005F4676"/>
    <w:rsid w:val="005F480B"/>
    <w:rsid w:val="005F4953"/>
    <w:rsid w:val="005F50EF"/>
    <w:rsid w:val="005F531E"/>
    <w:rsid w:val="005F5320"/>
    <w:rsid w:val="005F567F"/>
    <w:rsid w:val="005F56B0"/>
    <w:rsid w:val="005F635A"/>
    <w:rsid w:val="005F6CE0"/>
    <w:rsid w:val="005F6DC5"/>
    <w:rsid w:val="005F7721"/>
    <w:rsid w:val="005F7AFD"/>
    <w:rsid w:val="005F7D27"/>
    <w:rsid w:val="00600298"/>
    <w:rsid w:val="006004B4"/>
    <w:rsid w:val="00601451"/>
    <w:rsid w:val="0060199A"/>
    <w:rsid w:val="00601E8B"/>
    <w:rsid w:val="00602264"/>
    <w:rsid w:val="00603154"/>
    <w:rsid w:val="00603C3F"/>
    <w:rsid w:val="006046FB"/>
    <w:rsid w:val="00604F04"/>
    <w:rsid w:val="00605588"/>
    <w:rsid w:val="006055F6"/>
    <w:rsid w:val="00605CF3"/>
    <w:rsid w:val="00605EB0"/>
    <w:rsid w:val="00605EDE"/>
    <w:rsid w:val="006060A0"/>
    <w:rsid w:val="006063AF"/>
    <w:rsid w:val="006069CA"/>
    <w:rsid w:val="00610141"/>
    <w:rsid w:val="006104B3"/>
    <w:rsid w:val="00610977"/>
    <w:rsid w:val="006109CE"/>
    <w:rsid w:val="00611013"/>
    <w:rsid w:val="00611026"/>
    <w:rsid w:val="00612914"/>
    <w:rsid w:val="006144ED"/>
    <w:rsid w:val="00614886"/>
    <w:rsid w:val="0061522A"/>
    <w:rsid w:val="00615619"/>
    <w:rsid w:val="00615F3A"/>
    <w:rsid w:val="006162D3"/>
    <w:rsid w:val="00616589"/>
    <w:rsid w:val="00616A9B"/>
    <w:rsid w:val="00616B5C"/>
    <w:rsid w:val="0061700B"/>
    <w:rsid w:val="0061716B"/>
    <w:rsid w:val="00617305"/>
    <w:rsid w:val="00620084"/>
    <w:rsid w:val="006203D2"/>
    <w:rsid w:val="00620782"/>
    <w:rsid w:val="00620D14"/>
    <w:rsid w:val="00620E1C"/>
    <w:rsid w:val="0062119E"/>
    <w:rsid w:val="00621255"/>
    <w:rsid w:val="0062127B"/>
    <w:rsid w:val="006212C2"/>
    <w:rsid w:val="00621E18"/>
    <w:rsid w:val="00623257"/>
    <w:rsid w:val="00623BFA"/>
    <w:rsid w:val="006247EF"/>
    <w:rsid w:val="00625085"/>
    <w:rsid w:val="006253D9"/>
    <w:rsid w:val="006255D3"/>
    <w:rsid w:val="00625716"/>
    <w:rsid w:val="00625A96"/>
    <w:rsid w:val="00626066"/>
    <w:rsid w:val="006266CB"/>
    <w:rsid w:val="00626740"/>
    <w:rsid w:val="00626766"/>
    <w:rsid w:val="0062692B"/>
    <w:rsid w:val="006274EB"/>
    <w:rsid w:val="0062769B"/>
    <w:rsid w:val="00627CF6"/>
    <w:rsid w:val="006302A1"/>
    <w:rsid w:val="006304BB"/>
    <w:rsid w:val="00630EE5"/>
    <w:rsid w:val="0063173E"/>
    <w:rsid w:val="006317DB"/>
    <w:rsid w:val="00632377"/>
    <w:rsid w:val="006326F7"/>
    <w:rsid w:val="00633399"/>
    <w:rsid w:val="006343FF"/>
    <w:rsid w:val="006345AE"/>
    <w:rsid w:val="00634BCB"/>
    <w:rsid w:val="006355BD"/>
    <w:rsid w:val="00635C97"/>
    <w:rsid w:val="006360D3"/>
    <w:rsid w:val="00636E05"/>
    <w:rsid w:val="00637B57"/>
    <w:rsid w:val="006403E2"/>
    <w:rsid w:val="00640BD6"/>
    <w:rsid w:val="00642672"/>
    <w:rsid w:val="006428FF"/>
    <w:rsid w:val="00642E84"/>
    <w:rsid w:val="00643D71"/>
    <w:rsid w:val="00644A5B"/>
    <w:rsid w:val="00644AE3"/>
    <w:rsid w:val="00644B01"/>
    <w:rsid w:val="00644B34"/>
    <w:rsid w:val="00644E86"/>
    <w:rsid w:val="006450AA"/>
    <w:rsid w:val="00645877"/>
    <w:rsid w:val="00645B97"/>
    <w:rsid w:val="00645D90"/>
    <w:rsid w:val="006461F5"/>
    <w:rsid w:val="0064634C"/>
    <w:rsid w:val="0064688B"/>
    <w:rsid w:val="006469E2"/>
    <w:rsid w:val="00646B10"/>
    <w:rsid w:val="006471A0"/>
    <w:rsid w:val="00647B00"/>
    <w:rsid w:val="006506A1"/>
    <w:rsid w:val="00650BA2"/>
    <w:rsid w:val="00650F42"/>
    <w:rsid w:val="006523D1"/>
    <w:rsid w:val="006535C8"/>
    <w:rsid w:val="00653655"/>
    <w:rsid w:val="00653C30"/>
    <w:rsid w:val="00653F68"/>
    <w:rsid w:val="006542F1"/>
    <w:rsid w:val="0065483C"/>
    <w:rsid w:val="00654E5D"/>
    <w:rsid w:val="00655327"/>
    <w:rsid w:val="00655C77"/>
    <w:rsid w:val="006567E2"/>
    <w:rsid w:val="006569DC"/>
    <w:rsid w:val="00656D23"/>
    <w:rsid w:val="006571F2"/>
    <w:rsid w:val="00657A2D"/>
    <w:rsid w:val="00657A51"/>
    <w:rsid w:val="0066006A"/>
    <w:rsid w:val="00661B3A"/>
    <w:rsid w:val="00661BC8"/>
    <w:rsid w:val="00662D94"/>
    <w:rsid w:val="00662E56"/>
    <w:rsid w:val="006630E2"/>
    <w:rsid w:val="0066345F"/>
    <w:rsid w:val="00663FD0"/>
    <w:rsid w:val="006642D8"/>
    <w:rsid w:val="00664A24"/>
    <w:rsid w:val="00664CD1"/>
    <w:rsid w:val="00664E2C"/>
    <w:rsid w:val="00665082"/>
    <w:rsid w:val="00665337"/>
    <w:rsid w:val="00665799"/>
    <w:rsid w:val="0066663A"/>
    <w:rsid w:val="00666CB7"/>
    <w:rsid w:val="00667684"/>
    <w:rsid w:val="006679FE"/>
    <w:rsid w:val="00670314"/>
    <w:rsid w:val="006719B2"/>
    <w:rsid w:val="006731ED"/>
    <w:rsid w:val="006735CC"/>
    <w:rsid w:val="00673732"/>
    <w:rsid w:val="00673E39"/>
    <w:rsid w:val="0067453F"/>
    <w:rsid w:val="00674E85"/>
    <w:rsid w:val="00675228"/>
    <w:rsid w:val="0067530D"/>
    <w:rsid w:val="00675A56"/>
    <w:rsid w:val="00676013"/>
    <w:rsid w:val="0067619A"/>
    <w:rsid w:val="00676305"/>
    <w:rsid w:val="00676383"/>
    <w:rsid w:val="00676505"/>
    <w:rsid w:val="0067685B"/>
    <w:rsid w:val="00677254"/>
    <w:rsid w:val="00677A97"/>
    <w:rsid w:val="00680DEB"/>
    <w:rsid w:val="00680E08"/>
    <w:rsid w:val="00680FF5"/>
    <w:rsid w:val="0068114E"/>
    <w:rsid w:val="00681411"/>
    <w:rsid w:val="00681FC7"/>
    <w:rsid w:val="00683247"/>
    <w:rsid w:val="006833A6"/>
    <w:rsid w:val="00683411"/>
    <w:rsid w:val="006836F2"/>
    <w:rsid w:val="00683718"/>
    <w:rsid w:val="00683880"/>
    <w:rsid w:val="00683C06"/>
    <w:rsid w:val="006844E8"/>
    <w:rsid w:val="00684EC0"/>
    <w:rsid w:val="0068568C"/>
    <w:rsid w:val="006868E2"/>
    <w:rsid w:val="006877D8"/>
    <w:rsid w:val="00687820"/>
    <w:rsid w:val="00690CE7"/>
    <w:rsid w:val="00691B19"/>
    <w:rsid w:val="006927B7"/>
    <w:rsid w:val="00692D31"/>
    <w:rsid w:val="00693635"/>
    <w:rsid w:val="00693ED1"/>
    <w:rsid w:val="00694F3E"/>
    <w:rsid w:val="006952E3"/>
    <w:rsid w:val="00695437"/>
    <w:rsid w:val="006957BA"/>
    <w:rsid w:val="00695933"/>
    <w:rsid w:val="0069619F"/>
    <w:rsid w:val="006965DA"/>
    <w:rsid w:val="006966F6"/>
    <w:rsid w:val="0069692D"/>
    <w:rsid w:val="00697FD3"/>
    <w:rsid w:val="006A08F7"/>
    <w:rsid w:val="006A106B"/>
    <w:rsid w:val="006A2DB6"/>
    <w:rsid w:val="006A5399"/>
    <w:rsid w:val="006A60F5"/>
    <w:rsid w:val="006A65E9"/>
    <w:rsid w:val="006A6A80"/>
    <w:rsid w:val="006A6BB9"/>
    <w:rsid w:val="006A6D02"/>
    <w:rsid w:val="006A7752"/>
    <w:rsid w:val="006A7D36"/>
    <w:rsid w:val="006A7D64"/>
    <w:rsid w:val="006B0033"/>
    <w:rsid w:val="006B052E"/>
    <w:rsid w:val="006B0735"/>
    <w:rsid w:val="006B16E6"/>
    <w:rsid w:val="006B29AB"/>
    <w:rsid w:val="006B305F"/>
    <w:rsid w:val="006B3B48"/>
    <w:rsid w:val="006B4090"/>
    <w:rsid w:val="006B439A"/>
    <w:rsid w:val="006B45E7"/>
    <w:rsid w:val="006B4738"/>
    <w:rsid w:val="006B4A24"/>
    <w:rsid w:val="006B4EFC"/>
    <w:rsid w:val="006B5034"/>
    <w:rsid w:val="006B613C"/>
    <w:rsid w:val="006B6570"/>
    <w:rsid w:val="006B672C"/>
    <w:rsid w:val="006B6A33"/>
    <w:rsid w:val="006B6A43"/>
    <w:rsid w:val="006B6B37"/>
    <w:rsid w:val="006B78F8"/>
    <w:rsid w:val="006B79B4"/>
    <w:rsid w:val="006C0C23"/>
    <w:rsid w:val="006C186C"/>
    <w:rsid w:val="006C26A2"/>
    <w:rsid w:val="006C2B9C"/>
    <w:rsid w:val="006C2C25"/>
    <w:rsid w:val="006C3B72"/>
    <w:rsid w:val="006C4F16"/>
    <w:rsid w:val="006C5100"/>
    <w:rsid w:val="006C5413"/>
    <w:rsid w:val="006C5577"/>
    <w:rsid w:val="006C5659"/>
    <w:rsid w:val="006C6544"/>
    <w:rsid w:val="006C6F2E"/>
    <w:rsid w:val="006C7171"/>
    <w:rsid w:val="006C74FB"/>
    <w:rsid w:val="006C7769"/>
    <w:rsid w:val="006C79F9"/>
    <w:rsid w:val="006D0DEC"/>
    <w:rsid w:val="006D141A"/>
    <w:rsid w:val="006D1A75"/>
    <w:rsid w:val="006D1FDB"/>
    <w:rsid w:val="006D2A19"/>
    <w:rsid w:val="006D2CF2"/>
    <w:rsid w:val="006D2D22"/>
    <w:rsid w:val="006D303B"/>
    <w:rsid w:val="006D3092"/>
    <w:rsid w:val="006D33EC"/>
    <w:rsid w:val="006D3789"/>
    <w:rsid w:val="006D4C77"/>
    <w:rsid w:val="006D525B"/>
    <w:rsid w:val="006D586E"/>
    <w:rsid w:val="006D5896"/>
    <w:rsid w:val="006D7514"/>
    <w:rsid w:val="006D7691"/>
    <w:rsid w:val="006D7A6E"/>
    <w:rsid w:val="006D7B71"/>
    <w:rsid w:val="006E0965"/>
    <w:rsid w:val="006E1793"/>
    <w:rsid w:val="006E17BF"/>
    <w:rsid w:val="006E1DA0"/>
    <w:rsid w:val="006E1DD7"/>
    <w:rsid w:val="006E1FC6"/>
    <w:rsid w:val="006E210E"/>
    <w:rsid w:val="006E2EFC"/>
    <w:rsid w:val="006E2F0E"/>
    <w:rsid w:val="006E30A9"/>
    <w:rsid w:val="006E32C2"/>
    <w:rsid w:val="006E3991"/>
    <w:rsid w:val="006E3C39"/>
    <w:rsid w:val="006E41EA"/>
    <w:rsid w:val="006E485C"/>
    <w:rsid w:val="006E4C68"/>
    <w:rsid w:val="006E5165"/>
    <w:rsid w:val="006E532E"/>
    <w:rsid w:val="006E57A1"/>
    <w:rsid w:val="006E59D7"/>
    <w:rsid w:val="006E5FC4"/>
    <w:rsid w:val="006E6E2F"/>
    <w:rsid w:val="006E75E1"/>
    <w:rsid w:val="006E7B46"/>
    <w:rsid w:val="006F0FB1"/>
    <w:rsid w:val="006F4649"/>
    <w:rsid w:val="006F4831"/>
    <w:rsid w:val="006F4F9A"/>
    <w:rsid w:val="006F5397"/>
    <w:rsid w:val="006F540C"/>
    <w:rsid w:val="006F57EC"/>
    <w:rsid w:val="006F68A0"/>
    <w:rsid w:val="006F7731"/>
    <w:rsid w:val="00701115"/>
    <w:rsid w:val="00701644"/>
    <w:rsid w:val="00701CEC"/>
    <w:rsid w:val="007026FF"/>
    <w:rsid w:val="00702753"/>
    <w:rsid w:val="00702B16"/>
    <w:rsid w:val="00703672"/>
    <w:rsid w:val="007040C1"/>
    <w:rsid w:val="007040E9"/>
    <w:rsid w:val="007042E9"/>
    <w:rsid w:val="00704B4E"/>
    <w:rsid w:val="00705993"/>
    <w:rsid w:val="0070609A"/>
    <w:rsid w:val="007064BA"/>
    <w:rsid w:val="00706BC9"/>
    <w:rsid w:val="007070B7"/>
    <w:rsid w:val="007079BD"/>
    <w:rsid w:val="00707F7A"/>
    <w:rsid w:val="00710604"/>
    <w:rsid w:val="0071067C"/>
    <w:rsid w:val="00710C7D"/>
    <w:rsid w:val="007111BA"/>
    <w:rsid w:val="007113E8"/>
    <w:rsid w:val="00711580"/>
    <w:rsid w:val="0071162C"/>
    <w:rsid w:val="0071165D"/>
    <w:rsid w:val="00711CB0"/>
    <w:rsid w:val="00711F0B"/>
    <w:rsid w:val="00712126"/>
    <w:rsid w:val="00712B11"/>
    <w:rsid w:val="00712FE2"/>
    <w:rsid w:val="00713272"/>
    <w:rsid w:val="007136F1"/>
    <w:rsid w:val="007138E0"/>
    <w:rsid w:val="00713A37"/>
    <w:rsid w:val="00713D42"/>
    <w:rsid w:val="007148C0"/>
    <w:rsid w:val="00714C42"/>
    <w:rsid w:val="00714F1C"/>
    <w:rsid w:val="00715141"/>
    <w:rsid w:val="00715C39"/>
    <w:rsid w:val="0071680F"/>
    <w:rsid w:val="00716B39"/>
    <w:rsid w:val="0071754B"/>
    <w:rsid w:val="00717C57"/>
    <w:rsid w:val="00717CFA"/>
    <w:rsid w:val="0072053B"/>
    <w:rsid w:val="00720864"/>
    <w:rsid w:val="00720B24"/>
    <w:rsid w:val="00720C38"/>
    <w:rsid w:val="00720D24"/>
    <w:rsid w:val="00721058"/>
    <w:rsid w:val="007213D1"/>
    <w:rsid w:val="0072290C"/>
    <w:rsid w:val="00722C00"/>
    <w:rsid w:val="00722EEF"/>
    <w:rsid w:val="007234A1"/>
    <w:rsid w:val="0072393D"/>
    <w:rsid w:val="00723C1C"/>
    <w:rsid w:val="007240F0"/>
    <w:rsid w:val="00724775"/>
    <w:rsid w:val="00724FA7"/>
    <w:rsid w:val="007255FA"/>
    <w:rsid w:val="00725E1B"/>
    <w:rsid w:val="00725FE8"/>
    <w:rsid w:val="0072647F"/>
    <w:rsid w:val="0072688F"/>
    <w:rsid w:val="00727BC4"/>
    <w:rsid w:val="0073022A"/>
    <w:rsid w:val="00730A2A"/>
    <w:rsid w:val="0073107B"/>
    <w:rsid w:val="0073109A"/>
    <w:rsid w:val="0073163A"/>
    <w:rsid w:val="007328C2"/>
    <w:rsid w:val="007329C8"/>
    <w:rsid w:val="0073361A"/>
    <w:rsid w:val="0073368F"/>
    <w:rsid w:val="0073392E"/>
    <w:rsid w:val="00733A94"/>
    <w:rsid w:val="00733E01"/>
    <w:rsid w:val="007342D0"/>
    <w:rsid w:val="0073502E"/>
    <w:rsid w:val="007353FC"/>
    <w:rsid w:val="007362B8"/>
    <w:rsid w:val="00736888"/>
    <w:rsid w:val="00736A5F"/>
    <w:rsid w:val="00736DF9"/>
    <w:rsid w:val="00737DF2"/>
    <w:rsid w:val="0074070E"/>
    <w:rsid w:val="007410F9"/>
    <w:rsid w:val="0074112B"/>
    <w:rsid w:val="00741ED8"/>
    <w:rsid w:val="00741F99"/>
    <w:rsid w:val="007420A0"/>
    <w:rsid w:val="00743345"/>
    <w:rsid w:val="007434AD"/>
    <w:rsid w:val="00743542"/>
    <w:rsid w:val="00743F6F"/>
    <w:rsid w:val="00745411"/>
    <w:rsid w:val="00745908"/>
    <w:rsid w:val="00746007"/>
    <w:rsid w:val="00746264"/>
    <w:rsid w:val="00747F7B"/>
    <w:rsid w:val="0075148F"/>
    <w:rsid w:val="0075172C"/>
    <w:rsid w:val="00751788"/>
    <w:rsid w:val="00751F42"/>
    <w:rsid w:val="00753F8E"/>
    <w:rsid w:val="007549E8"/>
    <w:rsid w:val="00755106"/>
    <w:rsid w:val="007560ED"/>
    <w:rsid w:val="00756318"/>
    <w:rsid w:val="0075696C"/>
    <w:rsid w:val="00756980"/>
    <w:rsid w:val="00757977"/>
    <w:rsid w:val="00757C39"/>
    <w:rsid w:val="00760185"/>
    <w:rsid w:val="007601D9"/>
    <w:rsid w:val="00760A08"/>
    <w:rsid w:val="007622CE"/>
    <w:rsid w:val="00762C28"/>
    <w:rsid w:val="00762C89"/>
    <w:rsid w:val="007630F2"/>
    <w:rsid w:val="00763EA7"/>
    <w:rsid w:val="00764BC7"/>
    <w:rsid w:val="00764E1C"/>
    <w:rsid w:val="007657E7"/>
    <w:rsid w:val="007658E6"/>
    <w:rsid w:val="00766060"/>
    <w:rsid w:val="00766924"/>
    <w:rsid w:val="007679D5"/>
    <w:rsid w:val="00770018"/>
    <w:rsid w:val="00770551"/>
    <w:rsid w:val="00770642"/>
    <w:rsid w:val="00770AEA"/>
    <w:rsid w:val="00770C89"/>
    <w:rsid w:val="007712C2"/>
    <w:rsid w:val="0077138B"/>
    <w:rsid w:val="00772191"/>
    <w:rsid w:val="00772FDC"/>
    <w:rsid w:val="00772FDF"/>
    <w:rsid w:val="0077394E"/>
    <w:rsid w:val="00773E4E"/>
    <w:rsid w:val="00773EB0"/>
    <w:rsid w:val="007749C4"/>
    <w:rsid w:val="007764EF"/>
    <w:rsid w:val="00777257"/>
    <w:rsid w:val="0077733C"/>
    <w:rsid w:val="00777425"/>
    <w:rsid w:val="00780A0E"/>
    <w:rsid w:val="00781052"/>
    <w:rsid w:val="00781C7F"/>
    <w:rsid w:val="00782C10"/>
    <w:rsid w:val="00783269"/>
    <w:rsid w:val="00785A75"/>
    <w:rsid w:val="00785B58"/>
    <w:rsid w:val="00786C77"/>
    <w:rsid w:val="007879DE"/>
    <w:rsid w:val="00787B79"/>
    <w:rsid w:val="00790120"/>
    <w:rsid w:val="00790AC7"/>
    <w:rsid w:val="00790F29"/>
    <w:rsid w:val="0079106D"/>
    <w:rsid w:val="0079135E"/>
    <w:rsid w:val="007933D4"/>
    <w:rsid w:val="00793D65"/>
    <w:rsid w:val="0079459C"/>
    <w:rsid w:val="00794EFF"/>
    <w:rsid w:val="00795B55"/>
    <w:rsid w:val="00795F27"/>
    <w:rsid w:val="00796706"/>
    <w:rsid w:val="00797498"/>
    <w:rsid w:val="00797AB5"/>
    <w:rsid w:val="007A001E"/>
    <w:rsid w:val="007A07C4"/>
    <w:rsid w:val="007A0F51"/>
    <w:rsid w:val="007A16F5"/>
    <w:rsid w:val="007A1C74"/>
    <w:rsid w:val="007A23EF"/>
    <w:rsid w:val="007A29AA"/>
    <w:rsid w:val="007A2ABA"/>
    <w:rsid w:val="007A2E52"/>
    <w:rsid w:val="007A2E8A"/>
    <w:rsid w:val="007A2F27"/>
    <w:rsid w:val="007A3A84"/>
    <w:rsid w:val="007A3BE6"/>
    <w:rsid w:val="007A45B6"/>
    <w:rsid w:val="007A4ECA"/>
    <w:rsid w:val="007A5099"/>
    <w:rsid w:val="007A5256"/>
    <w:rsid w:val="007A5CAD"/>
    <w:rsid w:val="007A5D90"/>
    <w:rsid w:val="007A5EF7"/>
    <w:rsid w:val="007A5F8B"/>
    <w:rsid w:val="007A6119"/>
    <w:rsid w:val="007A629D"/>
    <w:rsid w:val="007A62FC"/>
    <w:rsid w:val="007A711C"/>
    <w:rsid w:val="007A74F3"/>
    <w:rsid w:val="007A756F"/>
    <w:rsid w:val="007A78B8"/>
    <w:rsid w:val="007A7B23"/>
    <w:rsid w:val="007B0963"/>
    <w:rsid w:val="007B0C46"/>
    <w:rsid w:val="007B0D85"/>
    <w:rsid w:val="007B1D1B"/>
    <w:rsid w:val="007B1D72"/>
    <w:rsid w:val="007B2A30"/>
    <w:rsid w:val="007B2A46"/>
    <w:rsid w:val="007B3371"/>
    <w:rsid w:val="007B40B8"/>
    <w:rsid w:val="007B420B"/>
    <w:rsid w:val="007B4455"/>
    <w:rsid w:val="007B4B81"/>
    <w:rsid w:val="007B4C51"/>
    <w:rsid w:val="007B50ED"/>
    <w:rsid w:val="007B566F"/>
    <w:rsid w:val="007B594D"/>
    <w:rsid w:val="007B6422"/>
    <w:rsid w:val="007B683F"/>
    <w:rsid w:val="007B726F"/>
    <w:rsid w:val="007B7D09"/>
    <w:rsid w:val="007B7EF0"/>
    <w:rsid w:val="007C0FB5"/>
    <w:rsid w:val="007C1353"/>
    <w:rsid w:val="007C2938"/>
    <w:rsid w:val="007C493C"/>
    <w:rsid w:val="007C4D99"/>
    <w:rsid w:val="007C4FE2"/>
    <w:rsid w:val="007C6179"/>
    <w:rsid w:val="007C6375"/>
    <w:rsid w:val="007C6636"/>
    <w:rsid w:val="007C706B"/>
    <w:rsid w:val="007C723D"/>
    <w:rsid w:val="007C78A1"/>
    <w:rsid w:val="007C7B87"/>
    <w:rsid w:val="007D0A3B"/>
    <w:rsid w:val="007D13CD"/>
    <w:rsid w:val="007D1677"/>
    <w:rsid w:val="007D1F3A"/>
    <w:rsid w:val="007D36B7"/>
    <w:rsid w:val="007D402A"/>
    <w:rsid w:val="007D4551"/>
    <w:rsid w:val="007D4CAD"/>
    <w:rsid w:val="007D4F04"/>
    <w:rsid w:val="007D622C"/>
    <w:rsid w:val="007D66B5"/>
    <w:rsid w:val="007D6DBE"/>
    <w:rsid w:val="007D6E39"/>
    <w:rsid w:val="007D7A4E"/>
    <w:rsid w:val="007D7FDE"/>
    <w:rsid w:val="007E046B"/>
    <w:rsid w:val="007E04E4"/>
    <w:rsid w:val="007E0B8E"/>
    <w:rsid w:val="007E14BF"/>
    <w:rsid w:val="007E1754"/>
    <w:rsid w:val="007E198D"/>
    <w:rsid w:val="007E1D93"/>
    <w:rsid w:val="007E1F2C"/>
    <w:rsid w:val="007E3239"/>
    <w:rsid w:val="007E3EAD"/>
    <w:rsid w:val="007E433F"/>
    <w:rsid w:val="007E47BC"/>
    <w:rsid w:val="007E4E1C"/>
    <w:rsid w:val="007E52CE"/>
    <w:rsid w:val="007E6D00"/>
    <w:rsid w:val="007E6DA4"/>
    <w:rsid w:val="007E6E58"/>
    <w:rsid w:val="007E6EFE"/>
    <w:rsid w:val="007E751D"/>
    <w:rsid w:val="007E75AA"/>
    <w:rsid w:val="007E7EA7"/>
    <w:rsid w:val="007F0935"/>
    <w:rsid w:val="007F0A42"/>
    <w:rsid w:val="007F0AAD"/>
    <w:rsid w:val="007F0C59"/>
    <w:rsid w:val="007F0D5A"/>
    <w:rsid w:val="007F117F"/>
    <w:rsid w:val="007F199C"/>
    <w:rsid w:val="007F1B57"/>
    <w:rsid w:val="007F20D5"/>
    <w:rsid w:val="007F3875"/>
    <w:rsid w:val="007F3BAF"/>
    <w:rsid w:val="007F4EDE"/>
    <w:rsid w:val="007F4FA5"/>
    <w:rsid w:val="007F5163"/>
    <w:rsid w:val="007F6166"/>
    <w:rsid w:val="007F61D2"/>
    <w:rsid w:val="007F6787"/>
    <w:rsid w:val="007F72AE"/>
    <w:rsid w:val="007F7674"/>
    <w:rsid w:val="007F7AF4"/>
    <w:rsid w:val="0080020F"/>
    <w:rsid w:val="00800490"/>
    <w:rsid w:val="0080054B"/>
    <w:rsid w:val="00800966"/>
    <w:rsid w:val="00800F39"/>
    <w:rsid w:val="0080161D"/>
    <w:rsid w:val="00801970"/>
    <w:rsid w:val="00801E27"/>
    <w:rsid w:val="0080276A"/>
    <w:rsid w:val="00802C15"/>
    <w:rsid w:val="00802DB0"/>
    <w:rsid w:val="00803AF3"/>
    <w:rsid w:val="00803E89"/>
    <w:rsid w:val="008042C3"/>
    <w:rsid w:val="00804458"/>
    <w:rsid w:val="00804F44"/>
    <w:rsid w:val="00805266"/>
    <w:rsid w:val="00805706"/>
    <w:rsid w:val="00806BCD"/>
    <w:rsid w:val="00806C53"/>
    <w:rsid w:val="00806DD3"/>
    <w:rsid w:val="008071AB"/>
    <w:rsid w:val="00807E88"/>
    <w:rsid w:val="008119A7"/>
    <w:rsid w:val="00811A4B"/>
    <w:rsid w:val="0081202C"/>
    <w:rsid w:val="008124A0"/>
    <w:rsid w:val="00812738"/>
    <w:rsid w:val="00812A96"/>
    <w:rsid w:val="00812BE9"/>
    <w:rsid w:val="00812D42"/>
    <w:rsid w:val="00812D4B"/>
    <w:rsid w:val="00812EDF"/>
    <w:rsid w:val="0081375F"/>
    <w:rsid w:val="0081382F"/>
    <w:rsid w:val="008146C0"/>
    <w:rsid w:val="00814CF9"/>
    <w:rsid w:val="00816E90"/>
    <w:rsid w:val="00817994"/>
    <w:rsid w:val="0081799E"/>
    <w:rsid w:val="00820868"/>
    <w:rsid w:val="0082144F"/>
    <w:rsid w:val="008215CF"/>
    <w:rsid w:val="00822996"/>
    <w:rsid w:val="008231F6"/>
    <w:rsid w:val="00824215"/>
    <w:rsid w:val="00824B8B"/>
    <w:rsid w:val="00824F8C"/>
    <w:rsid w:val="00824FDF"/>
    <w:rsid w:val="00825063"/>
    <w:rsid w:val="00825FB9"/>
    <w:rsid w:val="0082609D"/>
    <w:rsid w:val="008265B4"/>
    <w:rsid w:val="0082775A"/>
    <w:rsid w:val="008279DB"/>
    <w:rsid w:val="00830022"/>
    <w:rsid w:val="008305F1"/>
    <w:rsid w:val="00830E1F"/>
    <w:rsid w:val="008316C0"/>
    <w:rsid w:val="00832207"/>
    <w:rsid w:val="008326B7"/>
    <w:rsid w:val="00832D2E"/>
    <w:rsid w:val="00832F34"/>
    <w:rsid w:val="00832FB3"/>
    <w:rsid w:val="0083302B"/>
    <w:rsid w:val="008331B3"/>
    <w:rsid w:val="0083349E"/>
    <w:rsid w:val="00833753"/>
    <w:rsid w:val="008338EA"/>
    <w:rsid w:val="00834379"/>
    <w:rsid w:val="00834759"/>
    <w:rsid w:val="00834E0A"/>
    <w:rsid w:val="00835214"/>
    <w:rsid w:val="00835A1A"/>
    <w:rsid w:val="00835A38"/>
    <w:rsid w:val="00835D62"/>
    <w:rsid w:val="00836029"/>
    <w:rsid w:val="008361B8"/>
    <w:rsid w:val="00836657"/>
    <w:rsid w:val="008367CB"/>
    <w:rsid w:val="00836827"/>
    <w:rsid w:val="008369D6"/>
    <w:rsid w:val="00836C53"/>
    <w:rsid w:val="008372F0"/>
    <w:rsid w:val="00837300"/>
    <w:rsid w:val="008375F6"/>
    <w:rsid w:val="00837898"/>
    <w:rsid w:val="00837CA8"/>
    <w:rsid w:val="00841252"/>
    <w:rsid w:val="00841449"/>
    <w:rsid w:val="00841577"/>
    <w:rsid w:val="00841632"/>
    <w:rsid w:val="008443DD"/>
    <w:rsid w:val="0084491B"/>
    <w:rsid w:val="0084587B"/>
    <w:rsid w:val="00845A95"/>
    <w:rsid w:val="008461BE"/>
    <w:rsid w:val="00846601"/>
    <w:rsid w:val="00846674"/>
    <w:rsid w:val="00846ACE"/>
    <w:rsid w:val="00847E42"/>
    <w:rsid w:val="0085077A"/>
    <w:rsid w:val="00850995"/>
    <w:rsid w:val="00850CB6"/>
    <w:rsid w:val="008524F1"/>
    <w:rsid w:val="00852988"/>
    <w:rsid w:val="00852F16"/>
    <w:rsid w:val="008543F9"/>
    <w:rsid w:val="00855345"/>
    <w:rsid w:val="00855AD7"/>
    <w:rsid w:val="008564CC"/>
    <w:rsid w:val="00857358"/>
    <w:rsid w:val="0085739A"/>
    <w:rsid w:val="008574F4"/>
    <w:rsid w:val="0085798F"/>
    <w:rsid w:val="00857E40"/>
    <w:rsid w:val="00857EB3"/>
    <w:rsid w:val="00860A87"/>
    <w:rsid w:val="00861587"/>
    <w:rsid w:val="008624CE"/>
    <w:rsid w:val="00862BD8"/>
    <w:rsid w:val="00862F59"/>
    <w:rsid w:val="00863824"/>
    <w:rsid w:val="00863AF9"/>
    <w:rsid w:val="00863F4A"/>
    <w:rsid w:val="00864332"/>
    <w:rsid w:val="00864529"/>
    <w:rsid w:val="00864907"/>
    <w:rsid w:val="00865176"/>
    <w:rsid w:val="00865BBE"/>
    <w:rsid w:val="008670C5"/>
    <w:rsid w:val="0086744D"/>
    <w:rsid w:val="008674E7"/>
    <w:rsid w:val="00867E20"/>
    <w:rsid w:val="00867FB8"/>
    <w:rsid w:val="008701D5"/>
    <w:rsid w:val="00870A86"/>
    <w:rsid w:val="00871196"/>
    <w:rsid w:val="00871241"/>
    <w:rsid w:val="00871900"/>
    <w:rsid w:val="00871909"/>
    <w:rsid w:val="00871BAE"/>
    <w:rsid w:val="00872552"/>
    <w:rsid w:val="00873B21"/>
    <w:rsid w:val="00874AD6"/>
    <w:rsid w:val="0087505A"/>
    <w:rsid w:val="00875124"/>
    <w:rsid w:val="00875812"/>
    <w:rsid w:val="0087596E"/>
    <w:rsid w:val="00875E86"/>
    <w:rsid w:val="00875FC9"/>
    <w:rsid w:val="00876AD5"/>
    <w:rsid w:val="00876D64"/>
    <w:rsid w:val="008773F5"/>
    <w:rsid w:val="0088050D"/>
    <w:rsid w:val="00880953"/>
    <w:rsid w:val="00880E81"/>
    <w:rsid w:val="00880F01"/>
    <w:rsid w:val="008813A1"/>
    <w:rsid w:val="00881765"/>
    <w:rsid w:val="0088214D"/>
    <w:rsid w:val="00882269"/>
    <w:rsid w:val="008830FF"/>
    <w:rsid w:val="00883463"/>
    <w:rsid w:val="00883784"/>
    <w:rsid w:val="008845B9"/>
    <w:rsid w:val="0088499D"/>
    <w:rsid w:val="00884CA8"/>
    <w:rsid w:val="00884CDB"/>
    <w:rsid w:val="00884F06"/>
    <w:rsid w:val="0088695C"/>
    <w:rsid w:val="00886FB7"/>
    <w:rsid w:val="008871CF"/>
    <w:rsid w:val="00887C3C"/>
    <w:rsid w:val="00890F34"/>
    <w:rsid w:val="00891447"/>
    <w:rsid w:val="00891D07"/>
    <w:rsid w:val="00892FF1"/>
    <w:rsid w:val="008930BD"/>
    <w:rsid w:val="008932D4"/>
    <w:rsid w:val="008937A1"/>
    <w:rsid w:val="00893D39"/>
    <w:rsid w:val="00894C3A"/>
    <w:rsid w:val="00894F1F"/>
    <w:rsid w:val="0089539E"/>
    <w:rsid w:val="0089684E"/>
    <w:rsid w:val="0089692D"/>
    <w:rsid w:val="00896936"/>
    <w:rsid w:val="008973E6"/>
    <w:rsid w:val="00897A38"/>
    <w:rsid w:val="008A0448"/>
    <w:rsid w:val="008A05B3"/>
    <w:rsid w:val="008A0636"/>
    <w:rsid w:val="008A0C33"/>
    <w:rsid w:val="008A1257"/>
    <w:rsid w:val="008A12C8"/>
    <w:rsid w:val="008A1A64"/>
    <w:rsid w:val="008A34A8"/>
    <w:rsid w:val="008A39F5"/>
    <w:rsid w:val="008A3E9B"/>
    <w:rsid w:val="008A412D"/>
    <w:rsid w:val="008A4261"/>
    <w:rsid w:val="008A46FE"/>
    <w:rsid w:val="008A4C28"/>
    <w:rsid w:val="008A4D1C"/>
    <w:rsid w:val="008A5521"/>
    <w:rsid w:val="008A55F0"/>
    <w:rsid w:val="008A5656"/>
    <w:rsid w:val="008A5671"/>
    <w:rsid w:val="008A5C1C"/>
    <w:rsid w:val="008A6A99"/>
    <w:rsid w:val="008A6B63"/>
    <w:rsid w:val="008A6F2B"/>
    <w:rsid w:val="008A71CB"/>
    <w:rsid w:val="008A72FA"/>
    <w:rsid w:val="008A770B"/>
    <w:rsid w:val="008B0D20"/>
    <w:rsid w:val="008B1925"/>
    <w:rsid w:val="008B2393"/>
    <w:rsid w:val="008B3494"/>
    <w:rsid w:val="008B4280"/>
    <w:rsid w:val="008B4DBB"/>
    <w:rsid w:val="008B5028"/>
    <w:rsid w:val="008B60C2"/>
    <w:rsid w:val="008B6342"/>
    <w:rsid w:val="008B6F24"/>
    <w:rsid w:val="008B72AC"/>
    <w:rsid w:val="008B73D2"/>
    <w:rsid w:val="008B791C"/>
    <w:rsid w:val="008B7AC5"/>
    <w:rsid w:val="008C02DD"/>
    <w:rsid w:val="008C1F05"/>
    <w:rsid w:val="008C205E"/>
    <w:rsid w:val="008C3106"/>
    <w:rsid w:val="008C3871"/>
    <w:rsid w:val="008C3990"/>
    <w:rsid w:val="008C4665"/>
    <w:rsid w:val="008C4749"/>
    <w:rsid w:val="008C4EC8"/>
    <w:rsid w:val="008C5687"/>
    <w:rsid w:val="008C5F3D"/>
    <w:rsid w:val="008C5FFA"/>
    <w:rsid w:val="008C65AE"/>
    <w:rsid w:val="008C673F"/>
    <w:rsid w:val="008C67F2"/>
    <w:rsid w:val="008C6848"/>
    <w:rsid w:val="008C7A00"/>
    <w:rsid w:val="008C7D65"/>
    <w:rsid w:val="008D02ED"/>
    <w:rsid w:val="008D0F33"/>
    <w:rsid w:val="008D13CD"/>
    <w:rsid w:val="008D2260"/>
    <w:rsid w:val="008D232A"/>
    <w:rsid w:val="008D25F3"/>
    <w:rsid w:val="008D33A2"/>
    <w:rsid w:val="008D3984"/>
    <w:rsid w:val="008D482B"/>
    <w:rsid w:val="008D5FE2"/>
    <w:rsid w:val="008D62AA"/>
    <w:rsid w:val="008D6AF2"/>
    <w:rsid w:val="008D6B69"/>
    <w:rsid w:val="008D6C48"/>
    <w:rsid w:val="008D6DE7"/>
    <w:rsid w:val="008D71BE"/>
    <w:rsid w:val="008D71D0"/>
    <w:rsid w:val="008D72C8"/>
    <w:rsid w:val="008D76BB"/>
    <w:rsid w:val="008E00BF"/>
    <w:rsid w:val="008E03B6"/>
    <w:rsid w:val="008E0A68"/>
    <w:rsid w:val="008E0EE9"/>
    <w:rsid w:val="008E1433"/>
    <w:rsid w:val="008E1A46"/>
    <w:rsid w:val="008E2560"/>
    <w:rsid w:val="008E2694"/>
    <w:rsid w:val="008E2AF5"/>
    <w:rsid w:val="008E313A"/>
    <w:rsid w:val="008E360A"/>
    <w:rsid w:val="008E42AA"/>
    <w:rsid w:val="008E445F"/>
    <w:rsid w:val="008E4E2B"/>
    <w:rsid w:val="008E4EA3"/>
    <w:rsid w:val="008E5655"/>
    <w:rsid w:val="008E56C4"/>
    <w:rsid w:val="008E6483"/>
    <w:rsid w:val="008E6D27"/>
    <w:rsid w:val="008E6FCC"/>
    <w:rsid w:val="008E7323"/>
    <w:rsid w:val="008E7ABA"/>
    <w:rsid w:val="008E7DC3"/>
    <w:rsid w:val="008F0B29"/>
    <w:rsid w:val="008F0EC8"/>
    <w:rsid w:val="008F185A"/>
    <w:rsid w:val="008F1DC6"/>
    <w:rsid w:val="008F21CD"/>
    <w:rsid w:val="008F2B65"/>
    <w:rsid w:val="008F3BC9"/>
    <w:rsid w:val="008F3EA7"/>
    <w:rsid w:val="008F4C11"/>
    <w:rsid w:val="008F4DDF"/>
    <w:rsid w:val="008F5557"/>
    <w:rsid w:val="008F5754"/>
    <w:rsid w:val="008F6447"/>
    <w:rsid w:val="008F709A"/>
    <w:rsid w:val="008F740A"/>
    <w:rsid w:val="008F783F"/>
    <w:rsid w:val="008F7D5F"/>
    <w:rsid w:val="00900125"/>
    <w:rsid w:val="009007E1"/>
    <w:rsid w:val="0090117A"/>
    <w:rsid w:val="009016BD"/>
    <w:rsid w:val="00901D12"/>
    <w:rsid w:val="00902E01"/>
    <w:rsid w:val="00903576"/>
    <w:rsid w:val="00903AAA"/>
    <w:rsid w:val="00903AE2"/>
    <w:rsid w:val="00903DBA"/>
    <w:rsid w:val="00904776"/>
    <w:rsid w:val="00904A14"/>
    <w:rsid w:val="00904D7A"/>
    <w:rsid w:val="009054C8"/>
    <w:rsid w:val="00905521"/>
    <w:rsid w:val="00905C39"/>
    <w:rsid w:val="00906093"/>
    <w:rsid w:val="009061D7"/>
    <w:rsid w:val="009063A4"/>
    <w:rsid w:val="00906E39"/>
    <w:rsid w:val="009077F3"/>
    <w:rsid w:val="009102B3"/>
    <w:rsid w:val="00910447"/>
    <w:rsid w:val="009106D8"/>
    <w:rsid w:val="0091079A"/>
    <w:rsid w:val="00910A6C"/>
    <w:rsid w:val="00912128"/>
    <w:rsid w:val="00912162"/>
    <w:rsid w:val="009125FF"/>
    <w:rsid w:val="00912E28"/>
    <w:rsid w:val="009130C5"/>
    <w:rsid w:val="00913954"/>
    <w:rsid w:val="00913CF1"/>
    <w:rsid w:val="00914C6B"/>
    <w:rsid w:val="00914E21"/>
    <w:rsid w:val="009154CA"/>
    <w:rsid w:val="00915B45"/>
    <w:rsid w:val="00915BFD"/>
    <w:rsid w:val="00916127"/>
    <w:rsid w:val="00916EB0"/>
    <w:rsid w:val="00917A0A"/>
    <w:rsid w:val="00920893"/>
    <w:rsid w:val="00920E53"/>
    <w:rsid w:val="0092125F"/>
    <w:rsid w:val="00921281"/>
    <w:rsid w:val="009213EF"/>
    <w:rsid w:val="00921ADE"/>
    <w:rsid w:val="00921DCB"/>
    <w:rsid w:val="009221C6"/>
    <w:rsid w:val="009222FB"/>
    <w:rsid w:val="009224F2"/>
    <w:rsid w:val="00922752"/>
    <w:rsid w:val="00923486"/>
    <w:rsid w:val="009236FE"/>
    <w:rsid w:val="00923798"/>
    <w:rsid w:val="00923988"/>
    <w:rsid w:val="00923A2A"/>
    <w:rsid w:val="0092400A"/>
    <w:rsid w:val="00924191"/>
    <w:rsid w:val="0092441E"/>
    <w:rsid w:val="00924635"/>
    <w:rsid w:val="00924BA8"/>
    <w:rsid w:val="00924F05"/>
    <w:rsid w:val="00925886"/>
    <w:rsid w:val="00926923"/>
    <w:rsid w:val="00926E48"/>
    <w:rsid w:val="00926EF4"/>
    <w:rsid w:val="00927AB3"/>
    <w:rsid w:val="00927AEA"/>
    <w:rsid w:val="00927B06"/>
    <w:rsid w:val="00927C4C"/>
    <w:rsid w:val="00927D20"/>
    <w:rsid w:val="00927D37"/>
    <w:rsid w:val="00930363"/>
    <w:rsid w:val="0093173B"/>
    <w:rsid w:val="00931E01"/>
    <w:rsid w:val="00932079"/>
    <w:rsid w:val="0093255D"/>
    <w:rsid w:val="00932E3C"/>
    <w:rsid w:val="00933BC2"/>
    <w:rsid w:val="009343DF"/>
    <w:rsid w:val="009345F8"/>
    <w:rsid w:val="00934948"/>
    <w:rsid w:val="00934C21"/>
    <w:rsid w:val="0093533B"/>
    <w:rsid w:val="00935505"/>
    <w:rsid w:val="00936C7E"/>
    <w:rsid w:val="00937290"/>
    <w:rsid w:val="009373B5"/>
    <w:rsid w:val="00941585"/>
    <w:rsid w:val="00941638"/>
    <w:rsid w:val="0094176B"/>
    <w:rsid w:val="00942003"/>
    <w:rsid w:val="00942E29"/>
    <w:rsid w:val="00942EBA"/>
    <w:rsid w:val="009430C4"/>
    <w:rsid w:val="00943ECD"/>
    <w:rsid w:val="00945273"/>
    <w:rsid w:val="00945441"/>
    <w:rsid w:val="00945808"/>
    <w:rsid w:val="0094592E"/>
    <w:rsid w:val="00945988"/>
    <w:rsid w:val="00946377"/>
    <w:rsid w:val="009464FF"/>
    <w:rsid w:val="00946868"/>
    <w:rsid w:val="00946BD8"/>
    <w:rsid w:val="00946E69"/>
    <w:rsid w:val="00947232"/>
    <w:rsid w:val="00947383"/>
    <w:rsid w:val="0094759A"/>
    <w:rsid w:val="00947617"/>
    <w:rsid w:val="00950694"/>
    <w:rsid w:val="009509B1"/>
    <w:rsid w:val="00950C23"/>
    <w:rsid w:val="00950CE0"/>
    <w:rsid w:val="00950D19"/>
    <w:rsid w:val="00950DE2"/>
    <w:rsid w:val="009513C0"/>
    <w:rsid w:val="00951B72"/>
    <w:rsid w:val="00952016"/>
    <w:rsid w:val="00952AB3"/>
    <w:rsid w:val="00952CA9"/>
    <w:rsid w:val="0095328F"/>
    <w:rsid w:val="00953C42"/>
    <w:rsid w:val="00953F4B"/>
    <w:rsid w:val="00954562"/>
    <w:rsid w:val="0095548B"/>
    <w:rsid w:val="0095614D"/>
    <w:rsid w:val="00956830"/>
    <w:rsid w:val="00960605"/>
    <w:rsid w:val="0096075E"/>
    <w:rsid w:val="00960AA3"/>
    <w:rsid w:val="009613CD"/>
    <w:rsid w:val="00962543"/>
    <w:rsid w:val="0096297A"/>
    <w:rsid w:val="00962DAC"/>
    <w:rsid w:val="00963685"/>
    <w:rsid w:val="00964090"/>
    <w:rsid w:val="00964838"/>
    <w:rsid w:val="00964CC8"/>
    <w:rsid w:val="00964DCE"/>
    <w:rsid w:val="00965B81"/>
    <w:rsid w:val="009661ED"/>
    <w:rsid w:val="00966415"/>
    <w:rsid w:val="00966485"/>
    <w:rsid w:val="00966B31"/>
    <w:rsid w:val="00966B61"/>
    <w:rsid w:val="00967F16"/>
    <w:rsid w:val="00970E89"/>
    <w:rsid w:val="009715EE"/>
    <w:rsid w:val="00971AE0"/>
    <w:rsid w:val="00971D58"/>
    <w:rsid w:val="00974842"/>
    <w:rsid w:val="009748A3"/>
    <w:rsid w:val="00974AE2"/>
    <w:rsid w:val="00974E2A"/>
    <w:rsid w:val="00975DAC"/>
    <w:rsid w:val="0097640B"/>
    <w:rsid w:val="0097680E"/>
    <w:rsid w:val="00976F7E"/>
    <w:rsid w:val="0097703B"/>
    <w:rsid w:val="009774D4"/>
    <w:rsid w:val="00977681"/>
    <w:rsid w:val="00981686"/>
    <w:rsid w:val="009824A1"/>
    <w:rsid w:val="009825BF"/>
    <w:rsid w:val="00982CE6"/>
    <w:rsid w:val="00983313"/>
    <w:rsid w:val="009837CA"/>
    <w:rsid w:val="00983882"/>
    <w:rsid w:val="00984996"/>
    <w:rsid w:val="00985087"/>
    <w:rsid w:val="009854EA"/>
    <w:rsid w:val="0098646C"/>
    <w:rsid w:val="0098678F"/>
    <w:rsid w:val="009868EB"/>
    <w:rsid w:val="00986D90"/>
    <w:rsid w:val="009871A0"/>
    <w:rsid w:val="00987B3A"/>
    <w:rsid w:val="00987B71"/>
    <w:rsid w:val="00990240"/>
    <w:rsid w:val="009903F9"/>
    <w:rsid w:val="00990FEF"/>
    <w:rsid w:val="0099146F"/>
    <w:rsid w:val="00991B86"/>
    <w:rsid w:val="00991C5C"/>
    <w:rsid w:val="00991DD3"/>
    <w:rsid w:val="00992298"/>
    <w:rsid w:val="009923A7"/>
    <w:rsid w:val="00992426"/>
    <w:rsid w:val="00992583"/>
    <w:rsid w:val="009926F4"/>
    <w:rsid w:val="00992702"/>
    <w:rsid w:val="00992746"/>
    <w:rsid w:val="00992805"/>
    <w:rsid w:val="00992A72"/>
    <w:rsid w:val="00993238"/>
    <w:rsid w:val="0099347D"/>
    <w:rsid w:val="009934FD"/>
    <w:rsid w:val="00994A11"/>
    <w:rsid w:val="009955AD"/>
    <w:rsid w:val="00995EDD"/>
    <w:rsid w:val="0099613D"/>
    <w:rsid w:val="009962A0"/>
    <w:rsid w:val="00996EE8"/>
    <w:rsid w:val="00997608"/>
    <w:rsid w:val="00997C54"/>
    <w:rsid w:val="009A03D9"/>
    <w:rsid w:val="009A04D4"/>
    <w:rsid w:val="009A04E6"/>
    <w:rsid w:val="009A11EB"/>
    <w:rsid w:val="009A155C"/>
    <w:rsid w:val="009A1B13"/>
    <w:rsid w:val="009A1B6C"/>
    <w:rsid w:val="009A1D79"/>
    <w:rsid w:val="009A383E"/>
    <w:rsid w:val="009A3933"/>
    <w:rsid w:val="009A45CF"/>
    <w:rsid w:val="009A464D"/>
    <w:rsid w:val="009A5158"/>
    <w:rsid w:val="009A6541"/>
    <w:rsid w:val="009A6701"/>
    <w:rsid w:val="009A678E"/>
    <w:rsid w:val="009A6B45"/>
    <w:rsid w:val="009A6DD3"/>
    <w:rsid w:val="009A6DEC"/>
    <w:rsid w:val="009B0898"/>
    <w:rsid w:val="009B0C25"/>
    <w:rsid w:val="009B17C4"/>
    <w:rsid w:val="009B2441"/>
    <w:rsid w:val="009B291C"/>
    <w:rsid w:val="009B2BDD"/>
    <w:rsid w:val="009B3A31"/>
    <w:rsid w:val="009B3B20"/>
    <w:rsid w:val="009B3D44"/>
    <w:rsid w:val="009B4642"/>
    <w:rsid w:val="009B4C74"/>
    <w:rsid w:val="009B5089"/>
    <w:rsid w:val="009B5A5E"/>
    <w:rsid w:val="009B5B62"/>
    <w:rsid w:val="009B5D42"/>
    <w:rsid w:val="009B6468"/>
    <w:rsid w:val="009B64D0"/>
    <w:rsid w:val="009B723A"/>
    <w:rsid w:val="009B7E08"/>
    <w:rsid w:val="009C023F"/>
    <w:rsid w:val="009C0305"/>
    <w:rsid w:val="009C12A4"/>
    <w:rsid w:val="009C1A5F"/>
    <w:rsid w:val="009C1B6A"/>
    <w:rsid w:val="009C3607"/>
    <w:rsid w:val="009C3F44"/>
    <w:rsid w:val="009C41C7"/>
    <w:rsid w:val="009C4314"/>
    <w:rsid w:val="009C481E"/>
    <w:rsid w:val="009C48E7"/>
    <w:rsid w:val="009C4B7F"/>
    <w:rsid w:val="009C4BEB"/>
    <w:rsid w:val="009C4C6C"/>
    <w:rsid w:val="009C504C"/>
    <w:rsid w:val="009C5672"/>
    <w:rsid w:val="009C5CEE"/>
    <w:rsid w:val="009C5E2D"/>
    <w:rsid w:val="009C6229"/>
    <w:rsid w:val="009C6E9F"/>
    <w:rsid w:val="009C75F9"/>
    <w:rsid w:val="009C7802"/>
    <w:rsid w:val="009D1C16"/>
    <w:rsid w:val="009D2815"/>
    <w:rsid w:val="009D3348"/>
    <w:rsid w:val="009D3445"/>
    <w:rsid w:val="009D3906"/>
    <w:rsid w:val="009D3948"/>
    <w:rsid w:val="009D42B2"/>
    <w:rsid w:val="009D4880"/>
    <w:rsid w:val="009D4CD3"/>
    <w:rsid w:val="009D50DF"/>
    <w:rsid w:val="009D5629"/>
    <w:rsid w:val="009D5DCD"/>
    <w:rsid w:val="009D61DC"/>
    <w:rsid w:val="009D7752"/>
    <w:rsid w:val="009D7D42"/>
    <w:rsid w:val="009E0005"/>
    <w:rsid w:val="009E000A"/>
    <w:rsid w:val="009E0425"/>
    <w:rsid w:val="009E09BF"/>
    <w:rsid w:val="009E1479"/>
    <w:rsid w:val="009E1A38"/>
    <w:rsid w:val="009E1FBC"/>
    <w:rsid w:val="009E2724"/>
    <w:rsid w:val="009E3209"/>
    <w:rsid w:val="009E3579"/>
    <w:rsid w:val="009E3891"/>
    <w:rsid w:val="009E3B4F"/>
    <w:rsid w:val="009E3FE1"/>
    <w:rsid w:val="009E4F8E"/>
    <w:rsid w:val="009E5AA5"/>
    <w:rsid w:val="009E6390"/>
    <w:rsid w:val="009E66BE"/>
    <w:rsid w:val="009E6DC5"/>
    <w:rsid w:val="009F00BD"/>
    <w:rsid w:val="009F010B"/>
    <w:rsid w:val="009F0269"/>
    <w:rsid w:val="009F0905"/>
    <w:rsid w:val="009F0C6D"/>
    <w:rsid w:val="009F1AB9"/>
    <w:rsid w:val="009F35B6"/>
    <w:rsid w:val="009F4941"/>
    <w:rsid w:val="009F51D5"/>
    <w:rsid w:val="009F5C9D"/>
    <w:rsid w:val="009F5D8D"/>
    <w:rsid w:val="009F646B"/>
    <w:rsid w:val="009F6580"/>
    <w:rsid w:val="009F693F"/>
    <w:rsid w:val="009F6AF1"/>
    <w:rsid w:val="009F6C5F"/>
    <w:rsid w:val="009F7250"/>
    <w:rsid w:val="009F7718"/>
    <w:rsid w:val="009F778A"/>
    <w:rsid w:val="00A002C9"/>
    <w:rsid w:val="00A004EC"/>
    <w:rsid w:val="00A00698"/>
    <w:rsid w:val="00A00AD6"/>
    <w:rsid w:val="00A02120"/>
    <w:rsid w:val="00A023F8"/>
    <w:rsid w:val="00A025D2"/>
    <w:rsid w:val="00A025E6"/>
    <w:rsid w:val="00A02A68"/>
    <w:rsid w:val="00A0350D"/>
    <w:rsid w:val="00A036B0"/>
    <w:rsid w:val="00A03A98"/>
    <w:rsid w:val="00A03C0C"/>
    <w:rsid w:val="00A03E95"/>
    <w:rsid w:val="00A04144"/>
    <w:rsid w:val="00A0438D"/>
    <w:rsid w:val="00A04A04"/>
    <w:rsid w:val="00A05180"/>
    <w:rsid w:val="00A05846"/>
    <w:rsid w:val="00A05B9F"/>
    <w:rsid w:val="00A0641C"/>
    <w:rsid w:val="00A067BE"/>
    <w:rsid w:val="00A06BE1"/>
    <w:rsid w:val="00A0713C"/>
    <w:rsid w:val="00A076C4"/>
    <w:rsid w:val="00A0788B"/>
    <w:rsid w:val="00A07F0D"/>
    <w:rsid w:val="00A101B1"/>
    <w:rsid w:val="00A102B1"/>
    <w:rsid w:val="00A104EC"/>
    <w:rsid w:val="00A10F57"/>
    <w:rsid w:val="00A119B4"/>
    <w:rsid w:val="00A11C31"/>
    <w:rsid w:val="00A11D4D"/>
    <w:rsid w:val="00A11E9B"/>
    <w:rsid w:val="00A1242E"/>
    <w:rsid w:val="00A12442"/>
    <w:rsid w:val="00A12541"/>
    <w:rsid w:val="00A136B4"/>
    <w:rsid w:val="00A13C38"/>
    <w:rsid w:val="00A13D2C"/>
    <w:rsid w:val="00A13FE9"/>
    <w:rsid w:val="00A140C3"/>
    <w:rsid w:val="00A1439E"/>
    <w:rsid w:val="00A147F6"/>
    <w:rsid w:val="00A14817"/>
    <w:rsid w:val="00A14A10"/>
    <w:rsid w:val="00A14CA4"/>
    <w:rsid w:val="00A152B8"/>
    <w:rsid w:val="00A15B54"/>
    <w:rsid w:val="00A16D67"/>
    <w:rsid w:val="00A172AD"/>
    <w:rsid w:val="00A1745B"/>
    <w:rsid w:val="00A1749E"/>
    <w:rsid w:val="00A17FE8"/>
    <w:rsid w:val="00A200C9"/>
    <w:rsid w:val="00A20312"/>
    <w:rsid w:val="00A20EE1"/>
    <w:rsid w:val="00A21100"/>
    <w:rsid w:val="00A217B1"/>
    <w:rsid w:val="00A21E96"/>
    <w:rsid w:val="00A23373"/>
    <w:rsid w:val="00A239D7"/>
    <w:rsid w:val="00A24816"/>
    <w:rsid w:val="00A24C67"/>
    <w:rsid w:val="00A27C8F"/>
    <w:rsid w:val="00A30712"/>
    <w:rsid w:val="00A307E5"/>
    <w:rsid w:val="00A30BC2"/>
    <w:rsid w:val="00A329AB"/>
    <w:rsid w:val="00A32ABF"/>
    <w:rsid w:val="00A332E6"/>
    <w:rsid w:val="00A33316"/>
    <w:rsid w:val="00A33461"/>
    <w:rsid w:val="00A336DB"/>
    <w:rsid w:val="00A34099"/>
    <w:rsid w:val="00A341F9"/>
    <w:rsid w:val="00A34839"/>
    <w:rsid w:val="00A34C7C"/>
    <w:rsid w:val="00A34D67"/>
    <w:rsid w:val="00A3588A"/>
    <w:rsid w:val="00A35AC0"/>
    <w:rsid w:val="00A360C3"/>
    <w:rsid w:val="00A362BD"/>
    <w:rsid w:val="00A372B0"/>
    <w:rsid w:val="00A377EF"/>
    <w:rsid w:val="00A37E8C"/>
    <w:rsid w:val="00A37EAC"/>
    <w:rsid w:val="00A403AD"/>
    <w:rsid w:val="00A4069B"/>
    <w:rsid w:val="00A40C84"/>
    <w:rsid w:val="00A419A3"/>
    <w:rsid w:val="00A430EA"/>
    <w:rsid w:val="00A442B6"/>
    <w:rsid w:val="00A44689"/>
    <w:rsid w:val="00A44832"/>
    <w:rsid w:val="00A44ACE"/>
    <w:rsid w:val="00A451C2"/>
    <w:rsid w:val="00A45289"/>
    <w:rsid w:val="00A460F5"/>
    <w:rsid w:val="00A46BCB"/>
    <w:rsid w:val="00A46D87"/>
    <w:rsid w:val="00A46F01"/>
    <w:rsid w:val="00A47736"/>
    <w:rsid w:val="00A47E5F"/>
    <w:rsid w:val="00A47F31"/>
    <w:rsid w:val="00A5146E"/>
    <w:rsid w:val="00A51A8B"/>
    <w:rsid w:val="00A51AD5"/>
    <w:rsid w:val="00A53AF2"/>
    <w:rsid w:val="00A53F3C"/>
    <w:rsid w:val="00A54CD9"/>
    <w:rsid w:val="00A557BA"/>
    <w:rsid w:val="00A55E57"/>
    <w:rsid w:val="00A569DC"/>
    <w:rsid w:val="00A5741B"/>
    <w:rsid w:val="00A57756"/>
    <w:rsid w:val="00A602BB"/>
    <w:rsid w:val="00A60ADC"/>
    <w:rsid w:val="00A6107D"/>
    <w:rsid w:val="00A61DF0"/>
    <w:rsid w:val="00A62288"/>
    <w:rsid w:val="00A62968"/>
    <w:rsid w:val="00A6333B"/>
    <w:rsid w:val="00A64B1D"/>
    <w:rsid w:val="00A64E02"/>
    <w:rsid w:val="00A64E6A"/>
    <w:rsid w:val="00A64E9B"/>
    <w:rsid w:val="00A65CA8"/>
    <w:rsid w:val="00A66223"/>
    <w:rsid w:val="00A663A8"/>
    <w:rsid w:val="00A66A57"/>
    <w:rsid w:val="00A7173F"/>
    <w:rsid w:val="00A717CB"/>
    <w:rsid w:val="00A71AFC"/>
    <w:rsid w:val="00A72832"/>
    <w:rsid w:val="00A72F93"/>
    <w:rsid w:val="00A73529"/>
    <w:rsid w:val="00A74303"/>
    <w:rsid w:val="00A743A0"/>
    <w:rsid w:val="00A74458"/>
    <w:rsid w:val="00A744DB"/>
    <w:rsid w:val="00A74741"/>
    <w:rsid w:val="00A748ED"/>
    <w:rsid w:val="00A74C26"/>
    <w:rsid w:val="00A74D8F"/>
    <w:rsid w:val="00A74E8F"/>
    <w:rsid w:val="00A761CC"/>
    <w:rsid w:val="00A76209"/>
    <w:rsid w:val="00A76363"/>
    <w:rsid w:val="00A76543"/>
    <w:rsid w:val="00A76DB8"/>
    <w:rsid w:val="00A77B17"/>
    <w:rsid w:val="00A80182"/>
    <w:rsid w:val="00A803AA"/>
    <w:rsid w:val="00A80A7A"/>
    <w:rsid w:val="00A80CFA"/>
    <w:rsid w:val="00A80E84"/>
    <w:rsid w:val="00A80F6C"/>
    <w:rsid w:val="00A81A6F"/>
    <w:rsid w:val="00A81C77"/>
    <w:rsid w:val="00A81D47"/>
    <w:rsid w:val="00A82D10"/>
    <w:rsid w:val="00A833FE"/>
    <w:rsid w:val="00A83561"/>
    <w:rsid w:val="00A85348"/>
    <w:rsid w:val="00A860C6"/>
    <w:rsid w:val="00A87999"/>
    <w:rsid w:val="00A87DD5"/>
    <w:rsid w:val="00A90B59"/>
    <w:rsid w:val="00A90B8F"/>
    <w:rsid w:val="00A91609"/>
    <w:rsid w:val="00A91BF8"/>
    <w:rsid w:val="00A92D7E"/>
    <w:rsid w:val="00A94266"/>
    <w:rsid w:val="00A942F7"/>
    <w:rsid w:val="00A95FD1"/>
    <w:rsid w:val="00A960F2"/>
    <w:rsid w:val="00A9693E"/>
    <w:rsid w:val="00A96BCF"/>
    <w:rsid w:val="00A96EDD"/>
    <w:rsid w:val="00A973F8"/>
    <w:rsid w:val="00A97657"/>
    <w:rsid w:val="00A97936"/>
    <w:rsid w:val="00AA0FB3"/>
    <w:rsid w:val="00AA1D35"/>
    <w:rsid w:val="00AA2727"/>
    <w:rsid w:val="00AA27C3"/>
    <w:rsid w:val="00AA2A22"/>
    <w:rsid w:val="00AA3106"/>
    <w:rsid w:val="00AA3505"/>
    <w:rsid w:val="00AA3982"/>
    <w:rsid w:val="00AA4F9B"/>
    <w:rsid w:val="00AA5291"/>
    <w:rsid w:val="00AA53E8"/>
    <w:rsid w:val="00AA58B1"/>
    <w:rsid w:val="00AA639F"/>
    <w:rsid w:val="00AA6B85"/>
    <w:rsid w:val="00AA6C50"/>
    <w:rsid w:val="00AA7417"/>
    <w:rsid w:val="00AA77CF"/>
    <w:rsid w:val="00AA7945"/>
    <w:rsid w:val="00AA7A61"/>
    <w:rsid w:val="00AB0EA9"/>
    <w:rsid w:val="00AB106A"/>
    <w:rsid w:val="00AB1092"/>
    <w:rsid w:val="00AB1710"/>
    <w:rsid w:val="00AB1A48"/>
    <w:rsid w:val="00AB2377"/>
    <w:rsid w:val="00AB25EF"/>
    <w:rsid w:val="00AB26B1"/>
    <w:rsid w:val="00AB29B2"/>
    <w:rsid w:val="00AB2AA3"/>
    <w:rsid w:val="00AB2B72"/>
    <w:rsid w:val="00AB2CF7"/>
    <w:rsid w:val="00AB31D7"/>
    <w:rsid w:val="00AB360F"/>
    <w:rsid w:val="00AB38B4"/>
    <w:rsid w:val="00AB4BC9"/>
    <w:rsid w:val="00AB5AEC"/>
    <w:rsid w:val="00AB6336"/>
    <w:rsid w:val="00AB6B38"/>
    <w:rsid w:val="00AB6D0F"/>
    <w:rsid w:val="00AB78AA"/>
    <w:rsid w:val="00AC082F"/>
    <w:rsid w:val="00AC0AD8"/>
    <w:rsid w:val="00AC0D4D"/>
    <w:rsid w:val="00AC0EAD"/>
    <w:rsid w:val="00AC0FF2"/>
    <w:rsid w:val="00AC14B8"/>
    <w:rsid w:val="00AC190F"/>
    <w:rsid w:val="00AC1A7E"/>
    <w:rsid w:val="00AC1CDF"/>
    <w:rsid w:val="00AC20F8"/>
    <w:rsid w:val="00AC2985"/>
    <w:rsid w:val="00AC3007"/>
    <w:rsid w:val="00AC357D"/>
    <w:rsid w:val="00AC38B5"/>
    <w:rsid w:val="00AC3F23"/>
    <w:rsid w:val="00AC43F8"/>
    <w:rsid w:val="00AC47C1"/>
    <w:rsid w:val="00AC4A6F"/>
    <w:rsid w:val="00AC5895"/>
    <w:rsid w:val="00AC5A3E"/>
    <w:rsid w:val="00AC5F95"/>
    <w:rsid w:val="00AC60F5"/>
    <w:rsid w:val="00AC6225"/>
    <w:rsid w:val="00AC6969"/>
    <w:rsid w:val="00AC69C7"/>
    <w:rsid w:val="00AC6A3D"/>
    <w:rsid w:val="00AC7778"/>
    <w:rsid w:val="00AC7800"/>
    <w:rsid w:val="00AC7D99"/>
    <w:rsid w:val="00AD02A2"/>
    <w:rsid w:val="00AD096C"/>
    <w:rsid w:val="00AD0D16"/>
    <w:rsid w:val="00AD1B51"/>
    <w:rsid w:val="00AD1FFA"/>
    <w:rsid w:val="00AD2D9C"/>
    <w:rsid w:val="00AD2F8D"/>
    <w:rsid w:val="00AD31CD"/>
    <w:rsid w:val="00AD36A0"/>
    <w:rsid w:val="00AD3971"/>
    <w:rsid w:val="00AD4898"/>
    <w:rsid w:val="00AD4BFD"/>
    <w:rsid w:val="00AD5825"/>
    <w:rsid w:val="00AD5DB7"/>
    <w:rsid w:val="00AD5E6D"/>
    <w:rsid w:val="00AD60F1"/>
    <w:rsid w:val="00AD6511"/>
    <w:rsid w:val="00AD7D2F"/>
    <w:rsid w:val="00AE06CC"/>
    <w:rsid w:val="00AE08A3"/>
    <w:rsid w:val="00AE0A91"/>
    <w:rsid w:val="00AE0E43"/>
    <w:rsid w:val="00AE1E02"/>
    <w:rsid w:val="00AE2009"/>
    <w:rsid w:val="00AE264B"/>
    <w:rsid w:val="00AE28A5"/>
    <w:rsid w:val="00AE4529"/>
    <w:rsid w:val="00AE46EF"/>
    <w:rsid w:val="00AE511B"/>
    <w:rsid w:val="00AE572E"/>
    <w:rsid w:val="00AE7534"/>
    <w:rsid w:val="00AE7DF4"/>
    <w:rsid w:val="00AF00AD"/>
    <w:rsid w:val="00AF0267"/>
    <w:rsid w:val="00AF1162"/>
    <w:rsid w:val="00AF1483"/>
    <w:rsid w:val="00AF2A53"/>
    <w:rsid w:val="00AF2A6B"/>
    <w:rsid w:val="00AF2E1E"/>
    <w:rsid w:val="00AF3519"/>
    <w:rsid w:val="00AF3829"/>
    <w:rsid w:val="00AF39AE"/>
    <w:rsid w:val="00AF3F9F"/>
    <w:rsid w:val="00AF41B9"/>
    <w:rsid w:val="00AF44FE"/>
    <w:rsid w:val="00AF45F2"/>
    <w:rsid w:val="00AF5EBC"/>
    <w:rsid w:val="00AF689C"/>
    <w:rsid w:val="00AF69B0"/>
    <w:rsid w:val="00AF6BC5"/>
    <w:rsid w:val="00AF7470"/>
    <w:rsid w:val="00AF7DB4"/>
    <w:rsid w:val="00B00F92"/>
    <w:rsid w:val="00B01093"/>
    <w:rsid w:val="00B017A1"/>
    <w:rsid w:val="00B01B1F"/>
    <w:rsid w:val="00B01D4F"/>
    <w:rsid w:val="00B01FC2"/>
    <w:rsid w:val="00B03382"/>
    <w:rsid w:val="00B04068"/>
    <w:rsid w:val="00B048A8"/>
    <w:rsid w:val="00B04C05"/>
    <w:rsid w:val="00B05AAF"/>
    <w:rsid w:val="00B05D74"/>
    <w:rsid w:val="00B06BD4"/>
    <w:rsid w:val="00B07AD9"/>
    <w:rsid w:val="00B1080A"/>
    <w:rsid w:val="00B11457"/>
    <w:rsid w:val="00B11A99"/>
    <w:rsid w:val="00B12375"/>
    <w:rsid w:val="00B12A0C"/>
    <w:rsid w:val="00B12B0A"/>
    <w:rsid w:val="00B13480"/>
    <w:rsid w:val="00B14168"/>
    <w:rsid w:val="00B141F5"/>
    <w:rsid w:val="00B14AF2"/>
    <w:rsid w:val="00B14DB7"/>
    <w:rsid w:val="00B14E6B"/>
    <w:rsid w:val="00B14F0D"/>
    <w:rsid w:val="00B14FDF"/>
    <w:rsid w:val="00B155E6"/>
    <w:rsid w:val="00B16A90"/>
    <w:rsid w:val="00B16FCE"/>
    <w:rsid w:val="00B17896"/>
    <w:rsid w:val="00B200F1"/>
    <w:rsid w:val="00B209DA"/>
    <w:rsid w:val="00B20B67"/>
    <w:rsid w:val="00B21293"/>
    <w:rsid w:val="00B215BA"/>
    <w:rsid w:val="00B215D0"/>
    <w:rsid w:val="00B2190B"/>
    <w:rsid w:val="00B222DC"/>
    <w:rsid w:val="00B2245C"/>
    <w:rsid w:val="00B226FE"/>
    <w:rsid w:val="00B23A98"/>
    <w:rsid w:val="00B24741"/>
    <w:rsid w:val="00B24FB1"/>
    <w:rsid w:val="00B25B0D"/>
    <w:rsid w:val="00B26089"/>
    <w:rsid w:val="00B266AC"/>
    <w:rsid w:val="00B26E25"/>
    <w:rsid w:val="00B26F71"/>
    <w:rsid w:val="00B27082"/>
    <w:rsid w:val="00B30EED"/>
    <w:rsid w:val="00B317A8"/>
    <w:rsid w:val="00B31929"/>
    <w:rsid w:val="00B31CE7"/>
    <w:rsid w:val="00B32E32"/>
    <w:rsid w:val="00B33E2D"/>
    <w:rsid w:val="00B340E5"/>
    <w:rsid w:val="00B3410C"/>
    <w:rsid w:val="00B350C3"/>
    <w:rsid w:val="00B35758"/>
    <w:rsid w:val="00B3596F"/>
    <w:rsid w:val="00B3597E"/>
    <w:rsid w:val="00B365C3"/>
    <w:rsid w:val="00B3743E"/>
    <w:rsid w:val="00B374FC"/>
    <w:rsid w:val="00B37ACD"/>
    <w:rsid w:val="00B37EBC"/>
    <w:rsid w:val="00B4099D"/>
    <w:rsid w:val="00B411CC"/>
    <w:rsid w:val="00B416D8"/>
    <w:rsid w:val="00B41A4B"/>
    <w:rsid w:val="00B42484"/>
    <w:rsid w:val="00B427DC"/>
    <w:rsid w:val="00B430E4"/>
    <w:rsid w:val="00B432A4"/>
    <w:rsid w:val="00B435AD"/>
    <w:rsid w:val="00B43EA5"/>
    <w:rsid w:val="00B44CF1"/>
    <w:rsid w:val="00B45031"/>
    <w:rsid w:val="00B45E36"/>
    <w:rsid w:val="00B461FB"/>
    <w:rsid w:val="00B466B4"/>
    <w:rsid w:val="00B46B06"/>
    <w:rsid w:val="00B47330"/>
    <w:rsid w:val="00B47443"/>
    <w:rsid w:val="00B47AD6"/>
    <w:rsid w:val="00B500BD"/>
    <w:rsid w:val="00B505E3"/>
    <w:rsid w:val="00B5062B"/>
    <w:rsid w:val="00B51498"/>
    <w:rsid w:val="00B51B29"/>
    <w:rsid w:val="00B52167"/>
    <w:rsid w:val="00B53C02"/>
    <w:rsid w:val="00B54E94"/>
    <w:rsid w:val="00B5531E"/>
    <w:rsid w:val="00B562D4"/>
    <w:rsid w:val="00B5682C"/>
    <w:rsid w:val="00B571F5"/>
    <w:rsid w:val="00B57689"/>
    <w:rsid w:val="00B576C6"/>
    <w:rsid w:val="00B577D6"/>
    <w:rsid w:val="00B577F4"/>
    <w:rsid w:val="00B57F66"/>
    <w:rsid w:val="00B6020D"/>
    <w:rsid w:val="00B60865"/>
    <w:rsid w:val="00B61608"/>
    <w:rsid w:val="00B61964"/>
    <w:rsid w:val="00B62A54"/>
    <w:rsid w:val="00B62A8A"/>
    <w:rsid w:val="00B63F75"/>
    <w:rsid w:val="00B6410B"/>
    <w:rsid w:val="00B644F6"/>
    <w:rsid w:val="00B64C9C"/>
    <w:rsid w:val="00B6565C"/>
    <w:rsid w:val="00B65C23"/>
    <w:rsid w:val="00B65FCE"/>
    <w:rsid w:val="00B6624E"/>
    <w:rsid w:val="00B662F9"/>
    <w:rsid w:val="00B66D69"/>
    <w:rsid w:val="00B66DFB"/>
    <w:rsid w:val="00B67257"/>
    <w:rsid w:val="00B70D90"/>
    <w:rsid w:val="00B70FA1"/>
    <w:rsid w:val="00B71274"/>
    <w:rsid w:val="00B713DE"/>
    <w:rsid w:val="00B74CC4"/>
    <w:rsid w:val="00B74D4D"/>
    <w:rsid w:val="00B751E7"/>
    <w:rsid w:val="00B75649"/>
    <w:rsid w:val="00B75859"/>
    <w:rsid w:val="00B75B6E"/>
    <w:rsid w:val="00B7630D"/>
    <w:rsid w:val="00B7657E"/>
    <w:rsid w:val="00B76B95"/>
    <w:rsid w:val="00B77516"/>
    <w:rsid w:val="00B77BA7"/>
    <w:rsid w:val="00B77F2B"/>
    <w:rsid w:val="00B800CE"/>
    <w:rsid w:val="00B8061E"/>
    <w:rsid w:val="00B80D50"/>
    <w:rsid w:val="00B80F98"/>
    <w:rsid w:val="00B82198"/>
    <w:rsid w:val="00B82546"/>
    <w:rsid w:val="00B82CB1"/>
    <w:rsid w:val="00B82EA9"/>
    <w:rsid w:val="00B82F76"/>
    <w:rsid w:val="00B841BA"/>
    <w:rsid w:val="00B84559"/>
    <w:rsid w:val="00B853DE"/>
    <w:rsid w:val="00B8542F"/>
    <w:rsid w:val="00B855B4"/>
    <w:rsid w:val="00B85A60"/>
    <w:rsid w:val="00B85F48"/>
    <w:rsid w:val="00B85F89"/>
    <w:rsid w:val="00B865E9"/>
    <w:rsid w:val="00B87322"/>
    <w:rsid w:val="00B87597"/>
    <w:rsid w:val="00B8785A"/>
    <w:rsid w:val="00B87EFA"/>
    <w:rsid w:val="00B901AD"/>
    <w:rsid w:val="00B902F7"/>
    <w:rsid w:val="00B9195A"/>
    <w:rsid w:val="00B929BA"/>
    <w:rsid w:val="00B92E10"/>
    <w:rsid w:val="00B930E5"/>
    <w:rsid w:val="00B93401"/>
    <w:rsid w:val="00B93430"/>
    <w:rsid w:val="00B935D2"/>
    <w:rsid w:val="00B93B89"/>
    <w:rsid w:val="00B94568"/>
    <w:rsid w:val="00B94693"/>
    <w:rsid w:val="00B94F78"/>
    <w:rsid w:val="00B95184"/>
    <w:rsid w:val="00B9584D"/>
    <w:rsid w:val="00B95F40"/>
    <w:rsid w:val="00B96151"/>
    <w:rsid w:val="00B96236"/>
    <w:rsid w:val="00B96255"/>
    <w:rsid w:val="00B966CB"/>
    <w:rsid w:val="00B96DAC"/>
    <w:rsid w:val="00B9719A"/>
    <w:rsid w:val="00B9779F"/>
    <w:rsid w:val="00BA039A"/>
    <w:rsid w:val="00BA0667"/>
    <w:rsid w:val="00BA080B"/>
    <w:rsid w:val="00BA09ED"/>
    <w:rsid w:val="00BA18B3"/>
    <w:rsid w:val="00BA1B54"/>
    <w:rsid w:val="00BA1E4F"/>
    <w:rsid w:val="00BA20D3"/>
    <w:rsid w:val="00BA2203"/>
    <w:rsid w:val="00BA33AF"/>
    <w:rsid w:val="00BA3C73"/>
    <w:rsid w:val="00BA4B05"/>
    <w:rsid w:val="00BA5A3D"/>
    <w:rsid w:val="00BA5DED"/>
    <w:rsid w:val="00BA605B"/>
    <w:rsid w:val="00BA6314"/>
    <w:rsid w:val="00BA6854"/>
    <w:rsid w:val="00BA79F9"/>
    <w:rsid w:val="00BA7BEC"/>
    <w:rsid w:val="00BB0005"/>
    <w:rsid w:val="00BB17E2"/>
    <w:rsid w:val="00BB1A59"/>
    <w:rsid w:val="00BB1F02"/>
    <w:rsid w:val="00BB2607"/>
    <w:rsid w:val="00BB2D97"/>
    <w:rsid w:val="00BB549C"/>
    <w:rsid w:val="00BB558C"/>
    <w:rsid w:val="00BB5772"/>
    <w:rsid w:val="00BC08D8"/>
    <w:rsid w:val="00BC096D"/>
    <w:rsid w:val="00BC0A08"/>
    <w:rsid w:val="00BC0ACD"/>
    <w:rsid w:val="00BC14C0"/>
    <w:rsid w:val="00BC1815"/>
    <w:rsid w:val="00BC205C"/>
    <w:rsid w:val="00BC2083"/>
    <w:rsid w:val="00BC20C9"/>
    <w:rsid w:val="00BC21DC"/>
    <w:rsid w:val="00BC2505"/>
    <w:rsid w:val="00BC27F2"/>
    <w:rsid w:val="00BC3B0D"/>
    <w:rsid w:val="00BC3FAD"/>
    <w:rsid w:val="00BC478E"/>
    <w:rsid w:val="00BC5DF6"/>
    <w:rsid w:val="00BC61EB"/>
    <w:rsid w:val="00BC6A6B"/>
    <w:rsid w:val="00BC740F"/>
    <w:rsid w:val="00BC790D"/>
    <w:rsid w:val="00BC7A67"/>
    <w:rsid w:val="00BC7D95"/>
    <w:rsid w:val="00BD08B1"/>
    <w:rsid w:val="00BD0DF4"/>
    <w:rsid w:val="00BD0F34"/>
    <w:rsid w:val="00BD1F61"/>
    <w:rsid w:val="00BD2036"/>
    <w:rsid w:val="00BD21FE"/>
    <w:rsid w:val="00BD2544"/>
    <w:rsid w:val="00BD2AFB"/>
    <w:rsid w:val="00BD313B"/>
    <w:rsid w:val="00BD3290"/>
    <w:rsid w:val="00BD3368"/>
    <w:rsid w:val="00BD442A"/>
    <w:rsid w:val="00BD45FF"/>
    <w:rsid w:val="00BD476A"/>
    <w:rsid w:val="00BD4AF0"/>
    <w:rsid w:val="00BD4B7C"/>
    <w:rsid w:val="00BD56E4"/>
    <w:rsid w:val="00BD5AD5"/>
    <w:rsid w:val="00BD60C1"/>
    <w:rsid w:val="00BD61B1"/>
    <w:rsid w:val="00BD657C"/>
    <w:rsid w:val="00BD6F5E"/>
    <w:rsid w:val="00BD7633"/>
    <w:rsid w:val="00BD78D7"/>
    <w:rsid w:val="00BD78DC"/>
    <w:rsid w:val="00BE09D9"/>
    <w:rsid w:val="00BE0A0D"/>
    <w:rsid w:val="00BE1CB9"/>
    <w:rsid w:val="00BE253F"/>
    <w:rsid w:val="00BE290E"/>
    <w:rsid w:val="00BE3451"/>
    <w:rsid w:val="00BE35D4"/>
    <w:rsid w:val="00BE3B77"/>
    <w:rsid w:val="00BE3EC2"/>
    <w:rsid w:val="00BE3FB9"/>
    <w:rsid w:val="00BE4A5B"/>
    <w:rsid w:val="00BE4EAF"/>
    <w:rsid w:val="00BE59F0"/>
    <w:rsid w:val="00BE5A93"/>
    <w:rsid w:val="00BE5E59"/>
    <w:rsid w:val="00BE67C8"/>
    <w:rsid w:val="00BE6D62"/>
    <w:rsid w:val="00BE7CAA"/>
    <w:rsid w:val="00BF0801"/>
    <w:rsid w:val="00BF1639"/>
    <w:rsid w:val="00BF1E2F"/>
    <w:rsid w:val="00BF1F2F"/>
    <w:rsid w:val="00BF21DC"/>
    <w:rsid w:val="00BF2242"/>
    <w:rsid w:val="00BF2E2A"/>
    <w:rsid w:val="00BF30CC"/>
    <w:rsid w:val="00BF34B3"/>
    <w:rsid w:val="00BF34E3"/>
    <w:rsid w:val="00BF37A4"/>
    <w:rsid w:val="00BF38EB"/>
    <w:rsid w:val="00BF3B47"/>
    <w:rsid w:val="00BF3F39"/>
    <w:rsid w:val="00BF4AE7"/>
    <w:rsid w:val="00BF5625"/>
    <w:rsid w:val="00BF5CAD"/>
    <w:rsid w:val="00BF65E7"/>
    <w:rsid w:val="00BF6690"/>
    <w:rsid w:val="00BF69A7"/>
    <w:rsid w:val="00BF6D13"/>
    <w:rsid w:val="00BF6D5B"/>
    <w:rsid w:val="00BF717A"/>
    <w:rsid w:val="00BF76E8"/>
    <w:rsid w:val="00BF7C9A"/>
    <w:rsid w:val="00C01684"/>
    <w:rsid w:val="00C02823"/>
    <w:rsid w:val="00C02936"/>
    <w:rsid w:val="00C02B61"/>
    <w:rsid w:val="00C0348C"/>
    <w:rsid w:val="00C044B2"/>
    <w:rsid w:val="00C04F32"/>
    <w:rsid w:val="00C053B0"/>
    <w:rsid w:val="00C0593F"/>
    <w:rsid w:val="00C06248"/>
    <w:rsid w:val="00C06518"/>
    <w:rsid w:val="00C06868"/>
    <w:rsid w:val="00C06C90"/>
    <w:rsid w:val="00C10AA6"/>
    <w:rsid w:val="00C10E1E"/>
    <w:rsid w:val="00C11502"/>
    <w:rsid w:val="00C11939"/>
    <w:rsid w:val="00C127A4"/>
    <w:rsid w:val="00C12B1F"/>
    <w:rsid w:val="00C14C81"/>
    <w:rsid w:val="00C14FD8"/>
    <w:rsid w:val="00C152F7"/>
    <w:rsid w:val="00C153DA"/>
    <w:rsid w:val="00C1559F"/>
    <w:rsid w:val="00C15FFF"/>
    <w:rsid w:val="00C16162"/>
    <w:rsid w:val="00C16748"/>
    <w:rsid w:val="00C168DC"/>
    <w:rsid w:val="00C16A57"/>
    <w:rsid w:val="00C16AFC"/>
    <w:rsid w:val="00C16B84"/>
    <w:rsid w:val="00C16E2A"/>
    <w:rsid w:val="00C1760B"/>
    <w:rsid w:val="00C177A4"/>
    <w:rsid w:val="00C200B2"/>
    <w:rsid w:val="00C20128"/>
    <w:rsid w:val="00C20350"/>
    <w:rsid w:val="00C206FF"/>
    <w:rsid w:val="00C20862"/>
    <w:rsid w:val="00C20911"/>
    <w:rsid w:val="00C20D16"/>
    <w:rsid w:val="00C21234"/>
    <w:rsid w:val="00C21DB8"/>
    <w:rsid w:val="00C21FC8"/>
    <w:rsid w:val="00C2246B"/>
    <w:rsid w:val="00C2266E"/>
    <w:rsid w:val="00C22799"/>
    <w:rsid w:val="00C228D3"/>
    <w:rsid w:val="00C232A9"/>
    <w:rsid w:val="00C233CE"/>
    <w:rsid w:val="00C237D2"/>
    <w:rsid w:val="00C23896"/>
    <w:rsid w:val="00C23A15"/>
    <w:rsid w:val="00C23C42"/>
    <w:rsid w:val="00C23EBC"/>
    <w:rsid w:val="00C24AA8"/>
    <w:rsid w:val="00C24C4D"/>
    <w:rsid w:val="00C25BB4"/>
    <w:rsid w:val="00C25BB7"/>
    <w:rsid w:val="00C26901"/>
    <w:rsid w:val="00C26AE8"/>
    <w:rsid w:val="00C27011"/>
    <w:rsid w:val="00C273A9"/>
    <w:rsid w:val="00C2767D"/>
    <w:rsid w:val="00C27933"/>
    <w:rsid w:val="00C3034F"/>
    <w:rsid w:val="00C305D6"/>
    <w:rsid w:val="00C30C4A"/>
    <w:rsid w:val="00C316C5"/>
    <w:rsid w:val="00C32619"/>
    <w:rsid w:val="00C3377C"/>
    <w:rsid w:val="00C3392D"/>
    <w:rsid w:val="00C33BAC"/>
    <w:rsid w:val="00C342A6"/>
    <w:rsid w:val="00C34939"/>
    <w:rsid w:val="00C36087"/>
    <w:rsid w:val="00C36A03"/>
    <w:rsid w:val="00C36A59"/>
    <w:rsid w:val="00C376C2"/>
    <w:rsid w:val="00C37BCD"/>
    <w:rsid w:val="00C40BEE"/>
    <w:rsid w:val="00C40E17"/>
    <w:rsid w:val="00C43156"/>
    <w:rsid w:val="00C436D4"/>
    <w:rsid w:val="00C43833"/>
    <w:rsid w:val="00C440CD"/>
    <w:rsid w:val="00C455B8"/>
    <w:rsid w:val="00C45D47"/>
    <w:rsid w:val="00C46376"/>
    <w:rsid w:val="00C46C1A"/>
    <w:rsid w:val="00C46F92"/>
    <w:rsid w:val="00C476DF"/>
    <w:rsid w:val="00C47923"/>
    <w:rsid w:val="00C50BCD"/>
    <w:rsid w:val="00C510D6"/>
    <w:rsid w:val="00C51512"/>
    <w:rsid w:val="00C515BC"/>
    <w:rsid w:val="00C51869"/>
    <w:rsid w:val="00C51F3F"/>
    <w:rsid w:val="00C52362"/>
    <w:rsid w:val="00C52653"/>
    <w:rsid w:val="00C526A1"/>
    <w:rsid w:val="00C52C6F"/>
    <w:rsid w:val="00C52FB9"/>
    <w:rsid w:val="00C536D9"/>
    <w:rsid w:val="00C53F2B"/>
    <w:rsid w:val="00C540C8"/>
    <w:rsid w:val="00C5478D"/>
    <w:rsid w:val="00C5486D"/>
    <w:rsid w:val="00C54B8E"/>
    <w:rsid w:val="00C554C1"/>
    <w:rsid w:val="00C556C7"/>
    <w:rsid w:val="00C55E79"/>
    <w:rsid w:val="00C55FDD"/>
    <w:rsid w:val="00C56806"/>
    <w:rsid w:val="00C568D5"/>
    <w:rsid w:val="00C56E71"/>
    <w:rsid w:val="00C570C2"/>
    <w:rsid w:val="00C61918"/>
    <w:rsid w:val="00C61C4D"/>
    <w:rsid w:val="00C61CFE"/>
    <w:rsid w:val="00C61D8A"/>
    <w:rsid w:val="00C628BC"/>
    <w:rsid w:val="00C62C34"/>
    <w:rsid w:val="00C62CE1"/>
    <w:rsid w:val="00C62E11"/>
    <w:rsid w:val="00C63B44"/>
    <w:rsid w:val="00C63EFE"/>
    <w:rsid w:val="00C64327"/>
    <w:rsid w:val="00C647D7"/>
    <w:rsid w:val="00C64C60"/>
    <w:rsid w:val="00C6667F"/>
    <w:rsid w:val="00C677B8"/>
    <w:rsid w:val="00C67B22"/>
    <w:rsid w:val="00C700DD"/>
    <w:rsid w:val="00C702A7"/>
    <w:rsid w:val="00C709E1"/>
    <w:rsid w:val="00C713C6"/>
    <w:rsid w:val="00C7161D"/>
    <w:rsid w:val="00C71A55"/>
    <w:rsid w:val="00C71B70"/>
    <w:rsid w:val="00C71D41"/>
    <w:rsid w:val="00C73A6B"/>
    <w:rsid w:val="00C73C81"/>
    <w:rsid w:val="00C73D52"/>
    <w:rsid w:val="00C74592"/>
    <w:rsid w:val="00C747B5"/>
    <w:rsid w:val="00C74904"/>
    <w:rsid w:val="00C74982"/>
    <w:rsid w:val="00C74C71"/>
    <w:rsid w:val="00C771A3"/>
    <w:rsid w:val="00C77280"/>
    <w:rsid w:val="00C77CEC"/>
    <w:rsid w:val="00C8080D"/>
    <w:rsid w:val="00C80A05"/>
    <w:rsid w:val="00C81CE4"/>
    <w:rsid w:val="00C822F1"/>
    <w:rsid w:val="00C833F4"/>
    <w:rsid w:val="00C83521"/>
    <w:rsid w:val="00C83D6E"/>
    <w:rsid w:val="00C84124"/>
    <w:rsid w:val="00C84778"/>
    <w:rsid w:val="00C86B7A"/>
    <w:rsid w:val="00C86C18"/>
    <w:rsid w:val="00C871C2"/>
    <w:rsid w:val="00C87380"/>
    <w:rsid w:val="00C903CF"/>
    <w:rsid w:val="00C908E5"/>
    <w:rsid w:val="00C90B61"/>
    <w:rsid w:val="00C90FF8"/>
    <w:rsid w:val="00C91009"/>
    <w:rsid w:val="00C92070"/>
    <w:rsid w:val="00C92317"/>
    <w:rsid w:val="00C92A47"/>
    <w:rsid w:val="00C93067"/>
    <w:rsid w:val="00C936D2"/>
    <w:rsid w:val="00C93BB6"/>
    <w:rsid w:val="00C94999"/>
    <w:rsid w:val="00C949B5"/>
    <w:rsid w:val="00C94AC7"/>
    <w:rsid w:val="00C95A3F"/>
    <w:rsid w:val="00C95AC4"/>
    <w:rsid w:val="00C95CD1"/>
    <w:rsid w:val="00C9649B"/>
    <w:rsid w:val="00C97334"/>
    <w:rsid w:val="00C97F9B"/>
    <w:rsid w:val="00CA038D"/>
    <w:rsid w:val="00CA042F"/>
    <w:rsid w:val="00CA1121"/>
    <w:rsid w:val="00CA12C1"/>
    <w:rsid w:val="00CA1806"/>
    <w:rsid w:val="00CA19B3"/>
    <w:rsid w:val="00CA1B55"/>
    <w:rsid w:val="00CA1B6A"/>
    <w:rsid w:val="00CA23B0"/>
    <w:rsid w:val="00CA28CD"/>
    <w:rsid w:val="00CA37B6"/>
    <w:rsid w:val="00CA3FAC"/>
    <w:rsid w:val="00CA5D3C"/>
    <w:rsid w:val="00CA61A1"/>
    <w:rsid w:val="00CA64C6"/>
    <w:rsid w:val="00CA674A"/>
    <w:rsid w:val="00CA6DEF"/>
    <w:rsid w:val="00CA709A"/>
    <w:rsid w:val="00CA724A"/>
    <w:rsid w:val="00CA756C"/>
    <w:rsid w:val="00CB01C3"/>
    <w:rsid w:val="00CB0BB5"/>
    <w:rsid w:val="00CB1303"/>
    <w:rsid w:val="00CB1BDF"/>
    <w:rsid w:val="00CB2464"/>
    <w:rsid w:val="00CB2DE6"/>
    <w:rsid w:val="00CB33A5"/>
    <w:rsid w:val="00CB33F7"/>
    <w:rsid w:val="00CB3CD4"/>
    <w:rsid w:val="00CB45D1"/>
    <w:rsid w:val="00CB5128"/>
    <w:rsid w:val="00CB53A0"/>
    <w:rsid w:val="00CB56FE"/>
    <w:rsid w:val="00CB5DC5"/>
    <w:rsid w:val="00CB7512"/>
    <w:rsid w:val="00CB76CC"/>
    <w:rsid w:val="00CB7D4A"/>
    <w:rsid w:val="00CC01A8"/>
    <w:rsid w:val="00CC031B"/>
    <w:rsid w:val="00CC042A"/>
    <w:rsid w:val="00CC05A0"/>
    <w:rsid w:val="00CC1520"/>
    <w:rsid w:val="00CC1665"/>
    <w:rsid w:val="00CC1894"/>
    <w:rsid w:val="00CC1A56"/>
    <w:rsid w:val="00CC1EF9"/>
    <w:rsid w:val="00CC1F86"/>
    <w:rsid w:val="00CC3041"/>
    <w:rsid w:val="00CC31C0"/>
    <w:rsid w:val="00CC3291"/>
    <w:rsid w:val="00CC3478"/>
    <w:rsid w:val="00CC37C0"/>
    <w:rsid w:val="00CC380A"/>
    <w:rsid w:val="00CC3A3A"/>
    <w:rsid w:val="00CC3B5B"/>
    <w:rsid w:val="00CC4149"/>
    <w:rsid w:val="00CC4E76"/>
    <w:rsid w:val="00CC524A"/>
    <w:rsid w:val="00CC5378"/>
    <w:rsid w:val="00CC68CF"/>
    <w:rsid w:val="00CC696D"/>
    <w:rsid w:val="00CC6CE8"/>
    <w:rsid w:val="00CC7ACF"/>
    <w:rsid w:val="00CC7C82"/>
    <w:rsid w:val="00CC7EE7"/>
    <w:rsid w:val="00CD00FD"/>
    <w:rsid w:val="00CD090D"/>
    <w:rsid w:val="00CD096F"/>
    <w:rsid w:val="00CD1E58"/>
    <w:rsid w:val="00CD2236"/>
    <w:rsid w:val="00CD22B2"/>
    <w:rsid w:val="00CD2870"/>
    <w:rsid w:val="00CD2C4F"/>
    <w:rsid w:val="00CD2CE5"/>
    <w:rsid w:val="00CD36FE"/>
    <w:rsid w:val="00CD42A0"/>
    <w:rsid w:val="00CD54D3"/>
    <w:rsid w:val="00CD6662"/>
    <w:rsid w:val="00CD685D"/>
    <w:rsid w:val="00CD70B6"/>
    <w:rsid w:val="00CD775C"/>
    <w:rsid w:val="00CD791C"/>
    <w:rsid w:val="00CD7971"/>
    <w:rsid w:val="00CD7D8C"/>
    <w:rsid w:val="00CE05F3"/>
    <w:rsid w:val="00CE07C7"/>
    <w:rsid w:val="00CE1C77"/>
    <w:rsid w:val="00CE1E5B"/>
    <w:rsid w:val="00CE33A6"/>
    <w:rsid w:val="00CE3812"/>
    <w:rsid w:val="00CE4027"/>
    <w:rsid w:val="00CE4A74"/>
    <w:rsid w:val="00CE4BC3"/>
    <w:rsid w:val="00CE52E1"/>
    <w:rsid w:val="00CE54E6"/>
    <w:rsid w:val="00CE5F34"/>
    <w:rsid w:val="00CE605B"/>
    <w:rsid w:val="00CE66D3"/>
    <w:rsid w:val="00CE6800"/>
    <w:rsid w:val="00CE6DE8"/>
    <w:rsid w:val="00CE6FE3"/>
    <w:rsid w:val="00CE78CB"/>
    <w:rsid w:val="00CE7C21"/>
    <w:rsid w:val="00CE7CFA"/>
    <w:rsid w:val="00CF013C"/>
    <w:rsid w:val="00CF06CF"/>
    <w:rsid w:val="00CF08D5"/>
    <w:rsid w:val="00CF0B77"/>
    <w:rsid w:val="00CF1E30"/>
    <w:rsid w:val="00CF209A"/>
    <w:rsid w:val="00CF2695"/>
    <w:rsid w:val="00CF2B35"/>
    <w:rsid w:val="00CF43A7"/>
    <w:rsid w:val="00CF50E3"/>
    <w:rsid w:val="00CF5371"/>
    <w:rsid w:val="00CF5680"/>
    <w:rsid w:val="00CF5A94"/>
    <w:rsid w:val="00CF5F95"/>
    <w:rsid w:val="00CF692F"/>
    <w:rsid w:val="00CF72B2"/>
    <w:rsid w:val="00D00211"/>
    <w:rsid w:val="00D00718"/>
    <w:rsid w:val="00D00F83"/>
    <w:rsid w:val="00D00FEA"/>
    <w:rsid w:val="00D01EAA"/>
    <w:rsid w:val="00D022D6"/>
    <w:rsid w:val="00D026C2"/>
    <w:rsid w:val="00D02977"/>
    <w:rsid w:val="00D03F17"/>
    <w:rsid w:val="00D03F5A"/>
    <w:rsid w:val="00D04A98"/>
    <w:rsid w:val="00D0548A"/>
    <w:rsid w:val="00D0566B"/>
    <w:rsid w:val="00D063B5"/>
    <w:rsid w:val="00D07D2E"/>
    <w:rsid w:val="00D10114"/>
    <w:rsid w:val="00D10607"/>
    <w:rsid w:val="00D107A2"/>
    <w:rsid w:val="00D109A9"/>
    <w:rsid w:val="00D10B7C"/>
    <w:rsid w:val="00D1178B"/>
    <w:rsid w:val="00D11EF2"/>
    <w:rsid w:val="00D12BE3"/>
    <w:rsid w:val="00D12EC6"/>
    <w:rsid w:val="00D1348E"/>
    <w:rsid w:val="00D14296"/>
    <w:rsid w:val="00D143ED"/>
    <w:rsid w:val="00D14B1D"/>
    <w:rsid w:val="00D14C09"/>
    <w:rsid w:val="00D15C86"/>
    <w:rsid w:val="00D16410"/>
    <w:rsid w:val="00D16601"/>
    <w:rsid w:val="00D16A1C"/>
    <w:rsid w:val="00D16A7C"/>
    <w:rsid w:val="00D177D8"/>
    <w:rsid w:val="00D1789A"/>
    <w:rsid w:val="00D17D74"/>
    <w:rsid w:val="00D20898"/>
    <w:rsid w:val="00D21588"/>
    <w:rsid w:val="00D2161F"/>
    <w:rsid w:val="00D21E42"/>
    <w:rsid w:val="00D22329"/>
    <w:rsid w:val="00D223D6"/>
    <w:rsid w:val="00D22C98"/>
    <w:rsid w:val="00D23383"/>
    <w:rsid w:val="00D24506"/>
    <w:rsid w:val="00D245EF"/>
    <w:rsid w:val="00D248AB"/>
    <w:rsid w:val="00D259AE"/>
    <w:rsid w:val="00D25CB0"/>
    <w:rsid w:val="00D262BB"/>
    <w:rsid w:val="00D268C6"/>
    <w:rsid w:val="00D270F3"/>
    <w:rsid w:val="00D27981"/>
    <w:rsid w:val="00D305A4"/>
    <w:rsid w:val="00D306CC"/>
    <w:rsid w:val="00D30701"/>
    <w:rsid w:val="00D30775"/>
    <w:rsid w:val="00D30E92"/>
    <w:rsid w:val="00D30EB5"/>
    <w:rsid w:val="00D31952"/>
    <w:rsid w:val="00D3275D"/>
    <w:rsid w:val="00D328B0"/>
    <w:rsid w:val="00D32996"/>
    <w:rsid w:val="00D32DA6"/>
    <w:rsid w:val="00D336C9"/>
    <w:rsid w:val="00D34CDD"/>
    <w:rsid w:val="00D3571F"/>
    <w:rsid w:val="00D35EB7"/>
    <w:rsid w:val="00D37573"/>
    <w:rsid w:val="00D37CB6"/>
    <w:rsid w:val="00D40E69"/>
    <w:rsid w:val="00D40FA6"/>
    <w:rsid w:val="00D411F7"/>
    <w:rsid w:val="00D4138F"/>
    <w:rsid w:val="00D41982"/>
    <w:rsid w:val="00D41C9A"/>
    <w:rsid w:val="00D42471"/>
    <w:rsid w:val="00D42B85"/>
    <w:rsid w:val="00D43683"/>
    <w:rsid w:val="00D436C9"/>
    <w:rsid w:val="00D44001"/>
    <w:rsid w:val="00D441B5"/>
    <w:rsid w:val="00D44218"/>
    <w:rsid w:val="00D445F3"/>
    <w:rsid w:val="00D44F19"/>
    <w:rsid w:val="00D450AC"/>
    <w:rsid w:val="00D457B5"/>
    <w:rsid w:val="00D45E4B"/>
    <w:rsid w:val="00D466FE"/>
    <w:rsid w:val="00D46988"/>
    <w:rsid w:val="00D46F66"/>
    <w:rsid w:val="00D47375"/>
    <w:rsid w:val="00D47AFD"/>
    <w:rsid w:val="00D505E3"/>
    <w:rsid w:val="00D51518"/>
    <w:rsid w:val="00D515AA"/>
    <w:rsid w:val="00D522E9"/>
    <w:rsid w:val="00D53D1A"/>
    <w:rsid w:val="00D5405F"/>
    <w:rsid w:val="00D541FC"/>
    <w:rsid w:val="00D554EF"/>
    <w:rsid w:val="00D55BC1"/>
    <w:rsid w:val="00D56754"/>
    <w:rsid w:val="00D56969"/>
    <w:rsid w:val="00D56D01"/>
    <w:rsid w:val="00D57CC4"/>
    <w:rsid w:val="00D57DA1"/>
    <w:rsid w:val="00D6085D"/>
    <w:rsid w:val="00D609D9"/>
    <w:rsid w:val="00D60C4F"/>
    <w:rsid w:val="00D6139B"/>
    <w:rsid w:val="00D619C0"/>
    <w:rsid w:val="00D61C64"/>
    <w:rsid w:val="00D62A21"/>
    <w:rsid w:val="00D62E10"/>
    <w:rsid w:val="00D634ED"/>
    <w:rsid w:val="00D63E49"/>
    <w:rsid w:val="00D647C5"/>
    <w:rsid w:val="00D652A9"/>
    <w:rsid w:val="00D667E1"/>
    <w:rsid w:val="00D66BDA"/>
    <w:rsid w:val="00D66E93"/>
    <w:rsid w:val="00D66EFE"/>
    <w:rsid w:val="00D70267"/>
    <w:rsid w:val="00D70425"/>
    <w:rsid w:val="00D704A8"/>
    <w:rsid w:val="00D708A9"/>
    <w:rsid w:val="00D70DCF"/>
    <w:rsid w:val="00D70DE5"/>
    <w:rsid w:val="00D71BB2"/>
    <w:rsid w:val="00D71DB1"/>
    <w:rsid w:val="00D731E5"/>
    <w:rsid w:val="00D737B6"/>
    <w:rsid w:val="00D73A70"/>
    <w:rsid w:val="00D73D49"/>
    <w:rsid w:val="00D74EFD"/>
    <w:rsid w:val="00D75496"/>
    <w:rsid w:val="00D75708"/>
    <w:rsid w:val="00D75953"/>
    <w:rsid w:val="00D76807"/>
    <w:rsid w:val="00D76FE5"/>
    <w:rsid w:val="00D770DB"/>
    <w:rsid w:val="00D7795B"/>
    <w:rsid w:val="00D77A31"/>
    <w:rsid w:val="00D77C1B"/>
    <w:rsid w:val="00D77C71"/>
    <w:rsid w:val="00D80639"/>
    <w:rsid w:val="00D8219A"/>
    <w:rsid w:val="00D822D7"/>
    <w:rsid w:val="00D82669"/>
    <w:rsid w:val="00D82AE2"/>
    <w:rsid w:val="00D82D3F"/>
    <w:rsid w:val="00D8377D"/>
    <w:rsid w:val="00D83EC2"/>
    <w:rsid w:val="00D8402D"/>
    <w:rsid w:val="00D84D06"/>
    <w:rsid w:val="00D84F53"/>
    <w:rsid w:val="00D854A7"/>
    <w:rsid w:val="00D85714"/>
    <w:rsid w:val="00D85A1F"/>
    <w:rsid w:val="00D861D3"/>
    <w:rsid w:val="00D86E50"/>
    <w:rsid w:val="00D86EFE"/>
    <w:rsid w:val="00D87FC7"/>
    <w:rsid w:val="00D90FD1"/>
    <w:rsid w:val="00D924B4"/>
    <w:rsid w:val="00D9292F"/>
    <w:rsid w:val="00D929B9"/>
    <w:rsid w:val="00D92B30"/>
    <w:rsid w:val="00D92F40"/>
    <w:rsid w:val="00D944EB"/>
    <w:rsid w:val="00D947B3"/>
    <w:rsid w:val="00D955A1"/>
    <w:rsid w:val="00D95A4B"/>
    <w:rsid w:val="00D95D14"/>
    <w:rsid w:val="00D960D9"/>
    <w:rsid w:val="00D9620F"/>
    <w:rsid w:val="00D96218"/>
    <w:rsid w:val="00D964D3"/>
    <w:rsid w:val="00D96835"/>
    <w:rsid w:val="00D96AD8"/>
    <w:rsid w:val="00D96D90"/>
    <w:rsid w:val="00D96EBB"/>
    <w:rsid w:val="00D96F74"/>
    <w:rsid w:val="00D97993"/>
    <w:rsid w:val="00D97B17"/>
    <w:rsid w:val="00DA0103"/>
    <w:rsid w:val="00DA0C89"/>
    <w:rsid w:val="00DA26C9"/>
    <w:rsid w:val="00DA31CE"/>
    <w:rsid w:val="00DA3D95"/>
    <w:rsid w:val="00DA468F"/>
    <w:rsid w:val="00DA47AC"/>
    <w:rsid w:val="00DA5AB2"/>
    <w:rsid w:val="00DA5B9F"/>
    <w:rsid w:val="00DA60B9"/>
    <w:rsid w:val="00DA66A1"/>
    <w:rsid w:val="00DA7963"/>
    <w:rsid w:val="00DB0FA9"/>
    <w:rsid w:val="00DB10FB"/>
    <w:rsid w:val="00DB11BC"/>
    <w:rsid w:val="00DB15DE"/>
    <w:rsid w:val="00DB1B91"/>
    <w:rsid w:val="00DB2B6D"/>
    <w:rsid w:val="00DB2B74"/>
    <w:rsid w:val="00DB2EAC"/>
    <w:rsid w:val="00DB32BE"/>
    <w:rsid w:val="00DB3527"/>
    <w:rsid w:val="00DB37CC"/>
    <w:rsid w:val="00DB37EF"/>
    <w:rsid w:val="00DB3C77"/>
    <w:rsid w:val="00DB3CA7"/>
    <w:rsid w:val="00DB402B"/>
    <w:rsid w:val="00DB418A"/>
    <w:rsid w:val="00DB534D"/>
    <w:rsid w:val="00DB5785"/>
    <w:rsid w:val="00DB6635"/>
    <w:rsid w:val="00DB6C6C"/>
    <w:rsid w:val="00DB7449"/>
    <w:rsid w:val="00DB7B5C"/>
    <w:rsid w:val="00DB7B89"/>
    <w:rsid w:val="00DB7F15"/>
    <w:rsid w:val="00DC091D"/>
    <w:rsid w:val="00DC0A41"/>
    <w:rsid w:val="00DC3823"/>
    <w:rsid w:val="00DC3DD0"/>
    <w:rsid w:val="00DC41C7"/>
    <w:rsid w:val="00DC44DD"/>
    <w:rsid w:val="00DC472F"/>
    <w:rsid w:val="00DC4B59"/>
    <w:rsid w:val="00DC4F8D"/>
    <w:rsid w:val="00DC5EE3"/>
    <w:rsid w:val="00DC79FF"/>
    <w:rsid w:val="00DC7E0F"/>
    <w:rsid w:val="00DD0497"/>
    <w:rsid w:val="00DD0560"/>
    <w:rsid w:val="00DD0B47"/>
    <w:rsid w:val="00DD131E"/>
    <w:rsid w:val="00DD1728"/>
    <w:rsid w:val="00DD197A"/>
    <w:rsid w:val="00DD1AEB"/>
    <w:rsid w:val="00DD20FC"/>
    <w:rsid w:val="00DD235D"/>
    <w:rsid w:val="00DD25F8"/>
    <w:rsid w:val="00DD26F2"/>
    <w:rsid w:val="00DD28E5"/>
    <w:rsid w:val="00DD2AF2"/>
    <w:rsid w:val="00DD3AF6"/>
    <w:rsid w:val="00DD3B1D"/>
    <w:rsid w:val="00DD444A"/>
    <w:rsid w:val="00DD4997"/>
    <w:rsid w:val="00DD4F97"/>
    <w:rsid w:val="00DD5367"/>
    <w:rsid w:val="00DD5736"/>
    <w:rsid w:val="00DD58D5"/>
    <w:rsid w:val="00DD591B"/>
    <w:rsid w:val="00DD5C5C"/>
    <w:rsid w:val="00DD617E"/>
    <w:rsid w:val="00DD6D56"/>
    <w:rsid w:val="00DD7337"/>
    <w:rsid w:val="00DD7409"/>
    <w:rsid w:val="00DD7AEE"/>
    <w:rsid w:val="00DD7B5D"/>
    <w:rsid w:val="00DE0030"/>
    <w:rsid w:val="00DE1401"/>
    <w:rsid w:val="00DE1B9A"/>
    <w:rsid w:val="00DE1D02"/>
    <w:rsid w:val="00DE28D6"/>
    <w:rsid w:val="00DE29C1"/>
    <w:rsid w:val="00DE2A97"/>
    <w:rsid w:val="00DE36CC"/>
    <w:rsid w:val="00DE3791"/>
    <w:rsid w:val="00DE3E56"/>
    <w:rsid w:val="00DE5E20"/>
    <w:rsid w:val="00DE5EC0"/>
    <w:rsid w:val="00DE6B22"/>
    <w:rsid w:val="00DE7A51"/>
    <w:rsid w:val="00DF0732"/>
    <w:rsid w:val="00DF0B49"/>
    <w:rsid w:val="00DF13CB"/>
    <w:rsid w:val="00DF174F"/>
    <w:rsid w:val="00DF1982"/>
    <w:rsid w:val="00DF19A7"/>
    <w:rsid w:val="00DF1B08"/>
    <w:rsid w:val="00DF2421"/>
    <w:rsid w:val="00DF2553"/>
    <w:rsid w:val="00DF28C0"/>
    <w:rsid w:val="00DF3BC1"/>
    <w:rsid w:val="00DF42AE"/>
    <w:rsid w:val="00DF44CC"/>
    <w:rsid w:val="00DF4E03"/>
    <w:rsid w:val="00DF52A7"/>
    <w:rsid w:val="00DF5383"/>
    <w:rsid w:val="00DF5846"/>
    <w:rsid w:val="00DF65E1"/>
    <w:rsid w:val="00DF6777"/>
    <w:rsid w:val="00DF6F77"/>
    <w:rsid w:val="00DF7AE9"/>
    <w:rsid w:val="00DF7DE8"/>
    <w:rsid w:val="00DF7E34"/>
    <w:rsid w:val="00E000CF"/>
    <w:rsid w:val="00E0028A"/>
    <w:rsid w:val="00E00758"/>
    <w:rsid w:val="00E012E6"/>
    <w:rsid w:val="00E01402"/>
    <w:rsid w:val="00E02148"/>
    <w:rsid w:val="00E02C90"/>
    <w:rsid w:val="00E0343C"/>
    <w:rsid w:val="00E03B5E"/>
    <w:rsid w:val="00E03E09"/>
    <w:rsid w:val="00E04440"/>
    <w:rsid w:val="00E04524"/>
    <w:rsid w:val="00E05C99"/>
    <w:rsid w:val="00E06643"/>
    <w:rsid w:val="00E06798"/>
    <w:rsid w:val="00E07350"/>
    <w:rsid w:val="00E07FA4"/>
    <w:rsid w:val="00E10269"/>
    <w:rsid w:val="00E106AA"/>
    <w:rsid w:val="00E108D8"/>
    <w:rsid w:val="00E11294"/>
    <w:rsid w:val="00E113A7"/>
    <w:rsid w:val="00E118EB"/>
    <w:rsid w:val="00E129B9"/>
    <w:rsid w:val="00E12F97"/>
    <w:rsid w:val="00E13784"/>
    <w:rsid w:val="00E13FEE"/>
    <w:rsid w:val="00E152EC"/>
    <w:rsid w:val="00E153F7"/>
    <w:rsid w:val="00E160E8"/>
    <w:rsid w:val="00E1636D"/>
    <w:rsid w:val="00E1688F"/>
    <w:rsid w:val="00E17871"/>
    <w:rsid w:val="00E179FC"/>
    <w:rsid w:val="00E17AFE"/>
    <w:rsid w:val="00E2080B"/>
    <w:rsid w:val="00E20DC8"/>
    <w:rsid w:val="00E20E0F"/>
    <w:rsid w:val="00E21534"/>
    <w:rsid w:val="00E21831"/>
    <w:rsid w:val="00E21CD2"/>
    <w:rsid w:val="00E22AA1"/>
    <w:rsid w:val="00E22E90"/>
    <w:rsid w:val="00E2326E"/>
    <w:rsid w:val="00E23B02"/>
    <w:rsid w:val="00E240FF"/>
    <w:rsid w:val="00E247A1"/>
    <w:rsid w:val="00E24AEF"/>
    <w:rsid w:val="00E253CB"/>
    <w:rsid w:val="00E253D3"/>
    <w:rsid w:val="00E25573"/>
    <w:rsid w:val="00E267F8"/>
    <w:rsid w:val="00E27219"/>
    <w:rsid w:val="00E277C1"/>
    <w:rsid w:val="00E278E9"/>
    <w:rsid w:val="00E31053"/>
    <w:rsid w:val="00E311F9"/>
    <w:rsid w:val="00E315F8"/>
    <w:rsid w:val="00E32546"/>
    <w:rsid w:val="00E32987"/>
    <w:rsid w:val="00E32C6D"/>
    <w:rsid w:val="00E34549"/>
    <w:rsid w:val="00E3529F"/>
    <w:rsid w:val="00E3580E"/>
    <w:rsid w:val="00E3603E"/>
    <w:rsid w:val="00E37649"/>
    <w:rsid w:val="00E376DA"/>
    <w:rsid w:val="00E37E1D"/>
    <w:rsid w:val="00E37F4A"/>
    <w:rsid w:val="00E40369"/>
    <w:rsid w:val="00E40D1C"/>
    <w:rsid w:val="00E41475"/>
    <w:rsid w:val="00E41811"/>
    <w:rsid w:val="00E420E3"/>
    <w:rsid w:val="00E4255D"/>
    <w:rsid w:val="00E42637"/>
    <w:rsid w:val="00E42945"/>
    <w:rsid w:val="00E42CDA"/>
    <w:rsid w:val="00E43502"/>
    <w:rsid w:val="00E43BFC"/>
    <w:rsid w:val="00E4474E"/>
    <w:rsid w:val="00E45CBB"/>
    <w:rsid w:val="00E45F96"/>
    <w:rsid w:val="00E46E1E"/>
    <w:rsid w:val="00E47514"/>
    <w:rsid w:val="00E50957"/>
    <w:rsid w:val="00E52334"/>
    <w:rsid w:val="00E52CE7"/>
    <w:rsid w:val="00E5336C"/>
    <w:rsid w:val="00E536DF"/>
    <w:rsid w:val="00E53C9B"/>
    <w:rsid w:val="00E54C07"/>
    <w:rsid w:val="00E54D93"/>
    <w:rsid w:val="00E55B5A"/>
    <w:rsid w:val="00E560AC"/>
    <w:rsid w:val="00E5684E"/>
    <w:rsid w:val="00E571BF"/>
    <w:rsid w:val="00E5743D"/>
    <w:rsid w:val="00E57666"/>
    <w:rsid w:val="00E5777E"/>
    <w:rsid w:val="00E57CB4"/>
    <w:rsid w:val="00E57DC2"/>
    <w:rsid w:val="00E604AD"/>
    <w:rsid w:val="00E60C94"/>
    <w:rsid w:val="00E62303"/>
    <w:rsid w:val="00E6446D"/>
    <w:rsid w:val="00E6472A"/>
    <w:rsid w:val="00E64A7F"/>
    <w:rsid w:val="00E64E1C"/>
    <w:rsid w:val="00E65323"/>
    <w:rsid w:val="00E65543"/>
    <w:rsid w:val="00E662FF"/>
    <w:rsid w:val="00E66333"/>
    <w:rsid w:val="00E67A87"/>
    <w:rsid w:val="00E70B9C"/>
    <w:rsid w:val="00E71D57"/>
    <w:rsid w:val="00E72B34"/>
    <w:rsid w:val="00E72E2C"/>
    <w:rsid w:val="00E73390"/>
    <w:rsid w:val="00E73AD9"/>
    <w:rsid w:val="00E73E77"/>
    <w:rsid w:val="00E74200"/>
    <w:rsid w:val="00E74466"/>
    <w:rsid w:val="00E7571C"/>
    <w:rsid w:val="00E75FEC"/>
    <w:rsid w:val="00E80072"/>
    <w:rsid w:val="00E80101"/>
    <w:rsid w:val="00E80632"/>
    <w:rsid w:val="00E80CE3"/>
    <w:rsid w:val="00E80DEF"/>
    <w:rsid w:val="00E819DC"/>
    <w:rsid w:val="00E8234D"/>
    <w:rsid w:val="00E83CB7"/>
    <w:rsid w:val="00E84025"/>
    <w:rsid w:val="00E84E13"/>
    <w:rsid w:val="00E84ECA"/>
    <w:rsid w:val="00E8506C"/>
    <w:rsid w:val="00E852EA"/>
    <w:rsid w:val="00E85956"/>
    <w:rsid w:val="00E85F18"/>
    <w:rsid w:val="00E8652A"/>
    <w:rsid w:val="00E86721"/>
    <w:rsid w:val="00E86C1B"/>
    <w:rsid w:val="00E87019"/>
    <w:rsid w:val="00E870D6"/>
    <w:rsid w:val="00E8726C"/>
    <w:rsid w:val="00E87EB7"/>
    <w:rsid w:val="00E91860"/>
    <w:rsid w:val="00E9282D"/>
    <w:rsid w:val="00E92BD9"/>
    <w:rsid w:val="00E92C7E"/>
    <w:rsid w:val="00E92D6A"/>
    <w:rsid w:val="00E92FEC"/>
    <w:rsid w:val="00E930F2"/>
    <w:rsid w:val="00E93466"/>
    <w:rsid w:val="00E934D3"/>
    <w:rsid w:val="00E9360C"/>
    <w:rsid w:val="00E9366E"/>
    <w:rsid w:val="00E93700"/>
    <w:rsid w:val="00E93B8F"/>
    <w:rsid w:val="00E949B4"/>
    <w:rsid w:val="00E952CC"/>
    <w:rsid w:val="00E9584A"/>
    <w:rsid w:val="00E95EE5"/>
    <w:rsid w:val="00E967F8"/>
    <w:rsid w:val="00E9695A"/>
    <w:rsid w:val="00E96EFE"/>
    <w:rsid w:val="00EA028B"/>
    <w:rsid w:val="00EA02AE"/>
    <w:rsid w:val="00EA054D"/>
    <w:rsid w:val="00EA0A2A"/>
    <w:rsid w:val="00EA0CB0"/>
    <w:rsid w:val="00EA1793"/>
    <w:rsid w:val="00EA187B"/>
    <w:rsid w:val="00EA1C3E"/>
    <w:rsid w:val="00EA21E6"/>
    <w:rsid w:val="00EA2DAF"/>
    <w:rsid w:val="00EA3C68"/>
    <w:rsid w:val="00EA3C7D"/>
    <w:rsid w:val="00EA3E14"/>
    <w:rsid w:val="00EA4CAE"/>
    <w:rsid w:val="00EA54CF"/>
    <w:rsid w:val="00EA604D"/>
    <w:rsid w:val="00EA60AB"/>
    <w:rsid w:val="00EA659F"/>
    <w:rsid w:val="00EA67D1"/>
    <w:rsid w:val="00EA7D27"/>
    <w:rsid w:val="00EB20A7"/>
    <w:rsid w:val="00EB22CC"/>
    <w:rsid w:val="00EB2A24"/>
    <w:rsid w:val="00EB2E6C"/>
    <w:rsid w:val="00EB36BA"/>
    <w:rsid w:val="00EB3E75"/>
    <w:rsid w:val="00EB539E"/>
    <w:rsid w:val="00EB5D79"/>
    <w:rsid w:val="00EB65EC"/>
    <w:rsid w:val="00EB6949"/>
    <w:rsid w:val="00EB6C81"/>
    <w:rsid w:val="00EB6D1E"/>
    <w:rsid w:val="00EB7D53"/>
    <w:rsid w:val="00EB7F83"/>
    <w:rsid w:val="00EC0A3C"/>
    <w:rsid w:val="00EC144F"/>
    <w:rsid w:val="00EC1510"/>
    <w:rsid w:val="00EC2199"/>
    <w:rsid w:val="00EC2745"/>
    <w:rsid w:val="00EC2A49"/>
    <w:rsid w:val="00EC2E5F"/>
    <w:rsid w:val="00EC2E67"/>
    <w:rsid w:val="00EC33EB"/>
    <w:rsid w:val="00EC36F8"/>
    <w:rsid w:val="00EC3864"/>
    <w:rsid w:val="00EC3B0A"/>
    <w:rsid w:val="00EC3D3A"/>
    <w:rsid w:val="00EC483D"/>
    <w:rsid w:val="00EC4E24"/>
    <w:rsid w:val="00EC4EF2"/>
    <w:rsid w:val="00EC570D"/>
    <w:rsid w:val="00EC574A"/>
    <w:rsid w:val="00EC596C"/>
    <w:rsid w:val="00EC5A2C"/>
    <w:rsid w:val="00EC675C"/>
    <w:rsid w:val="00EC6B56"/>
    <w:rsid w:val="00EC75F9"/>
    <w:rsid w:val="00EC790F"/>
    <w:rsid w:val="00ED02D5"/>
    <w:rsid w:val="00ED0376"/>
    <w:rsid w:val="00ED04B7"/>
    <w:rsid w:val="00ED0778"/>
    <w:rsid w:val="00ED0F7F"/>
    <w:rsid w:val="00ED1223"/>
    <w:rsid w:val="00ED1549"/>
    <w:rsid w:val="00ED1B0E"/>
    <w:rsid w:val="00ED2E21"/>
    <w:rsid w:val="00ED3638"/>
    <w:rsid w:val="00ED44B9"/>
    <w:rsid w:val="00ED45C0"/>
    <w:rsid w:val="00ED72FC"/>
    <w:rsid w:val="00ED7303"/>
    <w:rsid w:val="00ED7D81"/>
    <w:rsid w:val="00EE1C5A"/>
    <w:rsid w:val="00EE1E6B"/>
    <w:rsid w:val="00EE292E"/>
    <w:rsid w:val="00EE333E"/>
    <w:rsid w:val="00EE35C2"/>
    <w:rsid w:val="00EE374C"/>
    <w:rsid w:val="00EE376B"/>
    <w:rsid w:val="00EE3A5C"/>
    <w:rsid w:val="00EE3AAA"/>
    <w:rsid w:val="00EE4540"/>
    <w:rsid w:val="00EE46BC"/>
    <w:rsid w:val="00EE4C75"/>
    <w:rsid w:val="00EE5236"/>
    <w:rsid w:val="00EE5484"/>
    <w:rsid w:val="00EE60DC"/>
    <w:rsid w:val="00EE687C"/>
    <w:rsid w:val="00EE7443"/>
    <w:rsid w:val="00EE75D7"/>
    <w:rsid w:val="00EE7F27"/>
    <w:rsid w:val="00EF00A1"/>
    <w:rsid w:val="00EF0AF8"/>
    <w:rsid w:val="00EF18A0"/>
    <w:rsid w:val="00EF19E1"/>
    <w:rsid w:val="00EF2265"/>
    <w:rsid w:val="00EF26E9"/>
    <w:rsid w:val="00EF2902"/>
    <w:rsid w:val="00EF2B2F"/>
    <w:rsid w:val="00EF2BF6"/>
    <w:rsid w:val="00EF2E38"/>
    <w:rsid w:val="00EF30BD"/>
    <w:rsid w:val="00EF3A91"/>
    <w:rsid w:val="00EF490D"/>
    <w:rsid w:val="00EF5432"/>
    <w:rsid w:val="00EF5C7E"/>
    <w:rsid w:val="00EF6359"/>
    <w:rsid w:val="00EF6DF9"/>
    <w:rsid w:val="00EF7617"/>
    <w:rsid w:val="00EF7931"/>
    <w:rsid w:val="00F00652"/>
    <w:rsid w:val="00F00AFF"/>
    <w:rsid w:val="00F013D9"/>
    <w:rsid w:val="00F01500"/>
    <w:rsid w:val="00F02682"/>
    <w:rsid w:val="00F026CA"/>
    <w:rsid w:val="00F02AEF"/>
    <w:rsid w:val="00F03115"/>
    <w:rsid w:val="00F039AC"/>
    <w:rsid w:val="00F04136"/>
    <w:rsid w:val="00F04CE5"/>
    <w:rsid w:val="00F04D95"/>
    <w:rsid w:val="00F04E20"/>
    <w:rsid w:val="00F05815"/>
    <w:rsid w:val="00F05C75"/>
    <w:rsid w:val="00F062FD"/>
    <w:rsid w:val="00F06E49"/>
    <w:rsid w:val="00F079B8"/>
    <w:rsid w:val="00F07AF2"/>
    <w:rsid w:val="00F104D0"/>
    <w:rsid w:val="00F10C89"/>
    <w:rsid w:val="00F13658"/>
    <w:rsid w:val="00F137AF"/>
    <w:rsid w:val="00F13D53"/>
    <w:rsid w:val="00F13FB2"/>
    <w:rsid w:val="00F14C4B"/>
    <w:rsid w:val="00F14E31"/>
    <w:rsid w:val="00F1518D"/>
    <w:rsid w:val="00F155E0"/>
    <w:rsid w:val="00F15703"/>
    <w:rsid w:val="00F15B48"/>
    <w:rsid w:val="00F169CC"/>
    <w:rsid w:val="00F16EA8"/>
    <w:rsid w:val="00F20F7F"/>
    <w:rsid w:val="00F217AC"/>
    <w:rsid w:val="00F219F3"/>
    <w:rsid w:val="00F21FBD"/>
    <w:rsid w:val="00F22553"/>
    <w:rsid w:val="00F226AA"/>
    <w:rsid w:val="00F22768"/>
    <w:rsid w:val="00F22D43"/>
    <w:rsid w:val="00F22FFB"/>
    <w:rsid w:val="00F234E2"/>
    <w:rsid w:val="00F237F0"/>
    <w:rsid w:val="00F23A4D"/>
    <w:rsid w:val="00F23CFD"/>
    <w:rsid w:val="00F23FC5"/>
    <w:rsid w:val="00F25C3A"/>
    <w:rsid w:val="00F26796"/>
    <w:rsid w:val="00F26F35"/>
    <w:rsid w:val="00F270D6"/>
    <w:rsid w:val="00F27893"/>
    <w:rsid w:val="00F278A9"/>
    <w:rsid w:val="00F3041D"/>
    <w:rsid w:val="00F3045F"/>
    <w:rsid w:val="00F304CD"/>
    <w:rsid w:val="00F30FCF"/>
    <w:rsid w:val="00F31403"/>
    <w:rsid w:val="00F31702"/>
    <w:rsid w:val="00F31DB7"/>
    <w:rsid w:val="00F336FC"/>
    <w:rsid w:val="00F33B95"/>
    <w:rsid w:val="00F34AD7"/>
    <w:rsid w:val="00F34E21"/>
    <w:rsid w:val="00F35020"/>
    <w:rsid w:val="00F37855"/>
    <w:rsid w:val="00F404B8"/>
    <w:rsid w:val="00F4055A"/>
    <w:rsid w:val="00F408DB"/>
    <w:rsid w:val="00F41AB9"/>
    <w:rsid w:val="00F41FEC"/>
    <w:rsid w:val="00F42F9B"/>
    <w:rsid w:val="00F443F2"/>
    <w:rsid w:val="00F4445A"/>
    <w:rsid w:val="00F44F2B"/>
    <w:rsid w:val="00F472D1"/>
    <w:rsid w:val="00F4734B"/>
    <w:rsid w:val="00F47C16"/>
    <w:rsid w:val="00F47C6D"/>
    <w:rsid w:val="00F5022A"/>
    <w:rsid w:val="00F50390"/>
    <w:rsid w:val="00F50782"/>
    <w:rsid w:val="00F50BD3"/>
    <w:rsid w:val="00F50F8D"/>
    <w:rsid w:val="00F51567"/>
    <w:rsid w:val="00F521FB"/>
    <w:rsid w:val="00F523F6"/>
    <w:rsid w:val="00F5274B"/>
    <w:rsid w:val="00F52B16"/>
    <w:rsid w:val="00F52F09"/>
    <w:rsid w:val="00F53006"/>
    <w:rsid w:val="00F5345B"/>
    <w:rsid w:val="00F53FCD"/>
    <w:rsid w:val="00F544DA"/>
    <w:rsid w:val="00F5476F"/>
    <w:rsid w:val="00F5591D"/>
    <w:rsid w:val="00F55980"/>
    <w:rsid w:val="00F55B0A"/>
    <w:rsid w:val="00F55BE1"/>
    <w:rsid w:val="00F562A4"/>
    <w:rsid w:val="00F56ADD"/>
    <w:rsid w:val="00F56DCF"/>
    <w:rsid w:val="00F570A2"/>
    <w:rsid w:val="00F5730B"/>
    <w:rsid w:val="00F57311"/>
    <w:rsid w:val="00F579CF"/>
    <w:rsid w:val="00F60AEF"/>
    <w:rsid w:val="00F623A2"/>
    <w:rsid w:val="00F633D0"/>
    <w:rsid w:val="00F643EE"/>
    <w:rsid w:val="00F65AF7"/>
    <w:rsid w:val="00F70F2E"/>
    <w:rsid w:val="00F7125D"/>
    <w:rsid w:val="00F71354"/>
    <w:rsid w:val="00F7170F"/>
    <w:rsid w:val="00F71CE0"/>
    <w:rsid w:val="00F72451"/>
    <w:rsid w:val="00F725F6"/>
    <w:rsid w:val="00F727BE"/>
    <w:rsid w:val="00F73697"/>
    <w:rsid w:val="00F738B3"/>
    <w:rsid w:val="00F73DB8"/>
    <w:rsid w:val="00F744A5"/>
    <w:rsid w:val="00F74B51"/>
    <w:rsid w:val="00F7592B"/>
    <w:rsid w:val="00F75AAB"/>
    <w:rsid w:val="00F76C76"/>
    <w:rsid w:val="00F80BC2"/>
    <w:rsid w:val="00F815AA"/>
    <w:rsid w:val="00F817BC"/>
    <w:rsid w:val="00F81FA0"/>
    <w:rsid w:val="00F828C1"/>
    <w:rsid w:val="00F82A08"/>
    <w:rsid w:val="00F83141"/>
    <w:rsid w:val="00F83168"/>
    <w:rsid w:val="00F83396"/>
    <w:rsid w:val="00F84256"/>
    <w:rsid w:val="00F84484"/>
    <w:rsid w:val="00F8448D"/>
    <w:rsid w:val="00F84B78"/>
    <w:rsid w:val="00F84C2A"/>
    <w:rsid w:val="00F84C97"/>
    <w:rsid w:val="00F860F7"/>
    <w:rsid w:val="00F87468"/>
    <w:rsid w:val="00F87BEA"/>
    <w:rsid w:val="00F87E66"/>
    <w:rsid w:val="00F90442"/>
    <w:rsid w:val="00F91080"/>
    <w:rsid w:val="00F91F74"/>
    <w:rsid w:val="00F9233D"/>
    <w:rsid w:val="00F926B8"/>
    <w:rsid w:val="00F92A7B"/>
    <w:rsid w:val="00F92F25"/>
    <w:rsid w:val="00F93C13"/>
    <w:rsid w:val="00F93C75"/>
    <w:rsid w:val="00F93E33"/>
    <w:rsid w:val="00F93F31"/>
    <w:rsid w:val="00F94AE8"/>
    <w:rsid w:val="00F94C79"/>
    <w:rsid w:val="00F959EE"/>
    <w:rsid w:val="00F95ED0"/>
    <w:rsid w:val="00F96268"/>
    <w:rsid w:val="00F9666C"/>
    <w:rsid w:val="00F9669D"/>
    <w:rsid w:val="00F966F3"/>
    <w:rsid w:val="00F9782F"/>
    <w:rsid w:val="00F97895"/>
    <w:rsid w:val="00F97989"/>
    <w:rsid w:val="00F97F6D"/>
    <w:rsid w:val="00FA017A"/>
    <w:rsid w:val="00FA0408"/>
    <w:rsid w:val="00FA0863"/>
    <w:rsid w:val="00FA0880"/>
    <w:rsid w:val="00FA1137"/>
    <w:rsid w:val="00FA135C"/>
    <w:rsid w:val="00FA182C"/>
    <w:rsid w:val="00FA2AAE"/>
    <w:rsid w:val="00FA2F77"/>
    <w:rsid w:val="00FA4E46"/>
    <w:rsid w:val="00FA52C5"/>
    <w:rsid w:val="00FA565E"/>
    <w:rsid w:val="00FA5694"/>
    <w:rsid w:val="00FA5997"/>
    <w:rsid w:val="00FA6131"/>
    <w:rsid w:val="00FA690F"/>
    <w:rsid w:val="00FA6E21"/>
    <w:rsid w:val="00FA712E"/>
    <w:rsid w:val="00FA7A35"/>
    <w:rsid w:val="00FB0539"/>
    <w:rsid w:val="00FB0E88"/>
    <w:rsid w:val="00FB0EE7"/>
    <w:rsid w:val="00FB118A"/>
    <w:rsid w:val="00FB15F7"/>
    <w:rsid w:val="00FB2733"/>
    <w:rsid w:val="00FB2792"/>
    <w:rsid w:val="00FB2990"/>
    <w:rsid w:val="00FB2A90"/>
    <w:rsid w:val="00FB2E24"/>
    <w:rsid w:val="00FB3203"/>
    <w:rsid w:val="00FB3A87"/>
    <w:rsid w:val="00FB3C46"/>
    <w:rsid w:val="00FB3DE2"/>
    <w:rsid w:val="00FB414F"/>
    <w:rsid w:val="00FB425F"/>
    <w:rsid w:val="00FB43FB"/>
    <w:rsid w:val="00FB4591"/>
    <w:rsid w:val="00FB4740"/>
    <w:rsid w:val="00FB5178"/>
    <w:rsid w:val="00FB52D7"/>
    <w:rsid w:val="00FB55C4"/>
    <w:rsid w:val="00FB6536"/>
    <w:rsid w:val="00FB6C25"/>
    <w:rsid w:val="00FB7280"/>
    <w:rsid w:val="00FB76B0"/>
    <w:rsid w:val="00FC012E"/>
    <w:rsid w:val="00FC15F3"/>
    <w:rsid w:val="00FC1658"/>
    <w:rsid w:val="00FC1F02"/>
    <w:rsid w:val="00FC20B8"/>
    <w:rsid w:val="00FC2B78"/>
    <w:rsid w:val="00FC361A"/>
    <w:rsid w:val="00FC3A72"/>
    <w:rsid w:val="00FC3E2B"/>
    <w:rsid w:val="00FC3F4C"/>
    <w:rsid w:val="00FC4D43"/>
    <w:rsid w:val="00FC562D"/>
    <w:rsid w:val="00FC5ACF"/>
    <w:rsid w:val="00FC5F53"/>
    <w:rsid w:val="00FC6E6C"/>
    <w:rsid w:val="00FC7620"/>
    <w:rsid w:val="00FC7E81"/>
    <w:rsid w:val="00FD0029"/>
    <w:rsid w:val="00FD0EF3"/>
    <w:rsid w:val="00FD14CC"/>
    <w:rsid w:val="00FD190B"/>
    <w:rsid w:val="00FD1F78"/>
    <w:rsid w:val="00FD2235"/>
    <w:rsid w:val="00FD22E6"/>
    <w:rsid w:val="00FD2818"/>
    <w:rsid w:val="00FD2C88"/>
    <w:rsid w:val="00FD3196"/>
    <w:rsid w:val="00FD32A9"/>
    <w:rsid w:val="00FD431F"/>
    <w:rsid w:val="00FD4719"/>
    <w:rsid w:val="00FD5389"/>
    <w:rsid w:val="00FD5D23"/>
    <w:rsid w:val="00FD6473"/>
    <w:rsid w:val="00FD677E"/>
    <w:rsid w:val="00FD6B07"/>
    <w:rsid w:val="00FD7204"/>
    <w:rsid w:val="00FD734F"/>
    <w:rsid w:val="00FD7371"/>
    <w:rsid w:val="00FD7B81"/>
    <w:rsid w:val="00FD7CCE"/>
    <w:rsid w:val="00FD7EEF"/>
    <w:rsid w:val="00FE003D"/>
    <w:rsid w:val="00FE083D"/>
    <w:rsid w:val="00FE1231"/>
    <w:rsid w:val="00FE2C66"/>
    <w:rsid w:val="00FE2E93"/>
    <w:rsid w:val="00FE3CC8"/>
    <w:rsid w:val="00FE3E15"/>
    <w:rsid w:val="00FE4337"/>
    <w:rsid w:val="00FE4CF4"/>
    <w:rsid w:val="00FE5500"/>
    <w:rsid w:val="00FE5526"/>
    <w:rsid w:val="00FE57AD"/>
    <w:rsid w:val="00FE5816"/>
    <w:rsid w:val="00FE5C13"/>
    <w:rsid w:val="00FE5DF2"/>
    <w:rsid w:val="00FE7192"/>
    <w:rsid w:val="00FE767D"/>
    <w:rsid w:val="00FE76FA"/>
    <w:rsid w:val="00FE7A59"/>
    <w:rsid w:val="00FF1CAF"/>
    <w:rsid w:val="00FF22C9"/>
    <w:rsid w:val="00FF266E"/>
    <w:rsid w:val="00FF2BB3"/>
    <w:rsid w:val="00FF3257"/>
    <w:rsid w:val="00FF377B"/>
    <w:rsid w:val="00FF39F1"/>
    <w:rsid w:val="00FF40A6"/>
    <w:rsid w:val="00FF43C4"/>
    <w:rsid w:val="00FF47F1"/>
    <w:rsid w:val="00FF5A9D"/>
    <w:rsid w:val="00FF5DD0"/>
    <w:rsid w:val="00FF5E96"/>
    <w:rsid w:val="00FF64FE"/>
    <w:rsid w:val="00FF7555"/>
    <w:rsid w:val="01D2BBB9"/>
    <w:rsid w:val="05BC4BD5"/>
    <w:rsid w:val="066EABAB"/>
    <w:rsid w:val="0B763463"/>
    <w:rsid w:val="1203C4B6"/>
    <w:rsid w:val="13B3EEE4"/>
    <w:rsid w:val="173851E2"/>
    <w:rsid w:val="1803C7E9"/>
    <w:rsid w:val="1915261A"/>
    <w:rsid w:val="1C3BD7EC"/>
    <w:rsid w:val="20A7AB1E"/>
    <w:rsid w:val="248E5B13"/>
    <w:rsid w:val="2FE39A47"/>
    <w:rsid w:val="348AF0C8"/>
    <w:rsid w:val="34B89E66"/>
    <w:rsid w:val="34F800D0"/>
    <w:rsid w:val="3857734A"/>
    <w:rsid w:val="38A5E700"/>
    <w:rsid w:val="38C90451"/>
    <w:rsid w:val="3C5C61B6"/>
    <w:rsid w:val="3E59E196"/>
    <w:rsid w:val="3F21D3E3"/>
    <w:rsid w:val="3F5FD3B9"/>
    <w:rsid w:val="41054790"/>
    <w:rsid w:val="4234920F"/>
    <w:rsid w:val="4A8AFCEE"/>
    <w:rsid w:val="4BA9A77B"/>
    <w:rsid w:val="4CF35552"/>
    <w:rsid w:val="4FD90876"/>
    <w:rsid w:val="536E7D7F"/>
    <w:rsid w:val="54E2BFD3"/>
    <w:rsid w:val="57763AE7"/>
    <w:rsid w:val="5909E5F1"/>
    <w:rsid w:val="5A682554"/>
    <w:rsid w:val="5E0D7048"/>
    <w:rsid w:val="5E916C1D"/>
    <w:rsid w:val="5EBE5B2C"/>
    <w:rsid w:val="5EE8B69A"/>
    <w:rsid w:val="60B62179"/>
    <w:rsid w:val="61E6783B"/>
    <w:rsid w:val="64AA3FF7"/>
    <w:rsid w:val="64D047D3"/>
    <w:rsid w:val="6576D0CA"/>
    <w:rsid w:val="68DDCAB9"/>
    <w:rsid w:val="6971385D"/>
    <w:rsid w:val="722C8E5B"/>
    <w:rsid w:val="73FB03AD"/>
    <w:rsid w:val="7CBD51D0"/>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D17650AC-1DD6-411D-B9F5-42C1A20A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E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4634C"/>
    <w:pPr>
      <w:tabs>
        <w:tab w:val="center" w:pos="4680"/>
        <w:tab w:val="right" w:pos="9360"/>
      </w:tabs>
    </w:pPr>
  </w:style>
  <w:style w:type="character" w:customStyle="1" w:styleId="HeaderChar">
    <w:name w:val="Header Char"/>
    <w:basedOn w:val="DefaultParagraphFont"/>
    <w:link w:val="Header"/>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C86C18"/>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7505A"/>
    <w:pPr>
      <w:ind w:left="720"/>
      <w:contextualSpacing/>
    </w:pPr>
  </w:style>
  <w:style w:type="paragraph" w:customStyle="1" w:styleId="TableParagraph">
    <w:name w:val="Table Paragraph"/>
    <w:basedOn w:val="Normal"/>
    <w:uiPriority w:val="1"/>
    <w:qFormat/>
    <w:rsid w:val="006F4F9A"/>
    <w:pPr>
      <w:widowControl w:val="0"/>
      <w:autoSpaceDE w:val="0"/>
      <w:autoSpaceDN w:val="0"/>
      <w:adjustRightInd w:val="0"/>
      <w:ind w:left="105"/>
    </w:pPr>
    <w:rPr>
      <w:szCs w:val="24"/>
    </w:rPr>
  </w:style>
  <w:style w:type="character" w:customStyle="1" w:styleId="normaltextrun">
    <w:name w:val="normaltextrun"/>
    <w:basedOn w:val="DefaultParagraphFont"/>
    <w:rsid w:val="00303F79"/>
  </w:style>
  <w:style w:type="character" w:customStyle="1" w:styleId="eop">
    <w:name w:val="eop"/>
    <w:basedOn w:val="DefaultParagraphFont"/>
    <w:rsid w:val="00303F79"/>
  </w:style>
  <w:style w:type="paragraph" w:customStyle="1" w:styleId="paragraph">
    <w:name w:val="paragraph"/>
    <w:basedOn w:val="Normal"/>
    <w:rsid w:val="00303F79"/>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30E92"/>
    <w:rPr>
      <w:sz w:val="16"/>
      <w:szCs w:val="16"/>
    </w:rPr>
  </w:style>
  <w:style w:type="paragraph" w:styleId="CommentText">
    <w:name w:val="annotation text"/>
    <w:basedOn w:val="Normal"/>
    <w:link w:val="CommentTextChar"/>
    <w:uiPriority w:val="99"/>
    <w:unhideWhenUsed/>
    <w:rsid w:val="00D30E92"/>
    <w:rPr>
      <w:sz w:val="20"/>
    </w:rPr>
  </w:style>
  <w:style w:type="character" w:customStyle="1" w:styleId="CommentTextChar">
    <w:name w:val="Comment Text Char"/>
    <w:basedOn w:val="DefaultParagraphFont"/>
    <w:link w:val="CommentText"/>
    <w:uiPriority w:val="99"/>
    <w:rsid w:val="00D30E9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E92"/>
    <w:rPr>
      <w:b/>
      <w:bCs/>
    </w:rPr>
  </w:style>
  <w:style w:type="character" w:customStyle="1" w:styleId="CommentSubjectChar">
    <w:name w:val="Comment Subject Char"/>
    <w:basedOn w:val="CommentTextChar"/>
    <w:link w:val="CommentSubject"/>
    <w:uiPriority w:val="99"/>
    <w:semiHidden/>
    <w:rsid w:val="00D30E92"/>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0C44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669">
      <w:bodyDiv w:val="1"/>
      <w:marLeft w:val="0"/>
      <w:marRight w:val="0"/>
      <w:marTop w:val="0"/>
      <w:marBottom w:val="0"/>
      <w:divBdr>
        <w:top w:val="none" w:sz="0" w:space="0" w:color="auto"/>
        <w:left w:val="none" w:sz="0" w:space="0" w:color="auto"/>
        <w:bottom w:val="none" w:sz="0" w:space="0" w:color="auto"/>
        <w:right w:val="none" w:sz="0" w:space="0" w:color="auto"/>
      </w:divBdr>
      <w:divsChild>
        <w:div w:id="9842215">
          <w:marLeft w:val="0"/>
          <w:marRight w:val="0"/>
          <w:marTop w:val="0"/>
          <w:marBottom w:val="0"/>
          <w:divBdr>
            <w:top w:val="none" w:sz="0" w:space="0" w:color="auto"/>
            <w:left w:val="none" w:sz="0" w:space="0" w:color="auto"/>
            <w:bottom w:val="none" w:sz="0" w:space="0" w:color="auto"/>
            <w:right w:val="none" w:sz="0" w:space="0" w:color="auto"/>
          </w:divBdr>
          <w:divsChild>
            <w:div w:id="1010721909">
              <w:marLeft w:val="0"/>
              <w:marRight w:val="0"/>
              <w:marTop w:val="0"/>
              <w:marBottom w:val="0"/>
              <w:divBdr>
                <w:top w:val="none" w:sz="0" w:space="0" w:color="auto"/>
                <w:left w:val="none" w:sz="0" w:space="0" w:color="auto"/>
                <w:bottom w:val="none" w:sz="0" w:space="0" w:color="auto"/>
                <w:right w:val="none" w:sz="0" w:space="0" w:color="auto"/>
              </w:divBdr>
            </w:div>
          </w:divsChild>
        </w:div>
        <w:div w:id="389578455">
          <w:marLeft w:val="0"/>
          <w:marRight w:val="0"/>
          <w:marTop w:val="0"/>
          <w:marBottom w:val="0"/>
          <w:divBdr>
            <w:top w:val="none" w:sz="0" w:space="0" w:color="auto"/>
            <w:left w:val="none" w:sz="0" w:space="0" w:color="auto"/>
            <w:bottom w:val="none" w:sz="0" w:space="0" w:color="auto"/>
            <w:right w:val="none" w:sz="0" w:space="0" w:color="auto"/>
          </w:divBdr>
          <w:divsChild>
            <w:div w:id="613949072">
              <w:marLeft w:val="0"/>
              <w:marRight w:val="0"/>
              <w:marTop w:val="0"/>
              <w:marBottom w:val="0"/>
              <w:divBdr>
                <w:top w:val="none" w:sz="0" w:space="0" w:color="auto"/>
                <w:left w:val="none" w:sz="0" w:space="0" w:color="auto"/>
                <w:bottom w:val="none" w:sz="0" w:space="0" w:color="auto"/>
                <w:right w:val="none" w:sz="0" w:space="0" w:color="auto"/>
              </w:divBdr>
            </w:div>
          </w:divsChild>
        </w:div>
        <w:div w:id="479420297">
          <w:marLeft w:val="0"/>
          <w:marRight w:val="0"/>
          <w:marTop w:val="0"/>
          <w:marBottom w:val="0"/>
          <w:divBdr>
            <w:top w:val="none" w:sz="0" w:space="0" w:color="auto"/>
            <w:left w:val="none" w:sz="0" w:space="0" w:color="auto"/>
            <w:bottom w:val="none" w:sz="0" w:space="0" w:color="auto"/>
            <w:right w:val="none" w:sz="0" w:space="0" w:color="auto"/>
          </w:divBdr>
          <w:divsChild>
            <w:div w:id="1570842104">
              <w:marLeft w:val="0"/>
              <w:marRight w:val="0"/>
              <w:marTop w:val="0"/>
              <w:marBottom w:val="0"/>
              <w:divBdr>
                <w:top w:val="none" w:sz="0" w:space="0" w:color="auto"/>
                <w:left w:val="none" w:sz="0" w:space="0" w:color="auto"/>
                <w:bottom w:val="none" w:sz="0" w:space="0" w:color="auto"/>
                <w:right w:val="none" w:sz="0" w:space="0" w:color="auto"/>
              </w:divBdr>
            </w:div>
          </w:divsChild>
        </w:div>
        <w:div w:id="909000714">
          <w:marLeft w:val="0"/>
          <w:marRight w:val="0"/>
          <w:marTop w:val="0"/>
          <w:marBottom w:val="0"/>
          <w:divBdr>
            <w:top w:val="none" w:sz="0" w:space="0" w:color="auto"/>
            <w:left w:val="none" w:sz="0" w:space="0" w:color="auto"/>
            <w:bottom w:val="none" w:sz="0" w:space="0" w:color="auto"/>
            <w:right w:val="none" w:sz="0" w:space="0" w:color="auto"/>
          </w:divBdr>
          <w:divsChild>
            <w:div w:id="8551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9230">
      <w:bodyDiv w:val="1"/>
      <w:marLeft w:val="0"/>
      <w:marRight w:val="0"/>
      <w:marTop w:val="0"/>
      <w:marBottom w:val="0"/>
      <w:divBdr>
        <w:top w:val="none" w:sz="0" w:space="0" w:color="auto"/>
        <w:left w:val="none" w:sz="0" w:space="0" w:color="auto"/>
        <w:bottom w:val="none" w:sz="0" w:space="0" w:color="auto"/>
        <w:right w:val="none" w:sz="0" w:space="0" w:color="auto"/>
      </w:divBdr>
      <w:divsChild>
        <w:div w:id="562637942">
          <w:marLeft w:val="0"/>
          <w:marRight w:val="0"/>
          <w:marTop w:val="0"/>
          <w:marBottom w:val="0"/>
          <w:divBdr>
            <w:top w:val="none" w:sz="0" w:space="0" w:color="auto"/>
            <w:left w:val="none" w:sz="0" w:space="0" w:color="auto"/>
            <w:bottom w:val="none" w:sz="0" w:space="0" w:color="auto"/>
            <w:right w:val="none" w:sz="0" w:space="0" w:color="auto"/>
          </w:divBdr>
        </w:div>
        <w:div w:id="1366634035">
          <w:marLeft w:val="0"/>
          <w:marRight w:val="0"/>
          <w:marTop w:val="0"/>
          <w:marBottom w:val="0"/>
          <w:divBdr>
            <w:top w:val="none" w:sz="0" w:space="0" w:color="auto"/>
            <w:left w:val="none" w:sz="0" w:space="0" w:color="auto"/>
            <w:bottom w:val="none" w:sz="0" w:space="0" w:color="auto"/>
            <w:right w:val="none" w:sz="0" w:space="0" w:color="auto"/>
          </w:divBdr>
        </w:div>
        <w:div w:id="1597320249">
          <w:marLeft w:val="0"/>
          <w:marRight w:val="0"/>
          <w:marTop w:val="0"/>
          <w:marBottom w:val="0"/>
          <w:divBdr>
            <w:top w:val="none" w:sz="0" w:space="0" w:color="auto"/>
            <w:left w:val="none" w:sz="0" w:space="0" w:color="auto"/>
            <w:bottom w:val="none" w:sz="0" w:space="0" w:color="auto"/>
            <w:right w:val="none" w:sz="0" w:space="0" w:color="auto"/>
          </w:divBdr>
        </w:div>
      </w:divsChild>
    </w:div>
    <w:div w:id="57945423">
      <w:bodyDiv w:val="1"/>
      <w:marLeft w:val="0"/>
      <w:marRight w:val="0"/>
      <w:marTop w:val="0"/>
      <w:marBottom w:val="0"/>
      <w:divBdr>
        <w:top w:val="none" w:sz="0" w:space="0" w:color="auto"/>
        <w:left w:val="none" w:sz="0" w:space="0" w:color="auto"/>
        <w:bottom w:val="none" w:sz="0" w:space="0" w:color="auto"/>
        <w:right w:val="none" w:sz="0" w:space="0" w:color="auto"/>
      </w:divBdr>
      <w:divsChild>
        <w:div w:id="1043167667">
          <w:marLeft w:val="0"/>
          <w:marRight w:val="0"/>
          <w:marTop w:val="0"/>
          <w:marBottom w:val="0"/>
          <w:divBdr>
            <w:top w:val="none" w:sz="0" w:space="0" w:color="auto"/>
            <w:left w:val="none" w:sz="0" w:space="0" w:color="auto"/>
            <w:bottom w:val="none" w:sz="0" w:space="0" w:color="auto"/>
            <w:right w:val="none" w:sz="0" w:space="0" w:color="auto"/>
          </w:divBdr>
        </w:div>
        <w:div w:id="1515921865">
          <w:marLeft w:val="0"/>
          <w:marRight w:val="0"/>
          <w:marTop w:val="0"/>
          <w:marBottom w:val="0"/>
          <w:divBdr>
            <w:top w:val="none" w:sz="0" w:space="0" w:color="auto"/>
            <w:left w:val="none" w:sz="0" w:space="0" w:color="auto"/>
            <w:bottom w:val="none" w:sz="0" w:space="0" w:color="auto"/>
            <w:right w:val="none" w:sz="0" w:space="0" w:color="auto"/>
          </w:divBdr>
        </w:div>
      </w:divsChild>
    </w:div>
    <w:div w:id="94332578">
      <w:bodyDiv w:val="1"/>
      <w:marLeft w:val="0"/>
      <w:marRight w:val="0"/>
      <w:marTop w:val="0"/>
      <w:marBottom w:val="0"/>
      <w:divBdr>
        <w:top w:val="none" w:sz="0" w:space="0" w:color="auto"/>
        <w:left w:val="none" w:sz="0" w:space="0" w:color="auto"/>
        <w:bottom w:val="none" w:sz="0" w:space="0" w:color="auto"/>
        <w:right w:val="none" w:sz="0" w:space="0" w:color="auto"/>
      </w:divBdr>
      <w:divsChild>
        <w:div w:id="185562217">
          <w:marLeft w:val="0"/>
          <w:marRight w:val="0"/>
          <w:marTop w:val="0"/>
          <w:marBottom w:val="0"/>
          <w:divBdr>
            <w:top w:val="none" w:sz="0" w:space="0" w:color="auto"/>
            <w:left w:val="none" w:sz="0" w:space="0" w:color="auto"/>
            <w:bottom w:val="none" w:sz="0" w:space="0" w:color="auto"/>
            <w:right w:val="none" w:sz="0" w:space="0" w:color="auto"/>
          </w:divBdr>
        </w:div>
        <w:div w:id="608007874">
          <w:marLeft w:val="0"/>
          <w:marRight w:val="0"/>
          <w:marTop w:val="0"/>
          <w:marBottom w:val="0"/>
          <w:divBdr>
            <w:top w:val="none" w:sz="0" w:space="0" w:color="auto"/>
            <w:left w:val="none" w:sz="0" w:space="0" w:color="auto"/>
            <w:bottom w:val="none" w:sz="0" w:space="0" w:color="auto"/>
            <w:right w:val="none" w:sz="0" w:space="0" w:color="auto"/>
          </w:divBdr>
        </w:div>
        <w:div w:id="996763000">
          <w:marLeft w:val="0"/>
          <w:marRight w:val="0"/>
          <w:marTop w:val="0"/>
          <w:marBottom w:val="0"/>
          <w:divBdr>
            <w:top w:val="none" w:sz="0" w:space="0" w:color="auto"/>
            <w:left w:val="none" w:sz="0" w:space="0" w:color="auto"/>
            <w:bottom w:val="none" w:sz="0" w:space="0" w:color="auto"/>
            <w:right w:val="none" w:sz="0" w:space="0" w:color="auto"/>
          </w:divBdr>
        </w:div>
        <w:div w:id="1564219748">
          <w:marLeft w:val="0"/>
          <w:marRight w:val="0"/>
          <w:marTop w:val="0"/>
          <w:marBottom w:val="0"/>
          <w:divBdr>
            <w:top w:val="none" w:sz="0" w:space="0" w:color="auto"/>
            <w:left w:val="none" w:sz="0" w:space="0" w:color="auto"/>
            <w:bottom w:val="none" w:sz="0" w:space="0" w:color="auto"/>
            <w:right w:val="none" w:sz="0" w:space="0" w:color="auto"/>
          </w:divBdr>
        </w:div>
        <w:div w:id="2141722961">
          <w:marLeft w:val="0"/>
          <w:marRight w:val="0"/>
          <w:marTop w:val="0"/>
          <w:marBottom w:val="0"/>
          <w:divBdr>
            <w:top w:val="none" w:sz="0" w:space="0" w:color="auto"/>
            <w:left w:val="none" w:sz="0" w:space="0" w:color="auto"/>
            <w:bottom w:val="none" w:sz="0" w:space="0" w:color="auto"/>
            <w:right w:val="none" w:sz="0" w:space="0" w:color="auto"/>
          </w:divBdr>
        </w:div>
      </w:divsChild>
    </w:div>
    <w:div w:id="181937057">
      <w:bodyDiv w:val="1"/>
      <w:marLeft w:val="0"/>
      <w:marRight w:val="0"/>
      <w:marTop w:val="0"/>
      <w:marBottom w:val="0"/>
      <w:divBdr>
        <w:top w:val="none" w:sz="0" w:space="0" w:color="auto"/>
        <w:left w:val="none" w:sz="0" w:space="0" w:color="auto"/>
        <w:bottom w:val="none" w:sz="0" w:space="0" w:color="auto"/>
        <w:right w:val="none" w:sz="0" w:space="0" w:color="auto"/>
      </w:divBdr>
      <w:divsChild>
        <w:div w:id="107117233">
          <w:marLeft w:val="0"/>
          <w:marRight w:val="0"/>
          <w:marTop w:val="0"/>
          <w:marBottom w:val="0"/>
          <w:divBdr>
            <w:top w:val="none" w:sz="0" w:space="0" w:color="auto"/>
            <w:left w:val="none" w:sz="0" w:space="0" w:color="auto"/>
            <w:bottom w:val="none" w:sz="0" w:space="0" w:color="auto"/>
            <w:right w:val="none" w:sz="0" w:space="0" w:color="auto"/>
          </w:divBdr>
          <w:divsChild>
            <w:div w:id="1950116181">
              <w:marLeft w:val="0"/>
              <w:marRight w:val="0"/>
              <w:marTop w:val="30"/>
              <w:marBottom w:val="30"/>
              <w:divBdr>
                <w:top w:val="none" w:sz="0" w:space="0" w:color="auto"/>
                <w:left w:val="none" w:sz="0" w:space="0" w:color="auto"/>
                <w:bottom w:val="none" w:sz="0" w:space="0" w:color="auto"/>
                <w:right w:val="none" w:sz="0" w:space="0" w:color="auto"/>
              </w:divBdr>
              <w:divsChild>
                <w:div w:id="525561475">
                  <w:marLeft w:val="0"/>
                  <w:marRight w:val="0"/>
                  <w:marTop w:val="0"/>
                  <w:marBottom w:val="0"/>
                  <w:divBdr>
                    <w:top w:val="none" w:sz="0" w:space="0" w:color="auto"/>
                    <w:left w:val="none" w:sz="0" w:space="0" w:color="auto"/>
                    <w:bottom w:val="none" w:sz="0" w:space="0" w:color="auto"/>
                    <w:right w:val="none" w:sz="0" w:space="0" w:color="auto"/>
                  </w:divBdr>
                  <w:divsChild>
                    <w:div w:id="1450854072">
                      <w:marLeft w:val="0"/>
                      <w:marRight w:val="0"/>
                      <w:marTop w:val="0"/>
                      <w:marBottom w:val="0"/>
                      <w:divBdr>
                        <w:top w:val="none" w:sz="0" w:space="0" w:color="auto"/>
                        <w:left w:val="none" w:sz="0" w:space="0" w:color="auto"/>
                        <w:bottom w:val="none" w:sz="0" w:space="0" w:color="auto"/>
                        <w:right w:val="none" w:sz="0" w:space="0" w:color="auto"/>
                      </w:divBdr>
                    </w:div>
                    <w:div w:id="1862550695">
                      <w:marLeft w:val="0"/>
                      <w:marRight w:val="0"/>
                      <w:marTop w:val="0"/>
                      <w:marBottom w:val="0"/>
                      <w:divBdr>
                        <w:top w:val="none" w:sz="0" w:space="0" w:color="auto"/>
                        <w:left w:val="none" w:sz="0" w:space="0" w:color="auto"/>
                        <w:bottom w:val="none" w:sz="0" w:space="0" w:color="auto"/>
                        <w:right w:val="none" w:sz="0" w:space="0" w:color="auto"/>
                      </w:divBdr>
                    </w:div>
                  </w:divsChild>
                </w:div>
                <w:div w:id="546647360">
                  <w:marLeft w:val="0"/>
                  <w:marRight w:val="0"/>
                  <w:marTop w:val="0"/>
                  <w:marBottom w:val="0"/>
                  <w:divBdr>
                    <w:top w:val="none" w:sz="0" w:space="0" w:color="auto"/>
                    <w:left w:val="none" w:sz="0" w:space="0" w:color="auto"/>
                    <w:bottom w:val="none" w:sz="0" w:space="0" w:color="auto"/>
                    <w:right w:val="none" w:sz="0" w:space="0" w:color="auto"/>
                  </w:divBdr>
                  <w:divsChild>
                    <w:div w:id="1778477771">
                      <w:marLeft w:val="0"/>
                      <w:marRight w:val="0"/>
                      <w:marTop w:val="0"/>
                      <w:marBottom w:val="0"/>
                      <w:divBdr>
                        <w:top w:val="none" w:sz="0" w:space="0" w:color="auto"/>
                        <w:left w:val="none" w:sz="0" w:space="0" w:color="auto"/>
                        <w:bottom w:val="none" w:sz="0" w:space="0" w:color="auto"/>
                        <w:right w:val="none" w:sz="0" w:space="0" w:color="auto"/>
                      </w:divBdr>
                    </w:div>
                  </w:divsChild>
                </w:div>
                <w:div w:id="667826186">
                  <w:marLeft w:val="0"/>
                  <w:marRight w:val="0"/>
                  <w:marTop w:val="0"/>
                  <w:marBottom w:val="0"/>
                  <w:divBdr>
                    <w:top w:val="none" w:sz="0" w:space="0" w:color="auto"/>
                    <w:left w:val="none" w:sz="0" w:space="0" w:color="auto"/>
                    <w:bottom w:val="none" w:sz="0" w:space="0" w:color="auto"/>
                    <w:right w:val="none" w:sz="0" w:space="0" w:color="auto"/>
                  </w:divBdr>
                  <w:divsChild>
                    <w:div w:id="147862379">
                      <w:marLeft w:val="0"/>
                      <w:marRight w:val="0"/>
                      <w:marTop w:val="0"/>
                      <w:marBottom w:val="0"/>
                      <w:divBdr>
                        <w:top w:val="none" w:sz="0" w:space="0" w:color="auto"/>
                        <w:left w:val="none" w:sz="0" w:space="0" w:color="auto"/>
                        <w:bottom w:val="none" w:sz="0" w:space="0" w:color="auto"/>
                        <w:right w:val="none" w:sz="0" w:space="0" w:color="auto"/>
                      </w:divBdr>
                    </w:div>
                    <w:div w:id="443578240">
                      <w:marLeft w:val="0"/>
                      <w:marRight w:val="0"/>
                      <w:marTop w:val="0"/>
                      <w:marBottom w:val="0"/>
                      <w:divBdr>
                        <w:top w:val="none" w:sz="0" w:space="0" w:color="auto"/>
                        <w:left w:val="none" w:sz="0" w:space="0" w:color="auto"/>
                        <w:bottom w:val="none" w:sz="0" w:space="0" w:color="auto"/>
                        <w:right w:val="none" w:sz="0" w:space="0" w:color="auto"/>
                      </w:divBdr>
                    </w:div>
                  </w:divsChild>
                </w:div>
                <w:div w:id="688221728">
                  <w:marLeft w:val="0"/>
                  <w:marRight w:val="0"/>
                  <w:marTop w:val="0"/>
                  <w:marBottom w:val="0"/>
                  <w:divBdr>
                    <w:top w:val="none" w:sz="0" w:space="0" w:color="auto"/>
                    <w:left w:val="none" w:sz="0" w:space="0" w:color="auto"/>
                    <w:bottom w:val="none" w:sz="0" w:space="0" w:color="auto"/>
                    <w:right w:val="none" w:sz="0" w:space="0" w:color="auto"/>
                  </w:divBdr>
                  <w:divsChild>
                    <w:div w:id="1539855123">
                      <w:marLeft w:val="0"/>
                      <w:marRight w:val="0"/>
                      <w:marTop w:val="0"/>
                      <w:marBottom w:val="0"/>
                      <w:divBdr>
                        <w:top w:val="none" w:sz="0" w:space="0" w:color="auto"/>
                        <w:left w:val="none" w:sz="0" w:space="0" w:color="auto"/>
                        <w:bottom w:val="none" w:sz="0" w:space="0" w:color="auto"/>
                        <w:right w:val="none" w:sz="0" w:space="0" w:color="auto"/>
                      </w:divBdr>
                    </w:div>
                    <w:div w:id="1614165188">
                      <w:marLeft w:val="0"/>
                      <w:marRight w:val="0"/>
                      <w:marTop w:val="0"/>
                      <w:marBottom w:val="0"/>
                      <w:divBdr>
                        <w:top w:val="none" w:sz="0" w:space="0" w:color="auto"/>
                        <w:left w:val="none" w:sz="0" w:space="0" w:color="auto"/>
                        <w:bottom w:val="none" w:sz="0" w:space="0" w:color="auto"/>
                        <w:right w:val="none" w:sz="0" w:space="0" w:color="auto"/>
                      </w:divBdr>
                    </w:div>
                  </w:divsChild>
                </w:div>
                <w:div w:id="999888057">
                  <w:marLeft w:val="0"/>
                  <w:marRight w:val="0"/>
                  <w:marTop w:val="0"/>
                  <w:marBottom w:val="0"/>
                  <w:divBdr>
                    <w:top w:val="none" w:sz="0" w:space="0" w:color="auto"/>
                    <w:left w:val="none" w:sz="0" w:space="0" w:color="auto"/>
                    <w:bottom w:val="none" w:sz="0" w:space="0" w:color="auto"/>
                    <w:right w:val="none" w:sz="0" w:space="0" w:color="auto"/>
                  </w:divBdr>
                  <w:divsChild>
                    <w:div w:id="1161896197">
                      <w:marLeft w:val="0"/>
                      <w:marRight w:val="0"/>
                      <w:marTop w:val="0"/>
                      <w:marBottom w:val="0"/>
                      <w:divBdr>
                        <w:top w:val="none" w:sz="0" w:space="0" w:color="auto"/>
                        <w:left w:val="none" w:sz="0" w:space="0" w:color="auto"/>
                        <w:bottom w:val="none" w:sz="0" w:space="0" w:color="auto"/>
                        <w:right w:val="none" w:sz="0" w:space="0" w:color="auto"/>
                      </w:divBdr>
                    </w:div>
                    <w:div w:id="1638218734">
                      <w:marLeft w:val="0"/>
                      <w:marRight w:val="0"/>
                      <w:marTop w:val="0"/>
                      <w:marBottom w:val="0"/>
                      <w:divBdr>
                        <w:top w:val="none" w:sz="0" w:space="0" w:color="auto"/>
                        <w:left w:val="none" w:sz="0" w:space="0" w:color="auto"/>
                        <w:bottom w:val="none" w:sz="0" w:space="0" w:color="auto"/>
                        <w:right w:val="none" w:sz="0" w:space="0" w:color="auto"/>
                      </w:divBdr>
                    </w:div>
                  </w:divsChild>
                </w:div>
                <w:div w:id="1490976186">
                  <w:marLeft w:val="0"/>
                  <w:marRight w:val="0"/>
                  <w:marTop w:val="0"/>
                  <w:marBottom w:val="0"/>
                  <w:divBdr>
                    <w:top w:val="none" w:sz="0" w:space="0" w:color="auto"/>
                    <w:left w:val="none" w:sz="0" w:space="0" w:color="auto"/>
                    <w:bottom w:val="none" w:sz="0" w:space="0" w:color="auto"/>
                    <w:right w:val="none" w:sz="0" w:space="0" w:color="auto"/>
                  </w:divBdr>
                  <w:divsChild>
                    <w:div w:id="229049606">
                      <w:marLeft w:val="0"/>
                      <w:marRight w:val="0"/>
                      <w:marTop w:val="0"/>
                      <w:marBottom w:val="0"/>
                      <w:divBdr>
                        <w:top w:val="none" w:sz="0" w:space="0" w:color="auto"/>
                        <w:left w:val="none" w:sz="0" w:space="0" w:color="auto"/>
                        <w:bottom w:val="none" w:sz="0" w:space="0" w:color="auto"/>
                        <w:right w:val="none" w:sz="0" w:space="0" w:color="auto"/>
                      </w:divBdr>
                    </w:div>
                    <w:div w:id="13227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20986">
          <w:marLeft w:val="0"/>
          <w:marRight w:val="0"/>
          <w:marTop w:val="0"/>
          <w:marBottom w:val="0"/>
          <w:divBdr>
            <w:top w:val="none" w:sz="0" w:space="0" w:color="auto"/>
            <w:left w:val="none" w:sz="0" w:space="0" w:color="auto"/>
            <w:bottom w:val="none" w:sz="0" w:space="0" w:color="auto"/>
            <w:right w:val="none" w:sz="0" w:space="0" w:color="auto"/>
          </w:divBdr>
        </w:div>
        <w:div w:id="1049839008">
          <w:marLeft w:val="0"/>
          <w:marRight w:val="0"/>
          <w:marTop w:val="0"/>
          <w:marBottom w:val="0"/>
          <w:divBdr>
            <w:top w:val="none" w:sz="0" w:space="0" w:color="auto"/>
            <w:left w:val="none" w:sz="0" w:space="0" w:color="auto"/>
            <w:bottom w:val="none" w:sz="0" w:space="0" w:color="auto"/>
            <w:right w:val="none" w:sz="0" w:space="0" w:color="auto"/>
          </w:divBdr>
        </w:div>
      </w:divsChild>
    </w:div>
    <w:div w:id="190072449">
      <w:bodyDiv w:val="1"/>
      <w:marLeft w:val="0"/>
      <w:marRight w:val="0"/>
      <w:marTop w:val="0"/>
      <w:marBottom w:val="0"/>
      <w:divBdr>
        <w:top w:val="none" w:sz="0" w:space="0" w:color="auto"/>
        <w:left w:val="none" w:sz="0" w:space="0" w:color="auto"/>
        <w:bottom w:val="none" w:sz="0" w:space="0" w:color="auto"/>
        <w:right w:val="none" w:sz="0" w:space="0" w:color="auto"/>
      </w:divBdr>
      <w:divsChild>
        <w:div w:id="1218126841">
          <w:marLeft w:val="0"/>
          <w:marRight w:val="0"/>
          <w:marTop w:val="0"/>
          <w:marBottom w:val="0"/>
          <w:divBdr>
            <w:top w:val="none" w:sz="0" w:space="0" w:color="auto"/>
            <w:left w:val="none" w:sz="0" w:space="0" w:color="auto"/>
            <w:bottom w:val="none" w:sz="0" w:space="0" w:color="auto"/>
            <w:right w:val="none" w:sz="0" w:space="0" w:color="auto"/>
          </w:divBdr>
        </w:div>
        <w:div w:id="1221207885">
          <w:marLeft w:val="0"/>
          <w:marRight w:val="0"/>
          <w:marTop w:val="0"/>
          <w:marBottom w:val="0"/>
          <w:divBdr>
            <w:top w:val="none" w:sz="0" w:space="0" w:color="auto"/>
            <w:left w:val="none" w:sz="0" w:space="0" w:color="auto"/>
            <w:bottom w:val="none" w:sz="0" w:space="0" w:color="auto"/>
            <w:right w:val="none" w:sz="0" w:space="0" w:color="auto"/>
          </w:divBdr>
        </w:div>
        <w:div w:id="2102330018">
          <w:marLeft w:val="0"/>
          <w:marRight w:val="0"/>
          <w:marTop w:val="0"/>
          <w:marBottom w:val="0"/>
          <w:divBdr>
            <w:top w:val="none" w:sz="0" w:space="0" w:color="auto"/>
            <w:left w:val="none" w:sz="0" w:space="0" w:color="auto"/>
            <w:bottom w:val="none" w:sz="0" w:space="0" w:color="auto"/>
            <w:right w:val="none" w:sz="0" w:space="0" w:color="auto"/>
          </w:divBdr>
          <w:divsChild>
            <w:div w:id="1096561077">
              <w:marLeft w:val="0"/>
              <w:marRight w:val="0"/>
              <w:marTop w:val="30"/>
              <w:marBottom w:val="30"/>
              <w:divBdr>
                <w:top w:val="none" w:sz="0" w:space="0" w:color="auto"/>
                <w:left w:val="none" w:sz="0" w:space="0" w:color="auto"/>
                <w:bottom w:val="none" w:sz="0" w:space="0" w:color="auto"/>
                <w:right w:val="none" w:sz="0" w:space="0" w:color="auto"/>
              </w:divBdr>
              <w:divsChild>
                <w:div w:id="285550073">
                  <w:marLeft w:val="0"/>
                  <w:marRight w:val="0"/>
                  <w:marTop w:val="0"/>
                  <w:marBottom w:val="0"/>
                  <w:divBdr>
                    <w:top w:val="none" w:sz="0" w:space="0" w:color="auto"/>
                    <w:left w:val="none" w:sz="0" w:space="0" w:color="auto"/>
                    <w:bottom w:val="none" w:sz="0" w:space="0" w:color="auto"/>
                    <w:right w:val="none" w:sz="0" w:space="0" w:color="auto"/>
                  </w:divBdr>
                  <w:divsChild>
                    <w:div w:id="155801156">
                      <w:marLeft w:val="0"/>
                      <w:marRight w:val="0"/>
                      <w:marTop w:val="0"/>
                      <w:marBottom w:val="0"/>
                      <w:divBdr>
                        <w:top w:val="none" w:sz="0" w:space="0" w:color="auto"/>
                        <w:left w:val="none" w:sz="0" w:space="0" w:color="auto"/>
                        <w:bottom w:val="none" w:sz="0" w:space="0" w:color="auto"/>
                        <w:right w:val="none" w:sz="0" w:space="0" w:color="auto"/>
                      </w:divBdr>
                    </w:div>
                    <w:div w:id="1176194093">
                      <w:marLeft w:val="0"/>
                      <w:marRight w:val="0"/>
                      <w:marTop w:val="0"/>
                      <w:marBottom w:val="0"/>
                      <w:divBdr>
                        <w:top w:val="none" w:sz="0" w:space="0" w:color="auto"/>
                        <w:left w:val="none" w:sz="0" w:space="0" w:color="auto"/>
                        <w:bottom w:val="none" w:sz="0" w:space="0" w:color="auto"/>
                        <w:right w:val="none" w:sz="0" w:space="0" w:color="auto"/>
                      </w:divBdr>
                    </w:div>
                  </w:divsChild>
                </w:div>
                <w:div w:id="780104832">
                  <w:marLeft w:val="0"/>
                  <w:marRight w:val="0"/>
                  <w:marTop w:val="0"/>
                  <w:marBottom w:val="0"/>
                  <w:divBdr>
                    <w:top w:val="none" w:sz="0" w:space="0" w:color="auto"/>
                    <w:left w:val="none" w:sz="0" w:space="0" w:color="auto"/>
                    <w:bottom w:val="none" w:sz="0" w:space="0" w:color="auto"/>
                    <w:right w:val="none" w:sz="0" w:space="0" w:color="auto"/>
                  </w:divBdr>
                  <w:divsChild>
                    <w:div w:id="1123419858">
                      <w:marLeft w:val="0"/>
                      <w:marRight w:val="0"/>
                      <w:marTop w:val="0"/>
                      <w:marBottom w:val="0"/>
                      <w:divBdr>
                        <w:top w:val="none" w:sz="0" w:space="0" w:color="auto"/>
                        <w:left w:val="none" w:sz="0" w:space="0" w:color="auto"/>
                        <w:bottom w:val="none" w:sz="0" w:space="0" w:color="auto"/>
                        <w:right w:val="none" w:sz="0" w:space="0" w:color="auto"/>
                      </w:divBdr>
                    </w:div>
                    <w:div w:id="2008441991">
                      <w:marLeft w:val="0"/>
                      <w:marRight w:val="0"/>
                      <w:marTop w:val="0"/>
                      <w:marBottom w:val="0"/>
                      <w:divBdr>
                        <w:top w:val="none" w:sz="0" w:space="0" w:color="auto"/>
                        <w:left w:val="none" w:sz="0" w:space="0" w:color="auto"/>
                        <w:bottom w:val="none" w:sz="0" w:space="0" w:color="auto"/>
                        <w:right w:val="none" w:sz="0" w:space="0" w:color="auto"/>
                      </w:divBdr>
                    </w:div>
                  </w:divsChild>
                </w:div>
                <w:div w:id="972173785">
                  <w:marLeft w:val="0"/>
                  <w:marRight w:val="0"/>
                  <w:marTop w:val="0"/>
                  <w:marBottom w:val="0"/>
                  <w:divBdr>
                    <w:top w:val="none" w:sz="0" w:space="0" w:color="auto"/>
                    <w:left w:val="none" w:sz="0" w:space="0" w:color="auto"/>
                    <w:bottom w:val="none" w:sz="0" w:space="0" w:color="auto"/>
                    <w:right w:val="none" w:sz="0" w:space="0" w:color="auto"/>
                  </w:divBdr>
                  <w:divsChild>
                    <w:div w:id="283388831">
                      <w:marLeft w:val="0"/>
                      <w:marRight w:val="0"/>
                      <w:marTop w:val="0"/>
                      <w:marBottom w:val="0"/>
                      <w:divBdr>
                        <w:top w:val="none" w:sz="0" w:space="0" w:color="auto"/>
                        <w:left w:val="none" w:sz="0" w:space="0" w:color="auto"/>
                        <w:bottom w:val="none" w:sz="0" w:space="0" w:color="auto"/>
                        <w:right w:val="none" w:sz="0" w:space="0" w:color="auto"/>
                      </w:divBdr>
                    </w:div>
                    <w:div w:id="2136872766">
                      <w:marLeft w:val="0"/>
                      <w:marRight w:val="0"/>
                      <w:marTop w:val="0"/>
                      <w:marBottom w:val="0"/>
                      <w:divBdr>
                        <w:top w:val="none" w:sz="0" w:space="0" w:color="auto"/>
                        <w:left w:val="none" w:sz="0" w:space="0" w:color="auto"/>
                        <w:bottom w:val="none" w:sz="0" w:space="0" w:color="auto"/>
                        <w:right w:val="none" w:sz="0" w:space="0" w:color="auto"/>
                      </w:divBdr>
                    </w:div>
                  </w:divsChild>
                </w:div>
                <w:div w:id="1451169439">
                  <w:marLeft w:val="0"/>
                  <w:marRight w:val="0"/>
                  <w:marTop w:val="0"/>
                  <w:marBottom w:val="0"/>
                  <w:divBdr>
                    <w:top w:val="none" w:sz="0" w:space="0" w:color="auto"/>
                    <w:left w:val="none" w:sz="0" w:space="0" w:color="auto"/>
                    <w:bottom w:val="none" w:sz="0" w:space="0" w:color="auto"/>
                    <w:right w:val="none" w:sz="0" w:space="0" w:color="auto"/>
                  </w:divBdr>
                  <w:divsChild>
                    <w:div w:id="228080971">
                      <w:marLeft w:val="0"/>
                      <w:marRight w:val="0"/>
                      <w:marTop w:val="0"/>
                      <w:marBottom w:val="0"/>
                      <w:divBdr>
                        <w:top w:val="none" w:sz="0" w:space="0" w:color="auto"/>
                        <w:left w:val="none" w:sz="0" w:space="0" w:color="auto"/>
                        <w:bottom w:val="none" w:sz="0" w:space="0" w:color="auto"/>
                        <w:right w:val="none" w:sz="0" w:space="0" w:color="auto"/>
                      </w:divBdr>
                    </w:div>
                    <w:div w:id="2003729829">
                      <w:marLeft w:val="0"/>
                      <w:marRight w:val="0"/>
                      <w:marTop w:val="0"/>
                      <w:marBottom w:val="0"/>
                      <w:divBdr>
                        <w:top w:val="none" w:sz="0" w:space="0" w:color="auto"/>
                        <w:left w:val="none" w:sz="0" w:space="0" w:color="auto"/>
                        <w:bottom w:val="none" w:sz="0" w:space="0" w:color="auto"/>
                        <w:right w:val="none" w:sz="0" w:space="0" w:color="auto"/>
                      </w:divBdr>
                    </w:div>
                  </w:divsChild>
                </w:div>
                <w:div w:id="1583100993">
                  <w:marLeft w:val="0"/>
                  <w:marRight w:val="0"/>
                  <w:marTop w:val="0"/>
                  <w:marBottom w:val="0"/>
                  <w:divBdr>
                    <w:top w:val="none" w:sz="0" w:space="0" w:color="auto"/>
                    <w:left w:val="none" w:sz="0" w:space="0" w:color="auto"/>
                    <w:bottom w:val="none" w:sz="0" w:space="0" w:color="auto"/>
                    <w:right w:val="none" w:sz="0" w:space="0" w:color="auto"/>
                  </w:divBdr>
                  <w:divsChild>
                    <w:div w:id="333730187">
                      <w:marLeft w:val="0"/>
                      <w:marRight w:val="0"/>
                      <w:marTop w:val="0"/>
                      <w:marBottom w:val="0"/>
                      <w:divBdr>
                        <w:top w:val="none" w:sz="0" w:space="0" w:color="auto"/>
                        <w:left w:val="none" w:sz="0" w:space="0" w:color="auto"/>
                        <w:bottom w:val="none" w:sz="0" w:space="0" w:color="auto"/>
                        <w:right w:val="none" w:sz="0" w:space="0" w:color="auto"/>
                      </w:divBdr>
                    </w:div>
                    <w:div w:id="1690717740">
                      <w:marLeft w:val="0"/>
                      <w:marRight w:val="0"/>
                      <w:marTop w:val="0"/>
                      <w:marBottom w:val="0"/>
                      <w:divBdr>
                        <w:top w:val="none" w:sz="0" w:space="0" w:color="auto"/>
                        <w:left w:val="none" w:sz="0" w:space="0" w:color="auto"/>
                        <w:bottom w:val="none" w:sz="0" w:space="0" w:color="auto"/>
                        <w:right w:val="none" w:sz="0" w:space="0" w:color="auto"/>
                      </w:divBdr>
                    </w:div>
                  </w:divsChild>
                </w:div>
                <w:div w:id="1828588378">
                  <w:marLeft w:val="0"/>
                  <w:marRight w:val="0"/>
                  <w:marTop w:val="0"/>
                  <w:marBottom w:val="0"/>
                  <w:divBdr>
                    <w:top w:val="none" w:sz="0" w:space="0" w:color="auto"/>
                    <w:left w:val="none" w:sz="0" w:space="0" w:color="auto"/>
                    <w:bottom w:val="none" w:sz="0" w:space="0" w:color="auto"/>
                    <w:right w:val="none" w:sz="0" w:space="0" w:color="auto"/>
                  </w:divBdr>
                  <w:divsChild>
                    <w:div w:id="12508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22485">
      <w:bodyDiv w:val="1"/>
      <w:marLeft w:val="0"/>
      <w:marRight w:val="0"/>
      <w:marTop w:val="0"/>
      <w:marBottom w:val="0"/>
      <w:divBdr>
        <w:top w:val="none" w:sz="0" w:space="0" w:color="auto"/>
        <w:left w:val="none" w:sz="0" w:space="0" w:color="auto"/>
        <w:bottom w:val="none" w:sz="0" w:space="0" w:color="auto"/>
        <w:right w:val="none" w:sz="0" w:space="0" w:color="auto"/>
      </w:divBdr>
      <w:divsChild>
        <w:div w:id="1399815793">
          <w:marLeft w:val="0"/>
          <w:marRight w:val="0"/>
          <w:marTop w:val="0"/>
          <w:marBottom w:val="0"/>
          <w:divBdr>
            <w:top w:val="none" w:sz="0" w:space="0" w:color="auto"/>
            <w:left w:val="none" w:sz="0" w:space="0" w:color="auto"/>
            <w:bottom w:val="none" w:sz="0" w:space="0" w:color="auto"/>
            <w:right w:val="none" w:sz="0" w:space="0" w:color="auto"/>
          </w:divBdr>
        </w:div>
        <w:div w:id="1541164488">
          <w:marLeft w:val="0"/>
          <w:marRight w:val="0"/>
          <w:marTop w:val="0"/>
          <w:marBottom w:val="0"/>
          <w:divBdr>
            <w:top w:val="none" w:sz="0" w:space="0" w:color="auto"/>
            <w:left w:val="none" w:sz="0" w:space="0" w:color="auto"/>
            <w:bottom w:val="none" w:sz="0" w:space="0" w:color="auto"/>
            <w:right w:val="none" w:sz="0" w:space="0" w:color="auto"/>
          </w:divBdr>
        </w:div>
        <w:div w:id="1797211680">
          <w:marLeft w:val="0"/>
          <w:marRight w:val="0"/>
          <w:marTop w:val="0"/>
          <w:marBottom w:val="0"/>
          <w:divBdr>
            <w:top w:val="none" w:sz="0" w:space="0" w:color="auto"/>
            <w:left w:val="none" w:sz="0" w:space="0" w:color="auto"/>
            <w:bottom w:val="none" w:sz="0" w:space="0" w:color="auto"/>
            <w:right w:val="none" w:sz="0" w:space="0" w:color="auto"/>
          </w:divBdr>
        </w:div>
      </w:divsChild>
    </w:div>
    <w:div w:id="573589809">
      <w:bodyDiv w:val="1"/>
      <w:marLeft w:val="0"/>
      <w:marRight w:val="0"/>
      <w:marTop w:val="0"/>
      <w:marBottom w:val="0"/>
      <w:divBdr>
        <w:top w:val="none" w:sz="0" w:space="0" w:color="auto"/>
        <w:left w:val="none" w:sz="0" w:space="0" w:color="auto"/>
        <w:bottom w:val="none" w:sz="0" w:space="0" w:color="auto"/>
        <w:right w:val="none" w:sz="0" w:space="0" w:color="auto"/>
      </w:divBdr>
      <w:divsChild>
        <w:div w:id="57485701">
          <w:marLeft w:val="0"/>
          <w:marRight w:val="0"/>
          <w:marTop w:val="0"/>
          <w:marBottom w:val="0"/>
          <w:divBdr>
            <w:top w:val="none" w:sz="0" w:space="0" w:color="auto"/>
            <w:left w:val="none" w:sz="0" w:space="0" w:color="auto"/>
            <w:bottom w:val="none" w:sz="0" w:space="0" w:color="auto"/>
            <w:right w:val="none" w:sz="0" w:space="0" w:color="auto"/>
          </w:divBdr>
        </w:div>
        <w:div w:id="309948691">
          <w:marLeft w:val="0"/>
          <w:marRight w:val="0"/>
          <w:marTop w:val="0"/>
          <w:marBottom w:val="0"/>
          <w:divBdr>
            <w:top w:val="none" w:sz="0" w:space="0" w:color="auto"/>
            <w:left w:val="none" w:sz="0" w:space="0" w:color="auto"/>
            <w:bottom w:val="none" w:sz="0" w:space="0" w:color="auto"/>
            <w:right w:val="none" w:sz="0" w:space="0" w:color="auto"/>
          </w:divBdr>
        </w:div>
        <w:div w:id="1412656830">
          <w:marLeft w:val="0"/>
          <w:marRight w:val="0"/>
          <w:marTop w:val="0"/>
          <w:marBottom w:val="0"/>
          <w:divBdr>
            <w:top w:val="none" w:sz="0" w:space="0" w:color="auto"/>
            <w:left w:val="none" w:sz="0" w:space="0" w:color="auto"/>
            <w:bottom w:val="none" w:sz="0" w:space="0" w:color="auto"/>
            <w:right w:val="none" w:sz="0" w:space="0" w:color="auto"/>
          </w:divBdr>
          <w:divsChild>
            <w:div w:id="2103135753">
              <w:marLeft w:val="0"/>
              <w:marRight w:val="0"/>
              <w:marTop w:val="30"/>
              <w:marBottom w:val="30"/>
              <w:divBdr>
                <w:top w:val="none" w:sz="0" w:space="0" w:color="auto"/>
                <w:left w:val="none" w:sz="0" w:space="0" w:color="auto"/>
                <w:bottom w:val="none" w:sz="0" w:space="0" w:color="auto"/>
                <w:right w:val="none" w:sz="0" w:space="0" w:color="auto"/>
              </w:divBdr>
              <w:divsChild>
                <w:div w:id="736052211">
                  <w:marLeft w:val="0"/>
                  <w:marRight w:val="0"/>
                  <w:marTop w:val="0"/>
                  <w:marBottom w:val="0"/>
                  <w:divBdr>
                    <w:top w:val="none" w:sz="0" w:space="0" w:color="auto"/>
                    <w:left w:val="none" w:sz="0" w:space="0" w:color="auto"/>
                    <w:bottom w:val="none" w:sz="0" w:space="0" w:color="auto"/>
                    <w:right w:val="none" w:sz="0" w:space="0" w:color="auto"/>
                  </w:divBdr>
                  <w:divsChild>
                    <w:div w:id="744572127">
                      <w:marLeft w:val="0"/>
                      <w:marRight w:val="0"/>
                      <w:marTop w:val="0"/>
                      <w:marBottom w:val="0"/>
                      <w:divBdr>
                        <w:top w:val="none" w:sz="0" w:space="0" w:color="auto"/>
                        <w:left w:val="none" w:sz="0" w:space="0" w:color="auto"/>
                        <w:bottom w:val="none" w:sz="0" w:space="0" w:color="auto"/>
                        <w:right w:val="none" w:sz="0" w:space="0" w:color="auto"/>
                      </w:divBdr>
                    </w:div>
                  </w:divsChild>
                </w:div>
                <w:div w:id="860819271">
                  <w:marLeft w:val="0"/>
                  <w:marRight w:val="0"/>
                  <w:marTop w:val="0"/>
                  <w:marBottom w:val="0"/>
                  <w:divBdr>
                    <w:top w:val="none" w:sz="0" w:space="0" w:color="auto"/>
                    <w:left w:val="none" w:sz="0" w:space="0" w:color="auto"/>
                    <w:bottom w:val="none" w:sz="0" w:space="0" w:color="auto"/>
                    <w:right w:val="none" w:sz="0" w:space="0" w:color="auto"/>
                  </w:divBdr>
                  <w:divsChild>
                    <w:div w:id="1006789130">
                      <w:marLeft w:val="0"/>
                      <w:marRight w:val="0"/>
                      <w:marTop w:val="0"/>
                      <w:marBottom w:val="0"/>
                      <w:divBdr>
                        <w:top w:val="none" w:sz="0" w:space="0" w:color="auto"/>
                        <w:left w:val="none" w:sz="0" w:space="0" w:color="auto"/>
                        <w:bottom w:val="none" w:sz="0" w:space="0" w:color="auto"/>
                        <w:right w:val="none" w:sz="0" w:space="0" w:color="auto"/>
                      </w:divBdr>
                    </w:div>
                    <w:div w:id="1287279206">
                      <w:marLeft w:val="0"/>
                      <w:marRight w:val="0"/>
                      <w:marTop w:val="0"/>
                      <w:marBottom w:val="0"/>
                      <w:divBdr>
                        <w:top w:val="none" w:sz="0" w:space="0" w:color="auto"/>
                        <w:left w:val="none" w:sz="0" w:space="0" w:color="auto"/>
                        <w:bottom w:val="none" w:sz="0" w:space="0" w:color="auto"/>
                        <w:right w:val="none" w:sz="0" w:space="0" w:color="auto"/>
                      </w:divBdr>
                    </w:div>
                  </w:divsChild>
                </w:div>
                <w:div w:id="872613311">
                  <w:marLeft w:val="0"/>
                  <w:marRight w:val="0"/>
                  <w:marTop w:val="0"/>
                  <w:marBottom w:val="0"/>
                  <w:divBdr>
                    <w:top w:val="none" w:sz="0" w:space="0" w:color="auto"/>
                    <w:left w:val="none" w:sz="0" w:space="0" w:color="auto"/>
                    <w:bottom w:val="none" w:sz="0" w:space="0" w:color="auto"/>
                    <w:right w:val="none" w:sz="0" w:space="0" w:color="auto"/>
                  </w:divBdr>
                  <w:divsChild>
                    <w:div w:id="629016438">
                      <w:marLeft w:val="0"/>
                      <w:marRight w:val="0"/>
                      <w:marTop w:val="0"/>
                      <w:marBottom w:val="0"/>
                      <w:divBdr>
                        <w:top w:val="none" w:sz="0" w:space="0" w:color="auto"/>
                        <w:left w:val="none" w:sz="0" w:space="0" w:color="auto"/>
                        <w:bottom w:val="none" w:sz="0" w:space="0" w:color="auto"/>
                        <w:right w:val="none" w:sz="0" w:space="0" w:color="auto"/>
                      </w:divBdr>
                    </w:div>
                    <w:div w:id="1997495604">
                      <w:marLeft w:val="0"/>
                      <w:marRight w:val="0"/>
                      <w:marTop w:val="0"/>
                      <w:marBottom w:val="0"/>
                      <w:divBdr>
                        <w:top w:val="none" w:sz="0" w:space="0" w:color="auto"/>
                        <w:left w:val="none" w:sz="0" w:space="0" w:color="auto"/>
                        <w:bottom w:val="none" w:sz="0" w:space="0" w:color="auto"/>
                        <w:right w:val="none" w:sz="0" w:space="0" w:color="auto"/>
                      </w:divBdr>
                    </w:div>
                  </w:divsChild>
                </w:div>
                <w:div w:id="1049261801">
                  <w:marLeft w:val="0"/>
                  <w:marRight w:val="0"/>
                  <w:marTop w:val="0"/>
                  <w:marBottom w:val="0"/>
                  <w:divBdr>
                    <w:top w:val="none" w:sz="0" w:space="0" w:color="auto"/>
                    <w:left w:val="none" w:sz="0" w:space="0" w:color="auto"/>
                    <w:bottom w:val="none" w:sz="0" w:space="0" w:color="auto"/>
                    <w:right w:val="none" w:sz="0" w:space="0" w:color="auto"/>
                  </w:divBdr>
                  <w:divsChild>
                    <w:div w:id="1758361920">
                      <w:marLeft w:val="0"/>
                      <w:marRight w:val="0"/>
                      <w:marTop w:val="0"/>
                      <w:marBottom w:val="0"/>
                      <w:divBdr>
                        <w:top w:val="none" w:sz="0" w:space="0" w:color="auto"/>
                        <w:left w:val="none" w:sz="0" w:space="0" w:color="auto"/>
                        <w:bottom w:val="none" w:sz="0" w:space="0" w:color="auto"/>
                        <w:right w:val="none" w:sz="0" w:space="0" w:color="auto"/>
                      </w:divBdr>
                    </w:div>
                    <w:div w:id="2034528603">
                      <w:marLeft w:val="0"/>
                      <w:marRight w:val="0"/>
                      <w:marTop w:val="0"/>
                      <w:marBottom w:val="0"/>
                      <w:divBdr>
                        <w:top w:val="none" w:sz="0" w:space="0" w:color="auto"/>
                        <w:left w:val="none" w:sz="0" w:space="0" w:color="auto"/>
                        <w:bottom w:val="none" w:sz="0" w:space="0" w:color="auto"/>
                        <w:right w:val="none" w:sz="0" w:space="0" w:color="auto"/>
                      </w:divBdr>
                    </w:div>
                  </w:divsChild>
                </w:div>
                <w:div w:id="1673751898">
                  <w:marLeft w:val="0"/>
                  <w:marRight w:val="0"/>
                  <w:marTop w:val="0"/>
                  <w:marBottom w:val="0"/>
                  <w:divBdr>
                    <w:top w:val="none" w:sz="0" w:space="0" w:color="auto"/>
                    <w:left w:val="none" w:sz="0" w:space="0" w:color="auto"/>
                    <w:bottom w:val="none" w:sz="0" w:space="0" w:color="auto"/>
                    <w:right w:val="none" w:sz="0" w:space="0" w:color="auto"/>
                  </w:divBdr>
                  <w:divsChild>
                    <w:div w:id="289020742">
                      <w:marLeft w:val="0"/>
                      <w:marRight w:val="0"/>
                      <w:marTop w:val="0"/>
                      <w:marBottom w:val="0"/>
                      <w:divBdr>
                        <w:top w:val="none" w:sz="0" w:space="0" w:color="auto"/>
                        <w:left w:val="none" w:sz="0" w:space="0" w:color="auto"/>
                        <w:bottom w:val="none" w:sz="0" w:space="0" w:color="auto"/>
                        <w:right w:val="none" w:sz="0" w:space="0" w:color="auto"/>
                      </w:divBdr>
                    </w:div>
                    <w:div w:id="1663502623">
                      <w:marLeft w:val="0"/>
                      <w:marRight w:val="0"/>
                      <w:marTop w:val="0"/>
                      <w:marBottom w:val="0"/>
                      <w:divBdr>
                        <w:top w:val="none" w:sz="0" w:space="0" w:color="auto"/>
                        <w:left w:val="none" w:sz="0" w:space="0" w:color="auto"/>
                        <w:bottom w:val="none" w:sz="0" w:space="0" w:color="auto"/>
                        <w:right w:val="none" w:sz="0" w:space="0" w:color="auto"/>
                      </w:divBdr>
                    </w:div>
                  </w:divsChild>
                </w:div>
                <w:div w:id="1914967110">
                  <w:marLeft w:val="0"/>
                  <w:marRight w:val="0"/>
                  <w:marTop w:val="0"/>
                  <w:marBottom w:val="0"/>
                  <w:divBdr>
                    <w:top w:val="none" w:sz="0" w:space="0" w:color="auto"/>
                    <w:left w:val="none" w:sz="0" w:space="0" w:color="auto"/>
                    <w:bottom w:val="none" w:sz="0" w:space="0" w:color="auto"/>
                    <w:right w:val="none" w:sz="0" w:space="0" w:color="auto"/>
                  </w:divBdr>
                  <w:divsChild>
                    <w:div w:id="40903278">
                      <w:marLeft w:val="0"/>
                      <w:marRight w:val="0"/>
                      <w:marTop w:val="0"/>
                      <w:marBottom w:val="0"/>
                      <w:divBdr>
                        <w:top w:val="none" w:sz="0" w:space="0" w:color="auto"/>
                        <w:left w:val="none" w:sz="0" w:space="0" w:color="auto"/>
                        <w:bottom w:val="none" w:sz="0" w:space="0" w:color="auto"/>
                        <w:right w:val="none" w:sz="0" w:space="0" w:color="auto"/>
                      </w:divBdr>
                    </w:div>
                    <w:div w:id="19571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8801">
      <w:bodyDiv w:val="1"/>
      <w:marLeft w:val="0"/>
      <w:marRight w:val="0"/>
      <w:marTop w:val="0"/>
      <w:marBottom w:val="0"/>
      <w:divBdr>
        <w:top w:val="none" w:sz="0" w:space="0" w:color="auto"/>
        <w:left w:val="none" w:sz="0" w:space="0" w:color="auto"/>
        <w:bottom w:val="none" w:sz="0" w:space="0" w:color="auto"/>
        <w:right w:val="none" w:sz="0" w:space="0" w:color="auto"/>
      </w:divBdr>
      <w:divsChild>
        <w:div w:id="5637028">
          <w:marLeft w:val="0"/>
          <w:marRight w:val="0"/>
          <w:marTop w:val="0"/>
          <w:marBottom w:val="0"/>
          <w:divBdr>
            <w:top w:val="none" w:sz="0" w:space="0" w:color="auto"/>
            <w:left w:val="none" w:sz="0" w:space="0" w:color="auto"/>
            <w:bottom w:val="none" w:sz="0" w:space="0" w:color="auto"/>
            <w:right w:val="none" w:sz="0" w:space="0" w:color="auto"/>
          </w:divBdr>
        </w:div>
        <w:div w:id="383792449">
          <w:marLeft w:val="0"/>
          <w:marRight w:val="0"/>
          <w:marTop w:val="0"/>
          <w:marBottom w:val="0"/>
          <w:divBdr>
            <w:top w:val="none" w:sz="0" w:space="0" w:color="auto"/>
            <w:left w:val="none" w:sz="0" w:space="0" w:color="auto"/>
            <w:bottom w:val="none" w:sz="0" w:space="0" w:color="auto"/>
            <w:right w:val="none" w:sz="0" w:space="0" w:color="auto"/>
          </w:divBdr>
        </w:div>
        <w:div w:id="761536014">
          <w:marLeft w:val="0"/>
          <w:marRight w:val="0"/>
          <w:marTop w:val="0"/>
          <w:marBottom w:val="0"/>
          <w:divBdr>
            <w:top w:val="none" w:sz="0" w:space="0" w:color="auto"/>
            <w:left w:val="none" w:sz="0" w:space="0" w:color="auto"/>
            <w:bottom w:val="none" w:sz="0" w:space="0" w:color="auto"/>
            <w:right w:val="none" w:sz="0" w:space="0" w:color="auto"/>
          </w:divBdr>
        </w:div>
      </w:divsChild>
    </w:div>
    <w:div w:id="646007745">
      <w:bodyDiv w:val="1"/>
      <w:marLeft w:val="0"/>
      <w:marRight w:val="0"/>
      <w:marTop w:val="0"/>
      <w:marBottom w:val="0"/>
      <w:divBdr>
        <w:top w:val="none" w:sz="0" w:space="0" w:color="auto"/>
        <w:left w:val="none" w:sz="0" w:space="0" w:color="auto"/>
        <w:bottom w:val="none" w:sz="0" w:space="0" w:color="auto"/>
        <w:right w:val="none" w:sz="0" w:space="0" w:color="auto"/>
      </w:divBdr>
      <w:divsChild>
        <w:div w:id="85614275">
          <w:marLeft w:val="0"/>
          <w:marRight w:val="0"/>
          <w:marTop w:val="0"/>
          <w:marBottom w:val="0"/>
          <w:divBdr>
            <w:top w:val="none" w:sz="0" w:space="0" w:color="auto"/>
            <w:left w:val="none" w:sz="0" w:space="0" w:color="auto"/>
            <w:bottom w:val="none" w:sz="0" w:space="0" w:color="auto"/>
            <w:right w:val="none" w:sz="0" w:space="0" w:color="auto"/>
          </w:divBdr>
        </w:div>
        <w:div w:id="663704269">
          <w:marLeft w:val="0"/>
          <w:marRight w:val="0"/>
          <w:marTop w:val="0"/>
          <w:marBottom w:val="0"/>
          <w:divBdr>
            <w:top w:val="none" w:sz="0" w:space="0" w:color="auto"/>
            <w:left w:val="none" w:sz="0" w:space="0" w:color="auto"/>
            <w:bottom w:val="none" w:sz="0" w:space="0" w:color="auto"/>
            <w:right w:val="none" w:sz="0" w:space="0" w:color="auto"/>
          </w:divBdr>
        </w:div>
        <w:div w:id="1885360595">
          <w:marLeft w:val="0"/>
          <w:marRight w:val="0"/>
          <w:marTop w:val="0"/>
          <w:marBottom w:val="0"/>
          <w:divBdr>
            <w:top w:val="none" w:sz="0" w:space="0" w:color="auto"/>
            <w:left w:val="none" w:sz="0" w:space="0" w:color="auto"/>
            <w:bottom w:val="none" w:sz="0" w:space="0" w:color="auto"/>
            <w:right w:val="none" w:sz="0" w:space="0" w:color="auto"/>
          </w:divBdr>
        </w:div>
      </w:divsChild>
    </w:div>
    <w:div w:id="793719141">
      <w:bodyDiv w:val="1"/>
      <w:marLeft w:val="0"/>
      <w:marRight w:val="0"/>
      <w:marTop w:val="0"/>
      <w:marBottom w:val="0"/>
      <w:divBdr>
        <w:top w:val="none" w:sz="0" w:space="0" w:color="auto"/>
        <w:left w:val="none" w:sz="0" w:space="0" w:color="auto"/>
        <w:bottom w:val="none" w:sz="0" w:space="0" w:color="auto"/>
        <w:right w:val="none" w:sz="0" w:space="0" w:color="auto"/>
      </w:divBdr>
      <w:divsChild>
        <w:div w:id="339478627">
          <w:marLeft w:val="0"/>
          <w:marRight w:val="0"/>
          <w:marTop w:val="0"/>
          <w:marBottom w:val="0"/>
          <w:divBdr>
            <w:top w:val="none" w:sz="0" w:space="0" w:color="auto"/>
            <w:left w:val="none" w:sz="0" w:space="0" w:color="auto"/>
            <w:bottom w:val="none" w:sz="0" w:space="0" w:color="auto"/>
            <w:right w:val="none" w:sz="0" w:space="0" w:color="auto"/>
          </w:divBdr>
        </w:div>
        <w:div w:id="571307953">
          <w:marLeft w:val="0"/>
          <w:marRight w:val="0"/>
          <w:marTop w:val="0"/>
          <w:marBottom w:val="0"/>
          <w:divBdr>
            <w:top w:val="none" w:sz="0" w:space="0" w:color="auto"/>
            <w:left w:val="none" w:sz="0" w:space="0" w:color="auto"/>
            <w:bottom w:val="none" w:sz="0" w:space="0" w:color="auto"/>
            <w:right w:val="none" w:sz="0" w:space="0" w:color="auto"/>
          </w:divBdr>
        </w:div>
        <w:div w:id="1176699395">
          <w:marLeft w:val="0"/>
          <w:marRight w:val="0"/>
          <w:marTop w:val="0"/>
          <w:marBottom w:val="0"/>
          <w:divBdr>
            <w:top w:val="none" w:sz="0" w:space="0" w:color="auto"/>
            <w:left w:val="none" w:sz="0" w:space="0" w:color="auto"/>
            <w:bottom w:val="none" w:sz="0" w:space="0" w:color="auto"/>
            <w:right w:val="none" w:sz="0" w:space="0" w:color="auto"/>
          </w:divBdr>
        </w:div>
        <w:div w:id="1684437278">
          <w:marLeft w:val="0"/>
          <w:marRight w:val="0"/>
          <w:marTop w:val="0"/>
          <w:marBottom w:val="0"/>
          <w:divBdr>
            <w:top w:val="none" w:sz="0" w:space="0" w:color="auto"/>
            <w:left w:val="none" w:sz="0" w:space="0" w:color="auto"/>
            <w:bottom w:val="none" w:sz="0" w:space="0" w:color="auto"/>
            <w:right w:val="none" w:sz="0" w:space="0" w:color="auto"/>
          </w:divBdr>
        </w:div>
        <w:div w:id="1897858393">
          <w:marLeft w:val="0"/>
          <w:marRight w:val="0"/>
          <w:marTop w:val="0"/>
          <w:marBottom w:val="0"/>
          <w:divBdr>
            <w:top w:val="none" w:sz="0" w:space="0" w:color="auto"/>
            <w:left w:val="none" w:sz="0" w:space="0" w:color="auto"/>
            <w:bottom w:val="none" w:sz="0" w:space="0" w:color="auto"/>
            <w:right w:val="none" w:sz="0" w:space="0" w:color="auto"/>
          </w:divBdr>
        </w:div>
      </w:divsChild>
    </w:div>
    <w:div w:id="809401415">
      <w:bodyDiv w:val="1"/>
      <w:marLeft w:val="0"/>
      <w:marRight w:val="0"/>
      <w:marTop w:val="0"/>
      <w:marBottom w:val="0"/>
      <w:divBdr>
        <w:top w:val="none" w:sz="0" w:space="0" w:color="auto"/>
        <w:left w:val="none" w:sz="0" w:space="0" w:color="auto"/>
        <w:bottom w:val="none" w:sz="0" w:space="0" w:color="auto"/>
        <w:right w:val="none" w:sz="0" w:space="0" w:color="auto"/>
      </w:divBdr>
      <w:divsChild>
        <w:div w:id="1245184250">
          <w:marLeft w:val="0"/>
          <w:marRight w:val="0"/>
          <w:marTop w:val="0"/>
          <w:marBottom w:val="0"/>
          <w:divBdr>
            <w:top w:val="none" w:sz="0" w:space="0" w:color="auto"/>
            <w:left w:val="none" w:sz="0" w:space="0" w:color="auto"/>
            <w:bottom w:val="none" w:sz="0" w:space="0" w:color="auto"/>
            <w:right w:val="none" w:sz="0" w:space="0" w:color="auto"/>
          </w:divBdr>
        </w:div>
        <w:div w:id="1873569800">
          <w:marLeft w:val="0"/>
          <w:marRight w:val="0"/>
          <w:marTop w:val="0"/>
          <w:marBottom w:val="0"/>
          <w:divBdr>
            <w:top w:val="none" w:sz="0" w:space="0" w:color="auto"/>
            <w:left w:val="none" w:sz="0" w:space="0" w:color="auto"/>
            <w:bottom w:val="none" w:sz="0" w:space="0" w:color="auto"/>
            <w:right w:val="none" w:sz="0" w:space="0" w:color="auto"/>
          </w:divBdr>
        </w:div>
        <w:div w:id="2116368234">
          <w:marLeft w:val="0"/>
          <w:marRight w:val="0"/>
          <w:marTop w:val="0"/>
          <w:marBottom w:val="0"/>
          <w:divBdr>
            <w:top w:val="none" w:sz="0" w:space="0" w:color="auto"/>
            <w:left w:val="none" w:sz="0" w:space="0" w:color="auto"/>
            <w:bottom w:val="none" w:sz="0" w:space="0" w:color="auto"/>
            <w:right w:val="none" w:sz="0" w:space="0" w:color="auto"/>
          </w:divBdr>
        </w:div>
      </w:divsChild>
    </w:div>
    <w:div w:id="862401306">
      <w:bodyDiv w:val="1"/>
      <w:marLeft w:val="0"/>
      <w:marRight w:val="0"/>
      <w:marTop w:val="0"/>
      <w:marBottom w:val="0"/>
      <w:divBdr>
        <w:top w:val="none" w:sz="0" w:space="0" w:color="auto"/>
        <w:left w:val="none" w:sz="0" w:space="0" w:color="auto"/>
        <w:bottom w:val="none" w:sz="0" w:space="0" w:color="auto"/>
        <w:right w:val="none" w:sz="0" w:space="0" w:color="auto"/>
      </w:divBdr>
      <w:divsChild>
        <w:div w:id="1837842317">
          <w:marLeft w:val="0"/>
          <w:marRight w:val="0"/>
          <w:marTop w:val="0"/>
          <w:marBottom w:val="0"/>
          <w:divBdr>
            <w:top w:val="none" w:sz="0" w:space="0" w:color="auto"/>
            <w:left w:val="none" w:sz="0" w:space="0" w:color="auto"/>
            <w:bottom w:val="none" w:sz="0" w:space="0" w:color="auto"/>
            <w:right w:val="none" w:sz="0" w:space="0" w:color="auto"/>
          </w:divBdr>
          <w:divsChild>
            <w:div w:id="47346736">
              <w:marLeft w:val="0"/>
              <w:marRight w:val="0"/>
              <w:marTop w:val="0"/>
              <w:marBottom w:val="0"/>
              <w:divBdr>
                <w:top w:val="none" w:sz="0" w:space="0" w:color="auto"/>
                <w:left w:val="none" w:sz="0" w:space="0" w:color="auto"/>
                <w:bottom w:val="none" w:sz="0" w:space="0" w:color="auto"/>
                <w:right w:val="none" w:sz="0" w:space="0" w:color="auto"/>
              </w:divBdr>
            </w:div>
            <w:div w:id="139733552">
              <w:marLeft w:val="0"/>
              <w:marRight w:val="0"/>
              <w:marTop w:val="0"/>
              <w:marBottom w:val="0"/>
              <w:divBdr>
                <w:top w:val="none" w:sz="0" w:space="0" w:color="auto"/>
                <w:left w:val="none" w:sz="0" w:space="0" w:color="auto"/>
                <w:bottom w:val="none" w:sz="0" w:space="0" w:color="auto"/>
                <w:right w:val="none" w:sz="0" w:space="0" w:color="auto"/>
              </w:divBdr>
            </w:div>
            <w:div w:id="1153252867">
              <w:marLeft w:val="0"/>
              <w:marRight w:val="0"/>
              <w:marTop w:val="0"/>
              <w:marBottom w:val="0"/>
              <w:divBdr>
                <w:top w:val="none" w:sz="0" w:space="0" w:color="auto"/>
                <w:left w:val="none" w:sz="0" w:space="0" w:color="auto"/>
                <w:bottom w:val="none" w:sz="0" w:space="0" w:color="auto"/>
                <w:right w:val="none" w:sz="0" w:space="0" w:color="auto"/>
              </w:divBdr>
            </w:div>
            <w:div w:id="20847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1814">
      <w:bodyDiv w:val="1"/>
      <w:marLeft w:val="0"/>
      <w:marRight w:val="0"/>
      <w:marTop w:val="0"/>
      <w:marBottom w:val="0"/>
      <w:divBdr>
        <w:top w:val="none" w:sz="0" w:space="0" w:color="auto"/>
        <w:left w:val="none" w:sz="0" w:space="0" w:color="auto"/>
        <w:bottom w:val="none" w:sz="0" w:space="0" w:color="auto"/>
        <w:right w:val="none" w:sz="0" w:space="0" w:color="auto"/>
      </w:divBdr>
      <w:divsChild>
        <w:div w:id="273482193">
          <w:marLeft w:val="0"/>
          <w:marRight w:val="0"/>
          <w:marTop w:val="0"/>
          <w:marBottom w:val="0"/>
          <w:divBdr>
            <w:top w:val="none" w:sz="0" w:space="0" w:color="auto"/>
            <w:left w:val="none" w:sz="0" w:space="0" w:color="auto"/>
            <w:bottom w:val="none" w:sz="0" w:space="0" w:color="auto"/>
            <w:right w:val="none" w:sz="0" w:space="0" w:color="auto"/>
          </w:divBdr>
        </w:div>
        <w:div w:id="683823922">
          <w:marLeft w:val="0"/>
          <w:marRight w:val="0"/>
          <w:marTop w:val="0"/>
          <w:marBottom w:val="0"/>
          <w:divBdr>
            <w:top w:val="none" w:sz="0" w:space="0" w:color="auto"/>
            <w:left w:val="none" w:sz="0" w:space="0" w:color="auto"/>
            <w:bottom w:val="none" w:sz="0" w:space="0" w:color="auto"/>
            <w:right w:val="none" w:sz="0" w:space="0" w:color="auto"/>
          </w:divBdr>
        </w:div>
        <w:div w:id="1113861233">
          <w:marLeft w:val="0"/>
          <w:marRight w:val="0"/>
          <w:marTop w:val="0"/>
          <w:marBottom w:val="0"/>
          <w:divBdr>
            <w:top w:val="none" w:sz="0" w:space="0" w:color="auto"/>
            <w:left w:val="none" w:sz="0" w:space="0" w:color="auto"/>
            <w:bottom w:val="none" w:sz="0" w:space="0" w:color="auto"/>
            <w:right w:val="none" w:sz="0" w:space="0" w:color="auto"/>
          </w:divBdr>
        </w:div>
      </w:divsChild>
    </w:div>
    <w:div w:id="915478863">
      <w:bodyDiv w:val="1"/>
      <w:marLeft w:val="0"/>
      <w:marRight w:val="0"/>
      <w:marTop w:val="0"/>
      <w:marBottom w:val="0"/>
      <w:divBdr>
        <w:top w:val="none" w:sz="0" w:space="0" w:color="auto"/>
        <w:left w:val="none" w:sz="0" w:space="0" w:color="auto"/>
        <w:bottom w:val="none" w:sz="0" w:space="0" w:color="auto"/>
        <w:right w:val="none" w:sz="0" w:space="0" w:color="auto"/>
      </w:divBdr>
      <w:divsChild>
        <w:div w:id="1556627405">
          <w:marLeft w:val="0"/>
          <w:marRight w:val="0"/>
          <w:marTop w:val="0"/>
          <w:marBottom w:val="0"/>
          <w:divBdr>
            <w:top w:val="none" w:sz="0" w:space="0" w:color="auto"/>
            <w:left w:val="none" w:sz="0" w:space="0" w:color="auto"/>
            <w:bottom w:val="none" w:sz="0" w:space="0" w:color="auto"/>
            <w:right w:val="none" w:sz="0" w:space="0" w:color="auto"/>
          </w:divBdr>
        </w:div>
        <w:div w:id="1563447494">
          <w:marLeft w:val="0"/>
          <w:marRight w:val="0"/>
          <w:marTop w:val="0"/>
          <w:marBottom w:val="0"/>
          <w:divBdr>
            <w:top w:val="none" w:sz="0" w:space="0" w:color="auto"/>
            <w:left w:val="none" w:sz="0" w:space="0" w:color="auto"/>
            <w:bottom w:val="none" w:sz="0" w:space="0" w:color="auto"/>
            <w:right w:val="none" w:sz="0" w:space="0" w:color="auto"/>
          </w:divBdr>
        </w:div>
        <w:div w:id="1680037236">
          <w:marLeft w:val="0"/>
          <w:marRight w:val="0"/>
          <w:marTop w:val="0"/>
          <w:marBottom w:val="0"/>
          <w:divBdr>
            <w:top w:val="none" w:sz="0" w:space="0" w:color="auto"/>
            <w:left w:val="none" w:sz="0" w:space="0" w:color="auto"/>
            <w:bottom w:val="none" w:sz="0" w:space="0" w:color="auto"/>
            <w:right w:val="none" w:sz="0" w:space="0" w:color="auto"/>
          </w:divBdr>
        </w:div>
      </w:divsChild>
    </w:div>
    <w:div w:id="1015424178">
      <w:bodyDiv w:val="1"/>
      <w:marLeft w:val="0"/>
      <w:marRight w:val="0"/>
      <w:marTop w:val="0"/>
      <w:marBottom w:val="0"/>
      <w:divBdr>
        <w:top w:val="none" w:sz="0" w:space="0" w:color="auto"/>
        <w:left w:val="none" w:sz="0" w:space="0" w:color="auto"/>
        <w:bottom w:val="none" w:sz="0" w:space="0" w:color="auto"/>
        <w:right w:val="none" w:sz="0" w:space="0" w:color="auto"/>
      </w:divBdr>
      <w:divsChild>
        <w:div w:id="535238245">
          <w:marLeft w:val="0"/>
          <w:marRight w:val="0"/>
          <w:marTop w:val="0"/>
          <w:marBottom w:val="0"/>
          <w:divBdr>
            <w:top w:val="none" w:sz="0" w:space="0" w:color="auto"/>
            <w:left w:val="none" w:sz="0" w:space="0" w:color="auto"/>
            <w:bottom w:val="none" w:sz="0" w:space="0" w:color="auto"/>
            <w:right w:val="none" w:sz="0" w:space="0" w:color="auto"/>
          </w:divBdr>
        </w:div>
        <w:div w:id="900597833">
          <w:marLeft w:val="0"/>
          <w:marRight w:val="0"/>
          <w:marTop w:val="0"/>
          <w:marBottom w:val="0"/>
          <w:divBdr>
            <w:top w:val="none" w:sz="0" w:space="0" w:color="auto"/>
            <w:left w:val="none" w:sz="0" w:space="0" w:color="auto"/>
            <w:bottom w:val="none" w:sz="0" w:space="0" w:color="auto"/>
            <w:right w:val="none" w:sz="0" w:space="0" w:color="auto"/>
          </w:divBdr>
        </w:div>
        <w:div w:id="1534028583">
          <w:marLeft w:val="0"/>
          <w:marRight w:val="0"/>
          <w:marTop w:val="0"/>
          <w:marBottom w:val="0"/>
          <w:divBdr>
            <w:top w:val="none" w:sz="0" w:space="0" w:color="auto"/>
            <w:left w:val="none" w:sz="0" w:space="0" w:color="auto"/>
            <w:bottom w:val="none" w:sz="0" w:space="0" w:color="auto"/>
            <w:right w:val="none" w:sz="0" w:space="0" w:color="auto"/>
          </w:divBdr>
        </w:div>
        <w:div w:id="1605385606">
          <w:marLeft w:val="0"/>
          <w:marRight w:val="0"/>
          <w:marTop w:val="0"/>
          <w:marBottom w:val="0"/>
          <w:divBdr>
            <w:top w:val="none" w:sz="0" w:space="0" w:color="auto"/>
            <w:left w:val="none" w:sz="0" w:space="0" w:color="auto"/>
            <w:bottom w:val="none" w:sz="0" w:space="0" w:color="auto"/>
            <w:right w:val="none" w:sz="0" w:space="0" w:color="auto"/>
          </w:divBdr>
        </w:div>
        <w:div w:id="1758667380">
          <w:marLeft w:val="0"/>
          <w:marRight w:val="0"/>
          <w:marTop w:val="0"/>
          <w:marBottom w:val="0"/>
          <w:divBdr>
            <w:top w:val="none" w:sz="0" w:space="0" w:color="auto"/>
            <w:left w:val="none" w:sz="0" w:space="0" w:color="auto"/>
            <w:bottom w:val="none" w:sz="0" w:space="0" w:color="auto"/>
            <w:right w:val="none" w:sz="0" w:space="0" w:color="auto"/>
          </w:divBdr>
        </w:div>
      </w:divsChild>
    </w:div>
    <w:div w:id="1450779463">
      <w:bodyDiv w:val="1"/>
      <w:marLeft w:val="0"/>
      <w:marRight w:val="0"/>
      <w:marTop w:val="0"/>
      <w:marBottom w:val="0"/>
      <w:divBdr>
        <w:top w:val="none" w:sz="0" w:space="0" w:color="auto"/>
        <w:left w:val="none" w:sz="0" w:space="0" w:color="auto"/>
        <w:bottom w:val="none" w:sz="0" w:space="0" w:color="auto"/>
        <w:right w:val="none" w:sz="0" w:space="0" w:color="auto"/>
      </w:divBdr>
      <w:divsChild>
        <w:div w:id="755369116">
          <w:marLeft w:val="0"/>
          <w:marRight w:val="0"/>
          <w:marTop w:val="0"/>
          <w:marBottom w:val="0"/>
          <w:divBdr>
            <w:top w:val="none" w:sz="0" w:space="0" w:color="auto"/>
            <w:left w:val="none" w:sz="0" w:space="0" w:color="auto"/>
            <w:bottom w:val="none" w:sz="0" w:space="0" w:color="auto"/>
            <w:right w:val="none" w:sz="0" w:space="0" w:color="auto"/>
          </w:divBdr>
        </w:div>
        <w:div w:id="944701564">
          <w:marLeft w:val="0"/>
          <w:marRight w:val="0"/>
          <w:marTop w:val="0"/>
          <w:marBottom w:val="0"/>
          <w:divBdr>
            <w:top w:val="none" w:sz="0" w:space="0" w:color="auto"/>
            <w:left w:val="none" w:sz="0" w:space="0" w:color="auto"/>
            <w:bottom w:val="none" w:sz="0" w:space="0" w:color="auto"/>
            <w:right w:val="none" w:sz="0" w:space="0" w:color="auto"/>
          </w:divBdr>
        </w:div>
        <w:div w:id="1674532202">
          <w:marLeft w:val="0"/>
          <w:marRight w:val="0"/>
          <w:marTop w:val="0"/>
          <w:marBottom w:val="0"/>
          <w:divBdr>
            <w:top w:val="none" w:sz="0" w:space="0" w:color="auto"/>
            <w:left w:val="none" w:sz="0" w:space="0" w:color="auto"/>
            <w:bottom w:val="none" w:sz="0" w:space="0" w:color="auto"/>
            <w:right w:val="none" w:sz="0" w:space="0" w:color="auto"/>
          </w:divBdr>
        </w:div>
      </w:divsChild>
    </w:div>
    <w:div w:id="1464229248">
      <w:bodyDiv w:val="1"/>
      <w:marLeft w:val="0"/>
      <w:marRight w:val="0"/>
      <w:marTop w:val="0"/>
      <w:marBottom w:val="0"/>
      <w:divBdr>
        <w:top w:val="none" w:sz="0" w:space="0" w:color="auto"/>
        <w:left w:val="none" w:sz="0" w:space="0" w:color="auto"/>
        <w:bottom w:val="none" w:sz="0" w:space="0" w:color="auto"/>
        <w:right w:val="none" w:sz="0" w:space="0" w:color="auto"/>
      </w:divBdr>
      <w:divsChild>
        <w:div w:id="462700795">
          <w:marLeft w:val="0"/>
          <w:marRight w:val="0"/>
          <w:marTop w:val="0"/>
          <w:marBottom w:val="0"/>
          <w:divBdr>
            <w:top w:val="none" w:sz="0" w:space="0" w:color="auto"/>
            <w:left w:val="none" w:sz="0" w:space="0" w:color="auto"/>
            <w:bottom w:val="none" w:sz="0" w:space="0" w:color="auto"/>
            <w:right w:val="none" w:sz="0" w:space="0" w:color="auto"/>
          </w:divBdr>
        </w:div>
        <w:div w:id="1626963057">
          <w:marLeft w:val="0"/>
          <w:marRight w:val="0"/>
          <w:marTop w:val="0"/>
          <w:marBottom w:val="0"/>
          <w:divBdr>
            <w:top w:val="none" w:sz="0" w:space="0" w:color="auto"/>
            <w:left w:val="none" w:sz="0" w:space="0" w:color="auto"/>
            <w:bottom w:val="none" w:sz="0" w:space="0" w:color="auto"/>
            <w:right w:val="none" w:sz="0" w:space="0" w:color="auto"/>
          </w:divBdr>
        </w:div>
        <w:div w:id="1882282479">
          <w:marLeft w:val="0"/>
          <w:marRight w:val="0"/>
          <w:marTop w:val="0"/>
          <w:marBottom w:val="0"/>
          <w:divBdr>
            <w:top w:val="none" w:sz="0" w:space="0" w:color="auto"/>
            <w:left w:val="none" w:sz="0" w:space="0" w:color="auto"/>
            <w:bottom w:val="none" w:sz="0" w:space="0" w:color="auto"/>
            <w:right w:val="none" w:sz="0" w:space="0" w:color="auto"/>
          </w:divBdr>
        </w:div>
      </w:divsChild>
    </w:div>
    <w:div w:id="1474174186">
      <w:bodyDiv w:val="1"/>
      <w:marLeft w:val="0"/>
      <w:marRight w:val="0"/>
      <w:marTop w:val="0"/>
      <w:marBottom w:val="0"/>
      <w:divBdr>
        <w:top w:val="none" w:sz="0" w:space="0" w:color="auto"/>
        <w:left w:val="none" w:sz="0" w:space="0" w:color="auto"/>
        <w:bottom w:val="none" w:sz="0" w:space="0" w:color="auto"/>
        <w:right w:val="none" w:sz="0" w:space="0" w:color="auto"/>
      </w:divBdr>
      <w:divsChild>
        <w:div w:id="77137075">
          <w:marLeft w:val="0"/>
          <w:marRight w:val="0"/>
          <w:marTop w:val="0"/>
          <w:marBottom w:val="0"/>
          <w:divBdr>
            <w:top w:val="none" w:sz="0" w:space="0" w:color="auto"/>
            <w:left w:val="none" w:sz="0" w:space="0" w:color="auto"/>
            <w:bottom w:val="none" w:sz="0" w:space="0" w:color="auto"/>
            <w:right w:val="none" w:sz="0" w:space="0" w:color="auto"/>
          </w:divBdr>
        </w:div>
        <w:div w:id="1159272787">
          <w:marLeft w:val="0"/>
          <w:marRight w:val="0"/>
          <w:marTop w:val="0"/>
          <w:marBottom w:val="0"/>
          <w:divBdr>
            <w:top w:val="none" w:sz="0" w:space="0" w:color="auto"/>
            <w:left w:val="none" w:sz="0" w:space="0" w:color="auto"/>
            <w:bottom w:val="none" w:sz="0" w:space="0" w:color="auto"/>
            <w:right w:val="none" w:sz="0" w:space="0" w:color="auto"/>
          </w:divBdr>
        </w:div>
        <w:div w:id="1285428521">
          <w:marLeft w:val="0"/>
          <w:marRight w:val="0"/>
          <w:marTop w:val="0"/>
          <w:marBottom w:val="0"/>
          <w:divBdr>
            <w:top w:val="none" w:sz="0" w:space="0" w:color="auto"/>
            <w:left w:val="none" w:sz="0" w:space="0" w:color="auto"/>
            <w:bottom w:val="none" w:sz="0" w:space="0" w:color="auto"/>
            <w:right w:val="none" w:sz="0" w:space="0" w:color="auto"/>
          </w:divBdr>
        </w:div>
      </w:divsChild>
    </w:div>
    <w:div w:id="1510682930">
      <w:bodyDiv w:val="1"/>
      <w:marLeft w:val="0"/>
      <w:marRight w:val="0"/>
      <w:marTop w:val="0"/>
      <w:marBottom w:val="0"/>
      <w:divBdr>
        <w:top w:val="none" w:sz="0" w:space="0" w:color="auto"/>
        <w:left w:val="none" w:sz="0" w:space="0" w:color="auto"/>
        <w:bottom w:val="none" w:sz="0" w:space="0" w:color="auto"/>
        <w:right w:val="none" w:sz="0" w:space="0" w:color="auto"/>
      </w:divBdr>
      <w:divsChild>
        <w:div w:id="510486260">
          <w:marLeft w:val="0"/>
          <w:marRight w:val="0"/>
          <w:marTop w:val="0"/>
          <w:marBottom w:val="0"/>
          <w:divBdr>
            <w:top w:val="none" w:sz="0" w:space="0" w:color="auto"/>
            <w:left w:val="none" w:sz="0" w:space="0" w:color="auto"/>
            <w:bottom w:val="none" w:sz="0" w:space="0" w:color="auto"/>
            <w:right w:val="none" w:sz="0" w:space="0" w:color="auto"/>
          </w:divBdr>
        </w:div>
        <w:div w:id="853685744">
          <w:marLeft w:val="0"/>
          <w:marRight w:val="0"/>
          <w:marTop w:val="0"/>
          <w:marBottom w:val="0"/>
          <w:divBdr>
            <w:top w:val="none" w:sz="0" w:space="0" w:color="auto"/>
            <w:left w:val="none" w:sz="0" w:space="0" w:color="auto"/>
            <w:bottom w:val="none" w:sz="0" w:space="0" w:color="auto"/>
            <w:right w:val="none" w:sz="0" w:space="0" w:color="auto"/>
          </w:divBdr>
        </w:div>
      </w:divsChild>
    </w:div>
    <w:div w:id="1628045374">
      <w:bodyDiv w:val="1"/>
      <w:marLeft w:val="0"/>
      <w:marRight w:val="0"/>
      <w:marTop w:val="0"/>
      <w:marBottom w:val="0"/>
      <w:divBdr>
        <w:top w:val="none" w:sz="0" w:space="0" w:color="auto"/>
        <w:left w:val="none" w:sz="0" w:space="0" w:color="auto"/>
        <w:bottom w:val="none" w:sz="0" w:space="0" w:color="auto"/>
        <w:right w:val="none" w:sz="0" w:space="0" w:color="auto"/>
      </w:divBdr>
      <w:divsChild>
        <w:div w:id="506866894">
          <w:marLeft w:val="0"/>
          <w:marRight w:val="0"/>
          <w:marTop w:val="0"/>
          <w:marBottom w:val="0"/>
          <w:divBdr>
            <w:top w:val="none" w:sz="0" w:space="0" w:color="auto"/>
            <w:left w:val="none" w:sz="0" w:space="0" w:color="auto"/>
            <w:bottom w:val="none" w:sz="0" w:space="0" w:color="auto"/>
            <w:right w:val="none" w:sz="0" w:space="0" w:color="auto"/>
          </w:divBdr>
        </w:div>
        <w:div w:id="1054503916">
          <w:marLeft w:val="0"/>
          <w:marRight w:val="0"/>
          <w:marTop w:val="0"/>
          <w:marBottom w:val="0"/>
          <w:divBdr>
            <w:top w:val="none" w:sz="0" w:space="0" w:color="auto"/>
            <w:left w:val="none" w:sz="0" w:space="0" w:color="auto"/>
            <w:bottom w:val="none" w:sz="0" w:space="0" w:color="auto"/>
            <w:right w:val="none" w:sz="0" w:space="0" w:color="auto"/>
          </w:divBdr>
        </w:div>
        <w:div w:id="1611667716">
          <w:marLeft w:val="0"/>
          <w:marRight w:val="0"/>
          <w:marTop w:val="0"/>
          <w:marBottom w:val="0"/>
          <w:divBdr>
            <w:top w:val="none" w:sz="0" w:space="0" w:color="auto"/>
            <w:left w:val="none" w:sz="0" w:space="0" w:color="auto"/>
            <w:bottom w:val="none" w:sz="0" w:space="0" w:color="auto"/>
            <w:right w:val="none" w:sz="0" w:space="0" w:color="auto"/>
          </w:divBdr>
        </w:div>
      </w:divsChild>
    </w:div>
    <w:div w:id="1630092855">
      <w:bodyDiv w:val="1"/>
      <w:marLeft w:val="0"/>
      <w:marRight w:val="0"/>
      <w:marTop w:val="0"/>
      <w:marBottom w:val="0"/>
      <w:divBdr>
        <w:top w:val="none" w:sz="0" w:space="0" w:color="auto"/>
        <w:left w:val="none" w:sz="0" w:space="0" w:color="auto"/>
        <w:bottom w:val="none" w:sz="0" w:space="0" w:color="auto"/>
        <w:right w:val="none" w:sz="0" w:space="0" w:color="auto"/>
      </w:divBdr>
      <w:divsChild>
        <w:div w:id="204682989">
          <w:marLeft w:val="0"/>
          <w:marRight w:val="0"/>
          <w:marTop w:val="0"/>
          <w:marBottom w:val="0"/>
          <w:divBdr>
            <w:top w:val="none" w:sz="0" w:space="0" w:color="auto"/>
            <w:left w:val="none" w:sz="0" w:space="0" w:color="auto"/>
            <w:bottom w:val="none" w:sz="0" w:space="0" w:color="auto"/>
            <w:right w:val="none" w:sz="0" w:space="0" w:color="auto"/>
          </w:divBdr>
        </w:div>
        <w:div w:id="676539000">
          <w:marLeft w:val="0"/>
          <w:marRight w:val="0"/>
          <w:marTop w:val="0"/>
          <w:marBottom w:val="0"/>
          <w:divBdr>
            <w:top w:val="none" w:sz="0" w:space="0" w:color="auto"/>
            <w:left w:val="none" w:sz="0" w:space="0" w:color="auto"/>
            <w:bottom w:val="none" w:sz="0" w:space="0" w:color="auto"/>
            <w:right w:val="none" w:sz="0" w:space="0" w:color="auto"/>
          </w:divBdr>
        </w:div>
      </w:divsChild>
    </w:div>
    <w:div w:id="1807695523">
      <w:bodyDiv w:val="1"/>
      <w:marLeft w:val="0"/>
      <w:marRight w:val="0"/>
      <w:marTop w:val="0"/>
      <w:marBottom w:val="0"/>
      <w:divBdr>
        <w:top w:val="none" w:sz="0" w:space="0" w:color="auto"/>
        <w:left w:val="none" w:sz="0" w:space="0" w:color="auto"/>
        <w:bottom w:val="none" w:sz="0" w:space="0" w:color="auto"/>
        <w:right w:val="none" w:sz="0" w:space="0" w:color="auto"/>
      </w:divBdr>
      <w:divsChild>
        <w:div w:id="563100026">
          <w:marLeft w:val="0"/>
          <w:marRight w:val="0"/>
          <w:marTop w:val="0"/>
          <w:marBottom w:val="0"/>
          <w:divBdr>
            <w:top w:val="none" w:sz="0" w:space="0" w:color="auto"/>
            <w:left w:val="none" w:sz="0" w:space="0" w:color="auto"/>
            <w:bottom w:val="none" w:sz="0" w:space="0" w:color="auto"/>
            <w:right w:val="none" w:sz="0" w:space="0" w:color="auto"/>
          </w:divBdr>
        </w:div>
        <w:div w:id="624776778">
          <w:marLeft w:val="0"/>
          <w:marRight w:val="0"/>
          <w:marTop w:val="0"/>
          <w:marBottom w:val="0"/>
          <w:divBdr>
            <w:top w:val="none" w:sz="0" w:space="0" w:color="auto"/>
            <w:left w:val="none" w:sz="0" w:space="0" w:color="auto"/>
            <w:bottom w:val="none" w:sz="0" w:space="0" w:color="auto"/>
            <w:right w:val="none" w:sz="0" w:space="0" w:color="auto"/>
          </w:divBdr>
        </w:div>
        <w:div w:id="700860448">
          <w:marLeft w:val="0"/>
          <w:marRight w:val="0"/>
          <w:marTop w:val="0"/>
          <w:marBottom w:val="0"/>
          <w:divBdr>
            <w:top w:val="none" w:sz="0" w:space="0" w:color="auto"/>
            <w:left w:val="none" w:sz="0" w:space="0" w:color="auto"/>
            <w:bottom w:val="none" w:sz="0" w:space="0" w:color="auto"/>
            <w:right w:val="none" w:sz="0" w:space="0" w:color="auto"/>
          </w:divBdr>
        </w:div>
        <w:div w:id="1698459375">
          <w:marLeft w:val="0"/>
          <w:marRight w:val="0"/>
          <w:marTop w:val="0"/>
          <w:marBottom w:val="0"/>
          <w:divBdr>
            <w:top w:val="none" w:sz="0" w:space="0" w:color="auto"/>
            <w:left w:val="none" w:sz="0" w:space="0" w:color="auto"/>
            <w:bottom w:val="none" w:sz="0" w:space="0" w:color="auto"/>
            <w:right w:val="none" w:sz="0" w:space="0" w:color="auto"/>
          </w:divBdr>
        </w:div>
        <w:div w:id="1928659911">
          <w:marLeft w:val="0"/>
          <w:marRight w:val="0"/>
          <w:marTop w:val="0"/>
          <w:marBottom w:val="0"/>
          <w:divBdr>
            <w:top w:val="none" w:sz="0" w:space="0" w:color="auto"/>
            <w:left w:val="none" w:sz="0" w:space="0" w:color="auto"/>
            <w:bottom w:val="none" w:sz="0" w:space="0" w:color="auto"/>
            <w:right w:val="none" w:sz="0" w:space="0" w:color="auto"/>
          </w:divBdr>
        </w:div>
      </w:divsChild>
    </w:div>
    <w:div w:id="1861511409">
      <w:bodyDiv w:val="1"/>
      <w:marLeft w:val="0"/>
      <w:marRight w:val="0"/>
      <w:marTop w:val="0"/>
      <w:marBottom w:val="0"/>
      <w:divBdr>
        <w:top w:val="none" w:sz="0" w:space="0" w:color="auto"/>
        <w:left w:val="none" w:sz="0" w:space="0" w:color="auto"/>
        <w:bottom w:val="none" w:sz="0" w:space="0" w:color="auto"/>
        <w:right w:val="none" w:sz="0" w:space="0" w:color="auto"/>
      </w:divBdr>
      <w:divsChild>
        <w:div w:id="1914199573">
          <w:marLeft w:val="0"/>
          <w:marRight w:val="0"/>
          <w:marTop w:val="0"/>
          <w:marBottom w:val="0"/>
          <w:divBdr>
            <w:top w:val="none" w:sz="0" w:space="0" w:color="auto"/>
            <w:left w:val="none" w:sz="0" w:space="0" w:color="auto"/>
            <w:bottom w:val="none" w:sz="0" w:space="0" w:color="auto"/>
            <w:right w:val="none" w:sz="0" w:space="0" w:color="auto"/>
          </w:divBdr>
        </w:div>
        <w:div w:id="2036956035">
          <w:marLeft w:val="0"/>
          <w:marRight w:val="0"/>
          <w:marTop w:val="0"/>
          <w:marBottom w:val="0"/>
          <w:divBdr>
            <w:top w:val="none" w:sz="0" w:space="0" w:color="auto"/>
            <w:left w:val="none" w:sz="0" w:space="0" w:color="auto"/>
            <w:bottom w:val="none" w:sz="0" w:space="0" w:color="auto"/>
            <w:right w:val="none" w:sz="0" w:space="0" w:color="auto"/>
          </w:divBdr>
        </w:div>
      </w:divsChild>
    </w:div>
    <w:div w:id="2021855635">
      <w:bodyDiv w:val="1"/>
      <w:marLeft w:val="0"/>
      <w:marRight w:val="0"/>
      <w:marTop w:val="0"/>
      <w:marBottom w:val="0"/>
      <w:divBdr>
        <w:top w:val="none" w:sz="0" w:space="0" w:color="auto"/>
        <w:left w:val="none" w:sz="0" w:space="0" w:color="auto"/>
        <w:bottom w:val="none" w:sz="0" w:space="0" w:color="auto"/>
        <w:right w:val="none" w:sz="0" w:space="0" w:color="auto"/>
      </w:divBdr>
      <w:divsChild>
        <w:div w:id="154876735">
          <w:marLeft w:val="0"/>
          <w:marRight w:val="0"/>
          <w:marTop w:val="0"/>
          <w:marBottom w:val="0"/>
          <w:divBdr>
            <w:top w:val="none" w:sz="0" w:space="0" w:color="auto"/>
            <w:left w:val="none" w:sz="0" w:space="0" w:color="auto"/>
            <w:bottom w:val="none" w:sz="0" w:space="0" w:color="auto"/>
            <w:right w:val="none" w:sz="0" w:space="0" w:color="auto"/>
          </w:divBdr>
        </w:div>
        <w:div w:id="1262252180">
          <w:marLeft w:val="0"/>
          <w:marRight w:val="0"/>
          <w:marTop w:val="0"/>
          <w:marBottom w:val="0"/>
          <w:divBdr>
            <w:top w:val="none" w:sz="0" w:space="0" w:color="auto"/>
            <w:left w:val="none" w:sz="0" w:space="0" w:color="auto"/>
            <w:bottom w:val="none" w:sz="0" w:space="0" w:color="auto"/>
            <w:right w:val="none" w:sz="0" w:space="0" w:color="auto"/>
          </w:divBdr>
        </w:div>
      </w:divsChild>
    </w:div>
    <w:div w:id="2062366032">
      <w:bodyDiv w:val="1"/>
      <w:marLeft w:val="0"/>
      <w:marRight w:val="0"/>
      <w:marTop w:val="0"/>
      <w:marBottom w:val="0"/>
      <w:divBdr>
        <w:top w:val="none" w:sz="0" w:space="0" w:color="auto"/>
        <w:left w:val="none" w:sz="0" w:space="0" w:color="auto"/>
        <w:bottom w:val="none" w:sz="0" w:space="0" w:color="auto"/>
        <w:right w:val="none" w:sz="0" w:space="0" w:color="auto"/>
      </w:divBdr>
      <w:divsChild>
        <w:div w:id="919562741">
          <w:marLeft w:val="0"/>
          <w:marRight w:val="0"/>
          <w:marTop w:val="0"/>
          <w:marBottom w:val="0"/>
          <w:divBdr>
            <w:top w:val="none" w:sz="0" w:space="0" w:color="auto"/>
            <w:left w:val="none" w:sz="0" w:space="0" w:color="auto"/>
            <w:bottom w:val="none" w:sz="0" w:space="0" w:color="auto"/>
            <w:right w:val="none" w:sz="0" w:space="0" w:color="auto"/>
          </w:divBdr>
        </w:div>
        <w:div w:id="953907624">
          <w:marLeft w:val="0"/>
          <w:marRight w:val="0"/>
          <w:marTop w:val="0"/>
          <w:marBottom w:val="0"/>
          <w:divBdr>
            <w:top w:val="none" w:sz="0" w:space="0" w:color="auto"/>
            <w:left w:val="none" w:sz="0" w:space="0" w:color="auto"/>
            <w:bottom w:val="none" w:sz="0" w:space="0" w:color="auto"/>
            <w:right w:val="none" w:sz="0" w:space="0" w:color="auto"/>
          </w:divBdr>
        </w:div>
        <w:div w:id="134292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b3bd5-fff8-4812-9eee-228f33ee6e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10" ma:contentTypeDescription="Create a new document." ma:contentTypeScope="" ma:versionID="a014db1d5ce0bdaa9d953f04f9e49fe4">
  <xsd:schema xmlns:xsd="http://www.w3.org/2001/XMLSchema" xmlns:xs="http://www.w3.org/2001/XMLSchema" xmlns:p="http://schemas.microsoft.com/office/2006/metadata/properties" xmlns:ns2="5cfb3bd5-fff8-4812-9eee-228f33ee6e83" targetNamespace="http://schemas.microsoft.com/office/2006/metadata/properties" ma:root="true" ma:fieldsID="4b419e1cae52e96616a207e9dbf0fafe"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FAE8-8C51-4C91-BDB4-B3BF783E5435}">
  <ds:schemaRefs>
    <ds:schemaRef ds:uri="http://schemas.microsoft.com/sharepoint/v3/contenttype/forms"/>
  </ds:schemaRefs>
</ds:datastoreItem>
</file>

<file path=customXml/itemProps2.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5cfb3bd5-fff8-4812-9eee-228f33ee6e83"/>
  </ds:schemaRefs>
</ds:datastoreItem>
</file>

<file path=customXml/itemProps3.xml><?xml version="1.0" encoding="utf-8"?>
<ds:datastoreItem xmlns:ds="http://schemas.openxmlformats.org/officeDocument/2006/customXml" ds:itemID="{F7457F66-6A4B-4683-BB4C-D45FBB34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856C4-3040-4144-8768-E8CE11F47308}">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13059</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Fiser, Jennifer - FPAC-FSA, DC</cp:lastModifiedBy>
  <cp:revision>3</cp:revision>
  <cp:lastPrinted>2025-10-29T17:10:00Z</cp:lastPrinted>
  <dcterms:created xsi:type="dcterms:W3CDTF">2025-11-04T22:35:00Z</dcterms:created>
  <dcterms:modified xsi:type="dcterms:W3CDTF">2025-11-04T22:39:00Z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y fmtid="{D5CDD505-2E9C-101B-9397-08002B2CF9AE}" pid="3" name="MediaServiceImageTags">
    <vt:lpwstr/>
  </property>
</Properties>
</file>