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099" w:rsidRPr="00FB3039" w:rsidP="00D802D5" w14:paraId="175EC039" w14:textId="48CFEDE3">
      <w:pPr>
        <w:jc w:val="center"/>
        <w:rPr>
          <w:rFonts w:ascii="Times New Roman" w:eastAsia="Times New Roman" w:hAnsi="Times New Roman" w:cs="Times New Roman"/>
          <w:sz w:val="24"/>
        </w:rPr>
      </w:pPr>
      <w:r w:rsidRPr="00FB3039">
        <w:rPr>
          <w:rFonts w:ascii="Times New Roman" w:eastAsia="Times New Roman" w:hAnsi="Times New Roman" w:cs="Times New Roman"/>
          <w:sz w:val="24"/>
        </w:rPr>
        <w:t>Supporting Statement</w:t>
      </w:r>
    </w:p>
    <w:p w:rsidR="00005099" w:rsidRPr="00FB3039" w:rsidP="00D802D5" w14:paraId="175EC03A" w14:textId="77777777">
      <w:pPr>
        <w:jc w:val="center"/>
        <w:rPr>
          <w:rFonts w:ascii="Times New Roman" w:eastAsia="Times New Roman" w:hAnsi="Times New Roman" w:cs="Times New Roman"/>
          <w:sz w:val="24"/>
        </w:rPr>
      </w:pPr>
      <w:r w:rsidRPr="00FB3039">
        <w:rPr>
          <w:rFonts w:ascii="Times New Roman" w:eastAsia="Times New Roman" w:hAnsi="Times New Roman" w:cs="Times New Roman"/>
          <w:sz w:val="24"/>
        </w:rPr>
        <w:t>U.S. Small Business Administration</w:t>
      </w:r>
    </w:p>
    <w:p w:rsidR="00005099" w:rsidRPr="00FB3039" w:rsidP="00D802D5" w14:paraId="175EC03B" w14:textId="36188CF5">
      <w:pPr>
        <w:jc w:val="center"/>
        <w:rPr>
          <w:rFonts w:ascii="Times New Roman" w:eastAsia="Times New Roman" w:hAnsi="Times New Roman" w:cs="Times New Roman"/>
          <w:sz w:val="24"/>
        </w:rPr>
      </w:pPr>
      <w:r w:rsidRPr="00FB3039">
        <w:rPr>
          <w:rFonts w:ascii="Times New Roman" w:eastAsia="Times New Roman" w:hAnsi="Times New Roman" w:cs="Times New Roman"/>
          <w:sz w:val="24"/>
        </w:rPr>
        <w:t>Paperwork Reduction Act Submission</w:t>
      </w:r>
    </w:p>
    <w:p w:rsidR="00315939" w:rsidRPr="00FB3039" w:rsidP="00D802D5" w14:paraId="153E09F4" w14:textId="4D41872B">
      <w:pPr>
        <w:jc w:val="center"/>
        <w:rPr>
          <w:rFonts w:ascii="Times New Roman" w:hAnsi="Times New Roman" w:cs="Times New Roman"/>
          <w:sz w:val="24"/>
          <w:shd w:val="clear" w:color="auto" w:fill="F8F8F8"/>
        </w:rPr>
      </w:pPr>
      <w:r w:rsidRPr="00FB3039">
        <w:rPr>
          <w:rFonts w:ascii="Times New Roman" w:hAnsi="Times New Roman" w:cs="Times New Roman"/>
          <w:sz w:val="24"/>
          <w:shd w:val="clear" w:color="auto" w:fill="F8F8F8"/>
        </w:rPr>
        <w:t>Paycheck Protection Loan Program</w:t>
      </w:r>
    </w:p>
    <w:p w:rsidR="00005099" w:rsidRPr="00FB3039" w:rsidP="00D802D5" w14:paraId="175EC03D" w14:textId="65EB6DE9">
      <w:pPr>
        <w:jc w:val="center"/>
        <w:rPr>
          <w:rFonts w:ascii="Times New Roman" w:eastAsia="Times New Roman" w:hAnsi="Times New Roman" w:cs="Times New Roman"/>
          <w:sz w:val="24"/>
        </w:rPr>
      </w:pPr>
      <w:r w:rsidRPr="00FB3039">
        <w:rPr>
          <w:rFonts w:ascii="Times New Roman" w:hAnsi="Times New Roman" w:cs="Times New Roman"/>
          <w:sz w:val="24"/>
          <w:shd w:val="clear" w:color="auto" w:fill="F8F8F8"/>
        </w:rPr>
        <w:t>OMB Control Number 3245-0407</w:t>
      </w:r>
    </w:p>
    <w:p w:rsidR="00936C76" w:rsidRPr="00FB3039" w:rsidP="00D802D5" w14:paraId="3E13B1D6" w14:textId="77777777">
      <w:pPr>
        <w:spacing w:line="360" w:lineRule="auto"/>
        <w:ind w:left="360"/>
        <w:rPr>
          <w:rFonts w:ascii="Times New Roman" w:hAnsi="Times New Roman" w:cs="Times New Roman"/>
          <w:bCs/>
          <w:sz w:val="28"/>
          <w:szCs w:val="24"/>
        </w:rPr>
      </w:pPr>
    </w:p>
    <w:p w:rsidR="009119CA" w:rsidRPr="00A02D98" w:rsidP="00A02D98" w14:paraId="175EC079" w14:textId="73222AFD">
      <w:pPr>
        <w:pStyle w:val="ListParagraph"/>
        <w:numPr>
          <w:ilvl w:val="0"/>
          <w:numId w:val="14"/>
        </w:numPr>
        <w:rPr>
          <w:rFonts w:ascii="Times New Roman" w:hAnsi="Times New Roman" w:cs="Times New Roman"/>
          <w:b/>
          <w:sz w:val="24"/>
        </w:rPr>
      </w:pPr>
      <w:r w:rsidRPr="00A02D98">
        <w:rPr>
          <w:rFonts w:ascii="Times New Roman" w:hAnsi="Times New Roman" w:cs="Times New Roman"/>
          <w:b/>
          <w:sz w:val="24"/>
        </w:rPr>
        <w:t>Justification</w:t>
      </w:r>
    </w:p>
    <w:p w:rsidR="008D158F" w:rsidRPr="00FB3039" w:rsidP="00D802D5" w14:paraId="43B977BC" w14:textId="5481303D">
      <w:pPr>
        <w:rPr>
          <w:rFonts w:ascii="Times New Roman" w:hAnsi="Times New Roman" w:cs="Times New Roman"/>
          <w:bCs/>
          <w:sz w:val="24"/>
          <w:u w:val="single"/>
        </w:rPr>
      </w:pPr>
    </w:p>
    <w:p w:rsidR="00454DC0" w:rsidRPr="00FB3039" w:rsidP="00D802D5" w14:paraId="175EC07B" w14:textId="2F869C88">
      <w:pPr>
        <w:pStyle w:val="ListParagraph"/>
        <w:numPr>
          <w:ilvl w:val="0"/>
          <w:numId w:val="1"/>
        </w:numPr>
        <w:spacing w:after="0" w:line="240" w:lineRule="auto"/>
        <w:rPr>
          <w:rFonts w:ascii="Times New Roman" w:hAnsi="Times New Roman" w:cs="Times New Roman"/>
          <w:b/>
          <w:bCs/>
          <w:i/>
          <w:sz w:val="24"/>
        </w:rPr>
      </w:pPr>
      <w:r w:rsidRPr="00FB3039">
        <w:rPr>
          <w:rFonts w:ascii="Times New Roman" w:hAnsi="Times New Roman" w:cs="Times New Roman"/>
          <w:b/>
          <w:bCs/>
          <w:sz w:val="24"/>
        </w:rPr>
        <w:t xml:space="preserve"> </w:t>
      </w:r>
      <w:r w:rsidRPr="00FB3039">
        <w:rPr>
          <w:rFonts w:ascii="Times New Roman" w:hAnsi="Times New Roman" w:cs="Times New Roman"/>
          <w:b/>
          <w:bCs/>
          <w:i/>
          <w:sz w:val="24"/>
        </w:rPr>
        <w:t>Explain the circumstances that make the collection of information necessary.</w:t>
      </w:r>
    </w:p>
    <w:p w:rsidR="00B96461" w:rsidRPr="00FB3039" w:rsidP="00D802D5" w14:paraId="4871AEE2" w14:textId="77777777">
      <w:pPr>
        <w:rPr>
          <w:rFonts w:ascii="Times New Roman" w:hAnsi="Times New Roman" w:cs="Times New Roman"/>
          <w:sz w:val="24"/>
        </w:rPr>
      </w:pPr>
    </w:p>
    <w:p w:rsidR="00813D33" w:rsidRPr="00FB3039" w:rsidP="00D802D5" w14:paraId="6FC722E6" w14:textId="5EF0CA87">
      <w:pPr>
        <w:rPr>
          <w:rFonts w:ascii="Times New Roman" w:hAnsi="Times New Roman" w:cs="Times New Roman"/>
          <w:sz w:val="24"/>
        </w:rPr>
      </w:pPr>
      <w:r w:rsidRPr="00FB3039">
        <w:rPr>
          <w:rFonts w:ascii="Times New Roman" w:hAnsi="Times New Roman" w:cs="Times New Roman"/>
          <w:sz w:val="24"/>
        </w:rPr>
        <w:t xml:space="preserve">Section 1102 of the Coronavirus Aid, Relief, and Economic Security (CARES) Act </w:t>
      </w:r>
      <w:r w:rsidRPr="00FB3039" w:rsidR="00BC583E">
        <w:rPr>
          <w:rFonts w:ascii="Times New Roman" w:hAnsi="Times New Roman" w:cs="Times New Roman"/>
          <w:sz w:val="24"/>
        </w:rPr>
        <w:t>(</w:t>
      </w:r>
      <w:r w:rsidRPr="00FB3039">
        <w:rPr>
          <w:rFonts w:ascii="Times New Roman" w:hAnsi="Times New Roman" w:cs="Times New Roman"/>
          <w:sz w:val="24"/>
        </w:rPr>
        <w:t>Pub. L. 116-136</w:t>
      </w:r>
      <w:r w:rsidRPr="00FB3039" w:rsidR="00BC583E">
        <w:rPr>
          <w:rFonts w:ascii="Times New Roman" w:hAnsi="Times New Roman" w:cs="Times New Roman"/>
          <w:sz w:val="24"/>
        </w:rPr>
        <w:t>)</w:t>
      </w:r>
      <w:r w:rsidRPr="00FB3039">
        <w:rPr>
          <w:rFonts w:ascii="Times New Roman" w:hAnsi="Times New Roman" w:cs="Times New Roman"/>
          <w:sz w:val="24"/>
        </w:rPr>
        <w:t xml:space="preserve">, authorized the Small Business Administration to guarantee loans made by banks or other financial institutions under a new program under Section 7(a)(36) of the Small Business Act titled the “Paycheck Protection Program” (PPP) to small businesses, certain non-profit organizations, veterans organizations, and Tribal business concerns, independent contractors and self-employed individuals adversely impacted by the Coronavirus Disease (COVID-19) Emergency (First Draw Program). SBA’s </w:t>
      </w:r>
      <w:r w:rsidR="00AC40DA">
        <w:rPr>
          <w:rFonts w:ascii="Times New Roman" w:hAnsi="Times New Roman" w:cs="Times New Roman"/>
          <w:sz w:val="24"/>
        </w:rPr>
        <w:t xml:space="preserve">original </w:t>
      </w:r>
      <w:r w:rsidRPr="00FB3039">
        <w:rPr>
          <w:rFonts w:ascii="Times New Roman" w:hAnsi="Times New Roman" w:cs="Times New Roman"/>
          <w:sz w:val="24"/>
        </w:rPr>
        <w:t xml:space="preserve">authority </w:t>
      </w:r>
      <w:r w:rsidRPr="00FB3039">
        <w:rPr>
          <w:rFonts w:ascii="Times New Roman" w:hAnsi="Times New Roman" w:cs="Times New Roman"/>
          <w:sz w:val="24"/>
        </w:rPr>
        <w:t>to guarantee</w:t>
      </w:r>
      <w:r w:rsidRPr="00FB3039">
        <w:rPr>
          <w:rFonts w:ascii="Times New Roman" w:hAnsi="Times New Roman" w:cs="Times New Roman"/>
          <w:sz w:val="24"/>
        </w:rPr>
        <w:t xml:space="preserve"> PPP loans expired on August 8, 2020.</w:t>
      </w:r>
      <w:r>
        <w:rPr>
          <w:rStyle w:val="FootnoteReference"/>
          <w:rFonts w:ascii="Times New Roman" w:hAnsi="Times New Roman" w:cs="Times New Roman"/>
          <w:sz w:val="24"/>
        </w:rPr>
        <w:footnoteReference w:id="3"/>
      </w:r>
      <w:r w:rsidRPr="00FB3039">
        <w:rPr>
          <w:rFonts w:ascii="Times New Roman" w:hAnsi="Times New Roman" w:cs="Times New Roman"/>
          <w:sz w:val="24"/>
        </w:rPr>
        <w:t xml:space="preserve">  On December 27, 2020, SBA received reauthorization under the Economic Aid Act </w:t>
      </w:r>
      <w:r w:rsidRPr="00FB3039" w:rsidR="00B83294">
        <w:rPr>
          <w:rFonts w:ascii="Times New Roman" w:hAnsi="Times New Roman" w:cs="Times New Roman"/>
          <w:sz w:val="24"/>
        </w:rPr>
        <w:t>(Pub. L.</w:t>
      </w:r>
      <w:r w:rsidRPr="00FB3039" w:rsidR="00BC583E">
        <w:rPr>
          <w:rFonts w:ascii="Times New Roman" w:hAnsi="Times New Roman" w:cs="Times New Roman"/>
          <w:sz w:val="24"/>
        </w:rPr>
        <w:t xml:space="preserve"> </w:t>
      </w:r>
      <w:r w:rsidRPr="00FB3039" w:rsidR="001E6C93">
        <w:rPr>
          <w:rFonts w:ascii="Times New Roman" w:hAnsi="Times New Roman" w:cs="Times New Roman"/>
          <w:sz w:val="24"/>
        </w:rPr>
        <w:t>116-260)</w:t>
      </w:r>
      <w:r w:rsidRPr="00FB3039" w:rsidR="00B83294">
        <w:rPr>
          <w:rFonts w:ascii="Times New Roman" w:hAnsi="Times New Roman" w:cs="Times New Roman"/>
          <w:sz w:val="24"/>
        </w:rPr>
        <w:t xml:space="preserve"> </w:t>
      </w:r>
      <w:r w:rsidRPr="00FB3039">
        <w:rPr>
          <w:rFonts w:ascii="Times New Roman" w:hAnsi="Times New Roman" w:cs="Times New Roman"/>
          <w:sz w:val="24"/>
        </w:rPr>
        <w:t xml:space="preserve">to resume guaranteeing PPP loans through March 31, 2021.  </w:t>
      </w:r>
      <w:r w:rsidR="00853D6A">
        <w:rPr>
          <w:rFonts w:ascii="Times New Roman" w:hAnsi="Times New Roman" w:cs="Times New Roman"/>
          <w:sz w:val="24"/>
        </w:rPr>
        <w:t>Among other things</w:t>
      </w:r>
      <w:r w:rsidRPr="00FB3039">
        <w:rPr>
          <w:rFonts w:ascii="Times New Roman" w:hAnsi="Times New Roman" w:cs="Times New Roman"/>
          <w:sz w:val="24"/>
        </w:rPr>
        <w:t xml:space="preserve">, the </w:t>
      </w:r>
      <w:r w:rsidR="00853D6A">
        <w:rPr>
          <w:rFonts w:ascii="Times New Roman" w:hAnsi="Times New Roman" w:cs="Times New Roman"/>
          <w:sz w:val="24"/>
        </w:rPr>
        <w:t>Economic Aid A</w:t>
      </w:r>
      <w:r w:rsidRPr="00FB3039">
        <w:rPr>
          <w:rFonts w:ascii="Times New Roman" w:hAnsi="Times New Roman" w:cs="Times New Roman"/>
          <w:sz w:val="24"/>
        </w:rPr>
        <w:t xml:space="preserve">ct created a new program under Section 7(a)(37) of the Small Business Act – “Paycheck Protection Program Second Draw Loans” (Second Draw Program).  </w:t>
      </w:r>
      <w:r w:rsidRPr="00FB3039">
        <w:rPr>
          <w:rFonts w:ascii="Times New Roman" w:hAnsi="Times New Roman" w:cs="Times New Roman"/>
          <w:sz w:val="24"/>
        </w:rPr>
        <w:t xml:space="preserve">On March 11, 2021, the American Rescue Plan Act was enacted </w:t>
      </w:r>
      <w:r w:rsidR="007A4AB0">
        <w:rPr>
          <w:rFonts w:ascii="Times New Roman" w:hAnsi="Times New Roman" w:cs="Times New Roman"/>
          <w:sz w:val="24"/>
        </w:rPr>
        <w:t>amending various PPP statutory provisions</w:t>
      </w:r>
      <w:r w:rsidRPr="00FB3039">
        <w:rPr>
          <w:rFonts w:ascii="Times New Roman" w:hAnsi="Times New Roman" w:cs="Times New Roman"/>
          <w:sz w:val="24"/>
        </w:rPr>
        <w:t>.</w:t>
      </w:r>
      <w:r w:rsidRPr="00FB3039" w:rsidR="008F363C">
        <w:rPr>
          <w:rFonts w:ascii="Times New Roman" w:hAnsi="Times New Roman" w:cs="Times New Roman"/>
          <w:sz w:val="24"/>
        </w:rPr>
        <w:t xml:space="preserve">  On </w:t>
      </w:r>
      <w:r w:rsidRPr="00FB3039" w:rsidR="00936B6C">
        <w:rPr>
          <w:rFonts w:ascii="Times New Roman" w:hAnsi="Times New Roman" w:cs="Times New Roman"/>
          <w:sz w:val="24"/>
        </w:rPr>
        <w:t>March 30, 2021, the PPP Extension Act of 2021 (Pub. L.</w:t>
      </w:r>
      <w:r w:rsidRPr="00FB3039" w:rsidR="001E6C93">
        <w:rPr>
          <w:rFonts w:ascii="Times New Roman" w:hAnsi="Times New Roman" w:cs="Times New Roman"/>
          <w:sz w:val="24"/>
        </w:rPr>
        <w:t xml:space="preserve"> 117-6) was enacted, extending SBA’s PPP program authority through June 30, 2021.</w:t>
      </w:r>
      <w:r>
        <w:rPr>
          <w:rStyle w:val="FootnoteReference"/>
          <w:rFonts w:ascii="Times New Roman" w:hAnsi="Times New Roman" w:cs="Times New Roman"/>
          <w:sz w:val="24"/>
        </w:rPr>
        <w:footnoteReference w:id="4"/>
      </w:r>
      <w:r w:rsidRPr="00FB3039" w:rsidR="00936B6C">
        <w:rPr>
          <w:rFonts w:ascii="Times New Roman" w:hAnsi="Times New Roman" w:cs="Times New Roman"/>
          <w:sz w:val="24"/>
        </w:rPr>
        <w:t xml:space="preserve"> </w:t>
      </w:r>
    </w:p>
    <w:p w:rsidR="009A67A5" w:rsidRPr="00FB3039" w:rsidP="00D802D5" w14:paraId="2E583AAA" w14:textId="77777777">
      <w:pPr>
        <w:rPr>
          <w:rStyle w:val="normaltextrun"/>
          <w:rFonts w:ascii="Times New Roman" w:hAnsi="Times New Roman" w:cs="Times New Roman"/>
          <w:color w:val="000000"/>
          <w:sz w:val="24"/>
          <w:shd w:val="clear" w:color="auto" w:fill="FFFFFF"/>
        </w:rPr>
      </w:pPr>
    </w:p>
    <w:p w:rsidR="00224BC4" w:rsidP="00A02D98" w14:paraId="57AC5054" w14:textId="29BBBC03">
      <w:pPr>
        <w:contextualSpacing/>
        <w:rPr>
          <w:rFonts w:ascii="Times New Roman" w:eastAsia="Times New Roman" w:hAnsi="Times New Roman" w:cs="Times New Roman"/>
          <w:sz w:val="24"/>
          <w:szCs w:val="24"/>
        </w:rPr>
      </w:pPr>
      <w:r>
        <w:rPr>
          <w:rFonts w:ascii="Times New Roman" w:hAnsi="Times New Roman" w:cs="Times New Roman"/>
          <w:bCs/>
          <w:sz w:val="24"/>
        </w:rPr>
        <w:t>This</w:t>
      </w:r>
      <w:r w:rsidR="007C140D">
        <w:rPr>
          <w:rFonts w:ascii="Times New Roman" w:hAnsi="Times New Roman" w:cs="Times New Roman"/>
          <w:bCs/>
          <w:sz w:val="24"/>
        </w:rPr>
        <w:t xml:space="preserve"> </w:t>
      </w:r>
      <w:r>
        <w:rPr>
          <w:rFonts w:ascii="Times New Roman" w:hAnsi="Times New Roman" w:cs="Times New Roman"/>
          <w:bCs/>
          <w:sz w:val="24"/>
        </w:rPr>
        <w:t xml:space="preserve">approval is set to expire on </w:t>
      </w:r>
      <w:r w:rsidR="007C140D">
        <w:rPr>
          <w:rFonts w:ascii="Times New Roman" w:hAnsi="Times New Roman" w:cs="Times New Roman"/>
          <w:bCs/>
          <w:sz w:val="24"/>
        </w:rPr>
        <w:t xml:space="preserve">August </w:t>
      </w:r>
      <w:r w:rsidR="002D1B46">
        <w:rPr>
          <w:rFonts w:ascii="Times New Roman" w:hAnsi="Times New Roman" w:cs="Times New Roman"/>
          <w:bCs/>
          <w:sz w:val="24"/>
        </w:rPr>
        <w:t>31</w:t>
      </w:r>
      <w:r w:rsidR="007C140D">
        <w:rPr>
          <w:rFonts w:ascii="Times New Roman" w:hAnsi="Times New Roman" w:cs="Times New Roman"/>
          <w:bCs/>
          <w:sz w:val="24"/>
        </w:rPr>
        <w:t>, 2025</w:t>
      </w:r>
      <w:r>
        <w:rPr>
          <w:rFonts w:ascii="Times New Roman" w:hAnsi="Times New Roman" w:cs="Times New Roman"/>
          <w:bCs/>
          <w:sz w:val="24"/>
        </w:rPr>
        <w:t>.  Although SBA’s PPP program authority has expired</w:t>
      </w:r>
      <w:r w:rsidR="008B143F">
        <w:rPr>
          <w:rFonts w:ascii="Times New Roman" w:hAnsi="Times New Roman" w:cs="Times New Roman"/>
          <w:bCs/>
          <w:sz w:val="24"/>
        </w:rPr>
        <w:t xml:space="preserve">, this information collection is still needed for the following reasons:  (1) PPP borrowers may apply for forgiveness </w:t>
      </w:r>
      <w:r w:rsidR="00786882">
        <w:rPr>
          <w:rFonts w:ascii="Times New Roman" w:hAnsi="Times New Roman" w:cs="Times New Roman"/>
          <w:bCs/>
          <w:sz w:val="24"/>
        </w:rPr>
        <w:t xml:space="preserve">of their loans up to </w:t>
      </w:r>
      <w:r w:rsidR="007C140D">
        <w:rPr>
          <w:rFonts w:ascii="Times New Roman" w:hAnsi="Times New Roman" w:cs="Times New Roman"/>
          <w:bCs/>
          <w:sz w:val="24"/>
        </w:rPr>
        <w:t>five years after SBA issued a loan number</w:t>
      </w:r>
      <w:r w:rsidR="00786882">
        <w:rPr>
          <w:rFonts w:ascii="Times New Roman" w:hAnsi="Times New Roman" w:cs="Times New Roman"/>
          <w:bCs/>
          <w:sz w:val="24"/>
        </w:rPr>
        <w:t xml:space="preserve">, which may be as late as 2026; (2) SBA may review a PPP loan </w:t>
      </w:r>
      <w:r w:rsidR="00003341">
        <w:rPr>
          <w:rFonts w:ascii="Times New Roman" w:hAnsi="Times New Roman" w:cs="Times New Roman"/>
          <w:bCs/>
          <w:sz w:val="24"/>
        </w:rPr>
        <w:t>at any time; and (3) pending litigation may require the collection of information.</w:t>
      </w:r>
      <w:r w:rsidR="00786882">
        <w:rPr>
          <w:rFonts w:ascii="Times New Roman" w:hAnsi="Times New Roman" w:cs="Times New Roman"/>
          <w:bCs/>
          <w:sz w:val="24"/>
        </w:rPr>
        <w:t xml:space="preserve"> </w:t>
      </w:r>
      <w:r w:rsidRPr="007C140D" w:rsidR="007C140D">
        <w:rPr>
          <w:rFonts w:ascii="Times New Roman" w:eastAsia="Times New Roman" w:hAnsi="Times New Roman" w:cs="Times New Roman"/>
          <w:sz w:val="24"/>
          <w:szCs w:val="24"/>
        </w:rPr>
        <w:t xml:space="preserve">SBA recently published an Interim Final Rule on Paycheck Protection Program—Extension of Lender Records Retention Requirements (89 FR 68090, August 23, 2024), extending the PPP loan records retention requirements for PPP lenders to ten years from the date of disposition of each individual PPP loan.  Because the PPP lender recordkeeping requirements have been extended, this information collection needs to be extended accordingly.  Therefore, SBA is seeking OMB's approval to use this information collection beyond </w:t>
      </w:r>
      <w:r w:rsidR="007C140D">
        <w:rPr>
          <w:rFonts w:ascii="Times New Roman" w:eastAsia="Times New Roman" w:hAnsi="Times New Roman" w:cs="Times New Roman"/>
          <w:sz w:val="24"/>
          <w:szCs w:val="24"/>
        </w:rPr>
        <w:t xml:space="preserve">August </w:t>
      </w:r>
      <w:r w:rsidR="008B1363">
        <w:rPr>
          <w:rFonts w:ascii="Times New Roman" w:eastAsia="Times New Roman" w:hAnsi="Times New Roman" w:cs="Times New Roman"/>
          <w:sz w:val="24"/>
          <w:szCs w:val="24"/>
        </w:rPr>
        <w:t>31</w:t>
      </w:r>
      <w:r w:rsidR="007C140D">
        <w:rPr>
          <w:rFonts w:ascii="Times New Roman" w:eastAsia="Times New Roman" w:hAnsi="Times New Roman" w:cs="Times New Roman"/>
          <w:sz w:val="24"/>
          <w:szCs w:val="24"/>
        </w:rPr>
        <w:t>, 2025</w:t>
      </w:r>
      <w:r w:rsidRPr="007C140D" w:rsidR="007C140D">
        <w:rPr>
          <w:rFonts w:ascii="Times New Roman" w:eastAsia="Times New Roman" w:hAnsi="Times New Roman" w:cs="Times New Roman"/>
          <w:sz w:val="24"/>
          <w:szCs w:val="24"/>
        </w:rPr>
        <w:t xml:space="preserve">. </w:t>
      </w:r>
    </w:p>
    <w:p w:rsidR="00224BC4" w:rsidP="00A02D98" w14:paraId="788966C3" w14:textId="77777777">
      <w:pPr>
        <w:contextualSpacing/>
        <w:rPr>
          <w:rFonts w:ascii="Times New Roman" w:eastAsia="Times New Roman" w:hAnsi="Times New Roman" w:cs="Times New Roman"/>
          <w:sz w:val="24"/>
          <w:szCs w:val="24"/>
        </w:rPr>
      </w:pPr>
    </w:p>
    <w:p w:rsidR="007C140D" w:rsidRPr="007C140D" w:rsidP="00A02D98" w14:paraId="06CA4145" w14:textId="7CAC6B1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C140D">
        <w:rPr>
          <w:rFonts w:ascii="Times New Roman" w:eastAsia="Times New Roman" w:hAnsi="Times New Roman" w:cs="Times New Roman"/>
          <w:sz w:val="24"/>
          <w:szCs w:val="24"/>
        </w:rPr>
        <w:t>here are no proposed changes to any of the forms</w:t>
      </w:r>
      <w:r>
        <w:rPr>
          <w:rFonts w:ascii="Times New Roman" w:eastAsia="Times New Roman" w:hAnsi="Times New Roman" w:cs="Times New Roman"/>
          <w:sz w:val="24"/>
          <w:szCs w:val="24"/>
        </w:rPr>
        <w:t xml:space="preserve"> other than the following:  SBA updated </w:t>
      </w:r>
      <w:r w:rsidRPr="00FB3039">
        <w:rPr>
          <w:rFonts w:ascii="Times New Roman" w:hAnsi="Times New Roman" w:cs="Times New Roman"/>
          <w:sz w:val="24"/>
        </w:rPr>
        <w:t xml:space="preserve">SBA Form 3508,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Loan Forgiveness Application</w:t>
      </w:r>
      <w:r w:rsidRPr="00FB3039">
        <w:rPr>
          <w:rFonts w:ascii="Times New Roman" w:hAnsi="Times New Roman" w:cs="Times New Roman"/>
          <w:sz w:val="24"/>
        </w:rPr>
        <w:t xml:space="preserve">, SBA Form 3508EZ,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Loan Forgiveness Application Form EZ</w:t>
      </w:r>
      <w:r>
        <w:rPr>
          <w:rFonts w:ascii="Times New Roman" w:hAnsi="Times New Roman" w:cs="Times New Roman"/>
          <w:sz w:val="24"/>
        </w:rPr>
        <w:t xml:space="preserve">, and </w:t>
      </w:r>
      <w:r w:rsidRPr="00FB3039">
        <w:rPr>
          <w:rFonts w:ascii="Times New Roman" w:hAnsi="Times New Roman" w:cs="Times New Roman"/>
          <w:sz w:val="24"/>
        </w:rPr>
        <w:t>SBA Form 3508S,</w:t>
      </w:r>
      <w:r w:rsidRPr="00FB3039">
        <w:rPr>
          <w:rFonts w:ascii="Times New Roman" w:hAnsi="Times New Roman" w:cs="Times New Roman"/>
          <w:i/>
          <w:iCs/>
          <w:sz w:val="24"/>
        </w:rPr>
        <w:t xml:space="preserve"> 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Forgiveness Application Form 3508S</w:t>
      </w:r>
      <w:r>
        <w:rPr>
          <w:rFonts w:ascii="Times New Roman" w:hAnsi="Times New Roman" w:cs="Times New Roman"/>
          <w:sz w:val="24"/>
        </w:rPr>
        <w:t xml:space="preserve"> to align with </w:t>
      </w:r>
      <w:r>
        <w:rPr>
          <w:rFonts w:ascii="Times New Roman" w:hAnsi="Times New Roman" w:cs="Times New Roman"/>
          <w:sz w:val="24"/>
        </w:rPr>
        <w:t xml:space="preserve">Executive Order 14168, </w:t>
      </w:r>
      <w:r w:rsidRPr="00950F9D">
        <w:rPr>
          <w:rFonts w:ascii="Times New Roman" w:hAnsi="Times New Roman" w:cs="Times New Roman"/>
          <w:i/>
          <w:iCs/>
          <w:sz w:val="24"/>
        </w:rPr>
        <w:t>Defending Women from Gender Ideology Extremism and Restoring Biological Truth to the Federal Government</w:t>
      </w:r>
      <w:r>
        <w:rPr>
          <w:rFonts w:ascii="Times New Roman" w:hAnsi="Times New Roman" w:cs="Times New Roman"/>
          <w:sz w:val="24"/>
        </w:rPr>
        <w:t xml:space="preserve"> (issued January 20, 2025)</w:t>
      </w:r>
      <w:r w:rsidRPr="007C140D">
        <w:rPr>
          <w:rFonts w:ascii="Times New Roman" w:eastAsia="Times New Roman" w:hAnsi="Times New Roman" w:cs="Times New Roman"/>
          <w:sz w:val="24"/>
          <w:szCs w:val="24"/>
        </w:rPr>
        <w:t>.</w:t>
      </w:r>
    </w:p>
    <w:p w:rsidR="00EC153B" w:rsidRPr="00FB3039" w:rsidP="00D802D5" w14:paraId="2725F38B" w14:textId="1836B40F">
      <w:pPr>
        <w:rPr>
          <w:rFonts w:ascii="Times New Roman" w:hAnsi="Times New Roman" w:cs="Times New Roman"/>
          <w:sz w:val="24"/>
        </w:rPr>
      </w:pPr>
    </w:p>
    <w:p w:rsidR="00C473B5" w:rsidRPr="00FB3039" w:rsidP="00D802D5" w14:paraId="223D83A8" w14:textId="77777777">
      <w:pPr>
        <w:rPr>
          <w:rFonts w:ascii="Times New Roman" w:hAnsi="Times New Roman" w:cs="Times New Roman"/>
          <w:bCs/>
          <w:sz w:val="24"/>
        </w:rPr>
      </w:pPr>
    </w:p>
    <w:p w:rsidR="009119CA" w:rsidRPr="00FB3039" w:rsidP="00D802D5" w14:paraId="175EC07F" w14:textId="77777777">
      <w:pPr>
        <w:pStyle w:val="ListParagraph"/>
        <w:numPr>
          <w:ilvl w:val="0"/>
          <w:numId w:val="1"/>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How, by whom, and for what purpose will the information be used.</w:t>
      </w:r>
    </w:p>
    <w:p w:rsidR="00B8655F" w:rsidRPr="00FB3039" w:rsidP="00D802D5" w14:paraId="2CDDDC1B" w14:textId="77777777">
      <w:pPr>
        <w:ind w:left="720"/>
        <w:rPr>
          <w:rFonts w:ascii="Times New Roman" w:hAnsi="Times New Roman" w:cs="Times New Roman"/>
          <w:iCs/>
          <w:sz w:val="24"/>
        </w:rPr>
      </w:pPr>
    </w:p>
    <w:p w:rsidR="006A4D7A" w:rsidRPr="00FB3039" w:rsidP="00D802D5" w14:paraId="03691426" w14:textId="77777777">
      <w:pPr>
        <w:rPr>
          <w:rFonts w:ascii="Times New Roman" w:hAnsi="Times New Roman" w:cs="Times New Roman"/>
          <w:iCs/>
          <w:sz w:val="24"/>
        </w:rPr>
      </w:pPr>
      <w:r w:rsidRPr="00FB3039">
        <w:rPr>
          <w:rFonts w:ascii="Times New Roman" w:hAnsi="Times New Roman" w:cs="Times New Roman"/>
          <w:iCs/>
          <w:sz w:val="24"/>
        </w:rPr>
        <w:t xml:space="preserve">The information collection </w:t>
      </w:r>
      <w:r w:rsidRPr="00FB3039">
        <w:rPr>
          <w:rFonts w:ascii="Times New Roman" w:hAnsi="Times New Roman" w:cs="Times New Roman"/>
          <w:iCs/>
          <w:sz w:val="24"/>
        </w:rPr>
        <w:t xml:space="preserve">consists of the following: </w:t>
      </w:r>
    </w:p>
    <w:p w:rsidR="006A4D7A" w:rsidRPr="00FB3039" w:rsidP="00D802D5" w14:paraId="5A0BB530" w14:textId="77777777">
      <w:pPr>
        <w:rPr>
          <w:rFonts w:ascii="Times New Roman" w:hAnsi="Times New Roman" w:cs="Times New Roman"/>
          <w:iCs/>
          <w:sz w:val="24"/>
        </w:rPr>
      </w:pPr>
    </w:p>
    <w:p w:rsidR="00673BFE" w:rsidRPr="00FB3039" w:rsidP="00D802D5" w14:paraId="29EBFD83" w14:textId="39A02604">
      <w:pPr>
        <w:rPr>
          <w:rFonts w:ascii="Times New Roman" w:hAnsi="Times New Roman" w:cs="Times New Roman"/>
          <w:iCs/>
          <w:sz w:val="24"/>
        </w:rPr>
      </w:pPr>
      <w:r w:rsidRPr="00FB3039">
        <w:rPr>
          <w:rFonts w:ascii="Times New Roman" w:hAnsi="Times New Roman" w:cs="Times New Roman"/>
          <w:iCs/>
          <w:sz w:val="24"/>
        </w:rPr>
        <w:t xml:space="preserve">SBA </w:t>
      </w:r>
      <w:r w:rsidRPr="00FB3039" w:rsidR="00DD2428">
        <w:rPr>
          <w:rFonts w:ascii="Times New Roman" w:hAnsi="Times New Roman" w:cs="Times New Roman"/>
          <w:iCs/>
          <w:sz w:val="24"/>
        </w:rPr>
        <w:t xml:space="preserve">Form </w:t>
      </w:r>
      <w:r w:rsidRPr="00FB3039">
        <w:rPr>
          <w:rFonts w:ascii="Times New Roman" w:hAnsi="Times New Roman" w:cs="Times New Roman"/>
          <w:iCs/>
          <w:sz w:val="24"/>
        </w:rPr>
        <w:t xml:space="preserve">2483, </w:t>
      </w:r>
      <w:r w:rsidRPr="00FB3039" w:rsidR="008E5E00">
        <w:rPr>
          <w:rFonts w:ascii="Times New Roman" w:hAnsi="Times New Roman" w:cs="Times New Roman"/>
          <w:i/>
          <w:sz w:val="24"/>
        </w:rPr>
        <w:t xml:space="preserve">Paycheck Protection Program </w:t>
      </w:r>
      <w:r w:rsidRPr="00FB3039" w:rsidR="00A753BB">
        <w:rPr>
          <w:rFonts w:ascii="Times New Roman" w:hAnsi="Times New Roman" w:cs="Times New Roman"/>
          <w:i/>
          <w:sz w:val="24"/>
        </w:rPr>
        <w:t>Borrower</w:t>
      </w:r>
      <w:r w:rsidRPr="00FB3039" w:rsidR="008E5E00">
        <w:rPr>
          <w:rFonts w:ascii="Times New Roman" w:hAnsi="Times New Roman" w:cs="Times New Roman"/>
          <w:i/>
          <w:sz w:val="24"/>
        </w:rPr>
        <w:t xml:space="preserve"> Application Form</w:t>
      </w:r>
      <w:r w:rsidRPr="00FB3039" w:rsidR="00B8655F">
        <w:rPr>
          <w:rFonts w:ascii="Times New Roman" w:hAnsi="Times New Roman" w:cs="Times New Roman"/>
          <w:iCs/>
          <w:sz w:val="24"/>
        </w:rPr>
        <w:t>, collect</w:t>
      </w:r>
      <w:r w:rsidR="00950F9D">
        <w:rPr>
          <w:rFonts w:ascii="Times New Roman" w:hAnsi="Times New Roman" w:cs="Times New Roman"/>
          <w:iCs/>
          <w:sz w:val="24"/>
        </w:rPr>
        <w:t>ed</w:t>
      </w:r>
      <w:r w:rsidRPr="00FB3039" w:rsidR="00B8655F">
        <w:rPr>
          <w:rFonts w:ascii="Times New Roman" w:hAnsi="Times New Roman" w:cs="Times New Roman"/>
          <w:iCs/>
          <w:sz w:val="24"/>
        </w:rPr>
        <w:t xml:space="preserve"> information</w:t>
      </w:r>
      <w:r w:rsidRPr="00FB3039" w:rsidR="00D5034E">
        <w:rPr>
          <w:rFonts w:ascii="Times New Roman" w:hAnsi="Times New Roman" w:cs="Times New Roman"/>
          <w:iCs/>
          <w:sz w:val="24"/>
        </w:rPr>
        <w:t xml:space="preserve"> </w:t>
      </w:r>
      <w:r w:rsidRPr="00FB3039" w:rsidR="00B8655F">
        <w:rPr>
          <w:rFonts w:ascii="Times New Roman" w:hAnsi="Times New Roman" w:cs="Times New Roman"/>
          <w:iCs/>
          <w:sz w:val="24"/>
        </w:rPr>
        <w:t>f</w:t>
      </w:r>
      <w:r w:rsidRPr="00FB3039" w:rsidR="004678DB">
        <w:rPr>
          <w:rFonts w:ascii="Times New Roman" w:hAnsi="Times New Roman" w:cs="Times New Roman"/>
          <w:iCs/>
          <w:sz w:val="24"/>
        </w:rPr>
        <w:t xml:space="preserve">rom </w:t>
      </w:r>
      <w:r w:rsidRPr="00FB3039" w:rsidR="005E6DD1">
        <w:rPr>
          <w:rFonts w:ascii="Times New Roman" w:hAnsi="Times New Roman" w:cs="Times New Roman"/>
          <w:iCs/>
          <w:sz w:val="24"/>
        </w:rPr>
        <w:t>a</w:t>
      </w:r>
      <w:r w:rsidRPr="00FB3039" w:rsidR="00B8655F">
        <w:rPr>
          <w:rFonts w:ascii="Times New Roman" w:hAnsi="Times New Roman" w:cs="Times New Roman"/>
          <w:iCs/>
          <w:sz w:val="24"/>
        </w:rPr>
        <w:t>pplicants concerning</w:t>
      </w:r>
      <w:r w:rsidRPr="00FB3039" w:rsidR="004678DB">
        <w:rPr>
          <w:rFonts w:ascii="Times New Roman" w:hAnsi="Times New Roman" w:cs="Times New Roman"/>
          <w:iCs/>
          <w:sz w:val="24"/>
        </w:rPr>
        <w:t xml:space="preserve"> </w:t>
      </w:r>
      <w:r w:rsidRPr="00FB3039">
        <w:rPr>
          <w:rFonts w:ascii="Times New Roman" w:hAnsi="Times New Roman" w:cs="Times New Roman"/>
          <w:iCs/>
          <w:sz w:val="24"/>
        </w:rPr>
        <w:t>the ownership of the business</w:t>
      </w:r>
      <w:r w:rsidRPr="00FB3039" w:rsidR="00DC3B7F">
        <w:rPr>
          <w:rFonts w:ascii="Times New Roman" w:hAnsi="Times New Roman" w:cs="Times New Roman"/>
          <w:iCs/>
          <w:sz w:val="24"/>
        </w:rPr>
        <w:t xml:space="preserve"> and</w:t>
      </w:r>
      <w:r w:rsidRPr="00FB3039" w:rsidR="005861A3">
        <w:rPr>
          <w:rFonts w:ascii="Times New Roman" w:hAnsi="Times New Roman" w:cs="Times New Roman"/>
          <w:iCs/>
          <w:sz w:val="24"/>
        </w:rPr>
        <w:t xml:space="preserve"> from</w:t>
      </w:r>
      <w:r w:rsidRPr="00FB3039" w:rsidR="00DC3B7F">
        <w:rPr>
          <w:rFonts w:ascii="Times New Roman" w:hAnsi="Times New Roman" w:cs="Times New Roman"/>
          <w:iCs/>
          <w:sz w:val="24"/>
        </w:rPr>
        <w:t xml:space="preserve"> the </w:t>
      </w:r>
      <w:r w:rsidRPr="00FB3039" w:rsidR="005E6DD1">
        <w:rPr>
          <w:rFonts w:ascii="Times New Roman" w:hAnsi="Times New Roman" w:cs="Times New Roman"/>
          <w:iCs/>
          <w:sz w:val="24"/>
        </w:rPr>
        <w:t>a</w:t>
      </w:r>
      <w:r w:rsidRPr="00FB3039" w:rsidR="00DC3B7F">
        <w:rPr>
          <w:rFonts w:ascii="Times New Roman" w:hAnsi="Times New Roman" w:cs="Times New Roman"/>
          <w:iCs/>
          <w:sz w:val="24"/>
        </w:rPr>
        <w:t>pplicant’s owners of 20% or more</w:t>
      </w:r>
      <w:r w:rsidRPr="00FB3039">
        <w:rPr>
          <w:rFonts w:ascii="Times New Roman" w:hAnsi="Times New Roman" w:cs="Times New Roman"/>
          <w:iCs/>
          <w:sz w:val="24"/>
        </w:rPr>
        <w:t xml:space="preserve">, </w:t>
      </w:r>
      <w:r w:rsidRPr="00FB3039" w:rsidR="00DC3B7F">
        <w:rPr>
          <w:rFonts w:ascii="Times New Roman" w:hAnsi="Times New Roman" w:cs="Times New Roman"/>
          <w:iCs/>
          <w:sz w:val="24"/>
        </w:rPr>
        <w:t xml:space="preserve">the </w:t>
      </w:r>
      <w:r w:rsidRPr="00FB3039">
        <w:rPr>
          <w:rFonts w:ascii="Times New Roman" w:hAnsi="Times New Roman" w:cs="Times New Roman"/>
          <w:iCs/>
          <w:sz w:val="24"/>
        </w:rPr>
        <w:t xml:space="preserve">loan purpose, any </w:t>
      </w:r>
      <w:r w:rsidRPr="00FB3039" w:rsidR="00873106">
        <w:rPr>
          <w:rFonts w:ascii="Times New Roman" w:hAnsi="Times New Roman" w:cs="Times New Roman"/>
          <w:iCs/>
          <w:sz w:val="24"/>
        </w:rPr>
        <w:t xml:space="preserve">applicable </w:t>
      </w:r>
      <w:r w:rsidRPr="00FB3039">
        <w:rPr>
          <w:rFonts w:ascii="Times New Roman" w:hAnsi="Times New Roman" w:cs="Times New Roman"/>
          <w:iCs/>
          <w:sz w:val="24"/>
        </w:rPr>
        <w:t xml:space="preserve">history of prior </w:t>
      </w:r>
      <w:r w:rsidRPr="00FB3039" w:rsidR="00BA5D27">
        <w:rPr>
          <w:rFonts w:ascii="Times New Roman" w:hAnsi="Times New Roman" w:cs="Times New Roman"/>
          <w:iCs/>
          <w:sz w:val="24"/>
        </w:rPr>
        <w:t xml:space="preserve">defaulted </w:t>
      </w:r>
      <w:r w:rsidRPr="00FB3039">
        <w:rPr>
          <w:rFonts w:ascii="Times New Roman" w:hAnsi="Times New Roman" w:cs="Times New Roman"/>
          <w:iCs/>
          <w:sz w:val="24"/>
        </w:rPr>
        <w:t>government debt</w:t>
      </w:r>
      <w:r w:rsidRPr="00FB3039" w:rsidR="00873106">
        <w:rPr>
          <w:rFonts w:ascii="Times New Roman" w:hAnsi="Times New Roman" w:cs="Times New Roman"/>
          <w:iCs/>
          <w:sz w:val="24"/>
        </w:rPr>
        <w:t xml:space="preserve"> (except student loan debt)</w:t>
      </w:r>
      <w:r w:rsidRPr="00FB3039">
        <w:rPr>
          <w:rFonts w:ascii="Times New Roman" w:hAnsi="Times New Roman" w:cs="Times New Roman"/>
          <w:iCs/>
          <w:sz w:val="24"/>
        </w:rPr>
        <w:t xml:space="preserve">, and </w:t>
      </w:r>
      <w:r w:rsidRPr="00FB3039" w:rsidR="00DC3B7F">
        <w:rPr>
          <w:rFonts w:ascii="Times New Roman" w:hAnsi="Times New Roman" w:cs="Times New Roman"/>
          <w:iCs/>
          <w:sz w:val="24"/>
        </w:rPr>
        <w:t xml:space="preserve">any </w:t>
      </w:r>
      <w:r w:rsidRPr="00FB3039" w:rsidR="00873106">
        <w:rPr>
          <w:rFonts w:ascii="Times New Roman" w:hAnsi="Times New Roman" w:cs="Times New Roman"/>
          <w:iCs/>
          <w:sz w:val="24"/>
        </w:rPr>
        <w:t xml:space="preserve">applicable </w:t>
      </w:r>
      <w:r w:rsidRPr="00FB3039" w:rsidR="00DC3B7F">
        <w:rPr>
          <w:rFonts w:ascii="Times New Roman" w:hAnsi="Times New Roman" w:cs="Times New Roman"/>
          <w:iCs/>
          <w:sz w:val="24"/>
        </w:rPr>
        <w:t>criminal history</w:t>
      </w:r>
      <w:r w:rsidRPr="00FB3039" w:rsidR="00A41F44">
        <w:rPr>
          <w:rFonts w:ascii="Times New Roman" w:hAnsi="Times New Roman" w:cs="Times New Roman"/>
          <w:iCs/>
          <w:sz w:val="24"/>
        </w:rPr>
        <w:t>.</w:t>
      </w:r>
      <w:r w:rsidRPr="00FB3039" w:rsidR="00961A06">
        <w:rPr>
          <w:rFonts w:ascii="Times New Roman" w:hAnsi="Times New Roman" w:cs="Times New Roman"/>
          <w:iCs/>
          <w:sz w:val="24"/>
        </w:rPr>
        <w:t xml:space="preserve"> </w:t>
      </w:r>
    </w:p>
    <w:p w:rsidR="007266AF" w:rsidRPr="00FB3039" w:rsidP="00D802D5" w14:paraId="0BD1D298" w14:textId="0B88D3AF">
      <w:pPr>
        <w:rPr>
          <w:rFonts w:ascii="Times New Roman" w:hAnsi="Times New Roman" w:cs="Times New Roman"/>
          <w:iCs/>
          <w:sz w:val="24"/>
        </w:rPr>
      </w:pPr>
    </w:p>
    <w:p w:rsidR="007266AF" w:rsidRPr="00FB3039" w:rsidP="00D802D5" w14:paraId="1B2D9879" w14:textId="55D93989">
      <w:pPr>
        <w:rPr>
          <w:rFonts w:ascii="Times New Roman" w:hAnsi="Times New Roman" w:cs="Times New Roman"/>
          <w:iCs/>
          <w:sz w:val="24"/>
        </w:rPr>
      </w:pPr>
      <w:r w:rsidRPr="00FB3039">
        <w:rPr>
          <w:rFonts w:ascii="Times New Roman" w:hAnsi="Times New Roman" w:cs="Times New Roman"/>
          <w:iCs/>
          <w:sz w:val="24"/>
        </w:rPr>
        <w:t xml:space="preserve">SBA Form 2483-C, </w:t>
      </w:r>
      <w:r w:rsidRPr="00FB3039" w:rsidR="00033A90">
        <w:rPr>
          <w:rFonts w:ascii="Times New Roman" w:hAnsi="Times New Roman" w:cs="Times New Roman"/>
          <w:i/>
          <w:sz w:val="24"/>
        </w:rPr>
        <w:t xml:space="preserve">Paycheck Protection Program Borrower Application Form </w:t>
      </w:r>
      <w:r w:rsidRPr="00FB3039" w:rsidR="00163697">
        <w:rPr>
          <w:rFonts w:ascii="Times New Roman" w:hAnsi="Times New Roman" w:cs="Times New Roman"/>
          <w:i/>
          <w:sz w:val="24"/>
        </w:rPr>
        <w:t>for Schedule C Filers Using</w:t>
      </w:r>
      <w:r w:rsidRPr="00FB3039" w:rsidR="00033A90">
        <w:rPr>
          <w:rFonts w:ascii="Times New Roman" w:hAnsi="Times New Roman" w:cs="Times New Roman"/>
          <w:i/>
          <w:sz w:val="24"/>
        </w:rPr>
        <w:t xml:space="preserve"> Gross Income</w:t>
      </w:r>
      <w:r w:rsidRPr="00FB3039" w:rsidR="008A3923">
        <w:rPr>
          <w:rFonts w:ascii="Times New Roman" w:hAnsi="Times New Roman" w:cs="Times New Roman"/>
          <w:iCs/>
          <w:sz w:val="24"/>
        </w:rPr>
        <w:t>, collect</w:t>
      </w:r>
      <w:r w:rsidR="00950F9D">
        <w:rPr>
          <w:rFonts w:ascii="Times New Roman" w:hAnsi="Times New Roman" w:cs="Times New Roman"/>
          <w:iCs/>
          <w:sz w:val="24"/>
        </w:rPr>
        <w:t>ed</w:t>
      </w:r>
      <w:r w:rsidRPr="00FB3039" w:rsidR="008A3923">
        <w:rPr>
          <w:rFonts w:ascii="Times New Roman" w:hAnsi="Times New Roman" w:cs="Times New Roman"/>
          <w:iCs/>
          <w:sz w:val="24"/>
        </w:rPr>
        <w:t xml:space="preserve"> information from </w:t>
      </w:r>
      <w:r w:rsidRPr="00FB3039" w:rsidR="005E6DD1">
        <w:rPr>
          <w:rFonts w:ascii="Times New Roman" w:hAnsi="Times New Roman" w:cs="Times New Roman"/>
          <w:iCs/>
          <w:sz w:val="24"/>
        </w:rPr>
        <w:t>a</w:t>
      </w:r>
      <w:r w:rsidRPr="00FB3039" w:rsidR="008A3923">
        <w:rPr>
          <w:rFonts w:ascii="Times New Roman" w:hAnsi="Times New Roman" w:cs="Times New Roman"/>
          <w:iCs/>
          <w:sz w:val="24"/>
        </w:rPr>
        <w:t>pplicants concerning the ownership of the business</w:t>
      </w:r>
      <w:r w:rsidRPr="00FB3039" w:rsidR="00430A8E">
        <w:rPr>
          <w:rFonts w:ascii="Times New Roman" w:hAnsi="Times New Roman" w:cs="Times New Roman"/>
          <w:iCs/>
          <w:sz w:val="24"/>
        </w:rPr>
        <w:t xml:space="preserve">, </w:t>
      </w:r>
      <w:r w:rsidRPr="00FB3039" w:rsidR="00C733BB">
        <w:rPr>
          <w:rFonts w:ascii="Times New Roman" w:hAnsi="Times New Roman" w:cs="Times New Roman"/>
          <w:iCs/>
          <w:sz w:val="24"/>
        </w:rPr>
        <w:t xml:space="preserve">the </w:t>
      </w:r>
      <w:r w:rsidRPr="00FB3039" w:rsidR="005E6DD1">
        <w:rPr>
          <w:rFonts w:ascii="Times New Roman" w:hAnsi="Times New Roman" w:cs="Times New Roman"/>
          <w:iCs/>
          <w:sz w:val="24"/>
        </w:rPr>
        <w:t>a</w:t>
      </w:r>
      <w:r w:rsidRPr="00FB3039" w:rsidR="00C733BB">
        <w:rPr>
          <w:rFonts w:ascii="Times New Roman" w:hAnsi="Times New Roman" w:cs="Times New Roman"/>
          <w:iCs/>
          <w:sz w:val="24"/>
        </w:rPr>
        <w:t xml:space="preserve">pplicant’s gross income, </w:t>
      </w:r>
      <w:r w:rsidRPr="00FB3039" w:rsidR="00430A8E">
        <w:rPr>
          <w:rFonts w:ascii="Times New Roman" w:hAnsi="Times New Roman" w:cs="Times New Roman"/>
          <w:iCs/>
          <w:sz w:val="24"/>
        </w:rPr>
        <w:t>the loan purpose,</w:t>
      </w:r>
      <w:r w:rsidRPr="00FB3039" w:rsidR="00C733BB">
        <w:rPr>
          <w:rFonts w:ascii="Times New Roman" w:hAnsi="Times New Roman" w:cs="Times New Roman"/>
          <w:iCs/>
          <w:sz w:val="24"/>
        </w:rPr>
        <w:t xml:space="preserve"> </w:t>
      </w:r>
      <w:r w:rsidRPr="00FB3039" w:rsidR="00873106">
        <w:rPr>
          <w:rFonts w:ascii="Times New Roman" w:hAnsi="Times New Roman" w:cs="Times New Roman"/>
          <w:iCs/>
          <w:sz w:val="24"/>
        </w:rPr>
        <w:t xml:space="preserve">any </w:t>
      </w:r>
      <w:r w:rsidRPr="00FB3039" w:rsidR="00C733BB">
        <w:rPr>
          <w:rFonts w:ascii="Times New Roman" w:hAnsi="Times New Roman" w:cs="Times New Roman"/>
          <w:iCs/>
          <w:sz w:val="24"/>
        </w:rPr>
        <w:t>a</w:t>
      </w:r>
      <w:r w:rsidRPr="00FB3039" w:rsidR="00F15295">
        <w:rPr>
          <w:rFonts w:ascii="Times New Roman" w:hAnsi="Times New Roman" w:cs="Times New Roman"/>
          <w:iCs/>
          <w:sz w:val="24"/>
        </w:rPr>
        <w:t>pplicable history of prior defaulted government debt (except student loan debt), and</w:t>
      </w:r>
      <w:r w:rsidRPr="00FB3039" w:rsidR="00873106">
        <w:rPr>
          <w:rFonts w:ascii="Times New Roman" w:hAnsi="Times New Roman" w:cs="Times New Roman"/>
          <w:iCs/>
          <w:sz w:val="24"/>
        </w:rPr>
        <w:t xml:space="preserve"> any applicable criminal history.</w:t>
      </w:r>
      <w:r w:rsidRPr="00FB3039" w:rsidR="00F15295">
        <w:rPr>
          <w:rFonts w:ascii="Times New Roman" w:hAnsi="Times New Roman" w:cs="Times New Roman"/>
          <w:iCs/>
          <w:sz w:val="24"/>
        </w:rPr>
        <w:t xml:space="preserve"> </w:t>
      </w:r>
      <w:r w:rsidRPr="00FB3039" w:rsidR="00430A8E">
        <w:rPr>
          <w:rFonts w:ascii="Times New Roman" w:hAnsi="Times New Roman" w:cs="Times New Roman"/>
          <w:iCs/>
          <w:sz w:val="24"/>
        </w:rPr>
        <w:t xml:space="preserve"> </w:t>
      </w:r>
    </w:p>
    <w:p w:rsidR="007F50EC" w:rsidRPr="00FB3039" w:rsidP="00D802D5" w14:paraId="754D5A83" w14:textId="77777777">
      <w:pPr>
        <w:rPr>
          <w:rFonts w:ascii="Times New Roman" w:hAnsi="Times New Roman" w:cs="Times New Roman"/>
          <w:iCs/>
          <w:sz w:val="24"/>
        </w:rPr>
      </w:pPr>
    </w:p>
    <w:p w:rsidR="00A1724E" w:rsidRPr="00FB3039" w:rsidP="00D802D5" w14:paraId="5DB55FFF" w14:textId="1479DA1A">
      <w:pPr>
        <w:rPr>
          <w:rFonts w:ascii="Times New Roman" w:hAnsi="Times New Roman" w:cs="Times New Roman"/>
          <w:iCs/>
          <w:sz w:val="24"/>
        </w:rPr>
      </w:pPr>
      <w:r w:rsidRPr="00FB3039">
        <w:rPr>
          <w:rFonts w:ascii="Times New Roman" w:hAnsi="Times New Roman" w:cs="Times New Roman"/>
          <w:iCs/>
          <w:sz w:val="24"/>
        </w:rPr>
        <w:t xml:space="preserve">SBA </w:t>
      </w:r>
      <w:r w:rsidRPr="00FB3039" w:rsidR="00DD2428">
        <w:rPr>
          <w:rFonts w:ascii="Times New Roman" w:hAnsi="Times New Roman" w:cs="Times New Roman"/>
          <w:iCs/>
          <w:sz w:val="24"/>
        </w:rPr>
        <w:t>F</w:t>
      </w:r>
      <w:r w:rsidRPr="00FB3039" w:rsidR="00B8655F">
        <w:rPr>
          <w:rFonts w:ascii="Times New Roman" w:hAnsi="Times New Roman" w:cs="Times New Roman"/>
          <w:iCs/>
          <w:sz w:val="24"/>
        </w:rPr>
        <w:t xml:space="preserve">orm </w:t>
      </w:r>
      <w:r w:rsidRPr="00FB3039">
        <w:rPr>
          <w:rFonts w:ascii="Times New Roman" w:hAnsi="Times New Roman" w:cs="Times New Roman"/>
          <w:iCs/>
          <w:sz w:val="24"/>
        </w:rPr>
        <w:t>2484</w:t>
      </w:r>
      <w:r w:rsidRPr="00FB3039" w:rsidR="00BF496F">
        <w:rPr>
          <w:rFonts w:ascii="Times New Roman" w:hAnsi="Times New Roman" w:cs="Times New Roman"/>
          <w:iCs/>
          <w:sz w:val="24"/>
        </w:rPr>
        <w:t xml:space="preserve">, </w:t>
      </w:r>
      <w:r w:rsidRPr="00FB3039" w:rsidR="00DB49C7">
        <w:rPr>
          <w:rFonts w:ascii="Times New Roman" w:hAnsi="Times New Roman" w:cs="Times New Roman"/>
          <w:i/>
          <w:sz w:val="24"/>
        </w:rPr>
        <w:t xml:space="preserve">Lender’s Application </w:t>
      </w:r>
      <w:r w:rsidRPr="00FB3039" w:rsidR="00DB49C7">
        <w:rPr>
          <w:rFonts w:ascii="Times New Roman" w:hAnsi="Times New Roman" w:cs="Times New Roman"/>
          <w:iCs/>
          <w:sz w:val="24"/>
        </w:rPr>
        <w:t>-</w:t>
      </w:r>
      <w:r w:rsidRPr="00FB3039" w:rsidR="00494858">
        <w:rPr>
          <w:rFonts w:ascii="Times New Roman" w:hAnsi="Times New Roman" w:cs="Times New Roman"/>
          <w:iCs/>
          <w:sz w:val="24"/>
        </w:rPr>
        <w:t xml:space="preserve"> </w:t>
      </w:r>
      <w:r w:rsidRPr="00FB3039" w:rsidR="00DC3B7F">
        <w:rPr>
          <w:rFonts w:ascii="Times New Roman" w:hAnsi="Times New Roman" w:cs="Times New Roman"/>
          <w:i/>
          <w:sz w:val="24"/>
        </w:rPr>
        <w:t xml:space="preserve">Paycheck Protection Program </w:t>
      </w:r>
      <w:r w:rsidRPr="00FB3039" w:rsidR="00DB49C7">
        <w:rPr>
          <w:rFonts w:ascii="Times New Roman" w:hAnsi="Times New Roman" w:cs="Times New Roman"/>
          <w:i/>
          <w:sz w:val="24"/>
        </w:rPr>
        <w:t>Loan</w:t>
      </w:r>
      <w:r w:rsidRPr="00FB3039" w:rsidR="00DC3B7F">
        <w:rPr>
          <w:rFonts w:ascii="Times New Roman" w:hAnsi="Times New Roman" w:cs="Times New Roman"/>
          <w:i/>
          <w:sz w:val="24"/>
        </w:rPr>
        <w:t xml:space="preserve"> </w:t>
      </w:r>
      <w:r w:rsidRPr="00FB3039">
        <w:rPr>
          <w:rFonts w:ascii="Times New Roman" w:hAnsi="Times New Roman" w:cs="Times New Roman"/>
          <w:i/>
          <w:sz w:val="24"/>
        </w:rPr>
        <w:t>Guaranty</w:t>
      </w:r>
      <w:r w:rsidRPr="00FB3039">
        <w:rPr>
          <w:rFonts w:ascii="Times New Roman" w:hAnsi="Times New Roman" w:cs="Times New Roman"/>
          <w:iCs/>
          <w:sz w:val="24"/>
        </w:rPr>
        <w:t xml:space="preserve">, </w:t>
      </w:r>
      <w:r w:rsidRPr="00FB3039" w:rsidR="004678DB">
        <w:rPr>
          <w:rFonts w:ascii="Times New Roman" w:hAnsi="Times New Roman" w:cs="Times New Roman"/>
          <w:iCs/>
          <w:sz w:val="24"/>
        </w:rPr>
        <w:t>collect</w:t>
      </w:r>
      <w:r w:rsidR="00076C86">
        <w:rPr>
          <w:rFonts w:ascii="Times New Roman" w:hAnsi="Times New Roman" w:cs="Times New Roman"/>
          <w:iCs/>
          <w:sz w:val="24"/>
        </w:rPr>
        <w:t>ed</w:t>
      </w:r>
      <w:r w:rsidRPr="00FB3039" w:rsidR="004678DB">
        <w:rPr>
          <w:rFonts w:ascii="Times New Roman" w:hAnsi="Times New Roman" w:cs="Times New Roman"/>
          <w:iCs/>
          <w:sz w:val="24"/>
        </w:rPr>
        <w:t xml:space="preserve"> information from </w:t>
      </w:r>
      <w:r w:rsidRPr="00FB3039" w:rsidR="00F71C8F">
        <w:rPr>
          <w:rFonts w:ascii="Times New Roman" w:hAnsi="Times New Roman" w:cs="Times New Roman"/>
          <w:iCs/>
          <w:sz w:val="24"/>
        </w:rPr>
        <w:t>l</w:t>
      </w:r>
      <w:r w:rsidRPr="00FB3039" w:rsidR="004678DB">
        <w:rPr>
          <w:rFonts w:ascii="Times New Roman" w:hAnsi="Times New Roman" w:cs="Times New Roman"/>
          <w:iCs/>
          <w:sz w:val="24"/>
        </w:rPr>
        <w:t xml:space="preserve">enders concerning </w:t>
      </w:r>
      <w:r w:rsidRPr="00FB3039" w:rsidR="00D24EE9">
        <w:rPr>
          <w:rFonts w:ascii="Times New Roman" w:hAnsi="Times New Roman" w:cs="Times New Roman"/>
          <w:iCs/>
          <w:sz w:val="24"/>
        </w:rPr>
        <w:t xml:space="preserve">the eligibility of the </w:t>
      </w:r>
      <w:r w:rsidRPr="00FB3039" w:rsidR="005E6DD1">
        <w:rPr>
          <w:rFonts w:ascii="Times New Roman" w:hAnsi="Times New Roman" w:cs="Times New Roman"/>
          <w:iCs/>
          <w:sz w:val="24"/>
        </w:rPr>
        <w:t>a</w:t>
      </w:r>
      <w:r w:rsidRPr="00FB3039" w:rsidR="00D24EE9">
        <w:rPr>
          <w:rFonts w:ascii="Times New Roman" w:hAnsi="Times New Roman" w:cs="Times New Roman"/>
          <w:iCs/>
          <w:sz w:val="24"/>
        </w:rPr>
        <w:t xml:space="preserve">pplicant, </w:t>
      </w:r>
      <w:r w:rsidRPr="00FB3039" w:rsidR="00215B7E">
        <w:rPr>
          <w:rFonts w:ascii="Times New Roman" w:hAnsi="Times New Roman" w:cs="Times New Roman"/>
          <w:iCs/>
          <w:sz w:val="24"/>
        </w:rPr>
        <w:t xml:space="preserve">the </w:t>
      </w:r>
      <w:r w:rsidRPr="00FB3039" w:rsidR="005E6DD1">
        <w:rPr>
          <w:rFonts w:ascii="Times New Roman" w:hAnsi="Times New Roman" w:cs="Times New Roman"/>
          <w:iCs/>
          <w:sz w:val="24"/>
        </w:rPr>
        <w:t>a</w:t>
      </w:r>
      <w:r w:rsidRPr="00FB3039" w:rsidR="00215B7E">
        <w:rPr>
          <w:rFonts w:ascii="Times New Roman" w:hAnsi="Times New Roman" w:cs="Times New Roman"/>
          <w:iCs/>
          <w:sz w:val="24"/>
        </w:rPr>
        <w:t>pplicant’s gross income (if applicable)</w:t>
      </w:r>
      <w:r w:rsidRPr="00FB3039" w:rsidR="001C4DDA">
        <w:rPr>
          <w:rFonts w:ascii="Times New Roman" w:hAnsi="Times New Roman" w:cs="Times New Roman"/>
          <w:iCs/>
          <w:sz w:val="24"/>
        </w:rPr>
        <w:t>,</w:t>
      </w:r>
      <w:r w:rsidRPr="00FB3039" w:rsidR="00215B7E">
        <w:rPr>
          <w:rFonts w:ascii="Times New Roman" w:hAnsi="Times New Roman" w:cs="Times New Roman"/>
          <w:iCs/>
          <w:sz w:val="24"/>
        </w:rPr>
        <w:t xml:space="preserve"> </w:t>
      </w:r>
      <w:r w:rsidRPr="00FB3039" w:rsidR="00CE1355">
        <w:rPr>
          <w:rFonts w:ascii="Times New Roman" w:hAnsi="Times New Roman" w:cs="Times New Roman"/>
          <w:iCs/>
          <w:sz w:val="24"/>
        </w:rPr>
        <w:t xml:space="preserve">and </w:t>
      </w:r>
      <w:r w:rsidRPr="00FB3039" w:rsidR="00D24EE9">
        <w:rPr>
          <w:rFonts w:ascii="Times New Roman" w:hAnsi="Times New Roman" w:cs="Times New Roman"/>
          <w:iCs/>
          <w:sz w:val="24"/>
        </w:rPr>
        <w:t>the loan terms and conditions.</w:t>
      </w:r>
      <w:r w:rsidRPr="00FB3039" w:rsidR="00DD2428">
        <w:rPr>
          <w:rFonts w:ascii="Times New Roman" w:hAnsi="Times New Roman" w:cs="Times New Roman"/>
          <w:iCs/>
          <w:sz w:val="24"/>
        </w:rPr>
        <w:t xml:space="preserve"> </w:t>
      </w:r>
      <w:r w:rsidRPr="00FB3039" w:rsidR="009605CA">
        <w:rPr>
          <w:rFonts w:ascii="Times New Roman" w:hAnsi="Times New Roman" w:cs="Times New Roman"/>
          <w:iCs/>
          <w:sz w:val="24"/>
        </w:rPr>
        <w:t xml:space="preserve"> </w:t>
      </w:r>
      <w:r w:rsidRPr="00FB3039" w:rsidR="00304247">
        <w:rPr>
          <w:rFonts w:ascii="Times New Roman" w:hAnsi="Times New Roman" w:cs="Times New Roman"/>
          <w:iCs/>
          <w:sz w:val="24"/>
        </w:rPr>
        <w:t>I</w:t>
      </w:r>
      <w:r w:rsidRPr="00FB3039" w:rsidR="00DC5F61">
        <w:rPr>
          <w:rFonts w:ascii="Times New Roman" w:hAnsi="Times New Roman" w:cs="Times New Roman"/>
          <w:iCs/>
          <w:sz w:val="24"/>
        </w:rPr>
        <w:t>nformation</w:t>
      </w:r>
      <w:r w:rsidRPr="00FB3039" w:rsidR="00DC5F61">
        <w:rPr>
          <w:rFonts w:ascii="Times New Roman" w:hAnsi="Times New Roman" w:cs="Times New Roman"/>
          <w:iCs/>
          <w:sz w:val="24"/>
        </w:rPr>
        <w:t xml:space="preserve"> </w:t>
      </w:r>
      <w:r w:rsidRPr="00FB3039" w:rsidR="00304247">
        <w:rPr>
          <w:rFonts w:ascii="Times New Roman" w:hAnsi="Times New Roman" w:cs="Times New Roman"/>
          <w:iCs/>
          <w:sz w:val="24"/>
        </w:rPr>
        <w:t xml:space="preserve">collected </w:t>
      </w:r>
      <w:r w:rsidR="00076C86">
        <w:rPr>
          <w:rFonts w:ascii="Times New Roman" w:hAnsi="Times New Roman" w:cs="Times New Roman"/>
          <w:iCs/>
          <w:sz w:val="24"/>
        </w:rPr>
        <w:t>was</w:t>
      </w:r>
      <w:r w:rsidRPr="00FB3039" w:rsidR="00511C5B">
        <w:rPr>
          <w:rFonts w:ascii="Times New Roman" w:hAnsi="Times New Roman" w:cs="Times New Roman"/>
          <w:iCs/>
          <w:sz w:val="24"/>
        </w:rPr>
        <w:t xml:space="preserve"> </w:t>
      </w:r>
      <w:r w:rsidRPr="00FB3039" w:rsidR="00DC5F61">
        <w:rPr>
          <w:rFonts w:ascii="Times New Roman" w:hAnsi="Times New Roman" w:cs="Times New Roman"/>
          <w:iCs/>
          <w:sz w:val="24"/>
        </w:rPr>
        <w:t xml:space="preserve">used by </w:t>
      </w:r>
      <w:r w:rsidRPr="00FB3039" w:rsidR="00961A06">
        <w:rPr>
          <w:rFonts w:ascii="Times New Roman" w:hAnsi="Times New Roman" w:cs="Times New Roman"/>
          <w:iCs/>
          <w:sz w:val="24"/>
        </w:rPr>
        <w:t xml:space="preserve">the </w:t>
      </w:r>
      <w:r w:rsidRPr="00FB3039" w:rsidR="00F71C8F">
        <w:rPr>
          <w:rFonts w:ascii="Times New Roman" w:hAnsi="Times New Roman" w:cs="Times New Roman"/>
          <w:iCs/>
          <w:sz w:val="24"/>
        </w:rPr>
        <w:t>l</w:t>
      </w:r>
      <w:r w:rsidRPr="00FB3039" w:rsidR="00DC5F61">
        <w:rPr>
          <w:rFonts w:ascii="Times New Roman" w:hAnsi="Times New Roman" w:cs="Times New Roman"/>
          <w:iCs/>
          <w:sz w:val="24"/>
        </w:rPr>
        <w:t xml:space="preserve">enders to determine </w:t>
      </w:r>
      <w:r w:rsidRPr="00FB3039" w:rsidR="004C6839">
        <w:rPr>
          <w:rFonts w:ascii="Times New Roman" w:hAnsi="Times New Roman" w:cs="Times New Roman"/>
          <w:iCs/>
          <w:sz w:val="24"/>
        </w:rPr>
        <w:t>the applicants</w:t>
      </w:r>
      <w:r w:rsidRPr="00FB3039" w:rsidR="00304247">
        <w:rPr>
          <w:rFonts w:ascii="Times New Roman" w:hAnsi="Times New Roman" w:cs="Times New Roman"/>
          <w:iCs/>
          <w:sz w:val="24"/>
        </w:rPr>
        <w:t>’</w:t>
      </w:r>
      <w:r w:rsidRPr="00FB3039" w:rsidR="004C6839">
        <w:rPr>
          <w:rFonts w:ascii="Times New Roman" w:hAnsi="Times New Roman" w:cs="Times New Roman"/>
          <w:iCs/>
          <w:sz w:val="24"/>
        </w:rPr>
        <w:t xml:space="preserve"> </w:t>
      </w:r>
      <w:r w:rsidRPr="00FB3039" w:rsidR="00DC5F61">
        <w:rPr>
          <w:rFonts w:ascii="Times New Roman" w:hAnsi="Times New Roman" w:cs="Times New Roman"/>
          <w:iCs/>
          <w:sz w:val="24"/>
        </w:rPr>
        <w:t xml:space="preserve">eligibility </w:t>
      </w:r>
      <w:r w:rsidRPr="00FB3039" w:rsidR="00684488">
        <w:rPr>
          <w:rFonts w:ascii="Times New Roman" w:hAnsi="Times New Roman" w:cs="Times New Roman"/>
          <w:iCs/>
          <w:sz w:val="24"/>
        </w:rPr>
        <w:t>to</w:t>
      </w:r>
      <w:r w:rsidRPr="00FB3039" w:rsidR="003B43A8">
        <w:rPr>
          <w:rFonts w:ascii="Times New Roman" w:hAnsi="Times New Roman" w:cs="Times New Roman"/>
          <w:iCs/>
          <w:sz w:val="24"/>
        </w:rPr>
        <w:t xml:space="preserve"> receive a loan</w:t>
      </w:r>
      <w:r w:rsidRPr="00FB3039" w:rsidR="00DC3B7F">
        <w:rPr>
          <w:rFonts w:ascii="Times New Roman" w:hAnsi="Times New Roman" w:cs="Times New Roman"/>
          <w:iCs/>
          <w:sz w:val="24"/>
        </w:rPr>
        <w:t xml:space="preserve"> and the eligibility of the use of proceeds</w:t>
      </w:r>
      <w:r w:rsidRPr="00FB3039" w:rsidR="003B43A8">
        <w:rPr>
          <w:rFonts w:ascii="Times New Roman" w:hAnsi="Times New Roman" w:cs="Times New Roman"/>
          <w:iCs/>
          <w:sz w:val="24"/>
        </w:rPr>
        <w:t xml:space="preserve">. </w:t>
      </w:r>
      <w:r w:rsidRPr="00FB3039" w:rsidR="00F10E08">
        <w:rPr>
          <w:rFonts w:ascii="Times New Roman" w:hAnsi="Times New Roman" w:cs="Times New Roman"/>
          <w:iCs/>
          <w:sz w:val="24"/>
        </w:rPr>
        <w:t xml:space="preserve"> </w:t>
      </w:r>
      <w:r w:rsidRPr="00FB3039" w:rsidR="00304247">
        <w:rPr>
          <w:rFonts w:ascii="Times New Roman" w:hAnsi="Times New Roman" w:cs="Times New Roman"/>
          <w:iCs/>
          <w:sz w:val="24"/>
        </w:rPr>
        <w:t>SBA use</w:t>
      </w:r>
      <w:r w:rsidRPr="00FB3039" w:rsidR="00BA0113">
        <w:rPr>
          <w:rFonts w:ascii="Times New Roman" w:hAnsi="Times New Roman" w:cs="Times New Roman"/>
          <w:iCs/>
          <w:sz w:val="24"/>
        </w:rPr>
        <w:t>s</w:t>
      </w:r>
      <w:r w:rsidRPr="00FB3039" w:rsidR="00304247">
        <w:rPr>
          <w:rFonts w:ascii="Times New Roman" w:hAnsi="Times New Roman" w:cs="Times New Roman"/>
          <w:iCs/>
          <w:sz w:val="24"/>
        </w:rPr>
        <w:t xml:space="preserve"> the information provided by</w:t>
      </w:r>
      <w:r w:rsidRPr="00FB3039">
        <w:rPr>
          <w:rFonts w:ascii="Times New Roman" w:hAnsi="Times New Roman" w:cs="Times New Roman"/>
          <w:iCs/>
          <w:sz w:val="24"/>
        </w:rPr>
        <w:t xml:space="preserve"> </w:t>
      </w:r>
      <w:r w:rsidRPr="00FB3039" w:rsidR="00F71C8F">
        <w:rPr>
          <w:rFonts w:ascii="Times New Roman" w:hAnsi="Times New Roman" w:cs="Times New Roman"/>
          <w:iCs/>
          <w:sz w:val="24"/>
        </w:rPr>
        <w:t>l</w:t>
      </w:r>
      <w:r w:rsidRPr="00FB3039">
        <w:rPr>
          <w:rFonts w:ascii="Times New Roman" w:hAnsi="Times New Roman" w:cs="Times New Roman"/>
          <w:iCs/>
          <w:sz w:val="24"/>
        </w:rPr>
        <w:t xml:space="preserve">enders to </w:t>
      </w:r>
      <w:r w:rsidRPr="00FB3039" w:rsidR="00D24EE9">
        <w:rPr>
          <w:rFonts w:ascii="Times New Roman" w:hAnsi="Times New Roman" w:cs="Times New Roman"/>
          <w:iCs/>
          <w:sz w:val="24"/>
        </w:rPr>
        <w:t>ensure compliance with Loan Program Requirements (as defined in 13 CFR 120.10)</w:t>
      </w:r>
      <w:r w:rsidRPr="00FB3039" w:rsidR="00DC3B7F">
        <w:rPr>
          <w:rFonts w:ascii="Times New Roman" w:hAnsi="Times New Roman" w:cs="Times New Roman"/>
          <w:iCs/>
          <w:sz w:val="24"/>
        </w:rPr>
        <w:t xml:space="preserve">, </w:t>
      </w:r>
      <w:r w:rsidRPr="00FB3039" w:rsidR="00BF496F">
        <w:rPr>
          <w:rFonts w:ascii="Times New Roman" w:hAnsi="Times New Roman" w:cs="Times New Roman"/>
          <w:iCs/>
          <w:sz w:val="24"/>
        </w:rPr>
        <w:t>a</w:t>
      </w:r>
      <w:r w:rsidRPr="00FB3039" w:rsidR="00DC3B7F">
        <w:rPr>
          <w:rFonts w:ascii="Times New Roman" w:hAnsi="Times New Roman" w:cs="Times New Roman"/>
          <w:iCs/>
          <w:sz w:val="24"/>
        </w:rPr>
        <w:t xml:space="preserve">s modified </w:t>
      </w:r>
      <w:r w:rsidRPr="00FB3039" w:rsidR="00BF496F">
        <w:rPr>
          <w:rFonts w:ascii="Times New Roman" w:hAnsi="Times New Roman" w:cs="Times New Roman"/>
          <w:iCs/>
          <w:sz w:val="24"/>
        </w:rPr>
        <w:t xml:space="preserve">specifically for this program, </w:t>
      </w:r>
      <w:r w:rsidRPr="00FB3039" w:rsidR="00DC3B7F">
        <w:rPr>
          <w:rFonts w:ascii="Times New Roman" w:hAnsi="Times New Roman" w:cs="Times New Roman"/>
          <w:iCs/>
          <w:sz w:val="24"/>
        </w:rPr>
        <w:t xml:space="preserve">and the Paycheck Protection Program </w:t>
      </w:r>
      <w:r w:rsidRPr="00FB3039" w:rsidR="00A753BB">
        <w:rPr>
          <w:rFonts w:ascii="Times New Roman" w:hAnsi="Times New Roman" w:cs="Times New Roman"/>
          <w:iCs/>
          <w:sz w:val="24"/>
        </w:rPr>
        <w:t xml:space="preserve">interim final rules, </w:t>
      </w:r>
      <w:r w:rsidRPr="00FB3039" w:rsidR="00946BC0">
        <w:rPr>
          <w:rFonts w:ascii="Times New Roman" w:hAnsi="Times New Roman" w:cs="Times New Roman"/>
          <w:iCs/>
          <w:sz w:val="24"/>
        </w:rPr>
        <w:t>F</w:t>
      </w:r>
      <w:r w:rsidRPr="00FB3039" w:rsidR="00A753BB">
        <w:rPr>
          <w:rFonts w:ascii="Times New Roman" w:hAnsi="Times New Roman" w:cs="Times New Roman"/>
          <w:iCs/>
          <w:sz w:val="24"/>
        </w:rPr>
        <w:t xml:space="preserve">requently </w:t>
      </w:r>
      <w:r w:rsidRPr="00FB3039" w:rsidR="00946BC0">
        <w:rPr>
          <w:rFonts w:ascii="Times New Roman" w:hAnsi="Times New Roman" w:cs="Times New Roman"/>
          <w:iCs/>
          <w:sz w:val="24"/>
        </w:rPr>
        <w:t>A</w:t>
      </w:r>
      <w:r w:rsidRPr="00FB3039" w:rsidR="00A753BB">
        <w:rPr>
          <w:rFonts w:ascii="Times New Roman" w:hAnsi="Times New Roman" w:cs="Times New Roman"/>
          <w:iCs/>
          <w:sz w:val="24"/>
        </w:rPr>
        <w:t xml:space="preserve">sked </w:t>
      </w:r>
      <w:r w:rsidRPr="00FB3039" w:rsidR="00946BC0">
        <w:rPr>
          <w:rFonts w:ascii="Times New Roman" w:hAnsi="Times New Roman" w:cs="Times New Roman"/>
          <w:iCs/>
          <w:sz w:val="24"/>
        </w:rPr>
        <w:t>Q</w:t>
      </w:r>
      <w:r w:rsidRPr="00FB3039" w:rsidR="00A753BB">
        <w:rPr>
          <w:rFonts w:ascii="Times New Roman" w:hAnsi="Times New Roman" w:cs="Times New Roman"/>
          <w:iCs/>
          <w:sz w:val="24"/>
        </w:rPr>
        <w:t>uestions, SBA notices</w:t>
      </w:r>
      <w:r w:rsidRPr="00FB3039" w:rsidR="00475DFF">
        <w:rPr>
          <w:rFonts w:ascii="Times New Roman" w:hAnsi="Times New Roman" w:cs="Times New Roman"/>
          <w:iCs/>
          <w:sz w:val="24"/>
        </w:rPr>
        <w:t>, and other applicable guidance</w:t>
      </w:r>
      <w:r w:rsidRPr="00FB3039" w:rsidR="00A41F44">
        <w:rPr>
          <w:rFonts w:ascii="Times New Roman" w:hAnsi="Times New Roman" w:cs="Times New Roman"/>
          <w:iCs/>
          <w:sz w:val="24"/>
        </w:rPr>
        <w:t>.</w:t>
      </w:r>
    </w:p>
    <w:p w:rsidR="001A5B49" w:rsidRPr="00FB3039" w14:paraId="25B6C663" w14:textId="2BAE14B6">
      <w:pPr>
        <w:rPr>
          <w:rFonts w:ascii="Times New Roman" w:hAnsi="Times New Roman" w:cs="Times New Roman"/>
          <w:iCs/>
          <w:sz w:val="24"/>
        </w:rPr>
      </w:pPr>
    </w:p>
    <w:p w:rsidR="001E7A18" w:rsidRPr="00FB3039" w14:paraId="28F0F0D2" w14:textId="1098BF67">
      <w:pPr>
        <w:rPr>
          <w:rFonts w:ascii="Times New Roman" w:hAnsi="Times New Roman" w:cs="Times New Roman"/>
          <w:iCs/>
          <w:sz w:val="24"/>
        </w:rPr>
      </w:pPr>
      <w:r w:rsidRPr="00FB3039">
        <w:rPr>
          <w:rFonts w:ascii="Times New Roman" w:hAnsi="Times New Roman" w:cs="Times New Roman"/>
          <w:iCs/>
          <w:sz w:val="24"/>
        </w:rPr>
        <w:t xml:space="preserve">SBA Form </w:t>
      </w:r>
      <w:r w:rsidRPr="00FB3039" w:rsidR="00EC64C4">
        <w:rPr>
          <w:rFonts w:ascii="Times New Roman" w:hAnsi="Times New Roman" w:cs="Times New Roman"/>
          <w:iCs/>
          <w:sz w:val="24"/>
        </w:rPr>
        <w:t>3506</w:t>
      </w:r>
      <w:r w:rsidRPr="00FB3039" w:rsidR="003F1E4A">
        <w:rPr>
          <w:rFonts w:ascii="Times New Roman" w:hAnsi="Times New Roman" w:cs="Times New Roman"/>
          <w:iCs/>
          <w:sz w:val="24"/>
        </w:rPr>
        <w:t>,</w:t>
      </w:r>
      <w:bookmarkStart w:id="1" w:name="_Hlk36719893"/>
      <w:r w:rsidRPr="00FB3039" w:rsidR="00E75E10">
        <w:rPr>
          <w:rFonts w:ascii="Times New Roman" w:hAnsi="Times New Roman" w:cs="Times New Roman"/>
          <w:iCs/>
          <w:sz w:val="24"/>
        </w:rPr>
        <w:t xml:space="preserve"> </w:t>
      </w:r>
      <w:r w:rsidRPr="00FB3039" w:rsidR="003838A4">
        <w:rPr>
          <w:rFonts w:ascii="Times New Roman" w:hAnsi="Times New Roman" w:cs="Times New Roman"/>
          <w:i/>
          <w:iCs/>
          <w:sz w:val="24"/>
        </w:rPr>
        <w:t xml:space="preserve">CARES Act Section 1102 Lender </w:t>
      </w:r>
      <w:r w:rsidRPr="00FB3039" w:rsidR="00962A6A">
        <w:rPr>
          <w:rFonts w:ascii="Times New Roman" w:hAnsi="Times New Roman" w:cs="Times New Roman"/>
          <w:i/>
          <w:iCs/>
          <w:sz w:val="24"/>
        </w:rPr>
        <w:t>Agreement</w:t>
      </w:r>
      <w:bookmarkEnd w:id="1"/>
      <w:r w:rsidRPr="00FB3039" w:rsidR="00962A6A">
        <w:rPr>
          <w:rFonts w:ascii="Times New Roman" w:hAnsi="Times New Roman" w:cs="Times New Roman"/>
          <w:sz w:val="24"/>
        </w:rPr>
        <w:t xml:space="preserve">, </w:t>
      </w:r>
      <w:r w:rsidRPr="00FB3039" w:rsidR="0056147A">
        <w:rPr>
          <w:rFonts w:ascii="Times New Roman" w:hAnsi="Times New Roman" w:cs="Times New Roman"/>
          <w:sz w:val="24"/>
        </w:rPr>
        <w:t>collect</w:t>
      </w:r>
      <w:r w:rsidRPr="00FB3039" w:rsidR="00BA0113">
        <w:rPr>
          <w:rFonts w:ascii="Times New Roman" w:hAnsi="Times New Roman" w:cs="Times New Roman"/>
          <w:sz w:val="24"/>
        </w:rPr>
        <w:t>s</w:t>
      </w:r>
      <w:r w:rsidRPr="00FB3039" w:rsidR="0056147A">
        <w:rPr>
          <w:rFonts w:ascii="Times New Roman" w:hAnsi="Times New Roman" w:cs="Times New Roman"/>
          <w:sz w:val="24"/>
        </w:rPr>
        <w:t xml:space="preserve"> information from federally insured depository institutions, federally insured credit unions, and Farm Credit System regulated agricultural lenders</w:t>
      </w:r>
      <w:r w:rsidRPr="00FB3039" w:rsidR="00DC5B48">
        <w:rPr>
          <w:rFonts w:ascii="Times New Roman" w:hAnsi="Times New Roman" w:cs="Times New Roman"/>
          <w:sz w:val="24"/>
        </w:rPr>
        <w:t xml:space="preserve"> (other than the Federal Agricultural Mortgage Corporation)</w:t>
      </w:r>
      <w:r w:rsidRPr="00FB3039" w:rsidR="0056147A">
        <w:rPr>
          <w:rFonts w:ascii="Times New Roman" w:hAnsi="Times New Roman" w:cs="Times New Roman"/>
          <w:sz w:val="24"/>
        </w:rPr>
        <w:t xml:space="preserve"> that do not already participate in the </w:t>
      </w:r>
      <w:r w:rsidRPr="00FB3039" w:rsidR="0056147A">
        <w:rPr>
          <w:rFonts w:ascii="Times New Roman" w:hAnsi="Times New Roman" w:cs="Times New Roman"/>
          <w:sz w:val="24"/>
        </w:rPr>
        <w:t>7(a) loan</w:t>
      </w:r>
      <w:r w:rsidRPr="00FB3039" w:rsidR="0056147A">
        <w:rPr>
          <w:rFonts w:ascii="Times New Roman" w:hAnsi="Times New Roman" w:cs="Times New Roman"/>
          <w:sz w:val="24"/>
        </w:rPr>
        <w:t xml:space="preserve"> program.</w:t>
      </w:r>
      <w:r w:rsidRPr="00FB3039" w:rsidR="00A0101F">
        <w:rPr>
          <w:rFonts w:ascii="Times New Roman" w:hAnsi="Times New Roman" w:cs="Times New Roman"/>
          <w:sz w:val="24"/>
        </w:rPr>
        <w:t xml:space="preserve">  </w:t>
      </w:r>
      <w:r w:rsidRPr="00FB3039" w:rsidR="0056147A">
        <w:rPr>
          <w:rFonts w:ascii="Times New Roman" w:hAnsi="Times New Roman" w:cs="Times New Roman"/>
          <w:sz w:val="24"/>
        </w:rPr>
        <w:t>Information</w:t>
      </w:r>
      <w:r w:rsidRPr="00FB3039" w:rsidR="0056147A">
        <w:rPr>
          <w:rFonts w:ascii="Times New Roman" w:hAnsi="Times New Roman" w:cs="Times New Roman"/>
          <w:sz w:val="24"/>
        </w:rPr>
        <w:t xml:space="preserve"> collected </w:t>
      </w:r>
      <w:r w:rsidRPr="00FB3039" w:rsidR="00BA0113">
        <w:rPr>
          <w:rFonts w:ascii="Times New Roman" w:hAnsi="Times New Roman" w:cs="Times New Roman"/>
          <w:sz w:val="24"/>
        </w:rPr>
        <w:t xml:space="preserve">is </w:t>
      </w:r>
      <w:r w:rsidRPr="00FB3039" w:rsidR="0056147A">
        <w:rPr>
          <w:rFonts w:ascii="Times New Roman" w:hAnsi="Times New Roman" w:cs="Times New Roman"/>
          <w:sz w:val="24"/>
        </w:rPr>
        <w:t xml:space="preserve">used by SBA and </w:t>
      </w:r>
      <w:r w:rsidRPr="00FB3039" w:rsidR="00995A81">
        <w:rPr>
          <w:rFonts w:ascii="Times New Roman" w:hAnsi="Times New Roman" w:cs="Times New Roman"/>
          <w:sz w:val="24"/>
        </w:rPr>
        <w:t xml:space="preserve">the Department of </w:t>
      </w:r>
      <w:r w:rsidRPr="00FB3039" w:rsidR="0056147A">
        <w:rPr>
          <w:rFonts w:ascii="Times New Roman" w:hAnsi="Times New Roman" w:cs="Times New Roman"/>
          <w:sz w:val="24"/>
        </w:rPr>
        <w:t xml:space="preserve">Treasury to determine whether these financial institutions are eligible to participate in the Paycheck Protection Program, and to ensure compliance with the terms and conditions of </w:t>
      </w:r>
      <w:r w:rsidRPr="00FB3039" w:rsidR="00E34E9D">
        <w:rPr>
          <w:rFonts w:ascii="Times New Roman" w:hAnsi="Times New Roman" w:cs="Times New Roman"/>
          <w:sz w:val="24"/>
        </w:rPr>
        <w:t xml:space="preserve">the </w:t>
      </w:r>
      <w:r w:rsidRPr="00FB3039" w:rsidR="0056147A">
        <w:rPr>
          <w:rFonts w:ascii="Times New Roman" w:hAnsi="Times New Roman" w:cs="Times New Roman"/>
          <w:sz w:val="24"/>
        </w:rPr>
        <w:t>Paycheck Protection</w:t>
      </w:r>
      <w:r w:rsidRPr="00FB3039" w:rsidR="00995A81">
        <w:rPr>
          <w:rFonts w:ascii="Times New Roman" w:hAnsi="Times New Roman" w:cs="Times New Roman"/>
          <w:sz w:val="24"/>
        </w:rPr>
        <w:t xml:space="preserve"> Program</w:t>
      </w:r>
      <w:r w:rsidRPr="00FB3039" w:rsidR="00E34E9D">
        <w:rPr>
          <w:rFonts w:ascii="Times New Roman" w:hAnsi="Times New Roman" w:cs="Times New Roman"/>
          <w:sz w:val="24"/>
        </w:rPr>
        <w:t>.</w:t>
      </w:r>
      <w:r w:rsidRPr="00FB3039" w:rsidR="001A5B49">
        <w:rPr>
          <w:rFonts w:ascii="Times New Roman" w:hAnsi="Times New Roman" w:cs="Times New Roman"/>
          <w:sz w:val="24"/>
        </w:rPr>
        <w:t xml:space="preserve"> </w:t>
      </w:r>
      <w:r w:rsidRPr="00FB3039" w:rsidR="003934A6">
        <w:rPr>
          <w:rFonts w:ascii="Times New Roman" w:hAnsi="Times New Roman" w:cs="Times New Roman"/>
          <w:sz w:val="24"/>
        </w:rPr>
        <w:t xml:space="preserve"> </w:t>
      </w:r>
      <w:r w:rsidRPr="00FB3039" w:rsidR="00745EFC">
        <w:rPr>
          <w:rFonts w:ascii="Times New Roman" w:hAnsi="Times New Roman" w:cs="Times New Roman"/>
          <w:sz w:val="24"/>
        </w:rPr>
        <w:t xml:space="preserve">Approved </w:t>
      </w:r>
      <w:r w:rsidRPr="00FB3039" w:rsidR="00E34E9D">
        <w:rPr>
          <w:rFonts w:ascii="Times New Roman" w:hAnsi="Times New Roman" w:cs="Times New Roman"/>
          <w:sz w:val="24"/>
        </w:rPr>
        <w:t xml:space="preserve">financial institutions </w:t>
      </w:r>
      <w:r w:rsidRPr="00FB3039" w:rsidR="008D7DC4">
        <w:rPr>
          <w:rFonts w:ascii="Times New Roman" w:hAnsi="Times New Roman" w:cs="Times New Roman"/>
          <w:sz w:val="24"/>
        </w:rPr>
        <w:t xml:space="preserve">are </w:t>
      </w:r>
      <w:r w:rsidRPr="00FB3039" w:rsidR="00E34E9D">
        <w:rPr>
          <w:rFonts w:ascii="Times New Roman" w:hAnsi="Times New Roman" w:cs="Times New Roman"/>
          <w:sz w:val="24"/>
        </w:rPr>
        <w:t xml:space="preserve">permitted </w:t>
      </w:r>
      <w:r w:rsidRPr="00FB3039" w:rsidR="00822052">
        <w:rPr>
          <w:rFonts w:ascii="Times New Roman" w:hAnsi="Times New Roman" w:cs="Times New Roman"/>
          <w:sz w:val="24"/>
        </w:rPr>
        <w:t xml:space="preserve">only to make “covered loans” </w:t>
      </w:r>
      <w:r w:rsidRPr="00FB3039" w:rsidR="00D76387">
        <w:rPr>
          <w:rFonts w:ascii="Times New Roman" w:hAnsi="Times New Roman" w:cs="Times New Roman"/>
          <w:sz w:val="24"/>
        </w:rPr>
        <w:t xml:space="preserve">under </w:t>
      </w:r>
      <w:r w:rsidRPr="00FB3039" w:rsidR="00822052">
        <w:rPr>
          <w:rFonts w:ascii="Times New Roman" w:hAnsi="Times New Roman" w:cs="Times New Roman"/>
          <w:sz w:val="24"/>
        </w:rPr>
        <w:t>the Paycheck Protection Program</w:t>
      </w:r>
      <w:r w:rsidRPr="00FB3039" w:rsidR="00A41F44">
        <w:rPr>
          <w:rFonts w:ascii="Times New Roman" w:hAnsi="Times New Roman" w:cs="Times New Roman"/>
          <w:sz w:val="24"/>
        </w:rPr>
        <w:t>.</w:t>
      </w:r>
      <w:r w:rsidRPr="00FB3039" w:rsidR="00E34E9D">
        <w:rPr>
          <w:rFonts w:ascii="Times New Roman" w:hAnsi="Times New Roman" w:cs="Times New Roman"/>
          <w:iCs/>
          <w:sz w:val="24"/>
        </w:rPr>
        <w:t xml:space="preserve"> </w:t>
      </w:r>
    </w:p>
    <w:p w:rsidR="007F50EC" w:rsidRPr="00FB3039" w:rsidP="004F301E" w14:paraId="44F5073E" w14:textId="77777777">
      <w:pPr>
        <w:rPr>
          <w:rFonts w:ascii="Times New Roman" w:hAnsi="Times New Roman" w:cs="Times New Roman"/>
          <w:iCs/>
          <w:sz w:val="24"/>
        </w:rPr>
      </w:pPr>
    </w:p>
    <w:p w:rsidR="001A5B49" w:rsidRPr="00FB3039" w:rsidP="00D802D5" w14:paraId="3397A3C2" w14:textId="3584410A">
      <w:pPr>
        <w:rPr>
          <w:rFonts w:ascii="Times New Roman" w:hAnsi="Times New Roman" w:cs="Times New Roman"/>
          <w:sz w:val="24"/>
        </w:rPr>
      </w:pPr>
      <w:r w:rsidRPr="00FB3039">
        <w:rPr>
          <w:rFonts w:ascii="Times New Roman" w:hAnsi="Times New Roman" w:cs="Times New Roman"/>
          <w:sz w:val="24"/>
        </w:rPr>
        <w:t xml:space="preserve">SBA </w:t>
      </w:r>
      <w:r w:rsidRPr="00FB3039" w:rsidR="00E75E10">
        <w:rPr>
          <w:rFonts w:ascii="Times New Roman" w:hAnsi="Times New Roman" w:cs="Times New Roman"/>
          <w:sz w:val="24"/>
        </w:rPr>
        <w:t>Form 3507</w:t>
      </w:r>
      <w:r w:rsidRPr="00FB3039" w:rsidR="003933B6">
        <w:rPr>
          <w:rFonts w:ascii="Times New Roman" w:hAnsi="Times New Roman" w:cs="Times New Roman"/>
          <w:sz w:val="24"/>
        </w:rPr>
        <w:t>,</w:t>
      </w:r>
      <w:r w:rsidRPr="00FB3039" w:rsidR="00E75E10">
        <w:rPr>
          <w:rFonts w:ascii="Times New Roman" w:hAnsi="Times New Roman" w:cs="Times New Roman"/>
          <w:sz w:val="24"/>
        </w:rPr>
        <w:t xml:space="preserve"> </w:t>
      </w:r>
      <w:r w:rsidRPr="00FB3039" w:rsidR="00E75E10">
        <w:rPr>
          <w:rFonts w:ascii="Times New Roman" w:hAnsi="Times New Roman" w:cs="Times New Roman"/>
          <w:i/>
          <w:iCs/>
          <w:sz w:val="24"/>
        </w:rPr>
        <w:t>CARES Act Section 1102 Lender Agreement - Non-Bank and Non-Insured Depository Institution Lende</w:t>
      </w:r>
      <w:r w:rsidRPr="00FB3039" w:rsidR="003F6EBB">
        <w:rPr>
          <w:rFonts w:ascii="Times New Roman" w:hAnsi="Times New Roman" w:cs="Times New Roman"/>
          <w:i/>
          <w:iCs/>
          <w:sz w:val="24"/>
        </w:rPr>
        <w:t>r</w:t>
      </w:r>
      <w:r w:rsidRPr="00FB3039" w:rsidR="007856A9">
        <w:rPr>
          <w:rFonts w:ascii="Times New Roman" w:hAnsi="Times New Roman" w:cs="Times New Roman"/>
          <w:i/>
          <w:iCs/>
          <w:sz w:val="24"/>
        </w:rPr>
        <w:t>s,</w:t>
      </w:r>
      <w:r w:rsidRPr="00FB3039" w:rsidR="003F6EBB">
        <w:rPr>
          <w:rFonts w:ascii="Times New Roman" w:hAnsi="Times New Roman" w:cs="Times New Roman"/>
          <w:sz w:val="24"/>
        </w:rPr>
        <w:t xml:space="preserve"> collect</w:t>
      </w:r>
      <w:r w:rsidRPr="00FB3039" w:rsidR="00A852E7">
        <w:rPr>
          <w:rFonts w:ascii="Times New Roman" w:hAnsi="Times New Roman" w:cs="Times New Roman"/>
          <w:sz w:val="24"/>
        </w:rPr>
        <w:t>s</w:t>
      </w:r>
      <w:r w:rsidRPr="00FB3039" w:rsidR="003F6EBB">
        <w:rPr>
          <w:rFonts w:ascii="Times New Roman" w:hAnsi="Times New Roman" w:cs="Times New Roman"/>
          <w:sz w:val="24"/>
        </w:rPr>
        <w:t xml:space="preserve"> information from </w:t>
      </w:r>
      <w:r w:rsidRPr="00FB3039" w:rsidR="0046729F">
        <w:rPr>
          <w:rFonts w:ascii="Times New Roman" w:hAnsi="Times New Roman" w:cs="Times New Roman"/>
          <w:sz w:val="24"/>
        </w:rPr>
        <w:t>depository or non-depository institutions</w:t>
      </w:r>
      <w:r w:rsidRPr="00FB3039" w:rsidR="00CE1355">
        <w:rPr>
          <w:rFonts w:ascii="Times New Roman" w:hAnsi="Times New Roman" w:cs="Times New Roman"/>
          <w:sz w:val="24"/>
        </w:rPr>
        <w:t xml:space="preserve"> and </w:t>
      </w:r>
      <w:r w:rsidRPr="00FB3039" w:rsidR="007856A9">
        <w:rPr>
          <w:rFonts w:ascii="Times New Roman" w:hAnsi="Times New Roman" w:cs="Times New Roman"/>
          <w:sz w:val="24"/>
        </w:rPr>
        <w:t xml:space="preserve">certain </w:t>
      </w:r>
      <w:r w:rsidRPr="00FB3039" w:rsidR="0046729F">
        <w:rPr>
          <w:rFonts w:ascii="Times New Roman" w:hAnsi="Times New Roman" w:cs="Times New Roman"/>
          <w:sz w:val="24"/>
        </w:rPr>
        <w:t xml:space="preserve">service providers </w:t>
      </w:r>
      <w:r w:rsidRPr="00FB3039" w:rsidR="004D4B31">
        <w:rPr>
          <w:rFonts w:ascii="Times New Roman" w:hAnsi="Times New Roman" w:cs="Times New Roman"/>
          <w:sz w:val="24"/>
        </w:rPr>
        <w:t>that have contr</w:t>
      </w:r>
      <w:r w:rsidRPr="00FB3039" w:rsidR="00AC74B7">
        <w:rPr>
          <w:rFonts w:ascii="Times New Roman" w:hAnsi="Times New Roman" w:cs="Times New Roman"/>
          <w:sz w:val="24"/>
        </w:rPr>
        <w:t xml:space="preserve">acted with </w:t>
      </w:r>
      <w:r w:rsidRPr="00FB3039" w:rsidR="007856A9">
        <w:rPr>
          <w:rFonts w:ascii="Times New Roman" w:hAnsi="Times New Roman" w:cs="Times New Roman"/>
          <w:sz w:val="24"/>
        </w:rPr>
        <w:t xml:space="preserve">insured depository </w:t>
      </w:r>
      <w:r w:rsidRPr="00FB3039" w:rsidR="00AC74B7">
        <w:rPr>
          <w:rFonts w:ascii="Times New Roman" w:hAnsi="Times New Roman" w:cs="Times New Roman"/>
          <w:sz w:val="24"/>
        </w:rPr>
        <w:t xml:space="preserve">institutions to support </w:t>
      </w:r>
      <w:r w:rsidRPr="00FB3039" w:rsidR="00377D64">
        <w:rPr>
          <w:rFonts w:ascii="Times New Roman" w:hAnsi="Times New Roman" w:cs="Times New Roman"/>
          <w:sz w:val="24"/>
        </w:rPr>
        <w:t>their lending activities.</w:t>
      </w:r>
      <w:r w:rsidRPr="00FB3039" w:rsidR="007856A9">
        <w:rPr>
          <w:rFonts w:ascii="Times New Roman" w:hAnsi="Times New Roman" w:cs="Times New Roman"/>
          <w:sz w:val="24"/>
        </w:rPr>
        <w:t xml:space="preserve"> </w:t>
      </w:r>
      <w:r w:rsidRPr="00FB3039" w:rsidR="00AC4467">
        <w:rPr>
          <w:rFonts w:ascii="Times New Roman" w:hAnsi="Times New Roman" w:cs="Times New Roman"/>
          <w:sz w:val="24"/>
        </w:rPr>
        <w:t xml:space="preserve"> </w:t>
      </w:r>
      <w:r w:rsidRPr="00FB3039" w:rsidR="007856A9">
        <w:rPr>
          <w:rFonts w:ascii="Times New Roman" w:hAnsi="Times New Roman" w:cs="Times New Roman"/>
          <w:sz w:val="24"/>
        </w:rPr>
        <w:t>Non-Bank and Non-Insured Depository Institutions may submit</w:t>
      </w:r>
      <w:r w:rsidRPr="00FB3039" w:rsidR="00C859B8">
        <w:rPr>
          <w:rFonts w:ascii="Times New Roman" w:hAnsi="Times New Roman" w:cs="Times New Roman"/>
          <w:sz w:val="24"/>
        </w:rPr>
        <w:t xml:space="preserve"> a request to participate in the PPP loan program</w:t>
      </w:r>
      <w:r w:rsidRPr="00FB3039" w:rsidR="00111410">
        <w:rPr>
          <w:rFonts w:ascii="Times New Roman" w:hAnsi="Times New Roman" w:cs="Times New Roman"/>
          <w:sz w:val="24"/>
        </w:rPr>
        <w:t>.</w:t>
      </w:r>
      <w:r w:rsidRPr="00FB3039" w:rsidR="00C859B8">
        <w:rPr>
          <w:rFonts w:ascii="Times New Roman" w:hAnsi="Times New Roman" w:cs="Times New Roman"/>
          <w:sz w:val="24"/>
        </w:rPr>
        <w:t xml:space="preserve"> </w:t>
      </w:r>
      <w:r w:rsidRPr="00FB3039" w:rsidR="00AC4467">
        <w:rPr>
          <w:rFonts w:ascii="Times New Roman" w:hAnsi="Times New Roman" w:cs="Times New Roman"/>
          <w:sz w:val="24"/>
        </w:rPr>
        <w:t xml:space="preserve"> </w:t>
      </w:r>
      <w:r w:rsidRPr="00FB3039" w:rsidR="006A783D">
        <w:rPr>
          <w:rFonts w:ascii="Times New Roman" w:hAnsi="Times New Roman" w:cs="Times New Roman"/>
          <w:sz w:val="24"/>
        </w:rPr>
        <w:t>E</w:t>
      </w:r>
      <w:r w:rsidRPr="00FB3039" w:rsidR="006F6EEF">
        <w:rPr>
          <w:rFonts w:ascii="Times New Roman" w:hAnsi="Times New Roman" w:cs="Times New Roman"/>
          <w:sz w:val="24"/>
        </w:rPr>
        <w:t>ligible</w:t>
      </w:r>
      <w:r w:rsidRPr="00FB3039" w:rsidR="006A783D">
        <w:rPr>
          <w:rFonts w:ascii="Times New Roman" w:hAnsi="Times New Roman" w:cs="Times New Roman"/>
          <w:sz w:val="24"/>
        </w:rPr>
        <w:t xml:space="preserve"> l</w:t>
      </w:r>
      <w:r w:rsidRPr="00FB3039" w:rsidR="00C859B8">
        <w:rPr>
          <w:rFonts w:ascii="Times New Roman" w:hAnsi="Times New Roman" w:cs="Times New Roman"/>
          <w:sz w:val="24"/>
        </w:rPr>
        <w:t xml:space="preserve">enders </w:t>
      </w:r>
      <w:r w:rsidRPr="00FB3039" w:rsidR="00014298">
        <w:rPr>
          <w:rFonts w:ascii="Times New Roman" w:hAnsi="Times New Roman" w:cs="Times New Roman"/>
          <w:sz w:val="24"/>
        </w:rPr>
        <w:t>are</w:t>
      </w:r>
      <w:r w:rsidRPr="00FB3039" w:rsidR="006A783D">
        <w:rPr>
          <w:rFonts w:ascii="Times New Roman" w:hAnsi="Times New Roman" w:cs="Times New Roman"/>
          <w:sz w:val="24"/>
        </w:rPr>
        <w:t xml:space="preserve"> </w:t>
      </w:r>
      <w:r w:rsidRPr="00FB3039" w:rsidR="00C859B8">
        <w:rPr>
          <w:rFonts w:ascii="Times New Roman" w:hAnsi="Times New Roman" w:cs="Times New Roman"/>
          <w:sz w:val="24"/>
        </w:rPr>
        <w:t xml:space="preserve">authorized to participate in the </w:t>
      </w:r>
      <w:r w:rsidRPr="00FB3039" w:rsidR="007856A9">
        <w:rPr>
          <w:rFonts w:ascii="Times New Roman" w:hAnsi="Times New Roman" w:cs="Times New Roman"/>
          <w:sz w:val="24"/>
        </w:rPr>
        <w:t xml:space="preserve">PPP loan </w:t>
      </w:r>
      <w:r w:rsidRPr="00FB3039" w:rsidR="00C859B8">
        <w:rPr>
          <w:rFonts w:ascii="Times New Roman" w:hAnsi="Times New Roman" w:cs="Times New Roman"/>
          <w:sz w:val="24"/>
        </w:rPr>
        <w:t>program only</w:t>
      </w:r>
      <w:r w:rsidRPr="00FB3039" w:rsidR="007856A9">
        <w:rPr>
          <w:rFonts w:ascii="Times New Roman" w:hAnsi="Times New Roman" w:cs="Times New Roman"/>
          <w:sz w:val="24"/>
        </w:rPr>
        <w:t>, and only</w:t>
      </w:r>
      <w:r w:rsidRPr="00FB3039" w:rsidR="00C859B8">
        <w:rPr>
          <w:rFonts w:ascii="Times New Roman" w:hAnsi="Times New Roman" w:cs="Times New Roman"/>
          <w:sz w:val="24"/>
        </w:rPr>
        <w:t xml:space="preserve"> for the duration of the program. </w:t>
      </w:r>
      <w:r w:rsidRPr="00FB3039" w:rsidR="007856A9">
        <w:rPr>
          <w:rFonts w:ascii="Times New Roman" w:hAnsi="Times New Roman" w:cs="Times New Roman"/>
          <w:sz w:val="24"/>
        </w:rPr>
        <w:t xml:space="preserve"> </w:t>
      </w:r>
      <w:r w:rsidRPr="00FB3039" w:rsidR="00C859B8">
        <w:rPr>
          <w:rFonts w:ascii="Times New Roman" w:hAnsi="Times New Roman" w:cs="Times New Roman"/>
          <w:sz w:val="24"/>
        </w:rPr>
        <w:t xml:space="preserve">SBA </w:t>
      </w:r>
      <w:r w:rsidRPr="00FB3039" w:rsidR="007856A9">
        <w:rPr>
          <w:rFonts w:ascii="Times New Roman" w:hAnsi="Times New Roman" w:cs="Times New Roman"/>
          <w:sz w:val="24"/>
        </w:rPr>
        <w:t xml:space="preserve">and the Department of </w:t>
      </w:r>
      <w:r w:rsidR="00224BC4">
        <w:rPr>
          <w:rFonts w:ascii="Times New Roman" w:hAnsi="Times New Roman" w:cs="Times New Roman"/>
          <w:sz w:val="24"/>
        </w:rPr>
        <w:t xml:space="preserve">the </w:t>
      </w:r>
      <w:r w:rsidRPr="00FB3039" w:rsidR="007856A9">
        <w:rPr>
          <w:rFonts w:ascii="Times New Roman" w:hAnsi="Times New Roman" w:cs="Times New Roman"/>
          <w:sz w:val="24"/>
        </w:rPr>
        <w:t xml:space="preserve">Treasury </w:t>
      </w:r>
      <w:r w:rsidRPr="00FB3039" w:rsidR="006F6EEF">
        <w:rPr>
          <w:rFonts w:ascii="Times New Roman" w:hAnsi="Times New Roman" w:cs="Times New Roman"/>
          <w:sz w:val="24"/>
        </w:rPr>
        <w:t>determine the</w:t>
      </w:r>
      <w:r w:rsidRPr="00FB3039" w:rsidR="00C859B8">
        <w:rPr>
          <w:rFonts w:ascii="Times New Roman" w:hAnsi="Times New Roman" w:cs="Times New Roman"/>
          <w:sz w:val="24"/>
        </w:rPr>
        <w:t xml:space="preserve"> eligibility </w:t>
      </w:r>
      <w:r w:rsidRPr="00FB3039" w:rsidR="004A0124">
        <w:rPr>
          <w:rFonts w:ascii="Times New Roman" w:hAnsi="Times New Roman" w:cs="Times New Roman"/>
          <w:sz w:val="24"/>
        </w:rPr>
        <w:t>of</w:t>
      </w:r>
      <w:r w:rsidRPr="00FB3039" w:rsidR="00C859B8">
        <w:rPr>
          <w:rFonts w:ascii="Times New Roman" w:hAnsi="Times New Roman" w:cs="Times New Roman"/>
          <w:sz w:val="24"/>
        </w:rPr>
        <w:t xml:space="preserve"> </w:t>
      </w:r>
      <w:r w:rsidRPr="00FB3039" w:rsidR="007856A9">
        <w:rPr>
          <w:rFonts w:ascii="Times New Roman" w:hAnsi="Times New Roman" w:cs="Times New Roman"/>
          <w:sz w:val="24"/>
        </w:rPr>
        <w:t>Non-Bank and Non-Insured Depository Institution Lenders</w:t>
      </w:r>
      <w:r w:rsidRPr="00FB3039" w:rsidR="00A41F44">
        <w:rPr>
          <w:rFonts w:ascii="Times New Roman" w:hAnsi="Times New Roman" w:cs="Times New Roman"/>
          <w:sz w:val="24"/>
        </w:rPr>
        <w:t>.</w:t>
      </w:r>
      <w:r w:rsidRPr="00FB3039" w:rsidR="00DF5BE2">
        <w:rPr>
          <w:rFonts w:ascii="Times New Roman" w:hAnsi="Times New Roman" w:cs="Times New Roman"/>
          <w:sz w:val="24"/>
        </w:rPr>
        <w:t xml:space="preserve"> </w:t>
      </w:r>
    </w:p>
    <w:p w:rsidR="004C1E98" w:rsidP="00D802D5" w14:paraId="39B25A0F" w14:textId="77777777">
      <w:pPr>
        <w:rPr>
          <w:rFonts w:ascii="Times New Roman" w:hAnsi="Times New Roman" w:cs="Times New Roman"/>
          <w:sz w:val="24"/>
        </w:rPr>
      </w:pPr>
    </w:p>
    <w:p w:rsidR="00A03B4F" w:rsidRPr="00FB3039" w:rsidP="00D802D5" w14:paraId="684D0BD1" w14:textId="676C1D71">
      <w:pPr>
        <w:rPr>
          <w:rFonts w:ascii="Times New Roman" w:hAnsi="Times New Roman" w:cs="Times New Roman"/>
          <w:sz w:val="24"/>
        </w:rPr>
      </w:pPr>
      <w:r w:rsidRPr="00FB3039">
        <w:rPr>
          <w:rFonts w:ascii="Times New Roman" w:hAnsi="Times New Roman" w:cs="Times New Roman"/>
          <w:sz w:val="24"/>
        </w:rPr>
        <w:t xml:space="preserve">SBA Form 3508,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Loan Forgiveness Application</w:t>
      </w:r>
      <w:r w:rsidRPr="00FB3039">
        <w:rPr>
          <w:rFonts w:ascii="Times New Roman" w:hAnsi="Times New Roman" w:cs="Times New Roman"/>
          <w:sz w:val="24"/>
        </w:rPr>
        <w:t xml:space="preserve">, SBA Form 3508EZ,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Loan Forgiveness Application Form EZ</w:t>
      </w:r>
      <w:r w:rsidRPr="00FB3039">
        <w:rPr>
          <w:rFonts w:ascii="Times New Roman" w:hAnsi="Times New Roman" w:cs="Times New Roman"/>
          <w:i/>
          <w:iCs/>
          <w:sz w:val="24"/>
        </w:rPr>
        <w:t>.</w:t>
      </w:r>
      <w:r w:rsidRPr="00FB3039">
        <w:rPr>
          <w:rFonts w:ascii="Times New Roman" w:hAnsi="Times New Roman" w:cs="Times New Roman"/>
          <w:i/>
          <w:iCs/>
          <w:sz w:val="24"/>
        </w:rPr>
        <w:t xml:space="preserve"> </w:t>
      </w:r>
      <w:r w:rsidRPr="00FB3039">
        <w:rPr>
          <w:rFonts w:ascii="Times New Roman" w:hAnsi="Times New Roman" w:cs="Times New Roman"/>
          <w:sz w:val="24"/>
        </w:rPr>
        <w:t xml:space="preserve">A borrower that received a </w:t>
      </w:r>
      <w:r w:rsidRPr="00FB3039" w:rsidR="00246B11">
        <w:rPr>
          <w:rFonts w:ascii="Times New Roman" w:hAnsi="Times New Roman" w:cs="Times New Roman"/>
          <w:sz w:val="24"/>
        </w:rPr>
        <w:t xml:space="preserve">First Draw </w:t>
      </w:r>
      <w:r w:rsidRPr="00FB3039">
        <w:rPr>
          <w:rFonts w:ascii="Times New Roman" w:hAnsi="Times New Roman" w:cs="Times New Roman"/>
          <w:sz w:val="24"/>
        </w:rPr>
        <w:t>PPP loan</w:t>
      </w:r>
      <w:r w:rsidRPr="00FB3039" w:rsidR="00246B11">
        <w:rPr>
          <w:rFonts w:ascii="Times New Roman" w:hAnsi="Times New Roman" w:cs="Times New Roman"/>
          <w:sz w:val="24"/>
        </w:rPr>
        <w:t xml:space="preserve"> or Second Draw PPP Loan</w:t>
      </w:r>
      <w:r w:rsidRPr="00FB3039">
        <w:rPr>
          <w:rFonts w:ascii="Times New Roman" w:hAnsi="Times New Roman" w:cs="Times New Roman"/>
          <w:sz w:val="24"/>
        </w:rPr>
        <w:t xml:space="preserve"> submits the appropriate </w:t>
      </w:r>
      <w:r w:rsidRPr="00FB3039">
        <w:rPr>
          <w:rFonts w:ascii="Times New Roman" w:hAnsi="Times New Roman" w:cs="Times New Roman"/>
          <w:sz w:val="24"/>
        </w:rPr>
        <w:t xml:space="preserve">version of this completed form or the lender’s equivalent form to its PPP lender.  The information is used to determine whether the application meets the criteria for loan forgiveness.  </w:t>
      </w:r>
    </w:p>
    <w:p w:rsidR="00A03B4F" w:rsidRPr="00FB3039" w:rsidP="00D802D5" w14:paraId="059B9734" w14:textId="77777777">
      <w:pPr>
        <w:rPr>
          <w:rFonts w:ascii="Times New Roman" w:hAnsi="Times New Roman" w:cs="Times New Roman"/>
          <w:sz w:val="24"/>
        </w:rPr>
      </w:pPr>
    </w:p>
    <w:p w:rsidR="00C065F3" w:rsidRPr="00FB3039" w:rsidP="00D802D5" w14:paraId="47FC5A73" w14:textId="6DF8376F">
      <w:pPr>
        <w:rPr>
          <w:rFonts w:ascii="Times New Roman" w:hAnsi="Times New Roman" w:cs="Times New Roman"/>
          <w:sz w:val="24"/>
        </w:rPr>
      </w:pPr>
      <w:r w:rsidRPr="00FB3039">
        <w:rPr>
          <w:rFonts w:ascii="Times New Roman" w:hAnsi="Times New Roman" w:cs="Times New Roman"/>
          <w:sz w:val="24"/>
        </w:rPr>
        <w:t>SBA Form 3508S,</w:t>
      </w:r>
      <w:r w:rsidRPr="00FB3039">
        <w:rPr>
          <w:rFonts w:ascii="Times New Roman" w:hAnsi="Times New Roman" w:cs="Times New Roman"/>
          <w:i/>
          <w:iCs/>
          <w:sz w:val="24"/>
        </w:rPr>
        <w:t xml:space="preserve"> 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Forgiveness Application Form 3508S.  </w:t>
      </w:r>
      <w:r w:rsidRPr="00FB3039">
        <w:rPr>
          <w:rFonts w:ascii="Times New Roman" w:hAnsi="Times New Roman" w:cs="Times New Roman"/>
          <w:sz w:val="24"/>
        </w:rPr>
        <w:t>A borrower that received a First Draw PPP loan or a Second Draw PPP loan submits</w:t>
      </w:r>
      <w:r w:rsidRPr="00FB3039" w:rsidR="00816536">
        <w:rPr>
          <w:rFonts w:ascii="Times New Roman" w:hAnsi="Times New Roman" w:cs="Times New Roman"/>
          <w:sz w:val="24"/>
        </w:rPr>
        <w:t xml:space="preserve"> the completed form or lender’s equivalent form to its PPP lender.  Alternatively,</w:t>
      </w:r>
      <w:r w:rsidR="00224BC4">
        <w:rPr>
          <w:rFonts w:ascii="Times New Roman" w:hAnsi="Times New Roman" w:cs="Times New Roman"/>
          <w:sz w:val="24"/>
        </w:rPr>
        <w:t xml:space="preserve"> a</w:t>
      </w:r>
      <w:r w:rsidRPr="00FB3039" w:rsidR="00816536">
        <w:rPr>
          <w:rFonts w:ascii="Times New Roman" w:hAnsi="Times New Roman" w:cs="Times New Roman"/>
          <w:sz w:val="24"/>
        </w:rPr>
        <w:t xml:space="preserve"> borrower</w:t>
      </w:r>
      <w:r w:rsidR="00224BC4">
        <w:rPr>
          <w:rFonts w:ascii="Times New Roman" w:hAnsi="Times New Roman" w:cs="Times New Roman"/>
          <w:sz w:val="24"/>
        </w:rPr>
        <w:t xml:space="preserve"> may</w:t>
      </w:r>
      <w:r w:rsidRPr="00FB3039" w:rsidR="00816536">
        <w:rPr>
          <w:rFonts w:ascii="Times New Roman" w:hAnsi="Times New Roman" w:cs="Times New Roman"/>
          <w:sz w:val="24"/>
        </w:rPr>
        <w:t xml:space="preserve"> submit an electronic version of the </w:t>
      </w:r>
      <w:r w:rsidRPr="00FB3039" w:rsidR="00024D13">
        <w:rPr>
          <w:rFonts w:ascii="Times New Roman" w:hAnsi="Times New Roman" w:cs="Times New Roman"/>
          <w:sz w:val="24"/>
        </w:rPr>
        <w:t xml:space="preserve">form through SBA’s </w:t>
      </w:r>
      <w:r w:rsidR="00B925C1">
        <w:rPr>
          <w:rFonts w:ascii="Times New Roman" w:hAnsi="Times New Roman" w:cs="Times New Roman"/>
          <w:sz w:val="24"/>
        </w:rPr>
        <w:t xml:space="preserve">Paycheck Protection </w:t>
      </w:r>
      <w:r w:rsidRPr="00FB3039" w:rsidR="00024D13">
        <w:rPr>
          <w:rFonts w:ascii="Times New Roman" w:hAnsi="Times New Roman" w:cs="Times New Roman"/>
          <w:sz w:val="24"/>
        </w:rPr>
        <w:t>Platform</w:t>
      </w:r>
      <w:r w:rsidR="00BB6DE7">
        <w:rPr>
          <w:rFonts w:ascii="Times New Roman" w:hAnsi="Times New Roman" w:cs="Times New Roman"/>
          <w:sz w:val="24"/>
        </w:rPr>
        <w:t xml:space="preserve"> (</w:t>
      </w:r>
      <w:r w:rsidR="00D36B76">
        <w:rPr>
          <w:rFonts w:ascii="Times New Roman" w:hAnsi="Times New Roman" w:cs="Times New Roman"/>
          <w:sz w:val="24"/>
        </w:rPr>
        <w:t xml:space="preserve">SBA </w:t>
      </w:r>
      <w:r w:rsidR="00BB6DE7">
        <w:rPr>
          <w:rFonts w:ascii="Times New Roman" w:hAnsi="Times New Roman" w:cs="Times New Roman"/>
          <w:sz w:val="24"/>
        </w:rPr>
        <w:t>Platform)</w:t>
      </w:r>
      <w:r w:rsidRPr="00FB3039" w:rsidR="00024D13">
        <w:rPr>
          <w:rFonts w:ascii="Times New Roman" w:hAnsi="Times New Roman" w:cs="Times New Roman"/>
          <w:sz w:val="24"/>
        </w:rPr>
        <w:t>.  The information is used to determine whether the application meets the criteria for loan forgiveness.</w:t>
      </w:r>
    </w:p>
    <w:p w:rsidR="00575F8F" w:rsidRPr="00FB3039" w:rsidP="00D802D5" w14:paraId="4C032728" w14:textId="77777777">
      <w:pPr>
        <w:rPr>
          <w:rFonts w:ascii="Times New Roman" w:hAnsi="Times New Roman" w:cs="Times New Roman"/>
          <w:sz w:val="24"/>
        </w:rPr>
      </w:pPr>
    </w:p>
    <w:p w:rsidR="00C065F3" w:rsidRPr="00FB3039" w:rsidP="00D802D5" w14:paraId="3726C119" w14:textId="206CF00C">
      <w:pPr>
        <w:rPr>
          <w:rFonts w:ascii="Times New Roman" w:hAnsi="Times New Roman" w:cs="Times New Roman"/>
          <w:sz w:val="24"/>
        </w:rPr>
      </w:pPr>
      <w:r w:rsidRPr="00FB3039">
        <w:rPr>
          <w:rFonts w:ascii="Times New Roman" w:hAnsi="Times New Roman" w:cs="Times New Roman"/>
          <w:sz w:val="24"/>
        </w:rPr>
        <w:t xml:space="preserve">SBA Form 3508D – </w:t>
      </w:r>
      <w:r w:rsidRPr="00FB3039">
        <w:rPr>
          <w:rFonts w:ascii="Times New Roman" w:hAnsi="Times New Roman" w:cs="Times New Roman"/>
          <w:i/>
          <w:iCs/>
          <w:sz w:val="24"/>
        </w:rPr>
        <w:t xml:space="preserve">Paycheck Protection Program Borrower’s </w:t>
      </w:r>
      <w:r w:rsidRPr="00FB3039" w:rsidR="00216A26">
        <w:rPr>
          <w:rFonts w:ascii="Times New Roman" w:hAnsi="Times New Roman" w:cs="Times New Roman"/>
          <w:i/>
          <w:iCs/>
          <w:sz w:val="24"/>
        </w:rPr>
        <w:t>Disclosure</w:t>
      </w:r>
      <w:r w:rsidRPr="00FB3039">
        <w:rPr>
          <w:rFonts w:ascii="Times New Roman" w:hAnsi="Times New Roman" w:cs="Times New Roman"/>
          <w:i/>
          <w:iCs/>
          <w:sz w:val="24"/>
        </w:rPr>
        <w:t xml:space="preserve"> of Certain Controlling Interests</w:t>
      </w:r>
      <w:r w:rsidRPr="00FB3039">
        <w:rPr>
          <w:rFonts w:ascii="Times New Roman" w:hAnsi="Times New Roman" w:cs="Times New Roman"/>
          <w:sz w:val="24"/>
        </w:rPr>
        <w:t xml:space="preserve">.  </w:t>
      </w:r>
      <w:r w:rsidRPr="00FB3039" w:rsidR="00216A26">
        <w:rPr>
          <w:rFonts w:ascii="Times New Roman" w:hAnsi="Times New Roman" w:cs="Times New Roman"/>
          <w:sz w:val="24"/>
        </w:rPr>
        <w:t xml:space="preserve">A First Draw PPP Loan borrower </w:t>
      </w:r>
      <w:r w:rsidRPr="00FB3039" w:rsidR="002B5AE3">
        <w:rPr>
          <w:rFonts w:ascii="Times New Roman" w:hAnsi="Times New Roman" w:cs="Times New Roman"/>
          <w:sz w:val="24"/>
        </w:rPr>
        <w:t>that received a loan before December 27, 2020</w:t>
      </w:r>
      <w:r w:rsidR="00A02D98">
        <w:rPr>
          <w:rFonts w:ascii="Times New Roman" w:hAnsi="Times New Roman" w:cs="Times New Roman"/>
          <w:sz w:val="24"/>
        </w:rPr>
        <w:t>,</w:t>
      </w:r>
      <w:r w:rsidRPr="00FB3039" w:rsidR="002B5AE3">
        <w:rPr>
          <w:rFonts w:ascii="Times New Roman" w:hAnsi="Times New Roman" w:cs="Times New Roman"/>
          <w:sz w:val="24"/>
        </w:rPr>
        <w:t xml:space="preserve"> </w:t>
      </w:r>
      <w:r w:rsidRPr="00FB3039" w:rsidR="004617F2">
        <w:rPr>
          <w:rFonts w:ascii="Times New Roman" w:hAnsi="Times New Roman" w:cs="Times New Roman"/>
          <w:sz w:val="24"/>
        </w:rPr>
        <w:t xml:space="preserve">uses this form to disclose to SBA that a Covered </w:t>
      </w:r>
      <w:r w:rsidRPr="00FB3039" w:rsidR="00237D1D">
        <w:rPr>
          <w:rFonts w:ascii="Times New Roman" w:hAnsi="Times New Roman" w:cs="Times New Roman"/>
          <w:sz w:val="24"/>
        </w:rPr>
        <w:t xml:space="preserve">Individual, as defined in the Economic Aid Act, directly or indirectly held a Controlling Interest, as defined in the Economic Aid Act, at the time the borrower submitted its First Draw PPP Loan application to its </w:t>
      </w:r>
      <w:r w:rsidRPr="00FB3039" w:rsidR="004A1075">
        <w:rPr>
          <w:rFonts w:ascii="Times New Roman" w:hAnsi="Times New Roman" w:cs="Times New Roman"/>
          <w:sz w:val="24"/>
        </w:rPr>
        <w:t xml:space="preserve">PPP </w:t>
      </w:r>
      <w:r w:rsidRPr="00FB3039" w:rsidR="00237D1D">
        <w:rPr>
          <w:rFonts w:ascii="Times New Roman" w:hAnsi="Times New Roman" w:cs="Times New Roman"/>
          <w:sz w:val="24"/>
        </w:rPr>
        <w:t>lender.</w:t>
      </w:r>
    </w:p>
    <w:p w:rsidR="0031479B" w:rsidRPr="00FB3039" w:rsidP="00D802D5" w14:paraId="0B907AD7" w14:textId="77777777">
      <w:pPr>
        <w:rPr>
          <w:rFonts w:ascii="Times New Roman" w:hAnsi="Times New Roman" w:cs="Times New Roman"/>
          <w:i/>
          <w:sz w:val="24"/>
        </w:rPr>
      </w:pPr>
    </w:p>
    <w:p w:rsidR="00A852E7" w:rsidP="00D802D5" w14:paraId="6268B05B" w14:textId="7AD9B277">
      <w:pPr>
        <w:rPr>
          <w:rFonts w:ascii="Times New Roman" w:hAnsi="Times New Roman" w:cs="Times New Roman"/>
          <w:sz w:val="24"/>
        </w:rPr>
      </w:pPr>
      <w:r w:rsidRPr="00FB3039">
        <w:rPr>
          <w:rFonts w:ascii="Times New Roman" w:hAnsi="Times New Roman" w:cs="Times New Roman"/>
          <w:sz w:val="24"/>
        </w:rPr>
        <w:t xml:space="preserve">[No Form Number] </w:t>
      </w:r>
      <w:bookmarkStart w:id="2" w:name="_Hlk41067255"/>
      <w:r w:rsidRPr="00FB3039" w:rsidR="00937ED5">
        <w:rPr>
          <w:rFonts w:ascii="Times New Roman" w:hAnsi="Times New Roman" w:cs="Times New Roman"/>
          <w:i/>
          <w:iCs/>
          <w:sz w:val="24"/>
        </w:rPr>
        <w:t xml:space="preserve">Lender Reporting Requirements </w:t>
      </w:r>
      <w:r w:rsidR="00F047A7">
        <w:rPr>
          <w:rFonts w:ascii="Times New Roman" w:hAnsi="Times New Roman" w:cs="Times New Roman"/>
          <w:i/>
          <w:iCs/>
          <w:sz w:val="24"/>
        </w:rPr>
        <w:t>for</w:t>
      </w:r>
      <w:r w:rsidRPr="00FB3039">
        <w:rPr>
          <w:rFonts w:ascii="Times New Roman" w:hAnsi="Times New Roman" w:cs="Times New Roman"/>
          <w:i/>
          <w:iCs/>
          <w:sz w:val="24"/>
        </w:rPr>
        <w:t xml:space="preserve"> </w:t>
      </w:r>
      <w:bookmarkEnd w:id="2"/>
      <w:r w:rsidR="00F047A7">
        <w:rPr>
          <w:rFonts w:ascii="Times New Roman" w:hAnsi="Times New Roman" w:cs="Times New Roman"/>
          <w:i/>
          <w:iCs/>
          <w:sz w:val="24"/>
        </w:rPr>
        <w:t>Loan Reviews</w:t>
      </w:r>
      <w:r w:rsidRPr="00FB3039" w:rsidR="00F11E61">
        <w:rPr>
          <w:rFonts w:ascii="Times New Roman" w:hAnsi="Times New Roman" w:cs="Times New Roman"/>
          <w:i/>
          <w:iCs/>
          <w:sz w:val="24"/>
        </w:rPr>
        <w:t xml:space="preserve">. </w:t>
      </w:r>
      <w:r w:rsidRPr="00FB3039" w:rsidR="008B61D5">
        <w:rPr>
          <w:rFonts w:ascii="Times New Roman" w:hAnsi="Times New Roman" w:cs="Times New Roman"/>
          <w:i/>
          <w:iCs/>
          <w:sz w:val="24"/>
        </w:rPr>
        <w:t xml:space="preserve"> </w:t>
      </w:r>
      <w:r w:rsidRPr="00FB3039" w:rsidR="004C3E48">
        <w:rPr>
          <w:rFonts w:ascii="Times New Roman" w:hAnsi="Times New Roman" w:cs="Times New Roman"/>
          <w:sz w:val="24"/>
        </w:rPr>
        <w:t xml:space="preserve">Lenders participating in the </w:t>
      </w:r>
      <w:r w:rsidRPr="00FB3039" w:rsidR="008C1759">
        <w:rPr>
          <w:rFonts w:ascii="Times New Roman" w:hAnsi="Times New Roman" w:cs="Times New Roman"/>
          <w:sz w:val="24"/>
        </w:rPr>
        <w:t>PPP</w:t>
      </w:r>
      <w:r w:rsidRPr="00FB3039" w:rsidR="00182D22">
        <w:rPr>
          <w:rFonts w:ascii="Times New Roman" w:hAnsi="Times New Roman" w:cs="Times New Roman"/>
          <w:sz w:val="24"/>
        </w:rPr>
        <w:t xml:space="preserve"> </w:t>
      </w:r>
      <w:r w:rsidRPr="00FB3039" w:rsidR="004C3E48">
        <w:rPr>
          <w:rFonts w:ascii="Times New Roman" w:hAnsi="Times New Roman" w:cs="Times New Roman"/>
          <w:sz w:val="24"/>
        </w:rPr>
        <w:t xml:space="preserve">are required </w:t>
      </w:r>
      <w:r w:rsidRPr="00FB3039" w:rsidR="00182D22">
        <w:rPr>
          <w:rFonts w:ascii="Times New Roman" w:hAnsi="Times New Roman" w:cs="Times New Roman"/>
          <w:sz w:val="24"/>
        </w:rPr>
        <w:t xml:space="preserve">to submit </w:t>
      </w:r>
      <w:r w:rsidRPr="00FB3039" w:rsidR="00FD6110">
        <w:rPr>
          <w:rFonts w:ascii="Times New Roman" w:hAnsi="Times New Roman" w:cs="Times New Roman"/>
          <w:sz w:val="24"/>
        </w:rPr>
        <w:t xml:space="preserve">information to </w:t>
      </w:r>
      <w:r w:rsidRPr="00FB3039" w:rsidR="00700F86">
        <w:rPr>
          <w:rFonts w:ascii="Times New Roman" w:hAnsi="Times New Roman" w:cs="Times New Roman"/>
          <w:sz w:val="24"/>
        </w:rPr>
        <w:t xml:space="preserve">SBA to </w:t>
      </w:r>
      <w:r w:rsidRPr="00FB3039" w:rsidR="00FD6110">
        <w:rPr>
          <w:rFonts w:ascii="Times New Roman" w:hAnsi="Times New Roman" w:cs="Times New Roman"/>
          <w:sz w:val="24"/>
        </w:rPr>
        <w:t xml:space="preserve">support </w:t>
      </w:r>
      <w:r w:rsidRPr="00FB3039" w:rsidR="00752E12">
        <w:rPr>
          <w:rFonts w:ascii="Times New Roman" w:hAnsi="Times New Roman" w:cs="Times New Roman"/>
          <w:sz w:val="24"/>
        </w:rPr>
        <w:t>the small business</w:t>
      </w:r>
      <w:r w:rsidR="001F706D">
        <w:rPr>
          <w:rFonts w:ascii="Times New Roman" w:hAnsi="Times New Roman" w:cs="Times New Roman"/>
          <w:sz w:val="24"/>
        </w:rPr>
        <w:t>es</w:t>
      </w:r>
      <w:r w:rsidRPr="00FB3039" w:rsidR="00752E12">
        <w:rPr>
          <w:rFonts w:ascii="Times New Roman" w:hAnsi="Times New Roman" w:cs="Times New Roman"/>
          <w:sz w:val="24"/>
        </w:rPr>
        <w:t xml:space="preserve">’ </w:t>
      </w:r>
      <w:r w:rsidRPr="00FB3039" w:rsidR="00AC2D11">
        <w:rPr>
          <w:rFonts w:ascii="Times New Roman" w:hAnsi="Times New Roman" w:cs="Times New Roman"/>
          <w:sz w:val="24"/>
        </w:rPr>
        <w:t xml:space="preserve">requests for forgiveness </w:t>
      </w:r>
      <w:r w:rsidRPr="00FB3039" w:rsidR="000E1F6B">
        <w:rPr>
          <w:rFonts w:ascii="Times New Roman" w:hAnsi="Times New Roman" w:cs="Times New Roman"/>
          <w:sz w:val="24"/>
        </w:rPr>
        <w:t>a</w:t>
      </w:r>
      <w:r w:rsidRPr="00FB3039" w:rsidR="00F0254F">
        <w:rPr>
          <w:rFonts w:ascii="Times New Roman" w:hAnsi="Times New Roman" w:cs="Times New Roman"/>
          <w:sz w:val="24"/>
        </w:rPr>
        <w:t>nd the lenders’ decision</w:t>
      </w:r>
      <w:r w:rsidRPr="00FB3039" w:rsidR="008D164E">
        <w:rPr>
          <w:rFonts w:ascii="Times New Roman" w:hAnsi="Times New Roman" w:cs="Times New Roman"/>
          <w:sz w:val="24"/>
        </w:rPr>
        <w:t>s</w:t>
      </w:r>
      <w:r w:rsidRPr="00FB3039" w:rsidR="00F0254F">
        <w:rPr>
          <w:rFonts w:ascii="Times New Roman" w:hAnsi="Times New Roman" w:cs="Times New Roman"/>
          <w:sz w:val="24"/>
        </w:rPr>
        <w:t xml:space="preserve"> to approve or deny th</w:t>
      </w:r>
      <w:r w:rsidRPr="00FB3039" w:rsidR="008D164E">
        <w:rPr>
          <w:rFonts w:ascii="Times New Roman" w:hAnsi="Times New Roman" w:cs="Times New Roman"/>
          <w:sz w:val="24"/>
        </w:rPr>
        <w:t>ose</w:t>
      </w:r>
      <w:r w:rsidRPr="00FB3039" w:rsidR="00F0254F">
        <w:rPr>
          <w:rFonts w:ascii="Times New Roman" w:hAnsi="Times New Roman" w:cs="Times New Roman"/>
          <w:sz w:val="24"/>
        </w:rPr>
        <w:t xml:space="preserve"> request</w:t>
      </w:r>
      <w:r w:rsidRPr="00FB3039" w:rsidR="008D164E">
        <w:rPr>
          <w:rFonts w:ascii="Times New Roman" w:hAnsi="Times New Roman" w:cs="Times New Roman"/>
          <w:sz w:val="24"/>
        </w:rPr>
        <w:t>s</w:t>
      </w:r>
      <w:r w:rsidRPr="00FB3039" w:rsidR="00F0254F">
        <w:rPr>
          <w:rFonts w:ascii="Times New Roman" w:hAnsi="Times New Roman" w:cs="Times New Roman"/>
          <w:sz w:val="24"/>
        </w:rPr>
        <w:t xml:space="preserve">. </w:t>
      </w:r>
      <w:r w:rsidRPr="00FB3039" w:rsidR="004D33F4">
        <w:rPr>
          <w:rFonts w:ascii="Times New Roman" w:hAnsi="Times New Roman" w:cs="Times New Roman"/>
          <w:sz w:val="24"/>
        </w:rPr>
        <w:t xml:space="preserve"> </w:t>
      </w:r>
      <w:r w:rsidRPr="00FB3039" w:rsidR="00EA3EC4">
        <w:rPr>
          <w:rFonts w:ascii="Times New Roman" w:hAnsi="Times New Roman" w:cs="Times New Roman"/>
          <w:sz w:val="24"/>
        </w:rPr>
        <w:t xml:space="preserve">SBA will use the information to determine </w:t>
      </w:r>
      <w:r w:rsidRPr="00FB3039" w:rsidR="00B578E8">
        <w:rPr>
          <w:rFonts w:ascii="Times New Roman" w:hAnsi="Times New Roman" w:cs="Times New Roman"/>
          <w:sz w:val="24"/>
        </w:rPr>
        <w:t>borrowers</w:t>
      </w:r>
      <w:r w:rsidRPr="00FB3039" w:rsidR="00E37467">
        <w:rPr>
          <w:rFonts w:ascii="Times New Roman" w:hAnsi="Times New Roman" w:cs="Times New Roman"/>
          <w:sz w:val="24"/>
        </w:rPr>
        <w:t>’</w:t>
      </w:r>
      <w:r w:rsidRPr="00FB3039" w:rsidR="00B578E8">
        <w:rPr>
          <w:rFonts w:ascii="Times New Roman" w:hAnsi="Times New Roman" w:cs="Times New Roman"/>
          <w:sz w:val="24"/>
        </w:rPr>
        <w:t xml:space="preserve"> and lenders</w:t>
      </w:r>
      <w:r w:rsidRPr="00FB3039" w:rsidR="00E37467">
        <w:rPr>
          <w:rFonts w:ascii="Times New Roman" w:hAnsi="Times New Roman" w:cs="Times New Roman"/>
          <w:sz w:val="24"/>
        </w:rPr>
        <w:t>’</w:t>
      </w:r>
      <w:r w:rsidRPr="00FB3039" w:rsidR="00B578E8">
        <w:rPr>
          <w:rFonts w:ascii="Times New Roman" w:hAnsi="Times New Roman" w:cs="Times New Roman"/>
          <w:sz w:val="24"/>
        </w:rPr>
        <w:t xml:space="preserve"> compliance wi</w:t>
      </w:r>
      <w:r w:rsidRPr="00FB3039" w:rsidR="00E37467">
        <w:rPr>
          <w:rFonts w:ascii="Times New Roman" w:hAnsi="Times New Roman" w:cs="Times New Roman"/>
          <w:sz w:val="24"/>
        </w:rPr>
        <w:t xml:space="preserve">th </w:t>
      </w:r>
      <w:r w:rsidRPr="00FB3039" w:rsidR="00B578E8">
        <w:rPr>
          <w:rFonts w:ascii="Times New Roman" w:hAnsi="Times New Roman" w:cs="Times New Roman"/>
          <w:sz w:val="24"/>
        </w:rPr>
        <w:t xml:space="preserve">PPP </w:t>
      </w:r>
      <w:r w:rsidRPr="00FB3039" w:rsidR="00E37467">
        <w:rPr>
          <w:rFonts w:ascii="Times New Roman" w:hAnsi="Times New Roman" w:cs="Times New Roman"/>
          <w:sz w:val="24"/>
        </w:rPr>
        <w:t>requirement</w:t>
      </w:r>
      <w:r w:rsidRPr="00FB3039" w:rsidR="00A03F38">
        <w:rPr>
          <w:rFonts w:ascii="Times New Roman" w:hAnsi="Times New Roman" w:cs="Times New Roman"/>
          <w:sz w:val="24"/>
        </w:rPr>
        <w:t>s</w:t>
      </w:r>
      <w:r w:rsidRPr="00FB3039" w:rsidR="006F36E9">
        <w:rPr>
          <w:rFonts w:ascii="Times New Roman" w:hAnsi="Times New Roman" w:cs="Times New Roman"/>
          <w:sz w:val="24"/>
        </w:rPr>
        <w:t xml:space="preserve"> and the appropriate amount of loan forgiveness</w:t>
      </w:r>
      <w:r w:rsidRPr="00FB3039" w:rsidR="00700F86">
        <w:rPr>
          <w:rFonts w:ascii="Times New Roman" w:hAnsi="Times New Roman" w:cs="Times New Roman"/>
          <w:sz w:val="24"/>
        </w:rPr>
        <w:t>.</w:t>
      </w:r>
      <w:r w:rsidRPr="00FB3039" w:rsidR="00CE518F">
        <w:rPr>
          <w:rFonts w:ascii="Times New Roman" w:hAnsi="Times New Roman" w:cs="Times New Roman"/>
          <w:sz w:val="24"/>
        </w:rPr>
        <w:t xml:space="preserve">  Additionally</w:t>
      </w:r>
      <w:r w:rsidRPr="00F047A7" w:rsidR="00CE518F">
        <w:rPr>
          <w:rFonts w:ascii="Times New Roman" w:hAnsi="Times New Roman" w:cs="Times New Roman"/>
          <w:sz w:val="24"/>
        </w:rPr>
        <w:t xml:space="preserve">, </w:t>
      </w:r>
      <w:r w:rsidR="00807458">
        <w:rPr>
          <w:rFonts w:ascii="Times New Roman" w:hAnsi="Times New Roman" w:cs="Times New Roman"/>
          <w:sz w:val="24"/>
        </w:rPr>
        <w:t xml:space="preserve">borrowers may use </w:t>
      </w:r>
      <w:r w:rsidRPr="00FB3039" w:rsidR="00CE518F">
        <w:rPr>
          <w:rFonts w:ascii="Times New Roman" w:hAnsi="Times New Roman" w:cs="Times New Roman"/>
          <w:sz w:val="24"/>
        </w:rPr>
        <w:t>the SBA Platform for submission of the electronic version of SBA Form 3508S under the Direct Borrower Forgiveness Rule</w:t>
      </w:r>
      <w:r w:rsidR="00BE3FAB">
        <w:rPr>
          <w:rFonts w:ascii="Times New Roman" w:hAnsi="Times New Roman" w:cs="Times New Roman"/>
          <w:sz w:val="24"/>
        </w:rPr>
        <w:t xml:space="preserve"> </w:t>
      </w:r>
      <w:r w:rsidR="00C308DD">
        <w:rPr>
          <w:rFonts w:ascii="Times New Roman" w:hAnsi="Times New Roman" w:cs="Times New Roman"/>
          <w:sz w:val="24"/>
        </w:rPr>
        <w:t>(</w:t>
      </w:r>
      <w:r w:rsidR="001A14DE">
        <w:rPr>
          <w:rFonts w:ascii="Times New Roman" w:hAnsi="Times New Roman" w:cs="Times New Roman"/>
          <w:sz w:val="24"/>
        </w:rPr>
        <w:t>86 FR 40921, July 30, 2021)</w:t>
      </w:r>
      <w:r w:rsidR="00807458">
        <w:rPr>
          <w:rFonts w:ascii="Times New Roman" w:hAnsi="Times New Roman" w:cs="Times New Roman"/>
          <w:sz w:val="24"/>
        </w:rPr>
        <w:t>.  For borrowers that use the SBA Platform to submit their forgiveness applications,</w:t>
      </w:r>
      <w:r w:rsidRPr="00FB3039" w:rsidR="00F17EAA">
        <w:rPr>
          <w:rFonts w:ascii="Times New Roman" w:hAnsi="Times New Roman" w:cs="Times New Roman"/>
          <w:sz w:val="24"/>
        </w:rPr>
        <w:t xml:space="preserve"> </w:t>
      </w:r>
      <w:r w:rsidR="00076C86">
        <w:rPr>
          <w:rFonts w:ascii="Times New Roman" w:hAnsi="Times New Roman" w:cs="Times New Roman"/>
          <w:sz w:val="24"/>
        </w:rPr>
        <w:t>l</w:t>
      </w:r>
      <w:r w:rsidRPr="00FB3039" w:rsidR="00CE518F">
        <w:rPr>
          <w:rFonts w:ascii="Times New Roman" w:hAnsi="Times New Roman" w:cs="Times New Roman"/>
          <w:sz w:val="24"/>
        </w:rPr>
        <w:t>ender</w:t>
      </w:r>
      <w:r w:rsidR="00807458">
        <w:rPr>
          <w:rFonts w:ascii="Times New Roman" w:hAnsi="Times New Roman" w:cs="Times New Roman"/>
          <w:sz w:val="24"/>
        </w:rPr>
        <w:t xml:space="preserve">s will </w:t>
      </w:r>
      <w:r w:rsidRPr="00FB3039" w:rsidR="00CE518F">
        <w:rPr>
          <w:rFonts w:ascii="Times New Roman" w:hAnsi="Times New Roman" w:cs="Times New Roman"/>
          <w:sz w:val="24"/>
        </w:rPr>
        <w:t xml:space="preserve">use the SBA Platform to access </w:t>
      </w:r>
      <w:r w:rsidR="00807458">
        <w:rPr>
          <w:rFonts w:ascii="Times New Roman" w:hAnsi="Times New Roman" w:cs="Times New Roman"/>
          <w:sz w:val="24"/>
        </w:rPr>
        <w:t xml:space="preserve">the </w:t>
      </w:r>
      <w:r w:rsidRPr="00FB3039" w:rsidR="00CE518F">
        <w:rPr>
          <w:rFonts w:ascii="Times New Roman" w:hAnsi="Times New Roman" w:cs="Times New Roman"/>
          <w:sz w:val="24"/>
        </w:rPr>
        <w:t>forgiveness applications, perform reviews of the forgiveness applications, issue</w:t>
      </w:r>
      <w:r w:rsidRPr="00FB3039" w:rsidR="00F17EAA">
        <w:rPr>
          <w:rFonts w:ascii="Times New Roman" w:hAnsi="Times New Roman" w:cs="Times New Roman"/>
          <w:sz w:val="24"/>
        </w:rPr>
        <w:t>s</w:t>
      </w:r>
      <w:r w:rsidRPr="00FB3039" w:rsidR="00CE518F">
        <w:rPr>
          <w:rFonts w:ascii="Times New Roman" w:hAnsi="Times New Roman" w:cs="Times New Roman"/>
          <w:sz w:val="24"/>
        </w:rPr>
        <w:t xml:space="preserve"> forgiveness decisions to SBA on these applications, and request forgiveness payments from SBA on these applications.</w:t>
      </w:r>
      <w:r w:rsidRPr="00FB3039" w:rsidR="00BE04DB">
        <w:rPr>
          <w:rFonts w:ascii="Times New Roman" w:hAnsi="Times New Roman" w:cs="Times New Roman"/>
          <w:sz w:val="24"/>
        </w:rPr>
        <w:t xml:space="preserve">  </w:t>
      </w:r>
    </w:p>
    <w:p w:rsidR="00224BC4" w:rsidRPr="00FB3039" w:rsidP="00D802D5" w14:paraId="4B5B5415" w14:textId="77777777">
      <w:pPr>
        <w:rPr>
          <w:rFonts w:ascii="Times New Roman" w:hAnsi="Times New Roman" w:cs="Times New Roman"/>
          <w:sz w:val="24"/>
        </w:rPr>
      </w:pPr>
    </w:p>
    <w:p w:rsidR="000775E7" w:rsidRPr="00FB3039" w:rsidP="00D802D5" w14:paraId="2330E97D" w14:textId="6D6CAC55">
      <w:pPr>
        <w:rPr>
          <w:rFonts w:ascii="Times New Roman" w:hAnsi="Times New Roman" w:cs="Times New Roman"/>
          <w:sz w:val="24"/>
        </w:rPr>
      </w:pPr>
      <w:r w:rsidRPr="00FB3039">
        <w:rPr>
          <w:rFonts w:ascii="Times New Roman" w:hAnsi="Times New Roman" w:cs="Times New Roman"/>
          <w:sz w:val="24"/>
        </w:rPr>
        <w:t>For a PPP loan of any size, SBA may undertake a review at any time in SBA’s discretion.</w:t>
      </w:r>
      <w:r w:rsidRPr="00FB3039" w:rsidR="00C83E5D">
        <w:rPr>
          <w:rFonts w:ascii="Times New Roman" w:hAnsi="Times New Roman" w:cs="Times New Roman"/>
          <w:i/>
          <w:iCs/>
          <w:sz w:val="24"/>
        </w:rPr>
        <w:t xml:space="preserve"> </w:t>
      </w:r>
      <w:r w:rsidRPr="00FB3039" w:rsidR="00D0142E">
        <w:rPr>
          <w:rFonts w:ascii="Times New Roman" w:hAnsi="Times New Roman" w:cs="Times New Roman"/>
          <w:i/>
          <w:iCs/>
          <w:sz w:val="24"/>
        </w:rPr>
        <w:t xml:space="preserve"> </w:t>
      </w:r>
      <w:r w:rsidRPr="00FB3039" w:rsidR="007B6354">
        <w:rPr>
          <w:rFonts w:ascii="Times New Roman" w:hAnsi="Times New Roman" w:cs="Times New Roman"/>
          <w:sz w:val="24"/>
        </w:rPr>
        <w:t xml:space="preserve">SBA </w:t>
      </w:r>
      <w:r w:rsidR="00807458">
        <w:rPr>
          <w:rFonts w:ascii="Times New Roman" w:hAnsi="Times New Roman" w:cs="Times New Roman"/>
          <w:sz w:val="24"/>
        </w:rPr>
        <w:t xml:space="preserve">will </w:t>
      </w:r>
      <w:r w:rsidRPr="00FB3039" w:rsidR="007B6354">
        <w:rPr>
          <w:rFonts w:ascii="Times New Roman" w:hAnsi="Times New Roman" w:cs="Times New Roman"/>
          <w:sz w:val="24"/>
        </w:rPr>
        <w:t>conduct</w:t>
      </w:r>
      <w:r w:rsidR="00807458">
        <w:rPr>
          <w:rFonts w:ascii="Times New Roman" w:hAnsi="Times New Roman" w:cs="Times New Roman"/>
          <w:sz w:val="24"/>
        </w:rPr>
        <w:t xml:space="preserve"> </w:t>
      </w:r>
      <w:r w:rsidRPr="00FB3039" w:rsidR="007B6354">
        <w:rPr>
          <w:rFonts w:ascii="Times New Roman" w:hAnsi="Times New Roman" w:cs="Times New Roman"/>
          <w:sz w:val="24"/>
        </w:rPr>
        <w:t xml:space="preserve">an initial review of all loans using an </w:t>
      </w:r>
      <w:r w:rsidRPr="00FB3039" w:rsidR="0043549B">
        <w:rPr>
          <w:rFonts w:ascii="Times New Roman" w:hAnsi="Times New Roman" w:cs="Times New Roman"/>
          <w:sz w:val="24"/>
        </w:rPr>
        <w:t>automated review</w:t>
      </w:r>
      <w:r w:rsidRPr="00FB3039" w:rsidR="007B6354">
        <w:rPr>
          <w:rFonts w:ascii="Times New Roman" w:hAnsi="Times New Roman" w:cs="Times New Roman"/>
          <w:sz w:val="24"/>
        </w:rPr>
        <w:t xml:space="preserve"> tool.  </w:t>
      </w:r>
      <w:r w:rsidRPr="00FB3039" w:rsidR="00D0142E">
        <w:rPr>
          <w:rFonts w:ascii="Times New Roman" w:hAnsi="Times New Roman" w:cs="Times New Roman"/>
          <w:sz w:val="24"/>
        </w:rPr>
        <w:t xml:space="preserve">After that </w:t>
      </w:r>
      <w:r w:rsidRPr="00FB3039" w:rsidR="00601173">
        <w:rPr>
          <w:rFonts w:ascii="Times New Roman" w:hAnsi="Times New Roman" w:cs="Times New Roman"/>
          <w:sz w:val="24"/>
        </w:rPr>
        <w:t xml:space="preserve">initial </w:t>
      </w:r>
      <w:r w:rsidRPr="00FB3039" w:rsidR="00D0142E">
        <w:rPr>
          <w:rFonts w:ascii="Times New Roman" w:hAnsi="Times New Roman" w:cs="Times New Roman"/>
          <w:sz w:val="24"/>
        </w:rPr>
        <w:t>review</w:t>
      </w:r>
      <w:r w:rsidRPr="00FB3039" w:rsidR="00F020CA">
        <w:rPr>
          <w:rFonts w:ascii="Times New Roman" w:hAnsi="Times New Roman" w:cs="Times New Roman"/>
          <w:sz w:val="24"/>
        </w:rPr>
        <w:t xml:space="preserve">, </w:t>
      </w:r>
      <w:r w:rsidRPr="00FB3039" w:rsidR="00A852E7">
        <w:rPr>
          <w:rFonts w:ascii="Times New Roman" w:hAnsi="Times New Roman" w:cs="Times New Roman"/>
          <w:sz w:val="24"/>
        </w:rPr>
        <w:t>SBA will select a sample of loans for review</w:t>
      </w:r>
      <w:r w:rsidRPr="00FB3039" w:rsidR="00922C0A">
        <w:rPr>
          <w:rFonts w:ascii="Times New Roman" w:hAnsi="Times New Roman" w:cs="Times New Roman"/>
          <w:sz w:val="24"/>
        </w:rPr>
        <w:t xml:space="preserve"> </w:t>
      </w:r>
      <w:r w:rsidRPr="00FB3039" w:rsidR="004128A4">
        <w:rPr>
          <w:rFonts w:ascii="Times New Roman" w:hAnsi="Times New Roman" w:cs="Times New Roman"/>
          <w:sz w:val="24"/>
        </w:rPr>
        <w:t>and</w:t>
      </w:r>
      <w:r w:rsidRPr="00FB3039" w:rsidR="00922C0A">
        <w:rPr>
          <w:rFonts w:ascii="Times New Roman" w:hAnsi="Times New Roman" w:cs="Times New Roman"/>
          <w:sz w:val="24"/>
        </w:rPr>
        <w:t xml:space="preserve"> </w:t>
      </w:r>
      <w:r w:rsidRPr="00FB3039" w:rsidR="00CF0023">
        <w:rPr>
          <w:rFonts w:ascii="Times New Roman" w:hAnsi="Times New Roman" w:cs="Times New Roman"/>
          <w:sz w:val="24"/>
        </w:rPr>
        <w:t xml:space="preserve">will also </w:t>
      </w:r>
      <w:r w:rsidRPr="00FB3039" w:rsidR="00922C0A">
        <w:rPr>
          <w:rFonts w:ascii="Times New Roman" w:hAnsi="Times New Roman" w:cs="Times New Roman"/>
          <w:sz w:val="24"/>
        </w:rPr>
        <w:t>review loan</w:t>
      </w:r>
      <w:r w:rsidRPr="00FB3039" w:rsidR="00CF0023">
        <w:rPr>
          <w:rFonts w:ascii="Times New Roman" w:hAnsi="Times New Roman" w:cs="Times New Roman"/>
          <w:sz w:val="24"/>
        </w:rPr>
        <w:t>s</w:t>
      </w:r>
      <w:r w:rsidRPr="00FB3039" w:rsidR="008457AE">
        <w:rPr>
          <w:rFonts w:ascii="Times New Roman" w:hAnsi="Times New Roman" w:cs="Times New Roman"/>
          <w:sz w:val="24"/>
        </w:rPr>
        <w:t xml:space="preserve"> identified</w:t>
      </w:r>
      <w:r w:rsidRPr="00FB3039" w:rsidR="00CF0023">
        <w:rPr>
          <w:rFonts w:ascii="Times New Roman" w:hAnsi="Times New Roman" w:cs="Times New Roman"/>
          <w:sz w:val="24"/>
        </w:rPr>
        <w:t xml:space="preserve"> as having indicia of circumvention of eligibility requirements and/or attributes that may be indic</w:t>
      </w:r>
      <w:r w:rsidRPr="00FB3039" w:rsidR="003E2741">
        <w:rPr>
          <w:rFonts w:ascii="Times New Roman" w:hAnsi="Times New Roman" w:cs="Times New Roman"/>
          <w:sz w:val="24"/>
        </w:rPr>
        <w:t>ative of noncompliance with eligibility requirements, fraud or abuse</w:t>
      </w:r>
      <w:r w:rsidRPr="00FB3039" w:rsidR="00A852E7">
        <w:rPr>
          <w:rFonts w:ascii="Times New Roman" w:hAnsi="Times New Roman" w:cs="Times New Roman"/>
          <w:sz w:val="24"/>
        </w:rPr>
        <w:t>.</w:t>
      </w:r>
      <w:r w:rsidRPr="00FB3039" w:rsidR="00F157AA">
        <w:rPr>
          <w:rFonts w:ascii="Times New Roman" w:hAnsi="Times New Roman" w:cs="Times New Roman"/>
          <w:sz w:val="24"/>
        </w:rPr>
        <w:t xml:space="preserve">  </w:t>
      </w:r>
      <w:r w:rsidRPr="00FB3039" w:rsidR="00436AC3">
        <w:rPr>
          <w:rFonts w:ascii="Times New Roman" w:hAnsi="Times New Roman" w:cs="Times New Roman"/>
          <w:sz w:val="24"/>
        </w:rPr>
        <w:t xml:space="preserve">When a loan is selected for review by SBA, </w:t>
      </w:r>
      <w:r w:rsidRPr="00FB3039" w:rsidR="00F71C8F">
        <w:rPr>
          <w:rFonts w:ascii="Times New Roman" w:hAnsi="Times New Roman" w:cs="Times New Roman"/>
          <w:sz w:val="24"/>
        </w:rPr>
        <w:t>l</w:t>
      </w:r>
      <w:r w:rsidRPr="00FB3039" w:rsidR="00A852E7">
        <w:rPr>
          <w:rFonts w:ascii="Times New Roman" w:hAnsi="Times New Roman" w:cs="Times New Roman"/>
          <w:sz w:val="24"/>
        </w:rPr>
        <w:t>enders</w:t>
      </w:r>
      <w:r w:rsidRPr="00FB3039" w:rsidR="00035ECA">
        <w:rPr>
          <w:rFonts w:ascii="Times New Roman" w:hAnsi="Times New Roman" w:cs="Times New Roman"/>
          <w:sz w:val="24"/>
        </w:rPr>
        <w:t xml:space="preserve"> are </w:t>
      </w:r>
      <w:r w:rsidRPr="00FB3039" w:rsidR="00A852E7">
        <w:rPr>
          <w:rFonts w:ascii="Times New Roman" w:hAnsi="Times New Roman" w:cs="Times New Roman"/>
          <w:sz w:val="24"/>
        </w:rPr>
        <w:t xml:space="preserve">required </w:t>
      </w:r>
      <w:r w:rsidRPr="00FB3039" w:rsidR="00F0254F">
        <w:rPr>
          <w:rFonts w:ascii="Times New Roman" w:hAnsi="Times New Roman" w:cs="Times New Roman"/>
          <w:sz w:val="24"/>
        </w:rPr>
        <w:t>to submit information</w:t>
      </w:r>
      <w:r w:rsidRPr="00FB3039" w:rsidR="008D508F">
        <w:rPr>
          <w:rFonts w:ascii="Times New Roman" w:hAnsi="Times New Roman" w:cs="Times New Roman"/>
          <w:sz w:val="24"/>
        </w:rPr>
        <w:t xml:space="preserve"> that will allow SBA to determine whether the loan me</w:t>
      </w:r>
      <w:r w:rsidRPr="00FB3039" w:rsidR="00573E2D">
        <w:rPr>
          <w:rFonts w:ascii="Times New Roman" w:hAnsi="Times New Roman" w:cs="Times New Roman"/>
          <w:sz w:val="24"/>
        </w:rPr>
        <w:t>ets PPP requirements, including borrower eligibility,</w:t>
      </w:r>
      <w:r w:rsidRPr="00FB3039" w:rsidR="00F0254F">
        <w:rPr>
          <w:rFonts w:ascii="Times New Roman" w:hAnsi="Times New Roman" w:cs="Times New Roman"/>
          <w:sz w:val="24"/>
        </w:rPr>
        <w:t xml:space="preserve"> loan amounts, and </w:t>
      </w:r>
      <w:r w:rsidRPr="00FB3039" w:rsidR="00821C3B">
        <w:rPr>
          <w:rFonts w:ascii="Times New Roman" w:hAnsi="Times New Roman" w:cs="Times New Roman"/>
          <w:sz w:val="24"/>
        </w:rPr>
        <w:t xml:space="preserve">eligibility for </w:t>
      </w:r>
      <w:r w:rsidRPr="00FB3039" w:rsidR="00F0254F">
        <w:rPr>
          <w:rFonts w:ascii="Times New Roman" w:hAnsi="Times New Roman" w:cs="Times New Roman"/>
          <w:sz w:val="24"/>
        </w:rPr>
        <w:t>forgiveness.</w:t>
      </w:r>
      <w:r w:rsidRPr="00FB3039" w:rsidR="00AD692A">
        <w:rPr>
          <w:rFonts w:ascii="Times New Roman" w:hAnsi="Times New Roman" w:cs="Times New Roman"/>
          <w:sz w:val="24"/>
        </w:rPr>
        <w:t xml:space="preserve">  Some of the requested information </w:t>
      </w:r>
      <w:r w:rsidRPr="00FB3039" w:rsidR="009B7203">
        <w:rPr>
          <w:rFonts w:ascii="Times New Roman" w:hAnsi="Times New Roman" w:cs="Times New Roman"/>
          <w:sz w:val="24"/>
        </w:rPr>
        <w:t xml:space="preserve">(e.g., loan application, forgiveness application and forgiveness supporting documents) will be provided by the borrowers to the </w:t>
      </w:r>
      <w:r w:rsidRPr="00FB3039" w:rsidR="00F71C8F">
        <w:rPr>
          <w:rFonts w:ascii="Times New Roman" w:hAnsi="Times New Roman" w:cs="Times New Roman"/>
          <w:sz w:val="24"/>
        </w:rPr>
        <w:t>l</w:t>
      </w:r>
      <w:r w:rsidRPr="00FB3039" w:rsidR="009B7203">
        <w:rPr>
          <w:rFonts w:ascii="Times New Roman" w:hAnsi="Times New Roman" w:cs="Times New Roman"/>
          <w:sz w:val="24"/>
        </w:rPr>
        <w:t>enders.</w:t>
      </w:r>
      <w:r w:rsidRPr="00FB3039" w:rsidR="00F0254F">
        <w:rPr>
          <w:rFonts w:ascii="Times New Roman" w:hAnsi="Times New Roman" w:cs="Times New Roman"/>
          <w:sz w:val="24"/>
        </w:rPr>
        <w:t xml:space="preserve"> </w:t>
      </w:r>
      <w:r w:rsidRPr="00FB3039" w:rsidR="00A852E7">
        <w:rPr>
          <w:rFonts w:ascii="Times New Roman" w:hAnsi="Times New Roman" w:cs="Times New Roman"/>
          <w:sz w:val="24"/>
        </w:rPr>
        <w:t xml:space="preserve"> </w:t>
      </w:r>
    </w:p>
    <w:p w:rsidR="00EA5FE0" w:rsidRPr="00FB3039" w:rsidP="00D802D5" w14:paraId="74D686A6" w14:textId="77777777">
      <w:pPr>
        <w:contextualSpacing/>
        <w:rPr>
          <w:rStyle w:val="normaltextrun"/>
          <w:rFonts w:ascii="Times New Roman" w:hAnsi="Times New Roman" w:cs="Times New Roman"/>
          <w:color w:val="000000"/>
          <w:sz w:val="24"/>
          <w:shd w:val="clear" w:color="auto" w:fill="FFFFFF"/>
        </w:rPr>
      </w:pPr>
    </w:p>
    <w:p w:rsidR="0037583F" w:rsidRPr="00FB3039" w:rsidP="00A02D98" w14:paraId="65D12CD4" w14:textId="52A68937">
      <w:pPr>
        <w:ind w:left="360" w:hanging="360"/>
        <w:rPr>
          <w:rFonts w:ascii="Times New Roman" w:eastAsia="Times New Roman" w:hAnsi="Times New Roman" w:cs="Times New Roman"/>
          <w:b/>
          <w:i/>
          <w:sz w:val="24"/>
        </w:rPr>
      </w:pPr>
      <w:r w:rsidRPr="00FB3039">
        <w:rPr>
          <w:rFonts w:ascii="Times New Roman" w:eastAsia="Times New Roman" w:hAnsi="Times New Roman" w:cs="Times New Roman"/>
          <w:b/>
          <w:i/>
          <w:sz w:val="24"/>
        </w:rPr>
        <w:t>3.</w:t>
      </w:r>
      <w:r w:rsidRPr="00FB3039" w:rsidR="007B5E08">
        <w:rPr>
          <w:rFonts w:ascii="Times New Roman" w:eastAsia="Times New Roman" w:hAnsi="Times New Roman" w:cs="Times New Roman"/>
          <w:b/>
          <w:i/>
          <w:sz w:val="24"/>
        </w:rPr>
        <w:t xml:space="preserve">  </w:t>
      </w:r>
      <w:r w:rsidRPr="00FB3039" w:rsidR="00D7575A">
        <w:rPr>
          <w:rFonts w:ascii="Times New Roman" w:eastAsia="Times New Roman" w:hAnsi="Times New Roman" w:cs="Times New Roman"/>
          <w:b/>
          <w:i/>
          <w:sz w:val="24"/>
        </w:rPr>
        <w:t>U</w:t>
      </w:r>
      <w:r w:rsidRPr="00FB3039" w:rsidR="00F02530">
        <w:rPr>
          <w:rFonts w:ascii="Times New Roman" w:eastAsia="Times New Roman" w:hAnsi="Times New Roman" w:cs="Times New Roman"/>
          <w:b/>
          <w:i/>
          <w:sz w:val="24"/>
        </w:rPr>
        <w:t>se of automated, electronic, mechanical, or other technological collection techniques</w:t>
      </w:r>
      <w:r w:rsidRPr="00FB3039" w:rsidR="003A39F7">
        <w:rPr>
          <w:rFonts w:ascii="Times New Roman" w:eastAsia="Times New Roman" w:hAnsi="Times New Roman" w:cs="Times New Roman"/>
          <w:b/>
          <w:i/>
          <w:sz w:val="24"/>
        </w:rPr>
        <w:t>.</w:t>
      </w:r>
      <w:r w:rsidRPr="00FB3039" w:rsidR="00F02530">
        <w:rPr>
          <w:rFonts w:ascii="Times New Roman" w:eastAsia="Times New Roman" w:hAnsi="Times New Roman" w:cs="Times New Roman"/>
          <w:b/>
          <w:i/>
          <w:sz w:val="24"/>
        </w:rPr>
        <w:t xml:space="preserve"> </w:t>
      </w:r>
    </w:p>
    <w:p w:rsidR="00C33317" w:rsidP="00D802D5" w14:paraId="5DD1711D" w14:textId="77777777">
      <w:pPr>
        <w:rPr>
          <w:rFonts w:ascii="Times New Roman" w:eastAsia="Times New Roman" w:hAnsi="Times New Roman" w:cs="Times New Roman"/>
          <w:iCs/>
          <w:sz w:val="24"/>
        </w:rPr>
      </w:pPr>
    </w:p>
    <w:p w:rsidR="002168DB" w:rsidRPr="00FB3039" w:rsidP="00D802D5" w14:paraId="71B95DC5" w14:textId="097BBC50">
      <w:pPr>
        <w:rPr>
          <w:rFonts w:ascii="Times New Roman" w:eastAsia="Times New Roman" w:hAnsi="Times New Roman" w:cs="Times New Roman"/>
          <w:iCs/>
          <w:sz w:val="24"/>
        </w:rPr>
      </w:pPr>
      <w:r w:rsidRPr="00FB3039">
        <w:rPr>
          <w:rFonts w:ascii="Times New Roman" w:eastAsia="Times New Roman" w:hAnsi="Times New Roman" w:cs="Times New Roman"/>
          <w:iCs/>
          <w:sz w:val="24"/>
        </w:rPr>
        <w:t xml:space="preserve">SBA </w:t>
      </w:r>
      <w:r w:rsidRPr="00FB3039" w:rsidR="003148B8">
        <w:rPr>
          <w:rFonts w:ascii="Times New Roman" w:eastAsia="Times New Roman" w:hAnsi="Times New Roman" w:cs="Times New Roman"/>
          <w:iCs/>
          <w:sz w:val="24"/>
        </w:rPr>
        <w:t>Form</w:t>
      </w:r>
      <w:r w:rsidRPr="00FB3039">
        <w:rPr>
          <w:rFonts w:ascii="Times New Roman" w:eastAsia="Times New Roman" w:hAnsi="Times New Roman" w:cs="Times New Roman"/>
          <w:iCs/>
          <w:sz w:val="24"/>
        </w:rPr>
        <w:t>s</w:t>
      </w:r>
      <w:r w:rsidRPr="00FB3039" w:rsidR="003148B8">
        <w:rPr>
          <w:rFonts w:ascii="Times New Roman" w:eastAsia="Times New Roman" w:hAnsi="Times New Roman" w:cs="Times New Roman"/>
          <w:iCs/>
          <w:sz w:val="24"/>
        </w:rPr>
        <w:t xml:space="preserve"> 24</w:t>
      </w:r>
      <w:r w:rsidRPr="00FB3039" w:rsidR="005E228E">
        <w:rPr>
          <w:rFonts w:ascii="Times New Roman" w:eastAsia="Times New Roman" w:hAnsi="Times New Roman" w:cs="Times New Roman"/>
          <w:iCs/>
          <w:sz w:val="24"/>
        </w:rPr>
        <w:t>83</w:t>
      </w:r>
      <w:r w:rsidRPr="00FB3039" w:rsidR="006E2D03">
        <w:rPr>
          <w:rFonts w:ascii="Times New Roman" w:eastAsia="Times New Roman" w:hAnsi="Times New Roman" w:cs="Times New Roman"/>
          <w:iCs/>
          <w:sz w:val="24"/>
        </w:rPr>
        <w:t>, 2483-C</w:t>
      </w:r>
      <w:r w:rsidRPr="00FB3039" w:rsidR="005E228E">
        <w:rPr>
          <w:rFonts w:ascii="Times New Roman" w:eastAsia="Times New Roman" w:hAnsi="Times New Roman" w:cs="Times New Roman"/>
          <w:iCs/>
          <w:sz w:val="24"/>
        </w:rPr>
        <w:t xml:space="preserve"> and 2484 </w:t>
      </w:r>
      <w:r w:rsidR="006A1767">
        <w:rPr>
          <w:rFonts w:ascii="Times New Roman" w:eastAsia="Times New Roman" w:hAnsi="Times New Roman" w:cs="Times New Roman"/>
          <w:iCs/>
          <w:sz w:val="24"/>
        </w:rPr>
        <w:t>were</w:t>
      </w:r>
      <w:r w:rsidRPr="00FB3039" w:rsidR="00F0254F">
        <w:rPr>
          <w:rFonts w:ascii="Times New Roman" w:eastAsia="Times New Roman" w:hAnsi="Times New Roman" w:cs="Times New Roman"/>
          <w:iCs/>
          <w:sz w:val="24"/>
        </w:rPr>
        <w:t xml:space="preserve"> </w:t>
      </w:r>
      <w:r w:rsidRPr="00FB3039">
        <w:rPr>
          <w:rFonts w:ascii="Times New Roman" w:eastAsia="Times New Roman" w:hAnsi="Times New Roman" w:cs="Times New Roman"/>
          <w:iCs/>
          <w:sz w:val="24"/>
        </w:rPr>
        <w:t>available on the SBA website as PDF</w:t>
      </w:r>
      <w:r w:rsidRPr="00FB3039" w:rsidR="009605CA">
        <w:rPr>
          <w:rFonts w:ascii="Times New Roman" w:eastAsia="Times New Roman" w:hAnsi="Times New Roman" w:cs="Times New Roman"/>
          <w:iCs/>
          <w:sz w:val="24"/>
        </w:rPr>
        <w:t>s</w:t>
      </w:r>
      <w:r w:rsidRPr="00FB3039" w:rsidR="00911DDA">
        <w:rPr>
          <w:rFonts w:ascii="Times New Roman" w:eastAsia="Times New Roman" w:hAnsi="Times New Roman" w:cs="Times New Roman"/>
          <w:iCs/>
          <w:sz w:val="24"/>
        </w:rPr>
        <w:t xml:space="preserve"> </w:t>
      </w:r>
      <w:r w:rsidR="006A1767">
        <w:rPr>
          <w:rFonts w:ascii="Times New Roman" w:eastAsia="Times New Roman" w:hAnsi="Times New Roman" w:cs="Times New Roman"/>
          <w:iCs/>
          <w:sz w:val="24"/>
        </w:rPr>
        <w:t xml:space="preserve">and </w:t>
      </w:r>
      <w:r w:rsidR="00076C86">
        <w:rPr>
          <w:rFonts w:ascii="Times New Roman" w:eastAsia="Times New Roman" w:hAnsi="Times New Roman" w:cs="Times New Roman"/>
          <w:iCs/>
          <w:sz w:val="24"/>
        </w:rPr>
        <w:t>l</w:t>
      </w:r>
      <w:r w:rsidR="006A1767">
        <w:rPr>
          <w:rFonts w:ascii="Times New Roman" w:eastAsia="Times New Roman" w:hAnsi="Times New Roman" w:cs="Times New Roman"/>
          <w:iCs/>
          <w:sz w:val="24"/>
        </w:rPr>
        <w:t xml:space="preserve">enders were also </w:t>
      </w:r>
      <w:r w:rsidRPr="00FB3039">
        <w:rPr>
          <w:rFonts w:ascii="Times New Roman" w:eastAsia="Times New Roman" w:hAnsi="Times New Roman" w:cs="Times New Roman"/>
          <w:iCs/>
          <w:sz w:val="24"/>
        </w:rPr>
        <w:t>able to assist</w:t>
      </w:r>
      <w:r w:rsidRPr="00FB3039" w:rsidR="009605CA">
        <w:rPr>
          <w:rFonts w:ascii="Times New Roman" w:eastAsia="Times New Roman" w:hAnsi="Times New Roman" w:cs="Times New Roman"/>
          <w:iCs/>
          <w:sz w:val="24"/>
        </w:rPr>
        <w:t xml:space="preserve"> applicants</w:t>
      </w:r>
      <w:r w:rsidRPr="00FB3039">
        <w:rPr>
          <w:rFonts w:ascii="Times New Roman" w:eastAsia="Times New Roman" w:hAnsi="Times New Roman" w:cs="Times New Roman"/>
          <w:iCs/>
          <w:sz w:val="24"/>
        </w:rPr>
        <w:t xml:space="preserve"> by generating the form</w:t>
      </w:r>
      <w:r w:rsidRPr="00FB3039" w:rsidR="009605CA">
        <w:rPr>
          <w:rFonts w:ascii="Times New Roman" w:eastAsia="Times New Roman" w:hAnsi="Times New Roman" w:cs="Times New Roman"/>
          <w:iCs/>
          <w:sz w:val="24"/>
        </w:rPr>
        <w:t>s</w:t>
      </w:r>
      <w:r w:rsidRPr="00FB3039">
        <w:rPr>
          <w:rFonts w:ascii="Times New Roman" w:eastAsia="Times New Roman" w:hAnsi="Times New Roman" w:cs="Times New Roman"/>
          <w:iCs/>
          <w:sz w:val="24"/>
        </w:rPr>
        <w:t xml:space="preserve"> through third-party software platforms.</w:t>
      </w:r>
    </w:p>
    <w:p w:rsidR="002168DB" w:rsidRPr="00FB3039" w:rsidP="00D802D5" w14:paraId="6F4F422E" w14:textId="77777777">
      <w:pPr>
        <w:pStyle w:val="ListParagraph"/>
        <w:spacing w:after="0" w:line="240" w:lineRule="auto"/>
        <w:ind w:left="1440"/>
        <w:rPr>
          <w:rFonts w:ascii="Times New Roman" w:eastAsia="Times New Roman" w:hAnsi="Times New Roman" w:cs="Times New Roman"/>
          <w:iCs/>
          <w:sz w:val="24"/>
        </w:rPr>
      </w:pPr>
    </w:p>
    <w:p w:rsidR="002168DB" w:rsidRPr="00FB3039" w:rsidP="00D802D5" w14:paraId="4EAAC30A" w14:textId="042B3B39">
      <w:pPr>
        <w:rPr>
          <w:rFonts w:ascii="Times New Roman" w:eastAsia="Times New Roman" w:hAnsi="Times New Roman" w:cs="Times New Roman"/>
          <w:iCs/>
          <w:sz w:val="24"/>
        </w:rPr>
      </w:pPr>
      <w:r w:rsidRPr="00FB3039">
        <w:rPr>
          <w:rFonts w:ascii="Times New Roman" w:eastAsia="Times New Roman" w:hAnsi="Times New Roman" w:cs="Times New Roman"/>
          <w:iCs/>
          <w:sz w:val="24"/>
          <w:u w:val="single"/>
        </w:rPr>
        <w:t xml:space="preserve">SBA </w:t>
      </w:r>
      <w:r w:rsidRPr="00FB3039" w:rsidR="009605CA">
        <w:rPr>
          <w:rFonts w:ascii="Times New Roman" w:eastAsia="Times New Roman" w:hAnsi="Times New Roman" w:cs="Times New Roman"/>
          <w:iCs/>
          <w:sz w:val="24"/>
          <w:u w:val="single"/>
        </w:rPr>
        <w:t>Form 2483</w:t>
      </w:r>
      <w:r w:rsidRPr="00FB3039" w:rsidR="00293794">
        <w:rPr>
          <w:rFonts w:ascii="Times New Roman" w:eastAsia="Times New Roman" w:hAnsi="Times New Roman" w:cs="Times New Roman"/>
          <w:iCs/>
          <w:sz w:val="24"/>
        </w:rPr>
        <w:t xml:space="preserve">:  </w:t>
      </w:r>
      <w:r w:rsidRPr="00FB3039">
        <w:rPr>
          <w:rFonts w:ascii="Times New Roman" w:eastAsia="Times New Roman" w:hAnsi="Times New Roman" w:cs="Times New Roman"/>
          <w:iCs/>
          <w:sz w:val="24"/>
        </w:rPr>
        <w:t>A</w:t>
      </w:r>
      <w:r w:rsidRPr="00FB3039" w:rsidR="00DC3B7F">
        <w:rPr>
          <w:rFonts w:ascii="Times New Roman" w:eastAsia="Times New Roman" w:hAnsi="Times New Roman" w:cs="Times New Roman"/>
          <w:iCs/>
          <w:sz w:val="24"/>
        </w:rPr>
        <w:t>pplicant</w:t>
      </w:r>
      <w:r w:rsidRPr="00FB3039" w:rsidR="00CA0380">
        <w:rPr>
          <w:rFonts w:ascii="Times New Roman" w:eastAsia="Times New Roman" w:hAnsi="Times New Roman" w:cs="Times New Roman"/>
          <w:iCs/>
          <w:sz w:val="24"/>
        </w:rPr>
        <w:t>s</w:t>
      </w:r>
      <w:r w:rsidRPr="00FB3039" w:rsidR="00DC3B7F">
        <w:rPr>
          <w:rFonts w:ascii="Times New Roman" w:eastAsia="Times New Roman" w:hAnsi="Times New Roman" w:cs="Times New Roman"/>
          <w:iCs/>
          <w:sz w:val="24"/>
        </w:rPr>
        <w:t xml:space="preserve"> </w:t>
      </w:r>
      <w:r w:rsidRPr="00FB3039">
        <w:rPr>
          <w:rFonts w:ascii="Times New Roman" w:eastAsia="Times New Roman" w:hAnsi="Times New Roman" w:cs="Times New Roman"/>
          <w:iCs/>
          <w:sz w:val="24"/>
        </w:rPr>
        <w:t>complete</w:t>
      </w:r>
      <w:r w:rsidR="006A1767">
        <w:rPr>
          <w:rFonts w:ascii="Times New Roman" w:eastAsia="Times New Roman" w:hAnsi="Times New Roman" w:cs="Times New Roman"/>
          <w:iCs/>
          <w:sz w:val="24"/>
        </w:rPr>
        <w:t>d</w:t>
      </w:r>
      <w:r w:rsidRPr="00FB3039">
        <w:rPr>
          <w:rFonts w:ascii="Times New Roman" w:eastAsia="Times New Roman" w:hAnsi="Times New Roman" w:cs="Times New Roman"/>
          <w:iCs/>
          <w:sz w:val="24"/>
        </w:rPr>
        <w:t xml:space="preserve"> the form</w:t>
      </w:r>
      <w:r w:rsidRPr="00FB3039" w:rsidR="00DC3B7F">
        <w:rPr>
          <w:rFonts w:ascii="Times New Roman" w:eastAsia="Times New Roman" w:hAnsi="Times New Roman" w:cs="Times New Roman"/>
          <w:iCs/>
          <w:sz w:val="24"/>
        </w:rPr>
        <w:t xml:space="preserve"> </w:t>
      </w:r>
      <w:r w:rsidRPr="00FB3039" w:rsidR="00CA0F7F">
        <w:rPr>
          <w:rFonts w:ascii="Times New Roman" w:eastAsia="Times New Roman" w:hAnsi="Times New Roman" w:cs="Times New Roman"/>
          <w:iCs/>
          <w:sz w:val="24"/>
        </w:rPr>
        <w:t xml:space="preserve">(or the lender’s equivalent form) </w:t>
      </w:r>
      <w:r w:rsidRPr="00FB3039" w:rsidR="00DC3B7F">
        <w:rPr>
          <w:rFonts w:ascii="Times New Roman" w:eastAsia="Times New Roman" w:hAnsi="Times New Roman" w:cs="Times New Roman"/>
          <w:iCs/>
          <w:sz w:val="24"/>
        </w:rPr>
        <w:t>and submit</w:t>
      </w:r>
      <w:r w:rsidR="00076C86">
        <w:rPr>
          <w:rFonts w:ascii="Times New Roman" w:eastAsia="Times New Roman" w:hAnsi="Times New Roman" w:cs="Times New Roman"/>
          <w:iCs/>
          <w:sz w:val="24"/>
        </w:rPr>
        <w:t>ted</w:t>
      </w:r>
      <w:r w:rsidRPr="00FB3039" w:rsidR="00DC3B7F">
        <w:rPr>
          <w:rFonts w:ascii="Times New Roman" w:eastAsia="Times New Roman" w:hAnsi="Times New Roman" w:cs="Times New Roman"/>
          <w:iCs/>
          <w:sz w:val="24"/>
        </w:rPr>
        <w:t xml:space="preserve"> it to the </w:t>
      </w:r>
      <w:r w:rsidRPr="00FB3039" w:rsidR="00F71C8F">
        <w:rPr>
          <w:rFonts w:ascii="Times New Roman" w:eastAsia="Times New Roman" w:hAnsi="Times New Roman" w:cs="Times New Roman"/>
          <w:iCs/>
          <w:sz w:val="24"/>
        </w:rPr>
        <w:t>l</w:t>
      </w:r>
      <w:r w:rsidRPr="00FB3039" w:rsidR="00DC3B7F">
        <w:rPr>
          <w:rFonts w:ascii="Times New Roman" w:eastAsia="Times New Roman" w:hAnsi="Times New Roman" w:cs="Times New Roman"/>
          <w:iCs/>
          <w:sz w:val="24"/>
        </w:rPr>
        <w:t>ender</w:t>
      </w:r>
      <w:r w:rsidRPr="00FB3039">
        <w:rPr>
          <w:rFonts w:ascii="Times New Roman" w:eastAsia="Times New Roman" w:hAnsi="Times New Roman" w:cs="Times New Roman"/>
          <w:iCs/>
          <w:sz w:val="24"/>
        </w:rPr>
        <w:t xml:space="preserve"> with any supporting documentation (e.g., listing of any </w:t>
      </w:r>
      <w:r w:rsidRPr="00FB3039" w:rsidR="00E8180C">
        <w:rPr>
          <w:rFonts w:ascii="Times New Roman" w:eastAsia="Times New Roman" w:hAnsi="Times New Roman" w:cs="Times New Roman"/>
          <w:iCs/>
          <w:sz w:val="24"/>
        </w:rPr>
        <w:t>a</w:t>
      </w:r>
      <w:r w:rsidRPr="00FB3039">
        <w:rPr>
          <w:rFonts w:ascii="Times New Roman" w:eastAsia="Times New Roman" w:hAnsi="Times New Roman" w:cs="Times New Roman"/>
          <w:iCs/>
          <w:sz w:val="24"/>
        </w:rPr>
        <w:t>ffiliates, details regarding receipt of an SBA EIDL)</w:t>
      </w:r>
      <w:r w:rsidRPr="00FB3039">
        <w:rPr>
          <w:rFonts w:ascii="Times New Roman" w:eastAsia="Times New Roman" w:hAnsi="Times New Roman" w:cs="Times New Roman"/>
          <w:iCs/>
          <w:sz w:val="24"/>
        </w:rPr>
        <w:t xml:space="preserve">.  </w:t>
      </w:r>
    </w:p>
    <w:p w:rsidR="00E8180C" w:rsidRPr="00FB3039" w:rsidP="00D802D5" w14:paraId="35CC575B" w14:textId="3C77A74C">
      <w:pPr>
        <w:rPr>
          <w:rFonts w:ascii="Times New Roman" w:eastAsia="Times New Roman" w:hAnsi="Times New Roman" w:cs="Times New Roman"/>
          <w:iCs/>
          <w:sz w:val="24"/>
        </w:rPr>
      </w:pPr>
    </w:p>
    <w:p w:rsidR="00E8180C" w:rsidRPr="00FB3039" w:rsidP="00D802D5" w14:paraId="5559D677" w14:textId="41DE4EBE">
      <w:pPr>
        <w:rPr>
          <w:rFonts w:ascii="Times New Roman" w:eastAsia="Times New Roman" w:hAnsi="Times New Roman" w:cs="Times New Roman"/>
          <w:iCs/>
          <w:sz w:val="24"/>
        </w:rPr>
      </w:pPr>
      <w:r w:rsidRPr="00FB3039">
        <w:rPr>
          <w:rFonts w:ascii="Times New Roman" w:eastAsia="Times New Roman" w:hAnsi="Times New Roman" w:cs="Times New Roman"/>
          <w:iCs/>
          <w:sz w:val="24"/>
          <w:u w:val="single"/>
        </w:rPr>
        <w:t>SBA Form 2483-C</w:t>
      </w:r>
      <w:r w:rsidRPr="00FB3039">
        <w:rPr>
          <w:rFonts w:ascii="Times New Roman" w:eastAsia="Times New Roman" w:hAnsi="Times New Roman" w:cs="Times New Roman"/>
          <w:iCs/>
          <w:sz w:val="24"/>
        </w:rPr>
        <w:t>:  Applicants complete</w:t>
      </w:r>
      <w:r w:rsidR="006A1767">
        <w:rPr>
          <w:rFonts w:ascii="Times New Roman" w:eastAsia="Times New Roman" w:hAnsi="Times New Roman" w:cs="Times New Roman"/>
          <w:iCs/>
          <w:sz w:val="24"/>
        </w:rPr>
        <w:t>d</w:t>
      </w:r>
      <w:r w:rsidRPr="00FB3039">
        <w:rPr>
          <w:rFonts w:ascii="Times New Roman" w:eastAsia="Times New Roman" w:hAnsi="Times New Roman" w:cs="Times New Roman"/>
          <w:iCs/>
          <w:sz w:val="24"/>
        </w:rPr>
        <w:t xml:space="preserve"> the form (or the lender’s equivalent form) and submit</w:t>
      </w:r>
      <w:r w:rsidR="00076C86">
        <w:rPr>
          <w:rFonts w:ascii="Times New Roman" w:eastAsia="Times New Roman" w:hAnsi="Times New Roman" w:cs="Times New Roman"/>
          <w:iCs/>
          <w:sz w:val="24"/>
        </w:rPr>
        <w:t>ted</w:t>
      </w:r>
      <w:r w:rsidRPr="00FB3039">
        <w:rPr>
          <w:rFonts w:ascii="Times New Roman" w:eastAsia="Times New Roman" w:hAnsi="Times New Roman" w:cs="Times New Roman"/>
          <w:iCs/>
          <w:sz w:val="24"/>
        </w:rPr>
        <w:t xml:space="preserve"> it to the lender with any supporting documentation (e.g., listing of any affiliates, </w:t>
      </w:r>
      <w:r w:rsidRPr="00FB3039" w:rsidR="005E6DD1">
        <w:rPr>
          <w:rFonts w:ascii="Times New Roman" w:eastAsia="Times New Roman" w:hAnsi="Times New Roman" w:cs="Times New Roman"/>
          <w:iCs/>
          <w:sz w:val="24"/>
        </w:rPr>
        <w:t>a</w:t>
      </w:r>
      <w:r w:rsidRPr="00FB3039">
        <w:rPr>
          <w:rFonts w:ascii="Times New Roman" w:eastAsia="Times New Roman" w:hAnsi="Times New Roman" w:cs="Times New Roman"/>
          <w:iCs/>
          <w:sz w:val="24"/>
        </w:rPr>
        <w:t>pplicant’s Schedule C, details regarding receipt of an SBA EIDL).</w:t>
      </w:r>
    </w:p>
    <w:p w:rsidR="009605CA" w:rsidRPr="00FB3039" w:rsidP="00D802D5" w14:paraId="40EE5956" w14:textId="77777777">
      <w:pPr>
        <w:pStyle w:val="ListParagraph"/>
        <w:spacing w:after="0" w:line="240" w:lineRule="auto"/>
        <w:ind w:left="1440"/>
        <w:rPr>
          <w:rFonts w:ascii="Times New Roman" w:eastAsia="Times New Roman" w:hAnsi="Times New Roman" w:cs="Times New Roman"/>
          <w:iCs/>
          <w:sz w:val="24"/>
        </w:rPr>
      </w:pPr>
    </w:p>
    <w:p w:rsidR="00076C86" w:rsidP="00D802D5" w14:paraId="17F2952C" w14:textId="77777777">
      <w:pPr>
        <w:rPr>
          <w:rFonts w:ascii="Times New Roman" w:eastAsia="Times New Roman" w:hAnsi="Times New Roman" w:cs="Times New Roman"/>
          <w:iCs/>
          <w:sz w:val="24"/>
        </w:rPr>
      </w:pPr>
      <w:r w:rsidRPr="00FB3039">
        <w:rPr>
          <w:rFonts w:ascii="Times New Roman" w:eastAsia="Times New Roman" w:hAnsi="Times New Roman" w:cs="Times New Roman"/>
          <w:iCs/>
          <w:sz w:val="24"/>
          <w:u w:val="single"/>
        </w:rPr>
        <w:t>SBA Form 2484</w:t>
      </w:r>
      <w:r w:rsidRPr="00FB3039" w:rsidR="009605CA">
        <w:rPr>
          <w:rFonts w:ascii="Times New Roman" w:eastAsia="Times New Roman" w:hAnsi="Times New Roman" w:cs="Times New Roman"/>
          <w:iCs/>
          <w:sz w:val="24"/>
        </w:rPr>
        <w:t xml:space="preserve">: </w:t>
      </w:r>
      <w:r w:rsidRPr="00FB3039" w:rsidR="00293794">
        <w:rPr>
          <w:rFonts w:ascii="Times New Roman" w:eastAsia="Times New Roman" w:hAnsi="Times New Roman" w:cs="Times New Roman"/>
          <w:iCs/>
          <w:sz w:val="24"/>
        </w:rPr>
        <w:t xml:space="preserve"> </w:t>
      </w:r>
      <w:r w:rsidRPr="00FB3039" w:rsidR="00DC3B7F">
        <w:rPr>
          <w:rFonts w:ascii="Times New Roman" w:eastAsia="Times New Roman" w:hAnsi="Times New Roman" w:cs="Times New Roman"/>
          <w:iCs/>
          <w:sz w:val="24"/>
        </w:rPr>
        <w:t>Lender</w:t>
      </w:r>
      <w:r w:rsidRPr="00FB3039" w:rsidR="00CA0380">
        <w:rPr>
          <w:rFonts w:ascii="Times New Roman" w:eastAsia="Times New Roman" w:hAnsi="Times New Roman" w:cs="Times New Roman"/>
          <w:iCs/>
          <w:sz w:val="24"/>
        </w:rPr>
        <w:t>s</w:t>
      </w:r>
      <w:r w:rsidRPr="00FB3039" w:rsidR="00DC3B7F">
        <w:rPr>
          <w:rFonts w:ascii="Times New Roman" w:eastAsia="Times New Roman" w:hAnsi="Times New Roman" w:cs="Times New Roman"/>
          <w:iCs/>
          <w:sz w:val="24"/>
        </w:rPr>
        <w:t xml:space="preserve"> complete</w:t>
      </w:r>
      <w:r>
        <w:rPr>
          <w:rFonts w:ascii="Times New Roman" w:eastAsia="Times New Roman" w:hAnsi="Times New Roman" w:cs="Times New Roman"/>
          <w:iCs/>
          <w:sz w:val="24"/>
        </w:rPr>
        <w:t>d</w:t>
      </w:r>
      <w:r w:rsidRPr="00FB3039" w:rsidR="00DC3B7F">
        <w:rPr>
          <w:rFonts w:ascii="Times New Roman" w:eastAsia="Times New Roman" w:hAnsi="Times New Roman" w:cs="Times New Roman"/>
          <w:iCs/>
          <w:sz w:val="24"/>
        </w:rPr>
        <w:t xml:space="preserve"> the form and submit</w:t>
      </w:r>
      <w:r w:rsidR="006A1767">
        <w:rPr>
          <w:rFonts w:ascii="Times New Roman" w:eastAsia="Times New Roman" w:hAnsi="Times New Roman" w:cs="Times New Roman"/>
          <w:iCs/>
          <w:sz w:val="24"/>
        </w:rPr>
        <w:t>ted</w:t>
      </w:r>
      <w:r w:rsidRPr="00FB3039" w:rsidR="00DC3B7F">
        <w:rPr>
          <w:rFonts w:ascii="Times New Roman" w:eastAsia="Times New Roman" w:hAnsi="Times New Roman" w:cs="Times New Roman"/>
          <w:iCs/>
          <w:sz w:val="24"/>
        </w:rPr>
        <w:t xml:space="preserve"> it</w:t>
      </w:r>
      <w:r w:rsidRPr="00FB3039" w:rsidR="002417DC">
        <w:rPr>
          <w:rFonts w:ascii="Times New Roman" w:eastAsia="Times New Roman" w:hAnsi="Times New Roman" w:cs="Times New Roman"/>
          <w:iCs/>
          <w:sz w:val="24"/>
        </w:rPr>
        <w:t xml:space="preserve"> to SBA</w:t>
      </w:r>
      <w:r w:rsidRPr="00FB3039" w:rsidR="00DC3B7F">
        <w:rPr>
          <w:rFonts w:ascii="Times New Roman" w:eastAsia="Times New Roman" w:hAnsi="Times New Roman" w:cs="Times New Roman"/>
          <w:iCs/>
          <w:sz w:val="24"/>
        </w:rPr>
        <w:t xml:space="preserve"> </w:t>
      </w:r>
      <w:r w:rsidRPr="00FB3039" w:rsidR="002417DC">
        <w:rPr>
          <w:rFonts w:ascii="Times New Roman" w:eastAsia="Times New Roman" w:hAnsi="Times New Roman" w:cs="Times New Roman"/>
          <w:iCs/>
          <w:sz w:val="24"/>
        </w:rPr>
        <w:t xml:space="preserve">electronically via </w:t>
      </w:r>
      <w:r w:rsidRPr="00FB3039" w:rsidR="00CE76BC">
        <w:rPr>
          <w:rFonts w:ascii="Times New Roman" w:eastAsia="Times New Roman" w:hAnsi="Times New Roman" w:cs="Times New Roman"/>
          <w:iCs/>
          <w:sz w:val="24"/>
        </w:rPr>
        <w:t xml:space="preserve">the </w:t>
      </w:r>
      <w:r w:rsidR="004304A7">
        <w:rPr>
          <w:rFonts w:ascii="Times New Roman" w:eastAsia="Times New Roman" w:hAnsi="Times New Roman" w:cs="Times New Roman"/>
          <w:iCs/>
          <w:sz w:val="24"/>
        </w:rPr>
        <w:t>SBA</w:t>
      </w:r>
      <w:r w:rsidRPr="00FB3039" w:rsidR="00CE76BC">
        <w:rPr>
          <w:rFonts w:ascii="Times New Roman" w:eastAsia="Times New Roman" w:hAnsi="Times New Roman" w:cs="Times New Roman"/>
          <w:iCs/>
          <w:sz w:val="24"/>
        </w:rPr>
        <w:t xml:space="preserve"> Platform</w:t>
      </w:r>
      <w:r w:rsidRPr="00FB3039" w:rsidR="005A4EF3">
        <w:rPr>
          <w:rFonts w:ascii="Times New Roman" w:eastAsia="Times New Roman" w:hAnsi="Times New Roman" w:cs="Times New Roman"/>
          <w:iCs/>
          <w:sz w:val="24"/>
        </w:rPr>
        <w:t xml:space="preserve"> (forgiveness.sba.gov)</w:t>
      </w:r>
      <w:r w:rsidRPr="00FB3039" w:rsidR="002417DC">
        <w:rPr>
          <w:rFonts w:ascii="Times New Roman" w:eastAsia="Times New Roman" w:hAnsi="Times New Roman" w:cs="Times New Roman"/>
          <w:iCs/>
          <w:sz w:val="24"/>
        </w:rPr>
        <w:t xml:space="preserve">.  </w:t>
      </w:r>
    </w:p>
    <w:p w:rsidR="00076C86" w:rsidP="00D802D5" w14:paraId="6197BB8F" w14:textId="77777777">
      <w:pPr>
        <w:rPr>
          <w:rFonts w:ascii="Times New Roman" w:eastAsia="Times New Roman" w:hAnsi="Times New Roman" w:cs="Times New Roman"/>
          <w:iCs/>
          <w:sz w:val="24"/>
        </w:rPr>
      </w:pPr>
    </w:p>
    <w:p w:rsidR="008D55C3" w:rsidRPr="00FB3039" w:rsidP="00D802D5" w14:paraId="6FCC2995" w14:textId="50517F91">
      <w:pPr>
        <w:rPr>
          <w:rFonts w:ascii="Times New Roman" w:eastAsia="Times New Roman" w:hAnsi="Times New Roman" w:cs="Times New Roman"/>
          <w:iCs/>
          <w:sz w:val="24"/>
        </w:rPr>
      </w:pPr>
      <w:r w:rsidRPr="00FB3039">
        <w:rPr>
          <w:rFonts w:ascii="Times New Roman" w:eastAsia="Times New Roman" w:hAnsi="Times New Roman" w:cs="Times New Roman"/>
          <w:iCs/>
          <w:sz w:val="24"/>
        </w:rPr>
        <w:t>Lender</w:t>
      </w:r>
      <w:r w:rsidR="006A1767">
        <w:rPr>
          <w:rFonts w:ascii="Times New Roman" w:eastAsia="Times New Roman" w:hAnsi="Times New Roman" w:cs="Times New Roman"/>
          <w:iCs/>
          <w:sz w:val="24"/>
        </w:rPr>
        <w:t>s</w:t>
      </w:r>
      <w:r w:rsidRPr="00FB3039">
        <w:rPr>
          <w:rFonts w:ascii="Times New Roman" w:eastAsia="Times New Roman" w:hAnsi="Times New Roman" w:cs="Times New Roman"/>
          <w:iCs/>
          <w:sz w:val="24"/>
        </w:rPr>
        <w:t xml:space="preserve"> must retain the original SBA Forms 2483</w:t>
      </w:r>
      <w:r w:rsidRPr="00FB3039" w:rsidR="00607F0B">
        <w:rPr>
          <w:rFonts w:ascii="Times New Roman" w:eastAsia="Times New Roman" w:hAnsi="Times New Roman" w:cs="Times New Roman"/>
          <w:iCs/>
          <w:sz w:val="24"/>
        </w:rPr>
        <w:t>, 2483-C</w:t>
      </w:r>
      <w:r w:rsidRPr="00FB3039">
        <w:rPr>
          <w:rFonts w:ascii="Times New Roman" w:eastAsia="Times New Roman" w:hAnsi="Times New Roman" w:cs="Times New Roman"/>
          <w:iCs/>
          <w:sz w:val="24"/>
        </w:rPr>
        <w:t xml:space="preserve"> and 2484 and all supporting documentation in its loan file.</w:t>
      </w:r>
      <w:r w:rsidRPr="00FB3039" w:rsidR="002168DB">
        <w:rPr>
          <w:rFonts w:ascii="Times New Roman" w:eastAsia="Times New Roman" w:hAnsi="Times New Roman" w:cs="Times New Roman"/>
          <w:iCs/>
          <w:sz w:val="24"/>
        </w:rPr>
        <w:t xml:space="preserve">  </w:t>
      </w:r>
    </w:p>
    <w:p w:rsidR="002E55F7" w:rsidRPr="00FB3039" w:rsidP="00D802D5" w14:paraId="4ADF33B1" w14:textId="5C9AB887">
      <w:pPr>
        <w:rPr>
          <w:rFonts w:ascii="Times New Roman" w:eastAsia="Times New Roman" w:hAnsi="Times New Roman" w:cs="Times New Roman"/>
          <w:iCs/>
          <w:sz w:val="24"/>
        </w:rPr>
      </w:pPr>
    </w:p>
    <w:p w:rsidR="002D120E" w:rsidRPr="00FB3039" w:rsidP="00D802D5" w14:paraId="290209BD" w14:textId="6D24DA24">
      <w:pPr>
        <w:rPr>
          <w:rStyle w:val="Hyperlink"/>
          <w:rFonts w:ascii="Times New Roman" w:hAnsi="Times New Roman" w:cs="Times New Roman"/>
          <w:sz w:val="24"/>
        </w:rPr>
      </w:pPr>
      <w:r w:rsidRPr="00FB3039">
        <w:rPr>
          <w:rFonts w:ascii="Times New Roman" w:hAnsi="Times New Roman" w:cs="Times New Roman"/>
          <w:sz w:val="24"/>
          <w:u w:val="single"/>
        </w:rPr>
        <w:t>SBA Form</w:t>
      </w:r>
      <w:r w:rsidRPr="00FB3039" w:rsidR="002B1116">
        <w:rPr>
          <w:rFonts w:ascii="Times New Roman" w:hAnsi="Times New Roman" w:cs="Times New Roman"/>
          <w:sz w:val="24"/>
          <w:u w:val="single"/>
        </w:rPr>
        <w:t>s</w:t>
      </w:r>
      <w:r w:rsidRPr="00FB3039">
        <w:rPr>
          <w:rFonts w:ascii="Times New Roman" w:hAnsi="Times New Roman" w:cs="Times New Roman"/>
          <w:sz w:val="24"/>
          <w:u w:val="single"/>
        </w:rPr>
        <w:t xml:space="preserve"> </w:t>
      </w:r>
      <w:r w:rsidRPr="00FB3039" w:rsidR="00353DEF">
        <w:rPr>
          <w:rFonts w:ascii="Times New Roman" w:hAnsi="Times New Roman" w:cs="Times New Roman"/>
          <w:sz w:val="24"/>
          <w:u w:val="single"/>
        </w:rPr>
        <w:t>3506</w:t>
      </w:r>
      <w:r w:rsidRPr="00FB3039" w:rsidR="001835E3">
        <w:rPr>
          <w:rFonts w:ascii="Times New Roman" w:hAnsi="Times New Roman" w:cs="Times New Roman"/>
          <w:sz w:val="24"/>
          <w:u w:val="single"/>
        </w:rPr>
        <w:t xml:space="preserve"> </w:t>
      </w:r>
      <w:r w:rsidRPr="00FB3039" w:rsidR="002B1116">
        <w:rPr>
          <w:rFonts w:ascii="Times New Roman" w:hAnsi="Times New Roman" w:cs="Times New Roman"/>
          <w:sz w:val="24"/>
          <w:u w:val="single"/>
        </w:rPr>
        <w:t>and 3507</w:t>
      </w:r>
      <w:r w:rsidRPr="00FB3039" w:rsidR="002E55F7">
        <w:rPr>
          <w:rFonts w:ascii="Times New Roman" w:eastAsia="Times New Roman" w:hAnsi="Times New Roman" w:cs="Times New Roman"/>
          <w:iCs/>
          <w:sz w:val="24"/>
        </w:rPr>
        <w:t>:</w:t>
      </w:r>
      <w:r w:rsidRPr="00FB3039" w:rsidR="00353DEF">
        <w:rPr>
          <w:rFonts w:ascii="Times New Roman" w:eastAsia="Times New Roman" w:hAnsi="Times New Roman" w:cs="Times New Roman"/>
          <w:iCs/>
          <w:sz w:val="24"/>
        </w:rPr>
        <w:t xml:space="preserve"> </w:t>
      </w:r>
      <w:r w:rsidRPr="00FB3039" w:rsidR="00861DE3">
        <w:rPr>
          <w:rFonts w:ascii="Times New Roman" w:eastAsia="Times New Roman" w:hAnsi="Times New Roman" w:cs="Times New Roman"/>
          <w:iCs/>
          <w:sz w:val="24"/>
        </w:rPr>
        <w:t xml:space="preserve"> Eligible </w:t>
      </w:r>
      <w:r w:rsidR="006A1767">
        <w:rPr>
          <w:rFonts w:ascii="Times New Roman" w:eastAsia="Times New Roman" w:hAnsi="Times New Roman" w:cs="Times New Roman"/>
          <w:iCs/>
          <w:sz w:val="24"/>
        </w:rPr>
        <w:t>l</w:t>
      </w:r>
      <w:r w:rsidRPr="00FB3039" w:rsidR="00861DE3">
        <w:rPr>
          <w:rFonts w:ascii="Times New Roman" w:eastAsia="Times New Roman" w:hAnsi="Times New Roman" w:cs="Times New Roman"/>
          <w:iCs/>
          <w:sz w:val="24"/>
        </w:rPr>
        <w:t>enders submit</w:t>
      </w:r>
      <w:r w:rsidR="006A1767">
        <w:rPr>
          <w:rFonts w:ascii="Times New Roman" w:eastAsia="Times New Roman" w:hAnsi="Times New Roman" w:cs="Times New Roman"/>
          <w:iCs/>
          <w:sz w:val="24"/>
        </w:rPr>
        <w:t>ted</w:t>
      </w:r>
      <w:r w:rsidRPr="00FB3039" w:rsidR="00861DE3">
        <w:rPr>
          <w:rFonts w:ascii="Times New Roman" w:eastAsia="Times New Roman" w:hAnsi="Times New Roman" w:cs="Times New Roman"/>
          <w:iCs/>
          <w:sz w:val="24"/>
        </w:rPr>
        <w:t xml:space="preserve"> </w:t>
      </w:r>
      <w:r w:rsidRPr="00FB3039" w:rsidR="006D0EC1">
        <w:rPr>
          <w:rFonts w:ascii="Times New Roman" w:eastAsia="Times New Roman" w:hAnsi="Times New Roman" w:cs="Times New Roman"/>
          <w:iCs/>
          <w:sz w:val="24"/>
        </w:rPr>
        <w:t xml:space="preserve">either of these forms as applicable to </w:t>
      </w:r>
      <w:r w:rsidRPr="00FB3039" w:rsidR="00BC2C00">
        <w:rPr>
          <w:rFonts w:ascii="Times New Roman" w:eastAsia="Times New Roman" w:hAnsi="Times New Roman" w:cs="Times New Roman"/>
          <w:iCs/>
          <w:sz w:val="24"/>
        </w:rPr>
        <w:t xml:space="preserve">its circumstances </w:t>
      </w:r>
      <w:r w:rsidRPr="00FB3039" w:rsidR="00861DE3">
        <w:rPr>
          <w:rFonts w:ascii="Times New Roman" w:eastAsia="Times New Roman" w:hAnsi="Times New Roman" w:cs="Times New Roman"/>
          <w:iCs/>
          <w:sz w:val="24"/>
        </w:rPr>
        <w:t xml:space="preserve">to request approval to </w:t>
      </w:r>
      <w:r w:rsidRPr="00FB3039" w:rsidR="001E7A18">
        <w:rPr>
          <w:rFonts w:ascii="Times New Roman" w:hAnsi="Times New Roman" w:cs="Times New Roman"/>
          <w:sz w:val="24"/>
        </w:rPr>
        <w:t xml:space="preserve">participate </w:t>
      </w:r>
      <w:r w:rsidRPr="00FB3039" w:rsidR="00111410">
        <w:rPr>
          <w:rFonts w:ascii="Times New Roman" w:hAnsi="Times New Roman" w:cs="Times New Roman"/>
          <w:sz w:val="24"/>
        </w:rPr>
        <w:t>or determine eligibility</w:t>
      </w:r>
      <w:r w:rsidRPr="00FB3039" w:rsidR="00035ECA">
        <w:rPr>
          <w:rFonts w:ascii="Times New Roman" w:hAnsi="Times New Roman" w:cs="Times New Roman"/>
          <w:sz w:val="24"/>
        </w:rPr>
        <w:t xml:space="preserve"> for the </w:t>
      </w:r>
      <w:r w:rsidRPr="00FB3039" w:rsidR="001E7A18">
        <w:rPr>
          <w:rFonts w:ascii="Times New Roman" w:hAnsi="Times New Roman" w:cs="Times New Roman"/>
          <w:sz w:val="24"/>
        </w:rPr>
        <w:t xml:space="preserve">PPP loan program via email to </w:t>
      </w:r>
      <w:r w:rsidRPr="00FB3039" w:rsidR="00C00764">
        <w:rPr>
          <w:rFonts w:ascii="Times New Roman" w:hAnsi="Times New Roman" w:cs="Times New Roman"/>
          <w:sz w:val="24"/>
        </w:rPr>
        <w:t xml:space="preserve">either </w:t>
      </w:r>
      <w:hyperlink r:id="rId8" w:history="1">
        <w:r w:rsidRPr="00FB3039" w:rsidR="00C00764">
          <w:rPr>
            <w:rStyle w:val="Hyperlink"/>
            <w:rFonts w:ascii="Times New Roman" w:hAnsi="Times New Roman" w:cs="Times New Roman"/>
            <w:sz w:val="24"/>
          </w:rPr>
          <w:t>DelegatedAuthority@sba.gov</w:t>
        </w:r>
      </w:hyperlink>
      <w:r w:rsidRPr="00FB3039" w:rsidR="00C00764">
        <w:rPr>
          <w:rFonts w:ascii="Times New Roman" w:hAnsi="Times New Roman" w:cs="Times New Roman"/>
          <w:sz w:val="24"/>
        </w:rPr>
        <w:t xml:space="preserve"> or </w:t>
      </w:r>
      <w:hyperlink r:id="rId9" w:history="1">
        <w:r w:rsidRPr="00FB3039" w:rsidR="009A7113">
          <w:rPr>
            <w:rStyle w:val="Hyperlink"/>
            <w:rFonts w:ascii="Times New Roman" w:hAnsi="Times New Roman" w:cs="Times New Roman"/>
            <w:sz w:val="24"/>
          </w:rPr>
          <w:t>NFRLApplicationForPPP@sba.gov</w:t>
        </w:r>
      </w:hyperlink>
      <w:r w:rsidRPr="00FB3039" w:rsidR="003062A9">
        <w:rPr>
          <w:rStyle w:val="Hyperlink"/>
          <w:rFonts w:ascii="Times New Roman" w:hAnsi="Times New Roman" w:cs="Times New Roman"/>
          <w:sz w:val="24"/>
        </w:rPr>
        <w:t>.</w:t>
      </w:r>
    </w:p>
    <w:p w:rsidR="009A7113" w:rsidRPr="00FB3039" w:rsidP="00D802D5" w14:paraId="0DC3FE64" w14:textId="5D7A2E15">
      <w:pPr>
        <w:rPr>
          <w:rStyle w:val="Hyperlink"/>
          <w:rFonts w:ascii="Times New Roman" w:hAnsi="Times New Roman" w:cs="Times New Roman"/>
          <w:sz w:val="24"/>
        </w:rPr>
      </w:pPr>
    </w:p>
    <w:p w:rsidR="009A7113" w:rsidRPr="00FB3039" w:rsidP="00D802D5" w14:paraId="6F473F83" w14:textId="5AD17617">
      <w:pPr>
        <w:rPr>
          <w:rFonts w:ascii="Times New Roman" w:hAnsi="Times New Roman" w:cs="Times New Roman"/>
          <w:sz w:val="24"/>
        </w:rPr>
      </w:pPr>
      <w:r w:rsidRPr="00FB3039">
        <w:rPr>
          <w:rFonts w:ascii="Times New Roman" w:hAnsi="Times New Roman" w:cs="Times New Roman"/>
          <w:sz w:val="24"/>
          <w:u w:val="single"/>
        </w:rPr>
        <w:t>SBA Form 3508</w:t>
      </w:r>
      <w:r w:rsidRPr="00FB3039" w:rsidR="00BC0B50">
        <w:rPr>
          <w:rFonts w:ascii="Times New Roman" w:hAnsi="Times New Roman" w:cs="Times New Roman"/>
          <w:sz w:val="24"/>
          <w:u w:val="single"/>
        </w:rPr>
        <w:t xml:space="preserve"> and</w:t>
      </w:r>
      <w:r w:rsidRPr="00FB3039" w:rsidR="008233DC">
        <w:rPr>
          <w:rFonts w:ascii="Times New Roman" w:hAnsi="Times New Roman" w:cs="Times New Roman"/>
          <w:sz w:val="24"/>
          <w:u w:val="single"/>
        </w:rPr>
        <w:t xml:space="preserve"> SBA Form 3508EZ</w:t>
      </w:r>
      <w:r w:rsidRPr="00FB3039" w:rsidR="003E02DE">
        <w:rPr>
          <w:rFonts w:ascii="Times New Roman" w:hAnsi="Times New Roman" w:cs="Times New Roman"/>
          <w:sz w:val="24"/>
        </w:rPr>
        <w:t xml:space="preserve">: </w:t>
      </w:r>
      <w:r w:rsidRPr="00FB3039" w:rsidR="00193027">
        <w:rPr>
          <w:rFonts w:ascii="Times New Roman" w:hAnsi="Times New Roman" w:cs="Times New Roman"/>
          <w:sz w:val="24"/>
        </w:rPr>
        <w:t xml:space="preserve"> </w:t>
      </w:r>
      <w:bookmarkStart w:id="3" w:name="_Hlk51428678"/>
      <w:r w:rsidRPr="00FB3039" w:rsidR="00EC797F">
        <w:rPr>
          <w:rFonts w:ascii="Times New Roman" w:hAnsi="Times New Roman" w:cs="Times New Roman"/>
          <w:sz w:val="24"/>
        </w:rPr>
        <w:t>PPP borrowers</w:t>
      </w:r>
      <w:r w:rsidRPr="00FB3039" w:rsidR="000E43C8">
        <w:rPr>
          <w:rFonts w:ascii="Times New Roman" w:hAnsi="Times New Roman" w:cs="Times New Roman"/>
          <w:sz w:val="24"/>
        </w:rPr>
        <w:t xml:space="preserve"> </w:t>
      </w:r>
      <w:r w:rsidRPr="00FB3039" w:rsidR="00193027">
        <w:rPr>
          <w:rFonts w:ascii="Times New Roman" w:hAnsi="Times New Roman" w:cs="Times New Roman"/>
          <w:sz w:val="24"/>
        </w:rPr>
        <w:t xml:space="preserve">submit </w:t>
      </w:r>
      <w:r w:rsidRPr="00FB3039" w:rsidR="00F55171">
        <w:rPr>
          <w:rFonts w:ascii="Times New Roman" w:hAnsi="Times New Roman" w:cs="Times New Roman"/>
          <w:sz w:val="24"/>
        </w:rPr>
        <w:t>th</w:t>
      </w:r>
      <w:r w:rsidRPr="00FB3039" w:rsidR="0026472F">
        <w:rPr>
          <w:rFonts w:ascii="Times New Roman" w:hAnsi="Times New Roman" w:cs="Times New Roman"/>
          <w:sz w:val="24"/>
        </w:rPr>
        <w:t xml:space="preserve">e requested information directly </w:t>
      </w:r>
      <w:r w:rsidRPr="00FB3039" w:rsidR="008A2F4A">
        <w:rPr>
          <w:rFonts w:ascii="Times New Roman" w:hAnsi="Times New Roman" w:cs="Times New Roman"/>
          <w:sz w:val="24"/>
        </w:rPr>
        <w:t xml:space="preserve">to their </w:t>
      </w:r>
      <w:r w:rsidR="00076C86">
        <w:rPr>
          <w:rFonts w:ascii="Times New Roman" w:hAnsi="Times New Roman" w:cs="Times New Roman"/>
          <w:sz w:val="24"/>
        </w:rPr>
        <w:t>l</w:t>
      </w:r>
      <w:r w:rsidRPr="00FB3039" w:rsidR="008A2F4A">
        <w:rPr>
          <w:rFonts w:ascii="Times New Roman" w:hAnsi="Times New Roman" w:cs="Times New Roman"/>
          <w:sz w:val="24"/>
        </w:rPr>
        <w:t>enders</w:t>
      </w:r>
      <w:r w:rsidRPr="00FB3039" w:rsidR="00280596">
        <w:rPr>
          <w:rFonts w:ascii="Times New Roman" w:hAnsi="Times New Roman" w:cs="Times New Roman"/>
          <w:sz w:val="24"/>
        </w:rPr>
        <w:t xml:space="preserve"> who </w:t>
      </w:r>
      <w:r w:rsidRPr="00FB3039" w:rsidR="003E02DE">
        <w:rPr>
          <w:rFonts w:ascii="Times New Roman" w:hAnsi="Times New Roman" w:cs="Times New Roman"/>
          <w:sz w:val="24"/>
        </w:rPr>
        <w:t>determine how the information is submitted.</w:t>
      </w:r>
      <w:bookmarkEnd w:id="3"/>
    </w:p>
    <w:p w:rsidR="00BC0B50" w:rsidRPr="00FB3039" w:rsidP="00D802D5" w14:paraId="2B4F7220" w14:textId="21DA0EB8">
      <w:pPr>
        <w:rPr>
          <w:rFonts w:ascii="Times New Roman" w:hAnsi="Times New Roman" w:cs="Times New Roman"/>
          <w:sz w:val="24"/>
        </w:rPr>
      </w:pPr>
    </w:p>
    <w:p w:rsidR="00BC0B50" w:rsidRPr="006A1767" w:rsidP="00D802D5" w14:paraId="1263213A" w14:textId="57B151AF">
      <w:pPr>
        <w:rPr>
          <w:rFonts w:ascii="Times New Roman" w:hAnsi="Times New Roman" w:cs="Times New Roman"/>
          <w:sz w:val="24"/>
        </w:rPr>
      </w:pPr>
      <w:r w:rsidRPr="00FB3039">
        <w:rPr>
          <w:rFonts w:ascii="Times New Roman" w:hAnsi="Times New Roman" w:cs="Times New Roman"/>
          <w:sz w:val="24"/>
          <w:u w:val="single"/>
        </w:rPr>
        <w:t>SBA Form 3508S:</w:t>
      </w:r>
      <w:r w:rsidR="00076C86">
        <w:rPr>
          <w:rFonts w:ascii="Times New Roman" w:hAnsi="Times New Roman" w:cs="Times New Roman"/>
          <w:sz w:val="24"/>
        </w:rPr>
        <w:t xml:space="preserve">  </w:t>
      </w:r>
      <w:r w:rsidRPr="006A1767">
        <w:rPr>
          <w:rFonts w:ascii="Times New Roman" w:hAnsi="Times New Roman" w:cs="Times New Roman"/>
          <w:sz w:val="24"/>
        </w:rPr>
        <w:t xml:space="preserve">PPP borrowers submit the requested information directly to their </w:t>
      </w:r>
      <w:r w:rsidR="00076C86">
        <w:rPr>
          <w:rFonts w:ascii="Times New Roman" w:hAnsi="Times New Roman" w:cs="Times New Roman"/>
          <w:sz w:val="24"/>
        </w:rPr>
        <w:t>l</w:t>
      </w:r>
      <w:r w:rsidRPr="006A1767">
        <w:rPr>
          <w:rFonts w:ascii="Times New Roman" w:hAnsi="Times New Roman" w:cs="Times New Roman"/>
          <w:sz w:val="24"/>
        </w:rPr>
        <w:t xml:space="preserve">enders who determine how the information is submitted.  Alternatively, </w:t>
      </w:r>
      <w:r w:rsidRPr="006A1767" w:rsidR="00285616">
        <w:rPr>
          <w:rFonts w:ascii="Times New Roman" w:hAnsi="Times New Roman" w:cs="Times New Roman"/>
          <w:sz w:val="24"/>
        </w:rPr>
        <w:t xml:space="preserve">the borrower </w:t>
      </w:r>
      <w:r w:rsidR="006A1767">
        <w:rPr>
          <w:rFonts w:ascii="Times New Roman" w:hAnsi="Times New Roman" w:cs="Times New Roman"/>
          <w:sz w:val="24"/>
        </w:rPr>
        <w:t>may</w:t>
      </w:r>
      <w:r w:rsidRPr="006A1767" w:rsidR="00285616">
        <w:rPr>
          <w:rFonts w:ascii="Times New Roman" w:hAnsi="Times New Roman" w:cs="Times New Roman"/>
          <w:sz w:val="24"/>
        </w:rPr>
        <w:t xml:space="preserve"> submit the electronic equivalent of the SBA Form 3508S through </w:t>
      </w:r>
      <w:r w:rsidRPr="006A1767" w:rsidR="00D60F88">
        <w:rPr>
          <w:rFonts w:ascii="Times New Roman" w:hAnsi="Times New Roman" w:cs="Times New Roman"/>
          <w:sz w:val="24"/>
        </w:rPr>
        <w:t xml:space="preserve">the </w:t>
      </w:r>
      <w:r w:rsidRPr="006A1767" w:rsidR="00285616">
        <w:rPr>
          <w:rFonts w:ascii="Times New Roman" w:hAnsi="Times New Roman" w:cs="Times New Roman"/>
          <w:sz w:val="24"/>
        </w:rPr>
        <w:t>SBA Platform.</w:t>
      </w:r>
    </w:p>
    <w:p w:rsidR="00BC0B50" w:rsidRPr="00FB3039" w:rsidP="00D802D5" w14:paraId="5E107C99" w14:textId="77777777">
      <w:pPr>
        <w:rPr>
          <w:rFonts w:ascii="Times New Roman" w:hAnsi="Times New Roman" w:cs="Times New Roman"/>
          <w:sz w:val="24"/>
          <w:u w:val="single"/>
        </w:rPr>
      </w:pPr>
    </w:p>
    <w:p w:rsidR="00BC0B50" w:rsidRPr="006A1767" w:rsidP="00D802D5" w14:paraId="45735B32" w14:textId="74DAB9BB">
      <w:pPr>
        <w:rPr>
          <w:rFonts w:ascii="Times New Roman" w:hAnsi="Times New Roman" w:cs="Times New Roman"/>
          <w:sz w:val="24"/>
        </w:rPr>
      </w:pPr>
      <w:r w:rsidRPr="00FB3039">
        <w:rPr>
          <w:rFonts w:ascii="Times New Roman" w:hAnsi="Times New Roman" w:cs="Times New Roman"/>
          <w:sz w:val="24"/>
          <w:u w:val="single"/>
        </w:rPr>
        <w:t>SBA Form 3508D</w:t>
      </w:r>
      <w:r w:rsidRPr="00FB3039" w:rsidR="00285616">
        <w:rPr>
          <w:rFonts w:ascii="Times New Roman" w:hAnsi="Times New Roman" w:cs="Times New Roman"/>
          <w:sz w:val="24"/>
          <w:u w:val="single"/>
        </w:rPr>
        <w:t>:</w:t>
      </w:r>
      <w:r w:rsidR="00076C86">
        <w:rPr>
          <w:rFonts w:ascii="Times New Roman" w:hAnsi="Times New Roman" w:cs="Times New Roman"/>
          <w:sz w:val="24"/>
        </w:rPr>
        <w:t xml:space="preserve">  </w:t>
      </w:r>
      <w:r w:rsidRPr="006A1767" w:rsidR="00285616">
        <w:rPr>
          <w:rFonts w:ascii="Times New Roman" w:hAnsi="Times New Roman" w:cs="Times New Roman"/>
          <w:sz w:val="24"/>
        </w:rPr>
        <w:t xml:space="preserve">PPP borrowers submit the requested information directly to their </w:t>
      </w:r>
      <w:r w:rsidR="00076C86">
        <w:rPr>
          <w:rFonts w:ascii="Times New Roman" w:hAnsi="Times New Roman" w:cs="Times New Roman"/>
          <w:sz w:val="24"/>
        </w:rPr>
        <w:t>l</w:t>
      </w:r>
      <w:r w:rsidRPr="006A1767" w:rsidR="00285616">
        <w:rPr>
          <w:rFonts w:ascii="Times New Roman" w:hAnsi="Times New Roman" w:cs="Times New Roman"/>
          <w:sz w:val="24"/>
        </w:rPr>
        <w:t xml:space="preserve">enders who determine how the information is submitted.  Alternatively, the borrower </w:t>
      </w:r>
      <w:r w:rsidR="006A1767">
        <w:rPr>
          <w:rFonts w:ascii="Times New Roman" w:hAnsi="Times New Roman" w:cs="Times New Roman"/>
          <w:sz w:val="24"/>
        </w:rPr>
        <w:t>may</w:t>
      </w:r>
      <w:r w:rsidRPr="006A1767" w:rsidR="00285616">
        <w:rPr>
          <w:rFonts w:ascii="Times New Roman" w:hAnsi="Times New Roman" w:cs="Times New Roman"/>
          <w:sz w:val="24"/>
        </w:rPr>
        <w:t xml:space="preserve"> submit the </w:t>
      </w:r>
      <w:r w:rsidRPr="006A1767" w:rsidR="0081428D">
        <w:rPr>
          <w:rFonts w:ascii="Times New Roman" w:hAnsi="Times New Roman" w:cs="Times New Roman"/>
          <w:sz w:val="24"/>
        </w:rPr>
        <w:t xml:space="preserve">form through </w:t>
      </w:r>
      <w:r w:rsidRPr="006A1767" w:rsidR="00AC4B16">
        <w:rPr>
          <w:rFonts w:ascii="Times New Roman" w:hAnsi="Times New Roman" w:cs="Times New Roman"/>
          <w:sz w:val="24"/>
        </w:rPr>
        <w:t xml:space="preserve">the </w:t>
      </w:r>
      <w:r w:rsidRPr="006A1767" w:rsidR="0081428D">
        <w:rPr>
          <w:rFonts w:ascii="Times New Roman" w:hAnsi="Times New Roman" w:cs="Times New Roman"/>
          <w:sz w:val="24"/>
        </w:rPr>
        <w:t>SBA Platform.</w:t>
      </w:r>
    </w:p>
    <w:p w:rsidR="00293794" w:rsidRPr="00FB3039" w:rsidP="00D802D5" w14:paraId="4B136626" w14:textId="77777777">
      <w:pPr>
        <w:rPr>
          <w:rFonts w:ascii="Times New Roman" w:hAnsi="Times New Roman" w:cs="Times New Roman"/>
          <w:sz w:val="24"/>
        </w:rPr>
      </w:pPr>
    </w:p>
    <w:p w:rsidR="009A7113" w:rsidRPr="00FB3039" w:rsidP="00D802D5" w14:paraId="3346B47F" w14:textId="479BF866">
      <w:pPr>
        <w:rPr>
          <w:rFonts w:ascii="Times New Roman" w:hAnsi="Times New Roman" w:cs="Times New Roman"/>
          <w:sz w:val="24"/>
        </w:rPr>
      </w:pPr>
      <w:r w:rsidRPr="00FB3039">
        <w:rPr>
          <w:rFonts w:ascii="Times New Roman" w:hAnsi="Times New Roman" w:cs="Times New Roman"/>
          <w:sz w:val="24"/>
          <w:u w:val="single"/>
        </w:rPr>
        <w:t xml:space="preserve">Lender Reporting </w:t>
      </w:r>
      <w:r w:rsidRPr="00FB3039" w:rsidR="00C63F37">
        <w:rPr>
          <w:rFonts w:ascii="Times New Roman" w:hAnsi="Times New Roman" w:cs="Times New Roman"/>
          <w:sz w:val="24"/>
          <w:u w:val="single"/>
        </w:rPr>
        <w:t xml:space="preserve">Requirements </w:t>
      </w:r>
      <w:r w:rsidR="006A1767">
        <w:rPr>
          <w:rFonts w:ascii="Times New Roman" w:hAnsi="Times New Roman" w:cs="Times New Roman"/>
          <w:sz w:val="24"/>
          <w:u w:val="single"/>
        </w:rPr>
        <w:t>for Loan Reviews</w:t>
      </w:r>
      <w:r w:rsidRPr="00FB3039" w:rsidR="007A23B3">
        <w:rPr>
          <w:rFonts w:ascii="Times New Roman" w:hAnsi="Times New Roman" w:cs="Times New Roman"/>
          <w:sz w:val="24"/>
        </w:rPr>
        <w:t>:</w:t>
      </w:r>
      <w:r w:rsidRPr="00FB3039">
        <w:rPr>
          <w:rFonts w:ascii="Times New Roman" w:hAnsi="Times New Roman" w:cs="Times New Roman"/>
          <w:sz w:val="24"/>
        </w:rPr>
        <w:t xml:space="preserve"> </w:t>
      </w:r>
      <w:bookmarkStart w:id="4" w:name="_Hlk49688506"/>
      <w:r w:rsidRPr="00FB3039" w:rsidR="00293794">
        <w:rPr>
          <w:rFonts w:ascii="Times New Roman" w:hAnsi="Times New Roman" w:cs="Times New Roman"/>
          <w:sz w:val="24"/>
        </w:rPr>
        <w:t xml:space="preserve"> </w:t>
      </w:r>
      <w:r w:rsidRPr="00FB3039">
        <w:rPr>
          <w:rFonts w:ascii="Times New Roman" w:hAnsi="Times New Roman" w:cs="Times New Roman"/>
          <w:sz w:val="24"/>
        </w:rPr>
        <w:t>Lenders</w:t>
      </w:r>
      <w:r w:rsidRPr="00FB3039" w:rsidR="0092059B">
        <w:rPr>
          <w:rFonts w:ascii="Times New Roman" w:hAnsi="Times New Roman" w:cs="Times New Roman"/>
          <w:sz w:val="24"/>
        </w:rPr>
        <w:t xml:space="preserve"> will submit the requested documentation and other information</w:t>
      </w:r>
      <w:r w:rsidRPr="00FB3039" w:rsidR="00F85E34">
        <w:rPr>
          <w:rFonts w:ascii="Times New Roman" w:hAnsi="Times New Roman" w:cs="Times New Roman"/>
          <w:sz w:val="24"/>
        </w:rPr>
        <w:t xml:space="preserve"> by uploading</w:t>
      </w:r>
      <w:r w:rsidRPr="00FB3039" w:rsidR="00CB5C7C">
        <w:rPr>
          <w:rFonts w:ascii="Times New Roman" w:hAnsi="Times New Roman" w:cs="Times New Roman"/>
          <w:sz w:val="24"/>
        </w:rPr>
        <w:t xml:space="preserve"> </w:t>
      </w:r>
      <w:r w:rsidR="002D34A4">
        <w:rPr>
          <w:rFonts w:ascii="Times New Roman" w:hAnsi="Times New Roman" w:cs="Times New Roman"/>
          <w:sz w:val="24"/>
        </w:rPr>
        <w:t xml:space="preserve">it </w:t>
      </w:r>
      <w:r w:rsidRPr="00FB3039" w:rsidR="00CB5C7C">
        <w:rPr>
          <w:rFonts w:ascii="Times New Roman" w:hAnsi="Times New Roman" w:cs="Times New Roman"/>
          <w:sz w:val="24"/>
        </w:rPr>
        <w:t>electronically to SBA</w:t>
      </w:r>
      <w:bookmarkEnd w:id="4"/>
      <w:r w:rsidRPr="00FB3039" w:rsidR="00353C68">
        <w:rPr>
          <w:rFonts w:ascii="Times New Roman" w:hAnsi="Times New Roman" w:cs="Times New Roman"/>
          <w:sz w:val="24"/>
        </w:rPr>
        <w:t xml:space="preserve"> via the </w:t>
      </w:r>
      <w:r w:rsidR="00685C0F">
        <w:rPr>
          <w:rFonts w:ascii="Times New Roman" w:hAnsi="Times New Roman" w:cs="Times New Roman"/>
          <w:sz w:val="24"/>
        </w:rPr>
        <w:t>SBA</w:t>
      </w:r>
      <w:r w:rsidRPr="00FB3039" w:rsidR="00353C68">
        <w:rPr>
          <w:rFonts w:ascii="Times New Roman" w:hAnsi="Times New Roman" w:cs="Times New Roman"/>
          <w:sz w:val="24"/>
        </w:rPr>
        <w:t xml:space="preserve"> Platform</w:t>
      </w:r>
      <w:r w:rsidRPr="00FB3039" w:rsidR="00CB5C7C">
        <w:rPr>
          <w:rFonts w:ascii="Times New Roman" w:hAnsi="Times New Roman" w:cs="Times New Roman"/>
          <w:sz w:val="24"/>
        </w:rPr>
        <w:t>.</w:t>
      </w:r>
      <w:r w:rsidRPr="00FB3039" w:rsidR="00F60DD5">
        <w:rPr>
          <w:rFonts w:ascii="Times New Roman" w:hAnsi="Times New Roman" w:cs="Times New Roman"/>
          <w:sz w:val="24"/>
        </w:rPr>
        <w:t xml:space="preserve">  For the Direct Borrower Forgiveness Rule process, </w:t>
      </w:r>
      <w:r w:rsidR="00076C86">
        <w:rPr>
          <w:rFonts w:ascii="Times New Roman" w:hAnsi="Times New Roman" w:cs="Times New Roman"/>
          <w:sz w:val="24"/>
        </w:rPr>
        <w:t>l</w:t>
      </w:r>
      <w:r w:rsidRPr="00FB3039" w:rsidR="00F60DD5">
        <w:rPr>
          <w:rFonts w:ascii="Times New Roman" w:hAnsi="Times New Roman" w:cs="Times New Roman"/>
          <w:sz w:val="24"/>
        </w:rPr>
        <w:t>enders will submit information through the SBA Platform.</w:t>
      </w:r>
      <w:r w:rsidRPr="00FB3039" w:rsidR="007F7F5E">
        <w:rPr>
          <w:rFonts w:ascii="Times New Roman" w:hAnsi="Times New Roman" w:cs="Times New Roman"/>
          <w:sz w:val="24"/>
        </w:rPr>
        <w:t xml:space="preserve"> </w:t>
      </w:r>
    </w:p>
    <w:p w:rsidR="007A23B3" w:rsidRPr="00FB3039" w:rsidP="00D802D5" w14:paraId="51015F6E" w14:textId="3CB6ED42">
      <w:pPr>
        <w:rPr>
          <w:rFonts w:ascii="Times New Roman" w:hAnsi="Times New Roman" w:cs="Times New Roman"/>
          <w:sz w:val="24"/>
        </w:rPr>
      </w:pPr>
    </w:p>
    <w:p w:rsidR="00315AF8" w:rsidRPr="00FB3039" w:rsidP="00A02D98" w14:paraId="175EC0BA" w14:textId="3BA4CE46">
      <w:pPr>
        <w:ind w:left="360" w:hanging="360"/>
        <w:rPr>
          <w:rFonts w:ascii="Times New Roman" w:hAnsi="Times New Roman" w:cs="Times New Roman"/>
          <w:sz w:val="24"/>
          <w:u w:val="single"/>
        </w:rPr>
      </w:pPr>
      <w:r w:rsidRPr="00FB3039">
        <w:rPr>
          <w:rFonts w:ascii="Times New Roman" w:hAnsi="Times New Roman" w:cs="Times New Roman"/>
          <w:b/>
          <w:bCs/>
          <w:i/>
          <w:sz w:val="24"/>
        </w:rPr>
        <w:t>4.</w:t>
      </w:r>
      <w:r w:rsidRPr="00FB3039" w:rsidR="00C8595A">
        <w:rPr>
          <w:rFonts w:ascii="Times New Roman" w:hAnsi="Times New Roman" w:cs="Times New Roman"/>
          <w:b/>
          <w:bCs/>
          <w:i/>
          <w:sz w:val="24"/>
        </w:rPr>
        <w:tab/>
      </w:r>
      <w:r w:rsidRPr="00FB3039" w:rsidR="006A1F65">
        <w:rPr>
          <w:rFonts w:ascii="Times New Roman" w:hAnsi="Times New Roman" w:cs="Times New Roman"/>
          <w:b/>
          <w:bCs/>
          <w:i/>
          <w:sz w:val="24"/>
        </w:rPr>
        <w:t>Avoidance of duplication</w:t>
      </w:r>
      <w:r w:rsidRPr="00FB3039" w:rsidR="003A39F7">
        <w:rPr>
          <w:rFonts w:ascii="Times New Roman" w:hAnsi="Times New Roman" w:cs="Times New Roman"/>
          <w:b/>
          <w:bCs/>
          <w:i/>
          <w:sz w:val="24"/>
        </w:rPr>
        <w:t>.</w:t>
      </w:r>
    </w:p>
    <w:p w:rsidR="00BF496F" w:rsidRPr="00FB3039" w:rsidP="00D802D5" w14:paraId="025AF332" w14:textId="77777777">
      <w:pPr>
        <w:pStyle w:val="ListParagraph"/>
        <w:spacing w:after="0" w:line="240" w:lineRule="auto"/>
        <w:ind w:left="0"/>
        <w:rPr>
          <w:rFonts w:ascii="Times New Roman" w:hAnsi="Times New Roman" w:cs="Times New Roman"/>
          <w:sz w:val="24"/>
          <w:u w:val="single"/>
        </w:rPr>
      </w:pPr>
    </w:p>
    <w:p w:rsidR="0053172A" w:rsidRPr="00FB3039" w:rsidP="00D802D5" w14:paraId="175EC0BB" w14:textId="56D4BDC0">
      <w:pPr>
        <w:rPr>
          <w:rFonts w:ascii="Times New Roman" w:hAnsi="Times New Roman" w:cs="Times New Roman"/>
          <w:sz w:val="24"/>
        </w:rPr>
      </w:pPr>
      <w:r w:rsidRPr="00FB3039">
        <w:rPr>
          <w:rFonts w:ascii="Times New Roman" w:hAnsi="Times New Roman" w:cs="Times New Roman"/>
          <w:sz w:val="24"/>
        </w:rPr>
        <w:t>There</w:t>
      </w:r>
      <w:r w:rsidRPr="00FB3039" w:rsidR="002300A2">
        <w:rPr>
          <w:rFonts w:ascii="Times New Roman" w:hAnsi="Times New Roman" w:cs="Times New Roman"/>
          <w:sz w:val="24"/>
        </w:rPr>
        <w:t xml:space="preserve"> a</w:t>
      </w:r>
      <w:r w:rsidRPr="00FB3039">
        <w:rPr>
          <w:rFonts w:ascii="Times New Roman" w:hAnsi="Times New Roman" w:cs="Times New Roman"/>
          <w:sz w:val="24"/>
        </w:rPr>
        <w:t xml:space="preserve">re no known sources of information that could be used </w:t>
      </w:r>
      <w:r w:rsidRPr="00FB3039" w:rsidR="00A72F4B">
        <w:rPr>
          <w:rFonts w:ascii="Times New Roman" w:hAnsi="Times New Roman" w:cs="Times New Roman"/>
          <w:sz w:val="24"/>
        </w:rPr>
        <w:t>for the P</w:t>
      </w:r>
      <w:r w:rsidRPr="00FB3039" w:rsidR="00035ECA">
        <w:rPr>
          <w:rFonts w:ascii="Times New Roman" w:hAnsi="Times New Roman" w:cs="Times New Roman"/>
          <w:sz w:val="24"/>
        </w:rPr>
        <w:t xml:space="preserve">PP </w:t>
      </w:r>
      <w:r w:rsidRPr="00FB3039">
        <w:rPr>
          <w:rFonts w:ascii="Times New Roman" w:hAnsi="Times New Roman" w:cs="Times New Roman"/>
          <w:sz w:val="24"/>
        </w:rPr>
        <w:t xml:space="preserve">in lieu of </w:t>
      </w:r>
      <w:r w:rsidRPr="00FB3039" w:rsidR="00F4323E">
        <w:rPr>
          <w:rFonts w:ascii="Times New Roman" w:hAnsi="Times New Roman" w:cs="Times New Roman"/>
          <w:sz w:val="24"/>
        </w:rPr>
        <w:t>the requested information</w:t>
      </w:r>
      <w:r w:rsidRPr="00FB3039" w:rsidR="00325001">
        <w:rPr>
          <w:rFonts w:ascii="Times New Roman" w:hAnsi="Times New Roman" w:cs="Times New Roman"/>
          <w:sz w:val="24"/>
        </w:rPr>
        <w:t>.</w:t>
      </w:r>
      <w:r w:rsidRPr="00FB3039" w:rsidR="003C524E">
        <w:rPr>
          <w:rFonts w:ascii="Times New Roman" w:hAnsi="Times New Roman" w:cs="Times New Roman"/>
          <w:sz w:val="24"/>
        </w:rPr>
        <w:t xml:space="preserve"> </w:t>
      </w:r>
      <w:r w:rsidRPr="00FB3039" w:rsidR="008E36EB">
        <w:rPr>
          <w:rFonts w:ascii="Times New Roman" w:hAnsi="Times New Roman" w:cs="Times New Roman"/>
          <w:sz w:val="24"/>
        </w:rPr>
        <w:t xml:space="preserve"> </w:t>
      </w:r>
      <w:r w:rsidRPr="00FB3039" w:rsidR="00FA5349">
        <w:rPr>
          <w:rFonts w:ascii="Times New Roman" w:hAnsi="Times New Roman" w:cs="Times New Roman"/>
          <w:sz w:val="24"/>
        </w:rPr>
        <w:t xml:space="preserve">The </w:t>
      </w:r>
      <w:r w:rsidRPr="00FB3039">
        <w:rPr>
          <w:rFonts w:ascii="Times New Roman" w:hAnsi="Times New Roman" w:cs="Times New Roman"/>
          <w:sz w:val="24"/>
        </w:rPr>
        <w:t>data requested i</w:t>
      </w:r>
      <w:r w:rsidRPr="00FB3039" w:rsidR="00FA5349">
        <w:rPr>
          <w:rFonts w:ascii="Times New Roman" w:hAnsi="Times New Roman" w:cs="Times New Roman"/>
          <w:sz w:val="24"/>
        </w:rPr>
        <w:t xml:space="preserve">s unique to </w:t>
      </w:r>
      <w:r w:rsidRPr="00FB3039" w:rsidR="001326E8">
        <w:rPr>
          <w:rFonts w:ascii="Times New Roman" w:hAnsi="Times New Roman" w:cs="Times New Roman"/>
          <w:sz w:val="24"/>
        </w:rPr>
        <w:t xml:space="preserve">each </w:t>
      </w:r>
      <w:r w:rsidRPr="00FB3039" w:rsidR="00035ECA">
        <w:rPr>
          <w:rFonts w:ascii="Times New Roman" w:hAnsi="Times New Roman" w:cs="Times New Roman"/>
          <w:sz w:val="24"/>
        </w:rPr>
        <w:t>l</w:t>
      </w:r>
      <w:r w:rsidRPr="00FB3039" w:rsidR="008F0CFF">
        <w:rPr>
          <w:rFonts w:ascii="Times New Roman" w:hAnsi="Times New Roman" w:cs="Times New Roman"/>
          <w:sz w:val="24"/>
        </w:rPr>
        <w:t xml:space="preserve">ender, </w:t>
      </w:r>
      <w:r w:rsidRPr="00FB3039" w:rsidR="00035ECA">
        <w:rPr>
          <w:rFonts w:ascii="Times New Roman" w:hAnsi="Times New Roman" w:cs="Times New Roman"/>
          <w:sz w:val="24"/>
        </w:rPr>
        <w:t>a</w:t>
      </w:r>
      <w:r w:rsidRPr="00FB3039" w:rsidR="00FA5349">
        <w:rPr>
          <w:rFonts w:ascii="Times New Roman" w:hAnsi="Times New Roman" w:cs="Times New Roman"/>
          <w:sz w:val="24"/>
        </w:rPr>
        <w:t>pplicant</w:t>
      </w:r>
      <w:r w:rsidRPr="00FB3039" w:rsidR="00035ECA">
        <w:rPr>
          <w:rFonts w:ascii="Times New Roman" w:hAnsi="Times New Roman" w:cs="Times New Roman"/>
          <w:sz w:val="24"/>
        </w:rPr>
        <w:t xml:space="preserve"> or borrower, including principals, </w:t>
      </w:r>
      <w:r w:rsidRPr="00FB3039" w:rsidR="00CE1355">
        <w:rPr>
          <w:rFonts w:ascii="Times New Roman" w:hAnsi="Times New Roman" w:cs="Times New Roman"/>
          <w:sz w:val="24"/>
        </w:rPr>
        <w:t xml:space="preserve">and to </w:t>
      </w:r>
      <w:r w:rsidRPr="00FB3039" w:rsidR="00147D78">
        <w:rPr>
          <w:rFonts w:ascii="Times New Roman" w:hAnsi="Times New Roman" w:cs="Times New Roman"/>
          <w:sz w:val="24"/>
        </w:rPr>
        <w:t xml:space="preserve">the </w:t>
      </w:r>
      <w:r w:rsidRPr="00FB3039" w:rsidR="00B751A7">
        <w:rPr>
          <w:rFonts w:ascii="Times New Roman" w:hAnsi="Times New Roman" w:cs="Times New Roman"/>
          <w:sz w:val="24"/>
        </w:rPr>
        <w:t>circumstances</w:t>
      </w:r>
      <w:r w:rsidRPr="00FB3039" w:rsidR="00147D78">
        <w:rPr>
          <w:rFonts w:ascii="Times New Roman" w:hAnsi="Times New Roman" w:cs="Times New Roman"/>
          <w:sz w:val="24"/>
        </w:rPr>
        <w:t xml:space="preserve"> of </w:t>
      </w:r>
      <w:r w:rsidRPr="00FB3039" w:rsidR="00D24EE9">
        <w:rPr>
          <w:rFonts w:ascii="Times New Roman" w:hAnsi="Times New Roman" w:cs="Times New Roman"/>
          <w:sz w:val="24"/>
        </w:rPr>
        <w:t>each</w:t>
      </w:r>
      <w:r w:rsidRPr="00FB3039" w:rsidR="00147D78">
        <w:rPr>
          <w:rFonts w:ascii="Times New Roman" w:hAnsi="Times New Roman" w:cs="Times New Roman"/>
          <w:sz w:val="24"/>
        </w:rPr>
        <w:t xml:space="preserve"> </w:t>
      </w:r>
      <w:r w:rsidRPr="00FB3039" w:rsidR="00147D78">
        <w:rPr>
          <w:rFonts w:ascii="Times New Roman" w:hAnsi="Times New Roman" w:cs="Times New Roman"/>
          <w:sz w:val="24"/>
        </w:rPr>
        <w:t xml:space="preserve">particular </w:t>
      </w:r>
      <w:r w:rsidRPr="00FB3039" w:rsidR="00035ECA">
        <w:rPr>
          <w:rFonts w:ascii="Times New Roman" w:hAnsi="Times New Roman" w:cs="Times New Roman"/>
          <w:sz w:val="24"/>
        </w:rPr>
        <w:t>PPP</w:t>
      </w:r>
      <w:r w:rsidRPr="00FB3039" w:rsidR="00035ECA">
        <w:rPr>
          <w:rFonts w:ascii="Times New Roman" w:hAnsi="Times New Roman" w:cs="Times New Roman"/>
          <w:sz w:val="24"/>
        </w:rPr>
        <w:t xml:space="preserve"> </w:t>
      </w:r>
      <w:r w:rsidRPr="00FB3039" w:rsidR="00147D78">
        <w:rPr>
          <w:rFonts w:ascii="Times New Roman" w:hAnsi="Times New Roman" w:cs="Times New Roman"/>
          <w:sz w:val="24"/>
        </w:rPr>
        <w:t>loan</w:t>
      </w:r>
      <w:r w:rsidRPr="00FB3039" w:rsidR="00D30390">
        <w:rPr>
          <w:rFonts w:ascii="Times New Roman" w:hAnsi="Times New Roman" w:cs="Times New Roman"/>
          <w:sz w:val="24"/>
        </w:rPr>
        <w:t xml:space="preserve">. </w:t>
      </w:r>
    </w:p>
    <w:p w:rsidR="001B58CE" w:rsidRPr="00FB3039" w:rsidP="00D802D5" w14:paraId="175EC0BC" w14:textId="77777777">
      <w:pPr>
        <w:rPr>
          <w:rFonts w:ascii="Times New Roman" w:hAnsi="Times New Roman" w:cs="Times New Roman"/>
          <w:sz w:val="24"/>
        </w:rPr>
      </w:pPr>
    </w:p>
    <w:p w:rsidR="006A1F65" w:rsidRPr="00FB3039" w:rsidP="00D802D5" w14:paraId="175EC0BD" w14:textId="31A518F2">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Impact on small businesses or other small entities</w:t>
      </w:r>
      <w:r w:rsidRPr="00FB3039" w:rsidR="003A39F7">
        <w:rPr>
          <w:rFonts w:ascii="Times New Roman" w:hAnsi="Times New Roman" w:cs="Times New Roman"/>
          <w:b/>
          <w:bCs/>
          <w:i/>
          <w:sz w:val="24"/>
        </w:rPr>
        <w:t>.</w:t>
      </w:r>
    </w:p>
    <w:p w:rsidR="00BF496F" w:rsidRPr="00FB3039" w:rsidP="00D802D5" w14:paraId="5D5B847D" w14:textId="77777777">
      <w:pPr>
        <w:pStyle w:val="ListParagraph"/>
        <w:spacing w:after="0" w:line="240" w:lineRule="auto"/>
        <w:ind w:left="1440"/>
        <w:rPr>
          <w:rFonts w:ascii="Times New Roman" w:hAnsi="Times New Roman" w:cs="Times New Roman"/>
          <w:b/>
          <w:bCs/>
          <w:i/>
          <w:sz w:val="24"/>
        </w:rPr>
      </w:pPr>
    </w:p>
    <w:p w:rsidR="007D363A" w:rsidP="00D802D5" w14:paraId="14028AC2" w14:textId="4CF59B27">
      <w:pPr>
        <w:rPr>
          <w:rFonts w:ascii="Times New Roman" w:hAnsi="Times New Roman" w:cs="Times New Roman"/>
          <w:sz w:val="24"/>
        </w:rPr>
      </w:pPr>
      <w:r w:rsidRPr="00FB3039">
        <w:rPr>
          <w:rFonts w:ascii="Times New Roman" w:hAnsi="Times New Roman" w:cs="Times New Roman"/>
          <w:sz w:val="24"/>
        </w:rPr>
        <w:t xml:space="preserve">This information </w:t>
      </w:r>
      <w:r w:rsidRPr="00FB3039" w:rsidR="00055AF3">
        <w:rPr>
          <w:rFonts w:ascii="Times New Roman" w:hAnsi="Times New Roman" w:cs="Times New Roman"/>
          <w:sz w:val="24"/>
        </w:rPr>
        <w:t>collection impacts</w:t>
      </w:r>
      <w:r w:rsidRPr="00FB3039" w:rsidR="00E3726E">
        <w:rPr>
          <w:rFonts w:ascii="Times New Roman" w:hAnsi="Times New Roman" w:cs="Times New Roman"/>
          <w:sz w:val="24"/>
        </w:rPr>
        <w:t xml:space="preserve"> a s</w:t>
      </w:r>
      <w:r w:rsidRPr="00FB3039" w:rsidR="00C1083B">
        <w:rPr>
          <w:rFonts w:ascii="Times New Roman" w:hAnsi="Times New Roman" w:cs="Times New Roman"/>
          <w:sz w:val="24"/>
        </w:rPr>
        <w:t xml:space="preserve">ubstantial number </w:t>
      </w:r>
      <w:r w:rsidRPr="00FB3039" w:rsidR="00E3726E">
        <w:rPr>
          <w:rFonts w:ascii="Times New Roman" w:hAnsi="Times New Roman" w:cs="Times New Roman"/>
          <w:sz w:val="24"/>
        </w:rPr>
        <w:t xml:space="preserve">of small </w:t>
      </w:r>
      <w:r w:rsidRPr="00FB3039" w:rsidR="006472A3">
        <w:rPr>
          <w:rFonts w:ascii="Times New Roman" w:hAnsi="Times New Roman" w:cs="Times New Roman"/>
          <w:sz w:val="24"/>
        </w:rPr>
        <w:t>businesses</w:t>
      </w:r>
      <w:r w:rsidRPr="00FB3039" w:rsidR="00BE17C7">
        <w:rPr>
          <w:rFonts w:ascii="Times New Roman" w:hAnsi="Times New Roman" w:cs="Times New Roman"/>
          <w:sz w:val="24"/>
        </w:rPr>
        <w:t xml:space="preserve"> and </w:t>
      </w:r>
      <w:r w:rsidRPr="00FB3039" w:rsidR="00651224">
        <w:rPr>
          <w:rFonts w:ascii="Times New Roman" w:hAnsi="Times New Roman" w:cs="Times New Roman"/>
          <w:sz w:val="24"/>
        </w:rPr>
        <w:t xml:space="preserve">other </w:t>
      </w:r>
      <w:r w:rsidRPr="00FB3039" w:rsidR="00BE17C7">
        <w:rPr>
          <w:rFonts w:ascii="Times New Roman" w:hAnsi="Times New Roman" w:cs="Times New Roman"/>
          <w:sz w:val="24"/>
        </w:rPr>
        <w:t>small entities</w:t>
      </w:r>
      <w:r w:rsidRPr="00FB3039" w:rsidR="00FF7486">
        <w:rPr>
          <w:rFonts w:ascii="Times New Roman" w:hAnsi="Times New Roman" w:cs="Times New Roman"/>
          <w:sz w:val="24"/>
        </w:rPr>
        <w:t>.</w:t>
      </w:r>
      <w:r w:rsidRPr="00FB3039" w:rsidR="006472A3">
        <w:rPr>
          <w:rFonts w:ascii="Times New Roman" w:hAnsi="Times New Roman" w:cs="Times New Roman"/>
          <w:sz w:val="24"/>
        </w:rPr>
        <w:t xml:space="preserve"> </w:t>
      </w:r>
      <w:r w:rsidRPr="00FB3039" w:rsidR="007972C5">
        <w:rPr>
          <w:rFonts w:ascii="Times New Roman" w:hAnsi="Times New Roman" w:cs="Times New Roman"/>
          <w:sz w:val="24"/>
        </w:rPr>
        <w:t xml:space="preserve"> </w:t>
      </w:r>
      <w:r w:rsidRPr="00FB3039" w:rsidR="00684FE8">
        <w:rPr>
          <w:rFonts w:ascii="Times New Roman" w:hAnsi="Times New Roman" w:cs="Times New Roman"/>
          <w:sz w:val="24"/>
        </w:rPr>
        <w:t xml:space="preserve">However, </w:t>
      </w:r>
      <w:r w:rsidRPr="00FB3039" w:rsidR="00D50E96">
        <w:rPr>
          <w:rFonts w:ascii="Times New Roman" w:hAnsi="Times New Roman" w:cs="Times New Roman"/>
          <w:sz w:val="24"/>
        </w:rPr>
        <w:t>the information</w:t>
      </w:r>
      <w:r w:rsidRPr="00FB3039" w:rsidR="001A229E">
        <w:rPr>
          <w:rFonts w:ascii="Times New Roman" w:hAnsi="Times New Roman" w:cs="Times New Roman"/>
          <w:sz w:val="24"/>
        </w:rPr>
        <w:t xml:space="preserve"> collected </w:t>
      </w:r>
      <w:r w:rsidRPr="00FB3039" w:rsidR="006D6479">
        <w:rPr>
          <w:rFonts w:ascii="Times New Roman" w:hAnsi="Times New Roman" w:cs="Times New Roman"/>
          <w:sz w:val="24"/>
        </w:rPr>
        <w:t xml:space="preserve">is </w:t>
      </w:r>
      <w:r w:rsidRPr="00FB3039" w:rsidR="007972C5">
        <w:rPr>
          <w:rFonts w:ascii="Times New Roman" w:hAnsi="Times New Roman" w:cs="Times New Roman"/>
          <w:sz w:val="24"/>
        </w:rPr>
        <w:t xml:space="preserve">designed to </w:t>
      </w:r>
      <w:r w:rsidRPr="00FB3039" w:rsidR="009F67F4">
        <w:rPr>
          <w:rFonts w:ascii="Times New Roman" w:hAnsi="Times New Roman" w:cs="Times New Roman"/>
          <w:sz w:val="24"/>
        </w:rPr>
        <w:t xml:space="preserve">lessen the burden </w:t>
      </w:r>
      <w:r w:rsidRPr="00FB3039" w:rsidR="000A1DA5">
        <w:rPr>
          <w:rFonts w:ascii="Times New Roman" w:hAnsi="Times New Roman" w:cs="Times New Roman"/>
          <w:sz w:val="24"/>
        </w:rPr>
        <w:t>b</w:t>
      </w:r>
      <w:r w:rsidRPr="00FB3039" w:rsidR="0075664E">
        <w:rPr>
          <w:rFonts w:ascii="Times New Roman" w:hAnsi="Times New Roman" w:cs="Times New Roman"/>
          <w:sz w:val="24"/>
        </w:rPr>
        <w:t>y requesting the mi</w:t>
      </w:r>
      <w:r w:rsidRPr="00FB3039" w:rsidR="00856234">
        <w:rPr>
          <w:rFonts w:ascii="Times New Roman" w:hAnsi="Times New Roman" w:cs="Times New Roman"/>
          <w:sz w:val="24"/>
        </w:rPr>
        <w:t xml:space="preserve">nimum </w:t>
      </w:r>
      <w:r w:rsidRPr="00FB3039" w:rsidR="0075664E">
        <w:rPr>
          <w:rFonts w:ascii="Times New Roman" w:hAnsi="Times New Roman" w:cs="Times New Roman"/>
          <w:sz w:val="24"/>
        </w:rPr>
        <w:t xml:space="preserve">information </w:t>
      </w:r>
      <w:r w:rsidRPr="00FB3039" w:rsidR="00856234">
        <w:rPr>
          <w:rFonts w:ascii="Times New Roman" w:hAnsi="Times New Roman" w:cs="Times New Roman"/>
          <w:sz w:val="24"/>
        </w:rPr>
        <w:t xml:space="preserve">necessary </w:t>
      </w:r>
      <w:r w:rsidRPr="00FB3039" w:rsidR="00AB2E6F">
        <w:rPr>
          <w:rFonts w:ascii="Times New Roman" w:hAnsi="Times New Roman" w:cs="Times New Roman"/>
          <w:sz w:val="24"/>
        </w:rPr>
        <w:t xml:space="preserve">for SBA and lenders </w:t>
      </w:r>
      <w:r w:rsidRPr="00FB3039" w:rsidR="008B15FE">
        <w:rPr>
          <w:rFonts w:ascii="Times New Roman" w:hAnsi="Times New Roman" w:cs="Times New Roman"/>
          <w:sz w:val="24"/>
        </w:rPr>
        <w:t xml:space="preserve">to make </w:t>
      </w:r>
      <w:r w:rsidRPr="00FB3039">
        <w:rPr>
          <w:rFonts w:ascii="Times New Roman" w:hAnsi="Times New Roman" w:cs="Times New Roman"/>
          <w:sz w:val="24"/>
        </w:rPr>
        <w:t>prudent decision</w:t>
      </w:r>
      <w:r w:rsidRPr="00FB3039" w:rsidR="00CF7231">
        <w:rPr>
          <w:rFonts w:ascii="Times New Roman" w:hAnsi="Times New Roman" w:cs="Times New Roman"/>
          <w:sz w:val="24"/>
        </w:rPr>
        <w:t>s</w:t>
      </w:r>
      <w:r w:rsidRPr="00FB3039" w:rsidR="00E43828">
        <w:rPr>
          <w:rFonts w:ascii="Times New Roman" w:hAnsi="Times New Roman" w:cs="Times New Roman"/>
          <w:sz w:val="24"/>
        </w:rPr>
        <w:t xml:space="preserve">.  The fact that </w:t>
      </w:r>
      <w:r w:rsidRPr="00FB3039" w:rsidR="00287B41">
        <w:rPr>
          <w:rFonts w:ascii="Times New Roman" w:hAnsi="Times New Roman" w:cs="Times New Roman"/>
          <w:sz w:val="24"/>
        </w:rPr>
        <w:t xml:space="preserve">the information is submitted electronically and not in paper </w:t>
      </w:r>
      <w:r w:rsidRPr="00FB3039" w:rsidR="00287B41">
        <w:rPr>
          <w:rFonts w:ascii="Times New Roman" w:hAnsi="Times New Roman" w:cs="Times New Roman"/>
          <w:sz w:val="24"/>
        </w:rPr>
        <w:t>form,</w:t>
      </w:r>
      <w:r w:rsidRPr="00FB3039" w:rsidR="00287B41">
        <w:rPr>
          <w:rFonts w:ascii="Times New Roman" w:hAnsi="Times New Roman" w:cs="Times New Roman"/>
          <w:sz w:val="24"/>
        </w:rPr>
        <w:t xml:space="preserve"> also helps to mitigate any burden on borrowers and lenders. </w:t>
      </w:r>
    </w:p>
    <w:p w:rsidR="00A02D98" w:rsidP="00D802D5" w14:paraId="1BDAEFE6" w14:textId="77777777">
      <w:pPr>
        <w:rPr>
          <w:rFonts w:ascii="Times New Roman" w:hAnsi="Times New Roman" w:cs="Times New Roman"/>
          <w:sz w:val="24"/>
        </w:rPr>
      </w:pPr>
    </w:p>
    <w:p w:rsidR="00A02D98" w:rsidP="00D802D5" w14:paraId="518EA0AD" w14:textId="77777777">
      <w:pPr>
        <w:rPr>
          <w:rFonts w:ascii="Times New Roman" w:hAnsi="Times New Roman" w:cs="Times New Roman"/>
          <w:sz w:val="24"/>
        </w:rPr>
      </w:pPr>
    </w:p>
    <w:p w:rsidR="00A02D98" w:rsidRPr="00FB3039" w:rsidP="00D802D5" w14:paraId="6FCAF373" w14:textId="77777777">
      <w:pPr>
        <w:rPr>
          <w:rFonts w:ascii="Times New Roman" w:hAnsi="Times New Roman" w:cs="Times New Roman"/>
          <w:sz w:val="24"/>
        </w:rPr>
      </w:pPr>
    </w:p>
    <w:p w:rsidR="00315AF8" w:rsidRPr="00FB3039" w:rsidP="00D802D5" w14:paraId="175EC0C6" w14:textId="054DF6AC">
      <w:pPr>
        <w:rPr>
          <w:rFonts w:ascii="Times New Roman" w:hAnsi="Times New Roman" w:cs="Times New Roman"/>
          <w:sz w:val="24"/>
        </w:rPr>
      </w:pPr>
    </w:p>
    <w:p w:rsidR="00BF496F" w:rsidRPr="00FB3039" w:rsidP="00D802D5" w14:paraId="3E313381" w14:textId="25BADC33">
      <w:pPr>
        <w:pStyle w:val="ListParagraph"/>
        <w:numPr>
          <w:ilvl w:val="0"/>
          <w:numId w:val="2"/>
        </w:numPr>
        <w:spacing w:after="0" w:line="240" w:lineRule="auto"/>
        <w:rPr>
          <w:rFonts w:ascii="Times New Roman" w:hAnsi="Times New Roman" w:cs="Times New Roman"/>
          <w:b/>
          <w:bCs/>
          <w:sz w:val="24"/>
        </w:rPr>
      </w:pPr>
      <w:r w:rsidRPr="00FB3039">
        <w:rPr>
          <w:rFonts w:ascii="Times New Roman" w:hAnsi="Times New Roman" w:cs="Times New Roman"/>
          <w:b/>
          <w:bCs/>
          <w:i/>
          <w:sz w:val="24"/>
        </w:rPr>
        <w:t>Consequences if information is not collected</w:t>
      </w:r>
      <w:r w:rsidRPr="00FB3039" w:rsidR="003A39F7">
        <w:rPr>
          <w:rFonts w:ascii="Times New Roman" w:hAnsi="Times New Roman" w:cs="Times New Roman"/>
          <w:b/>
          <w:bCs/>
          <w:i/>
          <w:sz w:val="24"/>
        </w:rPr>
        <w:t>.</w:t>
      </w:r>
    </w:p>
    <w:p w:rsidR="00BB7BB1" w:rsidRPr="00FB3039" w:rsidP="00D802D5" w14:paraId="175EC0C8" w14:textId="2F5413E9">
      <w:pPr>
        <w:pStyle w:val="ListParagraph"/>
        <w:spacing w:after="0" w:line="240" w:lineRule="auto"/>
        <w:ind w:left="1440"/>
        <w:rPr>
          <w:rFonts w:ascii="Times New Roman" w:hAnsi="Times New Roman" w:cs="Times New Roman"/>
          <w:b/>
          <w:bCs/>
          <w:sz w:val="24"/>
        </w:rPr>
      </w:pPr>
    </w:p>
    <w:p w:rsidR="00A925FE" w:rsidRPr="00FB3039" w:rsidP="00D802D5" w14:paraId="257F436A" w14:textId="7D6DFD0F">
      <w:pPr>
        <w:rPr>
          <w:rFonts w:ascii="Times New Roman" w:hAnsi="Times New Roman" w:cs="Times New Roman"/>
          <w:sz w:val="24"/>
        </w:rPr>
      </w:pPr>
      <w:r w:rsidRPr="00FB3039">
        <w:rPr>
          <w:rFonts w:ascii="Times New Roman" w:hAnsi="Times New Roman" w:cs="Times New Roman"/>
          <w:sz w:val="24"/>
        </w:rPr>
        <w:t xml:space="preserve">Failure to collect the information </w:t>
      </w:r>
      <w:r w:rsidRPr="00FB3039" w:rsidR="008B15FE">
        <w:rPr>
          <w:rFonts w:ascii="Times New Roman" w:hAnsi="Times New Roman" w:cs="Times New Roman"/>
          <w:sz w:val="24"/>
        </w:rPr>
        <w:t xml:space="preserve">requested </w:t>
      </w:r>
      <w:r w:rsidRPr="00FB3039" w:rsidR="00856234">
        <w:rPr>
          <w:rFonts w:ascii="Times New Roman" w:hAnsi="Times New Roman" w:cs="Times New Roman"/>
          <w:sz w:val="24"/>
        </w:rPr>
        <w:t>could r</w:t>
      </w:r>
      <w:r w:rsidRPr="00FB3039" w:rsidR="00B32D2B">
        <w:rPr>
          <w:rFonts w:ascii="Times New Roman" w:hAnsi="Times New Roman" w:cs="Times New Roman"/>
          <w:sz w:val="24"/>
        </w:rPr>
        <w:t xml:space="preserve">esult in </w:t>
      </w:r>
      <w:r w:rsidRPr="00FB3039" w:rsidR="00A6492E">
        <w:rPr>
          <w:rFonts w:ascii="Times New Roman" w:hAnsi="Times New Roman" w:cs="Times New Roman"/>
          <w:sz w:val="24"/>
        </w:rPr>
        <w:t xml:space="preserve">improper payments </w:t>
      </w:r>
      <w:r w:rsidRPr="00FB3039" w:rsidR="0075793E">
        <w:rPr>
          <w:rFonts w:ascii="Times New Roman" w:hAnsi="Times New Roman" w:cs="Times New Roman"/>
          <w:sz w:val="24"/>
        </w:rPr>
        <w:t>if loans</w:t>
      </w:r>
      <w:r w:rsidRPr="00FB3039" w:rsidR="0027612D">
        <w:rPr>
          <w:rFonts w:ascii="Times New Roman" w:hAnsi="Times New Roman" w:cs="Times New Roman"/>
          <w:sz w:val="24"/>
        </w:rPr>
        <w:t xml:space="preserve"> </w:t>
      </w:r>
      <w:r w:rsidRPr="00FB3039" w:rsidR="0075793E">
        <w:rPr>
          <w:rFonts w:ascii="Times New Roman" w:hAnsi="Times New Roman" w:cs="Times New Roman"/>
          <w:sz w:val="24"/>
        </w:rPr>
        <w:t xml:space="preserve">are </w:t>
      </w:r>
      <w:r w:rsidRPr="00FB3039" w:rsidR="0027612D">
        <w:rPr>
          <w:rFonts w:ascii="Times New Roman" w:hAnsi="Times New Roman" w:cs="Times New Roman"/>
          <w:sz w:val="24"/>
        </w:rPr>
        <w:t xml:space="preserve">issued to </w:t>
      </w:r>
      <w:r w:rsidRPr="00FB3039" w:rsidR="00390074">
        <w:rPr>
          <w:rFonts w:ascii="Times New Roman" w:hAnsi="Times New Roman" w:cs="Times New Roman"/>
          <w:sz w:val="24"/>
        </w:rPr>
        <w:t>a</w:t>
      </w:r>
      <w:r w:rsidRPr="00FB3039" w:rsidR="0075793E">
        <w:rPr>
          <w:rFonts w:ascii="Times New Roman" w:hAnsi="Times New Roman" w:cs="Times New Roman"/>
          <w:sz w:val="24"/>
        </w:rPr>
        <w:t xml:space="preserve">pplicants that are </w:t>
      </w:r>
      <w:r w:rsidRPr="00FB3039" w:rsidR="00B96CBA">
        <w:rPr>
          <w:rFonts w:ascii="Times New Roman" w:hAnsi="Times New Roman" w:cs="Times New Roman"/>
          <w:sz w:val="24"/>
        </w:rPr>
        <w:t>not eligible</w:t>
      </w:r>
      <w:r w:rsidRPr="00FB3039" w:rsidR="00D24EE9">
        <w:rPr>
          <w:rFonts w:ascii="Times New Roman" w:hAnsi="Times New Roman" w:cs="Times New Roman"/>
          <w:sz w:val="24"/>
        </w:rPr>
        <w:t xml:space="preserve"> or for purposes that are not authorized</w:t>
      </w:r>
      <w:r w:rsidRPr="00FB3039" w:rsidR="00A10E8F">
        <w:rPr>
          <w:rFonts w:ascii="Times New Roman" w:hAnsi="Times New Roman" w:cs="Times New Roman"/>
          <w:sz w:val="24"/>
        </w:rPr>
        <w:t xml:space="preserve">, or forgiveness payments are remitted to </w:t>
      </w:r>
      <w:r w:rsidR="00076C86">
        <w:rPr>
          <w:rFonts w:ascii="Times New Roman" w:hAnsi="Times New Roman" w:cs="Times New Roman"/>
          <w:sz w:val="24"/>
        </w:rPr>
        <w:t>l</w:t>
      </w:r>
      <w:r w:rsidRPr="00FB3039" w:rsidR="00A10E8F">
        <w:rPr>
          <w:rFonts w:ascii="Times New Roman" w:hAnsi="Times New Roman" w:cs="Times New Roman"/>
          <w:sz w:val="24"/>
        </w:rPr>
        <w:t xml:space="preserve">enders for </w:t>
      </w:r>
      <w:r w:rsidRPr="00FB3039" w:rsidR="00266F45">
        <w:rPr>
          <w:rFonts w:ascii="Times New Roman" w:hAnsi="Times New Roman" w:cs="Times New Roman"/>
          <w:sz w:val="24"/>
        </w:rPr>
        <w:t xml:space="preserve">ineligible borrowers or </w:t>
      </w:r>
      <w:r w:rsidRPr="00FB3039" w:rsidR="00A10E8F">
        <w:rPr>
          <w:rFonts w:ascii="Times New Roman" w:hAnsi="Times New Roman" w:cs="Times New Roman"/>
          <w:sz w:val="24"/>
        </w:rPr>
        <w:t xml:space="preserve">ineligible </w:t>
      </w:r>
      <w:r w:rsidRPr="00FB3039" w:rsidR="001F4FF2">
        <w:rPr>
          <w:rFonts w:ascii="Times New Roman" w:hAnsi="Times New Roman" w:cs="Times New Roman"/>
          <w:sz w:val="24"/>
        </w:rPr>
        <w:t>amounts</w:t>
      </w:r>
      <w:r w:rsidRPr="00FB3039" w:rsidR="007D19C7">
        <w:rPr>
          <w:rFonts w:ascii="Times New Roman" w:hAnsi="Times New Roman" w:cs="Times New Roman"/>
          <w:sz w:val="24"/>
        </w:rPr>
        <w:t xml:space="preserve">. </w:t>
      </w:r>
      <w:r w:rsidRPr="00FB3039" w:rsidR="00D54F7A">
        <w:rPr>
          <w:rFonts w:ascii="Times New Roman" w:hAnsi="Times New Roman" w:cs="Times New Roman"/>
          <w:sz w:val="24"/>
        </w:rPr>
        <w:t xml:space="preserve"> </w:t>
      </w:r>
      <w:r w:rsidRPr="00FB3039" w:rsidR="00BC4407">
        <w:rPr>
          <w:rFonts w:ascii="Times New Roman" w:hAnsi="Times New Roman" w:cs="Times New Roman"/>
          <w:sz w:val="24"/>
        </w:rPr>
        <w:t>Failure to collect the information cou</w:t>
      </w:r>
      <w:r w:rsidRPr="00FB3039" w:rsidR="00BF38D0">
        <w:rPr>
          <w:rFonts w:ascii="Times New Roman" w:hAnsi="Times New Roman" w:cs="Times New Roman"/>
          <w:sz w:val="24"/>
        </w:rPr>
        <w:t>ld also impact SBA’s ability to</w:t>
      </w:r>
      <w:r w:rsidRPr="00FB3039" w:rsidR="00BC4407">
        <w:rPr>
          <w:rFonts w:ascii="Times New Roman" w:hAnsi="Times New Roman" w:cs="Times New Roman"/>
          <w:sz w:val="24"/>
        </w:rPr>
        <w:t xml:space="preserve"> ensure its </w:t>
      </w:r>
      <w:r w:rsidRPr="00FB3039" w:rsidR="00B96CBA">
        <w:rPr>
          <w:rFonts w:ascii="Times New Roman" w:hAnsi="Times New Roman" w:cs="Times New Roman"/>
          <w:sz w:val="24"/>
        </w:rPr>
        <w:t xml:space="preserve">lending partners </w:t>
      </w:r>
      <w:r w:rsidRPr="00FB3039" w:rsidR="00BC4407">
        <w:rPr>
          <w:rFonts w:ascii="Times New Roman" w:hAnsi="Times New Roman" w:cs="Times New Roman"/>
          <w:sz w:val="24"/>
        </w:rPr>
        <w:t xml:space="preserve">are </w:t>
      </w:r>
      <w:r w:rsidRPr="00FB3039" w:rsidR="00B96CBA">
        <w:rPr>
          <w:rFonts w:ascii="Times New Roman" w:hAnsi="Times New Roman" w:cs="Times New Roman"/>
          <w:sz w:val="24"/>
        </w:rPr>
        <w:t>comply</w:t>
      </w:r>
      <w:r w:rsidRPr="00FB3039" w:rsidR="00BC4407">
        <w:rPr>
          <w:rFonts w:ascii="Times New Roman" w:hAnsi="Times New Roman" w:cs="Times New Roman"/>
          <w:sz w:val="24"/>
        </w:rPr>
        <w:t>ing</w:t>
      </w:r>
      <w:r w:rsidRPr="00FB3039" w:rsidR="00B96CBA">
        <w:rPr>
          <w:rFonts w:ascii="Times New Roman" w:hAnsi="Times New Roman" w:cs="Times New Roman"/>
          <w:sz w:val="24"/>
        </w:rPr>
        <w:t xml:space="preserve"> with </w:t>
      </w:r>
      <w:r w:rsidRPr="00FB3039" w:rsidR="00BF38D0">
        <w:rPr>
          <w:rFonts w:ascii="Times New Roman" w:hAnsi="Times New Roman" w:cs="Times New Roman"/>
          <w:sz w:val="24"/>
        </w:rPr>
        <w:t>L</w:t>
      </w:r>
      <w:r w:rsidRPr="00FB3039" w:rsidR="00B96CBA">
        <w:rPr>
          <w:rFonts w:ascii="Times New Roman" w:hAnsi="Times New Roman" w:cs="Times New Roman"/>
          <w:sz w:val="24"/>
        </w:rPr>
        <w:t xml:space="preserve">oan </w:t>
      </w:r>
      <w:r w:rsidRPr="00FB3039" w:rsidR="00BF38D0">
        <w:rPr>
          <w:rFonts w:ascii="Times New Roman" w:hAnsi="Times New Roman" w:cs="Times New Roman"/>
          <w:sz w:val="24"/>
        </w:rPr>
        <w:t>P</w:t>
      </w:r>
      <w:r w:rsidRPr="00FB3039" w:rsidR="00B96CBA">
        <w:rPr>
          <w:rFonts w:ascii="Times New Roman" w:hAnsi="Times New Roman" w:cs="Times New Roman"/>
          <w:sz w:val="24"/>
        </w:rPr>
        <w:t xml:space="preserve">rogram </w:t>
      </w:r>
      <w:r w:rsidRPr="00FB3039" w:rsidR="00BF38D0">
        <w:rPr>
          <w:rFonts w:ascii="Times New Roman" w:hAnsi="Times New Roman" w:cs="Times New Roman"/>
          <w:sz w:val="24"/>
        </w:rPr>
        <w:t>R</w:t>
      </w:r>
      <w:r w:rsidRPr="00FB3039" w:rsidR="00B96CBA">
        <w:rPr>
          <w:rFonts w:ascii="Times New Roman" w:hAnsi="Times New Roman" w:cs="Times New Roman"/>
          <w:sz w:val="24"/>
        </w:rPr>
        <w:t>equirements</w:t>
      </w:r>
      <w:r w:rsidRPr="00FB3039" w:rsidR="00A90ED2">
        <w:rPr>
          <w:rFonts w:ascii="Times New Roman" w:hAnsi="Times New Roman" w:cs="Times New Roman"/>
          <w:sz w:val="24"/>
        </w:rPr>
        <w:t xml:space="preserve"> applicable to the PPP</w:t>
      </w:r>
      <w:r w:rsidRPr="00FB3039" w:rsidR="00B96CBA">
        <w:rPr>
          <w:rFonts w:ascii="Times New Roman" w:hAnsi="Times New Roman" w:cs="Times New Roman"/>
          <w:sz w:val="24"/>
        </w:rPr>
        <w:t>.</w:t>
      </w:r>
    </w:p>
    <w:p w:rsidR="001265D1" w:rsidRPr="00FB3039" w:rsidP="00D802D5" w14:paraId="175EC0CC" w14:textId="3314C6B9">
      <w:pPr>
        <w:rPr>
          <w:rFonts w:ascii="Times New Roman" w:hAnsi="Times New Roman" w:cs="Times New Roman"/>
          <w:sz w:val="24"/>
          <w:u w:val="single"/>
        </w:rPr>
      </w:pPr>
    </w:p>
    <w:p w:rsidR="00012816" w:rsidRPr="00FB3039" w:rsidP="00D802D5" w14:paraId="175EC0CE" w14:textId="0C9E53AB">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Existence of special circumstances</w:t>
      </w:r>
      <w:r w:rsidRPr="00FB3039" w:rsidR="003A39F7">
        <w:rPr>
          <w:rFonts w:ascii="Times New Roman" w:hAnsi="Times New Roman" w:cs="Times New Roman"/>
          <w:b/>
          <w:bCs/>
          <w:i/>
          <w:sz w:val="24"/>
        </w:rPr>
        <w:t>.</w:t>
      </w:r>
    </w:p>
    <w:p w:rsidR="008F707A" w:rsidRPr="00FB3039" w:rsidP="00D802D5" w14:paraId="5B5BDAED" w14:textId="77777777">
      <w:pPr>
        <w:pStyle w:val="ListParagraph"/>
        <w:spacing w:after="0" w:line="240" w:lineRule="auto"/>
        <w:ind w:left="1440"/>
        <w:rPr>
          <w:rFonts w:ascii="Times New Roman" w:hAnsi="Times New Roman" w:cs="Times New Roman"/>
          <w:b/>
          <w:bCs/>
          <w:i/>
          <w:sz w:val="24"/>
        </w:rPr>
      </w:pPr>
    </w:p>
    <w:p w:rsidR="004B73EF" w:rsidP="00D802D5" w14:paraId="357F8864" w14:textId="5274877C">
      <w:pPr>
        <w:rPr>
          <w:rFonts w:ascii="Times New Roman" w:hAnsi="Times New Roman" w:cs="Times New Roman"/>
          <w:sz w:val="24"/>
        </w:rPr>
      </w:pPr>
      <w:r w:rsidRPr="00FB3039">
        <w:rPr>
          <w:rFonts w:ascii="Times New Roman" w:hAnsi="Times New Roman" w:cs="Times New Roman"/>
          <w:sz w:val="24"/>
        </w:rPr>
        <w:t xml:space="preserve">None of the circumstances are applicable. </w:t>
      </w:r>
    </w:p>
    <w:p w:rsidR="0036323F" w:rsidRPr="00FB3039" w:rsidP="00D802D5" w14:paraId="5B7E6F05" w14:textId="77777777">
      <w:pPr>
        <w:rPr>
          <w:rFonts w:ascii="Times New Roman" w:hAnsi="Times New Roman" w:cs="Times New Roman"/>
          <w:sz w:val="24"/>
        </w:rPr>
      </w:pPr>
    </w:p>
    <w:p w:rsidR="00315AF8" w:rsidRPr="00FB3039" w:rsidP="00D802D5" w14:paraId="175EC0D6" w14:textId="23E25ABC">
      <w:pPr>
        <w:pStyle w:val="ListParagraph"/>
        <w:numPr>
          <w:ilvl w:val="0"/>
          <w:numId w:val="2"/>
        </w:numPr>
        <w:spacing w:after="0" w:line="240" w:lineRule="auto"/>
        <w:rPr>
          <w:rFonts w:ascii="Times New Roman" w:hAnsi="Times New Roman" w:cs="Times New Roman"/>
          <w:b/>
          <w:bCs/>
          <w:i/>
          <w:sz w:val="24"/>
          <w:u w:val="single"/>
        </w:rPr>
      </w:pPr>
      <w:r w:rsidRPr="00FB3039">
        <w:rPr>
          <w:rFonts w:ascii="Times New Roman" w:hAnsi="Times New Roman" w:cs="Times New Roman"/>
          <w:b/>
          <w:bCs/>
          <w:i/>
          <w:sz w:val="24"/>
        </w:rPr>
        <w:t>Solicitation of public comment.</w:t>
      </w:r>
    </w:p>
    <w:p w:rsidR="00E831A3" w:rsidRPr="00FB3039" w:rsidP="00D802D5" w14:paraId="0CEB39D9" w14:textId="20B2FC42">
      <w:pPr>
        <w:rPr>
          <w:rFonts w:ascii="Times New Roman" w:eastAsia="Times New Roman" w:hAnsi="Times New Roman" w:cs="Times New Roman"/>
          <w:sz w:val="24"/>
        </w:rPr>
      </w:pPr>
    </w:p>
    <w:p w:rsidR="00024381" w:rsidRPr="00FB3039" w:rsidP="00D802D5" w14:paraId="0028E10E" w14:textId="2748BC6C">
      <w:pPr>
        <w:rPr>
          <w:rFonts w:ascii="Times New Roman" w:hAnsi="Times New Roman" w:cs="Times New Roman"/>
          <w:sz w:val="24"/>
        </w:rPr>
      </w:pPr>
      <w:r w:rsidRPr="00FB3039">
        <w:rPr>
          <w:rFonts w:ascii="Times New Roman" w:eastAsia="Times New Roman" w:hAnsi="Times New Roman" w:cs="Times New Roman"/>
          <w:sz w:val="24"/>
        </w:rPr>
        <w:t xml:space="preserve">SBA </w:t>
      </w:r>
      <w:r w:rsidR="0036323F">
        <w:rPr>
          <w:rFonts w:ascii="Times New Roman" w:eastAsia="Times New Roman" w:hAnsi="Times New Roman" w:cs="Times New Roman"/>
          <w:sz w:val="24"/>
        </w:rPr>
        <w:t xml:space="preserve">published </w:t>
      </w:r>
      <w:r w:rsidR="00756FC7">
        <w:rPr>
          <w:rFonts w:ascii="Times New Roman" w:eastAsia="Times New Roman" w:hAnsi="Times New Roman" w:cs="Times New Roman"/>
          <w:sz w:val="24"/>
        </w:rPr>
        <w:t xml:space="preserve">the </w:t>
      </w:r>
      <w:r w:rsidR="00F17C9A">
        <w:rPr>
          <w:rFonts w:ascii="Times New Roman" w:eastAsia="Times New Roman" w:hAnsi="Times New Roman" w:cs="Times New Roman"/>
          <w:sz w:val="24"/>
        </w:rPr>
        <w:t xml:space="preserve">60-day </w:t>
      </w:r>
      <w:r w:rsidR="007E6BBA">
        <w:rPr>
          <w:rFonts w:ascii="Times New Roman" w:eastAsia="Times New Roman" w:hAnsi="Times New Roman" w:cs="Times New Roman"/>
          <w:sz w:val="24"/>
        </w:rPr>
        <w:t xml:space="preserve">notice </w:t>
      </w:r>
      <w:r w:rsidR="00F17C9A">
        <w:rPr>
          <w:rFonts w:ascii="Times New Roman" w:eastAsia="Times New Roman" w:hAnsi="Times New Roman" w:cs="Times New Roman"/>
          <w:sz w:val="24"/>
        </w:rPr>
        <w:t xml:space="preserve">required under 5 CFR 1320.8(d) in the Federal Register on </w:t>
      </w:r>
      <w:r w:rsidR="00224BC4">
        <w:rPr>
          <w:rFonts w:ascii="Times New Roman" w:eastAsia="Times New Roman" w:hAnsi="Times New Roman" w:cs="Times New Roman"/>
          <w:sz w:val="24"/>
        </w:rPr>
        <w:t>March 18, 2025</w:t>
      </w:r>
      <w:r w:rsidR="00D01EB6">
        <w:rPr>
          <w:rFonts w:ascii="Times New Roman" w:eastAsia="Times New Roman" w:hAnsi="Times New Roman" w:cs="Times New Roman"/>
          <w:sz w:val="24"/>
        </w:rPr>
        <w:t xml:space="preserve">.  The comment period closed on </w:t>
      </w:r>
      <w:r w:rsidR="00224BC4">
        <w:rPr>
          <w:rFonts w:ascii="Times New Roman" w:eastAsia="Times New Roman" w:hAnsi="Times New Roman" w:cs="Times New Roman"/>
          <w:sz w:val="24"/>
        </w:rPr>
        <w:t>May 19, 2025</w:t>
      </w:r>
      <w:r w:rsidR="00D01EB6">
        <w:rPr>
          <w:rFonts w:ascii="Times New Roman" w:eastAsia="Times New Roman" w:hAnsi="Times New Roman" w:cs="Times New Roman"/>
          <w:sz w:val="24"/>
        </w:rPr>
        <w:t>.  No comments were received</w:t>
      </w:r>
      <w:r w:rsidR="00C33317">
        <w:rPr>
          <w:rFonts w:ascii="Times New Roman" w:eastAsia="Times New Roman" w:hAnsi="Times New Roman" w:cs="Times New Roman"/>
          <w:sz w:val="24"/>
        </w:rPr>
        <w:t>.</w:t>
      </w:r>
      <w:r w:rsidRPr="00FB3039" w:rsidR="005019C0">
        <w:rPr>
          <w:rFonts w:ascii="Times New Roman" w:eastAsia="Times New Roman" w:hAnsi="Times New Roman" w:cs="Times New Roman"/>
          <w:sz w:val="24"/>
        </w:rPr>
        <w:t xml:space="preserve"> </w:t>
      </w:r>
    </w:p>
    <w:p w:rsidR="00024381" w:rsidRPr="00FB3039" w:rsidP="00D802D5" w14:paraId="515BCFD4" w14:textId="77777777">
      <w:pPr>
        <w:rPr>
          <w:rFonts w:ascii="Times New Roman" w:hAnsi="Times New Roman" w:cs="Times New Roman"/>
          <w:sz w:val="24"/>
        </w:rPr>
      </w:pPr>
    </w:p>
    <w:p w:rsidR="000D6908" w:rsidRPr="00FB3039" w:rsidP="00D802D5" w14:paraId="3C7BE901" w14:textId="062D9979">
      <w:pPr>
        <w:numPr>
          <w:ilvl w:val="0"/>
          <w:numId w:val="2"/>
        </w:numPr>
        <w:rPr>
          <w:rFonts w:ascii="Times New Roman" w:hAnsi="Times New Roman" w:cs="Times New Roman"/>
          <w:b/>
          <w:bCs/>
          <w:i/>
          <w:sz w:val="24"/>
        </w:rPr>
      </w:pPr>
      <w:r w:rsidRPr="00FB3039">
        <w:rPr>
          <w:rFonts w:ascii="Times New Roman" w:hAnsi="Times New Roman" w:cs="Times New Roman"/>
          <w:b/>
          <w:bCs/>
          <w:i/>
          <w:sz w:val="24"/>
        </w:rPr>
        <w:t xml:space="preserve">Payment or </w:t>
      </w:r>
      <w:r w:rsidRPr="00FB3039" w:rsidR="001439CF">
        <w:rPr>
          <w:rFonts w:ascii="Times New Roman" w:hAnsi="Times New Roman" w:cs="Times New Roman"/>
          <w:b/>
          <w:bCs/>
          <w:i/>
          <w:sz w:val="24"/>
        </w:rPr>
        <w:t xml:space="preserve">gift to </w:t>
      </w:r>
      <w:r w:rsidRPr="00FB3039" w:rsidR="0057065A">
        <w:rPr>
          <w:rFonts w:ascii="Times New Roman" w:hAnsi="Times New Roman" w:cs="Times New Roman"/>
          <w:b/>
          <w:bCs/>
          <w:i/>
          <w:sz w:val="24"/>
        </w:rPr>
        <w:t>respondents</w:t>
      </w:r>
      <w:r w:rsidRPr="00FB3039" w:rsidR="003A39F7">
        <w:rPr>
          <w:rFonts w:ascii="Times New Roman" w:hAnsi="Times New Roman" w:cs="Times New Roman"/>
          <w:b/>
          <w:bCs/>
          <w:i/>
          <w:sz w:val="24"/>
        </w:rPr>
        <w:t>.</w:t>
      </w:r>
    </w:p>
    <w:p w:rsidR="005E2C75" w:rsidRPr="00FB3039" w:rsidP="00D802D5" w14:paraId="72224ADC" w14:textId="77777777">
      <w:pPr>
        <w:ind w:left="1440"/>
        <w:rPr>
          <w:rFonts w:ascii="Times New Roman" w:hAnsi="Times New Roman" w:cs="Times New Roman"/>
          <w:sz w:val="24"/>
        </w:rPr>
      </w:pPr>
    </w:p>
    <w:p w:rsidR="00CB77C3" w:rsidRPr="00FB3039" w:rsidP="00D802D5" w14:paraId="175EC0DB" w14:textId="74EEB1BE">
      <w:pPr>
        <w:rPr>
          <w:rFonts w:ascii="Times New Roman" w:hAnsi="Times New Roman" w:cs="Times New Roman"/>
          <w:sz w:val="24"/>
        </w:rPr>
      </w:pPr>
      <w:r w:rsidRPr="00FB3039">
        <w:rPr>
          <w:rFonts w:ascii="Times New Roman" w:hAnsi="Times New Roman" w:cs="Times New Roman"/>
          <w:sz w:val="24"/>
        </w:rPr>
        <w:t>No gifts or payments are provided to any respondents.</w:t>
      </w:r>
    </w:p>
    <w:p w:rsidR="00786705" w:rsidRPr="00FB3039" w:rsidP="00D802D5" w14:paraId="175EC0DC" w14:textId="7B5E3F61">
      <w:pPr>
        <w:ind w:left="1080" w:firstLine="360"/>
        <w:rPr>
          <w:rFonts w:ascii="Times New Roman" w:hAnsi="Times New Roman" w:cs="Times New Roman"/>
          <w:sz w:val="24"/>
        </w:rPr>
      </w:pPr>
    </w:p>
    <w:p w:rsidR="00AF4481" w:rsidRPr="00FB3039" w:rsidP="00D802D5" w14:paraId="175EC0DD" w14:textId="4E1BD80F">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Assurances of confidentiality.</w:t>
      </w:r>
    </w:p>
    <w:p w:rsidR="005E2C75" w:rsidRPr="00FB3039" w:rsidP="00D802D5" w14:paraId="1D3C99C2" w14:textId="77777777">
      <w:pPr>
        <w:pStyle w:val="ListParagraph"/>
        <w:spacing w:after="0" w:line="240" w:lineRule="auto"/>
        <w:ind w:left="1440"/>
        <w:rPr>
          <w:rFonts w:ascii="Times New Roman" w:hAnsi="Times New Roman" w:cs="Times New Roman"/>
          <w:b/>
          <w:bCs/>
          <w:i/>
          <w:sz w:val="24"/>
        </w:rPr>
      </w:pPr>
    </w:p>
    <w:p w:rsidR="00621283" w:rsidRPr="00FB3039" w:rsidP="00D802D5" w14:paraId="20BC3D3F" w14:textId="2071E669">
      <w:pPr>
        <w:rPr>
          <w:rFonts w:ascii="Times New Roman" w:hAnsi="Times New Roman" w:cs="Times New Roman"/>
          <w:sz w:val="24"/>
        </w:rPr>
      </w:pPr>
      <w:r w:rsidRPr="00FB3039">
        <w:rPr>
          <w:rFonts w:ascii="Times New Roman" w:hAnsi="Times New Roman" w:cs="Times New Roman"/>
          <w:sz w:val="24"/>
        </w:rPr>
        <w:t>The information collected is protected to the extent permitted by law. SBA incorporated various statements required by law and executive orders to advise respondent</w:t>
      </w:r>
      <w:r w:rsidRPr="00FB3039" w:rsidR="00C65AA1">
        <w:rPr>
          <w:rFonts w:ascii="Times New Roman" w:hAnsi="Times New Roman" w:cs="Times New Roman"/>
          <w:sz w:val="24"/>
        </w:rPr>
        <w:t>s of</w:t>
      </w:r>
      <w:r w:rsidRPr="00FB3039" w:rsidR="00D24EE9">
        <w:rPr>
          <w:rFonts w:ascii="Times New Roman" w:hAnsi="Times New Roman" w:cs="Times New Roman"/>
          <w:sz w:val="24"/>
        </w:rPr>
        <w:t>,</w:t>
      </w:r>
      <w:r w:rsidRPr="00FB3039" w:rsidR="00C65AA1">
        <w:rPr>
          <w:rFonts w:ascii="Times New Roman" w:hAnsi="Times New Roman" w:cs="Times New Roman"/>
          <w:sz w:val="24"/>
        </w:rPr>
        <w:t xml:space="preserve"> </w:t>
      </w:r>
      <w:r w:rsidRPr="00FB3039">
        <w:rPr>
          <w:rFonts w:ascii="Times New Roman" w:hAnsi="Times New Roman" w:cs="Times New Roman"/>
          <w:sz w:val="24"/>
        </w:rPr>
        <w:t>among other things, the protections against disclosure of sensitive and confidential information under the “Freedom of Information Act</w:t>
      </w:r>
      <w:r w:rsidRPr="00FB3039" w:rsidR="00A53373">
        <w:rPr>
          <w:rFonts w:ascii="Times New Roman" w:hAnsi="Times New Roman" w:cs="Times New Roman"/>
          <w:sz w:val="24"/>
        </w:rPr>
        <w:t>”</w:t>
      </w:r>
      <w:r w:rsidRPr="00FB3039">
        <w:rPr>
          <w:rFonts w:ascii="Times New Roman" w:hAnsi="Times New Roman" w:cs="Times New Roman"/>
          <w:sz w:val="24"/>
        </w:rPr>
        <w:t xml:space="preserve"> (5 U.S.C. </w:t>
      </w:r>
      <w:r w:rsidRPr="00FB3039" w:rsidR="00BC4407">
        <w:rPr>
          <w:rFonts w:ascii="Times New Roman" w:hAnsi="Times New Roman" w:cs="Times New Roman"/>
          <w:sz w:val="24"/>
        </w:rPr>
        <w:t>§</w:t>
      </w:r>
      <w:r w:rsidRPr="00FB3039">
        <w:rPr>
          <w:rFonts w:ascii="Times New Roman" w:hAnsi="Times New Roman" w:cs="Times New Roman"/>
          <w:sz w:val="24"/>
        </w:rPr>
        <w:t xml:space="preserve"> 552), “Right to Financial Privacy Act of 1978</w:t>
      </w:r>
      <w:r w:rsidRPr="00FB3039" w:rsidR="00A53373">
        <w:rPr>
          <w:rFonts w:ascii="Times New Roman" w:hAnsi="Times New Roman" w:cs="Times New Roman"/>
          <w:sz w:val="24"/>
        </w:rPr>
        <w:t>”</w:t>
      </w:r>
      <w:r w:rsidRPr="00FB3039">
        <w:rPr>
          <w:rFonts w:ascii="Times New Roman" w:hAnsi="Times New Roman" w:cs="Times New Roman"/>
          <w:sz w:val="24"/>
        </w:rPr>
        <w:t xml:space="preserve"> (12 U.S.C. </w:t>
      </w:r>
      <w:r w:rsidRPr="00FB3039" w:rsidR="00BC4407">
        <w:rPr>
          <w:rFonts w:ascii="Times New Roman" w:hAnsi="Times New Roman" w:cs="Times New Roman"/>
          <w:sz w:val="24"/>
        </w:rPr>
        <w:t>§</w:t>
      </w:r>
      <w:r w:rsidRPr="00FB3039">
        <w:rPr>
          <w:rFonts w:ascii="Times New Roman" w:hAnsi="Times New Roman" w:cs="Times New Roman"/>
          <w:sz w:val="24"/>
        </w:rPr>
        <w:t xml:space="preserve"> 3401), </w:t>
      </w:r>
      <w:r w:rsidRPr="00FB3039" w:rsidR="00D24EE9">
        <w:rPr>
          <w:rFonts w:ascii="Times New Roman" w:hAnsi="Times New Roman" w:cs="Times New Roman"/>
          <w:sz w:val="24"/>
        </w:rPr>
        <w:t xml:space="preserve">and </w:t>
      </w:r>
      <w:r w:rsidRPr="00FB3039" w:rsidR="00BF38D0">
        <w:rPr>
          <w:rFonts w:ascii="Times New Roman" w:hAnsi="Times New Roman" w:cs="Times New Roman"/>
          <w:sz w:val="24"/>
        </w:rPr>
        <w:t xml:space="preserve">the </w:t>
      </w:r>
      <w:r w:rsidRPr="00FB3039" w:rsidR="00BC4407">
        <w:rPr>
          <w:rFonts w:ascii="Times New Roman" w:hAnsi="Times New Roman" w:cs="Times New Roman"/>
          <w:sz w:val="24"/>
        </w:rPr>
        <w:t>Privacy Act (5 U.S.C. § 552a</w:t>
      </w:r>
      <w:r w:rsidRPr="00FB3039" w:rsidR="00C37D3D">
        <w:rPr>
          <w:rFonts w:ascii="Times New Roman" w:hAnsi="Times New Roman" w:cs="Times New Roman"/>
          <w:sz w:val="24"/>
        </w:rPr>
        <w:t>)</w:t>
      </w:r>
      <w:r w:rsidRPr="00FB3039" w:rsidR="0009746D">
        <w:rPr>
          <w:rFonts w:ascii="Times New Roman" w:hAnsi="Times New Roman" w:cs="Times New Roman"/>
          <w:sz w:val="24"/>
        </w:rPr>
        <w:t>, where applicable</w:t>
      </w:r>
      <w:r w:rsidRPr="00FB3039">
        <w:rPr>
          <w:rFonts w:ascii="Times New Roman" w:hAnsi="Times New Roman" w:cs="Times New Roman"/>
          <w:sz w:val="24"/>
        </w:rPr>
        <w:t>.</w:t>
      </w:r>
      <w:r w:rsidRPr="00FB3039" w:rsidR="00AB1387">
        <w:rPr>
          <w:rFonts w:ascii="Times New Roman" w:hAnsi="Times New Roman" w:cs="Times New Roman"/>
          <w:sz w:val="24"/>
        </w:rPr>
        <w:t xml:space="preserve">  </w:t>
      </w:r>
      <w:r w:rsidRPr="00FB3039" w:rsidR="008A3E33">
        <w:rPr>
          <w:rFonts w:ascii="Times New Roman" w:hAnsi="Times New Roman" w:cs="Times New Roman"/>
          <w:sz w:val="24"/>
        </w:rPr>
        <w:t>SBA will use responses provided by the borrowers to assist in maintaining confidentiality, including applicable “Freedom of Information Act” exemptions</w:t>
      </w:r>
      <w:r w:rsidRPr="00FB3039" w:rsidR="007D415D">
        <w:rPr>
          <w:rFonts w:ascii="Times New Roman" w:hAnsi="Times New Roman" w:cs="Times New Roman"/>
          <w:sz w:val="24"/>
        </w:rPr>
        <w:t>.</w:t>
      </w:r>
    </w:p>
    <w:p w:rsidR="00617AA9" w:rsidRPr="00FB3039" w:rsidP="00D802D5" w14:paraId="75859A1A" w14:textId="2175C6DE">
      <w:pPr>
        <w:rPr>
          <w:rFonts w:ascii="Times New Roman" w:hAnsi="Times New Roman" w:cs="Times New Roman"/>
          <w:sz w:val="24"/>
        </w:rPr>
      </w:pPr>
    </w:p>
    <w:p w:rsidR="00621283" w:rsidRPr="00FB3039" w:rsidP="00D802D5" w14:paraId="30D8A465" w14:textId="70865F0B">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Questions of a sensitive nature.</w:t>
      </w:r>
      <w:r w:rsidRPr="00FB3039" w:rsidR="004D2615">
        <w:rPr>
          <w:rFonts w:ascii="Times New Roman" w:hAnsi="Times New Roman" w:cs="Times New Roman"/>
          <w:b/>
          <w:bCs/>
          <w:i/>
          <w:sz w:val="24"/>
        </w:rPr>
        <w:t xml:space="preserve"> </w:t>
      </w:r>
    </w:p>
    <w:p w:rsidR="00621283" w:rsidRPr="00FB3039" w:rsidP="00D802D5" w14:paraId="6DF91BEF" w14:textId="77777777">
      <w:pPr>
        <w:pStyle w:val="ListParagraph"/>
        <w:spacing w:after="0" w:line="240" w:lineRule="auto"/>
        <w:ind w:left="1440"/>
        <w:rPr>
          <w:rFonts w:ascii="Times New Roman" w:hAnsi="Times New Roman" w:cs="Times New Roman"/>
          <w:i/>
          <w:sz w:val="24"/>
        </w:rPr>
      </w:pPr>
    </w:p>
    <w:p w:rsidR="00C92FE2" w:rsidRPr="00FB3039" w:rsidP="00D802D5" w14:paraId="175EC0E5" w14:textId="4B9918D9">
      <w:pPr>
        <w:rPr>
          <w:rFonts w:ascii="Times New Roman" w:hAnsi="Times New Roman" w:cs="Times New Roman"/>
          <w:sz w:val="24"/>
        </w:rPr>
      </w:pPr>
      <w:r w:rsidRPr="005C05B7">
        <w:rPr>
          <w:rFonts w:ascii="Times New Roman" w:hAnsi="Times New Roman" w:cs="Times New Roman"/>
          <w:sz w:val="24"/>
        </w:rPr>
        <w:t>I</w:t>
      </w:r>
      <w:r w:rsidRPr="005C05B7" w:rsidR="009A585A">
        <w:rPr>
          <w:rFonts w:ascii="Times New Roman" w:hAnsi="Times New Roman" w:cs="Times New Roman"/>
          <w:sz w:val="24"/>
        </w:rPr>
        <w:t>nformation t</w:t>
      </w:r>
      <w:r w:rsidRPr="00FB3039" w:rsidR="009A585A">
        <w:rPr>
          <w:rFonts w:ascii="Times New Roman" w:hAnsi="Times New Roman" w:cs="Times New Roman"/>
          <w:sz w:val="24"/>
        </w:rPr>
        <w:t xml:space="preserve">hat is </w:t>
      </w:r>
      <w:r w:rsidRPr="00FB3039" w:rsidR="00D24EE9">
        <w:rPr>
          <w:rFonts w:ascii="Times New Roman" w:hAnsi="Times New Roman" w:cs="Times New Roman"/>
          <w:sz w:val="24"/>
        </w:rPr>
        <w:t>retrieved</w:t>
      </w:r>
      <w:r w:rsidRPr="00FB3039" w:rsidR="009A585A">
        <w:rPr>
          <w:rFonts w:ascii="Times New Roman" w:hAnsi="Times New Roman" w:cs="Times New Roman"/>
          <w:sz w:val="24"/>
        </w:rPr>
        <w:t xml:space="preserve"> by </w:t>
      </w:r>
      <w:r w:rsidRPr="00FB3039">
        <w:rPr>
          <w:rFonts w:ascii="Times New Roman" w:hAnsi="Times New Roman" w:cs="Times New Roman"/>
          <w:sz w:val="24"/>
        </w:rPr>
        <w:t xml:space="preserve">a personal identifier is </w:t>
      </w:r>
      <w:r w:rsidRPr="00FB3039" w:rsidR="00532C6C">
        <w:rPr>
          <w:rFonts w:ascii="Times New Roman" w:hAnsi="Times New Roman" w:cs="Times New Roman"/>
          <w:sz w:val="24"/>
        </w:rPr>
        <w:t>maintain</w:t>
      </w:r>
      <w:r w:rsidRPr="00FB3039">
        <w:rPr>
          <w:rFonts w:ascii="Times New Roman" w:hAnsi="Times New Roman" w:cs="Times New Roman"/>
          <w:sz w:val="24"/>
        </w:rPr>
        <w:t>ed in</w:t>
      </w:r>
      <w:r w:rsidRPr="00FB3039" w:rsidR="0061072E">
        <w:rPr>
          <w:rFonts w:ascii="Times New Roman" w:hAnsi="Times New Roman" w:cs="Times New Roman"/>
          <w:sz w:val="24"/>
        </w:rPr>
        <w:t xml:space="preserve"> SBA’s </w:t>
      </w:r>
      <w:r w:rsidRPr="00FB3039" w:rsidR="00532C6C">
        <w:rPr>
          <w:rFonts w:ascii="Times New Roman" w:hAnsi="Times New Roman" w:cs="Times New Roman"/>
          <w:sz w:val="24"/>
        </w:rPr>
        <w:t>Privacy Act System of Records</w:t>
      </w:r>
      <w:r w:rsidRPr="00FB3039" w:rsidR="005636E9">
        <w:rPr>
          <w:rFonts w:ascii="Times New Roman" w:hAnsi="Times New Roman" w:cs="Times New Roman"/>
          <w:sz w:val="24"/>
        </w:rPr>
        <w:t xml:space="preserve"> </w:t>
      </w:r>
      <w:r w:rsidRPr="00FB3039" w:rsidR="00532C6C">
        <w:rPr>
          <w:rFonts w:ascii="Times New Roman" w:hAnsi="Times New Roman" w:cs="Times New Roman"/>
          <w:sz w:val="24"/>
        </w:rPr>
        <w:t xml:space="preserve">governing the disclosure of </w:t>
      </w:r>
      <w:r w:rsidRPr="00FB3039" w:rsidR="0061072E">
        <w:rPr>
          <w:rFonts w:ascii="Times New Roman" w:hAnsi="Times New Roman" w:cs="Times New Roman"/>
          <w:sz w:val="24"/>
        </w:rPr>
        <w:t>such information</w:t>
      </w:r>
      <w:r w:rsidRPr="00FB3039" w:rsidR="005C6600">
        <w:rPr>
          <w:rFonts w:ascii="Times New Roman" w:hAnsi="Times New Roman" w:cs="Times New Roman"/>
          <w:sz w:val="24"/>
        </w:rPr>
        <w:t>, s</w:t>
      </w:r>
      <w:r w:rsidRPr="00FB3039" w:rsidR="005636E9">
        <w:rPr>
          <w:rFonts w:ascii="Times New Roman" w:hAnsi="Times New Roman" w:cs="Times New Roman"/>
          <w:sz w:val="24"/>
        </w:rPr>
        <w:t xml:space="preserve">pecifically SBA </w:t>
      </w:r>
      <w:r w:rsidRPr="00FB3039" w:rsidR="005636E9">
        <w:rPr>
          <w:rFonts w:ascii="Times New Roman" w:hAnsi="Times New Roman" w:cs="Times New Roman"/>
          <w:sz w:val="24"/>
        </w:rPr>
        <w:t>21</w:t>
      </w:r>
      <w:r w:rsidRPr="00FB3039" w:rsidR="00000973">
        <w:rPr>
          <w:rFonts w:ascii="Times New Roman" w:hAnsi="Times New Roman" w:cs="Times New Roman"/>
          <w:bCs/>
          <w:sz w:val="24"/>
        </w:rPr>
        <w:t>-</w:t>
      </w:r>
      <w:r w:rsidRPr="00FB3039" w:rsidR="00EA39E9">
        <w:rPr>
          <w:rFonts w:ascii="Times New Roman" w:hAnsi="Times New Roman" w:cs="Times New Roman"/>
          <w:sz w:val="24"/>
        </w:rPr>
        <w:t>-</w:t>
      </w:r>
      <w:r w:rsidRPr="00FB3039" w:rsidR="005636E9">
        <w:rPr>
          <w:rFonts w:ascii="Times New Roman" w:hAnsi="Times New Roman" w:cs="Times New Roman"/>
          <w:sz w:val="24"/>
        </w:rPr>
        <w:t>Loan</w:t>
      </w:r>
      <w:r w:rsidRPr="00FB3039" w:rsidR="005636E9">
        <w:rPr>
          <w:rFonts w:ascii="Times New Roman" w:hAnsi="Times New Roman" w:cs="Times New Roman"/>
          <w:sz w:val="24"/>
        </w:rPr>
        <w:t xml:space="preserve"> System. </w:t>
      </w:r>
      <w:r w:rsidRPr="00FB3039" w:rsidR="00532C6C">
        <w:rPr>
          <w:rFonts w:ascii="Times New Roman" w:hAnsi="Times New Roman" w:cs="Times New Roman"/>
          <w:sz w:val="24"/>
        </w:rPr>
        <w:t xml:space="preserve"> Se</w:t>
      </w:r>
      <w:r w:rsidRPr="00FB3039" w:rsidR="00D82288">
        <w:rPr>
          <w:rFonts w:ascii="Times New Roman" w:hAnsi="Times New Roman" w:cs="Times New Roman"/>
          <w:sz w:val="24"/>
        </w:rPr>
        <w:t>e</w:t>
      </w:r>
      <w:r w:rsidRPr="00FB3039" w:rsidR="00532C6C">
        <w:rPr>
          <w:rFonts w:ascii="Times New Roman" w:hAnsi="Times New Roman" w:cs="Times New Roman"/>
          <w:sz w:val="24"/>
        </w:rPr>
        <w:t xml:space="preserve"> Federal Register Notice at 74 FR 14890 (April 1, 2009) as amended by notices </w:t>
      </w:r>
      <w:r w:rsidRPr="00FB3039" w:rsidR="00B9664D">
        <w:rPr>
          <w:rFonts w:ascii="Times New Roman" w:hAnsi="Times New Roman" w:cs="Times New Roman"/>
          <w:sz w:val="24"/>
        </w:rPr>
        <w:t>published at 77 FR 15835 (03/16/</w:t>
      </w:r>
      <w:r w:rsidRPr="00FB3039" w:rsidR="00532C6C">
        <w:rPr>
          <w:rFonts w:ascii="Times New Roman" w:hAnsi="Times New Roman" w:cs="Times New Roman"/>
          <w:sz w:val="24"/>
        </w:rPr>
        <w:t>2012)</w:t>
      </w:r>
      <w:r w:rsidR="005C05B7">
        <w:rPr>
          <w:rFonts w:ascii="Times New Roman" w:hAnsi="Times New Roman" w:cs="Times New Roman"/>
          <w:sz w:val="24"/>
        </w:rPr>
        <w:t>,</w:t>
      </w:r>
      <w:r w:rsidRPr="00FB3039" w:rsidR="00532C6C">
        <w:rPr>
          <w:rFonts w:ascii="Times New Roman" w:hAnsi="Times New Roman" w:cs="Times New Roman"/>
          <w:sz w:val="24"/>
        </w:rPr>
        <w:t xml:space="preserve"> 77 FR 61467 (10/</w:t>
      </w:r>
      <w:r w:rsidRPr="00FB3039" w:rsidR="00B9664D">
        <w:rPr>
          <w:rFonts w:ascii="Times New Roman" w:hAnsi="Times New Roman" w:cs="Times New Roman"/>
          <w:sz w:val="24"/>
        </w:rPr>
        <w:t>0</w:t>
      </w:r>
      <w:r w:rsidRPr="00FB3039" w:rsidR="00532C6C">
        <w:rPr>
          <w:rFonts w:ascii="Times New Roman" w:hAnsi="Times New Roman" w:cs="Times New Roman"/>
          <w:sz w:val="24"/>
        </w:rPr>
        <w:t>9/2012)</w:t>
      </w:r>
      <w:r w:rsidR="005C05B7">
        <w:rPr>
          <w:rFonts w:ascii="Times New Roman" w:hAnsi="Times New Roman" w:cs="Times New Roman"/>
          <w:sz w:val="24"/>
        </w:rPr>
        <w:t xml:space="preserve"> and 86 FR 23026 (04/30/2021)</w:t>
      </w:r>
      <w:r w:rsidRPr="00FB3039" w:rsidR="005664EE">
        <w:rPr>
          <w:rFonts w:ascii="Times New Roman" w:hAnsi="Times New Roman" w:cs="Times New Roman"/>
          <w:sz w:val="24"/>
        </w:rPr>
        <w:t xml:space="preserve">, for </w:t>
      </w:r>
      <w:r w:rsidRPr="00FB3039" w:rsidR="00FB2305">
        <w:rPr>
          <w:rFonts w:ascii="Times New Roman" w:hAnsi="Times New Roman" w:cs="Times New Roman"/>
          <w:sz w:val="24"/>
        </w:rPr>
        <w:t>details regarding</w:t>
      </w:r>
      <w:r w:rsidRPr="00FB3039" w:rsidR="005664EE">
        <w:rPr>
          <w:rFonts w:ascii="Times New Roman" w:hAnsi="Times New Roman" w:cs="Times New Roman"/>
          <w:sz w:val="24"/>
        </w:rPr>
        <w:t xml:space="preserve"> routine uses and other terms </w:t>
      </w:r>
      <w:r w:rsidRPr="00FB3039" w:rsidR="00FB2305">
        <w:rPr>
          <w:rFonts w:ascii="Times New Roman" w:hAnsi="Times New Roman" w:cs="Times New Roman"/>
          <w:sz w:val="24"/>
        </w:rPr>
        <w:t>governing the</w:t>
      </w:r>
      <w:r w:rsidRPr="00FB3039" w:rsidR="005664EE">
        <w:rPr>
          <w:rFonts w:ascii="Times New Roman" w:hAnsi="Times New Roman" w:cs="Times New Roman"/>
          <w:sz w:val="24"/>
        </w:rPr>
        <w:t xml:space="preserve"> </w:t>
      </w:r>
      <w:r w:rsidRPr="00FB3039" w:rsidR="00FB2305">
        <w:rPr>
          <w:rFonts w:ascii="Times New Roman" w:hAnsi="Times New Roman" w:cs="Times New Roman"/>
          <w:sz w:val="24"/>
        </w:rPr>
        <w:t xml:space="preserve">use of the </w:t>
      </w:r>
      <w:r w:rsidRPr="00FB3039" w:rsidR="005664EE">
        <w:rPr>
          <w:rFonts w:ascii="Times New Roman" w:hAnsi="Times New Roman" w:cs="Times New Roman"/>
          <w:sz w:val="24"/>
        </w:rPr>
        <w:t>information</w:t>
      </w:r>
      <w:r w:rsidRPr="00FB3039" w:rsidR="00FB2305">
        <w:rPr>
          <w:rFonts w:ascii="Times New Roman" w:hAnsi="Times New Roman" w:cs="Times New Roman"/>
          <w:sz w:val="24"/>
        </w:rPr>
        <w:t>.</w:t>
      </w:r>
    </w:p>
    <w:p w:rsidR="003E3672" w:rsidRPr="00FB3039" w:rsidP="00D802D5" w14:paraId="175EC0E6" w14:textId="77777777">
      <w:pPr>
        <w:rPr>
          <w:rFonts w:ascii="Times New Roman" w:hAnsi="Times New Roman" w:cs="Times New Roman"/>
          <w:sz w:val="24"/>
        </w:rPr>
      </w:pPr>
    </w:p>
    <w:p w:rsidR="00AE0208" w:rsidRPr="00FB3039" w:rsidP="00D802D5" w14:paraId="175EC118" w14:textId="1E656A83">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Estimate</w:t>
      </w:r>
      <w:r w:rsidRPr="00FB3039" w:rsidR="008857A6">
        <w:rPr>
          <w:rFonts w:ascii="Times New Roman" w:hAnsi="Times New Roman" w:cs="Times New Roman"/>
          <w:b/>
          <w:bCs/>
          <w:i/>
          <w:sz w:val="24"/>
        </w:rPr>
        <w:t xml:space="preserve"> of</w:t>
      </w:r>
      <w:r w:rsidRPr="00FB3039">
        <w:rPr>
          <w:rFonts w:ascii="Times New Roman" w:hAnsi="Times New Roman" w:cs="Times New Roman"/>
          <w:b/>
          <w:bCs/>
          <w:i/>
          <w:sz w:val="24"/>
        </w:rPr>
        <w:t xml:space="preserve"> the hourly burden </w:t>
      </w:r>
      <w:r w:rsidRPr="00FB3039" w:rsidR="001C7347">
        <w:rPr>
          <w:rFonts w:ascii="Times New Roman" w:hAnsi="Times New Roman" w:cs="Times New Roman"/>
          <w:b/>
          <w:bCs/>
          <w:i/>
          <w:sz w:val="24"/>
        </w:rPr>
        <w:t xml:space="preserve">and cost burden </w:t>
      </w:r>
      <w:r w:rsidRPr="00FB3039" w:rsidR="008857A6">
        <w:rPr>
          <w:rFonts w:ascii="Times New Roman" w:hAnsi="Times New Roman" w:cs="Times New Roman"/>
          <w:b/>
          <w:bCs/>
          <w:i/>
          <w:sz w:val="24"/>
        </w:rPr>
        <w:t>for</w:t>
      </w:r>
      <w:r w:rsidRPr="00FB3039">
        <w:rPr>
          <w:rFonts w:ascii="Times New Roman" w:hAnsi="Times New Roman" w:cs="Times New Roman"/>
          <w:b/>
          <w:bCs/>
          <w:i/>
          <w:sz w:val="24"/>
        </w:rPr>
        <w:t xml:space="preserve"> the collection of </w:t>
      </w:r>
      <w:r w:rsidRPr="00FB3039" w:rsidR="009F6EB8">
        <w:rPr>
          <w:rFonts w:ascii="Times New Roman" w:hAnsi="Times New Roman" w:cs="Times New Roman"/>
          <w:b/>
          <w:bCs/>
          <w:i/>
          <w:sz w:val="24"/>
        </w:rPr>
        <w:t>information</w:t>
      </w:r>
      <w:r w:rsidRPr="00FB3039" w:rsidR="003A39F7">
        <w:rPr>
          <w:rFonts w:ascii="Times New Roman" w:hAnsi="Times New Roman" w:cs="Times New Roman"/>
          <w:b/>
          <w:bCs/>
          <w:i/>
          <w:sz w:val="24"/>
        </w:rPr>
        <w:t>.</w:t>
      </w:r>
      <w:r w:rsidRPr="00FB3039" w:rsidR="009F6EB8">
        <w:rPr>
          <w:rFonts w:ascii="Times New Roman" w:hAnsi="Times New Roman" w:cs="Times New Roman"/>
          <w:b/>
          <w:bCs/>
          <w:i/>
          <w:sz w:val="24"/>
        </w:rPr>
        <w:t xml:space="preserve"> </w:t>
      </w:r>
    </w:p>
    <w:p w:rsidR="00A66EA6" w14:paraId="5C70DE5C" w14:textId="09BFA537">
      <w:pPr>
        <w:rPr>
          <w:rFonts w:ascii="Times New Roman" w:hAnsi="Times New Roman" w:cs="Times New Roman"/>
          <w:sz w:val="24"/>
          <w:u w:val="single"/>
        </w:rPr>
      </w:pPr>
      <w:bookmarkStart w:id="5" w:name="_Hlk36223363"/>
    </w:p>
    <w:p w:rsidR="009F7FB9" w:rsidRPr="005C05B7" w:rsidP="00D802D5" w14:paraId="0C784390" w14:textId="1F175050">
      <w:pPr>
        <w:rPr>
          <w:rFonts w:ascii="Times New Roman" w:hAnsi="Times New Roman" w:cs="Times New Roman"/>
          <w:sz w:val="24"/>
        </w:rPr>
      </w:pPr>
      <w:r w:rsidRPr="005C05B7">
        <w:rPr>
          <w:rFonts w:ascii="Times New Roman" w:hAnsi="Times New Roman" w:cs="Times New Roman"/>
          <w:sz w:val="24"/>
        </w:rPr>
        <w:t xml:space="preserve">The estimated </w:t>
      </w:r>
      <w:r w:rsidRPr="005C05B7" w:rsidR="0041609A">
        <w:rPr>
          <w:rFonts w:ascii="Times New Roman" w:hAnsi="Times New Roman" w:cs="Times New Roman"/>
          <w:sz w:val="24"/>
        </w:rPr>
        <w:t xml:space="preserve">annual burdens based on the information below </w:t>
      </w:r>
      <w:r w:rsidRPr="005C05B7" w:rsidR="0041609A">
        <w:rPr>
          <w:rFonts w:ascii="Times New Roman" w:hAnsi="Times New Roman" w:cs="Times New Roman"/>
          <w:sz w:val="24"/>
        </w:rPr>
        <w:t>is</w:t>
      </w:r>
      <w:r w:rsidRPr="005C05B7" w:rsidR="0041609A">
        <w:rPr>
          <w:rFonts w:ascii="Times New Roman" w:hAnsi="Times New Roman" w:cs="Times New Roman"/>
          <w:sz w:val="24"/>
        </w:rPr>
        <w:t xml:space="preserve"> as follows:</w:t>
      </w:r>
    </w:p>
    <w:p w:rsidR="0041609A" w:rsidRPr="00FB3039" w:rsidP="00D802D5" w14:paraId="73AE4973" w14:textId="760742CE">
      <w:pPr>
        <w:rPr>
          <w:rFonts w:ascii="Times New Roman" w:hAnsi="Times New Roman" w:cs="Times New Roman"/>
          <w:sz w:val="24"/>
          <w:u w:val="single"/>
        </w:rPr>
      </w:pPr>
    </w:p>
    <w:p w:rsidR="00560731" w:rsidRPr="00D93D5B" w:rsidP="00D802D5" w14:paraId="1F9E9A94" w14:textId="566E2524">
      <w:pPr>
        <w:ind w:left="720"/>
        <w:rPr>
          <w:rFonts w:ascii="Times New Roman" w:hAnsi="Times New Roman" w:cs="Times New Roman"/>
          <w:sz w:val="24"/>
        </w:rPr>
      </w:pPr>
      <w:r w:rsidRPr="00D93D5B">
        <w:rPr>
          <w:rFonts w:ascii="Times New Roman" w:hAnsi="Times New Roman" w:cs="Times New Roman"/>
          <w:sz w:val="24"/>
        </w:rPr>
        <w:t>Total number of Respondents</w:t>
      </w:r>
      <w:r w:rsidRPr="00D93D5B" w:rsidR="00740AC8">
        <w:rPr>
          <w:rFonts w:ascii="Times New Roman" w:hAnsi="Times New Roman" w:cs="Times New Roman"/>
          <w:sz w:val="24"/>
        </w:rPr>
        <w:t>:</w:t>
      </w:r>
      <w:r w:rsidRPr="00D93D5B" w:rsidR="006B6CE6">
        <w:rPr>
          <w:rFonts w:ascii="Times New Roman" w:hAnsi="Times New Roman" w:cs="Times New Roman"/>
          <w:sz w:val="24"/>
        </w:rPr>
        <w:tab/>
      </w:r>
      <w:r w:rsidR="00D93D5B">
        <w:rPr>
          <w:rFonts w:ascii="Times New Roman" w:hAnsi="Times New Roman" w:cs="Times New Roman"/>
          <w:sz w:val="24"/>
        </w:rPr>
        <w:tab/>
        <w:t>1,331,248</w:t>
      </w:r>
      <w:r w:rsidRPr="00D93D5B" w:rsidR="00A66EA6">
        <w:rPr>
          <w:rFonts w:ascii="Times New Roman" w:hAnsi="Times New Roman" w:cs="Times New Roman"/>
          <w:sz w:val="24"/>
        </w:rPr>
        <w:tab/>
      </w:r>
      <w:r w:rsidRPr="00D93D5B" w:rsidR="00B577A5">
        <w:rPr>
          <w:rFonts w:ascii="Times New Roman" w:hAnsi="Times New Roman" w:cs="Times New Roman"/>
          <w:sz w:val="24"/>
        </w:rPr>
        <w:t xml:space="preserve">  </w:t>
      </w:r>
    </w:p>
    <w:p w:rsidR="00562230" w:rsidRPr="00D93D5B" w:rsidP="00D802D5" w14:paraId="09A5EE0A" w14:textId="47F9D506">
      <w:pPr>
        <w:ind w:left="720"/>
        <w:rPr>
          <w:rFonts w:ascii="Times New Roman" w:hAnsi="Times New Roman" w:cs="Times New Roman"/>
          <w:sz w:val="24"/>
        </w:rPr>
      </w:pPr>
      <w:r w:rsidRPr="00D93D5B">
        <w:rPr>
          <w:rFonts w:ascii="Times New Roman" w:hAnsi="Times New Roman" w:cs="Times New Roman"/>
          <w:sz w:val="24"/>
        </w:rPr>
        <w:t>Total number of Responses:</w:t>
      </w:r>
      <w:r w:rsidRPr="00D93D5B" w:rsidR="00B577A5">
        <w:rPr>
          <w:rFonts w:ascii="Times New Roman" w:hAnsi="Times New Roman" w:cs="Times New Roman"/>
          <w:sz w:val="24"/>
        </w:rPr>
        <w:tab/>
      </w:r>
      <w:r w:rsidRPr="00D93D5B" w:rsidR="00C05185">
        <w:rPr>
          <w:rFonts w:ascii="Times New Roman" w:hAnsi="Times New Roman" w:cs="Times New Roman"/>
          <w:sz w:val="24"/>
        </w:rPr>
        <w:tab/>
      </w:r>
      <w:r w:rsidR="00D93D5B">
        <w:rPr>
          <w:rFonts w:ascii="Times New Roman" w:hAnsi="Times New Roman" w:cs="Times New Roman"/>
          <w:sz w:val="24"/>
        </w:rPr>
        <w:tab/>
        <w:t>1,331,248</w:t>
      </w:r>
      <w:r w:rsidRPr="00D93D5B" w:rsidR="00A66EA6">
        <w:rPr>
          <w:rFonts w:ascii="Times New Roman" w:hAnsi="Times New Roman" w:cs="Times New Roman"/>
          <w:sz w:val="24"/>
        </w:rPr>
        <w:tab/>
      </w:r>
    </w:p>
    <w:p w:rsidR="00160D6F" w:rsidRPr="00D93D5B" w:rsidP="00D802D5" w14:paraId="324628C5" w14:textId="4758F859">
      <w:pPr>
        <w:ind w:left="720"/>
        <w:rPr>
          <w:rFonts w:ascii="Times New Roman" w:hAnsi="Times New Roman" w:cs="Times New Roman"/>
          <w:sz w:val="24"/>
        </w:rPr>
      </w:pPr>
      <w:r w:rsidRPr="00D93D5B">
        <w:rPr>
          <w:rFonts w:ascii="Times New Roman" w:hAnsi="Times New Roman" w:cs="Times New Roman"/>
          <w:sz w:val="24"/>
        </w:rPr>
        <w:t xml:space="preserve">Total Hours: </w:t>
      </w:r>
      <w:r w:rsidRPr="00D93D5B" w:rsidR="00B577A5">
        <w:rPr>
          <w:rFonts w:ascii="Times New Roman" w:hAnsi="Times New Roman" w:cs="Times New Roman"/>
          <w:sz w:val="24"/>
        </w:rPr>
        <w:tab/>
      </w:r>
      <w:r w:rsidRPr="00D93D5B" w:rsidR="00B577A5">
        <w:rPr>
          <w:rFonts w:ascii="Times New Roman" w:hAnsi="Times New Roman" w:cs="Times New Roman"/>
          <w:sz w:val="24"/>
        </w:rPr>
        <w:tab/>
      </w:r>
      <w:r w:rsidRPr="00D93D5B" w:rsidR="00B577A5">
        <w:rPr>
          <w:rFonts w:ascii="Times New Roman" w:hAnsi="Times New Roman" w:cs="Times New Roman"/>
          <w:sz w:val="24"/>
        </w:rPr>
        <w:tab/>
      </w:r>
      <w:r w:rsidRPr="00D93D5B" w:rsidR="00C05185">
        <w:rPr>
          <w:rFonts w:ascii="Times New Roman" w:hAnsi="Times New Roman" w:cs="Times New Roman"/>
          <w:sz w:val="24"/>
        </w:rPr>
        <w:tab/>
      </w:r>
      <w:r w:rsidR="00D93D5B">
        <w:rPr>
          <w:rFonts w:ascii="Times New Roman" w:hAnsi="Times New Roman" w:cs="Times New Roman"/>
          <w:sz w:val="24"/>
        </w:rPr>
        <w:tab/>
      </w:r>
      <w:r w:rsidR="00A02D98">
        <w:rPr>
          <w:rFonts w:ascii="Times New Roman" w:hAnsi="Times New Roman" w:cs="Times New Roman"/>
          <w:sz w:val="24"/>
        </w:rPr>
        <w:t xml:space="preserve">   </w:t>
      </w:r>
      <w:r w:rsidR="00D93D5B">
        <w:rPr>
          <w:rFonts w:ascii="Times New Roman" w:hAnsi="Times New Roman" w:cs="Times New Roman"/>
          <w:sz w:val="24"/>
        </w:rPr>
        <w:t>712,451</w:t>
      </w:r>
      <w:r w:rsidRPr="00D93D5B" w:rsidR="00A66EA6">
        <w:rPr>
          <w:rFonts w:ascii="Times New Roman" w:hAnsi="Times New Roman" w:cs="Times New Roman"/>
          <w:sz w:val="24"/>
        </w:rPr>
        <w:tab/>
      </w:r>
    </w:p>
    <w:p w:rsidR="0055509F" w:rsidRPr="00BD1391" w:rsidP="00D802D5" w14:paraId="22CB0F54" w14:textId="3B750A90">
      <w:pPr>
        <w:ind w:left="720"/>
        <w:rPr>
          <w:rFonts w:ascii="Times New Roman" w:hAnsi="Times New Roman" w:cs="Times New Roman"/>
          <w:sz w:val="24"/>
        </w:rPr>
      </w:pPr>
      <w:r w:rsidRPr="00D93D5B">
        <w:rPr>
          <w:rFonts w:ascii="Times New Roman" w:hAnsi="Times New Roman" w:cs="Times New Roman"/>
          <w:sz w:val="24"/>
        </w:rPr>
        <w:t xml:space="preserve">Total Hour </w:t>
      </w:r>
      <w:r w:rsidRPr="00D93D5B" w:rsidR="00D716E4">
        <w:rPr>
          <w:rFonts w:ascii="Times New Roman" w:hAnsi="Times New Roman" w:cs="Times New Roman"/>
          <w:sz w:val="24"/>
        </w:rPr>
        <w:t>C</w:t>
      </w:r>
      <w:r w:rsidRPr="00D93D5B">
        <w:rPr>
          <w:rFonts w:ascii="Times New Roman" w:hAnsi="Times New Roman" w:cs="Times New Roman"/>
          <w:sz w:val="24"/>
        </w:rPr>
        <w:t>ost for Respondents</w:t>
      </w:r>
      <w:r w:rsidRPr="00D93D5B" w:rsidR="00930FCB">
        <w:rPr>
          <w:rFonts w:ascii="Times New Roman" w:hAnsi="Times New Roman" w:cs="Times New Roman"/>
          <w:sz w:val="24"/>
        </w:rPr>
        <w:t>:</w:t>
      </w:r>
      <w:r w:rsidRPr="00D93D5B" w:rsidR="000A3233">
        <w:rPr>
          <w:rFonts w:ascii="Times New Roman" w:hAnsi="Times New Roman" w:cs="Times New Roman"/>
          <w:sz w:val="24"/>
        </w:rPr>
        <w:t xml:space="preserve"> </w:t>
      </w:r>
      <w:r w:rsidRPr="00D93D5B" w:rsidR="00A66EA6">
        <w:rPr>
          <w:rFonts w:ascii="Times New Roman" w:hAnsi="Times New Roman" w:cs="Times New Roman"/>
          <w:sz w:val="24"/>
        </w:rPr>
        <w:tab/>
        <w:t xml:space="preserve">        </w:t>
      </w:r>
      <w:r w:rsidRPr="00BD1391" w:rsidR="0079140F">
        <w:rPr>
          <w:rFonts w:ascii="Times New Roman" w:hAnsi="Times New Roman" w:cs="Times New Roman"/>
          <w:sz w:val="24"/>
        </w:rPr>
        <w:t>$</w:t>
      </w:r>
      <w:r w:rsidRPr="00BD1391" w:rsidR="00B36656">
        <w:rPr>
          <w:rFonts w:ascii="Times New Roman" w:hAnsi="Times New Roman" w:cs="Times New Roman"/>
          <w:sz w:val="24"/>
        </w:rPr>
        <w:t>36,655,603</w:t>
      </w:r>
    </w:p>
    <w:p w:rsidR="009D7B2B" w:rsidRPr="00FB3039" w:rsidP="00D802D5" w14:paraId="52718E10" w14:textId="12A3E40E">
      <w:pPr>
        <w:ind w:left="720"/>
        <w:rPr>
          <w:rFonts w:ascii="Times New Roman" w:hAnsi="Times New Roman" w:cs="Times New Roman"/>
          <w:sz w:val="24"/>
          <w:u w:val="single"/>
        </w:rPr>
      </w:pPr>
      <w:r w:rsidRPr="00BD1391">
        <w:rPr>
          <w:rFonts w:ascii="Times New Roman" w:hAnsi="Times New Roman" w:cs="Times New Roman"/>
          <w:sz w:val="24"/>
        </w:rPr>
        <w:t xml:space="preserve">Total Cost for Federal </w:t>
      </w:r>
      <w:r w:rsidRPr="00BD1391" w:rsidR="00D716E4">
        <w:rPr>
          <w:rFonts w:ascii="Times New Roman" w:hAnsi="Times New Roman" w:cs="Times New Roman"/>
          <w:sz w:val="24"/>
        </w:rPr>
        <w:t>Government</w:t>
      </w:r>
      <w:r w:rsidRPr="00BD1391" w:rsidR="00930FCB">
        <w:rPr>
          <w:rFonts w:ascii="Times New Roman" w:hAnsi="Times New Roman" w:cs="Times New Roman"/>
          <w:sz w:val="24"/>
        </w:rPr>
        <w:t xml:space="preserve">: </w:t>
      </w:r>
      <w:r w:rsidRPr="00BD1391" w:rsidR="000A3233">
        <w:rPr>
          <w:rFonts w:ascii="Times New Roman" w:hAnsi="Times New Roman" w:cs="Times New Roman"/>
          <w:sz w:val="24"/>
        </w:rPr>
        <w:tab/>
      </w:r>
      <w:r w:rsidRPr="00BD1391" w:rsidR="00A66EA6">
        <w:rPr>
          <w:rFonts w:ascii="Times New Roman" w:hAnsi="Times New Roman" w:cs="Times New Roman"/>
          <w:sz w:val="24"/>
        </w:rPr>
        <w:t xml:space="preserve">        </w:t>
      </w:r>
      <w:r w:rsidRPr="00BD1391" w:rsidR="002742F4">
        <w:rPr>
          <w:rFonts w:ascii="Times New Roman" w:hAnsi="Times New Roman" w:cs="Times New Roman"/>
          <w:sz w:val="24"/>
        </w:rPr>
        <w:t>$</w:t>
      </w:r>
      <w:r w:rsidRPr="00BD1391" w:rsidR="00B36656">
        <w:rPr>
          <w:rFonts w:ascii="Times New Roman" w:hAnsi="Times New Roman" w:cs="Times New Roman"/>
          <w:sz w:val="24"/>
        </w:rPr>
        <w:t>26,007,500</w:t>
      </w:r>
    </w:p>
    <w:p w:rsidR="007B70C3" w:rsidRPr="00FB3039" w:rsidP="00D802D5" w14:paraId="3B85B020" w14:textId="0EBBDFA1">
      <w:pPr>
        <w:rPr>
          <w:rFonts w:ascii="Times New Roman" w:hAnsi="Times New Roman" w:cs="Times New Roman"/>
          <w:sz w:val="24"/>
          <w:u w:val="single"/>
        </w:rPr>
      </w:pPr>
      <w:r w:rsidRPr="00FB3039">
        <w:rPr>
          <w:rFonts w:ascii="Times New Roman" w:hAnsi="Times New Roman" w:cs="Times New Roman"/>
          <w:sz w:val="24"/>
          <w:u w:val="single"/>
        </w:rPr>
        <w:t xml:space="preserve"> </w:t>
      </w:r>
    </w:p>
    <w:p w:rsidR="00F0254F" w:rsidRPr="00FB3039" w:rsidP="00D802D5" w14:paraId="7CCECE08" w14:textId="44740643">
      <w:pPr>
        <w:rPr>
          <w:rFonts w:ascii="Times New Roman" w:hAnsi="Times New Roman" w:cs="Times New Roman"/>
          <w:sz w:val="24"/>
          <w:u w:val="single"/>
        </w:rPr>
      </w:pPr>
      <w:r w:rsidRPr="00FB3039">
        <w:rPr>
          <w:rFonts w:ascii="Times New Roman" w:hAnsi="Times New Roman" w:cs="Times New Roman"/>
          <w:sz w:val="24"/>
          <w:u w:val="single"/>
        </w:rPr>
        <w:t xml:space="preserve">SBA Form 2483 </w:t>
      </w:r>
    </w:p>
    <w:p w:rsidR="00F0254F" w:rsidRPr="00FB3039" w:rsidP="00D802D5" w14:paraId="24C30ECE" w14:textId="77777777">
      <w:pPr>
        <w:rPr>
          <w:rFonts w:ascii="Times New Roman" w:hAnsi="Times New Roman" w:cs="Times New Roman"/>
          <w:sz w:val="24"/>
          <w:u w:val="single"/>
        </w:rPr>
      </w:pPr>
    </w:p>
    <w:p w:rsidR="0007743D" w:rsidRPr="00BD1391" w:rsidP="00D802D5" w14:paraId="79DDC72D" w14:textId="0A9F52B7">
      <w:pPr>
        <w:rPr>
          <w:rFonts w:ascii="Times New Roman" w:hAnsi="Times New Roman" w:cs="Times New Roman"/>
          <w:sz w:val="24"/>
        </w:rPr>
      </w:pPr>
      <w:bookmarkStart w:id="6" w:name="_Hlk65179821"/>
      <w:r w:rsidRPr="00BD1391">
        <w:rPr>
          <w:rFonts w:ascii="Times New Roman" w:hAnsi="Times New Roman" w:cs="Times New Roman"/>
          <w:sz w:val="24"/>
        </w:rPr>
        <w:t xml:space="preserve">The total estimated number of respondents for this form is </w:t>
      </w:r>
      <w:r w:rsidRPr="00BD1391" w:rsidR="00671F0B">
        <w:rPr>
          <w:rFonts w:ascii="Times New Roman" w:hAnsi="Times New Roman" w:cs="Times New Roman"/>
          <w:sz w:val="24"/>
        </w:rPr>
        <w:t>0 because no further applications can be submitted.  The estimated annual hour burden associated with lender records retention is 77,329.  The estimated annual cost burden is $</w:t>
      </w:r>
      <w:r w:rsidRPr="00BD1391" w:rsidR="00385C39">
        <w:rPr>
          <w:rFonts w:ascii="Times New Roman" w:hAnsi="Times New Roman" w:cs="Times New Roman"/>
          <w:sz w:val="24"/>
        </w:rPr>
        <w:t>3,978,577.05</w:t>
      </w:r>
      <w:r w:rsidRPr="00BD1391" w:rsidR="00671F0B">
        <w:rPr>
          <w:rFonts w:ascii="Times New Roman" w:hAnsi="Times New Roman" w:cs="Times New Roman"/>
          <w:sz w:val="24"/>
        </w:rPr>
        <w:t>.</w:t>
      </w:r>
      <w:r w:rsidR="00C02196">
        <w:rPr>
          <w:rFonts w:ascii="Times New Roman" w:hAnsi="Times New Roman" w:cs="Times New Roman"/>
          <w:sz w:val="24"/>
        </w:rPr>
        <w:t xml:space="preserve"> </w:t>
      </w:r>
    </w:p>
    <w:p w:rsidR="003702A7" w:rsidRPr="00BD1391" w:rsidP="00D802D5" w14:paraId="74D71A6E" w14:textId="770C2046">
      <w:pPr>
        <w:rPr>
          <w:rFonts w:ascii="Times New Roman" w:hAnsi="Times New Roman" w:cs="Times New Roman"/>
          <w:sz w:val="24"/>
        </w:rPr>
      </w:pPr>
    </w:p>
    <w:p w:rsidR="006024A1" w:rsidRPr="00BD1391" w:rsidP="006024A1" w14:paraId="261A61D2" w14:textId="49655C27">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w:t>
      </w:r>
      <w:r w:rsidRPr="00BD1391" w:rsidR="00BC4AEA">
        <w:rPr>
          <w:rFonts w:ascii="Times New Roman" w:hAnsi="Times New Roman" w:cs="Times New Roman"/>
          <w:sz w:val="24"/>
        </w:rPr>
        <w:t>81,960</w:t>
      </w:r>
      <w:r w:rsidRPr="00BD1391">
        <w:rPr>
          <w:rFonts w:ascii="Times New Roman" w:hAnsi="Times New Roman" w:cs="Times New Roman"/>
          <w:sz w:val="24"/>
        </w:rPr>
        <w:t xml:space="preserve"> or $</w:t>
      </w:r>
      <w:r w:rsidRPr="00BD1391" w:rsidR="00BC4AEA">
        <w:rPr>
          <w:rFonts w:ascii="Times New Roman" w:hAnsi="Times New Roman" w:cs="Times New Roman"/>
          <w:sz w:val="24"/>
        </w:rPr>
        <w:t>39.27</w:t>
      </w:r>
      <w:r w:rsidRPr="00BD1391">
        <w:rPr>
          <w:rFonts w:ascii="Times New Roman" w:hAnsi="Times New Roman" w:cs="Times New Roman"/>
          <w:sz w:val="24"/>
        </w:rPr>
        <w:t xml:space="preserve"> hourly rate based on the 20</w:t>
      </w:r>
      <w:r w:rsidRPr="00BD1391" w:rsidR="00BC4AEA">
        <w:rPr>
          <w:rFonts w:ascii="Times New Roman" w:hAnsi="Times New Roman" w:cs="Times New Roman"/>
          <w:sz w:val="24"/>
        </w:rPr>
        <w:t>25</w:t>
      </w:r>
      <w:r w:rsidRPr="00BD1391">
        <w:rPr>
          <w:rFonts w:ascii="Times New Roman" w:hAnsi="Times New Roman" w:cs="Times New Roman"/>
          <w:sz w:val="24"/>
        </w:rPr>
        <w:t xml:space="preserve"> General Schedule for Sacramento California (Base), plus estimated fringe benefits of </w:t>
      </w:r>
      <w:r w:rsidRPr="00BD1391" w:rsidR="00BC4AEA">
        <w:rPr>
          <w:rFonts w:ascii="Times New Roman" w:hAnsi="Times New Roman" w:cs="Times New Roman"/>
          <w:sz w:val="24"/>
        </w:rPr>
        <w:t>31</w:t>
      </w:r>
      <w:r w:rsidRPr="00BD1391" w:rsidR="00F30C90">
        <w:rPr>
          <w:rFonts w:ascii="Times New Roman" w:hAnsi="Times New Roman" w:cs="Times New Roman"/>
          <w:sz w:val="24"/>
        </w:rPr>
        <w:t xml:space="preserve"> </w:t>
      </w:r>
      <w:r w:rsidRPr="00BD1391">
        <w:rPr>
          <w:rFonts w:ascii="Times New Roman" w:hAnsi="Times New Roman" w:cs="Times New Roman"/>
          <w:sz w:val="24"/>
        </w:rPr>
        <w:t>% of salary, for a total hourly rate of $</w:t>
      </w:r>
      <w:r w:rsidRPr="00BD1391" w:rsidR="00BC4AEA">
        <w:rPr>
          <w:rFonts w:ascii="Times New Roman" w:hAnsi="Times New Roman" w:cs="Times New Roman"/>
          <w:sz w:val="24"/>
        </w:rPr>
        <w:t>51.45</w:t>
      </w:r>
      <w:r w:rsidRPr="00BD1391">
        <w:rPr>
          <w:rFonts w:ascii="Times New Roman" w:hAnsi="Times New Roman" w:cs="Times New Roman"/>
          <w:sz w:val="24"/>
        </w:rPr>
        <w:t>.  The GS-11 pay grade is utilized in preparing this estimate as it is equivalent to the position normally held by a white-collar employee in a mid-level position.</w:t>
      </w:r>
    </w:p>
    <w:p w:rsidR="00671F0B" w:rsidRPr="00BD1391" w:rsidP="006024A1" w14:paraId="7B24866A" w14:textId="77777777">
      <w:pPr>
        <w:rPr>
          <w:rFonts w:ascii="Times New Roman" w:hAnsi="Times New Roman" w:cs="Times New Roman"/>
          <w:sz w:val="24"/>
        </w:rPr>
      </w:pPr>
    </w:p>
    <w:bookmarkEnd w:id="6"/>
    <w:p w:rsidR="00964D35" w:rsidRPr="00BD1391" w:rsidP="00D802D5" w14:paraId="04836E2C" w14:textId="0E28C5C8">
      <w:pPr>
        <w:rPr>
          <w:rFonts w:ascii="Times New Roman" w:hAnsi="Times New Roman" w:cs="Times New Roman"/>
          <w:sz w:val="24"/>
        </w:rPr>
      </w:pPr>
      <w:r w:rsidRPr="00BD1391">
        <w:rPr>
          <w:rFonts w:ascii="Times New Roman" w:hAnsi="Times New Roman" w:cs="Times New Roman"/>
          <w:sz w:val="24"/>
          <w:u w:val="single"/>
        </w:rPr>
        <w:t>SBA Form 2483-C</w:t>
      </w:r>
    </w:p>
    <w:p w:rsidR="00964D35" w:rsidRPr="00BD1391" w:rsidP="00D802D5" w14:paraId="4D3831AB" w14:textId="414A8FBD">
      <w:pPr>
        <w:rPr>
          <w:rFonts w:ascii="Times New Roman" w:hAnsi="Times New Roman" w:cs="Times New Roman"/>
          <w:sz w:val="24"/>
        </w:rPr>
      </w:pPr>
    </w:p>
    <w:p w:rsidR="00964D35" w:rsidRPr="00BD1391" w:rsidP="00D802D5" w14:paraId="0FA77F4A" w14:textId="38C5C73F">
      <w:pPr>
        <w:rPr>
          <w:rFonts w:ascii="Times New Roman" w:hAnsi="Times New Roman" w:cs="Times New Roman"/>
          <w:sz w:val="24"/>
        </w:rPr>
      </w:pPr>
      <w:bookmarkStart w:id="7" w:name="_Hlk205298411"/>
      <w:r w:rsidRPr="00BD1391">
        <w:rPr>
          <w:rFonts w:ascii="Times New Roman" w:hAnsi="Times New Roman" w:cs="Times New Roman"/>
          <w:sz w:val="24"/>
        </w:rPr>
        <w:t>The total estimated number of respondents for this form is</w:t>
      </w:r>
      <w:r w:rsidRPr="00BD1391" w:rsidR="00057497">
        <w:rPr>
          <w:rFonts w:ascii="Times New Roman" w:hAnsi="Times New Roman" w:cs="Times New Roman"/>
          <w:sz w:val="24"/>
        </w:rPr>
        <w:t xml:space="preserve"> </w:t>
      </w:r>
      <w:r w:rsidRPr="00BD1391" w:rsidR="00671F0B">
        <w:rPr>
          <w:rFonts w:ascii="Times New Roman" w:hAnsi="Times New Roman" w:cs="Times New Roman"/>
          <w:sz w:val="24"/>
        </w:rPr>
        <w:t>0 because no further applications can be submitted</w:t>
      </w:r>
      <w:r w:rsidRPr="00BD1391">
        <w:rPr>
          <w:rFonts w:ascii="Times New Roman" w:hAnsi="Times New Roman" w:cs="Times New Roman"/>
          <w:sz w:val="24"/>
        </w:rPr>
        <w:t>.</w:t>
      </w:r>
      <w:r w:rsidRPr="00BD1391" w:rsidR="00671F0B">
        <w:rPr>
          <w:rFonts w:ascii="Times New Roman" w:hAnsi="Times New Roman" w:cs="Times New Roman"/>
          <w:sz w:val="24"/>
        </w:rPr>
        <w:t xml:space="preserve">  The estimated annual hour burden associated with lender records retention is 1,993.</w:t>
      </w:r>
      <w:r w:rsidRPr="00BD1391" w:rsidR="00F30C90">
        <w:rPr>
          <w:rFonts w:ascii="Times New Roman" w:hAnsi="Times New Roman" w:cs="Times New Roman"/>
          <w:sz w:val="24"/>
        </w:rPr>
        <w:t xml:space="preserve">  The estimated annual cost burden is $</w:t>
      </w:r>
      <w:r w:rsidRPr="00BD1391" w:rsidR="00451F98">
        <w:rPr>
          <w:rFonts w:ascii="Times New Roman" w:hAnsi="Times New Roman" w:cs="Times New Roman"/>
          <w:sz w:val="24"/>
        </w:rPr>
        <w:t>102,539.85</w:t>
      </w:r>
      <w:r w:rsidRPr="00BD1391" w:rsidR="00F30C90">
        <w:rPr>
          <w:rFonts w:ascii="Times New Roman" w:hAnsi="Times New Roman" w:cs="Times New Roman"/>
          <w:sz w:val="24"/>
        </w:rPr>
        <w:t xml:space="preserve">.  </w:t>
      </w:r>
      <w:r w:rsidRPr="00BD1391" w:rsidR="00F30C90">
        <w:rPr>
          <w:rFonts w:ascii="Times New Roman" w:hAnsi="Times New Roman" w:cs="Times New Roman"/>
          <w:sz w:val="24"/>
        </w:rPr>
        <w:t xml:space="preserve"> </w:t>
      </w:r>
      <w:r w:rsidRPr="00BD1391">
        <w:rPr>
          <w:rFonts w:ascii="Times New Roman" w:hAnsi="Times New Roman" w:cs="Times New Roman"/>
          <w:sz w:val="24"/>
        </w:rPr>
        <w:t xml:space="preserve">  </w:t>
      </w:r>
    </w:p>
    <w:p w:rsidR="00964D35" w:rsidRPr="00BD1391" w:rsidP="00D802D5" w14:paraId="27CAEEC9" w14:textId="77777777">
      <w:pPr>
        <w:rPr>
          <w:rFonts w:ascii="Times New Roman" w:hAnsi="Times New Roman" w:cs="Times New Roman"/>
          <w:sz w:val="24"/>
        </w:rPr>
      </w:pPr>
    </w:p>
    <w:p w:rsidR="009C1501" w:rsidRPr="00BD1391" w:rsidP="009C1501" w14:paraId="136CF75F" w14:textId="21168D15">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F30C90" w:rsidRPr="00BD1391" w:rsidP="00F30C90" w14:paraId="56A4BC99" w14:textId="77777777">
      <w:pPr>
        <w:rPr>
          <w:rFonts w:ascii="Times New Roman" w:hAnsi="Times New Roman" w:cs="Times New Roman"/>
          <w:sz w:val="24"/>
        </w:rPr>
      </w:pPr>
    </w:p>
    <w:bookmarkEnd w:id="7"/>
    <w:p w:rsidR="00F0254F" w:rsidRPr="00BD1391" w:rsidP="00D802D5" w14:paraId="1860FAA1" w14:textId="5130BCA6">
      <w:pPr>
        <w:rPr>
          <w:rFonts w:ascii="Times New Roman" w:hAnsi="Times New Roman" w:cs="Times New Roman"/>
          <w:sz w:val="24"/>
          <w:u w:val="single"/>
        </w:rPr>
      </w:pPr>
      <w:r w:rsidRPr="00BD1391">
        <w:rPr>
          <w:rFonts w:ascii="Times New Roman" w:hAnsi="Times New Roman" w:cs="Times New Roman"/>
          <w:sz w:val="24"/>
          <w:u w:val="single"/>
        </w:rPr>
        <w:t>SBA Form 2484</w:t>
      </w:r>
    </w:p>
    <w:p w:rsidR="00F0254F" w:rsidRPr="00BD1391" w:rsidP="00D802D5" w14:paraId="5B7BA729" w14:textId="77777777">
      <w:pPr>
        <w:rPr>
          <w:rFonts w:ascii="Times New Roman" w:hAnsi="Times New Roman" w:cs="Times New Roman"/>
          <w:sz w:val="24"/>
          <w:u w:val="single"/>
        </w:rPr>
      </w:pPr>
    </w:p>
    <w:p w:rsidR="00F30C90" w:rsidRPr="00BD1391" w:rsidP="00F30C90" w14:paraId="35113CD2" w14:textId="1BF494AE">
      <w:pPr>
        <w:rPr>
          <w:rFonts w:ascii="Times New Roman" w:hAnsi="Times New Roman" w:cs="Times New Roman"/>
          <w:sz w:val="24"/>
        </w:rPr>
      </w:pPr>
      <w:bookmarkStart w:id="8" w:name="_Hlk94264254"/>
      <w:r w:rsidRPr="00BD1391">
        <w:rPr>
          <w:rFonts w:ascii="Times New Roman" w:hAnsi="Times New Roman" w:cs="Times New Roman"/>
          <w:sz w:val="24"/>
        </w:rPr>
        <w:t>The total estimated number of respondents for this form is 0 because no further applications can be submitted.  The estimated annual hour burden associated with lender records retention is 76,822.  The estimated annual cost burden is $</w:t>
      </w:r>
      <w:r w:rsidRPr="00BD1391" w:rsidR="00CC1A71">
        <w:rPr>
          <w:rFonts w:ascii="Times New Roman" w:hAnsi="Times New Roman" w:cs="Times New Roman"/>
          <w:sz w:val="24"/>
        </w:rPr>
        <w:t>3,952,491.90</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p>
    <w:p w:rsidR="00F30C90" w:rsidRPr="00BD1391" w:rsidP="00F30C90" w14:paraId="715707F2" w14:textId="77777777">
      <w:pPr>
        <w:rPr>
          <w:rFonts w:ascii="Times New Roman" w:hAnsi="Times New Roman" w:cs="Times New Roman"/>
          <w:sz w:val="24"/>
        </w:rPr>
      </w:pPr>
    </w:p>
    <w:p w:rsidR="009E58A7" w:rsidRPr="00BD1391" w:rsidP="009E58A7" w14:paraId="18D3F82F" w14:textId="1612D73A">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F30C90" w:rsidRPr="00BD1391" w:rsidP="00F30C90" w14:paraId="42AE224C" w14:textId="77777777">
      <w:pPr>
        <w:rPr>
          <w:rFonts w:ascii="Times New Roman" w:hAnsi="Times New Roman" w:cs="Times New Roman"/>
          <w:sz w:val="24"/>
        </w:rPr>
      </w:pPr>
    </w:p>
    <w:bookmarkEnd w:id="8"/>
    <w:p w:rsidR="00F0254F" w:rsidRPr="00BD1391" w:rsidP="00D802D5" w14:paraId="5C7AA441" w14:textId="7AAD74B5">
      <w:pPr>
        <w:rPr>
          <w:rFonts w:ascii="Times New Roman" w:hAnsi="Times New Roman" w:cs="Times New Roman"/>
          <w:sz w:val="24"/>
          <w:u w:val="single"/>
        </w:rPr>
      </w:pPr>
      <w:r w:rsidRPr="00BD1391">
        <w:rPr>
          <w:rFonts w:ascii="Times New Roman" w:hAnsi="Times New Roman" w:cs="Times New Roman"/>
          <w:sz w:val="24"/>
          <w:u w:val="single"/>
        </w:rPr>
        <w:t>SBA Form 3506</w:t>
      </w:r>
    </w:p>
    <w:p w:rsidR="000034B9" w:rsidRPr="00BD1391" w:rsidP="00D802D5" w14:paraId="7302E5F0" w14:textId="77777777">
      <w:pPr>
        <w:rPr>
          <w:rFonts w:ascii="Times New Roman" w:hAnsi="Times New Roman" w:cs="Times New Roman"/>
          <w:sz w:val="24"/>
        </w:rPr>
      </w:pPr>
    </w:p>
    <w:p w:rsidR="00F30C90" w:rsidRPr="00BD1391" w:rsidP="00F30C90" w14:paraId="65EAE115" w14:textId="752CFDDA">
      <w:pPr>
        <w:rPr>
          <w:rFonts w:ascii="Times New Roman" w:hAnsi="Times New Roman" w:cs="Times New Roman"/>
          <w:sz w:val="24"/>
        </w:rPr>
      </w:pPr>
      <w:r w:rsidRPr="00BD1391">
        <w:rPr>
          <w:rFonts w:ascii="Times New Roman" w:hAnsi="Times New Roman" w:cs="Times New Roman"/>
          <w:sz w:val="24"/>
        </w:rPr>
        <w:t>The total estimated number of respondents for this form is 0 because no further applications can be submitted.  The estimated annual hour burden associated with lender records retention is 6.  The estimated annual cost burden is $</w:t>
      </w:r>
      <w:r w:rsidRPr="00BD1391" w:rsidR="00E85DA7">
        <w:rPr>
          <w:rFonts w:ascii="Times New Roman" w:hAnsi="Times New Roman" w:cs="Times New Roman"/>
          <w:sz w:val="24"/>
        </w:rPr>
        <w:t>308.70</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p>
    <w:p w:rsidR="00F30C90" w:rsidRPr="00BD1391" w:rsidP="00F30C90" w14:paraId="7EC9D08C" w14:textId="77777777">
      <w:pPr>
        <w:rPr>
          <w:rFonts w:ascii="Times New Roman" w:hAnsi="Times New Roman" w:cs="Times New Roman"/>
          <w:sz w:val="24"/>
        </w:rPr>
      </w:pPr>
    </w:p>
    <w:p w:rsidR="009E58A7" w:rsidP="009E58A7" w14:paraId="6D19D1FE" w14:textId="6C4AE50E">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w:t>
      </w:r>
      <w:r w:rsidRPr="006050DA">
        <w:rPr>
          <w:rFonts w:ascii="Times New Roman" w:hAnsi="Times New Roman" w:cs="Times New Roman"/>
          <w:sz w:val="24"/>
        </w:rPr>
        <w:t xml:space="preserve"> GS-11 pay grade is utilized in preparing this estimate as it is equivalent to the position normally held by a white-collar employee in a mid-level position.</w:t>
      </w:r>
    </w:p>
    <w:p w:rsidR="00F30C90" w:rsidP="00F30C90" w14:paraId="399CF9F1" w14:textId="77777777">
      <w:pPr>
        <w:rPr>
          <w:rFonts w:ascii="Times New Roman" w:hAnsi="Times New Roman" w:cs="Times New Roman"/>
          <w:sz w:val="24"/>
        </w:rPr>
      </w:pPr>
    </w:p>
    <w:p w:rsidR="001D52BA" w:rsidP="00D802D5" w14:paraId="20CCB789" w14:textId="77777777">
      <w:pPr>
        <w:rPr>
          <w:rFonts w:ascii="Times New Roman" w:hAnsi="Times New Roman" w:cs="Times New Roman"/>
          <w:bCs/>
          <w:sz w:val="24"/>
          <w:u w:val="single"/>
        </w:rPr>
      </w:pPr>
    </w:p>
    <w:p w:rsidR="00F0254F" w:rsidP="00D802D5" w14:paraId="6C83E987" w14:textId="02A220B0">
      <w:pPr>
        <w:rPr>
          <w:rFonts w:ascii="Times New Roman" w:hAnsi="Times New Roman" w:cs="Times New Roman"/>
          <w:bCs/>
          <w:sz w:val="24"/>
          <w:u w:val="single"/>
        </w:rPr>
      </w:pPr>
      <w:r w:rsidRPr="00FB3039">
        <w:rPr>
          <w:rFonts w:ascii="Times New Roman" w:hAnsi="Times New Roman" w:cs="Times New Roman"/>
          <w:bCs/>
          <w:sz w:val="24"/>
          <w:u w:val="single"/>
        </w:rPr>
        <w:t>SBA Form 3507</w:t>
      </w:r>
    </w:p>
    <w:p w:rsidR="00DE5C1D" w:rsidRPr="004F301E" w:rsidP="00D802D5" w14:paraId="397C5A07" w14:textId="39716426">
      <w:pPr>
        <w:rPr>
          <w:rFonts w:ascii="Times New Roman" w:hAnsi="Times New Roman" w:cs="Times New Roman"/>
          <w:bCs/>
          <w:sz w:val="24"/>
        </w:rPr>
      </w:pPr>
    </w:p>
    <w:p w:rsidR="00C24838" w:rsidRPr="00BD1391" w:rsidP="00C24838" w14:paraId="6EF1C5F9" w14:textId="54B66ACC">
      <w:pPr>
        <w:rPr>
          <w:rFonts w:ascii="Times New Roman" w:hAnsi="Times New Roman" w:cs="Times New Roman"/>
          <w:sz w:val="24"/>
        </w:rPr>
      </w:pPr>
      <w:bookmarkStart w:id="9" w:name="_Hlk43183526"/>
      <w:r w:rsidRPr="00BD1391">
        <w:rPr>
          <w:rFonts w:ascii="Times New Roman" w:hAnsi="Times New Roman" w:cs="Times New Roman"/>
          <w:sz w:val="24"/>
        </w:rPr>
        <w:t>The total estimated number of respondents for this form is 0 because no further applications can be submitted.  The estimated annual hour burden associated with lender records retention is 1.  The estimated annual cost burden is $</w:t>
      </w:r>
      <w:r w:rsidRPr="00BD1391" w:rsidR="00E85DA7">
        <w:rPr>
          <w:rFonts w:ascii="Times New Roman" w:hAnsi="Times New Roman" w:cs="Times New Roman"/>
          <w:sz w:val="24"/>
        </w:rPr>
        <w:t>51.45</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p>
    <w:p w:rsidR="00C24838" w:rsidRPr="00BD1391" w:rsidP="00C24838" w14:paraId="4C44C629" w14:textId="77777777">
      <w:pPr>
        <w:rPr>
          <w:rFonts w:ascii="Times New Roman" w:hAnsi="Times New Roman" w:cs="Times New Roman"/>
          <w:sz w:val="24"/>
        </w:rPr>
      </w:pPr>
    </w:p>
    <w:p w:rsidR="009E58A7" w:rsidRPr="00BD1391" w:rsidP="009E58A7" w14:paraId="454F0C7C" w14:textId="1BCAF19B">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C24838" w:rsidRPr="00BD1391" w:rsidP="00C24838" w14:paraId="25A8B1B2" w14:textId="77777777">
      <w:pPr>
        <w:rPr>
          <w:rFonts w:ascii="Times New Roman" w:hAnsi="Times New Roman" w:cs="Times New Roman"/>
          <w:sz w:val="24"/>
        </w:rPr>
      </w:pPr>
    </w:p>
    <w:p w:rsidR="00D63A75" w:rsidRPr="00BD1391" w:rsidP="00D802D5" w14:paraId="1B08A12A" w14:textId="77777777">
      <w:pPr>
        <w:rPr>
          <w:rFonts w:ascii="Times New Roman" w:hAnsi="Times New Roman" w:cs="Times New Roman"/>
          <w:sz w:val="24"/>
          <w:u w:val="single"/>
        </w:rPr>
      </w:pPr>
      <w:r w:rsidRPr="00BD1391">
        <w:rPr>
          <w:rFonts w:ascii="Times New Roman" w:hAnsi="Times New Roman" w:cs="Times New Roman"/>
          <w:sz w:val="24"/>
          <w:u w:val="single"/>
        </w:rPr>
        <w:t>SBA Form 3508</w:t>
      </w:r>
    </w:p>
    <w:p w:rsidR="00C24838" w:rsidRPr="00BD1391" w:rsidP="00D802D5" w14:paraId="26738245" w14:textId="77777777">
      <w:pPr>
        <w:rPr>
          <w:rFonts w:ascii="Times New Roman" w:hAnsi="Times New Roman" w:cs="Times New Roman"/>
          <w:sz w:val="24"/>
          <w:u w:val="single"/>
        </w:rPr>
      </w:pPr>
    </w:p>
    <w:p w:rsidR="00D63A75" w:rsidRPr="00BD1391" w:rsidP="00D802D5" w14:paraId="351B9775" w14:textId="23C385DB">
      <w:pPr>
        <w:rPr>
          <w:rFonts w:ascii="Times New Roman" w:hAnsi="Times New Roman" w:cs="Times New Roman"/>
          <w:sz w:val="24"/>
        </w:rPr>
      </w:pPr>
      <w:r w:rsidRPr="00BD1391">
        <w:rPr>
          <w:rFonts w:ascii="Times New Roman" w:hAnsi="Times New Roman" w:cs="Times New Roman"/>
          <w:sz w:val="24"/>
        </w:rPr>
        <w:t xml:space="preserve">SBA assumes that an estimated </w:t>
      </w:r>
      <w:r w:rsidRPr="00BD1391" w:rsidR="00C24838">
        <w:rPr>
          <w:rFonts w:ascii="Times New Roman" w:hAnsi="Times New Roman" w:cs="Times New Roman"/>
          <w:sz w:val="24"/>
        </w:rPr>
        <w:t>57,812</w:t>
      </w:r>
      <w:r w:rsidRPr="00BD1391" w:rsidR="00C73416">
        <w:rPr>
          <w:rFonts w:ascii="Times New Roman" w:hAnsi="Times New Roman" w:cs="Times New Roman"/>
          <w:sz w:val="24"/>
        </w:rPr>
        <w:t xml:space="preserve"> </w:t>
      </w:r>
      <w:r w:rsidRPr="00BD1391">
        <w:rPr>
          <w:rFonts w:ascii="Times New Roman" w:hAnsi="Times New Roman" w:cs="Times New Roman"/>
          <w:sz w:val="24"/>
        </w:rPr>
        <w:t xml:space="preserve">borrowers will submit this application to request forgiveness for all or a portion of their PPP loan.  The estimated time for each borrower to respond is 180 minutes to review and complete the form for a total hour burden estimate of </w:t>
      </w:r>
      <w:r w:rsidRPr="00BD1391" w:rsidR="00C24838">
        <w:rPr>
          <w:rFonts w:ascii="Times New Roman" w:hAnsi="Times New Roman" w:cs="Times New Roman"/>
          <w:sz w:val="24"/>
        </w:rPr>
        <w:t>173,678</w:t>
      </w:r>
      <w:r w:rsidRPr="00BD1391" w:rsidR="00DE75F2">
        <w:rPr>
          <w:rFonts w:ascii="Times New Roman" w:hAnsi="Times New Roman" w:cs="Times New Roman"/>
          <w:sz w:val="24"/>
        </w:rPr>
        <w:t xml:space="preserve"> </w:t>
      </w:r>
      <w:r w:rsidRPr="00BD1391">
        <w:rPr>
          <w:rFonts w:ascii="Times New Roman" w:hAnsi="Times New Roman" w:cs="Times New Roman"/>
          <w:sz w:val="24"/>
        </w:rPr>
        <w:t xml:space="preserve">hours.  </w:t>
      </w:r>
      <w:r w:rsidRPr="00BD1391" w:rsidR="00A02D98">
        <w:rPr>
          <w:rFonts w:ascii="Times New Roman" w:hAnsi="Times New Roman" w:cs="Times New Roman"/>
          <w:sz w:val="24"/>
        </w:rPr>
        <w:t>The total</w:t>
      </w:r>
      <w:r w:rsidRPr="00BD1391" w:rsidR="00D67906">
        <w:rPr>
          <w:rFonts w:ascii="Times New Roman" w:hAnsi="Times New Roman" w:cs="Times New Roman"/>
          <w:sz w:val="24"/>
        </w:rPr>
        <w:t xml:space="preserve"> estimated cost burden is $</w:t>
      </w:r>
      <w:r w:rsidRPr="00BD1391" w:rsidR="000D6FB9">
        <w:rPr>
          <w:rFonts w:ascii="Times New Roman" w:hAnsi="Times New Roman" w:cs="Times New Roman"/>
          <w:sz w:val="24"/>
        </w:rPr>
        <w:t>8,935,733.10</w:t>
      </w:r>
      <w:r w:rsidRPr="00BD1391" w:rsidR="00D67906">
        <w:rPr>
          <w:rFonts w:ascii="Times New Roman" w:hAnsi="Times New Roman" w:cs="Times New Roman"/>
          <w:sz w:val="24"/>
        </w:rPr>
        <w:t xml:space="preserve">.  </w:t>
      </w:r>
      <w:r w:rsidRPr="00BD1391">
        <w:rPr>
          <w:rFonts w:ascii="Times New Roman" w:hAnsi="Times New Roman" w:cs="Times New Roman"/>
          <w:sz w:val="24"/>
        </w:rPr>
        <w:t xml:space="preserve">This estimate is based on sample testing by individuals who are not familiar with the form. </w:t>
      </w:r>
      <w:r w:rsidR="007C3644">
        <w:rPr>
          <w:rFonts w:ascii="Times New Roman" w:hAnsi="Times New Roman" w:cs="Times New Roman"/>
          <w:sz w:val="24"/>
        </w:rPr>
        <w:t xml:space="preserve">The cost per response is </w:t>
      </w:r>
      <w:r w:rsidR="009D7976">
        <w:rPr>
          <w:rFonts w:ascii="Times New Roman" w:hAnsi="Times New Roman" w:cs="Times New Roman"/>
          <w:sz w:val="24"/>
        </w:rPr>
        <w:t>$154.</w:t>
      </w:r>
      <w:r w:rsidR="00F105CD">
        <w:rPr>
          <w:rFonts w:ascii="Times New Roman" w:hAnsi="Times New Roman" w:cs="Times New Roman"/>
          <w:sz w:val="24"/>
        </w:rPr>
        <w:t>35</w:t>
      </w:r>
      <w:r w:rsidR="009D7976">
        <w:rPr>
          <w:rFonts w:ascii="Times New Roman" w:hAnsi="Times New Roman" w:cs="Times New Roman"/>
          <w:sz w:val="24"/>
        </w:rPr>
        <w:t>.</w:t>
      </w:r>
    </w:p>
    <w:p w:rsidR="00D63A75" w:rsidRPr="00BD1391" w:rsidP="00D802D5" w14:paraId="7E8E3D1D" w14:textId="77777777">
      <w:pPr>
        <w:rPr>
          <w:rFonts w:ascii="Times New Roman" w:hAnsi="Times New Roman" w:cs="Times New Roman"/>
          <w:sz w:val="24"/>
        </w:rPr>
      </w:pPr>
    </w:p>
    <w:p w:rsidR="009E58A7" w:rsidRPr="00BD1391" w:rsidP="009E58A7" w14:paraId="1B4CCD56" w14:textId="7E9336B0">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B2097F" w:rsidRPr="00BD1391" w:rsidP="00D802D5" w14:paraId="1D3D8AB0" w14:textId="77777777">
      <w:pPr>
        <w:rPr>
          <w:rFonts w:ascii="Times New Roman" w:hAnsi="Times New Roman" w:cs="Times New Roman"/>
          <w:sz w:val="24"/>
        </w:rPr>
      </w:pPr>
    </w:p>
    <w:p w:rsidR="00386A76" w:rsidRPr="00BD1391" w:rsidP="00D802D5" w14:paraId="1A33C2E5" w14:textId="77777777">
      <w:pPr>
        <w:rPr>
          <w:rFonts w:ascii="Times New Roman" w:hAnsi="Times New Roman" w:cs="Times New Roman"/>
          <w:sz w:val="24"/>
          <w:u w:val="single"/>
        </w:rPr>
      </w:pPr>
      <w:r w:rsidRPr="00BD1391">
        <w:rPr>
          <w:rFonts w:ascii="Times New Roman" w:hAnsi="Times New Roman" w:cs="Times New Roman"/>
          <w:sz w:val="24"/>
          <w:u w:val="single"/>
        </w:rPr>
        <w:t>SBA Form 3508EZ</w:t>
      </w:r>
    </w:p>
    <w:p w:rsidR="00C24838" w:rsidRPr="00BD1391" w:rsidP="00D802D5" w14:paraId="29A26EDC" w14:textId="77777777">
      <w:pPr>
        <w:rPr>
          <w:rFonts w:ascii="Times New Roman" w:hAnsi="Times New Roman" w:cs="Times New Roman"/>
          <w:sz w:val="24"/>
          <w:u w:val="single"/>
        </w:rPr>
      </w:pPr>
    </w:p>
    <w:p w:rsidR="00386A76" w:rsidRPr="00BD1391" w:rsidP="00D802D5" w14:paraId="4EC879CC" w14:textId="7593639D">
      <w:pPr>
        <w:rPr>
          <w:rFonts w:ascii="Times New Roman" w:hAnsi="Times New Roman" w:cs="Times New Roman"/>
          <w:sz w:val="24"/>
        </w:rPr>
      </w:pPr>
      <w:r w:rsidRPr="00BD1391">
        <w:rPr>
          <w:rFonts w:ascii="Times New Roman" w:hAnsi="Times New Roman" w:cs="Times New Roman"/>
          <w:sz w:val="24"/>
        </w:rPr>
        <w:t xml:space="preserve">SBA assumes that an estimated </w:t>
      </w:r>
      <w:r w:rsidRPr="00BD1391" w:rsidR="00C24838">
        <w:rPr>
          <w:rFonts w:ascii="Times New Roman" w:hAnsi="Times New Roman" w:cs="Times New Roman"/>
          <w:sz w:val="24"/>
        </w:rPr>
        <w:t>173,437</w:t>
      </w:r>
      <w:r w:rsidRPr="00BD1391">
        <w:rPr>
          <w:rFonts w:ascii="Times New Roman" w:hAnsi="Times New Roman" w:cs="Times New Roman"/>
          <w:sz w:val="24"/>
        </w:rPr>
        <w:t xml:space="preserve"> borrowers will submit this streamlined application to request forgiveness for all or a portion of their PPP loan.  The estimated time for each borrower to respond is 20 minutes to review and complete the form for a total hour burden estimate of </w:t>
      </w:r>
      <w:r w:rsidRPr="00BD1391" w:rsidR="00C24838">
        <w:rPr>
          <w:rFonts w:ascii="Times New Roman" w:hAnsi="Times New Roman" w:cs="Times New Roman"/>
          <w:sz w:val="24"/>
        </w:rPr>
        <w:t>58,535</w:t>
      </w:r>
      <w:r w:rsidRPr="00BD1391">
        <w:rPr>
          <w:rFonts w:ascii="Times New Roman" w:hAnsi="Times New Roman" w:cs="Times New Roman"/>
          <w:sz w:val="24"/>
        </w:rPr>
        <w:t xml:space="preserve"> hours.  Total estimated cost burden is</w:t>
      </w:r>
      <w:r w:rsidRPr="00BD1391" w:rsidR="00BF345C">
        <w:rPr>
          <w:rFonts w:ascii="Times New Roman" w:hAnsi="Times New Roman" w:cs="Times New Roman"/>
          <w:sz w:val="24"/>
        </w:rPr>
        <w:t xml:space="preserve"> $</w:t>
      </w:r>
      <w:r w:rsidRPr="00BD1391" w:rsidR="003228C5">
        <w:rPr>
          <w:rFonts w:ascii="Times New Roman" w:hAnsi="Times New Roman" w:cs="Times New Roman"/>
          <w:sz w:val="24"/>
        </w:rPr>
        <w:t>3,011,625.75</w:t>
      </w:r>
      <w:r w:rsidRPr="00BD1391">
        <w:rPr>
          <w:rFonts w:ascii="Times New Roman" w:hAnsi="Times New Roman" w:cs="Times New Roman"/>
          <w:sz w:val="24"/>
        </w:rPr>
        <w:t>.  This estimate is based on a sample testing by individuals not familiar with the form.</w:t>
      </w:r>
      <w:r w:rsidR="00CE5075">
        <w:rPr>
          <w:rFonts w:ascii="Times New Roman" w:hAnsi="Times New Roman" w:cs="Times New Roman"/>
          <w:sz w:val="24"/>
        </w:rPr>
        <w:t xml:space="preserve"> The estimated cost per response is $17.15.</w:t>
      </w:r>
    </w:p>
    <w:p w:rsidR="00386A76" w:rsidRPr="00BD1391" w:rsidP="00D802D5" w14:paraId="7BF56032" w14:textId="77777777">
      <w:pPr>
        <w:rPr>
          <w:rFonts w:ascii="Times New Roman" w:hAnsi="Times New Roman" w:cs="Times New Roman"/>
          <w:sz w:val="24"/>
        </w:rPr>
      </w:pPr>
    </w:p>
    <w:p w:rsidR="009E58A7" w:rsidRPr="00BD1391" w:rsidP="009E58A7" w14:paraId="39DD14C7" w14:textId="3D7424B5">
      <w:pPr>
        <w:rPr>
          <w:rFonts w:ascii="Times New Roman" w:hAnsi="Times New Roman" w:cs="Times New Roman"/>
          <w:sz w:val="24"/>
        </w:rPr>
      </w:pPr>
      <w:r w:rsidRPr="00BD1391">
        <w:rPr>
          <w:rFonts w:ascii="Times New Roman" w:hAnsi="Times New Roman" w:cs="Times New Roman"/>
          <w:sz w:val="24"/>
        </w:rPr>
        <w:t>The estimated</w:t>
      </w:r>
      <w:r w:rsidRPr="00BD1391">
        <w:rPr>
          <w:rFonts w:ascii="Times New Roman" w:hAnsi="Times New Roman" w:cs="Times New Roman"/>
          <w:sz w:val="24"/>
        </w:rPr>
        <w:t xml:space="preserve">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C528E7" w:rsidRPr="00BD1391" w:rsidP="00D802D5" w14:paraId="5452B589" w14:textId="58BCD102">
      <w:pPr>
        <w:rPr>
          <w:rFonts w:ascii="Times New Roman" w:hAnsi="Times New Roman" w:cs="Times New Roman"/>
          <w:sz w:val="24"/>
        </w:rPr>
      </w:pPr>
      <w:r w:rsidRPr="00BD1391">
        <w:rPr>
          <w:rFonts w:ascii="Times New Roman" w:hAnsi="Times New Roman" w:cs="Times New Roman"/>
          <w:sz w:val="24"/>
        </w:rPr>
        <w:t xml:space="preserve"> </w:t>
      </w:r>
    </w:p>
    <w:p w:rsidR="00CC5750" w:rsidRPr="00BD1391" w:rsidP="00D802D5" w14:paraId="2691E551" w14:textId="040B327F">
      <w:pPr>
        <w:rPr>
          <w:rFonts w:ascii="Times New Roman" w:hAnsi="Times New Roman" w:cs="Times New Roman"/>
          <w:sz w:val="24"/>
          <w:u w:val="single"/>
        </w:rPr>
      </w:pPr>
      <w:r w:rsidRPr="00BD1391">
        <w:rPr>
          <w:rFonts w:ascii="Times New Roman" w:hAnsi="Times New Roman" w:cs="Times New Roman"/>
          <w:sz w:val="24"/>
          <w:u w:val="single"/>
        </w:rPr>
        <w:t>SBA Form 3508S</w:t>
      </w:r>
    </w:p>
    <w:p w:rsidR="008E20CE" w:rsidRPr="00BD1391" w:rsidP="00D802D5" w14:paraId="2B1FC216" w14:textId="77777777">
      <w:pPr>
        <w:rPr>
          <w:rFonts w:ascii="Times New Roman" w:hAnsi="Times New Roman" w:cs="Times New Roman"/>
          <w:sz w:val="24"/>
          <w:u w:val="single"/>
        </w:rPr>
      </w:pPr>
    </w:p>
    <w:p w:rsidR="00CC5750" w:rsidRPr="00FB3039" w:rsidP="00D802D5" w14:paraId="46170B93" w14:textId="14E8D424">
      <w:pPr>
        <w:rPr>
          <w:rFonts w:ascii="Times New Roman" w:hAnsi="Times New Roman" w:cs="Times New Roman"/>
          <w:sz w:val="24"/>
        </w:rPr>
      </w:pPr>
      <w:r w:rsidRPr="00BD1391">
        <w:rPr>
          <w:rFonts w:ascii="Times New Roman" w:hAnsi="Times New Roman" w:cs="Times New Roman"/>
          <w:sz w:val="24"/>
        </w:rPr>
        <w:t xml:space="preserve">SBA assumes that </w:t>
      </w:r>
      <w:r w:rsidRPr="00BD1391" w:rsidR="008E20CE">
        <w:rPr>
          <w:rFonts w:ascii="Times New Roman" w:hAnsi="Times New Roman" w:cs="Times New Roman"/>
          <w:sz w:val="24"/>
        </w:rPr>
        <w:t>an estimated 924,999</w:t>
      </w:r>
      <w:r w:rsidRPr="00BD1391" w:rsidR="00B32F93">
        <w:rPr>
          <w:rFonts w:ascii="Times New Roman" w:hAnsi="Times New Roman" w:cs="Times New Roman"/>
          <w:sz w:val="24"/>
        </w:rPr>
        <w:t xml:space="preserve"> </w:t>
      </w:r>
      <w:r w:rsidRPr="00BD1391">
        <w:rPr>
          <w:rFonts w:ascii="Times New Roman" w:hAnsi="Times New Roman" w:cs="Times New Roman"/>
          <w:sz w:val="24"/>
        </w:rPr>
        <w:t xml:space="preserve">borrowers with loans of $150,000 and less will use this </w:t>
      </w:r>
      <w:r w:rsidRPr="00BD1391" w:rsidR="002C2D72">
        <w:rPr>
          <w:rFonts w:ascii="Times New Roman" w:hAnsi="Times New Roman" w:cs="Times New Roman"/>
          <w:sz w:val="24"/>
        </w:rPr>
        <w:t xml:space="preserve">SBA </w:t>
      </w:r>
      <w:r w:rsidRPr="00BD1391">
        <w:rPr>
          <w:rFonts w:ascii="Times New Roman" w:hAnsi="Times New Roman" w:cs="Times New Roman"/>
          <w:sz w:val="24"/>
        </w:rPr>
        <w:t>Form 3508S to apply for forgiveness for all or a portion of their PPP loan</w:t>
      </w:r>
      <w:r w:rsidRPr="00BD1391" w:rsidR="00667B00">
        <w:rPr>
          <w:rFonts w:ascii="Times New Roman" w:hAnsi="Times New Roman" w:cs="Times New Roman"/>
          <w:sz w:val="24"/>
        </w:rPr>
        <w:t xml:space="preserve">. </w:t>
      </w:r>
      <w:r w:rsidRPr="00BD1391" w:rsidR="00386A76">
        <w:rPr>
          <w:rFonts w:ascii="Times New Roman" w:hAnsi="Times New Roman" w:cs="Times New Roman"/>
          <w:sz w:val="24"/>
        </w:rPr>
        <w:t xml:space="preserve"> The estimated time for each borrower to respond is </w:t>
      </w:r>
      <w:r w:rsidRPr="00BD1391">
        <w:rPr>
          <w:rFonts w:ascii="Times New Roman" w:hAnsi="Times New Roman" w:cs="Times New Roman"/>
          <w:sz w:val="24"/>
        </w:rPr>
        <w:t xml:space="preserve">15 minutes to review and complete this form, </w:t>
      </w:r>
      <w:r w:rsidRPr="00BD1391" w:rsidR="00882A2C">
        <w:rPr>
          <w:rFonts w:ascii="Times New Roman" w:hAnsi="Times New Roman" w:cs="Times New Roman"/>
          <w:sz w:val="24"/>
        </w:rPr>
        <w:t xml:space="preserve">whether </w:t>
      </w:r>
      <w:r w:rsidRPr="00BD1391" w:rsidR="00882A2C">
        <w:rPr>
          <w:rFonts w:ascii="Times New Roman" w:hAnsi="Times New Roman" w:cs="Times New Roman"/>
          <w:sz w:val="24"/>
        </w:rPr>
        <w:t xml:space="preserve">submitting the form to a lender or through the SBA Platform, </w:t>
      </w:r>
      <w:r w:rsidRPr="00BD1391">
        <w:rPr>
          <w:rFonts w:ascii="Times New Roman" w:hAnsi="Times New Roman" w:cs="Times New Roman"/>
          <w:sz w:val="24"/>
        </w:rPr>
        <w:t xml:space="preserve">for a total hour burden of </w:t>
      </w:r>
      <w:r w:rsidRPr="00BD1391" w:rsidR="008E20CE">
        <w:rPr>
          <w:rFonts w:ascii="Times New Roman" w:hAnsi="Times New Roman" w:cs="Times New Roman"/>
          <w:sz w:val="24"/>
        </w:rPr>
        <w:t>235,104</w:t>
      </w:r>
      <w:r w:rsidRPr="00BD1391">
        <w:rPr>
          <w:rFonts w:ascii="Times New Roman" w:hAnsi="Times New Roman" w:cs="Times New Roman"/>
          <w:sz w:val="24"/>
        </w:rPr>
        <w:t xml:space="preserve"> hours.  </w:t>
      </w:r>
      <w:r w:rsidRPr="00BD1391" w:rsidR="00A02D98">
        <w:rPr>
          <w:rFonts w:ascii="Times New Roman" w:hAnsi="Times New Roman" w:cs="Times New Roman"/>
          <w:sz w:val="24"/>
        </w:rPr>
        <w:t>The total</w:t>
      </w:r>
      <w:r w:rsidRPr="00BD1391" w:rsidR="0012214D">
        <w:rPr>
          <w:rFonts w:ascii="Times New Roman" w:hAnsi="Times New Roman" w:cs="Times New Roman"/>
          <w:sz w:val="24"/>
        </w:rPr>
        <w:t xml:space="preserve"> estimated cost burden is $</w:t>
      </w:r>
      <w:r w:rsidRPr="00BD1391" w:rsidR="00CB0264">
        <w:rPr>
          <w:rFonts w:ascii="Times New Roman" w:hAnsi="Times New Roman" w:cs="Times New Roman"/>
          <w:sz w:val="24"/>
        </w:rPr>
        <w:t>12,096,100.80</w:t>
      </w:r>
      <w:r w:rsidRPr="00BD1391" w:rsidR="00A94A14">
        <w:rPr>
          <w:rFonts w:ascii="Times New Roman" w:hAnsi="Times New Roman" w:cs="Times New Roman"/>
          <w:sz w:val="24"/>
        </w:rPr>
        <w:t>.</w:t>
      </w:r>
      <w:r w:rsidRPr="00BD1391" w:rsidR="00386A76">
        <w:rPr>
          <w:rFonts w:ascii="Times New Roman" w:hAnsi="Times New Roman" w:cs="Times New Roman"/>
          <w:sz w:val="24"/>
        </w:rPr>
        <w:t xml:space="preserve">  This estimate is based on a sample testing by individuals not familiar with the form.</w:t>
      </w:r>
      <w:r w:rsidR="00CE5075">
        <w:rPr>
          <w:rFonts w:ascii="Times New Roman" w:hAnsi="Times New Roman" w:cs="Times New Roman"/>
          <w:sz w:val="24"/>
        </w:rPr>
        <w:t xml:space="preserve"> The estimated cost per response is </w:t>
      </w:r>
      <w:r w:rsidR="00EB1C57">
        <w:rPr>
          <w:rFonts w:ascii="Times New Roman" w:hAnsi="Times New Roman" w:cs="Times New Roman"/>
          <w:sz w:val="24"/>
        </w:rPr>
        <w:t>$12.86.</w:t>
      </w:r>
    </w:p>
    <w:p w:rsidR="00CC5750" w:rsidRPr="00FB3039" w:rsidP="00D802D5" w14:paraId="7D23D440" w14:textId="77777777">
      <w:pPr>
        <w:rPr>
          <w:rFonts w:ascii="Times New Roman" w:hAnsi="Times New Roman" w:cs="Times New Roman"/>
          <w:sz w:val="24"/>
        </w:rPr>
      </w:pPr>
    </w:p>
    <w:bookmarkEnd w:id="9"/>
    <w:p w:rsidR="009E58A7" w:rsidP="009E58A7" w14:paraId="5B20F5A7" w14:textId="25602C1E">
      <w:pPr>
        <w:rPr>
          <w:rFonts w:ascii="Times New Roman" w:hAnsi="Times New Roman" w:cs="Times New Roman"/>
          <w:sz w:val="24"/>
        </w:rPr>
      </w:pPr>
      <w:r>
        <w:rPr>
          <w:rFonts w:ascii="Times New Roman" w:hAnsi="Times New Roman" w:cs="Times New Roman"/>
          <w:sz w:val="24"/>
        </w:rPr>
        <w:t>The e</w:t>
      </w:r>
      <w:r w:rsidRPr="006050DA">
        <w:rPr>
          <w:rFonts w:ascii="Times New Roman" w:hAnsi="Times New Roman" w:cs="Times New Roman"/>
          <w:sz w:val="24"/>
        </w:rPr>
        <w:t>stimated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E80E1A" w:rsidRPr="00FB3039" w:rsidP="00D802D5" w14:paraId="270C3ACD" w14:textId="77777777">
      <w:pPr>
        <w:rPr>
          <w:rFonts w:ascii="Times New Roman" w:hAnsi="Times New Roman" w:cs="Times New Roman"/>
          <w:sz w:val="24"/>
        </w:rPr>
      </w:pPr>
    </w:p>
    <w:p w:rsidR="00A35987" w:rsidP="00D802D5" w14:paraId="5A800EBD" w14:textId="6DF33A30">
      <w:pPr>
        <w:rPr>
          <w:rFonts w:ascii="Times New Roman" w:hAnsi="Times New Roman" w:cs="Times New Roman"/>
          <w:sz w:val="24"/>
          <w:u w:val="single"/>
        </w:rPr>
      </w:pPr>
      <w:r w:rsidRPr="00FB3039">
        <w:rPr>
          <w:rFonts w:ascii="Times New Roman" w:hAnsi="Times New Roman" w:cs="Times New Roman"/>
          <w:sz w:val="24"/>
          <w:u w:val="single"/>
        </w:rPr>
        <w:t>SBA Form 3508D</w:t>
      </w:r>
    </w:p>
    <w:p w:rsidR="008E20CE" w:rsidRPr="00FB3039" w:rsidP="00D802D5" w14:paraId="69AD4C2B" w14:textId="77777777">
      <w:pPr>
        <w:rPr>
          <w:rFonts w:ascii="Times New Roman" w:hAnsi="Times New Roman" w:cs="Times New Roman"/>
          <w:sz w:val="24"/>
          <w:u w:val="single"/>
        </w:rPr>
      </w:pPr>
    </w:p>
    <w:p w:rsidR="00BC6E1A" w:rsidRPr="00BD1391" w:rsidP="00BC6E1A" w14:paraId="31197240" w14:textId="45A94914">
      <w:pPr>
        <w:rPr>
          <w:rFonts w:ascii="Times New Roman" w:hAnsi="Times New Roman" w:cs="Times New Roman"/>
          <w:sz w:val="24"/>
        </w:rPr>
      </w:pPr>
      <w:r w:rsidRPr="00BD1391">
        <w:rPr>
          <w:rFonts w:ascii="Times New Roman" w:hAnsi="Times New Roman" w:cs="Times New Roman"/>
          <w:sz w:val="24"/>
        </w:rPr>
        <w:t xml:space="preserve">SBA assumes that </w:t>
      </w:r>
      <w:r w:rsidRPr="00BD1391" w:rsidR="0047674F">
        <w:rPr>
          <w:rFonts w:ascii="Times New Roman" w:hAnsi="Times New Roman" w:cs="Times New Roman"/>
          <w:sz w:val="24"/>
        </w:rPr>
        <w:t>0</w:t>
      </w:r>
      <w:r w:rsidRPr="00BD1391" w:rsidR="00AB73D1">
        <w:rPr>
          <w:rFonts w:ascii="Times New Roman" w:hAnsi="Times New Roman" w:cs="Times New Roman"/>
          <w:sz w:val="24"/>
        </w:rPr>
        <w:t xml:space="preserve"> </w:t>
      </w:r>
      <w:r w:rsidRPr="00BD1391">
        <w:rPr>
          <w:rFonts w:ascii="Times New Roman" w:hAnsi="Times New Roman" w:cs="Times New Roman"/>
          <w:sz w:val="24"/>
        </w:rPr>
        <w:t xml:space="preserve">borrowers will submit this borrower’s disclosure of certain controlling interests.  </w:t>
      </w:r>
      <w:r w:rsidRPr="00BD1391">
        <w:rPr>
          <w:rFonts w:ascii="Times New Roman" w:hAnsi="Times New Roman" w:cs="Times New Roman"/>
          <w:sz w:val="24"/>
        </w:rPr>
        <w:t>The estimated annual hour burden associated with lender records retention is 3.  The estimated annual cost burden is $</w:t>
      </w:r>
      <w:r w:rsidRPr="00BD1391" w:rsidR="001C0A1E">
        <w:rPr>
          <w:rFonts w:ascii="Times New Roman" w:hAnsi="Times New Roman" w:cs="Times New Roman"/>
          <w:sz w:val="24"/>
        </w:rPr>
        <w:t>154.35</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r w:rsidRPr="00BD1391">
        <w:rPr>
          <w:rFonts w:ascii="Times New Roman" w:hAnsi="Times New Roman" w:cs="Times New Roman"/>
          <w:sz w:val="24"/>
        </w:rPr>
        <w:t xml:space="preserve">  </w:t>
      </w:r>
    </w:p>
    <w:p w:rsidR="00BC6E1A" w:rsidRPr="00BD1391" w:rsidP="00BC6E1A" w14:paraId="3840D0AD" w14:textId="77777777">
      <w:pPr>
        <w:rPr>
          <w:rFonts w:ascii="Times New Roman" w:hAnsi="Times New Roman" w:cs="Times New Roman"/>
          <w:sz w:val="24"/>
        </w:rPr>
      </w:pPr>
    </w:p>
    <w:p w:rsidR="009E58A7" w:rsidRPr="00BD1391" w:rsidP="009E58A7" w14:paraId="4A24C84D" w14:textId="614A8BC0">
      <w:pPr>
        <w:rPr>
          <w:rFonts w:ascii="Times New Roman" w:hAnsi="Times New Roman" w:cs="Times New Roman"/>
          <w:sz w:val="24"/>
        </w:rPr>
      </w:pPr>
      <w:r>
        <w:rPr>
          <w:rFonts w:ascii="Times New Roman" w:hAnsi="Times New Roman" w:cs="Times New Roman"/>
          <w:sz w:val="24"/>
        </w:rPr>
        <w:t>The e</w:t>
      </w:r>
      <w:r w:rsidRPr="00BD1391">
        <w:rPr>
          <w:rFonts w:ascii="Times New Roman" w:hAnsi="Times New Roman" w:cs="Times New Roman"/>
          <w:sz w:val="24"/>
        </w:rPr>
        <w:t>stimated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F0254F" w:rsidRPr="00BD1391" w:rsidP="00D802D5" w14:paraId="254FC552" w14:textId="656E1513">
      <w:pPr>
        <w:rPr>
          <w:rFonts w:ascii="Times New Roman" w:hAnsi="Times New Roman" w:cs="Times New Roman"/>
          <w:sz w:val="24"/>
        </w:rPr>
      </w:pPr>
    </w:p>
    <w:p w:rsidR="00C72990" w:rsidRPr="00BD1391" w:rsidP="00D802D5" w14:paraId="6396DD90" w14:textId="31D9DF66">
      <w:pPr>
        <w:rPr>
          <w:rFonts w:ascii="Times New Roman" w:hAnsi="Times New Roman" w:cs="Times New Roman"/>
          <w:sz w:val="24"/>
          <w:u w:val="single"/>
        </w:rPr>
      </w:pPr>
      <w:r w:rsidRPr="00BD1391">
        <w:rPr>
          <w:rFonts w:ascii="Times New Roman" w:hAnsi="Times New Roman" w:cs="Times New Roman"/>
          <w:sz w:val="24"/>
          <w:u w:val="single"/>
        </w:rPr>
        <w:t>Lender Reporting Requirements for Loan Reviews</w:t>
      </w:r>
    </w:p>
    <w:p w:rsidR="00BC6E1A" w:rsidRPr="00BD1391" w:rsidP="00D802D5" w14:paraId="58CB0B19" w14:textId="77777777">
      <w:pPr>
        <w:rPr>
          <w:rFonts w:ascii="Times New Roman" w:hAnsi="Times New Roman" w:cs="Times New Roman"/>
          <w:sz w:val="24"/>
          <w:u w:val="single"/>
        </w:rPr>
      </w:pPr>
    </w:p>
    <w:p w:rsidR="009C74EA" w:rsidRPr="00BD1391" w:rsidP="00D802D5" w14:paraId="1833AF20" w14:textId="10E39A7B">
      <w:pPr>
        <w:rPr>
          <w:rFonts w:ascii="Times New Roman" w:hAnsi="Times New Roman" w:cs="Times New Roman"/>
          <w:sz w:val="24"/>
        </w:rPr>
      </w:pPr>
      <w:r w:rsidRPr="00BD1391">
        <w:rPr>
          <w:rFonts w:ascii="Times New Roman" w:hAnsi="Times New Roman" w:cs="Times New Roman"/>
          <w:sz w:val="24"/>
        </w:rPr>
        <w:t xml:space="preserve">SBA estimates that approximately </w:t>
      </w:r>
      <w:r w:rsidRPr="00BD1391" w:rsidR="00D93D5B">
        <w:rPr>
          <w:rFonts w:ascii="Times New Roman" w:hAnsi="Times New Roman" w:cs="Times New Roman"/>
          <w:sz w:val="24"/>
        </w:rPr>
        <w:t>175,000</w:t>
      </w:r>
      <w:r w:rsidRPr="00BD1391">
        <w:rPr>
          <w:rFonts w:ascii="Times New Roman" w:hAnsi="Times New Roman" w:cs="Times New Roman"/>
          <w:sz w:val="24"/>
        </w:rPr>
        <w:t xml:space="preserve"> loans will be selected for loan review </w:t>
      </w:r>
      <w:r w:rsidRPr="00BD1391" w:rsidR="00D93D5B">
        <w:rPr>
          <w:rFonts w:ascii="Times New Roman" w:hAnsi="Times New Roman" w:cs="Times New Roman"/>
          <w:sz w:val="24"/>
        </w:rPr>
        <w:t>before or after</w:t>
      </w:r>
      <w:r w:rsidRPr="00BD1391">
        <w:rPr>
          <w:rFonts w:ascii="Times New Roman" w:hAnsi="Times New Roman" w:cs="Times New Roman"/>
          <w:sz w:val="24"/>
        </w:rPr>
        <w:t xml:space="preserve"> forgiveness.  SBA estimates that it will take lenders about 30 minutes to compile and obtain the requested information to be submitted to SBA, for a total of </w:t>
      </w:r>
      <w:r w:rsidRPr="00BD1391" w:rsidR="00D93D5B">
        <w:rPr>
          <w:rFonts w:ascii="Times New Roman" w:hAnsi="Times New Roman" w:cs="Times New Roman"/>
          <w:sz w:val="24"/>
        </w:rPr>
        <w:t>88,980</w:t>
      </w:r>
      <w:r w:rsidRPr="00BD1391">
        <w:rPr>
          <w:rFonts w:ascii="Times New Roman" w:hAnsi="Times New Roman" w:cs="Times New Roman"/>
          <w:sz w:val="24"/>
        </w:rPr>
        <w:t xml:space="preserve"> hours</w:t>
      </w:r>
      <w:r w:rsidRPr="00BD1391">
        <w:rPr>
          <w:rFonts w:ascii="Times New Roman" w:hAnsi="Times New Roman" w:cs="Times New Roman"/>
          <w:sz w:val="24"/>
        </w:rPr>
        <w:t>, and a total cost of</w:t>
      </w:r>
      <w:r w:rsidRPr="00BD1391" w:rsidR="00AA4876">
        <w:rPr>
          <w:rFonts w:ascii="Times New Roman" w:hAnsi="Times New Roman" w:cs="Times New Roman"/>
          <w:sz w:val="24"/>
        </w:rPr>
        <w:t xml:space="preserve"> $</w:t>
      </w:r>
      <w:r w:rsidRPr="00BD1391" w:rsidR="001C0A1E">
        <w:rPr>
          <w:rFonts w:ascii="Times New Roman" w:hAnsi="Times New Roman" w:cs="Times New Roman"/>
          <w:sz w:val="24"/>
        </w:rPr>
        <w:t>4</w:t>
      </w:r>
      <w:r w:rsidRPr="00BD1391" w:rsidR="00CC7918">
        <w:rPr>
          <w:rFonts w:ascii="Times New Roman" w:hAnsi="Times New Roman" w:cs="Times New Roman"/>
          <w:sz w:val="24"/>
        </w:rPr>
        <w:t>,578,021.00</w:t>
      </w:r>
      <w:r w:rsidRPr="00BD1391">
        <w:rPr>
          <w:rFonts w:ascii="Times New Roman" w:hAnsi="Times New Roman" w:cs="Times New Roman"/>
          <w:sz w:val="24"/>
        </w:rPr>
        <w:t>.</w:t>
      </w:r>
      <w:r w:rsidR="00722D30">
        <w:rPr>
          <w:rFonts w:ascii="Times New Roman" w:hAnsi="Times New Roman" w:cs="Times New Roman"/>
          <w:sz w:val="24"/>
        </w:rPr>
        <w:t xml:space="preserve"> The estimated cost per response is $25.73.</w:t>
      </w:r>
    </w:p>
    <w:p w:rsidR="009C74EA" w:rsidRPr="00BD1391" w:rsidP="00D802D5" w14:paraId="4485D02D" w14:textId="77777777">
      <w:pPr>
        <w:rPr>
          <w:rFonts w:ascii="Times New Roman" w:hAnsi="Times New Roman" w:cs="Times New Roman"/>
          <w:sz w:val="24"/>
        </w:rPr>
      </w:pPr>
    </w:p>
    <w:p w:rsidR="009E58A7" w:rsidRPr="00BD1391" w:rsidP="009E58A7" w14:paraId="487D8D29" w14:textId="654A6F62">
      <w:pPr>
        <w:rPr>
          <w:rFonts w:ascii="Times New Roman" w:hAnsi="Times New Roman" w:cs="Times New Roman"/>
          <w:sz w:val="24"/>
        </w:rPr>
      </w:pPr>
      <w:r>
        <w:rPr>
          <w:rFonts w:ascii="Times New Roman" w:hAnsi="Times New Roman" w:cs="Times New Roman"/>
          <w:sz w:val="24"/>
        </w:rPr>
        <w:t>The e</w:t>
      </w:r>
      <w:r w:rsidRPr="00BD1391">
        <w:rPr>
          <w:rFonts w:ascii="Times New Roman" w:hAnsi="Times New Roman" w:cs="Times New Roman"/>
          <w:sz w:val="24"/>
        </w:rPr>
        <w:t>stimated cost used is the salary for a GS-11, Step 1 Federal employee’s annual salary of $81,960 or $39.27 hourly rate based on the 2025 General Schedule for Sacramento California (Base), plus estimated fringe benefits of 31 % of salary, for a total hourly rate of $51.45.  The GS-11 pay grade is utilized in preparing this estimate as it is equivalent to the position normally held by a white-collar employee in a mid-level position.</w:t>
      </w:r>
    </w:p>
    <w:p w:rsidR="00E37F97" w:rsidRPr="00BD1391" w:rsidP="00D802D5" w14:paraId="4E35F0A3" w14:textId="77777777">
      <w:pPr>
        <w:rPr>
          <w:rFonts w:ascii="Times New Roman" w:hAnsi="Times New Roman" w:cs="Times New Roman"/>
          <w:sz w:val="24"/>
        </w:rPr>
      </w:pPr>
    </w:p>
    <w:bookmarkEnd w:id="5"/>
    <w:p w:rsidR="00D67FB7" w:rsidRPr="00BD1391" w:rsidP="00D802D5" w14:paraId="1AE9CDEE" w14:textId="51774C60">
      <w:pPr>
        <w:pStyle w:val="ListParagraph"/>
        <w:numPr>
          <w:ilvl w:val="0"/>
          <w:numId w:val="2"/>
        </w:numPr>
        <w:spacing w:after="0" w:line="240" w:lineRule="auto"/>
        <w:rPr>
          <w:rFonts w:ascii="Times New Roman" w:hAnsi="Times New Roman" w:cs="Times New Roman"/>
          <w:i/>
          <w:sz w:val="24"/>
        </w:rPr>
      </w:pPr>
      <w:r w:rsidRPr="00BD1391">
        <w:rPr>
          <w:rFonts w:ascii="Times New Roman" w:hAnsi="Times New Roman" w:cs="Times New Roman"/>
          <w:b/>
          <w:bCs/>
          <w:i/>
          <w:sz w:val="24"/>
        </w:rPr>
        <w:t>Estimate of total annual cost</w:t>
      </w:r>
      <w:r w:rsidRPr="00BD1391" w:rsidR="00FB3D75">
        <w:rPr>
          <w:rFonts w:ascii="Times New Roman" w:hAnsi="Times New Roman" w:cs="Times New Roman"/>
          <w:b/>
          <w:bCs/>
          <w:i/>
          <w:sz w:val="24"/>
        </w:rPr>
        <w:t xml:space="preserve"> excluding cost </w:t>
      </w:r>
      <w:r w:rsidRPr="00BD1391" w:rsidR="000A5C58">
        <w:rPr>
          <w:rFonts w:ascii="Times New Roman" w:hAnsi="Times New Roman" w:cs="Times New Roman"/>
          <w:b/>
          <w:bCs/>
          <w:i/>
          <w:sz w:val="24"/>
        </w:rPr>
        <w:t>included above in number 12</w:t>
      </w:r>
      <w:r w:rsidRPr="00BD1391">
        <w:rPr>
          <w:rFonts w:ascii="Times New Roman" w:hAnsi="Times New Roman" w:cs="Times New Roman"/>
          <w:i/>
          <w:sz w:val="24"/>
        </w:rPr>
        <w:t>.</w:t>
      </w:r>
    </w:p>
    <w:p w:rsidR="00C27F62" w:rsidRPr="00BD1391" w:rsidP="00D802D5" w14:paraId="68B9E347" w14:textId="77777777">
      <w:pPr>
        <w:pStyle w:val="ListParagraph"/>
        <w:spacing w:after="0" w:line="240" w:lineRule="auto"/>
        <w:ind w:left="1440"/>
        <w:rPr>
          <w:rFonts w:ascii="Times New Roman" w:hAnsi="Times New Roman" w:cs="Times New Roman"/>
          <w:i/>
          <w:sz w:val="24"/>
        </w:rPr>
      </w:pPr>
    </w:p>
    <w:p w:rsidR="00F0254F" w:rsidRPr="00BD1391" w:rsidP="00D802D5" w14:paraId="3B6CEE8F" w14:textId="04E57EE1">
      <w:pPr>
        <w:rPr>
          <w:rFonts w:ascii="Times New Roman" w:hAnsi="Times New Roman" w:cs="Times New Roman"/>
          <w:sz w:val="24"/>
        </w:rPr>
      </w:pPr>
      <w:r w:rsidRPr="00BD1391">
        <w:rPr>
          <w:rFonts w:ascii="Times New Roman" w:hAnsi="Times New Roman" w:cs="Times New Roman"/>
          <w:sz w:val="24"/>
        </w:rPr>
        <w:t xml:space="preserve">There </w:t>
      </w:r>
      <w:r w:rsidRPr="00BD1391">
        <w:rPr>
          <w:rFonts w:ascii="Times New Roman" w:hAnsi="Times New Roman" w:cs="Times New Roman"/>
          <w:sz w:val="24"/>
        </w:rPr>
        <w:t>are</w:t>
      </w:r>
      <w:r w:rsidRPr="00BD1391">
        <w:rPr>
          <w:rFonts w:ascii="Times New Roman" w:hAnsi="Times New Roman" w:cs="Times New Roman"/>
          <w:sz w:val="24"/>
        </w:rPr>
        <w:t xml:space="preserve"> no start-up, capital or other costs to respondents </w:t>
      </w:r>
      <w:r w:rsidRPr="00BD1391">
        <w:rPr>
          <w:rFonts w:ascii="Times New Roman" w:hAnsi="Times New Roman" w:cs="Times New Roman"/>
          <w:sz w:val="24"/>
        </w:rPr>
        <w:t>as a result of</w:t>
      </w:r>
      <w:r w:rsidRPr="00BD1391">
        <w:rPr>
          <w:rFonts w:ascii="Times New Roman" w:hAnsi="Times New Roman" w:cs="Times New Roman"/>
          <w:sz w:val="24"/>
        </w:rPr>
        <w:t xml:space="preserve"> this information collection.  The </w:t>
      </w:r>
      <w:r w:rsidRPr="00BD1391" w:rsidR="00CE1355">
        <w:rPr>
          <w:rFonts w:ascii="Times New Roman" w:hAnsi="Times New Roman" w:cs="Times New Roman"/>
          <w:sz w:val="24"/>
        </w:rPr>
        <w:t>PPP l</w:t>
      </w:r>
      <w:r w:rsidRPr="00BD1391">
        <w:rPr>
          <w:rFonts w:ascii="Times New Roman" w:hAnsi="Times New Roman" w:cs="Times New Roman"/>
          <w:sz w:val="24"/>
        </w:rPr>
        <w:t>ender</w:t>
      </w:r>
      <w:r w:rsidRPr="00BD1391" w:rsidR="00CE1355">
        <w:rPr>
          <w:rFonts w:ascii="Times New Roman" w:hAnsi="Times New Roman" w:cs="Times New Roman"/>
          <w:sz w:val="24"/>
        </w:rPr>
        <w:t>s</w:t>
      </w:r>
      <w:r w:rsidRPr="00BD1391">
        <w:rPr>
          <w:rFonts w:ascii="Times New Roman" w:hAnsi="Times New Roman" w:cs="Times New Roman"/>
          <w:sz w:val="24"/>
        </w:rPr>
        <w:t xml:space="preserve"> must maintain loan documentation</w:t>
      </w:r>
      <w:r w:rsidRPr="00BD1391" w:rsidR="00CE1355">
        <w:rPr>
          <w:rFonts w:ascii="Times New Roman" w:hAnsi="Times New Roman" w:cs="Times New Roman"/>
          <w:sz w:val="24"/>
        </w:rPr>
        <w:t xml:space="preserve"> in their files</w:t>
      </w:r>
      <w:r w:rsidRPr="00BD1391" w:rsidR="00F2098A">
        <w:rPr>
          <w:rFonts w:ascii="Times New Roman" w:hAnsi="Times New Roman" w:cs="Times New Roman"/>
          <w:sz w:val="24"/>
        </w:rPr>
        <w:t xml:space="preserve"> and would do so as part of their ordinary and expected course of business practice</w:t>
      </w:r>
      <w:r w:rsidRPr="00BD1391" w:rsidR="00315A60">
        <w:rPr>
          <w:rFonts w:ascii="Times New Roman" w:hAnsi="Times New Roman" w:cs="Times New Roman"/>
          <w:sz w:val="24"/>
        </w:rPr>
        <w:t xml:space="preserve">. </w:t>
      </w:r>
      <w:r w:rsidRPr="00BD1391">
        <w:rPr>
          <w:rFonts w:ascii="Times New Roman" w:hAnsi="Times New Roman" w:cs="Times New Roman"/>
          <w:sz w:val="24"/>
        </w:rPr>
        <w:t xml:space="preserve"> </w:t>
      </w:r>
    </w:p>
    <w:p w:rsidR="00C27F62" w:rsidRPr="00BD1391" w:rsidP="00D802D5" w14:paraId="651E2B7D" w14:textId="77777777">
      <w:pPr>
        <w:rPr>
          <w:rFonts w:ascii="Times New Roman" w:hAnsi="Times New Roman" w:cs="Times New Roman"/>
          <w:sz w:val="24"/>
        </w:rPr>
      </w:pPr>
    </w:p>
    <w:p w:rsidR="002A7791" w:rsidRPr="00BD1391" w:rsidP="00D802D5" w14:paraId="175EC1C6" w14:textId="379ECE24">
      <w:pPr>
        <w:pStyle w:val="ListParagraph"/>
        <w:numPr>
          <w:ilvl w:val="0"/>
          <w:numId w:val="2"/>
        </w:numPr>
        <w:spacing w:after="0" w:line="240" w:lineRule="auto"/>
        <w:rPr>
          <w:rFonts w:ascii="Times New Roman" w:hAnsi="Times New Roman" w:cs="Times New Roman"/>
          <w:b/>
          <w:bCs/>
          <w:i/>
          <w:sz w:val="24"/>
        </w:rPr>
      </w:pPr>
      <w:r w:rsidRPr="00BD1391">
        <w:rPr>
          <w:rFonts w:ascii="Times New Roman" w:hAnsi="Times New Roman" w:cs="Times New Roman"/>
          <w:b/>
          <w:bCs/>
          <w:i/>
          <w:sz w:val="24"/>
        </w:rPr>
        <w:t>Estimated annualized cost to the federal government</w:t>
      </w:r>
    </w:p>
    <w:p w:rsidR="00BB441A" w:rsidRPr="00BD1391" w:rsidP="00D802D5" w14:paraId="6257173D" w14:textId="77777777">
      <w:pPr>
        <w:pStyle w:val="ListParagraph"/>
        <w:spacing w:after="0" w:line="240" w:lineRule="auto"/>
        <w:ind w:left="1440"/>
        <w:rPr>
          <w:rFonts w:ascii="Times New Roman" w:hAnsi="Times New Roman" w:cs="Times New Roman"/>
          <w:b/>
          <w:bCs/>
          <w:i/>
          <w:sz w:val="24"/>
        </w:rPr>
      </w:pPr>
    </w:p>
    <w:p w:rsidR="00B67C8F" w:rsidRPr="00BD1391" w:rsidP="00D802D5" w14:paraId="236607CD" w14:textId="7AE0DAF7">
      <w:pPr>
        <w:rPr>
          <w:rFonts w:ascii="Times New Roman" w:hAnsi="Times New Roman" w:cs="Times New Roman"/>
          <w:sz w:val="24"/>
          <w:u w:val="single"/>
        </w:rPr>
      </w:pPr>
      <w:r w:rsidRPr="00BD1391">
        <w:rPr>
          <w:rFonts w:ascii="Times New Roman" w:hAnsi="Times New Roman" w:cs="Times New Roman"/>
          <w:sz w:val="24"/>
          <w:u w:val="single"/>
        </w:rPr>
        <w:t>SBA Form 2483</w:t>
      </w:r>
      <w:r w:rsidRPr="00BD1391" w:rsidR="009812F8">
        <w:rPr>
          <w:rFonts w:ascii="Times New Roman" w:hAnsi="Times New Roman" w:cs="Times New Roman"/>
          <w:sz w:val="24"/>
          <w:u w:val="single"/>
        </w:rPr>
        <w:t>, SBA Form 2483-C</w:t>
      </w:r>
      <w:r w:rsidRPr="00BD1391">
        <w:rPr>
          <w:rFonts w:ascii="Times New Roman" w:hAnsi="Times New Roman" w:cs="Times New Roman"/>
          <w:sz w:val="24"/>
          <w:u w:val="single"/>
        </w:rPr>
        <w:t xml:space="preserve"> and SBA Form 2484</w:t>
      </w:r>
    </w:p>
    <w:p w:rsidR="00B67C8F" w:rsidRPr="00BD1391" w:rsidP="00D802D5" w14:paraId="1C4610BA" w14:textId="77777777">
      <w:pPr>
        <w:rPr>
          <w:rFonts w:ascii="Times New Roman" w:hAnsi="Times New Roman" w:cs="Times New Roman"/>
          <w:sz w:val="24"/>
          <w:u w:val="single"/>
        </w:rPr>
      </w:pPr>
    </w:p>
    <w:p w:rsidR="00B67C8F" w:rsidRPr="00BD1391" w:rsidP="00D802D5" w14:paraId="46FC6D76" w14:textId="691EC5F4">
      <w:pPr>
        <w:rPr>
          <w:rFonts w:ascii="Times New Roman" w:hAnsi="Times New Roman" w:cs="Times New Roman"/>
          <w:sz w:val="24"/>
        </w:rPr>
      </w:pPr>
      <w:r w:rsidRPr="00BD1391">
        <w:rPr>
          <w:rFonts w:ascii="Times New Roman" w:hAnsi="Times New Roman" w:cs="Times New Roman"/>
          <w:sz w:val="24"/>
        </w:rPr>
        <w:t>The estimated annualized cost to the federal government is 0 because the lenders must retain the records.</w:t>
      </w:r>
      <w:r w:rsidRPr="00BD1391">
        <w:rPr>
          <w:rFonts w:ascii="Times New Roman" w:hAnsi="Times New Roman" w:cs="Times New Roman"/>
          <w:sz w:val="24"/>
        </w:rPr>
        <w:t xml:space="preserve"> </w:t>
      </w:r>
    </w:p>
    <w:p w:rsidR="00B67C8F" w:rsidRPr="00BD1391" w:rsidP="00D802D5" w14:paraId="5D00230E" w14:textId="77777777">
      <w:pPr>
        <w:rPr>
          <w:rFonts w:ascii="Times New Roman" w:hAnsi="Times New Roman" w:cs="Times New Roman"/>
          <w:sz w:val="24"/>
        </w:rPr>
      </w:pPr>
    </w:p>
    <w:p w:rsidR="00B67C8F" w:rsidRPr="00BD1391" w:rsidP="00D802D5" w14:paraId="694DAC18" w14:textId="68A9D411">
      <w:pPr>
        <w:rPr>
          <w:rFonts w:ascii="Times New Roman" w:hAnsi="Times New Roman" w:cs="Times New Roman"/>
          <w:sz w:val="24"/>
          <w:u w:val="single"/>
        </w:rPr>
      </w:pPr>
      <w:r w:rsidRPr="00BD1391">
        <w:rPr>
          <w:rFonts w:ascii="Times New Roman" w:hAnsi="Times New Roman" w:cs="Times New Roman"/>
          <w:sz w:val="24"/>
          <w:u w:val="single"/>
        </w:rPr>
        <w:t>SBA Form 3506</w:t>
      </w:r>
    </w:p>
    <w:p w:rsidR="003F0DC6" w:rsidRPr="00BD1391" w:rsidP="00D802D5" w14:paraId="6633A5FE" w14:textId="70C12AE1">
      <w:pPr>
        <w:rPr>
          <w:rFonts w:ascii="Times New Roman" w:hAnsi="Times New Roman" w:cs="Times New Roman"/>
          <w:sz w:val="24"/>
        </w:rPr>
      </w:pPr>
    </w:p>
    <w:p w:rsidR="00F2098A" w:rsidRPr="00FB3039" w:rsidP="00F2098A" w14:paraId="4F08D2FE" w14:textId="4CE68FD1">
      <w:pPr>
        <w:rPr>
          <w:rFonts w:ascii="Times New Roman" w:hAnsi="Times New Roman" w:cs="Times New Roman"/>
          <w:sz w:val="24"/>
        </w:rPr>
      </w:pPr>
      <w:r w:rsidRPr="00BD1391">
        <w:rPr>
          <w:rFonts w:ascii="Times New Roman" w:hAnsi="Times New Roman" w:cs="Times New Roman"/>
          <w:sz w:val="24"/>
        </w:rPr>
        <w:t>The estimated annualized cost to the federal government is 0 because the lenders must retain the</w:t>
      </w:r>
      <w:r>
        <w:rPr>
          <w:rFonts w:ascii="Times New Roman" w:hAnsi="Times New Roman" w:cs="Times New Roman"/>
          <w:sz w:val="24"/>
        </w:rPr>
        <w:t xml:space="preserve"> records.</w:t>
      </w:r>
      <w:r w:rsidRPr="00FB3039">
        <w:rPr>
          <w:rFonts w:ascii="Times New Roman" w:hAnsi="Times New Roman" w:cs="Times New Roman"/>
          <w:sz w:val="24"/>
        </w:rPr>
        <w:t xml:space="preserve"> </w:t>
      </w:r>
    </w:p>
    <w:p w:rsidR="00BE62A7" w:rsidRPr="00FB3039" w:rsidP="00D802D5" w14:paraId="0E35F14F" w14:textId="1BB8D8E6">
      <w:pPr>
        <w:rPr>
          <w:rFonts w:ascii="Times New Roman" w:hAnsi="Times New Roman" w:cs="Times New Roman"/>
          <w:sz w:val="24"/>
          <w:u w:val="single"/>
        </w:rPr>
      </w:pPr>
    </w:p>
    <w:p w:rsidR="004C67CC" w:rsidP="00D802D5" w14:paraId="364E43F6" w14:textId="017174F5">
      <w:pPr>
        <w:rPr>
          <w:rFonts w:ascii="Times New Roman" w:hAnsi="Times New Roman" w:cs="Times New Roman"/>
          <w:sz w:val="24"/>
          <w:u w:val="single"/>
        </w:rPr>
      </w:pPr>
      <w:r w:rsidRPr="00FB3039">
        <w:rPr>
          <w:rFonts w:ascii="Times New Roman" w:hAnsi="Times New Roman" w:cs="Times New Roman"/>
          <w:sz w:val="24"/>
          <w:u w:val="single"/>
        </w:rPr>
        <w:t>SBA Form 3507</w:t>
      </w:r>
    </w:p>
    <w:p w:rsidR="003F0DC6" w:rsidRPr="00FB3039" w:rsidP="00D802D5" w14:paraId="30B3C439" w14:textId="78A09D9D">
      <w:pPr>
        <w:rPr>
          <w:rFonts w:ascii="Times New Roman" w:hAnsi="Times New Roman" w:cs="Times New Roman"/>
          <w:sz w:val="24"/>
          <w:u w:val="single"/>
        </w:rPr>
      </w:pPr>
    </w:p>
    <w:p w:rsidR="00F2098A" w:rsidRPr="00FB3039" w:rsidP="00F2098A" w14:paraId="523F3916" w14:textId="1FA81361">
      <w:pPr>
        <w:rPr>
          <w:rFonts w:ascii="Times New Roman" w:hAnsi="Times New Roman" w:cs="Times New Roman"/>
          <w:sz w:val="24"/>
        </w:rPr>
      </w:pPr>
      <w:r>
        <w:rPr>
          <w:rFonts w:ascii="Times New Roman" w:hAnsi="Times New Roman" w:cs="Times New Roman"/>
          <w:sz w:val="24"/>
        </w:rPr>
        <w:t>The estimated annualized cost to the federal government is 0 because the lenders must retain the records.</w:t>
      </w:r>
      <w:r w:rsidRPr="00FB3039">
        <w:rPr>
          <w:rFonts w:ascii="Times New Roman" w:hAnsi="Times New Roman" w:cs="Times New Roman"/>
          <w:sz w:val="24"/>
        </w:rPr>
        <w:t xml:space="preserve"> </w:t>
      </w:r>
    </w:p>
    <w:p w:rsidR="00BE62A7" w:rsidRPr="00FB3039" w:rsidP="00D802D5" w14:paraId="62988151" w14:textId="5E7DEADD">
      <w:pPr>
        <w:rPr>
          <w:rFonts w:ascii="Times New Roman" w:hAnsi="Times New Roman" w:cs="Times New Roman"/>
          <w:sz w:val="24"/>
        </w:rPr>
      </w:pPr>
    </w:p>
    <w:p w:rsidR="00F0254F" w:rsidRPr="00BD1391" w:rsidP="00D802D5" w14:paraId="15328128" w14:textId="0DFC23B8">
      <w:pPr>
        <w:rPr>
          <w:rFonts w:ascii="Times New Roman" w:hAnsi="Times New Roman" w:cs="Times New Roman"/>
          <w:sz w:val="24"/>
          <w:u w:val="single"/>
        </w:rPr>
      </w:pPr>
      <w:r w:rsidRPr="00FB3039">
        <w:rPr>
          <w:rFonts w:ascii="Times New Roman" w:hAnsi="Times New Roman" w:cs="Times New Roman"/>
          <w:sz w:val="24"/>
          <w:u w:val="single"/>
        </w:rPr>
        <w:t>SBA Form 3508</w:t>
      </w:r>
      <w:r w:rsidRPr="00FB3039" w:rsidR="00B33A0F">
        <w:rPr>
          <w:rFonts w:ascii="Times New Roman" w:hAnsi="Times New Roman" w:cs="Times New Roman"/>
          <w:sz w:val="24"/>
          <w:u w:val="single"/>
        </w:rPr>
        <w:t xml:space="preserve">, </w:t>
      </w:r>
      <w:r w:rsidRPr="00FB3039" w:rsidR="0023709D">
        <w:rPr>
          <w:rFonts w:ascii="Times New Roman" w:hAnsi="Times New Roman" w:cs="Times New Roman"/>
          <w:sz w:val="24"/>
          <w:u w:val="single"/>
        </w:rPr>
        <w:t xml:space="preserve">SBA Form 3508S, </w:t>
      </w:r>
      <w:r w:rsidRPr="00FB3039" w:rsidR="0039135E">
        <w:rPr>
          <w:rFonts w:ascii="Times New Roman" w:hAnsi="Times New Roman" w:cs="Times New Roman"/>
          <w:sz w:val="24"/>
          <w:u w:val="single"/>
        </w:rPr>
        <w:t xml:space="preserve">SBA Form 3508EZ, </w:t>
      </w:r>
      <w:r w:rsidRPr="00FB3039" w:rsidR="00544A2B">
        <w:rPr>
          <w:rFonts w:ascii="Times New Roman" w:hAnsi="Times New Roman" w:cs="Times New Roman"/>
          <w:sz w:val="24"/>
          <w:u w:val="single"/>
        </w:rPr>
        <w:t xml:space="preserve">SBA Form 3508D, </w:t>
      </w:r>
      <w:r w:rsidRPr="00FB3039" w:rsidR="00B33A0F">
        <w:rPr>
          <w:rFonts w:ascii="Times New Roman" w:hAnsi="Times New Roman" w:cs="Times New Roman"/>
          <w:sz w:val="24"/>
          <w:u w:val="single"/>
        </w:rPr>
        <w:t xml:space="preserve">and Lender </w:t>
      </w:r>
      <w:r w:rsidRPr="00BD1391" w:rsidR="00B33A0F">
        <w:rPr>
          <w:rFonts w:ascii="Times New Roman" w:hAnsi="Times New Roman" w:cs="Times New Roman"/>
          <w:sz w:val="24"/>
          <w:u w:val="single"/>
        </w:rPr>
        <w:t xml:space="preserve">Reporting </w:t>
      </w:r>
      <w:r w:rsidRPr="00BD1391" w:rsidR="00B8565D">
        <w:rPr>
          <w:rFonts w:ascii="Times New Roman" w:hAnsi="Times New Roman" w:cs="Times New Roman"/>
          <w:sz w:val="24"/>
          <w:u w:val="single"/>
        </w:rPr>
        <w:t xml:space="preserve">Requirements </w:t>
      </w:r>
      <w:r w:rsidRPr="00BD1391" w:rsidR="00B33A0F">
        <w:rPr>
          <w:rFonts w:ascii="Times New Roman" w:hAnsi="Times New Roman" w:cs="Times New Roman"/>
          <w:sz w:val="24"/>
          <w:u w:val="single"/>
        </w:rPr>
        <w:t>for Loan Reviews</w:t>
      </w:r>
    </w:p>
    <w:p w:rsidR="00D30C6B" w:rsidRPr="00BD1391" w:rsidP="00D802D5" w14:paraId="3F7C0773" w14:textId="77777777">
      <w:pPr>
        <w:rPr>
          <w:rFonts w:ascii="Times New Roman" w:hAnsi="Times New Roman" w:cs="Times New Roman"/>
          <w:sz w:val="24"/>
          <w:u w:val="single"/>
        </w:rPr>
      </w:pPr>
    </w:p>
    <w:p w:rsidR="007E6742" w:rsidRPr="00BD1391" w:rsidP="00D802D5" w14:paraId="63287BCF" w14:textId="3713F52C">
      <w:pPr>
        <w:rPr>
          <w:rFonts w:ascii="Times New Roman" w:hAnsi="Times New Roman" w:cs="Times New Roman"/>
          <w:sz w:val="24"/>
        </w:rPr>
      </w:pPr>
      <w:r w:rsidRPr="00BD1391">
        <w:rPr>
          <w:rFonts w:ascii="Times New Roman" w:hAnsi="Times New Roman" w:cs="Times New Roman"/>
          <w:sz w:val="24"/>
        </w:rPr>
        <w:t>There will be an additional cost associated with the collection and the review of this information by SBA staff and/or contractors</w:t>
      </w:r>
      <w:r w:rsidRPr="00BD1391" w:rsidR="00D56BCB">
        <w:rPr>
          <w:rFonts w:ascii="Times New Roman" w:hAnsi="Times New Roman" w:cs="Times New Roman"/>
          <w:sz w:val="24"/>
        </w:rPr>
        <w:t xml:space="preserve"> in connection with loan forgiveness approvals and denials, </w:t>
      </w:r>
      <w:r w:rsidRPr="00BD1391" w:rsidR="00CA0F7F">
        <w:rPr>
          <w:rFonts w:ascii="Times New Roman" w:hAnsi="Times New Roman" w:cs="Times New Roman"/>
          <w:sz w:val="24"/>
        </w:rPr>
        <w:t xml:space="preserve">and </w:t>
      </w:r>
      <w:r w:rsidRPr="00BD1391" w:rsidR="00D56BCB">
        <w:rPr>
          <w:rFonts w:ascii="Times New Roman" w:hAnsi="Times New Roman" w:cs="Times New Roman"/>
          <w:sz w:val="24"/>
        </w:rPr>
        <w:t xml:space="preserve">loan reviews. </w:t>
      </w:r>
      <w:r w:rsidRPr="00BD1391" w:rsidR="00303F2D">
        <w:rPr>
          <w:rFonts w:ascii="Times New Roman" w:hAnsi="Times New Roman" w:cs="Times New Roman"/>
          <w:sz w:val="24"/>
        </w:rPr>
        <w:t xml:space="preserve"> </w:t>
      </w:r>
      <w:bookmarkStart w:id="10" w:name="_Hlk43135751"/>
      <w:bookmarkStart w:id="11" w:name="_Hlk43135720"/>
    </w:p>
    <w:p w:rsidR="006F2A94" w:rsidRPr="00BD1391" w:rsidP="00D802D5" w14:paraId="16B48C73" w14:textId="77777777">
      <w:pPr>
        <w:rPr>
          <w:rFonts w:ascii="Times New Roman" w:hAnsi="Times New Roman" w:cs="Times New Roman"/>
          <w:sz w:val="24"/>
        </w:rPr>
      </w:pPr>
    </w:p>
    <w:p w:rsidR="00487745" w:rsidRPr="00BD1391" w:rsidP="00D802D5" w14:paraId="4409A3E6" w14:textId="0A743CAA">
      <w:pPr>
        <w:rPr>
          <w:rFonts w:ascii="Times New Roman" w:hAnsi="Times New Roman" w:cs="Times New Roman"/>
          <w:sz w:val="24"/>
        </w:rPr>
      </w:pPr>
      <w:r w:rsidRPr="00BD1391">
        <w:rPr>
          <w:rFonts w:ascii="Times New Roman" w:hAnsi="Times New Roman" w:cs="Times New Roman"/>
          <w:sz w:val="24"/>
        </w:rPr>
        <w:t xml:space="preserve">SBA </w:t>
      </w:r>
      <w:r w:rsidRPr="00BD1391" w:rsidR="00F0254F">
        <w:rPr>
          <w:rFonts w:ascii="Times New Roman" w:hAnsi="Times New Roman" w:cs="Times New Roman"/>
          <w:sz w:val="24"/>
        </w:rPr>
        <w:t xml:space="preserve">estimates approximately </w:t>
      </w:r>
      <w:r w:rsidRPr="00BD1391" w:rsidR="00804253">
        <w:rPr>
          <w:rFonts w:ascii="Times New Roman" w:hAnsi="Times New Roman" w:cs="Times New Roman"/>
          <w:sz w:val="24"/>
        </w:rPr>
        <w:t>175,000 additional</w:t>
      </w:r>
      <w:r w:rsidRPr="00BD1391" w:rsidR="00D12186">
        <w:rPr>
          <w:rFonts w:ascii="Times New Roman" w:hAnsi="Times New Roman" w:cs="Times New Roman"/>
          <w:sz w:val="24"/>
        </w:rPr>
        <w:t xml:space="preserve"> </w:t>
      </w:r>
      <w:r w:rsidRPr="00BD1391" w:rsidR="000F5380">
        <w:rPr>
          <w:rFonts w:ascii="Times New Roman" w:hAnsi="Times New Roman" w:cs="Times New Roman"/>
          <w:sz w:val="24"/>
        </w:rPr>
        <w:t>l</w:t>
      </w:r>
      <w:r w:rsidRPr="00BD1391" w:rsidR="0027134D">
        <w:rPr>
          <w:rFonts w:ascii="Times New Roman" w:hAnsi="Times New Roman" w:cs="Times New Roman"/>
          <w:sz w:val="24"/>
        </w:rPr>
        <w:t xml:space="preserve">oans will be </w:t>
      </w:r>
      <w:r w:rsidRPr="00BD1391" w:rsidR="00F0254F">
        <w:rPr>
          <w:rFonts w:ascii="Times New Roman" w:hAnsi="Times New Roman" w:cs="Times New Roman"/>
          <w:sz w:val="24"/>
        </w:rPr>
        <w:t>review</w:t>
      </w:r>
      <w:r w:rsidRPr="00BD1391" w:rsidR="0027134D">
        <w:rPr>
          <w:rFonts w:ascii="Times New Roman" w:hAnsi="Times New Roman" w:cs="Times New Roman"/>
          <w:sz w:val="24"/>
        </w:rPr>
        <w:t>ed</w:t>
      </w:r>
      <w:r w:rsidRPr="00BD1391" w:rsidR="00DB3282">
        <w:rPr>
          <w:rFonts w:ascii="Times New Roman" w:hAnsi="Times New Roman" w:cs="Times New Roman"/>
          <w:sz w:val="24"/>
        </w:rPr>
        <w:t xml:space="preserve">.  </w:t>
      </w:r>
      <w:bookmarkEnd w:id="10"/>
      <w:bookmarkEnd w:id="11"/>
      <w:r w:rsidRPr="00BD1391" w:rsidR="00F0254F">
        <w:rPr>
          <w:rFonts w:ascii="Times New Roman" w:hAnsi="Times New Roman" w:cs="Times New Roman"/>
          <w:sz w:val="24"/>
        </w:rPr>
        <w:t xml:space="preserve">Based on the analysis required for this type of lending segment we anticipate </w:t>
      </w:r>
      <w:r w:rsidRPr="00BD1391" w:rsidR="006920A4">
        <w:rPr>
          <w:rFonts w:ascii="Times New Roman" w:hAnsi="Times New Roman" w:cs="Times New Roman"/>
          <w:sz w:val="24"/>
        </w:rPr>
        <w:t>120</w:t>
      </w:r>
      <w:r w:rsidRPr="00BD1391" w:rsidR="002732CA">
        <w:rPr>
          <w:rFonts w:ascii="Times New Roman" w:hAnsi="Times New Roman" w:cs="Times New Roman"/>
          <w:sz w:val="24"/>
        </w:rPr>
        <w:t xml:space="preserve"> </w:t>
      </w:r>
      <w:r w:rsidRPr="00BD1391" w:rsidR="00F0254F">
        <w:rPr>
          <w:rFonts w:ascii="Times New Roman" w:hAnsi="Times New Roman" w:cs="Times New Roman"/>
          <w:sz w:val="24"/>
        </w:rPr>
        <w:t>minutes at a rate of $</w:t>
      </w:r>
      <w:r w:rsidRPr="00BD1391" w:rsidR="00B8499A">
        <w:rPr>
          <w:rFonts w:ascii="Times New Roman" w:hAnsi="Times New Roman" w:cs="Times New Roman"/>
          <w:sz w:val="24"/>
        </w:rPr>
        <w:t>51.45</w:t>
      </w:r>
      <w:r w:rsidRPr="00BD1391" w:rsidR="002872AA">
        <w:rPr>
          <w:rFonts w:ascii="Times New Roman" w:hAnsi="Times New Roman" w:cs="Times New Roman"/>
          <w:sz w:val="24"/>
        </w:rPr>
        <w:t xml:space="preserve"> </w:t>
      </w:r>
      <w:r w:rsidRPr="00BD1391" w:rsidR="00F0254F">
        <w:rPr>
          <w:rFonts w:ascii="Times New Roman" w:hAnsi="Times New Roman" w:cs="Times New Roman"/>
          <w:sz w:val="24"/>
        </w:rPr>
        <w:t xml:space="preserve">per hour to assess the data for accuracy and completeness.  This will result in an additional cost to the federal government of </w:t>
      </w:r>
      <w:r w:rsidRPr="00BD1391" w:rsidR="00963D66">
        <w:rPr>
          <w:rFonts w:ascii="Times New Roman" w:hAnsi="Times New Roman" w:cs="Times New Roman"/>
          <w:sz w:val="24"/>
        </w:rPr>
        <w:t>$</w:t>
      </w:r>
      <w:r w:rsidRPr="00BD1391" w:rsidR="00F73A21">
        <w:rPr>
          <w:rFonts w:ascii="Times New Roman" w:hAnsi="Times New Roman" w:cs="Times New Roman"/>
          <w:sz w:val="24"/>
        </w:rPr>
        <w:t>18,007,500</w:t>
      </w:r>
      <w:r w:rsidRPr="00BD1391" w:rsidR="00963D66">
        <w:rPr>
          <w:rFonts w:ascii="Times New Roman" w:hAnsi="Times New Roman" w:cs="Times New Roman"/>
          <w:sz w:val="24"/>
        </w:rPr>
        <w:t>.</w:t>
      </w:r>
      <w:r w:rsidRPr="00BD1391" w:rsidR="0025602F">
        <w:rPr>
          <w:rFonts w:ascii="Times New Roman" w:hAnsi="Times New Roman" w:cs="Times New Roman"/>
          <w:sz w:val="24"/>
        </w:rPr>
        <w:t xml:space="preserve">  </w:t>
      </w:r>
    </w:p>
    <w:p w:rsidR="006F2A94" w:rsidRPr="00BD1391" w:rsidP="00D802D5" w14:paraId="739C9F97" w14:textId="77777777">
      <w:pPr>
        <w:rPr>
          <w:rFonts w:ascii="Times New Roman" w:hAnsi="Times New Roman" w:cs="Times New Roman"/>
          <w:sz w:val="24"/>
        </w:rPr>
      </w:pPr>
    </w:p>
    <w:p w:rsidR="00963D66" w:rsidRPr="00BD1391" w:rsidP="00D802D5" w14:paraId="0EC5BB9D" w14:textId="52AC04FC">
      <w:pPr>
        <w:rPr>
          <w:rFonts w:ascii="Times New Roman" w:hAnsi="Times New Roman" w:cs="Times New Roman"/>
          <w:sz w:val="24"/>
        </w:rPr>
      </w:pPr>
      <w:r w:rsidRPr="00BD1391">
        <w:rPr>
          <w:rFonts w:ascii="Times New Roman" w:hAnsi="Times New Roman" w:cs="Times New Roman"/>
          <w:sz w:val="24"/>
        </w:rPr>
        <w:t xml:space="preserve">Estimated </w:t>
      </w:r>
      <w:r w:rsidRPr="00BD1391" w:rsidR="00572CBD">
        <w:rPr>
          <w:rFonts w:ascii="Times New Roman" w:hAnsi="Times New Roman" w:cs="Times New Roman"/>
          <w:sz w:val="24"/>
        </w:rPr>
        <w:t xml:space="preserve">SBA </w:t>
      </w:r>
      <w:r w:rsidRPr="00BD1391">
        <w:rPr>
          <w:rFonts w:ascii="Times New Roman" w:hAnsi="Times New Roman" w:cs="Times New Roman"/>
          <w:sz w:val="24"/>
        </w:rPr>
        <w:t xml:space="preserve">cost is </w:t>
      </w:r>
      <w:r w:rsidRPr="00BD1391" w:rsidR="009842DA">
        <w:rPr>
          <w:rFonts w:ascii="Times New Roman" w:hAnsi="Times New Roman" w:cs="Times New Roman"/>
          <w:sz w:val="24"/>
        </w:rPr>
        <w:t>determined</w:t>
      </w:r>
      <w:r w:rsidRPr="00BD1391" w:rsidR="00E45812">
        <w:rPr>
          <w:rFonts w:ascii="Times New Roman" w:hAnsi="Times New Roman" w:cs="Times New Roman"/>
          <w:sz w:val="24"/>
        </w:rPr>
        <w:t xml:space="preserve"> by taking </w:t>
      </w:r>
      <w:r w:rsidRPr="00BD1391">
        <w:rPr>
          <w:rFonts w:ascii="Times New Roman" w:hAnsi="Times New Roman" w:cs="Times New Roman"/>
          <w:sz w:val="24"/>
        </w:rPr>
        <w:t xml:space="preserve">the salary for a GS-11, Step 1 Federal employee’s annual salary of $81,960 or $39.27 hourly rate based on the 2025 General Schedule for Sacramento California (Base), plus estimated fringe benefits of 31 % of salary, for a total hourly rate of $51.45.  </w:t>
      </w:r>
      <w:r w:rsidRPr="00BD1391" w:rsidR="00804253">
        <w:rPr>
          <w:rFonts w:ascii="Times New Roman" w:hAnsi="Times New Roman" w:cs="Times New Roman"/>
          <w:sz w:val="24"/>
        </w:rPr>
        <w:t xml:space="preserve">  </w:t>
      </w:r>
      <w:r w:rsidRPr="00BD1391" w:rsidR="00487745">
        <w:rPr>
          <w:rFonts w:ascii="Times New Roman" w:hAnsi="Times New Roman" w:cs="Times New Roman"/>
          <w:sz w:val="24"/>
        </w:rPr>
        <w:t xml:space="preserve"> </w:t>
      </w:r>
    </w:p>
    <w:p w:rsidR="00A14865" w:rsidRPr="00BD1391" w:rsidP="00D802D5" w14:paraId="3EB59F52" w14:textId="77777777">
      <w:pPr>
        <w:rPr>
          <w:rFonts w:ascii="Times New Roman" w:hAnsi="Times New Roman" w:cs="Times New Roman"/>
          <w:sz w:val="24"/>
        </w:rPr>
      </w:pPr>
    </w:p>
    <w:p w:rsidR="007D2F3F" w:rsidRPr="00BD1391" w:rsidP="00D802D5" w14:paraId="318E818D" w14:textId="6BE354DA">
      <w:pPr>
        <w:rPr>
          <w:rFonts w:ascii="Times New Roman" w:hAnsi="Times New Roman" w:cs="Times New Roman"/>
          <w:sz w:val="24"/>
        </w:rPr>
      </w:pPr>
      <w:r w:rsidRPr="00BD1391">
        <w:rPr>
          <w:rFonts w:ascii="Times New Roman" w:hAnsi="Times New Roman" w:cs="Times New Roman"/>
          <w:sz w:val="24"/>
        </w:rPr>
        <w:t xml:space="preserve">Additionally, the cost to the federal government to collect </w:t>
      </w:r>
      <w:r w:rsidRPr="00BD1391" w:rsidR="006F3AAE">
        <w:rPr>
          <w:rFonts w:ascii="Times New Roman" w:hAnsi="Times New Roman" w:cs="Times New Roman"/>
          <w:sz w:val="24"/>
        </w:rPr>
        <w:t xml:space="preserve">information through the </w:t>
      </w:r>
      <w:r w:rsidRPr="00BD1391" w:rsidR="00294382">
        <w:rPr>
          <w:rFonts w:ascii="Times New Roman" w:hAnsi="Times New Roman" w:cs="Times New Roman"/>
          <w:sz w:val="24"/>
        </w:rPr>
        <w:t>SBA</w:t>
      </w:r>
      <w:r w:rsidRPr="00BD1391" w:rsidR="006F3AAE">
        <w:rPr>
          <w:rFonts w:ascii="Times New Roman" w:hAnsi="Times New Roman" w:cs="Times New Roman"/>
          <w:sz w:val="24"/>
        </w:rPr>
        <w:t xml:space="preserve"> Platform (forgiveness.sba.gov) is </w:t>
      </w:r>
      <w:r w:rsidRPr="00BD1391" w:rsidR="00332DB3">
        <w:rPr>
          <w:rFonts w:ascii="Times New Roman" w:hAnsi="Times New Roman" w:cs="Times New Roman"/>
          <w:sz w:val="24"/>
        </w:rPr>
        <w:t>$</w:t>
      </w:r>
      <w:r w:rsidRPr="00BD1391" w:rsidR="000F6A0A">
        <w:rPr>
          <w:rFonts w:ascii="Times New Roman" w:hAnsi="Times New Roman" w:cs="Times New Roman"/>
          <w:sz w:val="24"/>
        </w:rPr>
        <w:t>8,000,000</w:t>
      </w:r>
      <w:r w:rsidRPr="00BD1391" w:rsidR="00897AC2">
        <w:rPr>
          <w:rFonts w:ascii="Times New Roman" w:hAnsi="Times New Roman" w:cs="Times New Roman"/>
          <w:sz w:val="24"/>
        </w:rPr>
        <w:t>.</w:t>
      </w:r>
    </w:p>
    <w:p w:rsidR="005E0EFD" w:rsidRPr="00BD1391" w:rsidP="00D802D5" w14:paraId="0A12C858" w14:textId="77777777">
      <w:pPr>
        <w:rPr>
          <w:rFonts w:ascii="Times New Roman" w:hAnsi="Times New Roman" w:cs="Times New Roman"/>
          <w:sz w:val="24"/>
        </w:rPr>
      </w:pPr>
    </w:p>
    <w:p w:rsidR="0011436C" w:rsidP="00D802D5" w14:paraId="5E172A29" w14:textId="0B3B219D">
      <w:pPr>
        <w:rPr>
          <w:rFonts w:ascii="Times New Roman" w:hAnsi="Times New Roman" w:cs="Times New Roman"/>
          <w:sz w:val="24"/>
        </w:rPr>
      </w:pPr>
      <w:r w:rsidRPr="00BD1391">
        <w:rPr>
          <w:rFonts w:ascii="Times New Roman" w:hAnsi="Times New Roman" w:cs="Times New Roman"/>
          <w:sz w:val="24"/>
        </w:rPr>
        <w:t>Total estimated annualized cost to the Federal Government is</w:t>
      </w:r>
      <w:r w:rsidRPr="00BD1391" w:rsidR="001E397C">
        <w:rPr>
          <w:rFonts w:ascii="Times New Roman" w:hAnsi="Times New Roman" w:cs="Times New Roman"/>
          <w:sz w:val="24"/>
        </w:rPr>
        <w:t xml:space="preserve"> </w:t>
      </w:r>
      <w:r w:rsidRPr="00BD1391" w:rsidR="00E52DE8">
        <w:rPr>
          <w:rFonts w:ascii="Times New Roman" w:hAnsi="Times New Roman" w:cs="Times New Roman"/>
          <w:sz w:val="24"/>
        </w:rPr>
        <w:t>$</w:t>
      </w:r>
      <w:r w:rsidRPr="00BD1391" w:rsidR="00D872EE">
        <w:rPr>
          <w:rFonts w:ascii="Times New Roman" w:hAnsi="Times New Roman" w:cs="Times New Roman"/>
          <w:sz w:val="24"/>
        </w:rPr>
        <w:t>26,007,500</w:t>
      </w:r>
      <w:r w:rsidRPr="00BD1391" w:rsidR="00F70162">
        <w:rPr>
          <w:rFonts w:ascii="Times New Roman" w:hAnsi="Times New Roman" w:cs="Times New Roman"/>
          <w:sz w:val="24"/>
        </w:rPr>
        <w:t>.</w:t>
      </w:r>
    </w:p>
    <w:p w:rsidR="005E0EFD" w:rsidRPr="00FB3039" w:rsidP="00D802D5" w14:paraId="48A45156" w14:textId="77777777">
      <w:pPr>
        <w:rPr>
          <w:rFonts w:ascii="Times New Roman" w:hAnsi="Times New Roman" w:cs="Times New Roman"/>
          <w:sz w:val="24"/>
        </w:rPr>
      </w:pPr>
    </w:p>
    <w:p w:rsidR="003F2379" w:rsidRPr="00FB3039" w:rsidP="00A02D98" w14:paraId="175EC1CB" w14:textId="0BD3191E">
      <w:pPr>
        <w:rPr>
          <w:rFonts w:ascii="Times New Roman" w:hAnsi="Times New Roman" w:cs="Times New Roman"/>
          <w:sz w:val="24"/>
        </w:rPr>
      </w:pPr>
      <w:r w:rsidRPr="00FB3039">
        <w:rPr>
          <w:rFonts w:ascii="Times New Roman" w:hAnsi="Times New Roman" w:cs="Times New Roman"/>
          <w:b/>
          <w:bCs/>
          <w:i/>
          <w:iCs/>
          <w:sz w:val="24"/>
        </w:rPr>
        <w:t>1</w:t>
      </w:r>
      <w:r w:rsidRPr="00FB3039" w:rsidR="0011486F">
        <w:rPr>
          <w:rFonts w:ascii="Times New Roman" w:hAnsi="Times New Roman" w:cs="Times New Roman"/>
          <w:b/>
          <w:bCs/>
          <w:i/>
          <w:iCs/>
          <w:sz w:val="24"/>
        </w:rPr>
        <w:t>5</w:t>
      </w:r>
      <w:r w:rsidRPr="00FB3039">
        <w:rPr>
          <w:rFonts w:ascii="Times New Roman" w:hAnsi="Times New Roman" w:cs="Times New Roman"/>
          <w:b/>
          <w:bCs/>
          <w:i/>
          <w:iCs/>
          <w:sz w:val="24"/>
        </w:rPr>
        <w:t>.</w:t>
      </w:r>
      <w:r w:rsidRPr="00FB3039">
        <w:rPr>
          <w:rFonts w:ascii="Times New Roman" w:hAnsi="Times New Roman" w:cs="Times New Roman"/>
          <w:sz w:val="24"/>
        </w:rPr>
        <w:t xml:space="preserve">  </w:t>
      </w:r>
      <w:r w:rsidRPr="00FB3039" w:rsidR="00040D69">
        <w:rPr>
          <w:rFonts w:ascii="Times New Roman" w:hAnsi="Times New Roman" w:cs="Times New Roman"/>
          <w:b/>
          <w:bCs/>
          <w:i/>
          <w:sz w:val="24"/>
        </w:rPr>
        <w:t>Explanation of program changes in items 13 or 14 on OMB Form 83-I.</w:t>
      </w:r>
    </w:p>
    <w:p w:rsidR="000C046D" w:rsidP="00D802D5" w14:paraId="7850B3B3" w14:textId="77777777">
      <w:pPr>
        <w:rPr>
          <w:rFonts w:ascii="Times New Roman" w:hAnsi="Times New Roman" w:cs="Times New Roman"/>
          <w:sz w:val="24"/>
        </w:rPr>
      </w:pPr>
    </w:p>
    <w:p w:rsidR="00051920" w:rsidRPr="00FB3039" w:rsidP="00D802D5" w14:paraId="66D1B577" w14:textId="63F3EA11">
      <w:pPr>
        <w:rPr>
          <w:rFonts w:ascii="Times New Roman" w:hAnsi="Times New Roman" w:cs="Times New Roman"/>
          <w:sz w:val="24"/>
        </w:rPr>
      </w:pPr>
      <w:r>
        <w:rPr>
          <w:rFonts w:ascii="Times New Roman" w:hAnsi="Times New Roman" w:cs="Times New Roman"/>
          <w:sz w:val="24"/>
        </w:rPr>
        <w:t xml:space="preserve">There </w:t>
      </w:r>
      <w:r w:rsidR="000C046D">
        <w:rPr>
          <w:rFonts w:ascii="Times New Roman" w:hAnsi="Times New Roman" w:cs="Times New Roman"/>
          <w:sz w:val="24"/>
        </w:rPr>
        <w:t>is a decrease in burden hours because SBA’s program authority has expired</w:t>
      </w:r>
      <w:r>
        <w:rPr>
          <w:rFonts w:ascii="Times New Roman" w:hAnsi="Times New Roman" w:cs="Times New Roman"/>
          <w:sz w:val="24"/>
        </w:rPr>
        <w:t>.</w:t>
      </w:r>
      <w:r w:rsidR="000C046D">
        <w:rPr>
          <w:rFonts w:ascii="Times New Roman" w:hAnsi="Times New Roman" w:cs="Times New Roman"/>
          <w:sz w:val="24"/>
        </w:rPr>
        <w:t xml:space="preserve">  SBA Forms 2483, 2483-C, 2484, 3506, and 3507 are being renewed only for records retention purposes.</w:t>
      </w:r>
      <w:r>
        <w:rPr>
          <w:rFonts w:ascii="Times New Roman" w:hAnsi="Times New Roman" w:cs="Times New Roman"/>
          <w:sz w:val="24"/>
        </w:rPr>
        <w:t xml:space="preserve"> </w:t>
      </w:r>
    </w:p>
    <w:p w:rsidR="004404CF" w:rsidRPr="00FB3039" w:rsidP="00D802D5" w14:paraId="3AE1E8D3" w14:textId="0A7287D5">
      <w:pPr>
        <w:rPr>
          <w:rFonts w:ascii="Times New Roman" w:hAnsi="Times New Roman" w:cs="Times New Roman"/>
          <w:sz w:val="24"/>
        </w:rPr>
      </w:pPr>
      <w:r w:rsidRPr="00FB3039">
        <w:rPr>
          <w:rFonts w:ascii="Times New Roman" w:hAnsi="Times New Roman" w:cs="Times New Roman"/>
          <w:sz w:val="24"/>
        </w:rPr>
        <w:t xml:space="preserve"> </w:t>
      </w:r>
    </w:p>
    <w:p w:rsidR="00BD2FB6" w:rsidRPr="00FB3039" w:rsidP="00A02D98" w14:paraId="175EC240" w14:textId="0935B9B7">
      <w:pPr>
        <w:rPr>
          <w:rFonts w:ascii="Times New Roman" w:hAnsi="Times New Roman" w:cs="Times New Roman"/>
          <w:b/>
          <w:bCs/>
          <w:i/>
          <w:sz w:val="24"/>
        </w:rPr>
      </w:pPr>
      <w:r w:rsidRPr="00FB3039">
        <w:rPr>
          <w:rFonts w:ascii="Times New Roman" w:hAnsi="Times New Roman" w:cs="Times New Roman"/>
          <w:b/>
          <w:bCs/>
          <w:i/>
          <w:sz w:val="24"/>
        </w:rPr>
        <w:t>16.</w:t>
      </w:r>
      <w:r w:rsidRPr="00FB3039">
        <w:rPr>
          <w:rFonts w:ascii="Times New Roman" w:hAnsi="Times New Roman" w:cs="Times New Roman"/>
          <w:b/>
          <w:bCs/>
          <w:i/>
          <w:sz w:val="24"/>
        </w:rPr>
        <w:tab/>
      </w:r>
      <w:r w:rsidRPr="00FB3039" w:rsidR="00040D69">
        <w:rPr>
          <w:rFonts w:ascii="Times New Roman" w:hAnsi="Times New Roman" w:cs="Times New Roman"/>
          <w:b/>
          <w:bCs/>
          <w:i/>
          <w:sz w:val="24"/>
        </w:rPr>
        <w:t>Collection of information whose results will be published.</w:t>
      </w:r>
    </w:p>
    <w:p w:rsidR="005E2C75" w:rsidRPr="00FB3039" w:rsidP="00D802D5" w14:paraId="631C5CA3" w14:textId="77777777">
      <w:pPr>
        <w:pStyle w:val="ListParagraph"/>
        <w:spacing w:after="0" w:line="240" w:lineRule="auto"/>
        <w:ind w:left="1440"/>
        <w:rPr>
          <w:rFonts w:ascii="Times New Roman" w:hAnsi="Times New Roman" w:cs="Times New Roman"/>
          <w:b/>
          <w:bCs/>
          <w:i/>
          <w:sz w:val="24"/>
        </w:rPr>
      </w:pPr>
    </w:p>
    <w:p w:rsidR="000E7C4B" w:rsidRPr="00FB3039" w:rsidP="00D802D5" w14:paraId="67E9EA3C" w14:textId="76696653">
      <w:pPr>
        <w:rPr>
          <w:rFonts w:ascii="Times New Roman" w:hAnsi="Times New Roman" w:cs="Times New Roman"/>
          <w:sz w:val="24"/>
        </w:rPr>
      </w:pPr>
      <w:r w:rsidRPr="00FB3039">
        <w:rPr>
          <w:rFonts w:ascii="Times New Roman" w:hAnsi="Times New Roman" w:cs="Times New Roman"/>
          <w:sz w:val="24"/>
        </w:rPr>
        <w:t>Business loan data is routinely published on SBA</w:t>
      </w:r>
      <w:r w:rsidR="000C046D">
        <w:rPr>
          <w:rFonts w:ascii="Times New Roman" w:hAnsi="Times New Roman" w:cs="Times New Roman"/>
          <w:sz w:val="24"/>
        </w:rPr>
        <w:t>’s</w:t>
      </w:r>
      <w:r w:rsidRPr="00FB3039">
        <w:rPr>
          <w:rFonts w:ascii="Times New Roman" w:hAnsi="Times New Roman" w:cs="Times New Roman"/>
          <w:sz w:val="24"/>
        </w:rPr>
        <w:t xml:space="preserve"> website and may</w:t>
      </w:r>
      <w:r w:rsidRPr="00FB3039" w:rsidR="00E9180D">
        <w:rPr>
          <w:rFonts w:ascii="Times New Roman" w:hAnsi="Times New Roman" w:cs="Times New Roman"/>
          <w:sz w:val="24"/>
        </w:rPr>
        <w:t xml:space="preserve"> </w:t>
      </w:r>
      <w:r w:rsidRPr="00FB3039">
        <w:rPr>
          <w:rFonts w:ascii="Times New Roman" w:hAnsi="Times New Roman" w:cs="Times New Roman"/>
          <w:sz w:val="24"/>
        </w:rPr>
        <w:t>be included in periodic reports to the Congress and/or OMB.</w:t>
      </w:r>
      <w:r w:rsidR="00B65915">
        <w:rPr>
          <w:rFonts w:ascii="Times New Roman" w:hAnsi="Times New Roman" w:cs="Times New Roman"/>
          <w:sz w:val="24"/>
        </w:rPr>
        <w:t xml:space="preserve"> This may include information identifiable to specific borrowers.</w:t>
      </w:r>
    </w:p>
    <w:p w:rsidR="009605CA" w:rsidRPr="00FB3039" w:rsidP="00D802D5" w14:paraId="0C67D9D8" w14:textId="77777777">
      <w:pPr>
        <w:ind w:left="1080"/>
        <w:rPr>
          <w:rFonts w:ascii="Times New Roman" w:hAnsi="Times New Roman" w:cs="Times New Roman"/>
          <w:sz w:val="24"/>
        </w:rPr>
      </w:pPr>
    </w:p>
    <w:p w:rsidR="000E7C4B" w:rsidRPr="00FB3039" w:rsidP="00A02D98" w14:paraId="49B75AE6" w14:textId="5A96EFAD">
      <w:pPr>
        <w:rPr>
          <w:rFonts w:ascii="Times New Roman" w:hAnsi="Times New Roman" w:cs="Times New Roman"/>
          <w:i/>
          <w:sz w:val="24"/>
        </w:rPr>
      </w:pPr>
      <w:r w:rsidRPr="00FB3039">
        <w:rPr>
          <w:rFonts w:ascii="Times New Roman" w:hAnsi="Times New Roman" w:cs="Times New Roman"/>
          <w:b/>
          <w:bCs/>
          <w:i/>
          <w:sz w:val="24"/>
        </w:rPr>
        <w:t>17.</w:t>
      </w:r>
      <w:r w:rsidRPr="00FB3039">
        <w:rPr>
          <w:rFonts w:ascii="Times New Roman" w:hAnsi="Times New Roman" w:cs="Times New Roman"/>
          <w:b/>
          <w:bCs/>
          <w:i/>
          <w:sz w:val="24"/>
        </w:rPr>
        <w:tab/>
      </w:r>
      <w:r w:rsidRPr="00FB3039" w:rsidR="00040D69">
        <w:rPr>
          <w:rFonts w:ascii="Times New Roman" w:hAnsi="Times New Roman" w:cs="Times New Roman"/>
          <w:b/>
          <w:bCs/>
          <w:i/>
          <w:sz w:val="24"/>
        </w:rPr>
        <w:t>Expiration date for collection of this data.</w:t>
      </w:r>
    </w:p>
    <w:p w:rsidR="000C046D" w:rsidP="00D802D5" w14:paraId="63287C28" w14:textId="77777777">
      <w:pPr>
        <w:rPr>
          <w:rFonts w:ascii="Times New Roman" w:hAnsi="Times New Roman" w:cs="Times New Roman"/>
          <w:sz w:val="24"/>
        </w:rPr>
      </w:pPr>
    </w:p>
    <w:p w:rsidR="00BD2FB6" w:rsidP="00D802D5" w14:paraId="175EC246" w14:textId="1114B9CC">
      <w:pPr>
        <w:rPr>
          <w:rFonts w:ascii="Times New Roman" w:hAnsi="Times New Roman" w:cs="Times New Roman"/>
          <w:sz w:val="24"/>
        </w:rPr>
      </w:pPr>
      <w:r w:rsidRPr="00FB3039">
        <w:rPr>
          <w:rFonts w:ascii="Times New Roman" w:hAnsi="Times New Roman" w:cs="Times New Roman"/>
          <w:sz w:val="24"/>
        </w:rPr>
        <w:t>This is not applicable</w:t>
      </w:r>
      <w:r w:rsidRPr="00FB3039">
        <w:rPr>
          <w:rFonts w:ascii="Times New Roman" w:hAnsi="Times New Roman" w:cs="Times New Roman"/>
          <w:sz w:val="24"/>
        </w:rPr>
        <w:t xml:space="preserve">; expiration date will be </w:t>
      </w:r>
      <w:r w:rsidRPr="00FB3039" w:rsidR="000E7C4B">
        <w:rPr>
          <w:rFonts w:ascii="Times New Roman" w:hAnsi="Times New Roman" w:cs="Times New Roman"/>
          <w:sz w:val="24"/>
        </w:rPr>
        <w:t xml:space="preserve">displayed. </w:t>
      </w:r>
    </w:p>
    <w:p w:rsidR="00A02D98" w:rsidRPr="00FB3039" w:rsidP="00D802D5" w14:paraId="5BACB51C" w14:textId="77777777">
      <w:pPr>
        <w:rPr>
          <w:rFonts w:ascii="Times New Roman" w:hAnsi="Times New Roman" w:cs="Times New Roman"/>
          <w:sz w:val="24"/>
        </w:rPr>
      </w:pPr>
    </w:p>
    <w:p w:rsidR="00BD2FB6" w:rsidRPr="00FB3039" w:rsidP="00D802D5" w14:paraId="175EC247" w14:textId="77777777">
      <w:pPr>
        <w:rPr>
          <w:rFonts w:ascii="Times New Roman" w:hAnsi="Times New Roman" w:cs="Times New Roman"/>
          <w:sz w:val="24"/>
        </w:rPr>
      </w:pPr>
    </w:p>
    <w:p w:rsidR="000641A8" w:rsidRPr="00FB3039" w:rsidP="00A02D98" w14:paraId="175EC249" w14:textId="4D413460">
      <w:pPr>
        <w:rPr>
          <w:rFonts w:ascii="Times New Roman" w:hAnsi="Times New Roman" w:cs="Times New Roman"/>
          <w:b/>
          <w:bCs/>
          <w:sz w:val="24"/>
        </w:rPr>
      </w:pPr>
      <w:r w:rsidRPr="00FB3039">
        <w:rPr>
          <w:rFonts w:ascii="Times New Roman" w:hAnsi="Times New Roman" w:cs="Times New Roman"/>
          <w:b/>
          <w:bCs/>
          <w:i/>
          <w:sz w:val="24"/>
        </w:rPr>
        <w:t>18.</w:t>
      </w:r>
      <w:r w:rsidRPr="00FB3039">
        <w:rPr>
          <w:rFonts w:ascii="Times New Roman" w:hAnsi="Times New Roman" w:cs="Times New Roman"/>
          <w:b/>
          <w:bCs/>
          <w:i/>
          <w:sz w:val="24"/>
        </w:rPr>
        <w:tab/>
      </w:r>
      <w:r w:rsidRPr="00FB3039" w:rsidR="00040D69">
        <w:rPr>
          <w:rFonts w:ascii="Times New Roman" w:hAnsi="Times New Roman" w:cs="Times New Roman"/>
          <w:b/>
          <w:bCs/>
          <w:i/>
          <w:sz w:val="24"/>
        </w:rPr>
        <w:t>Exceptions to the certification on Block 19 on OMB Form 83-I.</w:t>
      </w:r>
    </w:p>
    <w:p w:rsidR="005E2C75" w:rsidRPr="00FB3039" w:rsidP="00D802D5" w14:paraId="1B5F56CC" w14:textId="77777777">
      <w:pPr>
        <w:pStyle w:val="ListParagraph"/>
        <w:spacing w:after="0" w:line="240" w:lineRule="auto"/>
        <w:ind w:left="1440"/>
        <w:rPr>
          <w:rFonts w:ascii="Times New Roman" w:hAnsi="Times New Roman" w:cs="Times New Roman"/>
          <w:b/>
          <w:bCs/>
          <w:sz w:val="24"/>
        </w:rPr>
      </w:pPr>
    </w:p>
    <w:p w:rsidR="00BD2FB6" w:rsidRPr="00FB3039" w:rsidP="00D802D5" w14:paraId="175EC24A" w14:textId="77777777">
      <w:pPr>
        <w:rPr>
          <w:rFonts w:ascii="Times New Roman" w:hAnsi="Times New Roman" w:cs="Times New Roman"/>
          <w:sz w:val="24"/>
        </w:rPr>
      </w:pPr>
      <w:r w:rsidRPr="00FB3039">
        <w:rPr>
          <w:rFonts w:ascii="Times New Roman" w:hAnsi="Times New Roman" w:cs="Times New Roman"/>
          <w:sz w:val="24"/>
        </w:rPr>
        <w:t>There are no exceptions.</w:t>
      </w:r>
    </w:p>
    <w:p w:rsidR="00BD2FB6" w:rsidRPr="00FB3039" w:rsidP="00D802D5" w14:paraId="175EC24B" w14:textId="77777777">
      <w:pPr>
        <w:rPr>
          <w:rFonts w:ascii="Times New Roman" w:hAnsi="Times New Roman" w:cs="Times New Roman"/>
          <w:sz w:val="24"/>
        </w:rPr>
      </w:pPr>
    </w:p>
    <w:p w:rsidR="00BD2FB6" w:rsidRPr="00A02D98" w:rsidP="00A02D98" w14:paraId="175EC24D" w14:textId="44CAFF17">
      <w:pPr>
        <w:rPr>
          <w:rFonts w:ascii="Times New Roman" w:hAnsi="Times New Roman" w:cs="Times New Roman"/>
          <w:b/>
          <w:bCs/>
          <w:sz w:val="24"/>
        </w:rPr>
      </w:pPr>
      <w:r>
        <w:rPr>
          <w:rFonts w:ascii="Times New Roman" w:hAnsi="Times New Roman" w:cs="Times New Roman"/>
          <w:b/>
          <w:bCs/>
          <w:i/>
          <w:sz w:val="24"/>
        </w:rPr>
        <w:t>Part B.</w:t>
      </w:r>
      <w:r w:rsidR="00A02D98">
        <w:rPr>
          <w:rFonts w:ascii="Times New Roman" w:hAnsi="Times New Roman" w:cs="Times New Roman"/>
          <w:b/>
          <w:bCs/>
          <w:i/>
          <w:sz w:val="24"/>
        </w:rPr>
        <w:t xml:space="preserve"> </w:t>
      </w:r>
      <w:r w:rsidRPr="00A02D98" w:rsidR="003E1576">
        <w:rPr>
          <w:rFonts w:ascii="Times New Roman" w:hAnsi="Times New Roman" w:cs="Times New Roman"/>
          <w:b/>
          <w:bCs/>
          <w:i/>
          <w:sz w:val="24"/>
        </w:rPr>
        <w:t>Collections of Information Employing Statistical Methods</w:t>
      </w:r>
    </w:p>
    <w:p w:rsidR="005E2C75" w:rsidRPr="00FB3039" w:rsidP="00D802D5" w14:paraId="60B26900" w14:textId="77777777">
      <w:pPr>
        <w:pStyle w:val="ListParagraph"/>
        <w:spacing w:after="0" w:line="240" w:lineRule="auto"/>
        <w:ind w:left="1440"/>
        <w:rPr>
          <w:rFonts w:ascii="Times New Roman" w:hAnsi="Times New Roman" w:cs="Times New Roman"/>
          <w:b/>
          <w:bCs/>
          <w:sz w:val="24"/>
        </w:rPr>
      </w:pPr>
    </w:p>
    <w:p w:rsidR="008B3098" w:rsidRPr="00FB3039" w:rsidP="00D802D5" w14:paraId="6F779296" w14:textId="0B129AD1">
      <w:pPr>
        <w:rPr>
          <w:rFonts w:ascii="Times New Roman" w:hAnsi="Times New Roman" w:cs="Times New Roman"/>
          <w:b/>
          <w:sz w:val="28"/>
          <w:szCs w:val="24"/>
        </w:rPr>
      </w:pPr>
      <w:r w:rsidRPr="00FB3039">
        <w:rPr>
          <w:rFonts w:ascii="Times New Roman" w:hAnsi="Times New Roman" w:cs="Times New Roman"/>
          <w:sz w:val="24"/>
        </w:rPr>
        <w:t>This is not applicable.</w:t>
      </w:r>
    </w:p>
    <w:p w:rsidR="000C753C" w:rsidRPr="00FB3039" w14:paraId="5DAD3CDC" w14:textId="77777777">
      <w:pPr>
        <w:rPr>
          <w:rFonts w:ascii="Times New Roman" w:hAnsi="Times New Roman" w:cs="Times New Roman"/>
          <w:b/>
          <w:sz w:val="28"/>
          <w:szCs w:val="24"/>
        </w:rPr>
      </w:pPr>
    </w:p>
    <w:sectPr w:rsidSect="002218C1">
      <w:footerReference w:type="default" r:id="rId1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7715736"/>
      <w:docPartObj>
        <w:docPartGallery w:val="Page Numbers (Bottom of Page)"/>
        <w:docPartUnique/>
      </w:docPartObj>
    </w:sdtPr>
    <w:sdtEndPr>
      <w:rPr>
        <w:noProof/>
      </w:rPr>
    </w:sdtEndPr>
    <w:sdtContent>
      <w:p w:rsidR="00DA19D0" w14:paraId="0D8E43A4" w14:textId="779636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3232" w14:paraId="5B468C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1C2C" w:rsidP="00A4641A" w14:paraId="6A399BDF" w14:textId="77777777">
      <w:r>
        <w:separator/>
      </w:r>
    </w:p>
  </w:footnote>
  <w:footnote w:type="continuationSeparator" w:id="1">
    <w:p w:rsidR="006C1C2C" w:rsidP="00A4641A" w14:paraId="70EB33C1" w14:textId="77777777">
      <w:r>
        <w:continuationSeparator/>
      </w:r>
    </w:p>
  </w:footnote>
  <w:footnote w:type="continuationNotice" w:id="2">
    <w:p w:rsidR="006C1C2C" w14:paraId="0CD5FA5E" w14:textId="77777777"/>
  </w:footnote>
  <w:footnote w:id="3">
    <w:p w:rsidR="009A67A5" w:rsidRPr="00EC51B7" w:rsidP="009A67A5" w14:paraId="306F3B83" w14:textId="3ECA456D">
      <w:pPr>
        <w:pStyle w:val="FootnoteText"/>
        <w:spacing w:line="240" w:lineRule="auto"/>
      </w:pPr>
      <w:r>
        <w:rPr>
          <w:rStyle w:val="FootnoteReference"/>
        </w:rPr>
        <w:footnoteRef/>
      </w:r>
      <w:r>
        <w:t xml:space="preserve"> </w:t>
      </w:r>
      <w:r w:rsidRPr="00EC51B7">
        <w:t>Authority to provide other benefits under the program, such as loan forgiveness</w:t>
      </w:r>
      <w:r w:rsidR="008E029F">
        <w:t>,</w:t>
      </w:r>
      <w:r w:rsidRPr="00EC51B7">
        <w:t xml:space="preserve"> were not impacted by th</w:t>
      </w:r>
      <w:r w:rsidRPr="00EC51B7" w:rsidR="00772385">
        <w:t>at</w:t>
      </w:r>
      <w:r w:rsidRPr="00EC51B7">
        <w:t xml:space="preserve"> date and continue</w:t>
      </w:r>
      <w:r w:rsidRPr="00EC51B7" w:rsidR="00772385">
        <w:t>d</w:t>
      </w:r>
      <w:r w:rsidRPr="00EC51B7">
        <w:t xml:space="preserve"> to be available to PPP borrowers.</w:t>
      </w:r>
    </w:p>
  </w:footnote>
  <w:footnote w:id="4">
    <w:p w:rsidR="009C45A3" w:rsidP="00EC51B7" w14:paraId="01C024CF" w14:textId="5EF54ADB">
      <w:pPr>
        <w:pStyle w:val="FootnoteText"/>
        <w:spacing w:line="240" w:lineRule="auto"/>
      </w:pPr>
      <w:r>
        <w:rPr>
          <w:rStyle w:val="FootnoteReference"/>
        </w:rPr>
        <w:footnoteRef/>
      </w:r>
      <w:r>
        <w:t xml:space="preserve"> </w:t>
      </w:r>
      <w:bookmarkStart w:id="0" w:name="_Hlk205310947"/>
      <w:r>
        <w:t>Authority to provide other benefits under the program, such as loan forgiveness</w:t>
      </w:r>
      <w:r w:rsidR="00EC51B7">
        <w:t>, w</w:t>
      </w:r>
      <w:r w:rsidR="008E029F">
        <w:t>ere</w:t>
      </w:r>
      <w:r w:rsidR="00EC51B7">
        <w:t xml:space="preserve"> not impacted by this date and continue to be available to PPP borrowers</w:t>
      </w:r>
      <w:bookmarkEnd w:id="0"/>
      <w:r w:rsidR="00EC51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050A9"/>
    <w:multiLevelType w:val="hybridMultilevel"/>
    <w:tmpl w:val="6CAC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D36688"/>
    <w:multiLevelType w:val="hybridMultilevel"/>
    <w:tmpl w:val="FE2A1E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221C4D62"/>
    <w:multiLevelType w:val="hybridMultilevel"/>
    <w:tmpl w:val="D8A82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C76078"/>
    <w:multiLevelType w:val="hybridMultilevel"/>
    <w:tmpl w:val="4A6677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B6B6FD1"/>
    <w:multiLevelType w:val="hybridMultilevel"/>
    <w:tmpl w:val="D5AE19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3A632BD2"/>
    <w:multiLevelType w:val="hybridMultilevel"/>
    <w:tmpl w:val="38B6FDE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01103D9"/>
    <w:multiLevelType w:val="hybridMultilevel"/>
    <w:tmpl w:val="ABFC63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67156C"/>
    <w:multiLevelType w:val="hybridMultilevel"/>
    <w:tmpl w:val="2FE4AFD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5C1E435C"/>
    <w:multiLevelType w:val="hybridMultilevel"/>
    <w:tmpl w:val="755CCC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4E4A60"/>
    <w:multiLevelType w:val="hybridMultilevel"/>
    <w:tmpl w:val="78EA2096"/>
    <w:lvl w:ilvl="0">
      <w:start w:val="5"/>
      <w:numFmt w:val="decimal"/>
      <w:lvlText w:val="%1."/>
      <w:lvlJc w:val="left"/>
      <w:pPr>
        <w:ind w:left="360" w:hanging="360"/>
      </w:pPr>
      <w:rPr>
        <w:rFonts w:hint="default"/>
        <w:b/>
        <w:bCs/>
        <w:i/>
        <w:iCs/>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
    <w:nsid w:val="67962554"/>
    <w:multiLevelType w:val="hybridMultilevel"/>
    <w:tmpl w:val="98F0B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B066353"/>
    <w:multiLevelType w:val="hybridMultilevel"/>
    <w:tmpl w:val="FD589F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A60BCA"/>
    <w:multiLevelType w:val="hybridMultilevel"/>
    <w:tmpl w:val="FA925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3F614B"/>
    <w:multiLevelType w:val="hybridMultilevel"/>
    <w:tmpl w:val="9DA65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3565185">
    <w:abstractNumId w:val="8"/>
  </w:num>
  <w:num w:numId="2" w16cid:durableId="1606309170">
    <w:abstractNumId w:val="9"/>
  </w:num>
  <w:num w:numId="3" w16cid:durableId="1325235310">
    <w:abstractNumId w:val="11"/>
  </w:num>
  <w:num w:numId="4" w16cid:durableId="1317030764">
    <w:abstractNumId w:val="6"/>
  </w:num>
  <w:num w:numId="5" w16cid:durableId="318776381">
    <w:abstractNumId w:val="4"/>
  </w:num>
  <w:num w:numId="6" w16cid:durableId="1677684946">
    <w:abstractNumId w:val="12"/>
  </w:num>
  <w:num w:numId="7" w16cid:durableId="312294609">
    <w:abstractNumId w:val="2"/>
  </w:num>
  <w:num w:numId="8" w16cid:durableId="1755274128">
    <w:abstractNumId w:val="1"/>
  </w:num>
  <w:num w:numId="9" w16cid:durableId="1603493992">
    <w:abstractNumId w:val="10"/>
  </w:num>
  <w:num w:numId="10" w16cid:durableId="1127547155">
    <w:abstractNumId w:val="0"/>
  </w:num>
  <w:num w:numId="11" w16cid:durableId="76906227">
    <w:abstractNumId w:val="7"/>
  </w:num>
  <w:num w:numId="12" w16cid:durableId="1572542481">
    <w:abstractNumId w:val="13"/>
  </w:num>
  <w:num w:numId="13" w16cid:durableId="724059629">
    <w:abstractNumId w:val="3"/>
  </w:num>
  <w:num w:numId="14" w16cid:durableId="1602836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9B1"/>
    <w:rsid w:val="00000EBD"/>
    <w:rsid w:val="000017A8"/>
    <w:rsid w:val="00001B34"/>
    <w:rsid w:val="00001B8D"/>
    <w:rsid w:val="00002507"/>
    <w:rsid w:val="00002553"/>
    <w:rsid w:val="00003341"/>
    <w:rsid w:val="000034B9"/>
    <w:rsid w:val="00003986"/>
    <w:rsid w:val="00003AFA"/>
    <w:rsid w:val="00004231"/>
    <w:rsid w:val="00005099"/>
    <w:rsid w:val="00005716"/>
    <w:rsid w:val="0000599B"/>
    <w:rsid w:val="00005A3E"/>
    <w:rsid w:val="0000608B"/>
    <w:rsid w:val="00006E4B"/>
    <w:rsid w:val="00006E5F"/>
    <w:rsid w:val="0000736B"/>
    <w:rsid w:val="00007693"/>
    <w:rsid w:val="000076DE"/>
    <w:rsid w:val="000106C7"/>
    <w:rsid w:val="00010A57"/>
    <w:rsid w:val="00010C44"/>
    <w:rsid w:val="00012178"/>
    <w:rsid w:val="0001271E"/>
    <w:rsid w:val="00012816"/>
    <w:rsid w:val="00012AF5"/>
    <w:rsid w:val="000132D2"/>
    <w:rsid w:val="000139A3"/>
    <w:rsid w:val="00014298"/>
    <w:rsid w:val="00014C54"/>
    <w:rsid w:val="0001546A"/>
    <w:rsid w:val="000158B7"/>
    <w:rsid w:val="0001673B"/>
    <w:rsid w:val="000167BE"/>
    <w:rsid w:val="00016B9B"/>
    <w:rsid w:val="000177D3"/>
    <w:rsid w:val="000207A2"/>
    <w:rsid w:val="00021745"/>
    <w:rsid w:val="00021FA1"/>
    <w:rsid w:val="000221BC"/>
    <w:rsid w:val="0002243F"/>
    <w:rsid w:val="00022F0A"/>
    <w:rsid w:val="0002358D"/>
    <w:rsid w:val="00023893"/>
    <w:rsid w:val="00023B0B"/>
    <w:rsid w:val="00023B86"/>
    <w:rsid w:val="00024381"/>
    <w:rsid w:val="000246CB"/>
    <w:rsid w:val="000249B2"/>
    <w:rsid w:val="00024D13"/>
    <w:rsid w:val="00026EE0"/>
    <w:rsid w:val="0002730C"/>
    <w:rsid w:val="00027646"/>
    <w:rsid w:val="00027704"/>
    <w:rsid w:val="00027ED6"/>
    <w:rsid w:val="000305CA"/>
    <w:rsid w:val="00031BCB"/>
    <w:rsid w:val="00031C22"/>
    <w:rsid w:val="00032354"/>
    <w:rsid w:val="000325EF"/>
    <w:rsid w:val="0003286D"/>
    <w:rsid w:val="000329BD"/>
    <w:rsid w:val="00033131"/>
    <w:rsid w:val="00033A90"/>
    <w:rsid w:val="00033B98"/>
    <w:rsid w:val="00033F42"/>
    <w:rsid w:val="00033FAF"/>
    <w:rsid w:val="0003400F"/>
    <w:rsid w:val="00034ED2"/>
    <w:rsid w:val="0003520C"/>
    <w:rsid w:val="00035535"/>
    <w:rsid w:val="00035C82"/>
    <w:rsid w:val="00035ECA"/>
    <w:rsid w:val="00035F87"/>
    <w:rsid w:val="00036687"/>
    <w:rsid w:val="00037933"/>
    <w:rsid w:val="000379A3"/>
    <w:rsid w:val="00037C7B"/>
    <w:rsid w:val="00037DC5"/>
    <w:rsid w:val="00040131"/>
    <w:rsid w:val="000403C0"/>
    <w:rsid w:val="00040D69"/>
    <w:rsid w:val="0004113A"/>
    <w:rsid w:val="000420F7"/>
    <w:rsid w:val="0004381B"/>
    <w:rsid w:val="00044CC2"/>
    <w:rsid w:val="000461DA"/>
    <w:rsid w:val="000467D3"/>
    <w:rsid w:val="00046A8C"/>
    <w:rsid w:val="00046EDA"/>
    <w:rsid w:val="000472DE"/>
    <w:rsid w:val="000500A5"/>
    <w:rsid w:val="00050B53"/>
    <w:rsid w:val="000515CC"/>
    <w:rsid w:val="00051657"/>
    <w:rsid w:val="00051696"/>
    <w:rsid w:val="00051920"/>
    <w:rsid w:val="00051FBE"/>
    <w:rsid w:val="00051FF5"/>
    <w:rsid w:val="00051FFB"/>
    <w:rsid w:val="00052448"/>
    <w:rsid w:val="00052ED4"/>
    <w:rsid w:val="0005329E"/>
    <w:rsid w:val="0005367E"/>
    <w:rsid w:val="0005424A"/>
    <w:rsid w:val="00054677"/>
    <w:rsid w:val="00054B57"/>
    <w:rsid w:val="0005515C"/>
    <w:rsid w:val="000551FC"/>
    <w:rsid w:val="00055AF3"/>
    <w:rsid w:val="00055BA1"/>
    <w:rsid w:val="00055E17"/>
    <w:rsid w:val="00055F54"/>
    <w:rsid w:val="00056DAE"/>
    <w:rsid w:val="00057497"/>
    <w:rsid w:val="000574B7"/>
    <w:rsid w:val="00057F04"/>
    <w:rsid w:val="000604AF"/>
    <w:rsid w:val="00060E72"/>
    <w:rsid w:val="00060F6F"/>
    <w:rsid w:val="00061688"/>
    <w:rsid w:val="00061CD7"/>
    <w:rsid w:val="0006225A"/>
    <w:rsid w:val="000633ED"/>
    <w:rsid w:val="000634E5"/>
    <w:rsid w:val="00063E37"/>
    <w:rsid w:val="000641A8"/>
    <w:rsid w:val="0006492B"/>
    <w:rsid w:val="00065332"/>
    <w:rsid w:val="00065395"/>
    <w:rsid w:val="000655C3"/>
    <w:rsid w:val="00065DF9"/>
    <w:rsid w:val="0006620C"/>
    <w:rsid w:val="0006695E"/>
    <w:rsid w:val="00066E1E"/>
    <w:rsid w:val="00067179"/>
    <w:rsid w:val="00067226"/>
    <w:rsid w:val="00070114"/>
    <w:rsid w:val="00071271"/>
    <w:rsid w:val="000715A4"/>
    <w:rsid w:val="00071BDB"/>
    <w:rsid w:val="00072380"/>
    <w:rsid w:val="00073790"/>
    <w:rsid w:val="0007489A"/>
    <w:rsid w:val="00074E3A"/>
    <w:rsid w:val="00075528"/>
    <w:rsid w:val="00075846"/>
    <w:rsid w:val="000759D1"/>
    <w:rsid w:val="00075A85"/>
    <w:rsid w:val="000768BB"/>
    <w:rsid w:val="000769FE"/>
    <w:rsid w:val="00076C86"/>
    <w:rsid w:val="00076CCF"/>
    <w:rsid w:val="000772B9"/>
    <w:rsid w:val="0007743D"/>
    <w:rsid w:val="000775E7"/>
    <w:rsid w:val="000776C3"/>
    <w:rsid w:val="000803F4"/>
    <w:rsid w:val="000812D1"/>
    <w:rsid w:val="00081717"/>
    <w:rsid w:val="00081888"/>
    <w:rsid w:val="00081D0B"/>
    <w:rsid w:val="000820ED"/>
    <w:rsid w:val="00082676"/>
    <w:rsid w:val="00082C83"/>
    <w:rsid w:val="000851F7"/>
    <w:rsid w:val="00085B10"/>
    <w:rsid w:val="00086192"/>
    <w:rsid w:val="0008621A"/>
    <w:rsid w:val="00087A65"/>
    <w:rsid w:val="00087FE9"/>
    <w:rsid w:val="0009007F"/>
    <w:rsid w:val="00090A26"/>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3D6"/>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25AF"/>
    <w:rsid w:val="000A3233"/>
    <w:rsid w:val="000A3B9B"/>
    <w:rsid w:val="000A4314"/>
    <w:rsid w:val="000A4507"/>
    <w:rsid w:val="000A49D6"/>
    <w:rsid w:val="000A57CF"/>
    <w:rsid w:val="000A5C58"/>
    <w:rsid w:val="000A60F7"/>
    <w:rsid w:val="000A63D6"/>
    <w:rsid w:val="000A6877"/>
    <w:rsid w:val="000A6F94"/>
    <w:rsid w:val="000A71EC"/>
    <w:rsid w:val="000B0215"/>
    <w:rsid w:val="000B0BE0"/>
    <w:rsid w:val="000B0DA3"/>
    <w:rsid w:val="000B20BB"/>
    <w:rsid w:val="000B20E6"/>
    <w:rsid w:val="000B2514"/>
    <w:rsid w:val="000B2547"/>
    <w:rsid w:val="000B29EC"/>
    <w:rsid w:val="000B31BE"/>
    <w:rsid w:val="000B3985"/>
    <w:rsid w:val="000B3E39"/>
    <w:rsid w:val="000B40F2"/>
    <w:rsid w:val="000B44B8"/>
    <w:rsid w:val="000B5F42"/>
    <w:rsid w:val="000B638C"/>
    <w:rsid w:val="000B6D15"/>
    <w:rsid w:val="000B724A"/>
    <w:rsid w:val="000B744A"/>
    <w:rsid w:val="000B76C8"/>
    <w:rsid w:val="000B7DA1"/>
    <w:rsid w:val="000C0155"/>
    <w:rsid w:val="000C046D"/>
    <w:rsid w:val="000C0486"/>
    <w:rsid w:val="000C0C4D"/>
    <w:rsid w:val="000C0EFB"/>
    <w:rsid w:val="000C1D90"/>
    <w:rsid w:val="000C1F64"/>
    <w:rsid w:val="000C35D4"/>
    <w:rsid w:val="000C379F"/>
    <w:rsid w:val="000C37A5"/>
    <w:rsid w:val="000C4A85"/>
    <w:rsid w:val="000C4C1E"/>
    <w:rsid w:val="000C4E0E"/>
    <w:rsid w:val="000C665C"/>
    <w:rsid w:val="000C753C"/>
    <w:rsid w:val="000C7CD3"/>
    <w:rsid w:val="000D04FB"/>
    <w:rsid w:val="000D165C"/>
    <w:rsid w:val="000D186E"/>
    <w:rsid w:val="000D1D38"/>
    <w:rsid w:val="000D256E"/>
    <w:rsid w:val="000D3A58"/>
    <w:rsid w:val="000D400F"/>
    <w:rsid w:val="000D4434"/>
    <w:rsid w:val="000D45AD"/>
    <w:rsid w:val="000D4BCA"/>
    <w:rsid w:val="000D4F1B"/>
    <w:rsid w:val="000D57F1"/>
    <w:rsid w:val="000D63C2"/>
    <w:rsid w:val="000D6845"/>
    <w:rsid w:val="000D6908"/>
    <w:rsid w:val="000D6D8D"/>
    <w:rsid w:val="000D6FB9"/>
    <w:rsid w:val="000D7348"/>
    <w:rsid w:val="000D7FC4"/>
    <w:rsid w:val="000E0489"/>
    <w:rsid w:val="000E0F31"/>
    <w:rsid w:val="000E10BE"/>
    <w:rsid w:val="000E1B18"/>
    <w:rsid w:val="000E1F6B"/>
    <w:rsid w:val="000E1FDD"/>
    <w:rsid w:val="000E24BE"/>
    <w:rsid w:val="000E27D5"/>
    <w:rsid w:val="000E2837"/>
    <w:rsid w:val="000E3253"/>
    <w:rsid w:val="000E4224"/>
    <w:rsid w:val="000E43C8"/>
    <w:rsid w:val="000E44A2"/>
    <w:rsid w:val="000E48CD"/>
    <w:rsid w:val="000E4D71"/>
    <w:rsid w:val="000E501F"/>
    <w:rsid w:val="000E55CD"/>
    <w:rsid w:val="000E5C22"/>
    <w:rsid w:val="000E6133"/>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6A0A"/>
    <w:rsid w:val="000F7051"/>
    <w:rsid w:val="000F7256"/>
    <w:rsid w:val="000F7769"/>
    <w:rsid w:val="000F7C37"/>
    <w:rsid w:val="00100356"/>
    <w:rsid w:val="00100865"/>
    <w:rsid w:val="00100876"/>
    <w:rsid w:val="00101124"/>
    <w:rsid w:val="001016C3"/>
    <w:rsid w:val="0010193C"/>
    <w:rsid w:val="00101AA9"/>
    <w:rsid w:val="0010337A"/>
    <w:rsid w:val="001037BF"/>
    <w:rsid w:val="00103816"/>
    <w:rsid w:val="00103F50"/>
    <w:rsid w:val="00104591"/>
    <w:rsid w:val="00104671"/>
    <w:rsid w:val="00104F74"/>
    <w:rsid w:val="00105103"/>
    <w:rsid w:val="0010512B"/>
    <w:rsid w:val="001055EF"/>
    <w:rsid w:val="00105B61"/>
    <w:rsid w:val="00105B97"/>
    <w:rsid w:val="00106CE1"/>
    <w:rsid w:val="00107759"/>
    <w:rsid w:val="0011005D"/>
    <w:rsid w:val="00111151"/>
    <w:rsid w:val="00111410"/>
    <w:rsid w:val="001114E3"/>
    <w:rsid w:val="00112316"/>
    <w:rsid w:val="00112817"/>
    <w:rsid w:val="00112956"/>
    <w:rsid w:val="001129FA"/>
    <w:rsid w:val="00112E05"/>
    <w:rsid w:val="00112F15"/>
    <w:rsid w:val="0011326B"/>
    <w:rsid w:val="001135B1"/>
    <w:rsid w:val="0011380F"/>
    <w:rsid w:val="00113A6F"/>
    <w:rsid w:val="0011436C"/>
    <w:rsid w:val="001145FC"/>
    <w:rsid w:val="0011486F"/>
    <w:rsid w:val="00114BAF"/>
    <w:rsid w:val="001150A9"/>
    <w:rsid w:val="001151CB"/>
    <w:rsid w:val="00115398"/>
    <w:rsid w:val="00115854"/>
    <w:rsid w:val="001158D8"/>
    <w:rsid w:val="00115FB1"/>
    <w:rsid w:val="0011684F"/>
    <w:rsid w:val="00116CF2"/>
    <w:rsid w:val="00116EC1"/>
    <w:rsid w:val="00117DAF"/>
    <w:rsid w:val="00120423"/>
    <w:rsid w:val="00120B7A"/>
    <w:rsid w:val="00121335"/>
    <w:rsid w:val="001214FF"/>
    <w:rsid w:val="0012214D"/>
    <w:rsid w:val="00122231"/>
    <w:rsid w:val="0012244F"/>
    <w:rsid w:val="00123234"/>
    <w:rsid w:val="001238E2"/>
    <w:rsid w:val="00123EB2"/>
    <w:rsid w:val="00124655"/>
    <w:rsid w:val="00124880"/>
    <w:rsid w:val="00124FFA"/>
    <w:rsid w:val="00125C68"/>
    <w:rsid w:val="00125F6E"/>
    <w:rsid w:val="001260DA"/>
    <w:rsid w:val="001265D1"/>
    <w:rsid w:val="00126657"/>
    <w:rsid w:val="001273A7"/>
    <w:rsid w:val="00127A1A"/>
    <w:rsid w:val="00127F5E"/>
    <w:rsid w:val="00130878"/>
    <w:rsid w:val="0013089E"/>
    <w:rsid w:val="00130B5E"/>
    <w:rsid w:val="00131016"/>
    <w:rsid w:val="0013186E"/>
    <w:rsid w:val="001321E2"/>
    <w:rsid w:val="0013244C"/>
    <w:rsid w:val="001326E8"/>
    <w:rsid w:val="001327C6"/>
    <w:rsid w:val="00132AB6"/>
    <w:rsid w:val="001332F3"/>
    <w:rsid w:val="00134871"/>
    <w:rsid w:val="00134975"/>
    <w:rsid w:val="00134A2F"/>
    <w:rsid w:val="00134BFE"/>
    <w:rsid w:val="001351B7"/>
    <w:rsid w:val="00136198"/>
    <w:rsid w:val="00136808"/>
    <w:rsid w:val="001369CA"/>
    <w:rsid w:val="001372BA"/>
    <w:rsid w:val="00137E4E"/>
    <w:rsid w:val="001400C4"/>
    <w:rsid w:val="0014072B"/>
    <w:rsid w:val="00140C2D"/>
    <w:rsid w:val="00140DA2"/>
    <w:rsid w:val="00141658"/>
    <w:rsid w:val="00141DCC"/>
    <w:rsid w:val="001421A6"/>
    <w:rsid w:val="0014220D"/>
    <w:rsid w:val="001425F5"/>
    <w:rsid w:val="00142797"/>
    <w:rsid w:val="00142E81"/>
    <w:rsid w:val="001432F0"/>
    <w:rsid w:val="00143537"/>
    <w:rsid w:val="001439CF"/>
    <w:rsid w:val="00143D2E"/>
    <w:rsid w:val="00144D9B"/>
    <w:rsid w:val="001455DD"/>
    <w:rsid w:val="001456FD"/>
    <w:rsid w:val="00146242"/>
    <w:rsid w:val="00146769"/>
    <w:rsid w:val="00146CBA"/>
    <w:rsid w:val="00147ADA"/>
    <w:rsid w:val="00147D78"/>
    <w:rsid w:val="00150068"/>
    <w:rsid w:val="00150402"/>
    <w:rsid w:val="001504A8"/>
    <w:rsid w:val="00150AEB"/>
    <w:rsid w:val="0015155C"/>
    <w:rsid w:val="00151913"/>
    <w:rsid w:val="00151F9B"/>
    <w:rsid w:val="001523FC"/>
    <w:rsid w:val="00153430"/>
    <w:rsid w:val="00154681"/>
    <w:rsid w:val="00154BC7"/>
    <w:rsid w:val="00155730"/>
    <w:rsid w:val="00155F50"/>
    <w:rsid w:val="00156255"/>
    <w:rsid w:val="00157774"/>
    <w:rsid w:val="00160544"/>
    <w:rsid w:val="00160C9A"/>
    <w:rsid w:val="00160D6F"/>
    <w:rsid w:val="00160E73"/>
    <w:rsid w:val="00161783"/>
    <w:rsid w:val="00161B3A"/>
    <w:rsid w:val="00161BE2"/>
    <w:rsid w:val="001621BF"/>
    <w:rsid w:val="001624F6"/>
    <w:rsid w:val="001634C0"/>
    <w:rsid w:val="00163697"/>
    <w:rsid w:val="00165083"/>
    <w:rsid w:val="00165B0B"/>
    <w:rsid w:val="00165BE8"/>
    <w:rsid w:val="001664BB"/>
    <w:rsid w:val="0016696F"/>
    <w:rsid w:val="00166D8D"/>
    <w:rsid w:val="00166E80"/>
    <w:rsid w:val="001671C4"/>
    <w:rsid w:val="001674B6"/>
    <w:rsid w:val="0017016B"/>
    <w:rsid w:val="0017033B"/>
    <w:rsid w:val="00170487"/>
    <w:rsid w:val="00170B2A"/>
    <w:rsid w:val="00171D96"/>
    <w:rsid w:val="00172065"/>
    <w:rsid w:val="00172133"/>
    <w:rsid w:val="00172483"/>
    <w:rsid w:val="001733E8"/>
    <w:rsid w:val="001735C3"/>
    <w:rsid w:val="001736BA"/>
    <w:rsid w:val="00174BF1"/>
    <w:rsid w:val="00174DAB"/>
    <w:rsid w:val="0017549D"/>
    <w:rsid w:val="0017556B"/>
    <w:rsid w:val="00175591"/>
    <w:rsid w:val="001755A9"/>
    <w:rsid w:val="00175D87"/>
    <w:rsid w:val="0017679D"/>
    <w:rsid w:val="00176B22"/>
    <w:rsid w:val="00176C3C"/>
    <w:rsid w:val="00176DB9"/>
    <w:rsid w:val="001772D4"/>
    <w:rsid w:val="00177576"/>
    <w:rsid w:val="00177CE4"/>
    <w:rsid w:val="00177EC5"/>
    <w:rsid w:val="00180128"/>
    <w:rsid w:val="001816BF"/>
    <w:rsid w:val="0018213D"/>
    <w:rsid w:val="00182912"/>
    <w:rsid w:val="00182AF1"/>
    <w:rsid w:val="00182D22"/>
    <w:rsid w:val="00182F45"/>
    <w:rsid w:val="00182FC6"/>
    <w:rsid w:val="00183287"/>
    <w:rsid w:val="0018336A"/>
    <w:rsid w:val="001835E3"/>
    <w:rsid w:val="00183651"/>
    <w:rsid w:val="001836F5"/>
    <w:rsid w:val="00183C70"/>
    <w:rsid w:val="001844E7"/>
    <w:rsid w:val="00185FFB"/>
    <w:rsid w:val="00186590"/>
    <w:rsid w:val="001865EE"/>
    <w:rsid w:val="00186CEA"/>
    <w:rsid w:val="00187A4F"/>
    <w:rsid w:val="00187B45"/>
    <w:rsid w:val="00187C64"/>
    <w:rsid w:val="00190485"/>
    <w:rsid w:val="00191B09"/>
    <w:rsid w:val="00193027"/>
    <w:rsid w:val="0019318D"/>
    <w:rsid w:val="00195417"/>
    <w:rsid w:val="0019566B"/>
    <w:rsid w:val="00196CF9"/>
    <w:rsid w:val="001A01DB"/>
    <w:rsid w:val="001A057E"/>
    <w:rsid w:val="001A089A"/>
    <w:rsid w:val="001A14DE"/>
    <w:rsid w:val="001A169D"/>
    <w:rsid w:val="001A1AAE"/>
    <w:rsid w:val="001A1E53"/>
    <w:rsid w:val="001A229E"/>
    <w:rsid w:val="001A22FF"/>
    <w:rsid w:val="001A2674"/>
    <w:rsid w:val="001A2A47"/>
    <w:rsid w:val="001A3004"/>
    <w:rsid w:val="001A3133"/>
    <w:rsid w:val="001A4263"/>
    <w:rsid w:val="001A4804"/>
    <w:rsid w:val="001A5266"/>
    <w:rsid w:val="001A546F"/>
    <w:rsid w:val="001A5624"/>
    <w:rsid w:val="001A5B49"/>
    <w:rsid w:val="001A5F26"/>
    <w:rsid w:val="001A6DB2"/>
    <w:rsid w:val="001A6F61"/>
    <w:rsid w:val="001A7015"/>
    <w:rsid w:val="001A70ED"/>
    <w:rsid w:val="001A7C2A"/>
    <w:rsid w:val="001B0452"/>
    <w:rsid w:val="001B0B68"/>
    <w:rsid w:val="001B1446"/>
    <w:rsid w:val="001B2780"/>
    <w:rsid w:val="001B2C0E"/>
    <w:rsid w:val="001B3168"/>
    <w:rsid w:val="001B356A"/>
    <w:rsid w:val="001B4353"/>
    <w:rsid w:val="001B4B8A"/>
    <w:rsid w:val="001B5010"/>
    <w:rsid w:val="001B579A"/>
    <w:rsid w:val="001B58CE"/>
    <w:rsid w:val="001B5C36"/>
    <w:rsid w:val="001B62DE"/>
    <w:rsid w:val="001B6A4A"/>
    <w:rsid w:val="001B6BC2"/>
    <w:rsid w:val="001B6CB2"/>
    <w:rsid w:val="001B6F10"/>
    <w:rsid w:val="001B6F74"/>
    <w:rsid w:val="001B7D36"/>
    <w:rsid w:val="001C0A1E"/>
    <w:rsid w:val="001C0B7A"/>
    <w:rsid w:val="001C0E59"/>
    <w:rsid w:val="001C17E3"/>
    <w:rsid w:val="001C18A8"/>
    <w:rsid w:val="001C21A2"/>
    <w:rsid w:val="001C28B9"/>
    <w:rsid w:val="001C2F9C"/>
    <w:rsid w:val="001C3042"/>
    <w:rsid w:val="001C4556"/>
    <w:rsid w:val="001C4DDA"/>
    <w:rsid w:val="001C5B2D"/>
    <w:rsid w:val="001C6416"/>
    <w:rsid w:val="001C67DA"/>
    <w:rsid w:val="001C682E"/>
    <w:rsid w:val="001C6B99"/>
    <w:rsid w:val="001C6E13"/>
    <w:rsid w:val="001C705A"/>
    <w:rsid w:val="001C7347"/>
    <w:rsid w:val="001C7569"/>
    <w:rsid w:val="001C7A0C"/>
    <w:rsid w:val="001D0098"/>
    <w:rsid w:val="001D0E67"/>
    <w:rsid w:val="001D1844"/>
    <w:rsid w:val="001D1DA4"/>
    <w:rsid w:val="001D28F2"/>
    <w:rsid w:val="001D2BD5"/>
    <w:rsid w:val="001D3777"/>
    <w:rsid w:val="001D39E6"/>
    <w:rsid w:val="001D3CD8"/>
    <w:rsid w:val="001D4014"/>
    <w:rsid w:val="001D4549"/>
    <w:rsid w:val="001D52BA"/>
    <w:rsid w:val="001D6D94"/>
    <w:rsid w:val="001D6E96"/>
    <w:rsid w:val="001D70BB"/>
    <w:rsid w:val="001D7C7E"/>
    <w:rsid w:val="001E0316"/>
    <w:rsid w:val="001E058D"/>
    <w:rsid w:val="001E1398"/>
    <w:rsid w:val="001E165B"/>
    <w:rsid w:val="001E21B4"/>
    <w:rsid w:val="001E2EB1"/>
    <w:rsid w:val="001E397C"/>
    <w:rsid w:val="001E3FF0"/>
    <w:rsid w:val="001E4062"/>
    <w:rsid w:val="001E429B"/>
    <w:rsid w:val="001E446C"/>
    <w:rsid w:val="001E474A"/>
    <w:rsid w:val="001E4DE0"/>
    <w:rsid w:val="001E4F55"/>
    <w:rsid w:val="001E5184"/>
    <w:rsid w:val="001E518E"/>
    <w:rsid w:val="001E5746"/>
    <w:rsid w:val="001E5A0C"/>
    <w:rsid w:val="001E5D1C"/>
    <w:rsid w:val="001E5D3A"/>
    <w:rsid w:val="001E5F3A"/>
    <w:rsid w:val="001E6C93"/>
    <w:rsid w:val="001E7A18"/>
    <w:rsid w:val="001E7CEF"/>
    <w:rsid w:val="001F15F4"/>
    <w:rsid w:val="001F1C30"/>
    <w:rsid w:val="001F1C3A"/>
    <w:rsid w:val="001F2A4B"/>
    <w:rsid w:val="001F3CD5"/>
    <w:rsid w:val="001F4BB4"/>
    <w:rsid w:val="001F4FF2"/>
    <w:rsid w:val="001F5568"/>
    <w:rsid w:val="001F64C6"/>
    <w:rsid w:val="001F6914"/>
    <w:rsid w:val="001F6BFA"/>
    <w:rsid w:val="001F706D"/>
    <w:rsid w:val="001F7555"/>
    <w:rsid w:val="00200064"/>
    <w:rsid w:val="0020050C"/>
    <w:rsid w:val="00200551"/>
    <w:rsid w:val="002005EA"/>
    <w:rsid w:val="002009F0"/>
    <w:rsid w:val="00200F72"/>
    <w:rsid w:val="00201119"/>
    <w:rsid w:val="0020155C"/>
    <w:rsid w:val="002016A3"/>
    <w:rsid w:val="00202EF9"/>
    <w:rsid w:val="0020354F"/>
    <w:rsid w:val="002037B8"/>
    <w:rsid w:val="002049DB"/>
    <w:rsid w:val="0020538D"/>
    <w:rsid w:val="002057CA"/>
    <w:rsid w:val="002058D6"/>
    <w:rsid w:val="00205CE6"/>
    <w:rsid w:val="002067A9"/>
    <w:rsid w:val="002070B6"/>
    <w:rsid w:val="00207EF9"/>
    <w:rsid w:val="002106CD"/>
    <w:rsid w:val="00210C35"/>
    <w:rsid w:val="00210D57"/>
    <w:rsid w:val="00211435"/>
    <w:rsid w:val="00211AD6"/>
    <w:rsid w:val="00212344"/>
    <w:rsid w:val="00213B03"/>
    <w:rsid w:val="00213BAA"/>
    <w:rsid w:val="00213E72"/>
    <w:rsid w:val="00213ECA"/>
    <w:rsid w:val="00214B1D"/>
    <w:rsid w:val="00214B65"/>
    <w:rsid w:val="00214E42"/>
    <w:rsid w:val="00215B7E"/>
    <w:rsid w:val="00215CE7"/>
    <w:rsid w:val="00216199"/>
    <w:rsid w:val="002168DB"/>
    <w:rsid w:val="00216A26"/>
    <w:rsid w:val="00216ABC"/>
    <w:rsid w:val="00217668"/>
    <w:rsid w:val="00217947"/>
    <w:rsid w:val="00217A77"/>
    <w:rsid w:val="0022047B"/>
    <w:rsid w:val="00220509"/>
    <w:rsid w:val="002209A8"/>
    <w:rsid w:val="00220B64"/>
    <w:rsid w:val="002218C1"/>
    <w:rsid w:val="00222141"/>
    <w:rsid w:val="002221B5"/>
    <w:rsid w:val="00222690"/>
    <w:rsid w:val="00222E21"/>
    <w:rsid w:val="002232E3"/>
    <w:rsid w:val="002239AD"/>
    <w:rsid w:val="0022439B"/>
    <w:rsid w:val="00224AD0"/>
    <w:rsid w:val="00224BC4"/>
    <w:rsid w:val="00224BCC"/>
    <w:rsid w:val="00224CA5"/>
    <w:rsid w:val="00224E7B"/>
    <w:rsid w:val="002254EA"/>
    <w:rsid w:val="002255B2"/>
    <w:rsid w:val="00225EDD"/>
    <w:rsid w:val="0022621D"/>
    <w:rsid w:val="002262AE"/>
    <w:rsid w:val="00227504"/>
    <w:rsid w:val="00227CED"/>
    <w:rsid w:val="002300A2"/>
    <w:rsid w:val="00232A1C"/>
    <w:rsid w:val="0023463B"/>
    <w:rsid w:val="002351D7"/>
    <w:rsid w:val="00235321"/>
    <w:rsid w:val="00235530"/>
    <w:rsid w:val="0023572A"/>
    <w:rsid w:val="00235931"/>
    <w:rsid w:val="0023709D"/>
    <w:rsid w:val="0023778F"/>
    <w:rsid w:val="00237999"/>
    <w:rsid w:val="00237D1D"/>
    <w:rsid w:val="00237D82"/>
    <w:rsid w:val="00240B2A"/>
    <w:rsid w:val="002417DC"/>
    <w:rsid w:val="00241E67"/>
    <w:rsid w:val="002423D8"/>
    <w:rsid w:val="002434ED"/>
    <w:rsid w:val="002444D1"/>
    <w:rsid w:val="002446B0"/>
    <w:rsid w:val="00244DA0"/>
    <w:rsid w:val="00244E60"/>
    <w:rsid w:val="00244E79"/>
    <w:rsid w:val="00244F35"/>
    <w:rsid w:val="00245507"/>
    <w:rsid w:val="00245D2D"/>
    <w:rsid w:val="00246161"/>
    <w:rsid w:val="0024677F"/>
    <w:rsid w:val="00246B11"/>
    <w:rsid w:val="0025057C"/>
    <w:rsid w:val="0025085D"/>
    <w:rsid w:val="00251316"/>
    <w:rsid w:val="00251AD7"/>
    <w:rsid w:val="00251EF2"/>
    <w:rsid w:val="002521DF"/>
    <w:rsid w:val="002521EE"/>
    <w:rsid w:val="00252B81"/>
    <w:rsid w:val="00252C51"/>
    <w:rsid w:val="00253C05"/>
    <w:rsid w:val="002540F7"/>
    <w:rsid w:val="002546FC"/>
    <w:rsid w:val="00254AC6"/>
    <w:rsid w:val="00254B16"/>
    <w:rsid w:val="00254EE0"/>
    <w:rsid w:val="00255364"/>
    <w:rsid w:val="0025602F"/>
    <w:rsid w:val="002560D3"/>
    <w:rsid w:val="00256B57"/>
    <w:rsid w:val="00256CD7"/>
    <w:rsid w:val="00257081"/>
    <w:rsid w:val="0025762D"/>
    <w:rsid w:val="00260AF9"/>
    <w:rsid w:val="00261ABE"/>
    <w:rsid w:val="00261B16"/>
    <w:rsid w:val="00262B31"/>
    <w:rsid w:val="0026472F"/>
    <w:rsid w:val="00264868"/>
    <w:rsid w:val="00264B4A"/>
    <w:rsid w:val="00265A1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10A"/>
    <w:rsid w:val="002732CA"/>
    <w:rsid w:val="0027397E"/>
    <w:rsid w:val="00274027"/>
    <w:rsid w:val="002742F4"/>
    <w:rsid w:val="0027483E"/>
    <w:rsid w:val="00274A75"/>
    <w:rsid w:val="00274D89"/>
    <w:rsid w:val="002760E0"/>
    <w:rsid w:val="0027612D"/>
    <w:rsid w:val="002764CE"/>
    <w:rsid w:val="00276DDC"/>
    <w:rsid w:val="00277A7F"/>
    <w:rsid w:val="00280588"/>
    <w:rsid w:val="00280596"/>
    <w:rsid w:val="00280817"/>
    <w:rsid w:val="00280A61"/>
    <w:rsid w:val="002819EC"/>
    <w:rsid w:val="00281C63"/>
    <w:rsid w:val="00282061"/>
    <w:rsid w:val="0028254A"/>
    <w:rsid w:val="002833B5"/>
    <w:rsid w:val="002838AC"/>
    <w:rsid w:val="00283A26"/>
    <w:rsid w:val="00283B07"/>
    <w:rsid w:val="0028481A"/>
    <w:rsid w:val="0028495E"/>
    <w:rsid w:val="00285616"/>
    <w:rsid w:val="00285676"/>
    <w:rsid w:val="00285767"/>
    <w:rsid w:val="002857FA"/>
    <w:rsid w:val="00285C91"/>
    <w:rsid w:val="0028610E"/>
    <w:rsid w:val="002866A5"/>
    <w:rsid w:val="0028717F"/>
    <w:rsid w:val="002872AA"/>
    <w:rsid w:val="002879D0"/>
    <w:rsid w:val="00287B41"/>
    <w:rsid w:val="00290EB8"/>
    <w:rsid w:val="002911BD"/>
    <w:rsid w:val="0029182C"/>
    <w:rsid w:val="002929BF"/>
    <w:rsid w:val="0029351C"/>
    <w:rsid w:val="00293794"/>
    <w:rsid w:val="002941AC"/>
    <w:rsid w:val="0029433C"/>
    <w:rsid w:val="00294382"/>
    <w:rsid w:val="002946D1"/>
    <w:rsid w:val="00294A71"/>
    <w:rsid w:val="00294C5F"/>
    <w:rsid w:val="00294F81"/>
    <w:rsid w:val="002950B7"/>
    <w:rsid w:val="00295354"/>
    <w:rsid w:val="00295D33"/>
    <w:rsid w:val="00297237"/>
    <w:rsid w:val="0029766B"/>
    <w:rsid w:val="00297841"/>
    <w:rsid w:val="00297859"/>
    <w:rsid w:val="00297AF5"/>
    <w:rsid w:val="00297DE3"/>
    <w:rsid w:val="002A005A"/>
    <w:rsid w:val="002A1CF7"/>
    <w:rsid w:val="002A21F9"/>
    <w:rsid w:val="002A2314"/>
    <w:rsid w:val="002A30E2"/>
    <w:rsid w:val="002A3EE4"/>
    <w:rsid w:val="002A59F6"/>
    <w:rsid w:val="002A63F5"/>
    <w:rsid w:val="002A672E"/>
    <w:rsid w:val="002A6847"/>
    <w:rsid w:val="002A6DC8"/>
    <w:rsid w:val="002A6E61"/>
    <w:rsid w:val="002A7791"/>
    <w:rsid w:val="002A789C"/>
    <w:rsid w:val="002A7ABF"/>
    <w:rsid w:val="002A7E93"/>
    <w:rsid w:val="002B1116"/>
    <w:rsid w:val="002B12E1"/>
    <w:rsid w:val="002B18B2"/>
    <w:rsid w:val="002B1B7A"/>
    <w:rsid w:val="002B1B91"/>
    <w:rsid w:val="002B2242"/>
    <w:rsid w:val="002B2752"/>
    <w:rsid w:val="002B2A5E"/>
    <w:rsid w:val="002B34EB"/>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BE0"/>
    <w:rsid w:val="002C3C2A"/>
    <w:rsid w:val="002C4123"/>
    <w:rsid w:val="002C43BE"/>
    <w:rsid w:val="002C43E3"/>
    <w:rsid w:val="002C4C9C"/>
    <w:rsid w:val="002C4F2E"/>
    <w:rsid w:val="002C4FEF"/>
    <w:rsid w:val="002C5080"/>
    <w:rsid w:val="002C6712"/>
    <w:rsid w:val="002C689D"/>
    <w:rsid w:val="002C6E81"/>
    <w:rsid w:val="002C6FBD"/>
    <w:rsid w:val="002C7A5E"/>
    <w:rsid w:val="002C7B39"/>
    <w:rsid w:val="002D01C4"/>
    <w:rsid w:val="002D08D5"/>
    <w:rsid w:val="002D0AD7"/>
    <w:rsid w:val="002D0D96"/>
    <w:rsid w:val="002D120E"/>
    <w:rsid w:val="002D13B3"/>
    <w:rsid w:val="002D16ED"/>
    <w:rsid w:val="002D1B46"/>
    <w:rsid w:val="002D232F"/>
    <w:rsid w:val="002D2E07"/>
    <w:rsid w:val="002D2ECB"/>
    <w:rsid w:val="002D2F49"/>
    <w:rsid w:val="002D34A4"/>
    <w:rsid w:val="002D374D"/>
    <w:rsid w:val="002D3D6A"/>
    <w:rsid w:val="002D499D"/>
    <w:rsid w:val="002D552C"/>
    <w:rsid w:val="002D5E20"/>
    <w:rsid w:val="002D5E55"/>
    <w:rsid w:val="002D6200"/>
    <w:rsid w:val="002D67C5"/>
    <w:rsid w:val="002D690B"/>
    <w:rsid w:val="002D7DCB"/>
    <w:rsid w:val="002E06AC"/>
    <w:rsid w:val="002E09CE"/>
    <w:rsid w:val="002E09D7"/>
    <w:rsid w:val="002E0E42"/>
    <w:rsid w:val="002E11D6"/>
    <w:rsid w:val="002E1C19"/>
    <w:rsid w:val="002E1C8C"/>
    <w:rsid w:val="002E210E"/>
    <w:rsid w:val="002E27A4"/>
    <w:rsid w:val="002E2C18"/>
    <w:rsid w:val="002E2E01"/>
    <w:rsid w:val="002E2E94"/>
    <w:rsid w:val="002E3273"/>
    <w:rsid w:val="002E49FF"/>
    <w:rsid w:val="002E5107"/>
    <w:rsid w:val="002E547E"/>
    <w:rsid w:val="002E55F7"/>
    <w:rsid w:val="002E57BD"/>
    <w:rsid w:val="002E58FA"/>
    <w:rsid w:val="002E5E02"/>
    <w:rsid w:val="002E619E"/>
    <w:rsid w:val="002E6C5F"/>
    <w:rsid w:val="002E6DB3"/>
    <w:rsid w:val="002E7334"/>
    <w:rsid w:val="002F0507"/>
    <w:rsid w:val="002F059A"/>
    <w:rsid w:val="002F05CE"/>
    <w:rsid w:val="002F08AD"/>
    <w:rsid w:val="002F09A4"/>
    <w:rsid w:val="002F0E87"/>
    <w:rsid w:val="002F22F5"/>
    <w:rsid w:val="002F2672"/>
    <w:rsid w:val="002F2FE0"/>
    <w:rsid w:val="002F4180"/>
    <w:rsid w:val="002F450C"/>
    <w:rsid w:val="002F4F2F"/>
    <w:rsid w:val="002F58F5"/>
    <w:rsid w:val="002F5F6C"/>
    <w:rsid w:val="002F62DA"/>
    <w:rsid w:val="002F6AAF"/>
    <w:rsid w:val="002F6ADC"/>
    <w:rsid w:val="002F6E22"/>
    <w:rsid w:val="002F7763"/>
    <w:rsid w:val="002F7ABF"/>
    <w:rsid w:val="00300BBD"/>
    <w:rsid w:val="00300CBC"/>
    <w:rsid w:val="003015A4"/>
    <w:rsid w:val="003017A2"/>
    <w:rsid w:val="00301A39"/>
    <w:rsid w:val="003020D2"/>
    <w:rsid w:val="003032CF"/>
    <w:rsid w:val="0030390F"/>
    <w:rsid w:val="00303F2D"/>
    <w:rsid w:val="00304059"/>
    <w:rsid w:val="00304247"/>
    <w:rsid w:val="00304D43"/>
    <w:rsid w:val="00305217"/>
    <w:rsid w:val="00305640"/>
    <w:rsid w:val="00305DCC"/>
    <w:rsid w:val="00305E93"/>
    <w:rsid w:val="003062A9"/>
    <w:rsid w:val="0030678A"/>
    <w:rsid w:val="003078AC"/>
    <w:rsid w:val="00307D0D"/>
    <w:rsid w:val="00310121"/>
    <w:rsid w:val="003104CA"/>
    <w:rsid w:val="003109D1"/>
    <w:rsid w:val="00310CB6"/>
    <w:rsid w:val="003114F9"/>
    <w:rsid w:val="00311508"/>
    <w:rsid w:val="00311A04"/>
    <w:rsid w:val="00311CFC"/>
    <w:rsid w:val="0031233B"/>
    <w:rsid w:val="003125B7"/>
    <w:rsid w:val="00312987"/>
    <w:rsid w:val="00312C0B"/>
    <w:rsid w:val="00312F0F"/>
    <w:rsid w:val="00313078"/>
    <w:rsid w:val="003135B8"/>
    <w:rsid w:val="003135CF"/>
    <w:rsid w:val="0031472D"/>
    <w:rsid w:val="0031479B"/>
    <w:rsid w:val="003148B8"/>
    <w:rsid w:val="00314F89"/>
    <w:rsid w:val="00315939"/>
    <w:rsid w:val="00315A60"/>
    <w:rsid w:val="00315AF8"/>
    <w:rsid w:val="00316049"/>
    <w:rsid w:val="00316335"/>
    <w:rsid w:val="00317074"/>
    <w:rsid w:val="00317845"/>
    <w:rsid w:val="0032007C"/>
    <w:rsid w:val="003209AD"/>
    <w:rsid w:val="00320B98"/>
    <w:rsid w:val="003228C5"/>
    <w:rsid w:val="00323968"/>
    <w:rsid w:val="00323A42"/>
    <w:rsid w:val="00324DC4"/>
    <w:rsid w:val="00325001"/>
    <w:rsid w:val="003252B3"/>
    <w:rsid w:val="003264B0"/>
    <w:rsid w:val="00327DD7"/>
    <w:rsid w:val="00330606"/>
    <w:rsid w:val="00331A9F"/>
    <w:rsid w:val="00331C4E"/>
    <w:rsid w:val="00332B02"/>
    <w:rsid w:val="00332D06"/>
    <w:rsid w:val="00332DB3"/>
    <w:rsid w:val="0033348A"/>
    <w:rsid w:val="0033358E"/>
    <w:rsid w:val="003338B0"/>
    <w:rsid w:val="00333BCB"/>
    <w:rsid w:val="003345C6"/>
    <w:rsid w:val="003348F1"/>
    <w:rsid w:val="003349C9"/>
    <w:rsid w:val="00334E99"/>
    <w:rsid w:val="00335B4D"/>
    <w:rsid w:val="00335E86"/>
    <w:rsid w:val="003375DE"/>
    <w:rsid w:val="00337AB6"/>
    <w:rsid w:val="003405D6"/>
    <w:rsid w:val="00340B6F"/>
    <w:rsid w:val="00341064"/>
    <w:rsid w:val="00341903"/>
    <w:rsid w:val="00342525"/>
    <w:rsid w:val="0034257E"/>
    <w:rsid w:val="00343186"/>
    <w:rsid w:val="003439D5"/>
    <w:rsid w:val="003449C0"/>
    <w:rsid w:val="003453A4"/>
    <w:rsid w:val="003456DD"/>
    <w:rsid w:val="00345768"/>
    <w:rsid w:val="00345AE4"/>
    <w:rsid w:val="0034606A"/>
    <w:rsid w:val="003462F8"/>
    <w:rsid w:val="00347A0E"/>
    <w:rsid w:val="00347F98"/>
    <w:rsid w:val="00350151"/>
    <w:rsid w:val="00350A2C"/>
    <w:rsid w:val="00350EA9"/>
    <w:rsid w:val="00351788"/>
    <w:rsid w:val="00351D86"/>
    <w:rsid w:val="00351EC9"/>
    <w:rsid w:val="003523A9"/>
    <w:rsid w:val="0035264B"/>
    <w:rsid w:val="00352915"/>
    <w:rsid w:val="00353596"/>
    <w:rsid w:val="003537CB"/>
    <w:rsid w:val="0035383C"/>
    <w:rsid w:val="00353C68"/>
    <w:rsid w:val="00353DEF"/>
    <w:rsid w:val="00353E77"/>
    <w:rsid w:val="00353F8C"/>
    <w:rsid w:val="003540DD"/>
    <w:rsid w:val="0035419C"/>
    <w:rsid w:val="0035455C"/>
    <w:rsid w:val="00354783"/>
    <w:rsid w:val="003550F9"/>
    <w:rsid w:val="00355BC7"/>
    <w:rsid w:val="00355EFE"/>
    <w:rsid w:val="00356477"/>
    <w:rsid w:val="00356546"/>
    <w:rsid w:val="00357226"/>
    <w:rsid w:val="00360DCD"/>
    <w:rsid w:val="003611B1"/>
    <w:rsid w:val="00361714"/>
    <w:rsid w:val="0036209A"/>
    <w:rsid w:val="00362CF5"/>
    <w:rsid w:val="0036323F"/>
    <w:rsid w:val="00363A8A"/>
    <w:rsid w:val="00363FDF"/>
    <w:rsid w:val="00364322"/>
    <w:rsid w:val="003643DE"/>
    <w:rsid w:val="003658C9"/>
    <w:rsid w:val="00365BD6"/>
    <w:rsid w:val="00365DCD"/>
    <w:rsid w:val="0036615C"/>
    <w:rsid w:val="003666F1"/>
    <w:rsid w:val="0037006E"/>
    <w:rsid w:val="003702A7"/>
    <w:rsid w:val="00370A80"/>
    <w:rsid w:val="00370BE6"/>
    <w:rsid w:val="00371163"/>
    <w:rsid w:val="0037161A"/>
    <w:rsid w:val="003723E5"/>
    <w:rsid w:val="0037264E"/>
    <w:rsid w:val="00372A30"/>
    <w:rsid w:val="00373C00"/>
    <w:rsid w:val="003749A0"/>
    <w:rsid w:val="00375036"/>
    <w:rsid w:val="0037583F"/>
    <w:rsid w:val="00375C51"/>
    <w:rsid w:val="00376146"/>
    <w:rsid w:val="0037625C"/>
    <w:rsid w:val="00376819"/>
    <w:rsid w:val="00376CC3"/>
    <w:rsid w:val="0037765B"/>
    <w:rsid w:val="0037782F"/>
    <w:rsid w:val="00377D64"/>
    <w:rsid w:val="00377F3C"/>
    <w:rsid w:val="003809DD"/>
    <w:rsid w:val="0038173E"/>
    <w:rsid w:val="003819CD"/>
    <w:rsid w:val="00381A36"/>
    <w:rsid w:val="00381ADC"/>
    <w:rsid w:val="00382CE8"/>
    <w:rsid w:val="00382EDD"/>
    <w:rsid w:val="0038329B"/>
    <w:rsid w:val="0038354C"/>
    <w:rsid w:val="003838A4"/>
    <w:rsid w:val="00385C39"/>
    <w:rsid w:val="003860FB"/>
    <w:rsid w:val="003862B9"/>
    <w:rsid w:val="00386A76"/>
    <w:rsid w:val="00387A0E"/>
    <w:rsid w:val="00390074"/>
    <w:rsid w:val="00390741"/>
    <w:rsid w:val="00390D1E"/>
    <w:rsid w:val="00391261"/>
    <w:rsid w:val="0039135E"/>
    <w:rsid w:val="00391B86"/>
    <w:rsid w:val="00391E2E"/>
    <w:rsid w:val="003922E7"/>
    <w:rsid w:val="00392D92"/>
    <w:rsid w:val="00392DE4"/>
    <w:rsid w:val="0039326A"/>
    <w:rsid w:val="003933B6"/>
    <w:rsid w:val="003934A3"/>
    <w:rsid w:val="003934A6"/>
    <w:rsid w:val="00393D46"/>
    <w:rsid w:val="00393E5A"/>
    <w:rsid w:val="00394072"/>
    <w:rsid w:val="00395C54"/>
    <w:rsid w:val="0039621D"/>
    <w:rsid w:val="0039640C"/>
    <w:rsid w:val="00396C6C"/>
    <w:rsid w:val="00397043"/>
    <w:rsid w:val="00397191"/>
    <w:rsid w:val="003A04DC"/>
    <w:rsid w:val="003A0536"/>
    <w:rsid w:val="003A0DD3"/>
    <w:rsid w:val="003A102A"/>
    <w:rsid w:val="003A193C"/>
    <w:rsid w:val="003A2BE0"/>
    <w:rsid w:val="003A2C04"/>
    <w:rsid w:val="003A3320"/>
    <w:rsid w:val="003A39F7"/>
    <w:rsid w:val="003A4F9E"/>
    <w:rsid w:val="003A59B2"/>
    <w:rsid w:val="003A5FB1"/>
    <w:rsid w:val="003A62EC"/>
    <w:rsid w:val="003A6F22"/>
    <w:rsid w:val="003A720F"/>
    <w:rsid w:val="003A7DE7"/>
    <w:rsid w:val="003B1675"/>
    <w:rsid w:val="003B1B7C"/>
    <w:rsid w:val="003B26F6"/>
    <w:rsid w:val="003B29E4"/>
    <w:rsid w:val="003B4170"/>
    <w:rsid w:val="003B43A8"/>
    <w:rsid w:val="003B5407"/>
    <w:rsid w:val="003B5F10"/>
    <w:rsid w:val="003B654D"/>
    <w:rsid w:val="003B6B72"/>
    <w:rsid w:val="003C0466"/>
    <w:rsid w:val="003C0675"/>
    <w:rsid w:val="003C0BA2"/>
    <w:rsid w:val="003C29BE"/>
    <w:rsid w:val="003C2DFF"/>
    <w:rsid w:val="003C3088"/>
    <w:rsid w:val="003C4935"/>
    <w:rsid w:val="003C4A25"/>
    <w:rsid w:val="003C4CB8"/>
    <w:rsid w:val="003C524E"/>
    <w:rsid w:val="003C5C0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2D06"/>
    <w:rsid w:val="003D31AF"/>
    <w:rsid w:val="003D3658"/>
    <w:rsid w:val="003D3BE1"/>
    <w:rsid w:val="003D3DC4"/>
    <w:rsid w:val="003D476A"/>
    <w:rsid w:val="003D4DDE"/>
    <w:rsid w:val="003D51ED"/>
    <w:rsid w:val="003D53A5"/>
    <w:rsid w:val="003D54BC"/>
    <w:rsid w:val="003D5EDA"/>
    <w:rsid w:val="003D61D4"/>
    <w:rsid w:val="003D7296"/>
    <w:rsid w:val="003D7E0F"/>
    <w:rsid w:val="003E02DE"/>
    <w:rsid w:val="003E093A"/>
    <w:rsid w:val="003E0A75"/>
    <w:rsid w:val="003E0E3E"/>
    <w:rsid w:val="003E1035"/>
    <w:rsid w:val="003E133A"/>
    <w:rsid w:val="003E1576"/>
    <w:rsid w:val="003E1929"/>
    <w:rsid w:val="003E2741"/>
    <w:rsid w:val="003E27F0"/>
    <w:rsid w:val="003E2C30"/>
    <w:rsid w:val="003E3672"/>
    <w:rsid w:val="003E3DE7"/>
    <w:rsid w:val="003E43EA"/>
    <w:rsid w:val="003E5EDA"/>
    <w:rsid w:val="003E625C"/>
    <w:rsid w:val="003E634F"/>
    <w:rsid w:val="003E6397"/>
    <w:rsid w:val="003E6FFE"/>
    <w:rsid w:val="003E73F0"/>
    <w:rsid w:val="003E7520"/>
    <w:rsid w:val="003F09A4"/>
    <w:rsid w:val="003F0DC6"/>
    <w:rsid w:val="003F1723"/>
    <w:rsid w:val="003F1E4A"/>
    <w:rsid w:val="003F2379"/>
    <w:rsid w:val="003F25D1"/>
    <w:rsid w:val="003F275A"/>
    <w:rsid w:val="003F2CA0"/>
    <w:rsid w:val="003F2F76"/>
    <w:rsid w:val="003F318E"/>
    <w:rsid w:val="003F32CA"/>
    <w:rsid w:val="003F44F8"/>
    <w:rsid w:val="003F5114"/>
    <w:rsid w:val="003F5468"/>
    <w:rsid w:val="003F5CEC"/>
    <w:rsid w:val="003F6EBB"/>
    <w:rsid w:val="003F7571"/>
    <w:rsid w:val="003F791E"/>
    <w:rsid w:val="003F792B"/>
    <w:rsid w:val="00401417"/>
    <w:rsid w:val="004015AF"/>
    <w:rsid w:val="00402212"/>
    <w:rsid w:val="00402FD3"/>
    <w:rsid w:val="00403319"/>
    <w:rsid w:val="00403460"/>
    <w:rsid w:val="004034A0"/>
    <w:rsid w:val="00403587"/>
    <w:rsid w:val="004036DB"/>
    <w:rsid w:val="00403D16"/>
    <w:rsid w:val="00404055"/>
    <w:rsid w:val="00404506"/>
    <w:rsid w:val="0040493D"/>
    <w:rsid w:val="00404B46"/>
    <w:rsid w:val="00404D3F"/>
    <w:rsid w:val="0040514B"/>
    <w:rsid w:val="00405E50"/>
    <w:rsid w:val="00406475"/>
    <w:rsid w:val="00406E5F"/>
    <w:rsid w:val="0040757E"/>
    <w:rsid w:val="00407752"/>
    <w:rsid w:val="00410D25"/>
    <w:rsid w:val="004110C1"/>
    <w:rsid w:val="00411A31"/>
    <w:rsid w:val="00411EDD"/>
    <w:rsid w:val="004121C7"/>
    <w:rsid w:val="004122F3"/>
    <w:rsid w:val="004128A4"/>
    <w:rsid w:val="00412A87"/>
    <w:rsid w:val="004136DF"/>
    <w:rsid w:val="004146B3"/>
    <w:rsid w:val="00414700"/>
    <w:rsid w:val="004153CB"/>
    <w:rsid w:val="00415A66"/>
    <w:rsid w:val="0041609A"/>
    <w:rsid w:val="0041613C"/>
    <w:rsid w:val="004162C5"/>
    <w:rsid w:val="0041675E"/>
    <w:rsid w:val="0041735B"/>
    <w:rsid w:val="00417772"/>
    <w:rsid w:val="00417B5F"/>
    <w:rsid w:val="00417C2A"/>
    <w:rsid w:val="00417D5E"/>
    <w:rsid w:val="00417DAF"/>
    <w:rsid w:val="004202DD"/>
    <w:rsid w:val="0042116E"/>
    <w:rsid w:val="004211DF"/>
    <w:rsid w:val="0042190C"/>
    <w:rsid w:val="00421929"/>
    <w:rsid w:val="00421E6E"/>
    <w:rsid w:val="00421F0A"/>
    <w:rsid w:val="004224C2"/>
    <w:rsid w:val="00423107"/>
    <w:rsid w:val="0042397C"/>
    <w:rsid w:val="004246A6"/>
    <w:rsid w:val="00424917"/>
    <w:rsid w:val="00424DCF"/>
    <w:rsid w:val="00424F40"/>
    <w:rsid w:val="004250C2"/>
    <w:rsid w:val="00425389"/>
    <w:rsid w:val="004264ED"/>
    <w:rsid w:val="00426B4C"/>
    <w:rsid w:val="00426B8C"/>
    <w:rsid w:val="004304A7"/>
    <w:rsid w:val="004304D3"/>
    <w:rsid w:val="00430768"/>
    <w:rsid w:val="00430A8E"/>
    <w:rsid w:val="00430D8C"/>
    <w:rsid w:val="004316A6"/>
    <w:rsid w:val="00431B0C"/>
    <w:rsid w:val="0043215E"/>
    <w:rsid w:val="00432309"/>
    <w:rsid w:val="00432EDF"/>
    <w:rsid w:val="004338B6"/>
    <w:rsid w:val="00434AC0"/>
    <w:rsid w:val="00434D56"/>
    <w:rsid w:val="0043549B"/>
    <w:rsid w:val="00435E13"/>
    <w:rsid w:val="00435FB8"/>
    <w:rsid w:val="00436602"/>
    <w:rsid w:val="00436AC3"/>
    <w:rsid w:val="00436B80"/>
    <w:rsid w:val="004372F7"/>
    <w:rsid w:val="004375E8"/>
    <w:rsid w:val="00437F8C"/>
    <w:rsid w:val="0044026E"/>
    <w:rsid w:val="004404CF"/>
    <w:rsid w:val="00441913"/>
    <w:rsid w:val="00441A01"/>
    <w:rsid w:val="004429F3"/>
    <w:rsid w:val="004437A3"/>
    <w:rsid w:val="00443E35"/>
    <w:rsid w:val="00443F34"/>
    <w:rsid w:val="004447DD"/>
    <w:rsid w:val="00445B4E"/>
    <w:rsid w:val="00445EBE"/>
    <w:rsid w:val="00447889"/>
    <w:rsid w:val="00450DB2"/>
    <w:rsid w:val="00450E14"/>
    <w:rsid w:val="00451182"/>
    <w:rsid w:val="00451F98"/>
    <w:rsid w:val="00451FB0"/>
    <w:rsid w:val="00452315"/>
    <w:rsid w:val="0045306F"/>
    <w:rsid w:val="004533E4"/>
    <w:rsid w:val="00454078"/>
    <w:rsid w:val="004543F4"/>
    <w:rsid w:val="00454459"/>
    <w:rsid w:val="004548E7"/>
    <w:rsid w:val="00454957"/>
    <w:rsid w:val="004549C5"/>
    <w:rsid w:val="00454DC0"/>
    <w:rsid w:val="00454F00"/>
    <w:rsid w:val="00455B5B"/>
    <w:rsid w:val="00455CD2"/>
    <w:rsid w:val="004568A1"/>
    <w:rsid w:val="00456900"/>
    <w:rsid w:val="00456CAF"/>
    <w:rsid w:val="00456D4F"/>
    <w:rsid w:val="00456ED9"/>
    <w:rsid w:val="00457130"/>
    <w:rsid w:val="0045797C"/>
    <w:rsid w:val="00457A00"/>
    <w:rsid w:val="00460B25"/>
    <w:rsid w:val="00460CC2"/>
    <w:rsid w:val="00460D4D"/>
    <w:rsid w:val="00460EA9"/>
    <w:rsid w:val="00460F27"/>
    <w:rsid w:val="004617F2"/>
    <w:rsid w:val="00461C98"/>
    <w:rsid w:val="00462BFD"/>
    <w:rsid w:val="0046340E"/>
    <w:rsid w:val="004647F9"/>
    <w:rsid w:val="00464ED2"/>
    <w:rsid w:val="0046502D"/>
    <w:rsid w:val="004650C2"/>
    <w:rsid w:val="00465136"/>
    <w:rsid w:val="00465D15"/>
    <w:rsid w:val="004667FB"/>
    <w:rsid w:val="0046729F"/>
    <w:rsid w:val="0046757B"/>
    <w:rsid w:val="004678DB"/>
    <w:rsid w:val="00467F89"/>
    <w:rsid w:val="004706FA"/>
    <w:rsid w:val="00470AB4"/>
    <w:rsid w:val="00471874"/>
    <w:rsid w:val="004725D3"/>
    <w:rsid w:val="00472BDA"/>
    <w:rsid w:val="00472FED"/>
    <w:rsid w:val="00473051"/>
    <w:rsid w:val="00475024"/>
    <w:rsid w:val="00475651"/>
    <w:rsid w:val="00475DFF"/>
    <w:rsid w:val="004764BD"/>
    <w:rsid w:val="0047674F"/>
    <w:rsid w:val="00476799"/>
    <w:rsid w:val="00476BEB"/>
    <w:rsid w:val="00476E11"/>
    <w:rsid w:val="0047701D"/>
    <w:rsid w:val="0048007A"/>
    <w:rsid w:val="00480287"/>
    <w:rsid w:val="004807EF"/>
    <w:rsid w:val="0048080B"/>
    <w:rsid w:val="004814F0"/>
    <w:rsid w:val="0048165B"/>
    <w:rsid w:val="00481879"/>
    <w:rsid w:val="00481A37"/>
    <w:rsid w:val="004822BF"/>
    <w:rsid w:val="0048359F"/>
    <w:rsid w:val="004836B5"/>
    <w:rsid w:val="00483D3B"/>
    <w:rsid w:val="004843B2"/>
    <w:rsid w:val="00484E11"/>
    <w:rsid w:val="004852C6"/>
    <w:rsid w:val="0048552D"/>
    <w:rsid w:val="00487745"/>
    <w:rsid w:val="00490640"/>
    <w:rsid w:val="00490B10"/>
    <w:rsid w:val="00491881"/>
    <w:rsid w:val="00491892"/>
    <w:rsid w:val="004926CE"/>
    <w:rsid w:val="00492785"/>
    <w:rsid w:val="00492842"/>
    <w:rsid w:val="00492F3E"/>
    <w:rsid w:val="004935DF"/>
    <w:rsid w:val="00493A97"/>
    <w:rsid w:val="004943F4"/>
    <w:rsid w:val="00494755"/>
    <w:rsid w:val="00494858"/>
    <w:rsid w:val="00494A21"/>
    <w:rsid w:val="00494BFF"/>
    <w:rsid w:val="00494CB5"/>
    <w:rsid w:val="00495AFD"/>
    <w:rsid w:val="0049606F"/>
    <w:rsid w:val="00496CE5"/>
    <w:rsid w:val="00496F07"/>
    <w:rsid w:val="004971B1"/>
    <w:rsid w:val="0049737D"/>
    <w:rsid w:val="00497479"/>
    <w:rsid w:val="00497D96"/>
    <w:rsid w:val="004A0124"/>
    <w:rsid w:val="004A0660"/>
    <w:rsid w:val="004A1075"/>
    <w:rsid w:val="004A1A6B"/>
    <w:rsid w:val="004A1BCF"/>
    <w:rsid w:val="004A1CBE"/>
    <w:rsid w:val="004A24B6"/>
    <w:rsid w:val="004A3183"/>
    <w:rsid w:val="004A3A9B"/>
    <w:rsid w:val="004A3D9F"/>
    <w:rsid w:val="004A47A5"/>
    <w:rsid w:val="004A4C2B"/>
    <w:rsid w:val="004A507F"/>
    <w:rsid w:val="004A682E"/>
    <w:rsid w:val="004A722D"/>
    <w:rsid w:val="004A73BA"/>
    <w:rsid w:val="004A7A86"/>
    <w:rsid w:val="004B01CB"/>
    <w:rsid w:val="004B02F0"/>
    <w:rsid w:val="004B02FD"/>
    <w:rsid w:val="004B071C"/>
    <w:rsid w:val="004B1015"/>
    <w:rsid w:val="004B19F9"/>
    <w:rsid w:val="004B20AD"/>
    <w:rsid w:val="004B28BA"/>
    <w:rsid w:val="004B2A4E"/>
    <w:rsid w:val="004B2F6B"/>
    <w:rsid w:val="004B461B"/>
    <w:rsid w:val="004B4DCF"/>
    <w:rsid w:val="004B557B"/>
    <w:rsid w:val="004B5D50"/>
    <w:rsid w:val="004B5E9D"/>
    <w:rsid w:val="004B6546"/>
    <w:rsid w:val="004B66DF"/>
    <w:rsid w:val="004B6892"/>
    <w:rsid w:val="004B7373"/>
    <w:rsid w:val="004B73EF"/>
    <w:rsid w:val="004B7C69"/>
    <w:rsid w:val="004B7E0A"/>
    <w:rsid w:val="004C0053"/>
    <w:rsid w:val="004C0767"/>
    <w:rsid w:val="004C0C69"/>
    <w:rsid w:val="004C1A7B"/>
    <w:rsid w:val="004C1BBA"/>
    <w:rsid w:val="004C1E98"/>
    <w:rsid w:val="004C20C0"/>
    <w:rsid w:val="004C28F2"/>
    <w:rsid w:val="004C290F"/>
    <w:rsid w:val="004C2CC6"/>
    <w:rsid w:val="004C3390"/>
    <w:rsid w:val="004C33E7"/>
    <w:rsid w:val="004C3E48"/>
    <w:rsid w:val="004C4006"/>
    <w:rsid w:val="004C40B5"/>
    <w:rsid w:val="004C4166"/>
    <w:rsid w:val="004C4F96"/>
    <w:rsid w:val="004C51D5"/>
    <w:rsid w:val="004C58BD"/>
    <w:rsid w:val="004C609C"/>
    <w:rsid w:val="004C6439"/>
    <w:rsid w:val="004C67CC"/>
    <w:rsid w:val="004C6839"/>
    <w:rsid w:val="004C6886"/>
    <w:rsid w:val="004C6C72"/>
    <w:rsid w:val="004D0693"/>
    <w:rsid w:val="004D1BAB"/>
    <w:rsid w:val="004D2066"/>
    <w:rsid w:val="004D2615"/>
    <w:rsid w:val="004D2F1E"/>
    <w:rsid w:val="004D33F4"/>
    <w:rsid w:val="004D36D6"/>
    <w:rsid w:val="004D3C1B"/>
    <w:rsid w:val="004D4364"/>
    <w:rsid w:val="004D4A96"/>
    <w:rsid w:val="004D4B31"/>
    <w:rsid w:val="004D4C26"/>
    <w:rsid w:val="004D5202"/>
    <w:rsid w:val="004D5C7C"/>
    <w:rsid w:val="004D6443"/>
    <w:rsid w:val="004D6F73"/>
    <w:rsid w:val="004D7100"/>
    <w:rsid w:val="004D742A"/>
    <w:rsid w:val="004E01AE"/>
    <w:rsid w:val="004E0C44"/>
    <w:rsid w:val="004E15E5"/>
    <w:rsid w:val="004E1ABD"/>
    <w:rsid w:val="004E1AC2"/>
    <w:rsid w:val="004E1CE7"/>
    <w:rsid w:val="004E1D0C"/>
    <w:rsid w:val="004E2E52"/>
    <w:rsid w:val="004E36E9"/>
    <w:rsid w:val="004E399E"/>
    <w:rsid w:val="004E4CF0"/>
    <w:rsid w:val="004E52F4"/>
    <w:rsid w:val="004E5D36"/>
    <w:rsid w:val="004E6AE5"/>
    <w:rsid w:val="004E729C"/>
    <w:rsid w:val="004E7435"/>
    <w:rsid w:val="004F0B4E"/>
    <w:rsid w:val="004F189B"/>
    <w:rsid w:val="004F25C8"/>
    <w:rsid w:val="004F2C58"/>
    <w:rsid w:val="004F301E"/>
    <w:rsid w:val="004F3448"/>
    <w:rsid w:val="004F36EF"/>
    <w:rsid w:val="004F3C1E"/>
    <w:rsid w:val="004F3DE4"/>
    <w:rsid w:val="004F46C5"/>
    <w:rsid w:val="004F4714"/>
    <w:rsid w:val="004F4B7A"/>
    <w:rsid w:val="004F5077"/>
    <w:rsid w:val="004F514B"/>
    <w:rsid w:val="004F5355"/>
    <w:rsid w:val="004F53BF"/>
    <w:rsid w:val="004F5547"/>
    <w:rsid w:val="004F5D15"/>
    <w:rsid w:val="004F69A0"/>
    <w:rsid w:val="004F6C2E"/>
    <w:rsid w:val="004F6DB0"/>
    <w:rsid w:val="004F72DF"/>
    <w:rsid w:val="00500250"/>
    <w:rsid w:val="00500A26"/>
    <w:rsid w:val="00500C93"/>
    <w:rsid w:val="00500FC2"/>
    <w:rsid w:val="0050109D"/>
    <w:rsid w:val="005019C0"/>
    <w:rsid w:val="00502336"/>
    <w:rsid w:val="0050321E"/>
    <w:rsid w:val="00503BE4"/>
    <w:rsid w:val="0050444E"/>
    <w:rsid w:val="00504920"/>
    <w:rsid w:val="00505D3A"/>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3F52"/>
    <w:rsid w:val="00514004"/>
    <w:rsid w:val="00514843"/>
    <w:rsid w:val="0051487D"/>
    <w:rsid w:val="00514F62"/>
    <w:rsid w:val="005154E0"/>
    <w:rsid w:val="005154FC"/>
    <w:rsid w:val="00515613"/>
    <w:rsid w:val="005157EC"/>
    <w:rsid w:val="00515972"/>
    <w:rsid w:val="00515A5F"/>
    <w:rsid w:val="00516C7F"/>
    <w:rsid w:val="00517576"/>
    <w:rsid w:val="005178C5"/>
    <w:rsid w:val="00517A9E"/>
    <w:rsid w:val="00517F4D"/>
    <w:rsid w:val="0052026B"/>
    <w:rsid w:val="005203FB"/>
    <w:rsid w:val="00520AB1"/>
    <w:rsid w:val="005217F7"/>
    <w:rsid w:val="00522CDC"/>
    <w:rsid w:val="00522DCA"/>
    <w:rsid w:val="005231EC"/>
    <w:rsid w:val="00524EEA"/>
    <w:rsid w:val="005251FB"/>
    <w:rsid w:val="005253F0"/>
    <w:rsid w:val="0052590C"/>
    <w:rsid w:val="0052658F"/>
    <w:rsid w:val="00526820"/>
    <w:rsid w:val="00526B2C"/>
    <w:rsid w:val="005308AC"/>
    <w:rsid w:val="00530D79"/>
    <w:rsid w:val="0053172A"/>
    <w:rsid w:val="00531B8A"/>
    <w:rsid w:val="00531BD4"/>
    <w:rsid w:val="005325E6"/>
    <w:rsid w:val="00532C6C"/>
    <w:rsid w:val="00532EA5"/>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04"/>
    <w:rsid w:val="005413EA"/>
    <w:rsid w:val="005414BB"/>
    <w:rsid w:val="00541866"/>
    <w:rsid w:val="00541C7B"/>
    <w:rsid w:val="00542D98"/>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3565"/>
    <w:rsid w:val="00553A3F"/>
    <w:rsid w:val="0055509F"/>
    <w:rsid w:val="0055591F"/>
    <w:rsid w:val="00555E4C"/>
    <w:rsid w:val="00555F79"/>
    <w:rsid w:val="00555FA0"/>
    <w:rsid w:val="00556192"/>
    <w:rsid w:val="005575A1"/>
    <w:rsid w:val="005578A3"/>
    <w:rsid w:val="00557B20"/>
    <w:rsid w:val="00557D5B"/>
    <w:rsid w:val="00560731"/>
    <w:rsid w:val="00560F91"/>
    <w:rsid w:val="005611B8"/>
    <w:rsid w:val="00561267"/>
    <w:rsid w:val="0056147A"/>
    <w:rsid w:val="0056168D"/>
    <w:rsid w:val="005618BA"/>
    <w:rsid w:val="00561AA7"/>
    <w:rsid w:val="00561EA5"/>
    <w:rsid w:val="00561ED1"/>
    <w:rsid w:val="00562230"/>
    <w:rsid w:val="00562449"/>
    <w:rsid w:val="0056270B"/>
    <w:rsid w:val="00562751"/>
    <w:rsid w:val="005633A5"/>
    <w:rsid w:val="00563679"/>
    <w:rsid w:val="005636E9"/>
    <w:rsid w:val="00563BF9"/>
    <w:rsid w:val="0056419C"/>
    <w:rsid w:val="005643EA"/>
    <w:rsid w:val="005651B7"/>
    <w:rsid w:val="00565C1A"/>
    <w:rsid w:val="00565DE1"/>
    <w:rsid w:val="005664EE"/>
    <w:rsid w:val="0056669A"/>
    <w:rsid w:val="00566B20"/>
    <w:rsid w:val="005670C6"/>
    <w:rsid w:val="00567358"/>
    <w:rsid w:val="005674B5"/>
    <w:rsid w:val="00570029"/>
    <w:rsid w:val="0057065A"/>
    <w:rsid w:val="005708AB"/>
    <w:rsid w:val="00570AA1"/>
    <w:rsid w:val="00571154"/>
    <w:rsid w:val="0057129F"/>
    <w:rsid w:val="00572CBD"/>
    <w:rsid w:val="005735FC"/>
    <w:rsid w:val="0057360E"/>
    <w:rsid w:val="00573E2D"/>
    <w:rsid w:val="00573FFF"/>
    <w:rsid w:val="005740F8"/>
    <w:rsid w:val="00574F21"/>
    <w:rsid w:val="00575104"/>
    <w:rsid w:val="00575748"/>
    <w:rsid w:val="00575F8F"/>
    <w:rsid w:val="00576174"/>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2C9"/>
    <w:rsid w:val="005844C7"/>
    <w:rsid w:val="00584692"/>
    <w:rsid w:val="00585CA2"/>
    <w:rsid w:val="005861A3"/>
    <w:rsid w:val="0058709C"/>
    <w:rsid w:val="00587783"/>
    <w:rsid w:val="005877DE"/>
    <w:rsid w:val="00587A03"/>
    <w:rsid w:val="00590786"/>
    <w:rsid w:val="00590BC7"/>
    <w:rsid w:val="00591E9D"/>
    <w:rsid w:val="00592B6B"/>
    <w:rsid w:val="00592EE0"/>
    <w:rsid w:val="00593385"/>
    <w:rsid w:val="00593ED4"/>
    <w:rsid w:val="00594A62"/>
    <w:rsid w:val="005956A7"/>
    <w:rsid w:val="00595E54"/>
    <w:rsid w:val="00595F70"/>
    <w:rsid w:val="0059706C"/>
    <w:rsid w:val="005977E1"/>
    <w:rsid w:val="00597EEE"/>
    <w:rsid w:val="005A0091"/>
    <w:rsid w:val="005A03C8"/>
    <w:rsid w:val="005A05A4"/>
    <w:rsid w:val="005A1170"/>
    <w:rsid w:val="005A1F67"/>
    <w:rsid w:val="005A22FF"/>
    <w:rsid w:val="005A28F2"/>
    <w:rsid w:val="005A2FEF"/>
    <w:rsid w:val="005A3266"/>
    <w:rsid w:val="005A3F74"/>
    <w:rsid w:val="005A4094"/>
    <w:rsid w:val="005A47FC"/>
    <w:rsid w:val="005A48EB"/>
    <w:rsid w:val="005A4EF3"/>
    <w:rsid w:val="005A6CA8"/>
    <w:rsid w:val="005A707B"/>
    <w:rsid w:val="005A7384"/>
    <w:rsid w:val="005A77AF"/>
    <w:rsid w:val="005B021D"/>
    <w:rsid w:val="005B02F6"/>
    <w:rsid w:val="005B03DE"/>
    <w:rsid w:val="005B0E99"/>
    <w:rsid w:val="005B1553"/>
    <w:rsid w:val="005B16C2"/>
    <w:rsid w:val="005B17D0"/>
    <w:rsid w:val="005B17EF"/>
    <w:rsid w:val="005B1E17"/>
    <w:rsid w:val="005B2619"/>
    <w:rsid w:val="005B2E03"/>
    <w:rsid w:val="005B42E2"/>
    <w:rsid w:val="005B4EB4"/>
    <w:rsid w:val="005B5142"/>
    <w:rsid w:val="005B545E"/>
    <w:rsid w:val="005B6270"/>
    <w:rsid w:val="005B6383"/>
    <w:rsid w:val="005B6EBD"/>
    <w:rsid w:val="005B7EC5"/>
    <w:rsid w:val="005C015E"/>
    <w:rsid w:val="005C026A"/>
    <w:rsid w:val="005C05B7"/>
    <w:rsid w:val="005C1610"/>
    <w:rsid w:val="005C2618"/>
    <w:rsid w:val="005C2923"/>
    <w:rsid w:val="005C29A8"/>
    <w:rsid w:val="005C3132"/>
    <w:rsid w:val="005C52F6"/>
    <w:rsid w:val="005C575B"/>
    <w:rsid w:val="005C633E"/>
    <w:rsid w:val="005C6600"/>
    <w:rsid w:val="005C6E1F"/>
    <w:rsid w:val="005C7264"/>
    <w:rsid w:val="005D00C0"/>
    <w:rsid w:val="005D07DA"/>
    <w:rsid w:val="005D0B34"/>
    <w:rsid w:val="005D1180"/>
    <w:rsid w:val="005D138B"/>
    <w:rsid w:val="005D17E9"/>
    <w:rsid w:val="005D1AB0"/>
    <w:rsid w:val="005D22CA"/>
    <w:rsid w:val="005D272E"/>
    <w:rsid w:val="005D2797"/>
    <w:rsid w:val="005D2F58"/>
    <w:rsid w:val="005D3CF4"/>
    <w:rsid w:val="005D3D4D"/>
    <w:rsid w:val="005D403F"/>
    <w:rsid w:val="005D410D"/>
    <w:rsid w:val="005D4A7A"/>
    <w:rsid w:val="005D6534"/>
    <w:rsid w:val="005D6CED"/>
    <w:rsid w:val="005E0EFD"/>
    <w:rsid w:val="005E193E"/>
    <w:rsid w:val="005E1B6F"/>
    <w:rsid w:val="005E1ECA"/>
    <w:rsid w:val="005E228E"/>
    <w:rsid w:val="005E2476"/>
    <w:rsid w:val="005E2C75"/>
    <w:rsid w:val="005E32EC"/>
    <w:rsid w:val="005E3ADD"/>
    <w:rsid w:val="005E3C5E"/>
    <w:rsid w:val="005E4778"/>
    <w:rsid w:val="005E4A22"/>
    <w:rsid w:val="005E57EE"/>
    <w:rsid w:val="005E6CF5"/>
    <w:rsid w:val="005E6DD1"/>
    <w:rsid w:val="005E709C"/>
    <w:rsid w:val="005E7229"/>
    <w:rsid w:val="005F0420"/>
    <w:rsid w:val="005F1387"/>
    <w:rsid w:val="005F13F8"/>
    <w:rsid w:val="005F21D6"/>
    <w:rsid w:val="005F264B"/>
    <w:rsid w:val="005F2C60"/>
    <w:rsid w:val="005F2CBF"/>
    <w:rsid w:val="005F36BC"/>
    <w:rsid w:val="005F43C8"/>
    <w:rsid w:val="005F44D7"/>
    <w:rsid w:val="005F4E3A"/>
    <w:rsid w:val="005F4EA7"/>
    <w:rsid w:val="005F53D9"/>
    <w:rsid w:val="005F55D9"/>
    <w:rsid w:val="005F5BEE"/>
    <w:rsid w:val="005F6E13"/>
    <w:rsid w:val="005F6E34"/>
    <w:rsid w:val="005F74DF"/>
    <w:rsid w:val="005F761A"/>
    <w:rsid w:val="005F77CD"/>
    <w:rsid w:val="005F7B62"/>
    <w:rsid w:val="005F7BD9"/>
    <w:rsid w:val="00600EE3"/>
    <w:rsid w:val="00600FE6"/>
    <w:rsid w:val="006010E8"/>
    <w:rsid w:val="00601173"/>
    <w:rsid w:val="006011A5"/>
    <w:rsid w:val="006014ED"/>
    <w:rsid w:val="00601655"/>
    <w:rsid w:val="00601729"/>
    <w:rsid w:val="00601746"/>
    <w:rsid w:val="0060206F"/>
    <w:rsid w:val="006024A1"/>
    <w:rsid w:val="00602798"/>
    <w:rsid w:val="006033D5"/>
    <w:rsid w:val="00603810"/>
    <w:rsid w:val="00603A71"/>
    <w:rsid w:val="006043A9"/>
    <w:rsid w:val="00604888"/>
    <w:rsid w:val="00604EBB"/>
    <w:rsid w:val="006050DA"/>
    <w:rsid w:val="006052CC"/>
    <w:rsid w:val="00605410"/>
    <w:rsid w:val="006055FB"/>
    <w:rsid w:val="00605C10"/>
    <w:rsid w:val="00606116"/>
    <w:rsid w:val="00606D5D"/>
    <w:rsid w:val="00607834"/>
    <w:rsid w:val="00607A5F"/>
    <w:rsid w:val="00607CD7"/>
    <w:rsid w:val="00607F0B"/>
    <w:rsid w:val="006100A3"/>
    <w:rsid w:val="006103FE"/>
    <w:rsid w:val="0061072E"/>
    <w:rsid w:val="006107DC"/>
    <w:rsid w:val="00611915"/>
    <w:rsid w:val="006122F8"/>
    <w:rsid w:val="00612471"/>
    <w:rsid w:val="006129A5"/>
    <w:rsid w:val="00613365"/>
    <w:rsid w:val="00613369"/>
    <w:rsid w:val="00613516"/>
    <w:rsid w:val="0061378F"/>
    <w:rsid w:val="006143FB"/>
    <w:rsid w:val="006145C8"/>
    <w:rsid w:val="00614962"/>
    <w:rsid w:val="006154BF"/>
    <w:rsid w:val="00615670"/>
    <w:rsid w:val="00615770"/>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5A19"/>
    <w:rsid w:val="00626288"/>
    <w:rsid w:val="006266A7"/>
    <w:rsid w:val="00626ED8"/>
    <w:rsid w:val="00627F13"/>
    <w:rsid w:val="0063036B"/>
    <w:rsid w:val="006309BE"/>
    <w:rsid w:val="00630B2D"/>
    <w:rsid w:val="00630FFF"/>
    <w:rsid w:val="00631D23"/>
    <w:rsid w:val="00631E3C"/>
    <w:rsid w:val="006322F0"/>
    <w:rsid w:val="0063230E"/>
    <w:rsid w:val="006326D5"/>
    <w:rsid w:val="00632D65"/>
    <w:rsid w:val="006330B5"/>
    <w:rsid w:val="006330E3"/>
    <w:rsid w:val="006334DA"/>
    <w:rsid w:val="00633AB8"/>
    <w:rsid w:val="00634769"/>
    <w:rsid w:val="00634E25"/>
    <w:rsid w:val="00635F5B"/>
    <w:rsid w:val="00636D85"/>
    <w:rsid w:val="006405E2"/>
    <w:rsid w:val="00642518"/>
    <w:rsid w:val="0064398B"/>
    <w:rsid w:val="00644598"/>
    <w:rsid w:val="0064470B"/>
    <w:rsid w:val="00644E39"/>
    <w:rsid w:val="0064524C"/>
    <w:rsid w:val="00645DBC"/>
    <w:rsid w:val="00646C70"/>
    <w:rsid w:val="006472A3"/>
    <w:rsid w:val="00647386"/>
    <w:rsid w:val="006479DD"/>
    <w:rsid w:val="00647AE8"/>
    <w:rsid w:val="006500D9"/>
    <w:rsid w:val="006501CA"/>
    <w:rsid w:val="006502B4"/>
    <w:rsid w:val="00650323"/>
    <w:rsid w:val="00650EF5"/>
    <w:rsid w:val="006511F8"/>
    <w:rsid w:val="00651224"/>
    <w:rsid w:val="006512D8"/>
    <w:rsid w:val="00651457"/>
    <w:rsid w:val="0065166F"/>
    <w:rsid w:val="00652252"/>
    <w:rsid w:val="0065279B"/>
    <w:rsid w:val="00652E41"/>
    <w:rsid w:val="00653414"/>
    <w:rsid w:val="0065405D"/>
    <w:rsid w:val="006544FA"/>
    <w:rsid w:val="0065461B"/>
    <w:rsid w:val="00654C45"/>
    <w:rsid w:val="00654C99"/>
    <w:rsid w:val="00655B61"/>
    <w:rsid w:val="00656339"/>
    <w:rsid w:val="006564D9"/>
    <w:rsid w:val="00656778"/>
    <w:rsid w:val="00656A49"/>
    <w:rsid w:val="00656B93"/>
    <w:rsid w:val="00657AAF"/>
    <w:rsid w:val="006601AD"/>
    <w:rsid w:val="006601E2"/>
    <w:rsid w:val="00660208"/>
    <w:rsid w:val="00661621"/>
    <w:rsid w:val="00662111"/>
    <w:rsid w:val="0066246C"/>
    <w:rsid w:val="00662583"/>
    <w:rsid w:val="00663893"/>
    <w:rsid w:val="0066391E"/>
    <w:rsid w:val="0066419E"/>
    <w:rsid w:val="00664AA6"/>
    <w:rsid w:val="00666ACB"/>
    <w:rsid w:val="00666E13"/>
    <w:rsid w:val="00666E97"/>
    <w:rsid w:val="00667B00"/>
    <w:rsid w:val="00670CEA"/>
    <w:rsid w:val="006719D5"/>
    <w:rsid w:val="00671F0B"/>
    <w:rsid w:val="00671FE5"/>
    <w:rsid w:val="00672D5A"/>
    <w:rsid w:val="00673062"/>
    <w:rsid w:val="00673124"/>
    <w:rsid w:val="006738A2"/>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14E1"/>
    <w:rsid w:val="0068272A"/>
    <w:rsid w:val="00682A2C"/>
    <w:rsid w:val="0068372E"/>
    <w:rsid w:val="00683AB2"/>
    <w:rsid w:val="0068406B"/>
    <w:rsid w:val="006843DF"/>
    <w:rsid w:val="00684471"/>
    <w:rsid w:val="00684488"/>
    <w:rsid w:val="00684DBD"/>
    <w:rsid w:val="00684FE8"/>
    <w:rsid w:val="006855C2"/>
    <w:rsid w:val="00685C0F"/>
    <w:rsid w:val="00686093"/>
    <w:rsid w:val="0068628E"/>
    <w:rsid w:val="006864A6"/>
    <w:rsid w:val="006868D9"/>
    <w:rsid w:val="00686951"/>
    <w:rsid w:val="006869B8"/>
    <w:rsid w:val="00686A4C"/>
    <w:rsid w:val="00686FB1"/>
    <w:rsid w:val="0068738D"/>
    <w:rsid w:val="00687440"/>
    <w:rsid w:val="00687B2C"/>
    <w:rsid w:val="006901FF"/>
    <w:rsid w:val="006904CA"/>
    <w:rsid w:val="006906E0"/>
    <w:rsid w:val="0069085B"/>
    <w:rsid w:val="006908A5"/>
    <w:rsid w:val="006913F2"/>
    <w:rsid w:val="006919A7"/>
    <w:rsid w:val="006920A4"/>
    <w:rsid w:val="006922E7"/>
    <w:rsid w:val="00693721"/>
    <w:rsid w:val="006940E3"/>
    <w:rsid w:val="006948AA"/>
    <w:rsid w:val="00694968"/>
    <w:rsid w:val="00694B5E"/>
    <w:rsid w:val="00695D14"/>
    <w:rsid w:val="00696793"/>
    <w:rsid w:val="006969A0"/>
    <w:rsid w:val="006A06CF"/>
    <w:rsid w:val="006A0BB4"/>
    <w:rsid w:val="006A1672"/>
    <w:rsid w:val="006A1767"/>
    <w:rsid w:val="006A1E4F"/>
    <w:rsid w:val="006A1F65"/>
    <w:rsid w:val="006A2D3F"/>
    <w:rsid w:val="006A3DB8"/>
    <w:rsid w:val="006A4147"/>
    <w:rsid w:val="006A4A81"/>
    <w:rsid w:val="006A4AF8"/>
    <w:rsid w:val="006A4D7A"/>
    <w:rsid w:val="006A54E5"/>
    <w:rsid w:val="006A571C"/>
    <w:rsid w:val="006A5B23"/>
    <w:rsid w:val="006A6321"/>
    <w:rsid w:val="006A6517"/>
    <w:rsid w:val="006A69A6"/>
    <w:rsid w:val="006A6D30"/>
    <w:rsid w:val="006A77D1"/>
    <w:rsid w:val="006A783D"/>
    <w:rsid w:val="006B0C5C"/>
    <w:rsid w:val="006B0E62"/>
    <w:rsid w:val="006B1B53"/>
    <w:rsid w:val="006B232E"/>
    <w:rsid w:val="006B31F7"/>
    <w:rsid w:val="006B33F3"/>
    <w:rsid w:val="006B3A75"/>
    <w:rsid w:val="006B40CA"/>
    <w:rsid w:val="006B532A"/>
    <w:rsid w:val="006B5B60"/>
    <w:rsid w:val="006B6449"/>
    <w:rsid w:val="006B6CAC"/>
    <w:rsid w:val="006B6CE6"/>
    <w:rsid w:val="006B7591"/>
    <w:rsid w:val="006B7C10"/>
    <w:rsid w:val="006C00F6"/>
    <w:rsid w:val="006C02D4"/>
    <w:rsid w:val="006C07E4"/>
    <w:rsid w:val="006C087D"/>
    <w:rsid w:val="006C130D"/>
    <w:rsid w:val="006C1825"/>
    <w:rsid w:val="006C1C2C"/>
    <w:rsid w:val="006C281A"/>
    <w:rsid w:val="006C2F4B"/>
    <w:rsid w:val="006C3064"/>
    <w:rsid w:val="006C34F9"/>
    <w:rsid w:val="006C3A8F"/>
    <w:rsid w:val="006C3C45"/>
    <w:rsid w:val="006C3F79"/>
    <w:rsid w:val="006C4434"/>
    <w:rsid w:val="006C491E"/>
    <w:rsid w:val="006C4B7E"/>
    <w:rsid w:val="006C4D58"/>
    <w:rsid w:val="006C532C"/>
    <w:rsid w:val="006C62A5"/>
    <w:rsid w:val="006C62C1"/>
    <w:rsid w:val="006C6E10"/>
    <w:rsid w:val="006C702E"/>
    <w:rsid w:val="006C71CB"/>
    <w:rsid w:val="006C721E"/>
    <w:rsid w:val="006D0591"/>
    <w:rsid w:val="006D0EC1"/>
    <w:rsid w:val="006D0F27"/>
    <w:rsid w:val="006D222D"/>
    <w:rsid w:val="006D32C2"/>
    <w:rsid w:val="006D3557"/>
    <w:rsid w:val="006D3B54"/>
    <w:rsid w:val="006D3B97"/>
    <w:rsid w:val="006D5020"/>
    <w:rsid w:val="006D6172"/>
    <w:rsid w:val="006D6479"/>
    <w:rsid w:val="006D6E9F"/>
    <w:rsid w:val="006D70F4"/>
    <w:rsid w:val="006D7437"/>
    <w:rsid w:val="006D7A63"/>
    <w:rsid w:val="006E147E"/>
    <w:rsid w:val="006E17A4"/>
    <w:rsid w:val="006E18A5"/>
    <w:rsid w:val="006E1A4D"/>
    <w:rsid w:val="006E2051"/>
    <w:rsid w:val="006E23D1"/>
    <w:rsid w:val="006E2834"/>
    <w:rsid w:val="006E2D03"/>
    <w:rsid w:val="006E3150"/>
    <w:rsid w:val="006E317F"/>
    <w:rsid w:val="006E3566"/>
    <w:rsid w:val="006E3EB6"/>
    <w:rsid w:val="006E4ED7"/>
    <w:rsid w:val="006E5599"/>
    <w:rsid w:val="006E55C7"/>
    <w:rsid w:val="006E60AA"/>
    <w:rsid w:val="006E6108"/>
    <w:rsid w:val="006E6171"/>
    <w:rsid w:val="006E64D6"/>
    <w:rsid w:val="006E6583"/>
    <w:rsid w:val="006E65E9"/>
    <w:rsid w:val="006E6F75"/>
    <w:rsid w:val="006E7633"/>
    <w:rsid w:val="006E7B69"/>
    <w:rsid w:val="006E7FCD"/>
    <w:rsid w:val="006F0606"/>
    <w:rsid w:val="006F078F"/>
    <w:rsid w:val="006F0FAA"/>
    <w:rsid w:val="006F14AC"/>
    <w:rsid w:val="006F190D"/>
    <w:rsid w:val="006F2A94"/>
    <w:rsid w:val="006F2D8F"/>
    <w:rsid w:val="006F3460"/>
    <w:rsid w:val="006F36E9"/>
    <w:rsid w:val="006F3845"/>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3189"/>
    <w:rsid w:val="00703701"/>
    <w:rsid w:val="0070466B"/>
    <w:rsid w:val="00704B8F"/>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260"/>
    <w:rsid w:val="00713CF7"/>
    <w:rsid w:val="00713DDF"/>
    <w:rsid w:val="00713E62"/>
    <w:rsid w:val="00714538"/>
    <w:rsid w:val="00715EF7"/>
    <w:rsid w:val="00716337"/>
    <w:rsid w:val="00716592"/>
    <w:rsid w:val="00716FFC"/>
    <w:rsid w:val="0071716B"/>
    <w:rsid w:val="00717213"/>
    <w:rsid w:val="0071757C"/>
    <w:rsid w:val="00717980"/>
    <w:rsid w:val="007204AB"/>
    <w:rsid w:val="00721169"/>
    <w:rsid w:val="00721685"/>
    <w:rsid w:val="007217A8"/>
    <w:rsid w:val="00721B9B"/>
    <w:rsid w:val="007221AA"/>
    <w:rsid w:val="00722D30"/>
    <w:rsid w:val="00723C08"/>
    <w:rsid w:val="00723E11"/>
    <w:rsid w:val="00723F1B"/>
    <w:rsid w:val="0072483B"/>
    <w:rsid w:val="00724EEA"/>
    <w:rsid w:val="007252B5"/>
    <w:rsid w:val="007256A4"/>
    <w:rsid w:val="0072574C"/>
    <w:rsid w:val="007266AF"/>
    <w:rsid w:val="00726920"/>
    <w:rsid w:val="00726CAA"/>
    <w:rsid w:val="00727454"/>
    <w:rsid w:val="00727EB9"/>
    <w:rsid w:val="007302C2"/>
    <w:rsid w:val="00730AE6"/>
    <w:rsid w:val="00731736"/>
    <w:rsid w:val="00731C45"/>
    <w:rsid w:val="00732C0E"/>
    <w:rsid w:val="0073387A"/>
    <w:rsid w:val="0073399C"/>
    <w:rsid w:val="007342E0"/>
    <w:rsid w:val="007347E4"/>
    <w:rsid w:val="00734DE0"/>
    <w:rsid w:val="00734E49"/>
    <w:rsid w:val="007353B8"/>
    <w:rsid w:val="00736972"/>
    <w:rsid w:val="00737285"/>
    <w:rsid w:val="007376D0"/>
    <w:rsid w:val="0074050D"/>
    <w:rsid w:val="007407F2"/>
    <w:rsid w:val="00740A6B"/>
    <w:rsid w:val="00740AC8"/>
    <w:rsid w:val="00741780"/>
    <w:rsid w:val="00741A68"/>
    <w:rsid w:val="00741C89"/>
    <w:rsid w:val="0074303B"/>
    <w:rsid w:val="007433F1"/>
    <w:rsid w:val="007439BA"/>
    <w:rsid w:val="00743D8E"/>
    <w:rsid w:val="0074414D"/>
    <w:rsid w:val="007442CD"/>
    <w:rsid w:val="007451D3"/>
    <w:rsid w:val="00745A6E"/>
    <w:rsid w:val="00745D53"/>
    <w:rsid w:val="00745EFC"/>
    <w:rsid w:val="007462A4"/>
    <w:rsid w:val="0074638C"/>
    <w:rsid w:val="0074699F"/>
    <w:rsid w:val="00746AF6"/>
    <w:rsid w:val="00746B55"/>
    <w:rsid w:val="00746D24"/>
    <w:rsid w:val="00746DEA"/>
    <w:rsid w:val="00750CB1"/>
    <w:rsid w:val="00750E67"/>
    <w:rsid w:val="00751137"/>
    <w:rsid w:val="007517C5"/>
    <w:rsid w:val="00751DAE"/>
    <w:rsid w:val="0075253A"/>
    <w:rsid w:val="00752893"/>
    <w:rsid w:val="00752AC3"/>
    <w:rsid w:val="00752B10"/>
    <w:rsid w:val="00752E12"/>
    <w:rsid w:val="007534E8"/>
    <w:rsid w:val="00753BEA"/>
    <w:rsid w:val="00753F17"/>
    <w:rsid w:val="00754990"/>
    <w:rsid w:val="00754AEC"/>
    <w:rsid w:val="00754BDD"/>
    <w:rsid w:val="00755377"/>
    <w:rsid w:val="007553D6"/>
    <w:rsid w:val="007555CA"/>
    <w:rsid w:val="007556AF"/>
    <w:rsid w:val="0075605C"/>
    <w:rsid w:val="0075630D"/>
    <w:rsid w:val="0075664E"/>
    <w:rsid w:val="00756803"/>
    <w:rsid w:val="007568FF"/>
    <w:rsid w:val="00756FC7"/>
    <w:rsid w:val="0075793E"/>
    <w:rsid w:val="00757E25"/>
    <w:rsid w:val="00757F2F"/>
    <w:rsid w:val="00760EAC"/>
    <w:rsid w:val="007610DD"/>
    <w:rsid w:val="007611B5"/>
    <w:rsid w:val="0076121E"/>
    <w:rsid w:val="00761E8F"/>
    <w:rsid w:val="00761F82"/>
    <w:rsid w:val="007631B5"/>
    <w:rsid w:val="007635CF"/>
    <w:rsid w:val="007637A4"/>
    <w:rsid w:val="007637EA"/>
    <w:rsid w:val="007646A7"/>
    <w:rsid w:val="00764DAE"/>
    <w:rsid w:val="00765011"/>
    <w:rsid w:val="00765441"/>
    <w:rsid w:val="00765670"/>
    <w:rsid w:val="00766527"/>
    <w:rsid w:val="007674FA"/>
    <w:rsid w:val="0077016E"/>
    <w:rsid w:val="007701BB"/>
    <w:rsid w:val="0077031E"/>
    <w:rsid w:val="007716BF"/>
    <w:rsid w:val="00772385"/>
    <w:rsid w:val="00772CDA"/>
    <w:rsid w:val="007731C9"/>
    <w:rsid w:val="00773EF2"/>
    <w:rsid w:val="00774188"/>
    <w:rsid w:val="0077454D"/>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882"/>
    <w:rsid w:val="00786AD7"/>
    <w:rsid w:val="00786AE0"/>
    <w:rsid w:val="007873A7"/>
    <w:rsid w:val="007876CE"/>
    <w:rsid w:val="00790A93"/>
    <w:rsid w:val="00791346"/>
    <w:rsid w:val="0079140F"/>
    <w:rsid w:val="00791C8A"/>
    <w:rsid w:val="00791F4A"/>
    <w:rsid w:val="00792718"/>
    <w:rsid w:val="00792948"/>
    <w:rsid w:val="007937E9"/>
    <w:rsid w:val="007938FC"/>
    <w:rsid w:val="00793E60"/>
    <w:rsid w:val="0079438A"/>
    <w:rsid w:val="007947DD"/>
    <w:rsid w:val="00794D1F"/>
    <w:rsid w:val="00794DDD"/>
    <w:rsid w:val="007958C6"/>
    <w:rsid w:val="0079635C"/>
    <w:rsid w:val="007972C5"/>
    <w:rsid w:val="00797B16"/>
    <w:rsid w:val="007A08F8"/>
    <w:rsid w:val="007A0FEC"/>
    <w:rsid w:val="007A11D0"/>
    <w:rsid w:val="007A1DF5"/>
    <w:rsid w:val="007A21E0"/>
    <w:rsid w:val="007A23B3"/>
    <w:rsid w:val="007A2949"/>
    <w:rsid w:val="007A3050"/>
    <w:rsid w:val="007A34DC"/>
    <w:rsid w:val="007A3987"/>
    <w:rsid w:val="007A4AB0"/>
    <w:rsid w:val="007A4F3B"/>
    <w:rsid w:val="007A59BC"/>
    <w:rsid w:val="007A5B7B"/>
    <w:rsid w:val="007A5F61"/>
    <w:rsid w:val="007A5F99"/>
    <w:rsid w:val="007A7C93"/>
    <w:rsid w:val="007A7E60"/>
    <w:rsid w:val="007B0A73"/>
    <w:rsid w:val="007B0D6B"/>
    <w:rsid w:val="007B0D90"/>
    <w:rsid w:val="007B28CB"/>
    <w:rsid w:val="007B2EC9"/>
    <w:rsid w:val="007B2F9A"/>
    <w:rsid w:val="007B382D"/>
    <w:rsid w:val="007B3ED4"/>
    <w:rsid w:val="007B481D"/>
    <w:rsid w:val="007B482B"/>
    <w:rsid w:val="007B4F8A"/>
    <w:rsid w:val="007B51B5"/>
    <w:rsid w:val="007B552D"/>
    <w:rsid w:val="007B5D1E"/>
    <w:rsid w:val="007B5E08"/>
    <w:rsid w:val="007B6354"/>
    <w:rsid w:val="007B6CFB"/>
    <w:rsid w:val="007B70C3"/>
    <w:rsid w:val="007B73DB"/>
    <w:rsid w:val="007B7640"/>
    <w:rsid w:val="007C0167"/>
    <w:rsid w:val="007C0B99"/>
    <w:rsid w:val="007C13C1"/>
    <w:rsid w:val="007C140D"/>
    <w:rsid w:val="007C14CE"/>
    <w:rsid w:val="007C23C4"/>
    <w:rsid w:val="007C2F50"/>
    <w:rsid w:val="007C3116"/>
    <w:rsid w:val="007C3124"/>
    <w:rsid w:val="007C345C"/>
    <w:rsid w:val="007C3637"/>
    <w:rsid w:val="007C3644"/>
    <w:rsid w:val="007C36A9"/>
    <w:rsid w:val="007C376C"/>
    <w:rsid w:val="007C3DA1"/>
    <w:rsid w:val="007C57F5"/>
    <w:rsid w:val="007C58E4"/>
    <w:rsid w:val="007D01AD"/>
    <w:rsid w:val="007D0458"/>
    <w:rsid w:val="007D0742"/>
    <w:rsid w:val="007D1255"/>
    <w:rsid w:val="007D19C7"/>
    <w:rsid w:val="007D1AA6"/>
    <w:rsid w:val="007D1B5B"/>
    <w:rsid w:val="007D20AD"/>
    <w:rsid w:val="007D2877"/>
    <w:rsid w:val="007D2A33"/>
    <w:rsid w:val="007D2E2E"/>
    <w:rsid w:val="007D2F3F"/>
    <w:rsid w:val="007D363A"/>
    <w:rsid w:val="007D3867"/>
    <w:rsid w:val="007D415D"/>
    <w:rsid w:val="007D4577"/>
    <w:rsid w:val="007D46A9"/>
    <w:rsid w:val="007D4A46"/>
    <w:rsid w:val="007D5FDB"/>
    <w:rsid w:val="007D724F"/>
    <w:rsid w:val="007D7BA8"/>
    <w:rsid w:val="007D7C8C"/>
    <w:rsid w:val="007D7F51"/>
    <w:rsid w:val="007E02DF"/>
    <w:rsid w:val="007E097D"/>
    <w:rsid w:val="007E2A63"/>
    <w:rsid w:val="007E2D96"/>
    <w:rsid w:val="007E3504"/>
    <w:rsid w:val="007E360B"/>
    <w:rsid w:val="007E3C7B"/>
    <w:rsid w:val="007E4087"/>
    <w:rsid w:val="007E45FC"/>
    <w:rsid w:val="007E595D"/>
    <w:rsid w:val="007E5D5D"/>
    <w:rsid w:val="007E5E22"/>
    <w:rsid w:val="007E6742"/>
    <w:rsid w:val="007E6BBA"/>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38CC"/>
    <w:rsid w:val="00804253"/>
    <w:rsid w:val="008046EC"/>
    <w:rsid w:val="00804B0F"/>
    <w:rsid w:val="00804B4B"/>
    <w:rsid w:val="00805158"/>
    <w:rsid w:val="0080534A"/>
    <w:rsid w:val="008055D6"/>
    <w:rsid w:val="008056D0"/>
    <w:rsid w:val="0080597E"/>
    <w:rsid w:val="00805EAD"/>
    <w:rsid w:val="00807458"/>
    <w:rsid w:val="008075C4"/>
    <w:rsid w:val="00807C81"/>
    <w:rsid w:val="00807FBB"/>
    <w:rsid w:val="00810258"/>
    <w:rsid w:val="0081069B"/>
    <w:rsid w:val="00810FA9"/>
    <w:rsid w:val="00811609"/>
    <w:rsid w:val="0081277D"/>
    <w:rsid w:val="0081388A"/>
    <w:rsid w:val="00813D33"/>
    <w:rsid w:val="0081428D"/>
    <w:rsid w:val="00814E83"/>
    <w:rsid w:val="00815B50"/>
    <w:rsid w:val="00816536"/>
    <w:rsid w:val="0081665E"/>
    <w:rsid w:val="008169A4"/>
    <w:rsid w:val="0081723B"/>
    <w:rsid w:val="00817D32"/>
    <w:rsid w:val="0082002E"/>
    <w:rsid w:val="00820136"/>
    <w:rsid w:val="0082087F"/>
    <w:rsid w:val="008208BE"/>
    <w:rsid w:val="008208E9"/>
    <w:rsid w:val="00820CD1"/>
    <w:rsid w:val="00820D2B"/>
    <w:rsid w:val="00820F33"/>
    <w:rsid w:val="0082144D"/>
    <w:rsid w:val="00821C3B"/>
    <w:rsid w:val="00821EE1"/>
    <w:rsid w:val="00822002"/>
    <w:rsid w:val="00822052"/>
    <w:rsid w:val="008220B0"/>
    <w:rsid w:val="00822348"/>
    <w:rsid w:val="008224B9"/>
    <w:rsid w:val="00822A20"/>
    <w:rsid w:val="00822D44"/>
    <w:rsid w:val="008230A6"/>
    <w:rsid w:val="008233DC"/>
    <w:rsid w:val="0082390A"/>
    <w:rsid w:val="00823DA6"/>
    <w:rsid w:val="00823F54"/>
    <w:rsid w:val="008242A8"/>
    <w:rsid w:val="00824A7F"/>
    <w:rsid w:val="00824D79"/>
    <w:rsid w:val="0082521E"/>
    <w:rsid w:val="008279D2"/>
    <w:rsid w:val="00827B1B"/>
    <w:rsid w:val="008304CA"/>
    <w:rsid w:val="00831BEC"/>
    <w:rsid w:val="008326E2"/>
    <w:rsid w:val="00833B99"/>
    <w:rsid w:val="00834634"/>
    <w:rsid w:val="008350DF"/>
    <w:rsid w:val="00835222"/>
    <w:rsid w:val="0083557F"/>
    <w:rsid w:val="00836215"/>
    <w:rsid w:val="00836409"/>
    <w:rsid w:val="00836783"/>
    <w:rsid w:val="00840365"/>
    <w:rsid w:val="00840999"/>
    <w:rsid w:val="00841050"/>
    <w:rsid w:val="008414BF"/>
    <w:rsid w:val="00841B63"/>
    <w:rsid w:val="008420B0"/>
    <w:rsid w:val="00842714"/>
    <w:rsid w:val="008440D2"/>
    <w:rsid w:val="00844622"/>
    <w:rsid w:val="00844836"/>
    <w:rsid w:val="00844CA8"/>
    <w:rsid w:val="0084512F"/>
    <w:rsid w:val="0084529A"/>
    <w:rsid w:val="008457AE"/>
    <w:rsid w:val="00845A6C"/>
    <w:rsid w:val="00845DCB"/>
    <w:rsid w:val="00845E14"/>
    <w:rsid w:val="00845E22"/>
    <w:rsid w:val="008461A9"/>
    <w:rsid w:val="008464A5"/>
    <w:rsid w:val="0084678B"/>
    <w:rsid w:val="00846A22"/>
    <w:rsid w:val="0084731B"/>
    <w:rsid w:val="00847695"/>
    <w:rsid w:val="00847A2E"/>
    <w:rsid w:val="00850498"/>
    <w:rsid w:val="0085086E"/>
    <w:rsid w:val="00850E56"/>
    <w:rsid w:val="0085118C"/>
    <w:rsid w:val="00851E54"/>
    <w:rsid w:val="00852409"/>
    <w:rsid w:val="00853227"/>
    <w:rsid w:val="00853422"/>
    <w:rsid w:val="00853D6A"/>
    <w:rsid w:val="00854ED9"/>
    <w:rsid w:val="00855265"/>
    <w:rsid w:val="0085539E"/>
    <w:rsid w:val="00855685"/>
    <w:rsid w:val="00855E94"/>
    <w:rsid w:val="00856234"/>
    <w:rsid w:val="0085640C"/>
    <w:rsid w:val="008574F4"/>
    <w:rsid w:val="008603FA"/>
    <w:rsid w:val="00860A60"/>
    <w:rsid w:val="0086146A"/>
    <w:rsid w:val="00861A84"/>
    <w:rsid w:val="00861DE3"/>
    <w:rsid w:val="0086236E"/>
    <w:rsid w:val="00862378"/>
    <w:rsid w:val="008623F4"/>
    <w:rsid w:val="00862676"/>
    <w:rsid w:val="00862928"/>
    <w:rsid w:val="008631B6"/>
    <w:rsid w:val="00863382"/>
    <w:rsid w:val="00863506"/>
    <w:rsid w:val="00863A19"/>
    <w:rsid w:val="00864F75"/>
    <w:rsid w:val="00865714"/>
    <w:rsid w:val="00865C14"/>
    <w:rsid w:val="00865C21"/>
    <w:rsid w:val="00865C5B"/>
    <w:rsid w:val="0086710D"/>
    <w:rsid w:val="00867A10"/>
    <w:rsid w:val="00867ADB"/>
    <w:rsid w:val="008703D0"/>
    <w:rsid w:val="00870BB9"/>
    <w:rsid w:val="0087100A"/>
    <w:rsid w:val="0087108E"/>
    <w:rsid w:val="008716F4"/>
    <w:rsid w:val="00871910"/>
    <w:rsid w:val="008721D9"/>
    <w:rsid w:val="00872823"/>
    <w:rsid w:val="0087283B"/>
    <w:rsid w:val="00872DE9"/>
    <w:rsid w:val="008730A3"/>
    <w:rsid w:val="00873106"/>
    <w:rsid w:val="0087348B"/>
    <w:rsid w:val="00873966"/>
    <w:rsid w:val="008739D6"/>
    <w:rsid w:val="00873D32"/>
    <w:rsid w:val="00873D5E"/>
    <w:rsid w:val="00873E24"/>
    <w:rsid w:val="00873E62"/>
    <w:rsid w:val="00873F83"/>
    <w:rsid w:val="00874242"/>
    <w:rsid w:val="00874A4A"/>
    <w:rsid w:val="008752F8"/>
    <w:rsid w:val="0087570C"/>
    <w:rsid w:val="00875AFF"/>
    <w:rsid w:val="0087727F"/>
    <w:rsid w:val="008777F8"/>
    <w:rsid w:val="0088094D"/>
    <w:rsid w:val="00880A20"/>
    <w:rsid w:val="00880B1B"/>
    <w:rsid w:val="00880BEC"/>
    <w:rsid w:val="008813DE"/>
    <w:rsid w:val="0088188B"/>
    <w:rsid w:val="00881925"/>
    <w:rsid w:val="00881FD9"/>
    <w:rsid w:val="00882A2C"/>
    <w:rsid w:val="00883206"/>
    <w:rsid w:val="0088362D"/>
    <w:rsid w:val="00884396"/>
    <w:rsid w:val="008847C8"/>
    <w:rsid w:val="0088576B"/>
    <w:rsid w:val="008857A6"/>
    <w:rsid w:val="00885986"/>
    <w:rsid w:val="00885CAE"/>
    <w:rsid w:val="00886900"/>
    <w:rsid w:val="00886AEC"/>
    <w:rsid w:val="008876D1"/>
    <w:rsid w:val="00890066"/>
    <w:rsid w:val="00890250"/>
    <w:rsid w:val="008908DF"/>
    <w:rsid w:val="00890F2B"/>
    <w:rsid w:val="00891061"/>
    <w:rsid w:val="008912E8"/>
    <w:rsid w:val="00891C34"/>
    <w:rsid w:val="00891D04"/>
    <w:rsid w:val="00891E47"/>
    <w:rsid w:val="00892EFB"/>
    <w:rsid w:val="00893036"/>
    <w:rsid w:val="008935E1"/>
    <w:rsid w:val="00893615"/>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9F4"/>
    <w:rsid w:val="008A2CA2"/>
    <w:rsid w:val="008A2F4A"/>
    <w:rsid w:val="008A2FA9"/>
    <w:rsid w:val="008A3250"/>
    <w:rsid w:val="008A3923"/>
    <w:rsid w:val="008A396F"/>
    <w:rsid w:val="008A3E33"/>
    <w:rsid w:val="008A493E"/>
    <w:rsid w:val="008A4BD9"/>
    <w:rsid w:val="008A5270"/>
    <w:rsid w:val="008A5415"/>
    <w:rsid w:val="008A5804"/>
    <w:rsid w:val="008A5CFB"/>
    <w:rsid w:val="008A68FC"/>
    <w:rsid w:val="008A787A"/>
    <w:rsid w:val="008A7C12"/>
    <w:rsid w:val="008A7DEA"/>
    <w:rsid w:val="008B0733"/>
    <w:rsid w:val="008B1363"/>
    <w:rsid w:val="008B143F"/>
    <w:rsid w:val="008B15FE"/>
    <w:rsid w:val="008B1659"/>
    <w:rsid w:val="008B17A5"/>
    <w:rsid w:val="008B1D60"/>
    <w:rsid w:val="008B210B"/>
    <w:rsid w:val="008B284A"/>
    <w:rsid w:val="008B2932"/>
    <w:rsid w:val="008B2F1C"/>
    <w:rsid w:val="008B3098"/>
    <w:rsid w:val="008B423B"/>
    <w:rsid w:val="008B42FF"/>
    <w:rsid w:val="008B4464"/>
    <w:rsid w:val="008B5009"/>
    <w:rsid w:val="008B52E8"/>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3A39"/>
    <w:rsid w:val="008C50AE"/>
    <w:rsid w:val="008C5126"/>
    <w:rsid w:val="008C558F"/>
    <w:rsid w:val="008C5A18"/>
    <w:rsid w:val="008C5A7B"/>
    <w:rsid w:val="008C5D6D"/>
    <w:rsid w:val="008C6901"/>
    <w:rsid w:val="008C6E4E"/>
    <w:rsid w:val="008C785F"/>
    <w:rsid w:val="008C7A30"/>
    <w:rsid w:val="008C7F1D"/>
    <w:rsid w:val="008D00FF"/>
    <w:rsid w:val="008D015F"/>
    <w:rsid w:val="008D033C"/>
    <w:rsid w:val="008D06A7"/>
    <w:rsid w:val="008D0DFA"/>
    <w:rsid w:val="008D158F"/>
    <w:rsid w:val="008D164E"/>
    <w:rsid w:val="008D1B0E"/>
    <w:rsid w:val="008D231E"/>
    <w:rsid w:val="008D3301"/>
    <w:rsid w:val="008D3582"/>
    <w:rsid w:val="008D37B3"/>
    <w:rsid w:val="008D3BF8"/>
    <w:rsid w:val="008D434C"/>
    <w:rsid w:val="008D4A70"/>
    <w:rsid w:val="008D4D13"/>
    <w:rsid w:val="008D4F20"/>
    <w:rsid w:val="008D508F"/>
    <w:rsid w:val="008D55C3"/>
    <w:rsid w:val="008D5BB4"/>
    <w:rsid w:val="008D70DB"/>
    <w:rsid w:val="008D7DC4"/>
    <w:rsid w:val="008E029F"/>
    <w:rsid w:val="008E02DD"/>
    <w:rsid w:val="008E0934"/>
    <w:rsid w:val="008E0B31"/>
    <w:rsid w:val="008E1B71"/>
    <w:rsid w:val="008E1FCB"/>
    <w:rsid w:val="008E20CE"/>
    <w:rsid w:val="008E223B"/>
    <w:rsid w:val="008E291B"/>
    <w:rsid w:val="008E3320"/>
    <w:rsid w:val="008E34F2"/>
    <w:rsid w:val="008E36EB"/>
    <w:rsid w:val="008E386C"/>
    <w:rsid w:val="008E44E9"/>
    <w:rsid w:val="008E44F1"/>
    <w:rsid w:val="008E4E99"/>
    <w:rsid w:val="008E5374"/>
    <w:rsid w:val="008E5745"/>
    <w:rsid w:val="008E5E00"/>
    <w:rsid w:val="008E6190"/>
    <w:rsid w:val="008E775E"/>
    <w:rsid w:val="008F0172"/>
    <w:rsid w:val="008F023E"/>
    <w:rsid w:val="008F08C8"/>
    <w:rsid w:val="008F0B8A"/>
    <w:rsid w:val="008F0CFF"/>
    <w:rsid w:val="008F146B"/>
    <w:rsid w:val="008F2350"/>
    <w:rsid w:val="008F26B4"/>
    <w:rsid w:val="008F2D94"/>
    <w:rsid w:val="008F3012"/>
    <w:rsid w:val="008F3512"/>
    <w:rsid w:val="008F363C"/>
    <w:rsid w:val="008F3A09"/>
    <w:rsid w:val="008F4EFE"/>
    <w:rsid w:val="008F5E02"/>
    <w:rsid w:val="008F627F"/>
    <w:rsid w:val="008F707A"/>
    <w:rsid w:val="008F79BF"/>
    <w:rsid w:val="00900321"/>
    <w:rsid w:val="00900A15"/>
    <w:rsid w:val="00900CBE"/>
    <w:rsid w:val="00901C4D"/>
    <w:rsid w:val="00901CCF"/>
    <w:rsid w:val="0090417B"/>
    <w:rsid w:val="00904700"/>
    <w:rsid w:val="00904B17"/>
    <w:rsid w:val="00904DDD"/>
    <w:rsid w:val="009051C2"/>
    <w:rsid w:val="0090541E"/>
    <w:rsid w:val="00906DF8"/>
    <w:rsid w:val="009071FF"/>
    <w:rsid w:val="00907812"/>
    <w:rsid w:val="009101DD"/>
    <w:rsid w:val="00910A1F"/>
    <w:rsid w:val="009119CA"/>
    <w:rsid w:val="00911DDA"/>
    <w:rsid w:val="00911E2A"/>
    <w:rsid w:val="00912605"/>
    <w:rsid w:val="00913116"/>
    <w:rsid w:val="00913365"/>
    <w:rsid w:val="00913941"/>
    <w:rsid w:val="00913C98"/>
    <w:rsid w:val="00913DF4"/>
    <w:rsid w:val="009147DF"/>
    <w:rsid w:val="00914FA9"/>
    <w:rsid w:val="00915326"/>
    <w:rsid w:val="00915583"/>
    <w:rsid w:val="00915604"/>
    <w:rsid w:val="00915809"/>
    <w:rsid w:val="00915C75"/>
    <w:rsid w:val="0091613A"/>
    <w:rsid w:val="009163A0"/>
    <w:rsid w:val="00916515"/>
    <w:rsid w:val="00916896"/>
    <w:rsid w:val="009176A1"/>
    <w:rsid w:val="00917989"/>
    <w:rsid w:val="00917E0E"/>
    <w:rsid w:val="0092015A"/>
    <w:rsid w:val="0092059B"/>
    <w:rsid w:val="00920E65"/>
    <w:rsid w:val="009214D7"/>
    <w:rsid w:val="00922445"/>
    <w:rsid w:val="00922C0A"/>
    <w:rsid w:val="00922D0D"/>
    <w:rsid w:val="0092307D"/>
    <w:rsid w:val="00923C47"/>
    <w:rsid w:val="0092403E"/>
    <w:rsid w:val="00924110"/>
    <w:rsid w:val="00924524"/>
    <w:rsid w:val="00924761"/>
    <w:rsid w:val="00924BE3"/>
    <w:rsid w:val="009258AD"/>
    <w:rsid w:val="00925B29"/>
    <w:rsid w:val="00925B75"/>
    <w:rsid w:val="00926141"/>
    <w:rsid w:val="0092620D"/>
    <w:rsid w:val="00927E0C"/>
    <w:rsid w:val="00930452"/>
    <w:rsid w:val="00930EF6"/>
    <w:rsid w:val="00930FCB"/>
    <w:rsid w:val="009312E4"/>
    <w:rsid w:val="009318D6"/>
    <w:rsid w:val="00931A46"/>
    <w:rsid w:val="00931C44"/>
    <w:rsid w:val="00932899"/>
    <w:rsid w:val="00933C37"/>
    <w:rsid w:val="0093450D"/>
    <w:rsid w:val="00934ABC"/>
    <w:rsid w:val="009352BC"/>
    <w:rsid w:val="00935306"/>
    <w:rsid w:val="009359EA"/>
    <w:rsid w:val="00936335"/>
    <w:rsid w:val="0093686C"/>
    <w:rsid w:val="00936992"/>
    <w:rsid w:val="00936AB9"/>
    <w:rsid w:val="00936B6C"/>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378"/>
    <w:rsid w:val="00947466"/>
    <w:rsid w:val="00947FAB"/>
    <w:rsid w:val="0095005D"/>
    <w:rsid w:val="0095056D"/>
    <w:rsid w:val="00950619"/>
    <w:rsid w:val="00950F9D"/>
    <w:rsid w:val="00951F0B"/>
    <w:rsid w:val="009523ED"/>
    <w:rsid w:val="00952CD3"/>
    <w:rsid w:val="0095424A"/>
    <w:rsid w:val="00954E18"/>
    <w:rsid w:val="00954E5F"/>
    <w:rsid w:val="00954FA5"/>
    <w:rsid w:val="009552BE"/>
    <w:rsid w:val="009556B6"/>
    <w:rsid w:val="009558D0"/>
    <w:rsid w:val="00955F13"/>
    <w:rsid w:val="00956706"/>
    <w:rsid w:val="00957DD6"/>
    <w:rsid w:val="00957F0B"/>
    <w:rsid w:val="009605CA"/>
    <w:rsid w:val="0096196D"/>
    <w:rsid w:val="00961A06"/>
    <w:rsid w:val="009620C7"/>
    <w:rsid w:val="00962397"/>
    <w:rsid w:val="00962A6A"/>
    <w:rsid w:val="00962C6A"/>
    <w:rsid w:val="00962F50"/>
    <w:rsid w:val="00963631"/>
    <w:rsid w:val="009636E8"/>
    <w:rsid w:val="00963D66"/>
    <w:rsid w:val="0096490B"/>
    <w:rsid w:val="00964D35"/>
    <w:rsid w:val="00965A9B"/>
    <w:rsid w:val="00965C9D"/>
    <w:rsid w:val="009666ED"/>
    <w:rsid w:val="00966932"/>
    <w:rsid w:val="00967E0A"/>
    <w:rsid w:val="0097046F"/>
    <w:rsid w:val="0097050B"/>
    <w:rsid w:val="00970CB4"/>
    <w:rsid w:val="00970D38"/>
    <w:rsid w:val="00970D45"/>
    <w:rsid w:val="009712DB"/>
    <w:rsid w:val="00971652"/>
    <w:rsid w:val="00971A7C"/>
    <w:rsid w:val="0097223A"/>
    <w:rsid w:val="009723F2"/>
    <w:rsid w:val="009727F3"/>
    <w:rsid w:val="00972E6C"/>
    <w:rsid w:val="009731C3"/>
    <w:rsid w:val="009744B5"/>
    <w:rsid w:val="00974602"/>
    <w:rsid w:val="00974BE6"/>
    <w:rsid w:val="009752A9"/>
    <w:rsid w:val="00975631"/>
    <w:rsid w:val="00975AFB"/>
    <w:rsid w:val="00975D83"/>
    <w:rsid w:val="0097607D"/>
    <w:rsid w:val="00976675"/>
    <w:rsid w:val="009777E7"/>
    <w:rsid w:val="0097790C"/>
    <w:rsid w:val="00977AF6"/>
    <w:rsid w:val="00980F8F"/>
    <w:rsid w:val="009811C4"/>
    <w:rsid w:val="009812F8"/>
    <w:rsid w:val="00981707"/>
    <w:rsid w:val="00982521"/>
    <w:rsid w:val="00982760"/>
    <w:rsid w:val="009842DA"/>
    <w:rsid w:val="009846C4"/>
    <w:rsid w:val="00984ADC"/>
    <w:rsid w:val="00985947"/>
    <w:rsid w:val="00985EA6"/>
    <w:rsid w:val="009863A4"/>
    <w:rsid w:val="00986501"/>
    <w:rsid w:val="0099009A"/>
    <w:rsid w:val="0099082D"/>
    <w:rsid w:val="00990BAC"/>
    <w:rsid w:val="009912E3"/>
    <w:rsid w:val="0099140C"/>
    <w:rsid w:val="00991B16"/>
    <w:rsid w:val="00991BB8"/>
    <w:rsid w:val="00992015"/>
    <w:rsid w:val="009925DB"/>
    <w:rsid w:val="00992837"/>
    <w:rsid w:val="00992AD9"/>
    <w:rsid w:val="00993292"/>
    <w:rsid w:val="009936C5"/>
    <w:rsid w:val="00993FE1"/>
    <w:rsid w:val="009946E9"/>
    <w:rsid w:val="009948BA"/>
    <w:rsid w:val="00994908"/>
    <w:rsid w:val="00994CC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4358"/>
    <w:rsid w:val="009A47E3"/>
    <w:rsid w:val="009A4D89"/>
    <w:rsid w:val="009A50B4"/>
    <w:rsid w:val="009A571A"/>
    <w:rsid w:val="009A585A"/>
    <w:rsid w:val="009A64E5"/>
    <w:rsid w:val="009A67A5"/>
    <w:rsid w:val="009A7113"/>
    <w:rsid w:val="009A762B"/>
    <w:rsid w:val="009A7C35"/>
    <w:rsid w:val="009B01F7"/>
    <w:rsid w:val="009B094C"/>
    <w:rsid w:val="009B0AB8"/>
    <w:rsid w:val="009B0E4C"/>
    <w:rsid w:val="009B1D8F"/>
    <w:rsid w:val="009B1EE9"/>
    <w:rsid w:val="009B4424"/>
    <w:rsid w:val="009B445B"/>
    <w:rsid w:val="009B4600"/>
    <w:rsid w:val="009B464B"/>
    <w:rsid w:val="009B4D67"/>
    <w:rsid w:val="009B522D"/>
    <w:rsid w:val="009B6150"/>
    <w:rsid w:val="009B622F"/>
    <w:rsid w:val="009B6584"/>
    <w:rsid w:val="009B6963"/>
    <w:rsid w:val="009B7203"/>
    <w:rsid w:val="009B7306"/>
    <w:rsid w:val="009B7F23"/>
    <w:rsid w:val="009C0850"/>
    <w:rsid w:val="009C0D4D"/>
    <w:rsid w:val="009C1501"/>
    <w:rsid w:val="009C15F7"/>
    <w:rsid w:val="009C1ACE"/>
    <w:rsid w:val="009C2D74"/>
    <w:rsid w:val="009C2E7C"/>
    <w:rsid w:val="009C3A8B"/>
    <w:rsid w:val="009C412F"/>
    <w:rsid w:val="009C4168"/>
    <w:rsid w:val="009C45A3"/>
    <w:rsid w:val="009C495A"/>
    <w:rsid w:val="009C4B5C"/>
    <w:rsid w:val="009C4CF1"/>
    <w:rsid w:val="009C5518"/>
    <w:rsid w:val="009C60D6"/>
    <w:rsid w:val="009C6167"/>
    <w:rsid w:val="009C6818"/>
    <w:rsid w:val="009C6A5C"/>
    <w:rsid w:val="009C6D35"/>
    <w:rsid w:val="009C71BE"/>
    <w:rsid w:val="009C74EA"/>
    <w:rsid w:val="009C7A60"/>
    <w:rsid w:val="009C7D18"/>
    <w:rsid w:val="009D05BB"/>
    <w:rsid w:val="009D0991"/>
    <w:rsid w:val="009D0D59"/>
    <w:rsid w:val="009D1041"/>
    <w:rsid w:val="009D142E"/>
    <w:rsid w:val="009D2136"/>
    <w:rsid w:val="009D23C9"/>
    <w:rsid w:val="009D304D"/>
    <w:rsid w:val="009D33DD"/>
    <w:rsid w:val="009D4014"/>
    <w:rsid w:val="009D570C"/>
    <w:rsid w:val="009D58C2"/>
    <w:rsid w:val="009D5991"/>
    <w:rsid w:val="009D5A2C"/>
    <w:rsid w:val="009D5A38"/>
    <w:rsid w:val="009D61BF"/>
    <w:rsid w:val="009D7421"/>
    <w:rsid w:val="009D7520"/>
    <w:rsid w:val="009D7976"/>
    <w:rsid w:val="009D7B2B"/>
    <w:rsid w:val="009D7C48"/>
    <w:rsid w:val="009E1032"/>
    <w:rsid w:val="009E13F6"/>
    <w:rsid w:val="009E1B27"/>
    <w:rsid w:val="009E1E42"/>
    <w:rsid w:val="009E1E65"/>
    <w:rsid w:val="009E215C"/>
    <w:rsid w:val="009E272D"/>
    <w:rsid w:val="009E2F5F"/>
    <w:rsid w:val="009E331A"/>
    <w:rsid w:val="009E41CE"/>
    <w:rsid w:val="009E4CA7"/>
    <w:rsid w:val="009E5027"/>
    <w:rsid w:val="009E5502"/>
    <w:rsid w:val="009E58A7"/>
    <w:rsid w:val="009E5AB6"/>
    <w:rsid w:val="009E5DAA"/>
    <w:rsid w:val="009E6AE6"/>
    <w:rsid w:val="009E6B59"/>
    <w:rsid w:val="009E72ED"/>
    <w:rsid w:val="009E76FB"/>
    <w:rsid w:val="009E7A8D"/>
    <w:rsid w:val="009E7C00"/>
    <w:rsid w:val="009E7CCA"/>
    <w:rsid w:val="009F0991"/>
    <w:rsid w:val="009F0DED"/>
    <w:rsid w:val="009F20C2"/>
    <w:rsid w:val="009F20E1"/>
    <w:rsid w:val="009F26AB"/>
    <w:rsid w:val="009F2780"/>
    <w:rsid w:val="009F2CB6"/>
    <w:rsid w:val="009F2D88"/>
    <w:rsid w:val="009F31FC"/>
    <w:rsid w:val="009F36BC"/>
    <w:rsid w:val="009F4C48"/>
    <w:rsid w:val="009F5C91"/>
    <w:rsid w:val="009F635C"/>
    <w:rsid w:val="009F67F4"/>
    <w:rsid w:val="009F6EB8"/>
    <w:rsid w:val="009F70DD"/>
    <w:rsid w:val="009F73DA"/>
    <w:rsid w:val="009F75B3"/>
    <w:rsid w:val="009F7AF9"/>
    <w:rsid w:val="009F7FB9"/>
    <w:rsid w:val="00A000B4"/>
    <w:rsid w:val="00A0101F"/>
    <w:rsid w:val="00A01D33"/>
    <w:rsid w:val="00A02D98"/>
    <w:rsid w:val="00A039BC"/>
    <w:rsid w:val="00A03A14"/>
    <w:rsid w:val="00A03B4F"/>
    <w:rsid w:val="00A03E21"/>
    <w:rsid w:val="00A03F38"/>
    <w:rsid w:val="00A04459"/>
    <w:rsid w:val="00A04CED"/>
    <w:rsid w:val="00A04F91"/>
    <w:rsid w:val="00A05040"/>
    <w:rsid w:val="00A0567E"/>
    <w:rsid w:val="00A05C0A"/>
    <w:rsid w:val="00A05E29"/>
    <w:rsid w:val="00A05E92"/>
    <w:rsid w:val="00A05F33"/>
    <w:rsid w:val="00A06335"/>
    <w:rsid w:val="00A066E6"/>
    <w:rsid w:val="00A06CA9"/>
    <w:rsid w:val="00A0742B"/>
    <w:rsid w:val="00A07568"/>
    <w:rsid w:val="00A07D3E"/>
    <w:rsid w:val="00A10055"/>
    <w:rsid w:val="00A105F5"/>
    <w:rsid w:val="00A10A2F"/>
    <w:rsid w:val="00A10E8F"/>
    <w:rsid w:val="00A139C6"/>
    <w:rsid w:val="00A1478E"/>
    <w:rsid w:val="00A14865"/>
    <w:rsid w:val="00A14A65"/>
    <w:rsid w:val="00A14C8F"/>
    <w:rsid w:val="00A14F3D"/>
    <w:rsid w:val="00A1587A"/>
    <w:rsid w:val="00A1724E"/>
    <w:rsid w:val="00A1771B"/>
    <w:rsid w:val="00A178D5"/>
    <w:rsid w:val="00A179FF"/>
    <w:rsid w:val="00A20468"/>
    <w:rsid w:val="00A20AA6"/>
    <w:rsid w:val="00A20C67"/>
    <w:rsid w:val="00A21610"/>
    <w:rsid w:val="00A22206"/>
    <w:rsid w:val="00A236D1"/>
    <w:rsid w:val="00A23BBB"/>
    <w:rsid w:val="00A23BC5"/>
    <w:rsid w:val="00A24555"/>
    <w:rsid w:val="00A246F2"/>
    <w:rsid w:val="00A2493A"/>
    <w:rsid w:val="00A25A2A"/>
    <w:rsid w:val="00A25E94"/>
    <w:rsid w:val="00A2616E"/>
    <w:rsid w:val="00A2637E"/>
    <w:rsid w:val="00A2646B"/>
    <w:rsid w:val="00A27628"/>
    <w:rsid w:val="00A27A36"/>
    <w:rsid w:val="00A27D5A"/>
    <w:rsid w:val="00A304F1"/>
    <w:rsid w:val="00A305DD"/>
    <w:rsid w:val="00A3084A"/>
    <w:rsid w:val="00A30E9D"/>
    <w:rsid w:val="00A312B9"/>
    <w:rsid w:val="00A31A4F"/>
    <w:rsid w:val="00A321E0"/>
    <w:rsid w:val="00A32330"/>
    <w:rsid w:val="00A32F33"/>
    <w:rsid w:val="00A32F74"/>
    <w:rsid w:val="00A351A6"/>
    <w:rsid w:val="00A351BD"/>
    <w:rsid w:val="00A355E8"/>
    <w:rsid w:val="00A3594A"/>
    <w:rsid w:val="00A35987"/>
    <w:rsid w:val="00A360DD"/>
    <w:rsid w:val="00A361A9"/>
    <w:rsid w:val="00A365F7"/>
    <w:rsid w:val="00A36FFE"/>
    <w:rsid w:val="00A372D8"/>
    <w:rsid w:val="00A3764A"/>
    <w:rsid w:val="00A37E21"/>
    <w:rsid w:val="00A40FA4"/>
    <w:rsid w:val="00A41337"/>
    <w:rsid w:val="00A413B3"/>
    <w:rsid w:val="00A41EB9"/>
    <w:rsid w:val="00A41F44"/>
    <w:rsid w:val="00A4298D"/>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47EBD"/>
    <w:rsid w:val="00A50A85"/>
    <w:rsid w:val="00A50C75"/>
    <w:rsid w:val="00A51C7A"/>
    <w:rsid w:val="00A51F48"/>
    <w:rsid w:val="00A51F8E"/>
    <w:rsid w:val="00A52098"/>
    <w:rsid w:val="00A53373"/>
    <w:rsid w:val="00A5346B"/>
    <w:rsid w:val="00A53AFC"/>
    <w:rsid w:val="00A53E6B"/>
    <w:rsid w:val="00A54D66"/>
    <w:rsid w:val="00A55377"/>
    <w:rsid w:val="00A554D7"/>
    <w:rsid w:val="00A55DA8"/>
    <w:rsid w:val="00A56389"/>
    <w:rsid w:val="00A56954"/>
    <w:rsid w:val="00A5722C"/>
    <w:rsid w:val="00A57316"/>
    <w:rsid w:val="00A5743E"/>
    <w:rsid w:val="00A576F5"/>
    <w:rsid w:val="00A57DE4"/>
    <w:rsid w:val="00A61100"/>
    <w:rsid w:val="00A61550"/>
    <w:rsid w:val="00A61676"/>
    <w:rsid w:val="00A616E1"/>
    <w:rsid w:val="00A618DA"/>
    <w:rsid w:val="00A61FF0"/>
    <w:rsid w:val="00A62C10"/>
    <w:rsid w:val="00A63576"/>
    <w:rsid w:val="00A63B4B"/>
    <w:rsid w:val="00A63F99"/>
    <w:rsid w:val="00A64705"/>
    <w:rsid w:val="00A64721"/>
    <w:rsid w:val="00A6492E"/>
    <w:rsid w:val="00A64AE1"/>
    <w:rsid w:val="00A6537B"/>
    <w:rsid w:val="00A655F6"/>
    <w:rsid w:val="00A65B26"/>
    <w:rsid w:val="00A65C02"/>
    <w:rsid w:val="00A65E08"/>
    <w:rsid w:val="00A669A2"/>
    <w:rsid w:val="00A66B40"/>
    <w:rsid w:val="00A66EA6"/>
    <w:rsid w:val="00A674AD"/>
    <w:rsid w:val="00A710F9"/>
    <w:rsid w:val="00A71F40"/>
    <w:rsid w:val="00A72001"/>
    <w:rsid w:val="00A7266D"/>
    <w:rsid w:val="00A7290A"/>
    <w:rsid w:val="00A72AC1"/>
    <w:rsid w:val="00A72F4B"/>
    <w:rsid w:val="00A73089"/>
    <w:rsid w:val="00A73309"/>
    <w:rsid w:val="00A73620"/>
    <w:rsid w:val="00A743B8"/>
    <w:rsid w:val="00A74B2C"/>
    <w:rsid w:val="00A74C6A"/>
    <w:rsid w:val="00A753BB"/>
    <w:rsid w:val="00A7730D"/>
    <w:rsid w:val="00A80857"/>
    <w:rsid w:val="00A80937"/>
    <w:rsid w:val="00A80B20"/>
    <w:rsid w:val="00A80FB9"/>
    <w:rsid w:val="00A81614"/>
    <w:rsid w:val="00A82C1F"/>
    <w:rsid w:val="00A83FA1"/>
    <w:rsid w:val="00A84089"/>
    <w:rsid w:val="00A849D6"/>
    <w:rsid w:val="00A85210"/>
    <w:rsid w:val="00A852E7"/>
    <w:rsid w:val="00A85518"/>
    <w:rsid w:val="00A85860"/>
    <w:rsid w:val="00A85D51"/>
    <w:rsid w:val="00A862F6"/>
    <w:rsid w:val="00A8638D"/>
    <w:rsid w:val="00A86471"/>
    <w:rsid w:val="00A86583"/>
    <w:rsid w:val="00A868D4"/>
    <w:rsid w:val="00A87283"/>
    <w:rsid w:val="00A875CA"/>
    <w:rsid w:val="00A87C42"/>
    <w:rsid w:val="00A87C76"/>
    <w:rsid w:val="00A9012D"/>
    <w:rsid w:val="00A90ED2"/>
    <w:rsid w:val="00A91761"/>
    <w:rsid w:val="00A91878"/>
    <w:rsid w:val="00A91FC0"/>
    <w:rsid w:val="00A92205"/>
    <w:rsid w:val="00A925FE"/>
    <w:rsid w:val="00A92FF5"/>
    <w:rsid w:val="00A93B66"/>
    <w:rsid w:val="00A94092"/>
    <w:rsid w:val="00A9469D"/>
    <w:rsid w:val="00A94A14"/>
    <w:rsid w:val="00A953A4"/>
    <w:rsid w:val="00A95484"/>
    <w:rsid w:val="00A961BC"/>
    <w:rsid w:val="00A9663D"/>
    <w:rsid w:val="00A96944"/>
    <w:rsid w:val="00A97878"/>
    <w:rsid w:val="00AA0929"/>
    <w:rsid w:val="00AA0C3A"/>
    <w:rsid w:val="00AA0F04"/>
    <w:rsid w:val="00AA247D"/>
    <w:rsid w:val="00AA3845"/>
    <w:rsid w:val="00AA4054"/>
    <w:rsid w:val="00AA4553"/>
    <w:rsid w:val="00AA4876"/>
    <w:rsid w:val="00AA5B2E"/>
    <w:rsid w:val="00AA6501"/>
    <w:rsid w:val="00AA67CB"/>
    <w:rsid w:val="00AA6994"/>
    <w:rsid w:val="00AA6FEC"/>
    <w:rsid w:val="00AA71EC"/>
    <w:rsid w:val="00AA72F3"/>
    <w:rsid w:val="00AA77E0"/>
    <w:rsid w:val="00AA78EC"/>
    <w:rsid w:val="00AA7A70"/>
    <w:rsid w:val="00AB0252"/>
    <w:rsid w:val="00AB0FE7"/>
    <w:rsid w:val="00AB11E9"/>
    <w:rsid w:val="00AB1387"/>
    <w:rsid w:val="00AB1B95"/>
    <w:rsid w:val="00AB24AE"/>
    <w:rsid w:val="00AB26B4"/>
    <w:rsid w:val="00AB2E6F"/>
    <w:rsid w:val="00AB3D05"/>
    <w:rsid w:val="00AB3F14"/>
    <w:rsid w:val="00AB51C4"/>
    <w:rsid w:val="00AB595B"/>
    <w:rsid w:val="00AB5EE0"/>
    <w:rsid w:val="00AB61BF"/>
    <w:rsid w:val="00AB6576"/>
    <w:rsid w:val="00AB73D1"/>
    <w:rsid w:val="00AC0927"/>
    <w:rsid w:val="00AC0A53"/>
    <w:rsid w:val="00AC1A65"/>
    <w:rsid w:val="00AC1AC2"/>
    <w:rsid w:val="00AC22FF"/>
    <w:rsid w:val="00AC261B"/>
    <w:rsid w:val="00AC2D11"/>
    <w:rsid w:val="00AC2F01"/>
    <w:rsid w:val="00AC3230"/>
    <w:rsid w:val="00AC3879"/>
    <w:rsid w:val="00AC3888"/>
    <w:rsid w:val="00AC40DA"/>
    <w:rsid w:val="00AC42DD"/>
    <w:rsid w:val="00AC4467"/>
    <w:rsid w:val="00AC4B16"/>
    <w:rsid w:val="00AC53A7"/>
    <w:rsid w:val="00AC546A"/>
    <w:rsid w:val="00AC5C62"/>
    <w:rsid w:val="00AC6724"/>
    <w:rsid w:val="00AC68FA"/>
    <w:rsid w:val="00AC72F0"/>
    <w:rsid w:val="00AC74B7"/>
    <w:rsid w:val="00AC7B92"/>
    <w:rsid w:val="00AD055C"/>
    <w:rsid w:val="00AD0631"/>
    <w:rsid w:val="00AD08A3"/>
    <w:rsid w:val="00AD0DDD"/>
    <w:rsid w:val="00AD0F10"/>
    <w:rsid w:val="00AD15A0"/>
    <w:rsid w:val="00AD1868"/>
    <w:rsid w:val="00AD1A89"/>
    <w:rsid w:val="00AD1F5A"/>
    <w:rsid w:val="00AD21BB"/>
    <w:rsid w:val="00AD260C"/>
    <w:rsid w:val="00AD2FD9"/>
    <w:rsid w:val="00AD3024"/>
    <w:rsid w:val="00AD32FF"/>
    <w:rsid w:val="00AD340B"/>
    <w:rsid w:val="00AD3887"/>
    <w:rsid w:val="00AD4005"/>
    <w:rsid w:val="00AD48B9"/>
    <w:rsid w:val="00AD5AF9"/>
    <w:rsid w:val="00AD5BAE"/>
    <w:rsid w:val="00AD66CB"/>
    <w:rsid w:val="00AD692A"/>
    <w:rsid w:val="00AD760D"/>
    <w:rsid w:val="00AE0208"/>
    <w:rsid w:val="00AE0809"/>
    <w:rsid w:val="00AE083E"/>
    <w:rsid w:val="00AE0A6C"/>
    <w:rsid w:val="00AE0CE8"/>
    <w:rsid w:val="00AE0F5F"/>
    <w:rsid w:val="00AE0F74"/>
    <w:rsid w:val="00AE259E"/>
    <w:rsid w:val="00AE2D40"/>
    <w:rsid w:val="00AE3448"/>
    <w:rsid w:val="00AE34FD"/>
    <w:rsid w:val="00AE3BB8"/>
    <w:rsid w:val="00AE3DB9"/>
    <w:rsid w:val="00AE4B27"/>
    <w:rsid w:val="00AE4C58"/>
    <w:rsid w:val="00AE53DA"/>
    <w:rsid w:val="00AE5B8B"/>
    <w:rsid w:val="00AE65C0"/>
    <w:rsid w:val="00AE6727"/>
    <w:rsid w:val="00AE7242"/>
    <w:rsid w:val="00AE724F"/>
    <w:rsid w:val="00AE75AF"/>
    <w:rsid w:val="00AE789D"/>
    <w:rsid w:val="00AE7C81"/>
    <w:rsid w:val="00AF00B5"/>
    <w:rsid w:val="00AF0982"/>
    <w:rsid w:val="00AF0AB4"/>
    <w:rsid w:val="00AF0BB9"/>
    <w:rsid w:val="00AF0C91"/>
    <w:rsid w:val="00AF13F2"/>
    <w:rsid w:val="00AF237E"/>
    <w:rsid w:val="00AF4365"/>
    <w:rsid w:val="00AF4481"/>
    <w:rsid w:val="00AF4748"/>
    <w:rsid w:val="00AF47AE"/>
    <w:rsid w:val="00AF4995"/>
    <w:rsid w:val="00AF4D43"/>
    <w:rsid w:val="00AF4F53"/>
    <w:rsid w:val="00AF51CA"/>
    <w:rsid w:val="00AF64D2"/>
    <w:rsid w:val="00AF6ED6"/>
    <w:rsid w:val="00AF789E"/>
    <w:rsid w:val="00AF7932"/>
    <w:rsid w:val="00B002A0"/>
    <w:rsid w:val="00B008E9"/>
    <w:rsid w:val="00B00B4E"/>
    <w:rsid w:val="00B01B3B"/>
    <w:rsid w:val="00B020EB"/>
    <w:rsid w:val="00B02F4E"/>
    <w:rsid w:val="00B03089"/>
    <w:rsid w:val="00B033AC"/>
    <w:rsid w:val="00B037F2"/>
    <w:rsid w:val="00B03852"/>
    <w:rsid w:val="00B03C93"/>
    <w:rsid w:val="00B03E9B"/>
    <w:rsid w:val="00B03FC1"/>
    <w:rsid w:val="00B052CC"/>
    <w:rsid w:val="00B053F7"/>
    <w:rsid w:val="00B054E7"/>
    <w:rsid w:val="00B0638D"/>
    <w:rsid w:val="00B065DD"/>
    <w:rsid w:val="00B070AD"/>
    <w:rsid w:val="00B077F9"/>
    <w:rsid w:val="00B07A42"/>
    <w:rsid w:val="00B07A51"/>
    <w:rsid w:val="00B1001D"/>
    <w:rsid w:val="00B108A5"/>
    <w:rsid w:val="00B11D32"/>
    <w:rsid w:val="00B11F12"/>
    <w:rsid w:val="00B12311"/>
    <w:rsid w:val="00B12527"/>
    <w:rsid w:val="00B12742"/>
    <w:rsid w:val="00B12C8F"/>
    <w:rsid w:val="00B1351B"/>
    <w:rsid w:val="00B140A6"/>
    <w:rsid w:val="00B144C0"/>
    <w:rsid w:val="00B14B0C"/>
    <w:rsid w:val="00B16B53"/>
    <w:rsid w:val="00B20143"/>
    <w:rsid w:val="00B2059C"/>
    <w:rsid w:val="00B2097F"/>
    <w:rsid w:val="00B20F14"/>
    <w:rsid w:val="00B21BD7"/>
    <w:rsid w:val="00B229B3"/>
    <w:rsid w:val="00B23B9C"/>
    <w:rsid w:val="00B250CA"/>
    <w:rsid w:val="00B25431"/>
    <w:rsid w:val="00B25B04"/>
    <w:rsid w:val="00B25E86"/>
    <w:rsid w:val="00B25F03"/>
    <w:rsid w:val="00B2667B"/>
    <w:rsid w:val="00B26DE1"/>
    <w:rsid w:val="00B30104"/>
    <w:rsid w:val="00B306E8"/>
    <w:rsid w:val="00B30BDA"/>
    <w:rsid w:val="00B30D91"/>
    <w:rsid w:val="00B30F9A"/>
    <w:rsid w:val="00B31727"/>
    <w:rsid w:val="00B31B82"/>
    <w:rsid w:val="00B31D46"/>
    <w:rsid w:val="00B323DB"/>
    <w:rsid w:val="00B3266F"/>
    <w:rsid w:val="00B32D2B"/>
    <w:rsid w:val="00B32F93"/>
    <w:rsid w:val="00B33216"/>
    <w:rsid w:val="00B33A0F"/>
    <w:rsid w:val="00B33B2E"/>
    <w:rsid w:val="00B33F97"/>
    <w:rsid w:val="00B3418F"/>
    <w:rsid w:val="00B34542"/>
    <w:rsid w:val="00B34C54"/>
    <w:rsid w:val="00B34D3F"/>
    <w:rsid w:val="00B34D55"/>
    <w:rsid w:val="00B35787"/>
    <w:rsid w:val="00B362E4"/>
    <w:rsid w:val="00B36656"/>
    <w:rsid w:val="00B36AC0"/>
    <w:rsid w:val="00B36C09"/>
    <w:rsid w:val="00B371A9"/>
    <w:rsid w:val="00B3765E"/>
    <w:rsid w:val="00B40978"/>
    <w:rsid w:val="00B40B4A"/>
    <w:rsid w:val="00B40EFD"/>
    <w:rsid w:val="00B41420"/>
    <w:rsid w:val="00B417E9"/>
    <w:rsid w:val="00B41B41"/>
    <w:rsid w:val="00B41BA8"/>
    <w:rsid w:val="00B424FD"/>
    <w:rsid w:val="00B4282A"/>
    <w:rsid w:val="00B42EA7"/>
    <w:rsid w:val="00B42F33"/>
    <w:rsid w:val="00B43044"/>
    <w:rsid w:val="00B44329"/>
    <w:rsid w:val="00B4446E"/>
    <w:rsid w:val="00B4454D"/>
    <w:rsid w:val="00B44866"/>
    <w:rsid w:val="00B47D47"/>
    <w:rsid w:val="00B5000E"/>
    <w:rsid w:val="00B5006F"/>
    <w:rsid w:val="00B50228"/>
    <w:rsid w:val="00B5081F"/>
    <w:rsid w:val="00B51685"/>
    <w:rsid w:val="00B51CA3"/>
    <w:rsid w:val="00B51CD6"/>
    <w:rsid w:val="00B5334B"/>
    <w:rsid w:val="00B53EC1"/>
    <w:rsid w:val="00B5410E"/>
    <w:rsid w:val="00B54E6F"/>
    <w:rsid w:val="00B560D0"/>
    <w:rsid w:val="00B56591"/>
    <w:rsid w:val="00B565D0"/>
    <w:rsid w:val="00B56711"/>
    <w:rsid w:val="00B56C9B"/>
    <w:rsid w:val="00B56E51"/>
    <w:rsid w:val="00B5773C"/>
    <w:rsid w:val="00B577A5"/>
    <w:rsid w:val="00B57819"/>
    <w:rsid w:val="00B578E8"/>
    <w:rsid w:val="00B57A1A"/>
    <w:rsid w:val="00B57CC9"/>
    <w:rsid w:val="00B61E42"/>
    <w:rsid w:val="00B623DA"/>
    <w:rsid w:val="00B63303"/>
    <w:rsid w:val="00B644A4"/>
    <w:rsid w:val="00B644A8"/>
    <w:rsid w:val="00B65224"/>
    <w:rsid w:val="00B6544A"/>
    <w:rsid w:val="00B655DC"/>
    <w:rsid w:val="00B65915"/>
    <w:rsid w:val="00B65A12"/>
    <w:rsid w:val="00B65F40"/>
    <w:rsid w:val="00B6693B"/>
    <w:rsid w:val="00B6706F"/>
    <w:rsid w:val="00B67331"/>
    <w:rsid w:val="00B674F7"/>
    <w:rsid w:val="00B67C8F"/>
    <w:rsid w:val="00B70357"/>
    <w:rsid w:val="00B70510"/>
    <w:rsid w:val="00B70731"/>
    <w:rsid w:val="00B70851"/>
    <w:rsid w:val="00B708EA"/>
    <w:rsid w:val="00B70CA7"/>
    <w:rsid w:val="00B70DDD"/>
    <w:rsid w:val="00B7171B"/>
    <w:rsid w:val="00B7190E"/>
    <w:rsid w:val="00B72388"/>
    <w:rsid w:val="00B7298D"/>
    <w:rsid w:val="00B72E6F"/>
    <w:rsid w:val="00B7396F"/>
    <w:rsid w:val="00B73BCC"/>
    <w:rsid w:val="00B74245"/>
    <w:rsid w:val="00B745E4"/>
    <w:rsid w:val="00B74A31"/>
    <w:rsid w:val="00B74ADA"/>
    <w:rsid w:val="00B751A7"/>
    <w:rsid w:val="00B75470"/>
    <w:rsid w:val="00B75966"/>
    <w:rsid w:val="00B76AA8"/>
    <w:rsid w:val="00B77064"/>
    <w:rsid w:val="00B77298"/>
    <w:rsid w:val="00B77B51"/>
    <w:rsid w:val="00B806C7"/>
    <w:rsid w:val="00B818D7"/>
    <w:rsid w:val="00B81B4E"/>
    <w:rsid w:val="00B82811"/>
    <w:rsid w:val="00B8328F"/>
    <w:rsid w:val="00B83294"/>
    <w:rsid w:val="00B83644"/>
    <w:rsid w:val="00B83DD3"/>
    <w:rsid w:val="00B8470E"/>
    <w:rsid w:val="00B8499A"/>
    <w:rsid w:val="00B85497"/>
    <w:rsid w:val="00B855CE"/>
    <w:rsid w:val="00B8565D"/>
    <w:rsid w:val="00B8574B"/>
    <w:rsid w:val="00B860A2"/>
    <w:rsid w:val="00B8655F"/>
    <w:rsid w:val="00B87CE1"/>
    <w:rsid w:val="00B9040D"/>
    <w:rsid w:val="00B90A53"/>
    <w:rsid w:val="00B90FAD"/>
    <w:rsid w:val="00B91941"/>
    <w:rsid w:val="00B91BC3"/>
    <w:rsid w:val="00B925C1"/>
    <w:rsid w:val="00B929F1"/>
    <w:rsid w:val="00B92BF4"/>
    <w:rsid w:val="00B942EF"/>
    <w:rsid w:val="00B94AD9"/>
    <w:rsid w:val="00B94D4C"/>
    <w:rsid w:val="00B94F01"/>
    <w:rsid w:val="00B953E0"/>
    <w:rsid w:val="00B95508"/>
    <w:rsid w:val="00B958CE"/>
    <w:rsid w:val="00B96461"/>
    <w:rsid w:val="00B9657F"/>
    <w:rsid w:val="00B9664D"/>
    <w:rsid w:val="00B96C50"/>
    <w:rsid w:val="00B96CBA"/>
    <w:rsid w:val="00B96D3D"/>
    <w:rsid w:val="00B96FDE"/>
    <w:rsid w:val="00B971BF"/>
    <w:rsid w:val="00BA0113"/>
    <w:rsid w:val="00BA01D2"/>
    <w:rsid w:val="00BA0385"/>
    <w:rsid w:val="00BA0479"/>
    <w:rsid w:val="00BA11D3"/>
    <w:rsid w:val="00BA1281"/>
    <w:rsid w:val="00BA1C93"/>
    <w:rsid w:val="00BA24D6"/>
    <w:rsid w:val="00BA3BDF"/>
    <w:rsid w:val="00BA418B"/>
    <w:rsid w:val="00BA488C"/>
    <w:rsid w:val="00BA4B40"/>
    <w:rsid w:val="00BA545E"/>
    <w:rsid w:val="00BA54E2"/>
    <w:rsid w:val="00BA5D27"/>
    <w:rsid w:val="00BA5D5E"/>
    <w:rsid w:val="00BA66AD"/>
    <w:rsid w:val="00BA6B6E"/>
    <w:rsid w:val="00BA6DA4"/>
    <w:rsid w:val="00BA7499"/>
    <w:rsid w:val="00BA74C4"/>
    <w:rsid w:val="00BA75E4"/>
    <w:rsid w:val="00BA79CD"/>
    <w:rsid w:val="00BA7BB4"/>
    <w:rsid w:val="00BA7D17"/>
    <w:rsid w:val="00BB0A91"/>
    <w:rsid w:val="00BB0C2F"/>
    <w:rsid w:val="00BB14EC"/>
    <w:rsid w:val="00BB1878"/>
    <w:rsid w:val="00BB2587"/>
    <w:rsid w:val="00BB2C3A"/>
    <w:rsid w:val="00BB31EB"/>
    <w:rsid w:val="00BB3496"/>
    <w:rsid w:val="00BB34A9"/>
    <w:rsid w:val="00BB3971"/>
    <w:rsid w:val="00BB3A0E"/>
    <w:rsid w:val="00BB4050"/>
    <w:rsid w:val="00BB419A"/>
    <w:rsid w:val="00BB441A"/>
    <w:rsid w:val="00BB4853"/>
    <w:rsid w:val="00BB4B1A"/>
    <w:rsid w:val="00BB4C17"/>
    <w:rsid w:val="00BB569A"/>
    <w:rsid w:val="00BB56FC"/>
    <w:rsid w:val="00BB57FB"/>
    <w:rsid w:val="00BB6015"/>
    <w:rsid w:val="00BB67F5"/>
    <w:rsid w:val="00BB68C4"/>
    <w:rsid w:val="00BB6901"/>
    <w:rsid w:val="00BB6C8A"/>
    <w:rsid w:val="00BB6DE7"/>
    <w:rsid w:val="00BB6F79"/>
    <w:rsid w:val="00BB78C2"/>
    <w:rsid w:val="00BB7BB1"/>
    <w:rsid w:val="00BC02E7"/>
    <w:rsid w:val="00BC0A9B"/>
    <w:rsid w:val="00BC0AF0"/>
    <w:rsid w:val="00BC0B50"/>
    <w:rsid w:val="00BC16AE"/>
    <w:rsid w:val="00BC1F1E"/>
    <w:rsid w:val="00BC29CC"/>
    <w:rsid w:val="00BC2C00"/>
    <w:rsid w:val="00BC3504"/>
    <w:rsid w:val="00BC39AA"/>
    <w:rsid w:val="00BC3A59"/>
    <w:rsid w:val="00BC3A6F"/>
    <w:rsid w:val="00BC4129"/>
    <w:rsid w:val="00BC4407"/>
    <w:rsid w:val="00BC4936"/>
    <w:rsid w:val="00BC4A17"/>
    <w:rsid w:val="00BC4AEA"/>
    <w:rsid w:val="00BC534A"/>
    <w:rsid w:val="00BC542F"/>
    <w:rsid w:val="00BC55E6"/>
    <w:rsid w:val="00BC583E"/>
    <w:rsid w:val="00BC5A14"/>
    <w:rsid w:val="00BC61D8"/>
    <w:rsid w:val="00BC641A"/>
    <w:rsid w:val="00BC6E1A"/>
    <w:rsid w:val="00BC7E95"/>
    <w:rsid w:val="00BD04B8"/>
    <w:rsid w:val="00BD0FC9"/>
    <w:rsid w:val="00BD1391"/>
    <w:rsid w:val="00BD158B"/>
    <w:rsid w:val="00BD1716"/>
    <w:rsid w:val="00BD1A0D"/>
    <w:rsid w:val="00BD2D0D"/>
    <w:rsid w:val="00BD2FB6"/>
    <w:rsid w:val="00BD31D8"/>
    <w:rsid w:val="00BD32E9"/>
    <w:rsid w:val="00BD348C"/>
    <w:rsid w:val="00BD3ED0"/>
    <w:rsid w:val="00BD3F36"/>
    <w:rsid w:val="00BD500B"/>
    <w:rsid w:val="00BD50A1"/>
    <w:rsid w:val="00BD5202"/>
    <w:rsid w:val="00BD573B"/>
    <w:rsid w:val="00BD7327"/>
    <w:rsid w:val="00BD7597"/>
    <w:rsid w:val="00BD7A40"/>
    <w:rsid w:val="00BE0346"/>
    <w:rsid w:val="00BE03E6"/>
    <w:rsid w:val="00BE04DB"/>
    <w:rsid w:val="00BE1023"/>
    <w:rsid w:val="00BE17C7"/>
    <w:rsid w:val="00BE25C8"/>
    <w:rsid w:val="00BE26C0"/>
    <w:rsid w:val="00BE28EA"/>
    <w:rsid w:val="00BE2E90"/>
    <w:rsid w:val="00BE35DC"/>
    <w:rsid w:val="00BE39E1"/>
    <w:rsid w:val="00BE39F0"/>
    <w:rsid w:val="00BE3EA9"/>
    <w:rsid w:val="00BE3FAB"/>
    <w:rsid w:val="00BE4500"/>
    <w:rsid w:val="00BE4B49"/>
    <w:rsid w:val="00BE4D76"/>
    <w:rsid w:val="00BE62A7"/>
    <w:rsid w:val="00BE70A0"/>
    <w:rsid w:val="00BE79DC"/>
    <w:rsid w:val="00BE7AC9"/>
    <w:rsid w:val="00BF04B0"/>
    <w:rsid w:val="00BF118A"/>
    <w:rsid w:val="00BF1BDB"/>
    <w:rsid w:val="00BF1CA5"/>
    <w:rsid w:val="00BF283A"/>
    <w:rsid w:val="00BF2D56"/>
    <w:rsid w:val="00BF345C"/>
    <w:rsid w:val="00BF36FD"/>
    <w:rsid w:val="00BF38D0"/>
    <w:rsid w:val="00BF3FBF"/>
    <w:rsid w:val="00BF40DD"/>
    <w:rsid w:val="00BF48D3"/>
    <w:rsid w:val="00BF496F"/>
    <w:rsid w:val="00BF4A7A"/>
    <w:rsid w:val="00BF4C08"/>
    <w:rsid w:val="00BF4EAB"/>
    <w:rsid w:val="00BF52C3"/>
    <w:rsid w:val="00BF5EC3"/>
    <w:rsid w:val="00BF63D5"/>
    <w:rsid w:val="00C0049E"/>
    <w:rsid w:val="00C00764"/>
    <w:rsid w:val="00C00BAE"/>
    <w:rsid w:val="00C01241"/>
    <w:rsid w:val="00C0198E"/>
    <w:rsid w:val="00C02196"/>
    <w:rsid w:val="00C0430B"/>
    <w:rsid w:val="00C04F2D"/>
    <w:rsid w:val="00C05185"/>
    <w:rsid w:val="00C05BE5"/>
    <w:rsid w:val="00C05EDD"/>
    <w:rsid w:val="00C065F3"/>
    <w:rsid w:val="00C067A6"/>
    <w:rsid w:val="00C069CB"/>
    <w:rsid w:val="00C07E72"/>
    <w:rsid w:val="00C10490"/>
    <w:rsid w:val="00C10638"/>
    <w:rsid w:val="00C1083B"/>
    <w:rsid w:val="00C114EE"/>
    <w:rsid w:val="00C12165"/>
    <w:rsid w:val="00C122A5"/>
    <w:rsid w:val="00C12B0E"/>
    <w:rsid w:val="00C12C6A"/>
    <w:rsid w:val="00C1402B"/>
    <w:rsid w:val="00C1403A"/>
    <w:rsid w:val="00C1417B"/>
    <w:rsid w:val="00C153AF"/>
    <w:rsid w:val="00C156FF"/>
    <w:rsid w:val="00C16081"/>
    <w:rsid w:val="00C16528"/>
    <w:rsid w:val="00C16A4F"/>
    <w:rsid w:val="00C17531"/>
    <w:rsid w:val="00C205E0"/>
    <w:rsid w:val="00C21387"/>
    <w:rsid w:val="00C21D5F"/>
    <w:rsid w:val="00C22803"/>
    <w:rsid w:val="00C23154"/>
    <w:rsid w:val="00C239F3"/>
    <w:rsid w:val="00C246F9"/>
    <w:rsid w:val="00C2472A"/>
    <w:rsid w:val="00C24838"/>
    <w:rsid w:val="00C25059"/>
    <w:rsid w:val="00C2524D"/>
    <w:rsid w:val="00C258C1"/>
    <w:rsid w:val="00C26269"/>
    <w:rsid w:val="00C266A6"/>
    <w:rsid w:val="00C26982"/>
    <w:rsid w:val="00C271F6"/>
    <w:rsid w:val="00C27461"/>
    <w:rsid w:val="00C27DDE"/>
    <w:rsid w:val="00C27F62"/>
    <w:rsid w:val="00C308DD"/>
    <w:rsid w:val="00C30D7D"/>
    <w:rsid w:val="00C3133B"/>
    <w:rsid w:val="00C31718"/>
    <w:rsid w:val="00C3276E"/>
    <w:rsid w:val="00C33317"/>
    <w:rsid w:val="00C33D0E"/>
    <w:rsid w:val="00C33E92"/>
    <w:rsid w:val="00C33F78"/>
    <w:rsid w:val="00C34B47"/>
    <w:rsid w:val="00C355CD"/>
    <w:rsid w:val="00C356AF"/>
    <w:rsid w:val="00C35913"/>
    <w:rsid w:val="00C35A57"/>
    <w:rsid w:val="00C36389"/>
    <w:rsid w:val="00C36978"/>
    <w:rsid w:val="00C36B83"/>
    <w:rsid w:val="00C36EF9"/>
    <w:rsid w:val="00C371A7"/>
    <w:rsid w:val="00C378E8"/>
    <w:rsid w:val="00C37D3D"/>
    <w:rsid w:val="00C400AE"/>
    <w:rsid w:val="00C400B4"/>
    <w:rsid w:val="00C40A59"/>
    <w:rsid w:val="00C40DAD"/>
    <w:rsid w:val="00C40DFD"/>
    <w:rsid w:val="00C4273D"/>
    <w:rsid w:val="00C4301F"/>
    <w:rsid w:val="00C43496"/>
    <w:rsid w:val="00C43774"/>
    <w:rsid w:val="00C443C1"/>
    <w:rsid w:val="00C45C97"/>
    <w:rsid w:val="00C45D8B"/>
    <w:rsid w:val="00C463D8"/>
    <w:rsid w:val="00C470FA"/>
    <w:rsid w:val="00C47144"/>
    <w:rsid w:val="00C473B5"/>
    <w:rsid w:val="00C50662"/>
    <w:rsid w:val="00C50A3E"/>
    <w:rsid w:val="00C50AAB"/>
    <w:rsid w:val="00C51100"/>
    <w:rsid w:val="00C515F7"/>
    <w:rsid w:val="00C516A2"/>
    <w:rsid w:val="00C52025"/>
    <w:rsid w:val="00C5260A"/>
    <w:rsid w:val="00C528E7"/>
    <w:rsid w:val="00C52A36"/>
    <w:rsid w:val="00C52B6C"/>
    <w:rsid w:val="00C539D3"/>
    <w:rsid w:val="00C54A24"/>
    <w:rsid w:val="00C559DD"/>
    <w:rsid w:val="00C562B3"/>
    <w:rsid w:val="00C57566"/>
    <w:rsid w:val="00C609D6"/>
    <w:rsid w:val="00C60AFA"/>
    <w:rsid w:val="00C61BB3"/>
    <w:rsid w:val="00C62515"/>
    <w:rsid w:val="00C62D16"/>
    <w:rsid w:val="00C63AE7"/>
    <w:rsid w:val="00C63F37"/>
    <w:rsid w:val="00C64860"/>
    <w:rsid w:val="00C649C1"/>
    <w:rsid w:val="00C65321"/>
    <w:rsid w:val="00C656EE"/>
    <w:rsid w:val="00C656FC"/>
    <w:rsid w:val="00C6579A"/>
    <w:rsid w:val="00C65866"/>
    <w:rsid w:val="00C65AA1"/>
    <w:rsid w:val="00C65DC5"/>
    <w:rsid w:val="00C66673"/>
    <w:rsid w:val="00C67CFB"/>
    <w:rsid w:val="00C709B4"/>
    <w:rsid w:val="00C70C18"/>
    <w:rsid w:val="00C713B5"/>
    <w:rsid w:val="00C723BE"/>
    <w:rsid w:val="00C72491"/>
    <w:rsid w:val="00C72990"/>
    <w:rsid w:val="00C733BB"/>
    <w:rsid w:val="00C733F1"/>
    <w:rsid w:val="00C73416"/>
    <w:rsid w:val="00C73592"/>
    <w:rsid w:val="00C74665"/>
    <w:rsid w:val="00C74CA6"/>
    <w:rsid w:val="00C75976"/>
    <w:rsid w:val="00C75E67"/>
    <w:rsid w:val="00C75ED9"/>
    <w:rsid w:val="00C76D0B"/>
    <w:rsid w:val="00C77023"/>
    <w:rsid w:val="00C77040"/>
    <w:rsid w:val="00C770D0"/>
    <w:rsid w:val="00C77978"/>
    <w:rsid w:val="00C77A4F"/>
    <w:rsid w:val="00C77AF0"/>
    <w:rsid w:val="00C80122"/>
    <w:rsid w:val="00C802A4"/>
    <w:rsid w:val="00C80312"/>
    <w:rsid w:val="00C804A9"/>
    <w:rsid w:val="00C80B53"/>
    <w:rsid w:val="00C81B58"/>
    <w:rsid w:val="00C81CA6"/>
    <w:rsid w:val="00C82983"/>
    <w:rsid w:val="00C82E64"/>
    <w:rsid w:val="00C83373"/>
    <w:rsid w:val="00C83B3D"/>
    <w:rsid w:val="00C83E5D"/>
    <w:rsid w:val="00C84558"/>
    <w:rsid w:val="00C85362"/>
    <w:rsid w:val="00C85491"/>
    <w:rsid w:val="00C8595A"/>
    <w:rsid w:val="00C859B8"/>
    <w:rsid w:val="00C86B68"/>
    <w:rsid w:val="00C8785C"/>
    <w:rsid w:val="00C87897"/>
    <w:rsid w:val="00C87A28"/>
    <w:rsid w:val="00C87F2E"/>
    <w:rsid w:val="00C90197"/>
    <w:rsid w:val="00C90A83"/>
    <w:rsid w:val="00C91566"/>
    <w:rsid w:val="00C91EC4"/>
    <w:rsid w:val="00C92964"/>
    <w:rsid w:val="00C92C31"/>
    <w:rsid w:val="00C92C7C"/>
    <w:rsid w:val="00C92FE2"/>
    <w:rsid w:val="00C93232"/>
    <w:rsid w:val="00C932A8"/>
    <w:rsid w:val="00C937A3"/>
    <w:rsid w:val="00C93D64"/>
    <w:rsid w:val="00C941B9"/>
    <w:rsid w:val="00C941F9"/>
    <w:rsid w:val="00C945F0"/>
    <w:rsid w:val="00C94C32"/>
    <w:rsid w:val="00C94C55"/>
    <w:rsid w:val="00C94DD7"/>
    <w:rsid w:val="00C950B2"/>
    <w:rsid w:val="00C953FE"/>
    <w:rsid w:val="00C95883"/>
    <w:rsid w:val="00C95C3F"/>
    <w:rsid w:val="00C95D9A"/>
    <w:rsid w:val="00C96021"/>
    <w:rsid w:val="00C960CA"/>
    <w:rsid w:val="00C96764"/>
    <w:rsid w:val="00C974D6"/>
    <w:rsid w:val="00C97586"/>
    <w:rsid w:val="00CA02D4"/>
    <w:rsid w:val="00CA0380"/>
    <w:rsid w:val="00CA04CC"/>
    <w:rsid w:val="00CA0F7F"/>
    <w:rsid w:val="00CA29D8"/>
    <w:rsid w:val="00CA32C2"/>
    <w:rsid w:val="00CA414F"/>
    <w:rsid w:val="00CA44B5"/>
    <w:rsid w:val="00CA4C3A"/>
    <w:rsid w:val="00CA623D"/>
    <w:rsid w:val="00CA7E15"/>
    <w:rsid w:val="00CB0257"/>
    <w:rsid w:val="00CB0264"/>
    <w:rsid w:val="00CB028F"/>
    <w:rsid w:val="00CB075D"/>
    <w:rsid w:val="00CB0BDE"/>
    <w:rsid w:val="00CB1392"/>
    <w:rsid w:val="00CB1522"/>
    <w:rsid w:val="00CB160F"/>
    <w:rsid w:val="00CB2544"/>
    <w:rsid w:val="00CB3317"/>
    <w:rsid w:val="00CB360F"/>
    <w:rsid w:val="00CB42A5"/>
    <w:rsid w:val="00CB4F82"/>
    <w:rsid w:val="00CB5280"/>
    <w:rsid w:val="00CB553A"/>
    <w:rsid w:val="00CB568E"/>
    <w:rsid w:val="00CB573D"/>
    <w:rsid w:val="00CB5AD0"/>
    <w:rsid w:val="00CB5C7C"/>
    <w:rsid w:val="00CB6C77"/>
    <w:rsid w:val="00CB73D7"/>
    <w:rsid w:val="00CB77C3"/>
    <w:rsid w:val="00CB7DC9"/>
    <w:rsid w:val="00CC0080"/>
    <w:rsid w:val="00CC07E2"/>
    <w:rsid w:val="00CC1A71"/>
    <w:rsid w:val="00CC2142"/>
    <w:rsid w:val="00CC2295"/>
    <w:rsid w:val="00CC353E"/>
    <w:rsid w:val="00CC3640"/>
    <w:rsid w:val="00CC3962"/>
    <w:rsid w:val="00CC3DA7"/>
    <w:rsid w:val="00CC412D"/>
    <w:rsid w:val="00CC4677"/>
    <w:rsid w:val="00CC535D"/>
    <w:rsid w:val="00CC5750"/>
    <w:rsid w:val="00CC6076"/>
    <w:rsid w:val="00CC71CB"/>
    <w:rsid w:val="00CC7918"/>
    <w:rsid w:val="00CD010A"/>
    <w:rsid w:val="00CD0118"/>
    <w:rsid w:val="00CD07FB"/>
    <w:rsid w:val="00CD12A2"/>
    <w:rsid w:val="00CD1941"/>
    <w:rsid w:val="00CD1AC5"/>
    <w:rsid w:val="00CD206A"/>
    <w:rsid w:val="00CD214B"/>
    <w:rsid w:val="00CD2CF8"/>
    <w:rsid w:val="00CD38DE"/>
    <w:rsid w:val="00CD3905"/>
    <w:rsid w:val="00CD3DE1"/>
    <w:rsid w:val="00CD42AD"/>
    <w:rsid w:val="00CD53B5"/>
    <w:rsid w:val="00CD6407"/>
    <w:rsid w:val="00CD6B6C"/>
    <w:rsid w:val="00CD6D89"/>
    <w:rsid w:val="00CD7191"/>
    <w:rsid w:val="00CD72B1"/>
    <w:rsid w:val="00CD72ED"/>
    <w:rsid w:val="00CD7312"/>
    <w:rsid w:val="00CD754D"/>
    <w:rsid w:val="00CD7939"/>
    <w:rsid w:val="00CD7DE8"/>
    <w:rsid w:val="00CE1355"/>
    <w:rsid w:val="00CE2A07"/>
    <w:rsid w:val="00CE2C9A"/>
    <w:rsid w:val="00CE2C9D"/>
    <w:rsid w:val="00CE2EC1"/>
    <w:rsid w:val="00CE306C"/>
    <w:rsid w:val="00CE3213"/>
    <w:rsid w:val="00CE4032"/>
    <w:rsid w:val="00CE42D2"/>
    <w:rsid w:val="00CE5075"/>
    <w:rsid w:val="00CE50DE"/>
    <w:rsid w:val="00CE518F"/>
    <w:rsid w:val="00CE530F"/>
    <w:rsid w:val="00CE59B8"/>
    <w:rsid w:val="00CE5C27"/>
    <w:rsid w:val="00CE5F2F"/>
    <w:rsid w:val="00CE6120"/>
    <w:rsid w:val="00CE68FD"/>
    <w:rsid w:val="00CE6952"/>
    <w:rsid w:val="00CE6A28"/>
    <w:rsid w:val="00CE6B62"/>
    <w:rsid w:val="00CE6D1D"/>
    <w:rsid w:val="00CE6E81"/>
    <w:rsid w:val="00CE76BC"/>
    <w:rsid w:val="00CE7CD5"/>
    <w:rsid w:val="00CE7F0F"/>
    <w:rsid w:val="00CF0023"/>
    <w:rsid w:val="00CF148E"/>
    <w:rsid w:val="00CF19C5"/>
    <w:rsid w:val="00CF1E86"/>
    <w:rsid w:val="00CF24F3"/>
    <w:rsid w:val="00CF3351"/>
    <w:rsid w:val="00CF3395"/>
    <w:rsid w:val="00CF35B8"/>
    <w:rsid w:val="00CF3C22"/>
    <w:rsid w:val="00CF42B0"/>
    <w:rsid w:val="00CF4772"/>
    <w:rsid w:val="00CF4886"/>
    <w:rsid w:val="00CF53EC"/>
    <w:rsid w:val="00CF549C"/>
    <w:rsid w:val="00CF5D26"/>
    <w:rsid w:val="00CF639E"/>
    <w:rsid w:val="00CF653E"/>
    <w:rsid w:val="00CF7231"/>
    <w:rsid w:val="00CF7310"/>
    <w:rsid w:val="00CF73C0"/>
    <w:rsid w:val="00CF7B3C"/>
    <w:rsid w:val="00CF7FAA"/>
    <w:rsid w:val="00D0083D"/>
    <w:rsid w:val="00D0134A"/>
    <w:rsid w:val="00D0142E"/>
    <w:rsid w:val="00D01CFD"/>
    <w:rsid w:val="00D01EB6"/>
    <w:rsid w:val="00D02387"/>
    <w:rsid w:val="00D031CE"/>
    <w:rsid w:val="00D0365D"/>
    <w:rsid w:val="00D03AB6"/>
    <w:rsid w:val="00D0402E"/>
    <w:rsid w:val="00D04DD7"/>
    <w:rsid w:val="00D05222"/>
    <w:rsid w:val="00D053A2"/>
    <w:rsid w:val="00D054B3"/>
    <w:rsid w:val="00D05CBE"/>
    <w:rsid w:val="00D06823"/>
    <w:rsid w:val="00D0709C"/>
    <w:rsid w:val="00D0760A"/>
    <w:rsid w:val="00D07DCE"/>
    <w:rsid w:val="00D10DD9"/>
    <w:rsid w:val="00D11D34"/>
    <w:rsid w:val="00D11FF3"/>
    <w:rsid w:val="00D12186"/>
    <w:rsid w:val="00D1250D"/>
    <w:rsid w:val="00D12989"/>
    <w:rsid w:val="00D13CDB"/>
    <w:rsid w:val="00D13E70"/>
    <w:rsid w:val="00D143A4"/>
    <w:rsid w:val="00D147E3"/>
    <w:rsid w:val="00D14AA6"/>
    <w:rsid w:val="00D14EF0"/>
    <w:rsid w:val="00D14F3D"/>
    <w:rsid w:val="00D15883"/>
    <w:rsid w:val="00D16063"/>
    <w:rsid w:val="00D164BA"/>
    <w:rsid w:val="00D16E49"/>
    <w:rsid w:val="00D17ABF"/>
    <w:rsid w:val="00D17E69"/>
    <w:rsid w:val="00D20B60"/>
    <w:rsid w:val="00D21A0C"/>
    <w:rsid w:val="00D21A86"/>
    <w:rsid w:val="00D22279"/>
    <w:rsid w:val="00D223CE"/>
    <w:rsid w:val="00D22A1C"/>
    <w:rsid w:val="00D22B41"/>
    <w:rsid w:val="00D22B64"/>
    <w:rsid w:val="00D22F99"/>
    <w:rsid w:val="00D24BAD"/>
    <w:rsid w:val="00D24EE9"/>
    <w:rsid w:val="00D26964"/>
    <w:rsid w:val="00D26C1B"/>
    <w:rsid w:val="00D26D96"/>
    <w:rsid w:val="00D271F4"/>
    <w:rsid w:val="00D30390"/>
    <w:rsid w:val="00D30C6B"/>
    <w:rsid w:val="00D314DC"/>
    <w:rsid w:val="00D3176F"/>
    <w:rsid w:val="00D31F50"/>
    <w:rsid w:val="00D32980"/>
    <w:rsid w:val="00D3344F"/>
    <w:rsid w:val="00D337D2"/>
    <w:rsid w:val="00D34039"/>
    <w:rsid w:val="00D3462B"/>
    <w:rsid w:val="00D3525E"/>
    <w:rsid w:val="00D36880"/>
    <w:rsid w:val="00D36B76"/>
    <w:rsid w:val="00D37816"/>
    <w:rsid w:val="00D37A6F"/>
    <w:rsid w:val="00D401CF"/>
    <w:rsid w:val="00D40210"/>
    <w:rsid w:val="00D40B24"/>
    <w:rsid w:val="00D40F8D"/>
    <w:rsid w:val="00D41B36"/>
    <w:rsid w:val="00D41E0B"/>
    <w:rsid w:val="00D42355"/>
    <w:rsid w:val="00D4242F"/>
    <w:rsid w:val="00D42B9D"/>
    <w:rsid w:val="00D43457"/>
    <w:rsid w:val="00D43B88"/>
    <w:rsid w:val="00D443B9"/>
    <w:rsid w:val="00D44B02"/>
    <w:rsid w:val="00D44B6C"/>
    <w:rsid w:val="00D46216"/>
    <w:rsid w:val="00D4734E"/>
    <w:rsid w:val="00D473E1"/>
    <w:rsid w:val="00D47DC3"/>
    <w:rsid w:val="00D502ED"/>
    <w:rsid w:val="00D5034E"/>
    <w:rsid w:val="00D5098F"/>
    <w:rsid w:val="00D50E96"/>
    <w:rsid w:val="00D50FA0"/>
    <w:rsid w:val="00D513A4"/>
    <w:rsid w:val="00D5140D"/>
    <w:rsid w:val="00D51D96"/>
    <w:rsid w:val="00D52340"/>
    <w:rsid w:val="00D52A5F"/>
    <w:rsid w:val="00D53B02"/>
    <w:rsid w:val="00D54DD1"/>
    <w:rsid w:val="00D54F7A"/>
    <w:rsid w:val="00D55329"/>
    <w:rsid w:val="00D55E24"/>
    <w:rsid w:val="00D55E6F"/>
    <w:rsid w:val="00D5645E"/>
    <w:rsid w:val="00D56BCB"/>
    <w:rsid w:val="00D5708F"/>
    <w:rsid w:val="00D57440"/>
    <w:rsid w:val="00D57868"/>
    <w:rsid w:val="00D5798C"/>
    <w:rsid w:val="00D604A6"/>
    <w:rsid w:val="00D60A96"/>
    <w:rsid w:val="00D60F88"/>
    <w:rsid w:val="00D614A0"/>
    <w:rsid w:val="00D625E9"/>
    <w:rsid w:val="00D629D8"/>
    <w:rsid w:val="00D62D73"/>
    <w:rsid w:val="00D632C1"/>
    <w:rsid w:val="00D637B1"/>
    <w:rsid w:val="00D6386B"/>
    <w:rsid w:val="00D63A75"/>
    <w:rsid w:val="00D64969"/>
    <w:rsid w:val="00D64BD1"/>
    <w:rsid w:val="00D650BC"/>
    <w:rsid w:val="00D651AF"/>
    <w:rsid w:val="00D65504"/>
    <w:rsid w:val="00D65DFB"/>
    <w:rsid w:val="00D65E37"/>
    <w:rsid w:val="00D6618A"/>
    <w:rsid w:val="00D666A1"/>
    <w:rsid w:val="00D66F76"/>
    <w:rsid w:val="00D67632"/>
    <w:rsid w:val="00D67906"/>
    <w:rsid w:val="00D67ADA"/>
    <w:rsid w:val="00D67FB7"/>
    <w:rsid w:val="00D70154"/>
    <w:rsid w:val="00D70283"/>
    <w:rsid w:val="00D707CB"/>
    <w:rsid w:val="00D70DA3"/>
    <w:rsid w:val="00D716E4"/>
    <w:rsid w:val="00D71A83"/>
    <w:rsid w:val="00D71CC9"/>
    <w:rsid w:val="00D72CCF"/>
    <w:rsid w:val="00D73187"/>
    <w:rsid w:val="00D738CC"/>
    <w:rsid w:val="00D7575A"/>
    <w:rsid w:val="00D76387"/>
    <w:rsid w:val="00D76832"/>
    <w:rsid w:val="00D76CFB"/>
    <w:rsid w:val="00D77282"/>
    <w:rsid w:val="00D778BC"/>
    <w:rsid w:val="00D8009C"/>
    <w:rsid w:val="00D802D5"/>
    <w:rsid w:val="00D805E0"/>
    <w:rsid w:val="00D809ED"/>
    <w:rsid w:val="00D80A6C"/>
    <w:rsid w:val="00D80B33"/>
    <w:rsid w:val="00D81E64"/>
    <w:rsid w:val="00D82288"/>
    <w:rsid w:val="00D8279C"/>
    <w:rsid w:val="00D83EA4"/>
    <w:rsid w:val="00D843B6"/>
    <w:rsid w:val="00D84B54"/>
    <w:rsid w:val="00D85A1E"/>
    <w:rsid w:val="00D85CFC"/>
    <w:rsid w:val="00D86184"/>
    <w:rsid w:val="00D86696"/>
    <w:rsid w:val="00D86E67"/>
    <w:rsid w:val="00D872EE"/>
    <w:rsid w:val="00D9045A"/>
    <w:rsid w:val="00D90838"/>
    <w:rsid w:val="00D90ACF"/>
    <w:rsid w:val="00D90AD5"/>
    <w:rsid w:val="00D915AC"/>
    <w:rsid w:val="00D91C50"/>
    <w:rsid w:val="00D920EC"/>
    <w:rsid w:val="00D92923"/>
    <w:rsid w:val="00D92CA0"/>
    <w:rsid w:val="00D93527"/>
    <w:rsid w:val="00D93D5B"/>
    <w:rsid w:val="00D952F2"/>
    <w:rsid w:val="00D95B47"/>
    <w:rsid w:val="00D95F52"/>
    <w:rsid w:val="00D96732"/>
    <w:rsid w:val="00D96EB5"/>
    <w:rsid w:val="00D96F85"/>
    <w:rsid w:val="00D974CE"/>
    <w:rsid w:val="00D97CFC"/>
    <w:rsid w:val="00D97E8D"/>
    <w:rsid w:val="00DA039E"/>
    <w:rsid w:val="00DA0624"/>
    <w:rsid w:val="00DA085F"/>
    <w:rsid w:val="00DA0F91"/>
    <w:rsid w:val="00DA14AC"/>
    <w:rsid w:val="00DA14FD"/>
    <w:rsid w:val="00DA19D0"/>
    <w:rsid w:val="00DA25A5"/>
    <w:rsid w:val="00DA338B"/>
    <w:rsid w:val="00DA3DD3"/>
    <w:rsid w:val="00DA4104"/>
    <w:rsid w:val="00DA41DB"/>
    <w:rsid w:val="00DA432D"/>
    <w:rsid w:val="00DA499E"/>
    <w:rsid w:val="00DA4B33"/>
    <w:rsid w:val="00DA5F25"/>
    <w:rsid w:val="00DA6EF5"/>
    <w:rsid w:val="00DA6F2D"/>
    <w:rsid w:val="00DA6FDA"/>
    <w:rsid w:val="00DA7942"/>
    <w:rsid w:val="00DA7A4B"/>
    <w:rsid w:val="00DA7BB3"/>
    <w:rsid w:val="00DB0222"/>
    <w:rsid w:val="00DB08D9"/>
    <w:rsid w:val="00DB0B2F"/>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06A"/>
    <w:rsid w:val="00DC11B3"/>
    <w:rsid w:val="00DC15E9"/>
    <w:rsid w:val="00DC18BC"/>
    <w:rsid w:val="00DC2737"/>
    <w:rsid w:val="00DC2C32"/>
    <w:rsid w:val="00DC2EBB"/>
    <w:rsid w:val="00DC34F3"/>
    <w:rsid w:val="00DC3B7F"/>
    <w:rsid w:val="00DC4A46"/>
    <w:rsid w:val="00DC50B4"/>
    <w:rsid w:val="00DC5344"/>
    <w:rsid w:val="00DC53CC"/>
    <w:rsid w:val="00DC56AF"/>
    <w:rsid w:val="00DC5B48"/>
    <w:rsid w:val="00DC5CEA"/>
    <w:rsid w:val="00DC5D9F"/>
    <w:rsid w:val="00DC5F61"/>
    <w:rsid w:val="00DC64EA"/>
    <w:rsid w:val="00DC662A"/>
    <w:rsid w:val="00DD04C2"/>
    <w:rsid w:val="00DD0CEB"/>
    <w:rsid w:val="00DD13CB"/>
    <w:rsid w:val="00DD22CF"/>
    <w:rsid w:val="00DD2428"/>
    <w:rsid w:val="00DD2EAB"/>
    <w:rsid w:val="00DD3081"/>
    <w:rsid w:val="00DD338B"/>
    <w:rsid w:val="00DD3C3F"/>
    <w:rsid w:val="00DD401D"/>
    <w:rsid w:val="00DD4D0A"/>
    <w:rsid w:val="00DD51C8"/>
    <w:rsid w:val="00DD560F"/>
    <w:rsid w:val="00DD5EE6"/>
    <w:rsid w:val="00DD6165"/>
    <w:rsid w:val="00DD68C7"/>
    <w:rsid w:val="00DD6CFC"/>
    <w:rsid w:val="00DD6F36"/>
    <w:rsid w:val="00DD70CE"/>
    <w:rsid w:val="00DE09AF"/>
    <w:rsid w:val="00DE1684"/>
    <w:rsid w:val="00DE1B1F"/>
    <w:rsid w:val="00DE1EB4"/>
    <w:rsid w:val="00DE2FB8"/>
    <w:rsid w:val="00DE3CA2"/>
    <w:rsid w:val="00DE3E61"/>
    <w:rsid w:val="00DE4FB7"/>
    <w:rsid w:val="00DE53CB"/>
    <w:rsid w:val="00DE5C1D"/>
    <w:rsid w:val="00DE5FA3"/>
    <w:rsid w:val="00DE60D1"/>
    <w:rsid w:val="00DE6AF0"/>
    <w:rsid w:val="00DE701B"/>
    <w:rsid w:val="00DE725F"/>
    <w:rsid w:val="00DE72B9"/>
    <w:rsid w:val="00DE75F2"/>
    <w:rsid w:val="00DF083B"/>
    <w:rsid w:val="00DF1E80"/>
    <w:rsid w:val="00DF2076"/>
    <w:rsid w:val="00DF219D"/>
    <w:rsid w:val="00DF2398"/>
    <w:rsid w:val="00DF25A4"/>
    <w:rsid w:val="00DF3203"/>
    <w:rsid w:val="00DF38B4"/>
    <w:rsid w:val="00DF397E"/>
    <w:rsid w:val="00DF3B69"/>
    <w:rsid w:val="00DF4CBD"/>
    <w:rsid w:val="00DF4F5C"/>
    <w:rsid w:val="00DF5BE2"/>
    <w:rsid w:val="00DF6683"/>
    <w:rsid w:val="00DF750D"/>
    <w:rsid w:val="00DF7BAD"/>
    <w:rsid w:val="00DF7E32"/>
    <w:rsid w:val="00E0010E"/>
    <w:rsid w:val="00E00E15"/>
    <w:rsid w:val="00E00F78"/>
    <w:rsid w:val="00E01BCC"/>
    <w:rsid w:val="00E02803"/>
    <w:rsid w:val="00E034AD"/>
    <w:rsid w:val="00E03B90"/>
    <w:rsid w:val="00E03EB4"/>
    <w:rsid w:val="00E04966"/>
    <w:rsid w:val="00E04E17"/>
    <w:rsid w:val="00E04E94"/>
    <w:rsid w:val="00E056D7"/>
    <w:rsid w:val="00E05C4C"/>
    <w:rsid w:val="00E05F5C"/>
    <w:rsid w:val="00E05F9B"/>
    <w:rsid w:val="00E06728"/>
    <w:rsid w:val="00E072C1"/>
    <w:rsid w:val="00E07D57"/>
    <w:rsid w:val="00E1073B"/>
    <w:rsid w:val="00E10C0F"/>
    <w:rsid w:val="00E10E87"/>
    <w:rsid w:val="00E114E7"/>
    <w:rsid w:val="00E11AF3"/>
    <w:rsid w:val="00E12005"/>
    <w:rsid w:val="00E13055"/>
    <w:rsid w:val="00E132E6"/>
    <w:rsid w:val="00E136EE"/>
    <w:rsid w:val="00E13D68"/>
    <w:rsid w:val="00E13E9F"/>
    <w:rsid w:val="00E14607"/>
    <w:rsid w:val="00E14643"/>
    <w:rsid w:val="00E157E8"/>
    <w:rsid w:val="00E15E15"/>
    <w:rsid w:val="00E164D5"/>
    <w:rsid w:val="00E16BB9"/>
    <w:rsid w:val="00E16F50"/>
    <w:rsid w:val="00E170D2"/>
    <w:rsid w:val="00E17120"/>
    <w:rsid w:val="00E176A4"/>
    <w:rsid w:val="00E177FF"/>
    <w:rsid w:val="00E179B0"/>
    <w:rsid w:val="00E205EB"/>
    <w:rsid w:val="00E20871"/>
    <w:rsid w:val="00E20E8F"/>
    <w:rsid w:val="00E22592"/>
    <w:rsid w:val="00E225DF"/>
    <w:rsid w:val="00E235D2"/>
    <w:rsid w:val="00E2383E"/>
    <w:rsid w:val="00E239A6"/>
    <w:rsid w:val="00E23BED"/>
    <w:rsid w:val="00E2445B"/>
    <w:rsid w:val="00E249E9"/>
    <w:rsid w:val="00E24BBE"/>
    <w:rsid w:val="00E25FCF"/>
    <w:rsid w:val="00E262B6"/>
    <w:rsid w:val="00E263AE"/>
    <w:rsid w:val="00E26588"/>
    <w:rsid w:val="00E265B8"/>
    <w:rsid w:val="00E26858"/>
    <w:rsid w:val="00E272EC"/>
    <w:rsid w:val="00E309D7"/>
    <w:rsid w:val="00E30A6B"/>
    <w:rsid w:val="00E31BDD"/>
    <w:rsid w:val="00E31F4E"/>
    <w:rsid w:val="00E32C04"/>
    <w:rsid w:val="00E3325E"/>
    <w:rsid w:val="00E338D9"/>
    <w:rsid w:val="00E338F0"/>
    <w:rsid w:val="00E33AA3"/>
    <w:rsid w:val="00E33C7E"/>
    <w:rsid w:val="00E33EB1"/>
    <w:rsid w:val="00E33FBC"/>
    <w:rsid w:val="00E34E9D"/>
    <w:rsid w:val="00E35420"/>
    <w:rsid w:val="00E3600C"/>
    <w:rsid w:val="00E3640D"/>
    <w:rsid w:val="00E3646E"/>
    <w:rsid w:val="00E365F7"/>
    <w:rsid w:val="00E36A91"/>
    <w:rsid w:val="00E36D78"/>
    <w:rsid w:val="00E3708E"/>
    <w:rsid w:val="00E3726E"/>
    <w:rsid w:val="00E37467"/>
    <w:rsid w:val="00E374C1"/>
    <w:rsid w:val="00E37DF0"/>
    <w:rsid w:val="00E37F97"/>
    <w:rsid w:val="00E41B19"/>
    <w:rsid w:val="00E4276C"/>
    <w:rsid w:val="00E434BF"/>
    <w:rsid w:val="00E43828"/>
    <w:rsid w:val="00E43912"/>
    <w:rsid w:val="00E43D18"/>
    <w:rsid w:val="00E43EE8"/>
    <w:rsid w:val="00E44EA1"/>
    <w:rsid w:val="00E4567F"/>
    <w:rsid w:val="00E45812"/>
    <w:rsid w:val="00E461C7"/>
    <w:rsid w:val="00E479BD"/>
    <w:rsid w:val="00E47BE1"/>
    <w:rsid w:val="00E5013E"/>
    <w:rsid w:val="00E50383"/>
    <w:rsid w:val="00E50AA5"/>
    <w:rsid w:val="00E51175"/>
    <w:rsid w:val="00E512C4"/>
    <w:rsid w:val="00E51411"/>
    <w:rsid w:val="00E514FD"/>
    <w:rsid w:val="00E51AAD"/>
    <w:rsid w:val="00E52884"/>
    <w:rsid w:val="00E52A41"/>
    <w:rsid w:val="00E52DE8"/>
    <w:rsid w:val="00E53041"/>
    <w:rsid w:val="00E53809"/>
    <w:rsid w:val="00E53A7A"/>
    <w:rsid w:val="00E53EF8"/>
    <w:rsid w:val="00E53F0F"/>
    <w:rsid w:val="00E548FC"/>
    <w:rsid w:val="00E54CCD"/>
    <w:rsid w:val="00E55D27"/>
    <w:rsid w:val="00E55F13"/>
    <w:rsid w:val="00E562F9"/>
    <w:rsid w:val="00E5642A"/>
    <w:rsid w:val="00E56443"/>
    <w:rsid w:val="00E5701A"/>
    <w:rsid w:val="00E570DD"/>
    <w:rsid w:val="00E60398"/>
    <w:rsid w:val="00E60A78"/>
    <w:rsid w:val="00E613B3"/>
    <w:rsid w:val="00E61837"/>
    <w:rsid w:val="00E61B4B"/>
    <w:rsid w:val="00E62043"/>
    <w:rsid w:val="00E62BD3"/>
    <w:rsid w:val="00E64DE2"/>
    <w:rsid w:val="00E64E9D"/>
    <w:rsid w:val="00E65268"/>
    <w:rsid w:val="00E66C53"/>
    <w:rsid w:val="00E66FB2"/>
    <w:rsid w:val="00E67A89"/>
    <w:rsid w:val="00E7007F"/>
    <w:rsid w:val="00E70C09"/>
    <w:rsid w:val="00E71B41"/>
    <w:rsid w:val="00E72A0E"/>
    <w:rsid w:val="00E72C85"/>
    <w:rsid w:val="00E74498"/>
    <w:rsid w:val="00E74A34"/>
    <w:rsid w:val="00E75023"/>
    <w:rsid w:val="00E75E10"/>
    <w:rsid w:val="00E75F54"/>
    <w:rsid w:val="00E763D2"/>
    <w:rsid w:val="00E76513"/>
    <w:rsid w:val="00E765AE"/>
    <w:rsid w:val="00E774F9"/>
    <w:rsid w:val="00E77EAA"/>
    <w:rsid w:val="00E80030"/>
    <w:rsid w:val="00E802D5"/>
    <w:rsid w:val="00E80793"/>
    <w:rsid w:val="00E80798"/>
    <w:rsid w:val="00E8087F"/>
    <w:rsid w:val="00E808BB"/>
    <w:rsid w:val="00E80DB9"/>
    <w:rsid w:val="00E80E1A"/>
    <w:rsid w:val="00E812FD"/>
    <w:rsid w:val="00E8180C"/>
    <w:rsid w:val="00E82434"/>
    <w:rsid w:val="00E8246D"/>
    <w:rsid w:val="00E831A3"/>
    <w:rsid w:val="00E83E25"/>
    <w:rsid w:val="00E84649"/>
    <w:rsid w:val="00E84C0B"/>
    <w:rsid w:val="00E85DA7"/>
    <w:rsid w:val="00E86167"/>
    <w:rsid w:val="00E863BD"/>
    <w:rsid w:val="00E8648A"/>
    <w:rsid w:val="00E867BD"/>
    <w:rsid w:val="00E86BBB"/>
    <w:rsid w:val="00E86FAA"/>
    <w:rsid w:val="00E90435"/>
    <w:rsid w:val="00E9075C"/>
    <w:rsid w:val="00E9180D"/>
    <w:rsid w:val="00E92654"/>
    <w:rsid w:val="00E928D7"/>
    <w:rsid w:val="00E92CB4"/>
    <w:rsid w:val="00E932E1"/>
    <w:rsid w:val="00E9386B"/>
    <w:rsid w:val="00E942C9"/>
    <w:rsid w:val="00E9438B"/>
    <w:rsid w:val="00E94B1A"/>
    <w:rsid w:val="00E9628D"/>
    <w:rsid w:val="00E965A2"/>
    <w:rsid w:val="00E969A6"/>
    <w:rsid w:val="00E97570"/>
    <w:rsid w:val="00E97642"/>
    <w:rsid w:val="00EA0ACB"/>
    <w:rsid w:val="00EA10A3"/>
    <w:rsid w:val="00EA1385"/>
    <w:rsid w:val="00EA15B3"/>
    <w:rsid w:val="00EA1C4C"/>
    <w:rsid w:val="00EA26D8"/>
    <w:rsid w:val="00EA2A44"/>
    <w:rsid w:val="00EA2BBC"/>
    <w:rsid w:val="00EA3009"/>
    <w:rsid w:val="00EA39E9"/>
    <w:rsid w:val="00EA3EC4"/>
    <w:rsid w:val="00EA4185"/>
    <w:rsid w:val="00EA4947"/>
    <w:rsid w:val="00EA4B5B"/>
    <w:rsid w:val="00EA54C0"/>
    <w:rsid w:val="00EA5FD7"/>
    <w:rsid w:val="00EA5FE0"/>
    <w:rsid w:val="00EA7286"/>
    <w:rsid w:val="00EA764A"/>
    <w:rsid w:val="00EA7E50"/>
    <w:rsid w:val="00EB05CA"/>
    <w:rsid w:val="00EB065D"/>
    <w:rsid w:val="00EB0B8D"/>
    <w:rsid w:val="00EB0E00"/>
    <w:rsid w:val="00EB1C57"/>
    <w:rsid w:val="00EB2374"/>
    <w:rsid w:val="00EB2A10"/>
    <w:rsid w:val="00EB3DEA"/>
    <w:rsid w:val="00EB4481"/>
    <w:rsid w:val="00EB4484"/>
    <w:rsid w:val="00EB474D"/>
    <w:rsid w:val="00EB4AC0"/>
    <w:rsid w:val="00EB576A"/>
    <w:rsid w:val="00EB5F64"/>
    <w:rsid w:val="00EB7164"/>
    <w:rsid w:val="00EB7BF9"/>
    <w:rsid w:val="00EC0115"/>
    <w:rsid w:val="00EC0F4C"/>
    <w:rsid w:val="00EC153B"/>
    <w:rsid w:val="00EC1E90"/>
    <w:rsid w:val="00EC263A"/>
    <w:rsid w:val="00EC2685"/>
    <w:rsid w:val="00EC2C0A"/>
    <w:rsid w:val="00EC3018"/>
    <w:rsid w:val="00EC3D87"/>
    <w:rsid w:val="00EC4349"/>
    <w:rsid w:val="00EC4DD6"/>
    <w:rsid w:val="00EC51B7"/>
    <w:rsid w:val="00EC5706"/>
    <w:rsid w:val="00EC61F3"/>
    <w:rsid w:val="00EC62FC"/>
    <w:rsid w:val="00EC64C4"/>
    <w:rsid w:val="00EC6B0B"/>
    <w:rsid w:val="00EC75FC"/>
    <w:rsid w:val="00EC797F"/>
    <w:rsid w:val="00EC7B8C"/>
    <w:rsid w:val="00ED00AD"/>
    <w:rsid w:val="00ED0191"/>
    <w:rsid w:val="00ED074D"/>
    <w:rsid w:val="00ED1271"/>
    <w:rsid w:val="00ED12FB"/>
    <w:rsid w:val="00ED1744"/>
    <w:rsid w:val="00ED1C7F"/>
    <w:rsid w:val="00ED1D1E"/>
    <w:rsid w:val="00ED1FFD"/>
    <w:rsid w:val="00ED2910"/>
    <w:rsid w:val="00ED2ACF"/>
    <w:rsid w:val="00ED3FA4"/>
    <w:rsid w:val="00ED44E6"/>
    <w:rsid w:val="00ED5074"/>
    <w:rsid w:val="00ED5A4A"/>
    <w:rsid w:val="00ED6672"/>
    <w:rsid w:val="00ED7697"/>
    <w:rsid w:val="00ED783F"/>
    <w:rsid w:val="00EE0C93"/>
    <w:rsid w:val="00EE1A52"/>
    <w:rsid w:val="00EE1E6D"/>
    <w:rsid w:val="00EE25AF"/>
    <w:rsid w:val="00EE2977"/>
    <w:rsid w:val="00EE312D"/>
    <w:rsid w:val="00EE3A55"/>
    <w:rsid w:val="00EE4164"/>
    <w:rsid w:val="00EE4633"/>
    <w:rsid w:val="00EE465F"/>
    <w:rsid w:val="00EE51FC"/>
    <w:rsid w:val="00EE5D0A"/>
    <w:rsid w:val="00EE6876"/>
    <w:rsid w:val="00EE6910"/>
    <w:rsid w:val="00EE6ACC"/>
    <w:rsid w:val="00EE7004"/>
    <w:rsid w:val="00EE7056"/>
    <w:rsid w:val="00EE7146"/>
    <w:rsid w:val="00EE75C0"/>
    <w:rsid w:val="00EE761D"/>
    <w:rsid w:val="00EE789E"/>
    <w:rsid w:val="00EF02D7"/>
    <w:rsid w:val="00EF0322"/>
    <w:rsid w:val="00EF04F5"/>
    <w:rsid w:val="00EF076D"/>
    <w:rsid w:val="00EF2195"/>
    <w:rsid w:val="00EF227D"/>
    <w:rsid w:val="00EF2420"/>
    <w:rsid w:val="00EF32DB"/>
    <w:rsid w:val="00EF3DBB"/>
    <w:rsid w:val="00EF3FB8"/>
    <w:rsid w:val="00EF402F"/>
    <w:rsid w:val="00EF4C9E"/>
    <w:rsid w:val="00EF4FC3"/>
    <w:rsid w:val="00EF54BC"/>
    <w:rsid w:val="00EF5F6F"/>
    <w:rsid w:val="00EF616C"/>
    <w:rsid w:val="00EF6270"/>
    <w:rsid w:val="00EF680B"/>
    <w:rsid w:val="00EF69EF"/>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0D"/>
    <w:rsid w:val="00F03642"/>
    <w:rsid w:val="00F03A8A"/>
    <w:rsid w:val="00F03C22"/>
    <w:rsid w:val="00F047A7"/>
    <w:rsid w:val="00F047AA"/>
    <w:rsid w:val="00F04A2B"/>
    <w:rsid w:val="00F05324"/>
    <w:rsid w:val="00F06654"/>
    <w:rsid w:val="00F06718"/>
    <w:rsid w:val="00F074F6"/>
    <w:rsid w:val="00F1011D"/>
    <w:rsid w:val="00F10230"/>
    <w:rsid w:val="00F10581"/>
    <w:rsid w:val="00F105CD"/>
    <w:rsid w:val="00F1075D"/>
    <w:rsid w:val="00F10D85"/>
    <w:rsid w:val="00F10E08"/>
    <w:rsid w:val="00F11E61"/>
    <w:rsid w:val="00F133DE"/>
    <w:rsid w:val="00F135BE"/>
    <w:rsid w:val="00F13898"/>
    <w:rsid w:val="00F13D8F"/>
    <w:rsid w:val="00F1448D"/>
    <w:rsid w:val="00F14557"/>
    <w:rsid w:val="00F14C26"/>
    <w:rsid w:val="00F15295"/>
    <w:rsid w:val="00F15543"/>
    <w:rsid w:val="00F157AA"/>
    <w:rsid w:val="00F16080"/>
    <w:rsid w:val="00F16B5E"/>
    <w:rsid w:val="00F171C9"/>
    <w:rsid w:val="00F17C0C"/>
    <w:rsid w:val="00F17C9A"/>
    <w:rsid w:val="00F17EAA"/>
    <w:rsid w:val="00F2064E"/>
    <w:rsid w:val="00F2098A"/>
    <w:rsid w:val="00F20BB7"/>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4F9"/>
    <w:rsid w:val="00F2665C"/>
    <w:rsid w:val="00F26C3F"/>
    <w:rsid w:val="00F26FFA"/>
    <w:rsid w:val="00F27EBE"/>
    <w:rsid w:val="00F3024A"/>
    <w:rsid w:val="00F307D6"/>
    <w:rsid w:val="00F30B45"/>
    <w:rsid w:val="00F30C90"/>
    <w:rsid w:val="00F31E8F"/>
    <w:rsid w:val="00F32A12"/>
    <w:rsid w:val="00F33189"/>
    <w:rsid w:val="00F33244"/>
    <w:rsid w:val="00F33959"/>
    <w:rsid w:val="00F33A36"/>
    <w:rsid w:val="00F33BFB"/>
    <w:rsid w:val="00F33C9D"/>
    <w:rsid w:val="00F33D7E"/>
    <w:rsid w:val="00F33E00"/>
    <w:rsid w:val="00F34118"/>
    <w:rsid w:val="00F3428C"/>
    <w:rsid w:val="00F3430C"/>
    <w:rsid w:val="00F34536"/>
    <w:rsid w:val="00F352C2"/>
    <w:rsid w:val="00F35876"/>
    <w:rsid w:val="00F35A59"/>
    <w:rsid w:val="00F363E3"/>
    <w:rsid w:val="00F3694A"/>
    <w:rsid w:val="00F3695E"/>
    <w:rsid w:val="00F37793"/>
    <w:rsid w:val="00F37EF8"/>
    <w:rsid w:val="00F403EA"/>
    <w:rsid w:val="00F40A86"/>
    <w:rsid w:val="00F410B8"/>
    <w:rsid w:val="00F41A35"/>
    <w:rsid w:val="00F4254E"/>
    <w:rsid w:val="00F42BD7"/>
    <w:rsid w:val="00F42D22"/>
    <w:rsid w:val="00F42FE3"/>
    <w:rsid w:val="00F4323E"/>
    <w:rsid w:val="00F434E9"/>
    <w:rsid w:val="00F43566"/>
    <w:rsid w:val="00F4377C"/>
    <w:rsid w:val="00F43ABE"/>
    <w:rsid w:val="00F44691"/>
    <w:rsid w:val="00F4505A"/>
    <w:rsid w:val="00F45BFE"/>
    <w:rsid w:val="00F46095"/>
    <w:rsid w:val="00F46E6D"/>
    <w:rsid w:val="00F46E7D"/>
    <w:rsid w:val="00F478E7"/>
    <w:rsid w:val="00F50415"/>
    <w:rsid w:val="00F507D7"/>
    <w:rsid w:val="00F50A07"/>
    <w:rsid w:val="00F50DC8"/>
    <w:rsid w:val="00F513F3"/>
    <w:rsid w:val="00F51400"/>
    <w:rsid w:val="00F51DEF"/>
    <w:rsid w:val="00F520A7"/>
    <w:rsid w:val="00F5239A"/>
    <w:rsid w:val="00F52584"/>
    <w:rsid w:val="00F52DC8"/>
    <w:rsid w:val="00F52EE1"/>
    <w:rsid w:val="00F540A1"/>
    <w:rsid w:val="00F543A6"/>
    <w:rsid w:val="00F55171"/>
    <w:rsid w:val="00F55176"/>
    <w:rsid w:val="00F5565E"/>
    <w:rsid w:val="00F55F20"/>
    <w:rsid w:val="00F560FF"/>
    <w:rsid w:val="00F56247"/>
    <w:rsid w:val="00F5648B"/>
    <w:rsid w:val="00F56990"/>
    <w:rsid w:val="00F57103"/>
    <w:rsid w:val="00F572FF"/>
    <w:rsid w:val="00F607F8"/>
    <w:rsid w:val="00F60C6D"/>
    <w:rsid w:val="00F60DD5"/>
    <w:rsid w:val="00F612A8"/>
    <w:rsid w:val="00F6132B"/>
    <w:rsid w:val="00F61599"/>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278"/>
    <w:rsid w:val="00F704DD"/>
    <w:rsid w:val="00F70975"/>
    <w:rsid w:val="00F710A1"/>
    <w:rsid w:val="00F7140B"/>
    <w:rsid w:val="00F718AE"/>
    <w:rsid w:val="00F71926"/>
    <w:rsid w:val="00F71A9C"/>
    <w:rsid w:val="00F71C8F"/>
    <w:rsid w:val="00F71FAF"/>
    <w:rsid w:val="00F72A01"/>
    <w:rsid w:val="00F72A05"/>
    <w:rsid w:val="00F72A1E"/>
    <w:rsid w:val="00F72F25"/>
    <w:rsid w:val="00F73A21"/>
    <w:rsid w:val="00F73F38"/>
    <w:rsid w:val="00F760B1"/>
    <w:rsid w:val="00F76340"/>
    <w:rsid w:val="00F76FA9"/>
    <w:rsid w:val="00F7761C"/>
    <w:rsid w:val="00F77F2E"/>
    <w:rsid w:val="00F80974"/>
    <w:rsid w:val="00F80EE5"/>
    <w:rsid w:val="00F81BAB"/>
    <w:rsid w:val="00F81D76"/>
    <w:rsid w:val="00F8207E"/>
    <w:rsid w:val="00F82200"/>
    <w:rsid w:val="00F82A5E"/>
    <w:rsid w:val="00F83488"/>
    <w:rsid w:val="00F83748"/>
    <w:rsid w:val="00F837F1"/>
    <w:rsid w:val="00F8392F"/>
    <w:rsid w:val="00F840ED"/>
    <w:rsid w:val="00F85416"/>
    <w:rsid w:val="00F85442"/>
    <w:rsid w:val="00F8566A"/>
    <w:rsid w:val="00F85852"/>
    <w:rsid w:val="00F85E34"/>
    <w:rsid w:val="00F87321"/>
    <w:rsid w:val="00F87BF4"/>
    <w:rsid w:val="00F900F3"/>
    <w:rsid w:val="00F903CA"/>
    <w:rsid w:val="00F90408"/>
    <w:rsid w:val="00F904E1"/>
    <w:rsid w:val="00F9116C"/>
    <w:rsid w:val="00F924C0"/>
    <w:rsid w:val="00F924EE"/>
    <w:rsid w:val="00F92F7D"/>
    <w:rsid w:val="00F93B80"/>
    <w:rsid w:val="00F94A66"/>
    <w:rsid w:val="00F959D8"/>
    <w:rsid w:val="00F961D8"/>
    <w:rsid w:val="00F9639C"/>
    <w:rsid w:val="00F97106"/>
    <w:rsid w:val="00F971F8"/>
    <w:rsid w:val="00F9761E"/>
    <w:rsid w:val="00F97D44"/>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7AF"/>
    <w:rsid w:val="00FA7A54"/>
    <w:rsid w:val="00FB028C"/>
    <w:rsid w:val="00FB07AB"/>
    <w:rsid w:val="00FB0F82"/>
    <w:rsid w:val="00FB15F9"/>
    <w:rsid w:val="00FB1CEE"/>
    <w:rsid w:val="00FB2305"/>
    <w:rsid w:val="00FB26CE"/>
    <w:rsid w:val="00FB2A40"/>
    <w:rsid w:val="00FB3039"/>
    <w:rsid w:val="00FB3228"/>
    <w:rsid w:val="00FB33FD"/>
    <w:rsid w:val="00FB3D75"/>
    <w:rsid w:val="00FB3F3E"/>
    <w:rsid w:val="00FB432B"/>
    <w:rsid w:val="00FB4E12"/>
    <w:rsid w:val="00FB54A5"/>
    <w:rsid w:val="00FB6849"/>
    <w:rsid w:val="00FB6BA0"/>
    <w:rsid w:val="00FB7297"/>
    <w:rsid w:val="00FC0389"/>
    <w:rsid w:val="00FC050F"/>
    <w:rsid w:val="00FC131E"/>
    <w:rsid w:val="00FC1740"/>
    <w:rsid w:val="00FC2653"/>
    <w:rsid w:val="00FC2CD3"/>
    <w:rsid w:val="00FC4098"/>
    <w:rsid w:val="00FC4190"/>
    <w:rsid w:val="00FC4691"/>
    <w:rsid w:val="00FC47AB"/>
    <w:rsid w:val="00FC5314"/>
    <w:rsid w:val="00FC54B4"/>
    <w:rsid w:val="00FC5504"/>
    <w:rsid w:val="00FC5BD6"/>
    <w:rsid w:val="00FC6318"/>
    <w:rsid w:val="00FC6465"/>
    <w:rsid w:val="00FC6762"/>
    <w:rsid w:val="00FC6FDA"/>
    <w:rsid w:val="00FC755D"/>
    <w:rsid w:val="00FC7A5F"/>
    <w:rsid w:val="00FC7A64"/>
    <w:rsid w:val="00FD10DA"/>
    <w:rsid w:val="00FD19B4"/>
    <w:rsid w:val="00FD1BF3"/>
    <w:rsid w:val="00FD1F11"/>
    <w:rsid w:val="00FD20BF"/>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5C31"/>
    <w:rsid w:val="00FD6110"/>
    <w:rsid w:val="00FD6809"/>
    <w:rsid w:val="00FD7206"/>
    <w:rsid w:val="00FE00EB"/>
    <w:rsid w:val="00FE0339"/>
    <w:rsid w:val="00FE04FF"/>
    <w:rsid w:val="00FE0ACE"/>
    <w:rsid w:val="00FE17A9"/>
    <w:rsid w:val="00FE2A23"/>
    <w:rsid w:val="00FE2CC1"/>
    <w:rsid w:val="00FE3887"/>
    <w:rsid w:val="00FE4392"/>
    <w:rsid w:val="00FE4A36"/>
    <w:rsid w:val="00FE502B"/>
    <w:rsid w:val="00FE5EE3"/>
    <w:rsid w:val="00FE61FD"/>
    <w:rsid w:val="00FE684C"/>
    <w:rsid w:val="00FE7DBE"/>
    <w:rsid w:val="00FF01C3"/>
    <w:rsid w:val="00FF0503"/>
    <w:rsid w:val="00FF080E"/>
    <w:rsid w:val="00FF0E5A"/>
    <w:rsid w:val="00FF14CD"/>
    <w:rsid w:val="00FF1C5F"/>
    <w:rsid w:val="00FF246D"/>
    <w:rsid w:val="00FF2B97"/>
    <w:rsid w:val="00FF2F65"/>
    <w:rsid w:val="00FF3B8C"/>
    <w:rsid w:val="00FF3DC5"/>
    <w:rsid w:val="00FF43E1"/>
    <w:rsid w:val="00FF4A43"/>
    <w:rsid w:val="00FF4B9A"/>
    <w:rsid w:val="00FF5681"/>
    <w:rsid w:val="00FF59C7"/>
    <w:rsid w:val="00FF5BC4"/>
    <w:rsid w:val="00FF6236"/>
    <w:rsid w:val="00FF627C"/>
    <w:rsid w:val="00FF7486"/>
    <w:rsid w:val="00FF7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EC039"/>
  <w15:chartTrackingRefBased/>
  <w15:docId w15:val="{A5CF96C4-B510-4B2A-9655-65EBD0FB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32"/>
    <w:pPr>
      <w:tabs>
        <w:tab w:val="center" w:pos="4680"/>
        <w:tab w:val="right" w:pos="9360"/>
      </w:tabs>
    </w:pPr>
  </w:style>
  <w:style w:type="character" w:customStyle="1" w:styleId="HeaderChar">
    <w:name w:val="Header Char"/>
    <w:basedOn w:val="DefaultParagraphFont"/>
    <w:link w:val="Header"/>
    <w:uiPriority w:val="99"/>
    <w:rsid w:val="00C93232"/>
  </w:style>
  <w:style w:type="paragraph" w:styleId="Footer">
    <w:name w:val="footer"/>
    <w:basedOn w:val="Normal"/>
    <w:link w:val="FooterChar"/>
    <w:uiPriority w:val="99"/>
    <w:unhideWhenUsed/>
    <w:rsid w:val="00C93232"/>
    <w:pPr>
      <w:tabs>
        <w:tab w:val="center" w:pos="4680"/>
        <w:tab w:val="right" w:pos="9360"/>
      </w:tabs>
    </w:pPr>
  </w:style>
  <w:style w:type="character" w:customStyle="1" w:styleId="FooterChar">
    <w:name w:val="Footer Char"/>
    <w:basedOn w:val="DefaultParagraphFont"/>
    <w:link w:val="Footer"/>
    <w:uiPriority w:val="99"/>
    <w:rsid w:val="00C93232"/>
  </w:style>
  <w:style w:type="paragraph" w:styleId="ListParagraph">
    <w:name w:val="List Paragraph"/>
    <w:basedOn w:val="Normal"/>
    <w:uiPriority w:val="34"/>
    <w:qFormat/>
    <w:rsid w:val="00C93232"/>
    <w:pPr>
      <w:spacing w:after="200" w:line="276" w:lineRule="auto"/>
      <w:ind w:left="720"/>
      <w:contextualSpacing/>
    </w:pPr>
  </w:style>
  <w:style w:type="table" w:styleId="TableGrid">
    <w:name w:val="Table Grid"/>
    <w:basedOn w:val="TableNormal"/>
    <w:uiPriority w:val="59"/>
    <w:rsid w:val="00C9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232"/>
    <w:rPr>
      <w:sz w:val="16"/>
      <w:szCs w:val="16"/>
    </w:rPr>
  </w:style>
  <w:style w:type="paragraph" w:styleId="CommentText">
    <w:name w:val="annotation text"/>
    <w:basedOn w:val="Normal"/>
    <w:link w:val="CommentTextChar"/>
    <w:uiPriority w:val="99"/>
    <w:unhideWhenUsed/>
    <w:rsid w:val="00C93232"/>
    <w:pPr>
      <w:spacing w:after="200"/>
    </w:pPr>
    <w:rPr>
      <w:sz w:val="20"/>
      <w:szCs w:val="20"/>
    </w:rPr>
  </w:style>
  <w:style w:type="character" w:customStyle="1" w:styleId="CommentTextChar">
    <w:name w:val="Comment Text Char"/>
    <w:basedOn w:val="DefaultParagraphFont"/>
    <w:link w:val="CommentText"/>
    <w:uiPriority w:val="99"/>
    <w:rsid w:val="00C9323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93232"/>
    <w:rPr>
      <w:b/>
      <w:bCs/>
    </w:rPr>
  </w:style>
  <w:style w:type="character" w:customStyle="1" w:styleId="CommentSubjectChar">
    <w:name w:val="Comment Subject Char"/>
    <w:basedOn w:val="CommentTextChar"/>
    <w:link w:val="CommentSubject"/>
    <w:uiPriority w:val="99"/>
    <w:semiHidden/>
    <w:rsid w:val="00C9323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C93232"/>
    <w:rPr>
      <w:rFonts w:ascii="Tahoma" w:hAnsi="Tahoma" w:cs="Tahoma"/>
      <w:sz w:val="16"/>
      <w:szCs w:val="16"/>
    </w:rPr>
  </w:style>
  <w:style w:type="character" w:customStyle="1" w:styleId="BalloonTextChar">
    <w:name w:val="Balloon Text Char"/>
    <w:basedOn w:val="DefaultParagraphFont"/>
    <w:link w:val="BalloonText"/>
    <w:uiPriority w:val="99"/>
    <w:semiHidden/>
    <w:rsid w:val="00C93232"/>
    <w:rPr>
      <w:rFonts w:ascii="Tahoma" w:hAnsi="Tahoma" w:cs="Tahoma"/>
      <w:sz w:val="16"/>
      <w:szCs w:val="16"/>
    </w:rPr>
  </w:style>
  <w:style w:type="character" w:styleId="Hyperlink">
    <w:name w:val="Hyperlink"/>
    <w:basedOn w:val="DefaultParagraphFont"/>
    <w:uiPriority w:val="99"/>
    <w:unhideWhenUsed/>
    <w:rsid w:val="00C93232"/>
    <w:rPr>
      <w:color w:val="0000FF" w:themeColor="hyperlink"/>
      <w:u w:val="single"/>
    </w:rPr>
  </w:style>
  <w:style w:type="paragraph" w:customStyle="1" w:styleId="Default">
    <w:name w:val="Default"/>
    <w:rsid w:val="00C93232"/>
    <w:pPr>
      <w:autoSpaceDE w:val="0"/>
      <w:autoSpaceDN w:val="0"/>
      <w:adjustRightInd w:val="0"/>
    </w:pPr>
    <w:rPr>
      <w:color w:val="000000"/>
      <w:sz w:val="24"/>
    </w:rPr>
  </w:style>
  <w:style w:type="paragraph" w:customStyle="1" w:styleId="TableParagraph">
    <w:name w:val="Table Paragraph"/>
    <w:basedOn w:val="Normal"/>
    <w:uiPriority w:val="1"/>
    <w:qFormat/>
    <w:rsid w:val="00C93232"/>
    <w:pPr>
      <w:autoSpaceDE w:val="0"/>
      <w:autoSpaceDN w:val="0"/>
      <w:adjustRightInd w:val="0"/>
      <w:spacing w:before="2"/>
      <w:ind w:left="100"/>
    </w:pPr>
    <w:rPr>
      <w:sz w:val="24"/>
    </w:rPr>
  </w:style>
  <w:style w:type="paragraph" w:styleId="NormalWeb">
    <w:name w:val="Normal (Web)"/>
    <w:basedOn w:val="Normal"/>
    <w:uiPriority w:val="99"/>
    <w:semiHidden/>
    <w:unhideWhenUsed/>
    <w:rsid w:val="00C93232"/>
    <w:pPr>
      <w:spacing w:before="100" w:beforeAutospacing="1" w:after="100" w:afterAutospacing="1"/>
    </w:pPr>
    <w:rPr>
      <w:rFonts w:eastAsia="Times New Roman"/>
      <w:sz w:val="24"/>
    </w:rPr>
  </w:style>
  <w:style w:type="character" w:styleId="FollowedHyperlink">
    <w:name w:val="FollowedHyperlink"/>
    <w:basedOn w:val="DefaultParagraphFont"/>
    <w:uiPriority w:val="99"/>
    <w:semiHidden/>
    <w:unhideWhenUsed/>
    <w:rsid w:val="00C93232"/>
    <w:rPr>
      <w:color w:val="800080" w:themeColor="followedHyperlink"/>
      <w:u w:val="single"/>
    </w:rPr>
  </w:style>
  <w:style w:type="paragraph" w:styleId="Revision">
    <w:name w:val="Revision"/>
    <w:hidden/>
    <w:uiPriority w:val="99"/>
    <w:semiHidden/>
    <w:rsid w:val="00C93232"/>
  </w:style>
  <w:style w:type="paragraph" w:styleId="BodyText">
    <w:name w:val="Body Text"/>
    <w:basedOn w:val="Normal"/>
    <w:link w:val="BodyTextChar"/>
    <w:uiPriority w:val="1"/>
    <w:qFormat/>
    <w:rsid w:val="00C93232"/>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1"/>
    <w:rsid w:val="00C93232"/>
    <w:rPr>
      <w:rFonts w:eastAsia="Times New Roman"/>
      <w:sz w:val="18"/>
      <w:szCs w:val="18"/>
    </w:rPr>
  </w:style>
  <w:style w:type="character" w:styleId="UnresolvedMention">
    <w:name w:val="Unresolved Mention"/>
    <w:basedOn w:val="DefaultParagraphFont"/>
    <w:uiPriority w:val="99"/>
    <w:semiHidden/>
    <w:unhideWhenUsed/>
    <w:rsid w:val="00C93232"/>
    <w:rPr>
      <w:color w:val="605E5C"/>
      <w:shd w:val="clear" w:color="auto" w:fill="E1DFDD"/>
    </w:rPr>
  </w:style>
  <w:style w:type="character" w:styleId="FootnoteReference">
    <w:name w:val="footnote reference"/>
    <w:basedOn w:val="DefaultParagraphFont"/>
    <w:uiPriority w:val="99"/>
    <w:unhideWhenUsed/>
    <w:rsid w:val="00C93232"/>
    <w:rPr>
      <w:vertAlign w:val="superscript"/>
    </w:rPr>
  </w:style>
  <w:style w:type="character" w:customStyle="1" w:styleId="normaltextrun">
    <w:name w:val="normaltextrun"/>
    <w:basedOn w:val="DefaultParagraphFont"/>
    <w:rsid w:val="00C93232"/>
  </w:style>
  <w:style w:type="paragraph" w:customStyle="1" w:styleId="xmsonormal">
    <w:name w:val="x_msonormal"/>
    <w:basedOn w:val="Normal"/>
    <w:rsid w:val="00C93232"/>
    <w:rPr>
      <w:rFonts w:ascii="Calibri" w:hAnsi="Calibri"/>
    </w:rPr>
  </w:style>
  <w:style w:type="paragraph" w:styleId="FootnoteText">
    <w:name w:val="footnote text"/>
    <w:basedOn w:val="Normal"/>
    <w:link w:val="FootnoteTextChar"/>
    <w:uiPriority w:val="99"/>
    <w:rsid w:val="00C93232"/>
    <w:pPr>
      <w:spacing w:line="480" w:lineRule="auto"/>
    </w:pPr>
    <w:rPr>
      <w:rFonts w:eastAsia="Times New Roman"/>
      <w:sz w:val="20"/>
      <w:szCs w:val="20"/>
    </w:rPr>
  </w:style>
  <w:style w:type="character" w:customStyle="1" w:styleId="FootnoteTextChar">
    <w:name w:val="Footnote Text Char"/>
    <w:basedOn w:val="DefaultParagraphFont"/>
    <w:link w:val="FootnoteText"/>
    <w:uiPriority w:val="99"/>
    <w:rsid w:val="00C9323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DelegatedAuthority@sba.gov" TargetMode="External" /><Relationship Id="rId9" Type="http://schemas.openxmlformats.org/officeDocument/2006/relationships/hyperlink" Target="mailto:NFRLApplicationForPPP@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1" ma:contentTypeDescription="Create a new document." ma:contentTypeScope="" ma:versionID="aa4d03ef196085a9308fd2d138236e7c">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230e9b0349b94f5ac6d8c7d3e55e0693"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8B37CDDE-830E-4838-BA1F-29FC1C51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736CD-0A32-4390-8486-2998850E818C}">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Frias, Mary S.</cp:lastModifiedBy>
  <cp:revision>2</cp:revision>
  <dcterms:created xsi:type="dcterms:W3CDTF">2025-08-25T20:08:00Z</dcterms:created>
  <dcterms:modified xsi:type="dcterms:W3CDTF">2025-08-25T20:08:00Z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