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2E7CCCFA"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04D05E47" w14:textId="7C06A621">
      <w:pPr>
        <w:pStyle w:val="Heading2"/>
        <w:rPr>
          <w:rFonts w:ascii="Times New Roman" w:hAnsi="Times New Roman" w:cs="Times New Roman"/>
        </w:rPr>
      </w:pPr>
      <w:r w:rsidRPr="00614164">
        <w:rPr>
          <w:rFonts w:ascii="Times New Roman" w:hAnsi="Times New Roman" w:cs="Times New Roman"/>
        </w:rPr>
        <w:t>(OMB Control Number:</w:t>
      </w:r>
      <w:r w:rsidR="00FF4A0E">
        <w:rPr>
          <w:rFonts w:ascii="Times New Roman" w:hAnsi="Times New Roman" w:cs="Times New Roman"/>
        </w:rPr>
        <w:t xml:space="preserve"> </w:t>
      </w:r>
      <w:r w:rsidR="008A0EE5">
        <w:rPr>
          <w:rFonts w:ascii="Times New Roman" w:hAnsi="Times New Roman" w:cs="Times New Roman"/>
        </w:rPr>
        <w:t>2900-</w:t>
      </w:r>
      <w:r w:rsidR="009C78F0">
        <w:rPr>
          <w:rFonts w:ascii="Times New Roman" w:hAnsi="Times New Roman" w:cs="Times New Roman"/>
        </w:rPr>
        <w:t>08</w:t>
      </w:r>
      <w:r w:rsidR="00FF4A0E">
        <w:rPr>
          <w:rFonts w:ascii="Times New Roman" w:hAnsi="Times New Roman" w:cs="Times New Roman"/>
        </w:rPr>
        <w:t>76</w:t>
      </w:r>
      <w:r w:rsidRPr="00614164">
        <w:rPr>
          <w:rFonts w:ascii="Times New Roman" w:hAnsi="Times New Roman" w:cs="Times New Roman"/>
        </w:rPr>
        <w:t>)</w:t>
      </w:r>
    </w:p>
    <w:p w:rsidR="00CA45D6" w:rsidRPr="00614164" w:rsidP="00CA45D6" w14:paraId="48BD79E6" w14:textId="77777777">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576DC8" w14:paraId="27FA378F" w14:textId="77777777">
      <w:pPr>
        <w:pStyle w:val="Header"/>
        <w:tabs>
          <w:tab w:val="clear" w:pos="4320"/>
          <w:tab w:val="clear" w:pos="8640"/>
        </w:tabs>
        <w:rPr>
          <w:b/>
        </w:rPr>
      </w:pPr>
      <w:r w:rsidRPr="00614164">
        <w:rPr>
          <w:b/>
        </w:rPr>
        <w:t>TITLE OF INFORMATION COLLECTION</w:t>
      </w:r>
      <w:r w:rsidRPr="00174AB9">
        <w:rPr>
          <w:b/>
        </w:rPr>
        <w:t>:</w:t>
      </w:r>
      <w:r w:rsidRPr="00174AB9" w:rsidR="00D54978">
        <w:t xml:space="preserve"> </w:t>
      </w:r>
      <w:r w:rsidRPr="00576DC8" w:rsidR="00576DC8">
        <w:t>Supportive Services for Veteran Families</w:t>
      </w:r>
      <w:r w:rsidR="00576DC8">
        <w:t xml:space="preserve"> (SSVF) Homelessness Survey</w:t>
      </w:r>
    </w:p>
    <w:p w:rsidR="00CE4FFD" w14:paraId="45323BF8" w14:textId="77777777">
      <w:pPr>
        <w:rPr>
          <w:b/>
        </w:rPr>
      </w:pPr>
    </w:p>
    <w:p w:rsidR="00CE4FFD" w:rsidRPr="00614164" w:rsidP="00CE4FFD" w14:paraId="33337CD3"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59487B6C" w14:textId="77777777">
      <w:pPr>
        <w:pStyle w:val="BodyTextIndent"/>
        <w:tabs>
          <w:tab w:val="left" w:pos="360"/>
        </w:tabs>
        <w:ind w:left="0"/>
        <w:rPr>
          <w:sz w:val="24"/>
          <w:szCs w:val="24"/>
        </w:rPr>
      </w:pPr>
    </w:p>
    <w:p w:rsidR="00CE4FFD" w:rsidRPr="00614164" w:rsidP="00CE4FFD" w14:paraId="4CB3D718" w14:textId="77777777">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2A4F8D09" w14:textId="77777777">
      <w:pPr>
        <w:pStyle w:val="BodyTextIndent"/>
        <w:tabs>
          <w:tab w:val="left" w:pos="360"/>
        </w:tabs>
        <w:ind w:left="0"/>
        <w:rPr>
          <w:bCs/>
          <w:sz w:val="24"/>
          <w:szCs w:val="24"/>
        </w:rPr>
      </w:pPr>
    </w:p>
    <w:p w:rsidR="00CE4FFD" w:rsidRPr="00614164" w:rsidP="00CE4FFD" w14:paraId="48E25987"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sidR="00DE7BD2">
            <w:rPr>
              <w:rFonts w:ascii="MS Gothic" w:eastAsia="MS Gothic" w:hAnsi="MS Gothic" w:cs="MS Gothic" w:hint="eastAsia"/>
              <w:bCs/>
              <w:sz w:val="24"/>
              <w:szCs w:val="24"/>
            </w:rPr>
            <w:t>☐</w:t>
          </w:r>
        </w:sdtContent>
      </w:sdt>
      <w:r w:rsidRPr="00614164" w:rsidR="00DE7BD2">
        <w:rPr>
          <w:bCs/>
          <w:sz w:val="24"/>
          <w:szCs w:val="24"/>
        </w:rPr>
        <w:t xml:space="preserve">Screener (for example, distributed before or during a usability testing session or other kind of session) </w:t>
      </w:r>
    </w:p>
    <w:p w:rsidR="00CE4FFD" w:rsidP="00CE4FFD" w14:paraId="2E915FEB" w14:textId="77777777">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sidR="00DE7BD2">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1A1985FA" w14:textId="77777777">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394C55">
            <w:rPr>
              <w:rFonts w:ascii="MS Gothic" w:eastAsia="MS Gothic" w:hAnsi="MS Gothic" w:cs="MS Gothic" w:hint="eastAsia"/>
              <w:bCs/>
              <w:sz w:val="24"/>
              <w:szCs w:val="24"/>
            </w:rPr>
            <w:t>☒</w:t>
          </w:r>
        </w:sdtContent>
      </w:sdt>
      <w:r w:rsidRPr="00614164" w:rsidR="00DE7BD2">
        <w:rPr>
          <w:bCs/>
          <w:sz w:val="24"/>
          <w:szCs w:val="24"/>
        </w:rPr>
        <w:t xml:space="preserve">Survey to obtain feedback </w:t>
      </w:r>
      <w:r w:rsidR="00DE7BD2">
        <w:rPr>
          <w:bCs/>
          <w:sz w:val="24"/>
          <w:szCs w:val="24"/>
        </w:rPr>
        <w:t xml:space="preserve">immediately </w:t>
      </w:r>
      <w:r w:rsidRPr="00614164" w:rsidR="00DE7BD2">
        <w:rPr>
          <w:bCs/>
          <w:sz w:val="24"/>
          <w:szCs w:val="24"/>
        </w:rPr>
        <w:t>following a transaction -</w:t>
      </w:r>
      <w:r w:rsidR="007216F1">
        <w:rPr>
          <w:bCs/>
          <w:sz w:val="24"/>
          <w:szCs w:val="24"/>
        </w:rPr>
        <w:t xml:space="preserve"> L</w:t>
      </w:r>
      <w:r w:rsidRPr="00614164" w:rsidR="00DE7BD2">
        <w:rPr>
          <w:b/>
          <w:sz w:val="24"/>
          <w:szCs w:val="24"/>
        </w:rPr>
        <w:t xml:space="preserve">imited to 15 questions and 5-minutes of burden maximum. </w:t>
      </w:r>
    </w:p>
    <w:p w:rsidR="00CE4FFD" w:rsidRPr="00614164" w:rsidP="00CE4FFD" w14:paraId="603585DC" w14:textId="77777777">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sidR="00DE7BD2">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005D320D" w14:textId="77777777">
      <w:pPr>
        <w:rPr>
          <w:b/>
        </w:rPr>
      </w:pPr>
    </w:p>
    <w:p w:rsidR="00D94167" w:rsidRPr="00614164" w:rsidP="004D7E91" w14:paraId="1255CA22" w14:textId="77777777">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003830AE" w14:textId="77777777"/>
    <w:p w:rsidR="00D94167" w:rsidRPr="00614164" w:rsidP="00D94167" w14:paraId="06B03925" w14:textId="77777777">
      <w:sdt>
        <w:sdtPr>
          <w:rPr>
            <w:bCs/>
          </w:rPr>
          <w:id w:val="-638875661"/>
          <w14:checkbox>
            <w14:checked w14:val="1"/>
            <w14:checkedState w14:val="2612" w14:font="MS Gothic"/>
            <w14:uncheckedState w14:val="2610" w14:font="MS Gothic"/>
          </w14:checkbox>
        </w:sdtPr>
        <w:sdtContent>
          <w:r w:rsidR="001006D8">
            <w:rPr>
              <w:rFonts w:ascii="MS Gothic" w:eastAsia="MS Gothic" w:hAnsi="MS Gothic" w:cs="MS Gothic" w:hint="eastAsia"/>
              <w:bCs/>
            </w:rPr>
            <w:t>☒</w:t>
          </w:r>
        </w:sdtContent>
      </w:sdt>
      <w:r w:rsidRPr="00614164" w:rsidR="00DE7BD2">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318CF360" w14:textId="77777777">
      <w:sdt>
        <w:sdtPr>
          <w:id w:val="1908181715"/>
          <w14:checkbox>
            <w14:checked w14:val="0"/>
            <w14:checkedState w14:val="2612" w14:font="MS Gothic"/>
            <w14:uncheckedState w14:val="2610" w14:font="MS Gothic"/>
          </w14:checkbox>
        </w:sdtPr>
        <w:sdtContent>
          <w:r w:rsidR="00D86BE9">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0761875C" w14:textId="77777777"/>
    <w:p w:rsidR="00B22E01" w:rsidRPr="00B94CCE" w:rsidP="00B22E01" w14:paraId="43929ADB" w14:textId="77777777">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A4B9381" w14:textId="77777777"/>
    <w:p w:rsidR="001B0AAA" w:rsidP="004D7E91" w14:paraId="7066B4CB" w14:textId="77777777">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495CC9" w:rsidRPr="00495CC9" w:rsidP="00495CC9" w14:paraId="2F32D665" w14:textId="77777777"/>
    <w:p w:rsidR="00F47EC8" w:rsidRPr="00F47EC8" w:rsidP="00F47EC8" w14:paraId="4C57A3E7" w14:textId="77777777">
      <w:pPr>
        <w:pStyle w:val="BodyTextIndent"/>
        <w:tabs>
          <w:tab w:val="left" w:pos="360"/>
        </w:tabs>
        <w:ind w:left="0"/>
        <w:rPr>
          <w:sz w:val="24"/>
          <w:szCs w:val="24"/>
          <w:lang w:eastAsia="en-US"/>
        </w:rPr>
      </w:pPr>
      <w:r w:rsidRPr="00F47EC8">
        <w:rPr>
          <w:sz w:val="24"/>
          <w:szCs w:val="24"/>
          <w:lang w:eastAsia="en-US"/>
        </w:rPr>
        <w:t>The Supportive Services for Veteran Families (SSVF) program is a U.S. Department of Veterans Affairs initiative that funds community organizations to help very low‑income Veteran households who are homeless or at imminent risk of homelessness achieve and maintain stable permanent housing. Through services like rapid rehousing, homelessness prevention, case management, and temporary financial assistance (e.g., rent, utilities, security deposits), SSVF directly targets housing crises so Veterans and their families can quickly exit homelessness or avoid becoming homeless altogether.</w:t>
      </w:r>
    </w:p>
    <w:p w:rsidR="00F47EC8" w:rsidP="00F47EC8" w14:paraId="5937AC22" w14:textId="77777777">
      <w:pPr>
        <w:pStyle w:val="BodyTextIndent"/>
        <w:tabs>
          <w:tab w:val="left" w:pos="360"/>
        </w:tabs>
        <w:rPr>
          <w:sz w:val="24"/>
          <w:szCs w:val="24"/>
          <w:lang w:eastAsia="en-US"/>
        </w:rPr>
      </w:pPr>
      <w:r w:rsidRPr="00F47EC8">
        <w:rPr>
          <w:sz w:val="24"/>
          <w:szCs w:val="24"/>
          <w:lang w:eastAsia="en-US"/>
        </w:rPr>
        <w:t>​</w:t>
      </w:r>
    </w:p>
    <w:p w:rsidR="00DB37C0" w:rsidP="00F47EC8" w14:paraId="47D37EAD" w14:textId="77777777">
      <w:pPr>
        <w:pStyle w:val="BodyTextIndent"/>
        <w:tabs>
          <w:tab w:val="left" w:pos="360"/>
        </w:tabs>
        <w:ind w:left="0"/>
        <w:rPr>
          <w:sz w:val="24"/>
          <w:szCs w:val="24"/>
          <w:lang w:eastAsia="en-US"/>
        </w:rPr>
      </w:pPr>
      <w:r w:rsidRPr="00F47EC8">
        <w:rPr>
          <w:sz w:val="24"/>
          <w:szCs w:val="24"/>
          <w:lang w:eastAsia="en-US"/>
        </w:rPr>
        <w:t xml:space="preserve">The purpose of this survey data collection is to systematically capture Veterans’ and Veteran families’ experiences with SSVF agencies so the program can monitor satisfaction, identify strengths and gaps in services, and improve how homelessness-focused supports are delivered. Responses will be used to assess agency performance, inform training and technical assistance, </w:t>
      </w:r>
      <w:r w:rsidRPr="00F47EC8">
        <w:rPr>
          <w:sz w:val="24"/>
          <w:szCs w:val="24"/>
          <w:lang w:eastAsia="en-US"/>
        </w:rPr>
        <w:t>guide service recovery when concerns arise, and provide leadership and grantees with actionable information to enhance housing outcomes and reduce returns to homelessness.</w:t>
      </w:r>
    </w:p>
    <w:p w:rsidR="00F47EC8" w:rsidRPr="00F47EC8" w:rsidP="00F47EC8" w14:paraId="17AF8306" w14:textId="77777777">
      <w:pPr>
        <w:pStyle w:val="BodyTextIndent"/>
        <w:tabs>
          <w:tab w:val="left" w:pos="360"/>
        </w:tabs>
        <w:rPr>
          <w:sz w:val="24"/>
          <w:szCs w:val="24"/>
          <w:lang w:eastAsia="en-US"/>
        </w:rPr>
      </w:pPr>
    </w:p>
    <w:p w:rsidR="001D3627" w:rsidRPr="00614164" w:rsidP="004D7E91" w14:paraId="43423E4B"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5F5C972A" w14:textId="77777777">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7E2010E1" w14:textId="77777777">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rsidR="00DE7BD2">
        <w:t>Yes</w:t>
      </w:r>
    </w:p>
    <w:p w:rsidR="00AF6191" w:rsidRPr="00614164" w:rsidP="00AF6191" w14:paraId="2F3473C9" w14:textId="77777777">
      <w:pPr>
        <w:pStyle w:val="ListParagraph"/>
        <w:ind w:left="360"/>
      </w:pPr>
      <w:sdt>
        <w:sdtPr>
          <w:id w:val="-1143725016"/>
          <w14:checkbox>
            <w14:checked w14:val="1"/>
            <w14:checkedState w14:val="2612" w14:font="MS Gothic"/>
            <w14:uncheckedState w14:val="2610" w14:font="MS Gothic"/>
          </w14:checkbox>
        </w:sdtPr>
        <w:sdtContent>
          <w:r w:rsidR="004847AA">
            <w:rPr>
              <w:rFonts w:ascii="MS Gothic" w:eastAsia="MS Gothic" w:hAnsi="MS Gothic" w:cs="MS Gothic" w:hint="eastAsia"/>
            </w:rPr>
            <w:t>☒</w:t>
          </w:r>
        </w:sdtContent>
      </w:sdt>
      <w:r w:rsidRPr="00614164" w:rsidR="00DE7BD2">
        <w:t>No</w:t>
      </w:r>
    </w:p>
    <w:p w:rsidR="00AF6191" w:rsidRPr="00614164" w:rsidP="00AF6191" w14:paraId="0A4ABD2A" w14:textId="77777777">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rsidR="00DE7BD2">
        <w:t xml:space="preserve">Not </w:t>
      </w:r>
      <w:r w:rsidRPr="00614164" w:rsidR="00D94167">
        <w:t xml:space="preserve">applicable </w:t>
      </w:r>
    </w:p>
    <w:p w:rsidR="00AF703F" w:rsidRPr="00614164" w:rsidP="00AF703F" w14:paraId="7047B13F" w14:textId="77777777"/>
    <w:p w:rsidR="005B10E5" w:rsidRPr="00DC2EF8" w:rsidP="006E257D" w14:paraId="0967B88C" w14:textId="77777777">
      <w:pPr>
        <w:pStyle w:val="ListParagraph"/>
        <w:numPr>
          <w:ilvl w:val="0"/>
          <w:numId w:val="20"/>
        </w:numPr>
        <w:rPr>
          <w:b/>
          <w:bCs/>
        </w:rPr>
      </w:pPr>
      <w:r w:rsidRPr="00DC2EF8">
        <w:rPr>
          <w:b/>
          <w:bCs/>
        </w:rPr>
        <w:t>How will you collect the information? (Check all that apply)</w:t>
      </w:r>
    </w:p>
    <w:p w:rsidR="005B10E5" w:rsidRPr="00614164" w:rsidP="001C4EAC" w14:paraId="6B1F93AC" w14:textId="77777777">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35710BE5" w14:textId="77777777">
      <w:pPr>
        <w:ind w:left="360"/>
        <w:rPr>
          <w:bCs/>
        </w:rPr>
      </w:pPr>
      <w:sdt>
        <w:sdtPr>
          <w:rPr>
            <w:bCs/>
          </w:rPr>
          <w:id w:val="-100342022"/>
          <w14:checkbox>
            <w14:checked w14:val="1"/>
            <w14:checkedState w14:val="2612" w14:font="MS Gothic"/>
            <w14:uncheckedState w14:val="2610" w14:font="MS Gothic"/>
          </w14:checkbox>
        </w:sdtPr>
        <w:sdtContent>
          <w:r w:rsidR="007C7EA6">
            <w:rPr>
              <w:rFonts w:ascii="MS Gothic" w:eastAsia="MS Gothic" w:hAnsi="MS Gothic" w:cs="MS Gothic" w:hint="eastAsia"/>
              <w:bCs/>
            </w:rPr>
            <w:t>☒</w:t>
          </w:r>
        </w:sdtContent>
      </w:sdt>
      <w:r w:rsidRPr="00614164" w:rsidR="00DE7BD2">
        <w:rPr>
          <w:bCs/>
        </w:rPr>
        <w:t xml:space="preserve">Website </w:t>
      </w:r>
    </w:p>
    <w:p w:rsidR="005B10E5" w:rsidRPr="00614164" w:rsidP="006E257D" w14:paraId="4CE224EF" w14:textId="77777777">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1AAFCF60" w14:textId="77777777">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65B35497" w14:textId="77777777">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sidR="00DE7BD2">
        <w:rPr>
          <w:bCs/>
        </w:rPr>
        <w:t>Video conference (e.g., Zoom, WebEx,</w:t>
      </w:r>
      <w:r w:rsidRPr="00614164" w:rsidR="00E327BF">
        <w:rPr>
          <w:bCs/>
        </w:rPr>
        <w:t xml:space="preserve"> </w:t>
      </w:r>
      <w:r w:rsidRPr="00614164" w:rsidR="00DE7BD2">
        <w:rPr>
          <w:bCs/>
        </w:rPr>
        <w:t>Teams, etc.)</w:t>
      </w:r>
    </w:p>
    <w:p w:rsidR="00EB4843" w:rsidRPr="00614164" w:rsidP="00EB4843" w14:paraId="2BC0FFF8" w14:textId="77777777">
      <w:pPr>
        <w:ind w:left="360"/>
      </w:pPr>
      <w:sdt>
        <w:sdtPr>
          <w:id w:val="926311442"/>
          <w14:checkbox>
            <w14:checked w14:val="0"/>
            <w14:checkedState w14:val="2612" w14:font="MS Gothic"/>
            <w14:uncheckedState w14:val="2610" w14:font="MS Gothic"/>
          </w14:checkbox>
        </w:sdtPr>
        <w:sdtContent>
          <w:r w:rsidR="00DE7BD2">
            <w:rPr>
              <w:rFonts w:ascii="MS Gothic" w:eastAsia="MS Gothic" w:hAnsi="MS Gothic" w:cs="MS Gothic" w:hint="eastAsia"/>
            </w:rPr>
            <w:t>☐</w:t>
          </w:r>
        </w:sdtContent>
      </w:sdt>
      <w:r w:rsidRPr="00614164" w:rsidR="000E6AE5">
        <w:t xml:space="preserve">Mail </w:t>
      </w:r>
    </w:p>
    <w:p w:rsidR="002F02B4" w:rsidRPr="00614164" w:rsidP="002F02B4" w14:paraId="2628A224" w14:textId="77777777">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rsidR="00DE7BD2">
        <w:t xml:space="preserve"> </w:t>
      </w:r>
      <w:r w:rsidRPr="00614164" w:rsidR="00DE7BD2">
        <w:rPr>
          <w:snapToGrid w:val="0"/>
        </w:rPr>
        <w:fldChar w:fldCharType="begin">
          <w:ffData>
            <w:name w:val="Text3"/>
            <w:enabled/>
            <w:calcOnExit w:val="0"/>
            <w:textInput/>
          </w:ffData>
        </w:fldChar>
      </w:r>
      <w:r w:rsidRPr="00614164" w:rsidR="00DE7BD2">
        <w:rPr>
          <w:snapToGrid w:val="0"/>
        </w:rPr>
        <w:instrText xml:space="preserve"> FORMTEXT </w:instrText>
      </w:r>
      <w:r w:rsidRPr="00614164" w:rsidR="00DE7BD2">
        <w:rPr>
          <w:snapToGrid w:val="0"/>
        </w:rPr>
        <w:fldChar w:fldCharType="separate"/>
      </w:r>
      <w:r w:rsidRPr="00614164" w:rsidR="00DE7BD2">
        <w:rPr>
          <w:noProof/>
          <w:snapToGrid w:val="0"/>
        </w:rPr>
        <w:t> </w:t>
      </w:r>
      <w:r w:rsidRPr="00614164" w:rsidR="00DE7BD2">
        <w:rPr>
          <w:noProof/>
          <w:snapToGrid w:val="0"/>
        </w:rPr>
        <w:t> </w:t>
      </w:r>
      <w:r w:rsidRPr="00614164" w:rsidR="00DE7BD2">
        <w:rPr>
          <w:noProof/>
          <w:snapToGrid w:val="0"/>
        </w:rPr>
        <w:t> </w:t>
      </w:r>
      <w:r w:rsidRPr="00614164" w:rsidR="00DE7BD2">
        <w:rPr>
          <w:noProof/>
          <w:snapToGrid w:val="0"/>
        </w:rPr>
        <w:t> </w:t>
      </w:r>
      <w:r w:rsidRPr="00614164" w:rsidR="00DE7BD2">
        <w:rPr>
          <w:noProof/>
          <w:snapToGrid w:val="0"/>
        </w:rPr>
        <w:t> </w:t>
      </w:r>
      <w:r w:rsidRPr="00614164" w:rsidR="00DE7BD2">
        <w:rPr>
          <w:snapToGrid w:val="0"/>
        </w:rPr>
        <w:fldChar w:fldCharType="end"/>
      </w:r>
      <w:r w:rsidRPr="00614164" w:rsidR="00DE7BD2">
        <w:rPr>
          <w:snapToGrid w:val="0"/>
        </w:rPr>
        <w:tab/>
      </w:r>
    </w:p>
    <w:p w:rsidR="00E27BB1" w:rsidRPr="00614164" w:rsidP="00E27BB1" w14:paraId="7FE0F8C5" w14:textId="77777777"/>
    <w:p w:rsidR="00184FE2" w:rsidP="006E257D" w14:paraId="74B49885" w14:textId="77777777">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9C1203">
        <w:rPr>
          <w:snapToGrid w:val="0"/>
        </w:rPr>
        <w:t>VSignals (Medallia)</w:t>
      </w:r>
    </w:p>
    <w:p w:rsidR="00184FE2" w:rsidP="00184FE2" w14:paraId="4F4C295E" w14:textId="77777777">
      <w:pPr>
        <w:pStyle w:val="ListParagraph"/>
        <w:ind w:left="360"/>
        <w:rPr>
          <w:b/>
          <w:bCs/>
        </w:rPr>
      </w:pPr>
    </w:p>
    <w:p w:rsidR="001D3627" w:rsidRPr="00DC2EF8" w:rsidP="006E257D" w14:paraId="37DBC926" w14:textId="77777777">
      <w:pPr>
        <w:pStyle w:val="ListParagraph"/>
        <w:numPr>
          <w:ilvl w:val="0"/>
          <w:numId w:val="20"/>
        </w:numPr>
        <w:rPr>
          <w:b/>
          <w:bCs/>
        </w:rPr>
      </w:pPr>
      <w:r w:rsidRPr="00DC2EF8">
        <w:rPr>
          <w:b/>
          <w:bCs/>
        </w:rPr>
        <w:t>Who will you collect the information from?</w:t>
      </w:r>
    </w:p>
    <w:p w:rsidR="009F5D40" w:rsidP="00AF48ED" w14:paraId="05C09405" w14:textId="77777777">
      <w:pPr>
        <w:pStyle w:val="ListParagraph"/>
        <w:ind w:left="0"/>
        <w:rPr>
          <w:iCs/>
        </w:rPr>
      </w:pPr>
    </w:p>
    <w:p w:rsidR="00D230E4" w:rsidP="00AF48ED" w14:paraId="47FB35CB" w14:textId="77777777">
      <w:pPr>
        <w:pStyle w:val="ListParagraph"/>
        <w:ind w:left="0"/>
        <w:rPr>
          <w:iCs/>
        </w:rPr>
      </w:pPr>
      <w:r>
        <w:rPr>
          <w:iCs/>
        </w:rPr>
        <w:t xml:space="preserve">The information will be collected from a Veteran after they have visited an SSVF </w:t>
      </w:r>
      <w:r w:rsidR="00011882">
        <w:rPr>
          <w:iCs/>
        </w:rPr>
        <w:t>g</w:t>
      </w:r>
      <w:r>
        <w:rPr>
          <w:iCs/>
        </w:rPr>
        <w:t>rantee.</w:t>
      </w:r>
      <w:r w:rsidR="00011882">
        <w:rPr>
          <w:iCs/>
        </w:rPr>
        <w:t xml:space="preserve"> The grantee will provide a QR code/survey link to the Veteran.</w:t>
      </w:r>
    </w:p>
    <w:p w:rsidR="00CD7A37" w:rsidRPr="00614164" w:rsidP="00AF48ED" w14:paraId="0B4B8C82" w14:textId="77777777">
      <w:pPr>
        <w:pStyle w:val="ListParagraph"/>
        <w:ind w:left="0"/>
        <w:rPr>
          <w:i/>
        </w:rPr>
      </w:pPr>
      <w:r w:rsidRPr="00460384">
        <w:rPr>
          <w:snapToGrid w:val="0"/>
        </w:rPr>
        <w:tab/>
      </w:r>
    </w:p>
    <w:p w:rsidR="00237BC9" w:rsidRPr="00C90289" w:rsidP="00237BC9" w14:paraId="6C5A0FF2" w14:textId="77777777">
      <w:pPr>
        <w:numPr>
          <w:ilvl w:val="0"/>
          <w:numId w:val="20"/>
        </w:numPr>
        <w:rPr>
          <w:b/>
          <w:bCs/>
          <w:i/>
        </w:rPr>
      </w:pPr>
      <w:r w:rsidRPr="00DC2EF8">
        <w:rPr>
          <w:b/>
          <w:bCs/>
        </w:rPr>
        <w:t xml:space="preserve">Please describe the activity or methodology </w:t>
      </w:r>
    </w:p>
    <w:p w:rsidR="00C90289" w:rsidRPr="00DC2EF8" w:rsidP="00C90289" w14:paraId="5622A402" w14:textId="77777777">
      <w:pPr>
        <w:ind w:left="360"/>
        <w:rPr>
          <w:b/>
          <w:bCs/>
          <w:i/>
        </w:rPr>
      </w:pPr>
    </w:p>
    <w:p w:rsidR="00EB7B67" w:rsidP="00237BC9" w14:paraId="09FACC8D" w14:textId="77777777">
      <w:pPr>
        <w:rPr>
          <w:iCs/>
        </w:rPr>
      </w:pPr>
      <w:r w:rsidRPr="00EB7B67">
        <w:rPr>
          <w:iCs/>
        </w:rPr>
        <w:t xml:space="preserve">The activity is a brief, voluntary VSignals survey sent to Veterans who recently </w:t>
      </w:r>
      <w:r w:rsidR="00011882">
        <w:rPr>
          <w:iCs/>
        </w:rPr>
        <w:t>visited an SSVF grantee</w:t>
      </w:r>
      <w:r w:rsidR="00936A21">
        <w:rPr>
          <w:iCs/>
        </w:rPr>
        <w:t xml:space="preserve">. </w:t>
      </w:r>
      <w:r w:rsidRPr="00936A21" w:rsidR="00936A21">
        <w:rPr>
          <w:iCs/>
        </w:rPr>
        <w:t xml:space="preserve">The </w:t>
      </w:r>
      <w:r w:rsidR="00936A21">
        <w:rPr>
          <w:iCs/>
        </w:rPr>
        <w:t>survey</w:t>
      </w:r>
      <w:r w:rsidR="00C11EE9">
        <w:rPr>
          <w:iCs/>
        </w:rPr>
        <w:t xml:space="preserve"> will ask Veterans</w:t>
      </w:r>
      <w:r w:rsidRPr="00936A21" w:rsidR="00936A21">
        <w:rPr>
          <w:iCs/>
        </w:rPr>
        <w:t xml:space="preserve"> on their experiences with the grantee agency’s homelessness-related services and supports.</w:t>
      </w:r>
    </w:p>
    <w:p w:rsidR="00936A21" w:rsidRPr="00614164" w:rsidP="00237BC9" w14:paraId="7585FF4E" w14:textId="77777777">
      <w:pPr>
        <w:rPr>
          <w:snapToGrid w:val="0"/>
        </w:rPr>
      </w:pPr>
    </w:p>
    <w:p w:rsidR="001D3627" w:rsidRPr="00DC2EF8" w:rsidP="00237BC9" w14:paraId="30A05B7B" w14:textId="77777777">
      <w:pPr>
        <w:pStyle w:val="ListParagraph"/>
        <w:numPr>
          <w:ilvl w:val="0"/>
          <w:numId w:val="28"/>
        </w:numPr>
        <w:rPr>
          <w:b/>
          <w:bCs/>
          <w:i/>
          <w:iCs/>
        </w:rPr>
      </w:pPr>
      <w:r w:rsidRPr="00DC2EF8">
        <w:rPr>
          <w:b/>
          <w:bCs/>
          <w:i/>
          <w:iCs/>
        </w:rPr>
        <w:t xml:space="preserve">How will you ask a respondent to provide information? </w:t>
      </w:r>
    </w:p>
    <w:p w:rsidR="00715792" w:rsidP="00715792" w14:paraId="12E2592D" w14:textId="77777777">
      <w:pPr>
        <w:pStyle w:val="Header"/>
        <w:tabs>
          <w:tab w:val="clear" w:pos="4320"/>
          <w:tab w:val="clear" w:pos="8640"/>
        </w:tabs>
        <w:ind w:left="720"/>
        <w:rPr>
          <w:rFonts w:ascii="Courier New" w:hAnsi="Courier New" w:cs="Courier New"/>
        </w:rPr>
      </w:pPr>
    </w:p>
    <w:p w:rsidR="00AF48ED" w:rsidRPr="00715792" w:rsidP="007D5E3E" w14:paraId="1083BE82" w14:textId="77777777">
      <w:pPr>
        <w:pStyle w:val="Header"/>
        <w:tabs>
          <w:tab w:val="clear" w:pos="4320"/>
          <w:tab w:val="clear" w:pos="8640"/>
        </w:tabs>
        <w:ind w:left="720"/>
      </w:pPr>
      <w:r w:rsidRPr="00425AB3">
        <w:t xml:space="preserve">Respondents will be asked to provide information by completing a voluntary, approximately </w:t>
      </w:r>
      <w:r w:rsidR="00D97C97">
        <w:t>5</w:t>
      </w:r>
      <w:r w:rsidRPr="00425AB3">
        <w:t xml:space="preserve">-minute survey </w:t>
      </w:r>
      <w:r w:rsidR="00910130">
        <w:t>provided by the grantee as a QR code/survey link.</w:t>
      </w:r>
    </w:p>
    <w:p w:rsidR="00CD7A37" w:rsidRPr="00614164" w:rsidP="005B10E5" w14:paraId="29304CAE" w14:textId="77777777">
      <w:pPr>
        <w:rPr>
          <w:i/>
        </w:rPr>
      </w:pPr>
    </w:p>
    <w:p w:rsidR="00237BC9" w:rsidRPr="00DC2EF8" w:rsidP="00237BC9" w14:paraId="3CFA85AE" w14:textId="77777777">
      <w:pPr>
        <w:pStyle w:val="ListParagraph"/>
        <w:numPr>
          <w:ilvl w:val="0"/>
          <w:numId w:val="28"/>
        </w:numPr>
        <w:rPr>
          <w:b/>
          <w:bCs/>
          <w:i/>
          <w:iCs/>
          <w:u w:val="single"/>
        </w:rPr>
      </w:pPr>
      <w:r w:rsidRPr="00DC2EF8">
        <w:rPr>
          <w:b/>
          <w:bCs/>
          <w:i/>
          <w:iCs/>
          <w:u w:val="single"/>
        </w:rPr>
        <w:t>When will the activity happen?</w:t>
      </w:r>
    </w:p>
    <w:p w:rsidR="00F345ED" w:rsidP="00085C4B" w14:paraId="71E72F36" w14:textId="77777777">
      <w:pPr>
        <w:ind w:left="360"/>
        <w:rPr>
          <w:iCs/>
        </w:rPr>
      </w:pPr>
    </w:p>
    <w:p w:rsidR="00CA45D6" w:rsidRPr="00B22E01" w:rsidP="00352771" w14:paraId="4D0B2400" w14:textId="0D305A4B">
      <w:pPr>
        <w:ind w:left="360"/>
      </w:pPr>
      <w:r>
        <w:rPr>
          <w:iCs/>
        </w:rPr>
        <w:t xml:space="preserve">The survey will take place </w:t>
      </w:r>
      <w:r w:rsidR="0069110F">
        <w:rPr>
          <w:iCs/>
        </w:rPr>
        <w:t>once OMB approval has been received.</w:t>
      </w:r>
      <w:r w:rsidR="008A0EE5">
        <w:rPr>
          <w:iCs/>
        </w:rPr>
        <w:t xml:space="preserve"> The survey will be offered </w:t>
      </w:r>
      <w:r w:rsidR="00556C0E">
        <w:rPr>
          <w:iCs/>
        </w:rPr>
        <w:t xml:space="preserve">one time by a SSVF grantee after meeting with the Veteran. </w:t>
      </w:r>
      <w:r w:rsidRPr="00556C0E" w:rsidR="00556C0E">
        <w:rPr>
          <w:iCs/>
        </w:rPr>
        <w:t>The deployment strategy is to distribute the survey nationally on an ongoing basis through all SSVF grantees. The goal is to capture feedback from every SSVF participant to support oversight, training, service recovery, and continuous improvement in homelessness-focused services.</w:t>
      </w:r>
      <w:r w:rsidR="00556C0E">
        <w:rPr>
          <w:iCs/>
        </w:rPr>
        <w:t xml:space="preserve"> </w:t>
      </w:r>
      <w:r w:rsidRPr="00556C0E" w:rsidR="00556C0E">
        <w:rPr>
          <w:iCs/>
        </w:rPr>
        <w:t>15,000</w:t>
      </w:r>
      <w:r w:rsidR="00556C0E">
        <w:rPr>
          <w:iCs/>
        </w:rPr>
        <w:t xml:space="preserve"> responses per year will be needed.</w:t>
      </w:r>
    </w:p>
    <w:p w:rsidR="00F633EA" w:rsidRPr="00614164" w:rsidP="00F633EA" w14:paraId="3F70F7BB" w14:textId="77777777"/>
    <w:p w:rsidR="00331F9E" w:rsidRPr="00FE6FFE" w:rsidP="00F633EA" w14:paraId="6BDC91B4" w14:textId="77777777">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07CE9F41" w14:textId="7777777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1CC033A4" w14:textId="77777777">
      <w:pPr>
        <w:ind w:left="360"/>
      </w:pPr>
      <w:sdt>
        <w:sdtPr>
          <w:id w:val="1922135746"/>
          <w14:checkbox>
            <w14:checked w14:val="1"/>
            <w14:checkedState w14:val="2612" w14:font="MS Gothic"/>
            <w14:uncheckedState w14:val="2610" w14:font="MS Gothic"/>
          </w14:checkbox>
        </w:sdtPr>
        <w:sdtContent>
          <w:r w:rsidR="00352771">
            <w:rPr>
              <w:rFonts w:ascii="MS Gothic" w:eastAsia="MS Gothic" w:hAnsi="MS Gothic" w:cs="MS Gothic" w:hint="eastAsia"/>
            </w:rPr>
            <w:t>☒</w:t>
          </w:r>
        </w:sdtContent>
      </w:sdt>
      <w:r w:rsidRPr="00FE6FFE" w:rsidR="000E6AE5">
        <w:t xml:space="preserve">No  </w:t>
      </w:r>
    </w:p>
    <w:p w:rsidR="00CD7A37" w:rsidRPr="00FE6FFE" w:rsidP="00F633EA" w14:paraId="1489E8CE" w14:textId="77777777">
      <w:pPr>
        <w:ind w:left="360"/>
      </w:pPr>
    </w:p>
    <w:p w:rsidR="00407EC9" w:rsidP="00CD7A37" w14:paraId="09B4F298" w14:textId="77777777">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7DCB56D4" w14:textId="77777777">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7CCF0A42" w14:textId="77777777"/>
    <w:p w:rsidR="00D572ED" w:rsidRPr="002176D4" w:rsidP="00D572ED" w14:paraId="2DC980EF" w14:textId="77777777">
      <w:pPr>
        <w:rPr>
          <w:b/>
          <w:bCs/>
        </w:rPr>
      </w:pPr>
      <w:r w:rsidRPr="0071347E">
        <w:rPr>
          <w:b/>
          <w:bCs/>
          <w:caps/>
        </w:rPr>
        <w:t>Personally Identifiable Information</w:t>
      </w:r>
    </w:p>
    <w:p w:rsidR="00D572ED" w:rsidRPr="002176D4" w:rsidP="00D572ED" w14:paraId="26642D83" w14:textId="77777777">
      <w:pPr>
        <w:rPr>
          <w:b/>
          <w:bCs/>
        </w:rPr>
      </w:pPr>
    </w:p>
    <w:p w:rsidR="00D572ED" w:rsidRPr="002176D4" w:rsidP="00D572ED" w14:paraId="6C32C883"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73434631" w14:textId="77777777">
      <w:pPr>
        <w:rPr>
          <w:b/>
          <w:bCs/>
        </w:rPr>
      </w:pPr>
    </w:p>
    <w:p w:rsidR="00D572ED" w:rsidRPr="002176D4" w:rsidP="00D572ED" w14:paraId="76E8C8B3"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5B686174" w14:textId="10F1FDA0">
      <w:sdt>
        <w:sdtPr>
          <w:id w:val="-1198386587"/>
          <w14:checkbox>
            <w14:checked w14:val="1"/>
            <w14:checkedState w14:val="2612" w14:font="MS Gothic"/>
            <w14:uncheckedState w14:val="2610" w14:font="MS Gothic"/>
          </w14:checkbox>
        </w:sdtPr>
        <w:sdtContent>
          <w:r w:rsidR="008A0EE5">
            <w:rPr>
              <w:rFonts w:ascii="MS Gothic" w:eastAsia="MS Gothic" w:hAnsi="MS Gothic" w:cs="MS Gothic" w:hint="eastAsia"/>
            </w:rPr>
            <w:t>☒</w:t>
          </w:r>
        </w:sdtContent>
      </w:sdt>
      <w:r w:rsidRPr="002176D4" w:rsidR="00DE7BD2">
        <w:t xml:space="preserve">Yes </w:t>
      </w:r>
    </w:p>
    <w:p w:rsidR="00D572ED" w:rsidRPr="002176D4" w:rsidP="00D572ED" w14:paraId="4E6F84AB" w14:textId="22D07967">
      <w:sdt>
        <w:sdtPr>
          <w:id w:val="-167332884"/>
          <w14:checkbox>
            <w14:checked w14:val="0"/>
            <w14:checkedState w14:val="2612" w14:font="MS Gothic"/>
            <w14:uncheckedState w14:val="2610" w14:font="MS Gothic"/>
          </w14:checkbox>
        </w:sdtPr>
        <w:sdtContent>
          <w:r w:rsidR="008A0EE5">
            <w:rPr>
              <w:rFonts w:ascii="MS Gothic" w:eastAsia="MS Gothic" w:hAnsi="MS Gothic" w:cs="MS Gothic" w:hint="eastAsia"/>
            </w:rPr>
            <w:t>☐</w:t>
          </w:r>
        </w:sdtContent>
      </w:sdt>
      <w:r w:rsidRPr="002176D4" w:rsidR="00DE7BD2">
        <w:t xml:space="preserve">No </w:t>
      </w:r>
    </w:p>
    <w:p w:rsidR="00D572ED" w:rsidRPr="002176D4" w:rsidP="00D572ED" w14:paraId="274172AF" w14:textId="77777777">
      <w:pPr>
        <w:rPr>
          <w:b/>
          <w:bCs/>
        </w:rPr>
      </w:pPr>
    </w:p>
    <w:p w:rsidR="00D572ED" w:rsidRPr="002176D4" w:rsidP="00D572ED" w14:paraId="14D95FE5" w14:textId="77777777">
      <w:pPr>
        <w:rPr>
          <w:b/>
          <w:bCs/>
        </w:rPr>
      </w:pPr>
      <w:r w:rsidRPr="002176D4">
        <w:rPr>
          <w:b/>
          <w:bCs/>
        </w:rPr>
        <w:t xml:space="preserve">2. If the answer to Question 1 is “Yes,” will the information collected be covered by the Privacy Act of 1974? </w:t>
      </w:r>
    </w:p>
    <w:p w:rsidR="00D572ED" w:rsidRPr="002176D4" w:rsidP="00D572ED" w14:paraId="72409022" w14:textId="2A5A3CA1">
      <w:sdt>
        <w:sdtPr>
          <w:id w:val="685262663"/>
          <w14:checkbox>
            <w14:checked w14:val="1"/>
            <w14:checkedState w14:val="2612" w14:font="MS Gothic"/>
            <w14:uncheckedState w14:val="2610" w14:font="MS Gothic"/>
          </w14:checkbox>
        </w:sdtPr>
        <w:sdtContent>
          <w:r w:rsidR="008A0EE5">
            <w:rPr>
              <w:rFonts w:ascii="MS Gothic" w:eastAsia="MS Gothic" w:hAnsi="MS Gothic" w:cs="MS Gothic" w:hint="eastAsia"/>
            </w:rPr>
            <w:t>☒</w:t>
          </w:r>
        </w:sdtContent>
      </w:sdt>
      <w:r w:rsidRPr="002176D4" w:rsidR="00DE7BD2">
        <w:t xml:space="preserve">Yes </w:t>
      </w:r>
    </w:p>
    <w:p w:rsidR="00D572ED" w:rsidP="00D572ED" w14:paraId="31E64E2E" w14:textId="77777777">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rsidR="00DE7BD2">
        <w:t xml:space="preserve">No </w:t>
      </w:r>
    </w:p>
    <w:p w:rsidR="0065096E" w:rsidRPr="002176D4" w:rsidP="00D572ED" w14:paraId="6B520EDA" w14:textId="143A1F30">
      <w:sdt>
        <w:sdtPr>
          <w:id w:val="26992045"/>
          <w14:checkbox>
            <w14:checked w14:val="0"/>
            <w14:checkedState w14:val="2612" w14:font="MS Gothic"/>
            <w14:uncheckedState w14:val="2610" w14:font="MS Gothic"/>
          </w14:checkbox>
        </w:sdtPr>
        <w:sdtContent>
          <w:r w:rsidR="008A0EE5">
            <w:rPr>
              <w:rFonts w:ascii="MS Gothic" w:eastAsia="MS Gothic" w:hAnsi="MS Gothic" w:cs="MS Gothic" w:hint="eastAsia"/>
            </w:rPr>
            <w:t>☐</w:t>
          </w:r>
        </w:sdtContent>
      </w:sdt>
      <w:r w:rsidR="00DE7BD2">
        <w:t xml:space="preserve"> N/A</w:t>
      </w:r>
    </w:p>
    <w:p w:rsidR="00D572ED" w:rsidRPr="002176D4" w:rsidP="00D572ED" w14:paraId="4610C0B9" w14:textId="77777777">
      <w:pPr>
        <w:rPr>
          <w:b/>
          <w:bCs/>
        </w:rPr>
      </w:pPr>
    </w:p>
    <w:p w:rsidR="00D572ED" w:rsidRPr="002176D4" w:rsidP="00D572ED" w14:paraId="0BBE590B" w14:textId="77777777">
      <w:pPr>
        <w:rPr>
          <w:b/>
          <w:bCs/>
        </w:rPr>
      </w:pPr>
      <w:r w:rsidRPr="002176D4">
        <w:rPr>
          <w:b/>
          <w:bCs/>
        </w:rPr>
        <w:t>3. If the answer to Question 2 is “Yes,” what is the status of the applicable system of records notice(s) (SORNs)?</w:t>
      </w:r>
    </w:p>
    <w:p w:rsidR="00D572ED" w:rsidRPr="00740A9E" w:rsidP="00740A9E" w14:paraId="206ABAB0" w14:textId="583616A8">
      <w:sdt>
        <w:sdtPr>
          <w:id w:val="1756174145"/>
          <w14:checkbox>
            <w14:checked w14:val="1"/>
            <w14:checkedState w14:val="2612" w14:font="MS Gothic"/>
            <w14:uncheckedState w14:val="2610" w14:font="MS Gothic"/>
          </w14:checkbox>
        </w:sdtPr>
        <w:sdtContent>
          <w:r w:rsidR="008A0EE5">
            <w:rPr>
              <w:rFonts w:ascii="MS Gothic" w:eastAsia="MS Gothic" w:hAnsi="MS Gothic" w:cs="MS Gothic" w:hint="eastAsia"/>
            </w:rPr>
            <w:t>☒</w:t>
          </w:r>
        </w:sdtContent>
      </w:sdt>
      <w:r w:rsidRPr="002176D4" w:rsidR="00DE7BD2">
        <w:t xml:space="preserve"> Published (</w:t>
      </w:r>
      <w:r w:rsidRPr="002176D4" w:rsidR="00DE7BD2">
        <w:t>include</w:t>
      </w:r>
      <w:r w:rsidRPr="002176D4" w:rsidR="00DE7BD2">
        <w:t xml:space="preserve"> citation here) and no modification needed</w:t>
      </w:r>
      <w:r w:rsidR="00740A9E">
        <w:t xml:space="preserve">. Include citation: </w:t>
      </w:r>
      <w:r w:rsidRPr="0061773E" w:rsidR="0061773E">
        <w:rPr>
          <w:snapToGrid w:val="0"/>
        </w:rPr>
        <w:t>Veterans, Dependents of Veterans, and VA Beneficiary Survey Records (43VA008)</w:t>
      </w:r>
    </w:p>
    <w:p w:rsidR="00D572ED" w:rsidRPr="002176D4" w:rsidP="00740A9E" w14:paraId="3988B48D" w14:textId="77777777">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rsidR="00DE7BD2">
        <w:t xml:space="preserve"> Published (</w:t>
      </w:r>
      <w:r w:rsidRPr="002176D4" w:rsidR="00DE7BD2">
        <w:t>include</w:t>
      </w:r>
      <w:r w:rsidRPr="002176D4" w:rsidR="00DE7BD2">
        <w:t xml:space="preserv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P="00740A9E" w14:paraId="4C834B0E" w14:textId="77777777">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rsidR="00DE7BD2">
        <w:t xml:space="preserve"> No SORN exists; need to publish new SORN(s)</w:t>
      </w:r>
    </w:p>
    <w:p w:rsidR="00477667" w:rsidRPr="002176D4" w:rsidP="00740A9E" w14:paraId="63E33D03" w14:textId="1874676E">
      <w:sdt>
        <w:sdtPr>
          <w:id w:val="-1515756086"/>
          <w14:checkbox>
            <w14:checked w14:val="0"/>
            <w14:checkedState w14:val="2612" w14:font="MS Gothic"/>
            <w14:uncheckedState w14:val="2610" w14:font="MS Gothic"/>
          </w14:checkbox>
        </w:sdtPr>
        <w:sdtContent>
          <w:r w:rsidR="008A0EE5">
            <w:rPr>
              <w:rFonts w:ascii="MS Gothic" w:eastAsia="MS Gothic" w:hAnsi="MS Gothic" w:cs="MS Gothic" w:hint="eastAsia"/>
            </w:rPr>
            <w:t>☐</w:t>
          </w:r>
        </w:sdtContent>
      </w:sdt>
      <w:r w:rsidR="00DE7BD2">
        <w:t xml:space="preserve"> N/A</w:t>
      </w:r>
    </w:p>
    <w:p w:rsidR="00D572ED" w:rsidRPr="002176D4" w:rsidP="00D572ED" w14:paraId="1FA88FA2" w14:textId="77777777">
      <w:pPr>
        <w:rPr>
          <w:b/>
          <w:bCs/>
        </w:rPr>
      </w:pPr>
    </w:p>
    <w:p w:rsidR="00D572ED" w:rsidRPr="002176D4" w:rsidP="00D572ED" w14:paraId="209AF0C7" w14:textId="77777777">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272876">
        <w:rPr>
          <w:snapToGrid w:val="0"/>
        </w:rPr>
        <w:t>N/A</w:t>
      </w:r>
    </w:p>
    <w:p w:rsidR="00E27BB1" w:rsidRPr="00614164" w14:paraId="7313BB3C" w14:textId="77777777"/>
    <w:p w:rsidR="005E714A" w:rsidRPr="00614164" w:rsidP="004D7E91" w14:paraId="5702EECC" w14:textId="77777777">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268FE7A5" w14:textId="77777777"/>
    <w:p w:rsidR="001F7BDD" w:rsidRPr="00614164" w:rsidP="00276EB8" w14:paraId="79B66F1E" w14:textId="77777777">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66D1CB5B" w14:textId="77777777"/>
    <w:p w:rsidR="00AD08F0" w:rsidRPr="00614164" w:rsidP="00AD08F0" w14:paraId="19734CD6" w14:textId="77777777">
      <w:pPr>
        <w:pStyle w:val="BodyTextIndent"/>
        <w:tabs>
          <w:tab w:val="left" w:pos="360"/>
        </w:tabs>
        <w:ind w:left="0"/>
        <w:rPr>
          <w:iCs/>
          <w:sz w:val="24"/>
          <w:szCs w:val="24"/>
        </w:rPr>
      </w:pPr>
      <w:r w:rsidRPr="00614164">
        <w:rPr>
          <w:sz w:val="24"/>
          <w:szCs w:val="24"/>
        </w:rPr>
        <w:t xml:space="preserve">Please fill in each applicable </w:t>
      </w:r>
      <w:r w:rsidRPr="00614164" w:rsidR="0051344E">
        <w:rPr>
          <w:sz w:val="24"/>
          <w:szCs w:val="24"/>
        </w:rPr>
        <w:t>cell</w:t>
      </w:r>
      <w:r w:rsidRPr="00614164">
        <w:rPr>
          <w:sz w:val="24"/>
          <w:szCs w:val="24"/>
        </w:rPr>
        <w:t xml:space="preserve"> in the table below. </w:t>
      </w:r>
    </w:p>
    <w:p w:rsidR="00D25F2B" w:rsidRPr="00614164" w:rsidP="00276EB8" w14:paraId="77575AFF" w14:textId="77777777"/>
    <w:p w:rsidR="001F7BDD" w:rsidRPr="00614164" w:rsidP="00276EB8" w14:paraId="6D4ADDBF" w14:textId="77777777">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6C29E4FD" w14:textId="77777777"/>
    <w:p w:rsidR="00AE4FE0" w:rsidRPr="00614164" w:rsidP="00CC4B8E" w14:paraId="1E42C0D0" w14:textId="77777777">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01EBABA1" w14:textId="77777777"/>
    <w:p w:rsidR="00AE4FE0" w:rsidRPr="00614164" w:rsidP="00AE4FE0" w14:paraId="4923FE94" w14:textId="77777777">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4EA4B5D" w14:textId="77777777">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2B59DFDD"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417D4407"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31EDFA27" w14:textId="77777777">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11A26DFB" w14:textId="77777777">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1F61F86C" w14:textId="77777777">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0C841098" w14:textId="77777777">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4CA3911F" w14:textId="77777777" w:rsidTr="006E257D">
        <w:tblPrEx>
          <w:tblW w:w="9661" w:type="dxa"/>
          <w:tblLayout w:type="fixed"/>
          <w:tblLook w:val="01E0"/>
        </w:tblPrEx>
        <w:trPr>
          <w:trHeight w:val="274"/>
        </w:trPr>
        <w:tc>
          <w:tcPr>
            <w:tcW w:w="3775" w:type="dxa"/>
          </w:tcPr>
          <w:p w:rsidR="00AF703F" w:rsidRPr="00614164" w:rsidP="0093665D" w14:paraId="7DA78BD8" w14:textId="77777777">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1FACCC5D" w14:textId="77777777">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4328DF08" w14:textId="7777777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201082E" w14:textId="77777777">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DC3F24D" w14:textId="77777777" w:rsidTr="006E257D">
        <w:tblPrEx>
          <w:tblW w:w="9661" w:type="dxa"/>
          <w:tblLayout w:type="fixed"/>
          <w:tblLook w:val="01E0"/>
        </w:tblPrEx>
        <w:trPr>
          <w:trHeight w:val="274"/>
        </w:trPr>
        <w:tc>
          <w:tcPr>
            <w:tcW w:w="3775" w:type="dxa"/>
          </w:tcPr>
          <w:p w:rsidR="0093665D" w:rsidRPr="00614164" w:rsidP="0093665D" w14:paraId="3A0325E2" w14:textId="77777777">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25D11DDA" w14:textId="77777777">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62730A5C" w14:textId="77777777">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72616747" w14:textId="77777777">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07EE3E1A" w14:textId="77777777" w:rsidTr="006E257D">
        <w:tblPrEx>
          <w:tblW w:w="9661" w:type="dxa"/>
          <w:tblLayout w:type="fixed"/>
          <w:tblLook w:val="01E0"/>
        </w:tblPrEx>
        <w:trPr>
          <w:trHeight w:val="274"/>
        </w:trPr>
        <w:tc>
          <w:tcPr>
            <w:tcW w:w="3775" w:type="dxa"/>
          </w:tcPr>
          <w:p w:rsidR="0093665D" w:rsidRPr="00614164" w:rsidP="0093665D" w14:paraId="01332FD8" w14:textId="77777777">
            <w:r>
              <w:t>Survey to obtain feedback immediately following a transaction</w:t>
            </w:r>
          </w:p>
        </w:tc>
        <w:tc>
          <w:tcPr>
            <w:tcW w:w="1620" w:type="dxa"/>
          </w:tcPr>
          <w:p w:rsidR="0093665D" w:rsidRPr="00614164" w:rsidP="0093665D" w14:paraId="23BF29F7" w14:textId="77777777">
            <w:r>
              <w:t>15,000</w:t>
            </w:r>
          </w:p>
        </w:tc>
        <w:tc>
          <w:tcPr>
            <w:tcW w:w="2340" w:type="dxa"/>
          </w:tcPr>
          <w:p w:rsidR="0093665D" w:rsidRPr="00DC2EF8" w:rsidP="0093665D" w14:paraId="77B9C0EB" w14:textId="77777777">
            <w:pPr>
              <w:rPr>
                <w:i/>
                <w:iCs/>
              </w:rPr>
            </w:pPr>
            <w:r>
              <w:rPr>
                <w:i/>
                <w:iCs/>
              </w:rPr>
              <w:t>5</w:t>
            </w:r>
          </w:p>
        </w:tc>
        <w:tc>
          <w:tcPr>
            <w:tcW w:w="1926" w:type="dxa"/>
          </w:tcPr>
          <w:p w:rsidR="0093665D" w:rsidRPr="00614164" w:rsidP="0093665D" w14:paraId="2C2AFB0F" w14:textId="77777777">
            <w:r>
              <w:t>1,250</w:t>
            </w:r>
          </w:p>
        </w:tc>
      </w:tr>
      <w:tr w14:paraId="2803AE50" w14:textId="77777777" w:rsidTr="006E257D">
        <w:tblPrEx>
          <w:tblW w:w="9661" w:type="dxa"/>
          <w:tblLayout w:type="fixed"/>
          <w:tblLook w:val="01E0"/>
        </w:tblPrEx>
        <w:trPr>
          <w:trHeight w:val="274"/>
        </w:trPr>
        <w:tc>
          <w:tcPr>
            <w:tcW w:w="3775" w:type="dxa"/>
          </w:tcPr>
          <w:p w:rsidR="0051344E" w:rsidRPr="00614164" w:rsidP="0093665D" w14:paraId="59D12224" w14:textId="77777777">
            <w:r>
              <w:t xml:space="preserve">Other </w:t>
            </w:r>
            <w:r w:rsidRPr="00614164">
              <w:t>survey</w:t>
            </w:r>
          </w:p>
        </w:tc>
        <w:tc>
          <w:tcPr>
            <w:tcW w:w="1620" w:type="dxa"/>
          </w:tcPr>
          <w:p w:rsidR="0051344E" w:rsidRPr="00614164" w:rsidP="0093665D" w14:paraId="4717AFD8" w14:textId="77777777">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72C1D977" w14:textId="77777777"/>
        </w:tc>
        <w:tc>
          <w:tcPr>
            <w:tcW w:w="1926" w:type="dxa"/>
          </w:tcPr>
          <w:p w:rsidR="0051344E" w:rsidRPr="00614164" w:rsidP="0093665D" w14:paraId="11C0AEEE" w14:textId="77777777">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30C2943" w14:textId="77777777" w:rsidTr="00C52465">
        <w:tblPrEx>
          <w:tblW w:w="9661" w:type="dxa"/>
          <w:tblLayout w:type="fixed"/>
          <w:tblLook w:val="01E0"/>
        </w:tblPrEx>
        <w:trPr>
          <w:trHeight w:val="287"/>
        </w:trPr>
        <w:tc>
          <w:tcPr>
            <w:tcW w:w="3775" w:type="dxa"/>
          </w:tcPr>
          <w:p w:rsidR="0093665D" w:rsidRPr="00614164" w:rsidP="0093665D" w14:paraId="30430257" w14:textId="77777777">
            <w:pPr>
              <w:rPr>
                <w:b/>
              </w:rPr>
            </w:pPr>
            <w:r w:rsidRPr="00614164">
              <w:rPr>
                <w:b/>
              </w:rPr>
              <w:t>Totals</w:t>
            </w:r>
          </w:p>
        </w:tc>
        <w:tc>
          <w:tcPr>
            <w:tcW w:w="1620" w:type="dxa"/>
          </w:tcPr>
          <w:p w:rsidR="0093665D" w:rsidRPr="00614164" w:rsidP="0093665D" w14:paraId="15BD7DD4" w14:textId="77777777">
            <w:pPr>
              <w:rPr>
                <w:b/>
              </w:rPr>
            </w:pPr>
            <w:r>
              <w:rPr>
                <w:b/>
              </w:rPr>
              <w:t>15,000</w:t>
            </w:r>
          </w:p>
        </w:tc>
        <w:tc>
          <w:tcPr>
            <w:tcW w:w="2340" w:type="dxa"/>
          </w:tcPr>
          <w:p w:rsidR="0093665D" w:rsidRPr="00614164" w:rsidP="0093665D" w14:paraId="2190E6AA" w14:textId="77777777">
            <w:r>
              <w:t>5</w:t>
            </w:r>
          </w:p>
        </w:tc>
        <w:tc>
          <w:tcPr>
            <w:tcW w:w="1926" w:type="dxa"/>
          </w:tcPr>
          <w:p w:rsidR="0093665D" w:rsidRPr="00614164" w:rsidP="0093665D" w14:paraId="4EEDC785" w14:textId="77777777">
            <w:pPr>
              <w:rPr>
                <w:b/>
              </w:rPr>
            </w:pPr>
            <w:r>
              <w:t>1,250</w:t>
            </w:r>
          </w:p>
        </w:tc>
      </w:tr>
    </w:tbl>
    <w:p w:rsidR="00142460" w:rsidRPr="00614164" w:rsidP="004D7E91" w14:paraId="5497B10D" w14:textId="77777777">
      <w:pPr>
        <w:pStyle w:val="Heading1"/>
        <w:rPr>
          <w:rFonts w:ascii="Times New Roman" w:hAnsi="Times New Roman" w:cs="Times New Roman"/>
        </w:rPr>
      </w:pPr>
    </w:p>
    <w:p w:rsidR="00F633EA" w:rsidRPr="00614164" w:rsidP="004D7E91" w14:paraId="5A702506" w14:textId="77777777">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1B494733" w14:textId="77777777"/>
    <w:p w:rsidR="00F633EA" w:rsidP="00F633EA" w14:paraId="653D3835" w14:textId="77777777">
      <w:r w:rsidRPr="00614164">
        <w:t xml:space="preserve">I certify the following to be true: </w:t>
      </w:r>
    </w:p>
    <w:p w:rsidR="002A5449" w:rsidRPr="00614164" w:rsidP="00F633EA" w14:paraId="78A22A6F" w14:textId="77777777"/>
    <w:p w:rsidR="002A5449" w:rsidRPr="002A5449" w:rsidP="002A5449" w14:paraId="0042D4B9" w14:textId="77777777">
      <w:pPr>
        <w:numPr>
          <w:ilvl w:val="0"/>
          <w:numId w:val="30"/>
        </w:numPr>
        <w:contextualSpacing/>
      </w:pPr>
      <w:r w:rsidRPr="002A5449">
        <w:t xml:space="preserve">The collection is voluntary. </w:t>
      </w:r>
    </w:p>
    <w:p w:rsidR="002A5449" w:rsidRPr="002A5449" w:rsidP="002A5449" w14:paraId="1EE75C01" w14:textId="77777777">
      <w:pPr>
        <w:numPr>
          <w:ilvl w:val="0"/>
          <w:numId w:val="30"/>
        </w:numPr>
        <w:contextualSpacing/>
      </w:pPr>
      <w:r w:rsidRPr="002A5449">
        <w:t>The collection is low-burden for respondents and low-cost for the Federal Government.</w:t>
      </w:r>
    </w:p>
    <w:p w:rsidR="002A5449" w:rsidRPr="002A5449" w:rsidP="002A5449" w14:paraId="2CC15EF1"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11641DD8" w14:textId="77777777">
      <w:pPr>
        <w:numPr>
          <w:ilvl w:val="0"/>
          <w:numId w:val="30"/>
        </w:numPr>
        <w:contextualSpacing/>
      </w:pPr>
      <w:r w:rsidRPr="002A5449">
        <w:t>Personally identifiable information (PII) is collected only to the extent necessary and is not retained.</w:t>
      </w:r>
    </w:p>
    <w:p w:rsidR="002A5449" w:rsidRPr="002A5449" w:rsidP="002A5449" w14:paraId="48D99639"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5E64EFBB" w14:textId="77777777">
      <w:pPr>
        <w:numPr>
          <w:ilvl w:val="0"/>
          <w:numId w:val="30"/>
        </w:numPr>
        <w:contextualSpacing/>
      </w:pPr>
      <w:r w:rsidRPr="002A5449">
        <w:t>The collection is targeted to the solicitation of opinions from respondents who have experience with the program or may have experience with the program in the future.</w:t>
      </w:r>
    </w:p>
    <w:p w:rsidR="002A5449" w:rsidRPr="002A5449" w:rsidP="002A5449" w14:paraId="614DCFC5"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0128958E" w14:textId="77777777"/>
    <w:p w:rsidR="00D900E5" w:rsidRPr="00614164" w:rsidP="0024521E" w14:paraId="0CFE2C06" w14:textId="77777777">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A054CD">
        <w:rPr>
          <w:b/>
        </w:rPr>
        <w:t>Sergio Gazaryan</w:t>
      </w:r>
    </w:p>
    <w:p w:rsidR="00D900E5" w:rsidRPr="00614164" w:rsidP="0024521E" w14:paraId="0DEBA7F1" w14:textId="77777777">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A054CD">
        <w:rPr>
          <w:b/>
        </w:rPr>
        <w:t>sergei.gazaryan</w:t>
      </w:r>
      <w:r w:rsidR="00971DE7">
        <w:rPr>
          <w:b/>
        </w:rPr>
        <w:t>@</w:t>
      </w:r>
      <w:r w:rsidR="00664681">
        <w:rPr>
          <w:b/>
        </w:rPr>
        <w:t>va.gov</w:t>
      </w:r>
    </w:p>
    <w:p w:rsidR="00F24CFC" w:rsidRPr="00614164" w:rsidP="00CA45D6" w14:paraId="24968BA7" w14:textId="77777777">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CA1786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79C" w14:paraId="36158981" w14:textId="77777777">
      <w:r>
        <w:separator/>
      </w:r>
    </w:p>
  </w:footnote>
  <w:footnote w:type="continuationSeparator" w:id="1">
    <w:p w:rsidR="0003579C" w14:paraId="4E8F4B06" w14:textId="77777777">
      <w:r>
        <w:continuationSeparator/>
      </w:r>
    </w:p>
  </w:footnote>
  <w:footnote w:id="2">
    <w:p w:rsidR="00D572ED" w:rsidRPr="00C65363" w:rsidP="00D572ED" w14:paraId="6A06E1CE"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69D33D1D" w14:textId="77777777">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6113607">
    <w:abstractNumId w:val="16"/>
  </w:num>
  <w:num w:numId="2" w16cid:durableId="279267187">
    <w:abstractNumId w:val="26"/>
  </w:num>
  <w:num w:numId="3" w16cid:durableId="594366870">
    <w:abstractNumId w:val="25"/>
  </w:num>
  <w:num w:numId="4" w16cid:durableId="89013648">
    <w:abstractNumId w:val="27"/>
  </w:num>
  <w:num w:numId="5" w16cid:durableId="1585916105">
    <w:abstractNumId w:val="6"/>
  </w:num>
  <w:num w:numId="6" w16cid:durableId="1110855642">
    <w:abstractNumId w:val="1"/>
  </w:num>
  <w:num w:numId="7" w16cid:durableId="1273979085">
    <w:abstractNumId w:val="14"/>
  </w:num>
  <w:num w:numId="8" w16cid:durableId="1417288639">
    <w:abstractNumId w:val="22"/>
  </w:num>
  <w:num w:numId="9" w16cid:durableId="1107196814">
    <w:abstractNumId w:val="15"/>
  </w:num>
  <w:num w:numId="10" w16cid:durableId="364184578">
    <w:abstractNumId w:val="2"/>
  </w:num>
  <w:num w:numId="11" w16cid:durableId="2015648269">
    <w:abstractNumId w:val="10"/>
  </w:num>
  <w:num w:numId="12" w16cid:durableId="192887087">
    <w:abstractNumId w:val="11"/>
  </w:num>
  <w:num w:numId="13" w16cid:durableId="1970474587">
    <w:abstractNumId w:val="0"/>
  </w:num>
  <w:num w:numId="14" w16cid:durableId="592475533">
    <w:abstractNumId w:val="24"/>
  </w:num>
  <w:num w:numId="15" w16cid:durableId="1994026554">
    <w:abstractNumId w:val="21"/>
  </w:num>
  <w:num w:numId="16" w16cid:durableId="330455302">
    <w:abstractNumId w:val="18"/>
  </w:num>
  <w:num w:numId="17" w16cid:durableId="2055621227">
    <w:abstractNumId w:val="7"/>
  </w:num>
  <w:num w:numId="18" w16cid:durableId="2076471212">
    <w:abstractNumId w:val="9"/>
  </w:num>
  <w:num w:numId="19" w16cid:durableId="378364259">
    <w:abstractNumId w:val="4"/>
  </w:num>
  <w:num w:numId="20" w16cid:durableId="1945723682">
    <w:abstractNumId w:val="20"/>
  </w:num>
  <w:num w:numId="21" w16cid:durableId="1397360818">
    <w:abstractNumId w:val="5"/>
  </w:num>
  <w:num w:numId="22" w16cid:durableId="419647378">
    <w:abstractNumId w:val="23"/>
  </w:num>
  <w:num w:numId="23" w16cid:durableId="880629233">
    <w:abstractNumId w:val="19"/>
  </w:num>
  <w:num w:numId="24" w16cid:durableId="2034185768">
    <w:abstractNumId w:val="3"/>
  </w:num>
  <w:num w:numId="25" w16cid:durableId="1176573925">
    <w:abstractNumId w:val="17"/>
  </w:num>
  <w:num w:numId="26" w16cid:durableId="1856185958">
    <w:abstractNumId w:val="12"/>
  </w:num>
  <w:num w:numId="27" w16cid:durableId="1901014491">
    <w:abstractNumId w:val="13"/>
  </w:num>
  <w:num w:numId="28" w16cid:durableId="1099327148">
    <w:abstractNumId w:val="28"/>
  </w:num>
  <w:num w:numId="29" w16cid:durableId="141237917">
    <w:abstractNumId w:val="8"/>
  </w:num>
  <w:num w:numId="30" w16cid:durableId="67850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674"/>
    <w:rsid w:val="00006E74"/>
    <w:rsid w:val="0001027E"/>
    <w:rsid w:val="00011882"/>
    <w:rsid w:val="00013A0C"/>
    <w:rsid w:val="0002032B"/>
    <w:rsid w:val="000205C1"/>
    <w:rsid w:val="00022385"/>
    <w:rsid w:val="00023A57"/>
    <w:rsid w:val="00024189"/>
    <w:rsid w:val="00030505"/>
    <w:rsid w:val="000343DF"/>
    <w:rsid w:val="0003579C"/>
    <w:rsid w:val="00047A64"/>
    <w:rsid w:val="00050267"/>
    <w:rsid w:val="00052898"/>
    <w:rsid w:val="0005360E"/>
    <w:rsid w:val="000568FA"/>
    <w:rsid w:val="0006060B"/>
    <w:rsid w:val="00061464"/>
    <w:rsid w:val="00063BDC"/>
    <w:rsid w:val="000649B1"/>
    <w:rsid w:val="00067329"/>
    <w:rsid w:val="000702D3"/>
    <w:rsid w:val="00075B44"/>
    <w:rsid w:val="000769A7"/>
    <w:rsid w:val="00080804"/>
    <w:rsid w:val="00085C4B"/>
    <w:rsid w:val="00093A0C"/>
    <w:rsid w:val="00097FA1"/>
    <w:rsid w:val="000A7514"/>
    <w:rsid w:val="000A7EC2"/>
    <w:rsid w:val="000B2838"/>
    <w:rsid w:val="000C611B"/>
    <w:rsid w:val="000D31A4"/>
    <w:rsid w:val="000D44CA"/>
    <w:rsid w:val="000E1041"/>
    <w:rsid w:val="000E200B"/>
    <w:rsid w:val="000E6AE5"/>
    <w:rsid w:val="000E7A87"/>
    <w:rsid w:val="000F026F"/>
    <w:rsid w:val="000F211E"/>
    <w:rsid w:val="000F411E"/>
    <w:rsid w:val="000F6070"/>
    <w:rsid w:val="000F68BE"/>
    <w:rsid w:val="001006D8"/>
    <w:rsid w:val="001068F0"/>
    <w:rsid w:val="00115901"/>
    <w:rsid w:val="00122588"/>
    <w:rsid w:val="00124ACB"/>
    <w:rsid w:val="00130FC9"/>
    <w:rsid w:val="00134881"/>
    <w:rsid w:val="00142344"/>
    <w:rsid w:val="00142460"/>
    <w:rsid w:val="0016413E"/>
    <w:rsid w:val="00164D99"/>
    <w:rsid w:val="00166F55"/>
    <w:rsid w:val="001704AD"/>
    <w:rsid w:val="001721F1"/>
    <w:rsid w:val="00174AB9"/>
    <w:rsid w:val="00184FE2"/>
    <w:rsid w:val="001856C3"/>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0EBD"/>
    <w:rsid w:val="001F7BDD"/>
    <w:rsid w:val="002024B3"/>
    <w:rsid w:val="002176D4"/>
    <w:rsid w:val="002272D4"/>
    <w:rsid w:val="00230D02"/>
    <w:rsid w:val="0023452C"/>
    <w:rsid w:val="00234BB4"/>
    <w:rsid w:val="00237B48"/>
    <w:rsid w:val="00237BC9"/>
    <w:rsid w:val="0024521E"/>
    <w:rsid w:val="002571CD"/>
    <w:rsid w:val="002618AC"/>
    <w:rsid w:val="00263C3D"/>
    <w:rsid w:val="00271B5C"/>
    <w:rsid w:val="00272876"/>
    <w:rsid w:val="00274D0B"/>
    <w:rsid w:val="00276EB8"/>
    <w:rsid w:val="0029193D"/>
    <w:rsid w:val="00291B64"/>
    <w:rsid w:val="00292A36"/>
    <w:rsid w:val="002A0BB3"/>
    <w:rsid w:val="002A5449"/>
    <w:rsid w:val="002B052D"/>
    <w:rsid w:val="002B18B7"/>
    <w:rsid w:val="002B34CD"/>
    <w:rsid w:val="002B3C95"/>
    <w:rsid w:val="002C3EC3"/>
    <w:rsid w:val="002C410F"/>
    <w:rsid w:val="002C4785"/>
    <w:rsid w:val="002D0B92"/>
    <w:rsid w:val="002D3D18"/>
    <w:rsid w:val="002D7BB7"/>
    <w:rsid w:val="002E1036"/>
    <w:rsid w:val="002E17F4"/>
    <w:rsid w:val="002E1DDF"/>
    <w:rsid w:val="002F02B4"/>
    <w:rsid w:val="002F057B"/>
    <w:rsid w:val="002F32CC"/>
    <w:rsid w:val="002F4817"/>
    <w:rsid w:val="003007E4"/>
    <w:rsid w:val="003024E2"/>
    <w:rsid w:val="00323541"/>
    <w:rsid w:val="0032660D"/>
    <w:rsid w:val="00327642"/>
    <w:rsid w:val="00331F9E"/>
    <w:rsid w:val="0034463D"/>
    <w:rsid w:val="003518EC"/>
    <w:rsid w:val="00352771"/>
    <w:rsid w:val="003704A4"/>
    <w:rsid w:val="003733E8"/>
    <w:rsid w:val="00374EED"/>
    <w:rsid w:val="0037797B"/>
    <w:rsid w:val="00381D21"/>
    <w:rsid w:val="003907E8"/>
    <w:rsid w:val="00394C55"/>
    <w:rsid w:val="00394D19"/>
    <w:rsid w:val="003A051C"/>
    <w:rsid w:val="003A232C"/>
    <w:rsid w:val="003A6972"/>
    <w:rsid w:val="003B38BC"/>
    <w:rsid w:val="003B6E09"/>
    <w:rsid w:val="003C0575"/>
    <w:rsid w:val="003C771B"/>
    <w:rsid w:val="003D27C7"/>
    <w:rsid w:val="003D5BBE"/>
    <w:rsid w:val="003D7237"/>
    <w:rsid w:val="003E3C61"/>
    <w:rsid w:val="003F0664"/>
    <w:rsid w:val="003F1C5B"/>
    <w:rsid w:val="00400A38"/>
    <w:rsid w:val="00403DDC"/>
    <w:rsid w:val="004051D6"/>
    <w:rsid w:val="00405B96"/>
    <w:rsid w:val="00407EC9"/>
    <w:rsid w:val="00414BBF"/>
    <w:rsid w:val="00415090"/>
    <w:rsid w:val="00421104"/>
    <w:rsid w:val="00425AB3"/>
    <w:rsid w:val="00425EA3"/>
    <w:rsid w:val="004300B7"/>
    <w:rsid w:val="00434E33"/>
    <w:rsid w:val="00437660"/>
    <w:rsid w:val="00441434"/>
    <w:rsid w:val="00444B30"/>
    <w:rsid w:val="0044729E"/>
    <w:rsid w:val="0045264C"/>
    <w:rsid w:val="00452CC2"/>
    <w:rsid w:val="00460384"/>
    <w:rsid w:val="00461EDC"/>
    <w:rsid w:val="00461FE3"/>
    <w:rsid w:val="0046292D"/>
    <w:rsid w:val="0046435F"/>
    <w:rsid w:val="0047181B"/>
    <w:rsid w:val="00475CC2"/>
    <w:rsid w:val="00477667"/>
    <w:rsid w:val="00482C55"/>
    <w:rsid w:val="004847AA"/>
    <w:rsid w:val="004876EC"/>
    <w:rsid w:val="004915E5"/>
    <w:rsid w:val="004949C9"/>
    <w:rsid w:val="00494D4A"/>
    <w:rsid w:val="0049586A"/>
    <w:rsid w:val="00495CC9"/>
    <w:rsid w:val="00496D34"/>
    <w:rsid w:val="004A36DB"/>
    <w:rsid w:val="004A4337"/>
    <w:rsid w:val="004A5489"/>
    <w:rsid w:val="004B026C"/>
    <w:rsid w:val="004C045C"/>
    <w:rsid w:val="004C2408"/>
    <w:rsid w:val="004C732E"/>
    <w:rsid w:val="004D2DF5"/>
    <w:rsid w:val="004D3CEF"/>
    <w:rsid w:val="004D6E14"/>
    <w:rsid w:val="004D7E91"/>
    <w:rsid w:val="004E085B"/>
    <w:rsid w:val="005009B0"/>
    <w:rsid w:val="0051344E"/>
    <w:rsid w:val="00516FCD"/>
    <w:rsid w:val="00525B5F"/>
    <w:rsid w:val="005338FC"/>
    <w:rsid w:val="00535C81"/>
    <w:rsid w:val="005362CA"/>
    <w:rsid w:val="0054222A"/>
    <w:rsid w:val="00556C0E"/>
    <w:rsid w:val="0056204A"/>
    <w:rsid w:val="00563851"/>
    <w:rsid w:val="005720FB"/>
    <w:rsid w:val="00574B13"/>
    <w:rsid w:val="00576DC8"/>
    <w:rsid w:val="005823F0"/>
    <w:rsid w:val="00583DC9"/>
    <w:rsid w:val="005858CC"/>
    <w:rsid w:val="005869CD"/>
    <w:rsid w:val="005A1006"/>
    <w:rsid w:val="005A4988"/>
    <w:rsid w:val="005A6CAA"/>
    <w:rsid w:val="005B10E5"/>
    <w:rsid w:val="005B36AD"/>
    <w:rsid w:val="005B663B"/>
    <w:rsid w:val="005C403F"/>
    <w:rsid w:val="005C7E75"/>
    <w:rsid w:val="005D2DC7"/>
    <w:rsid w:val="005E22F0"/>
    <w:rsid w:val="005E5155"/>
    <w:rsid w:val="005E699B"/>
    <w:rsid w:val="005E714A"/>
    <w:rsid w:val="005F0BF5"/>
    <w:rsid w:val="005F2FF2"/>
    <w:rsid w:val="005F693D"/>
    <w:rsid w:val="00600F27"/>
    <w:rsid w:val="006011A5"/>
    <w:rsid w:val="00601C3C"/>
    <w:rsid w:val="006140A0"/>
    <w:rsid w:val="00614164"/>
    <w:rsid w:val="0061773E"/>
    <w:rsid w:val="00620BED"/>
    <w:rsid w:val="00621DBB"/>
    <w:rsid w:val="00624704"/>
    <w:rsid w:val="006258F5"/>
    <w:rsid w:val="00626E1A"/>
    <w:rsid w:val="00636621"/>
    <w:rsid w:val="00637035"/>
    <w:rsid w:val="00640567"/>
    <w:rsid w:val="00642B49"/>
    <w:rsid w:val="006433D8"/>
    <w:rsid w:val="0065096E"/>
    <w:rsid w:val="006530B2"/>
    <w:rsid w:val="006614B9"/>
    <w:rsid w:val="006636F2"/>
    <w:rsid w:val="00664681"/>
    <w:rsid w:val="00671A96"/>
    <w:rsid w:val="006807A0"/>
    <w:rsid w:val="006832D9"/>
    <w:rsid w:val="00683BAA"/>
    <w:rsid w:val="00684A53"/>
    <w:rsid w:val="0069011C"/>
    <w:rsid w:val="00690F31"/>
    <w:rsid w:val="0069110F"/>
    <w:rsid w:val="00692AD2"/>
    <w:rsid w:val="0069403B"/>
    <w:rsid w:val="006959C5"/>
    <w:rsid w:val="00695F9C"/>
    <w:rsid w:val="006A038D"/>
    <w:rsid w:val="006A040E"/>
    <w:rsid w:val="006A7DD3"/>
    <w:rsid w:val="006B13FA"/>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15792"/>
    <w:rsid w:val="007216F1"/>
    <w:rsid w:val="00730B61"/>
    <w:rsid w:val="0073414D"/>
    <w:rsid w:val="00740A9E"/>
    <w:rsid w:val="007425E7"/>
    <w:rsid w:val="00757385"/>
    <w:rsid w:val="00757A00"/>
    <w:rsid w:val="00760B53"/>
    <w:rsid w:val="00760FDF"/>
    <w:rsid w:val="007743E6"/>
    <w:rsid w:val="00775F2C"/>
    <w:rsid w:val="00780894"/>
    <w:rsid w:val="007866A0"/>
    <w:rsid w:val="00791D59"/>
    <w:rsid w:val="00792570"/>
    <w:rsid w:val="007A4F3A"/>
    <w:rsid w:val="007B668F"/>
    <w:rsid w:val="007C17E1"/>
    <w:rsid w:val="007C3465"/>
    <w:rsid w:val="007C7EA6"/>
    <w:rsid w:val="007D2F3D"/>
    <w:rsid w:val="007D46F0"/>
    <w:rsid w:val="007D5BFF"/>
    <w:rsid w:val="007D5E3E"/>
    <w:rsid w:val="007F2122"/>
    <w:rsid w:val="007F3C92"/>
    <w:rsid w:val="007F7080"/>
    <w:rsid w:val="00802607"/>
    <w:rsid w:val="0080468E"/>
    <w:rsid w:val="0080657B"/>
    <w:rsid w:val="008101A5"/>
    <w:rsid w:val="008114C8"/>
    <w:rsid w:val="00822664"/>
    <w:rsid w:val="0083223C"/>
    <w:rsid w:val="00832543"/>
    <w:rsid w:val="00833F32"/>
    <w:rsid w:val="00834C92"/>
    <w:rsid w:val="00835DE5"/>
    <w:rsid w:val="00843796"/>
    <w:rsid w:val="0084422D"/>
    <w:rsid w:val="008471E7"/>
    <w:rsid w:val="008541BC"/>
    <w:rsid w:val="008603A7"/>
    <w:rsid w:val="008658B9"/>
    <w:rsid w:val="00876D44"/>
    <w:rsid w:val="008811FB"/>
    <w:rsid w:val="00884AEA"/>
    <w:rsid w:val="0089307F"/>
    <w:rsid w:val="00895229"/>
    <w:rsid w:val="008A0EE5"/>
    <w:rsid w:val="008A5670"/>
    <w:rsid w:val="008A57FA"/>
    <w:rsid w:val="008B124D"/>
    <w:rsid w:val="008B2EB3"/>
    <w:rsid w:val="008B43CC"/>
    <w:rsid w:val="008D5BF3"/>
    <w:rsid w:val="008F0203"/>
    <w:rsid w:val="008F1C46"/>
    <w:rsid w:val="008F50D4"/>
    <w:rsid w:val="008F5C25"/>
    <w:rsid w:val="00900588"/>
    <w:rsid w:val="009012BD"/>
    <w:rsid w:val="009034E9"/>
    <w:rsid w:val="00910130"/>
    <w:rsid w:val="009239AA"/>
    <w:rsid w:val="00934BF2"/>
    <w:rsid w:val="00935963"/>
    <w:rsid w:val="00935ADA"/>
    <w:rsid w:val="0093665D"/>
    <w:rsid w:val="00936A21"/>
    <w:rsid w:val="0094118A"/>
    <w:rsid w:val="00946B6C"/>
    <w:rsid w:val="00947372"/>
    <w:rsid w:val="00955A71"/>
    <w:rsid w:val="00955BA9"/>
    <w:rsid w:val="009563E8"/>
    <w:rsid w:val="00957653"/>
    <w:rsid w:val="0096108F"/>
    <w:rsid w:val="009623EC"/>
    <w:rsid w:val="00967AB8"/>
    <w:rsid w:val="009701AA"/>
    <w:rsid w:val="00971DE7"/>
    <w:rsid w:val="009726E7"/>
    <w:rsid w:val="009757FD"/>
    <w:rsid w:val="0098160C"/>
    <w:rsid w:val="0098481C"/>
    <w:rsid w:val="0099541D"/>
    <w:rsid w:val="0099770B"/>
    <w:rsid w:val="009B2D62"/>
    <w:rsid w:val="009B528F"/>
    <w:rsid w:val="009B71A9"/>
    <w:rsid w:val="009B7F52"/>
    <w:rsid w:val="009C1203"/>
    <w:rsid w:val="009C13B9"/>
    <w:rsid w:val="009C31EF"/>
    <w:rsid w:val="009C384B"/>
    <w:rsid w:val="009C78F0"/>
    <w:rsid w:val="009C7E77"/>
    <w:rsid w:val="009D01A2"/>
    <w:rsid w:val="009D1B8C"/>
    <w:rsid w:val="009E07BF"/>
    <w:rsid w:val="009E1DD1"/>
    <w:rsid w:val="009E24B1"/>
    <w:rsid w:val="009E5F76"/>
    <w:rsid w:val="009F5923"/>
    <w:rsid w:val="009F5D40"/>
    <w:rsid w:val="00A01EDE"/>
    <w:rsid w:val="00A054CD"/>
    <w:rsid w:val="00A11164"/>
    <w:rsid w:val="00A11705"/>
    <w:rsid w:val="00A2013E"/>
    <w:rsid w:val="00A27222"/>
    <w:rsid w:val="00A308A4"/>
    <w:rsid w:val="00A403BB"/>
    <w:rsid w:val="00A41E37"/>
    <w:rsid w:val="00A421CB"/>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6E7A"/>
    <w:rsid w:val="00B37469"/>
    <w:rsid w:val="00B559C5"/>
    <w:rsid w:val="00B66130"/>
    <w:rsid w:val="00B80D76"/>
    <w:rsid w:val="00B94CCE"/>
    <w:rsid w:val="00BA1640"/>
    <w:rsid w:val="00BA2105"/>
    <w:rsid w:val="00BA5B51"/>
    <w:rsid w:val="00BA744E"/>
    <w:rsid w:val="00BA7E06"/>
    <w:rsid w:val="00BB2559"/>
    <w:rsid w:val="00BB43B5"/>
    <w:rsid w:val="00BB48E6"/>
    <w:rsid w:val="00BB594E"/>
    <w:rsid w:val="00BB6219"/>
    <w:rsid w:val="00BC769D"/>
    <w:rsid w:val="00BD1973"/>
    <w:rsid w:val="00BD290F"/>
    <w:rsid w:val="00BD5766"/>
    <w:rsid w:val="00BD7FE6"/>
    <w:rsid w:val="00BE3FC0"/>
    <w:rsid w:val="00BE4856"/>
    <w:rsid w:val="00BF081A"/>
    <w:rsid w:val="00BF3CD8"/>
    <w:rsid w:val="00C026BD"/>
    <w:rsid w:val="00C03A49"/>
    <w:rsid w:val="00C11EE9"/>
    <w:rsid w:val="00C14CC4"/>
    <w:rsid w:val="00C23D9D"/>
    <w:rsid w:val="00C33C52"/>
    <w:rsid w:val="00C40367"/>
    <w:rsid w:val="00C409ED"/>
    <w:rsid w:val="00C40D8B"/>
    <w:rsid w:val="00C40F07"/>
    <w:rsid w:val="00C4103A"/>
    <w:rsid w:val="00C4343E"/>
    <w:rsid w:val="00C4352D"/>
    <w:rsid w:val="00C514B9"/>
    <w:rsid w:val="00C52465"/>
    <w:rsid w:val="00C53152"/>
    <w:rsid w:val="00C5320B"/>
    <w:rsid w:val="00C5526B"/>
    <w:rsid w:val="00C636EA"/>
    <w:rsid w:val="00C65363"/>
    <w:rsid w:val="00C65EA1"/>
    <w:rsid w:val="00C730A2"/>
    <w:rsid w:val="00C75E16"/>
    <w:rsid w:val="00C8407A"/>
    <w:rsid w:val="00C8488C"/>
    <w:rsid w:val="00C84F4A"/>
    <w:rsid w:val="00C8500B"/>
    <w:rsid w:val="00C86E91"/>
    <w:rsid w:val="00C90289"/>
    <w:rsid w:val="00C92F56"/>
    <w:rsid w:val="00C951F3"/>
    <w:rsid w:val="00C9621E"/>
    <w:rsid w:val="00CA2650"/>
    <w:rsid w:val="00CA45D6"/>
    <w:rsid w:val="00CB1078"/>
    <w:rsid w:val="00CB4142"/>
    <w:rsid w:val="00CB53F8"/>
    <w:rsid w:val="00CB6F61"/>
    <w:rsid w:val="00CC243E"/>
    <w:rsid w:val="00CC4B8E"/>
    <w:rsid w:val="00CC4FCA"/>
    <w:rsid w:val="00CC6FAF"/>
    <w:rsid w:val="00CD07C7"/>
    <w:rsid w:val="00CD5EF4"/>
    <w:rsid w:val="00CD7A37"/>
    <w:rsid w:val="00CE4FFD"/>
    <w:rsid w:val="00CF3E07"/>
    <w:rsid w:val="00CF6542"/>
    <w:rsid w:val="00D15B11"/>
    <w:rsid w:val="00D2104D"/>
    <w:rsid w:val="00D230E4"/>
    <w:rsid w:val="00D24698"/>
    <w:rsid w:val="00D25F2B"/>
    <w:rsid w:val="00D265E0"/>
    <w:rsid w:val="00D30859"/>
    <w:rsid w:val="00D340B4"/>
    <w:rsid w:val="00D4391F"/>
    <w:rsid w:val="00D5475D"/>
    <w:rsid w:val="00D54978"/>
    <w:rsid w:val="00D572ED"/>
    <w:rsid w:val="00D57600"/>
    <w:rsid w:val="00D611C6"/>
    <w:rsid w:val="00D63337"/>
    <w:rsid w:val="00D6383F"/>
    <w:rsid w:val="00D66FE7"/>
    <w:rsid w:val="00D7138D"/>
    <w:rsid w:val="00D72279"/>
    <w:rsid w:val="00D760EB"/>
    <w:rsid w:val="00D805F6"/>
    <w:rsid w:val="00D86BE9"/>
    <w:rsid w:val="00D900E5"/>
    <w:rsid w:val="00D9050E"/>
    <w:rsid w:val="00D909FB"/>
    <w:rsid w:val="00D90A02"/>
    <w:rsid w:val="00D94167"/>
    <w:rsid w:val="00D94BAD"/>
    <w:rsid w:val="00D97C97"/>
    <w:rsid w:val="00DA62A3"/>
    <w:rsid w:val="00DB2ADE"/>
    <w:rsid w:val="00DB37C0"/>
    <w:rsid w:val="00DB59D0"/>
    <w:rsid w:val="00DC0281"/>
    <w:rsid w:val="00DC2EF8"/>
    <w:rsid w:val="00DC33D3"/>
    <w:rsid w:val="00DC615D"/>
    <w:rsid w:val="00DD4E34"/>
    <w:rsid w:val="00DD5EAB"/>
    <w:rsid w:val="00DE7BD2"/>
    <w:rsid w:val="00E10AD8"/>
    <w:rsid w:val="00E13382"/>
    <w:rsid w:val="00E17D3F"/>
    <w:rsid w:val="00E26329"/>
    <w:rsid w:val="00E27BB1"/>
    <w:rsid w:val="00E327BF"/>
    <w:rsid w:val="00E40B50"/>
    <w:rsid w:val="00E50293"/>
    <w:rsid w:val="00E53BF3"/>
    <w:rsid w:val="00E5405E"/>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B7B67"/>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345ED"/>
    <w:rsid w:val="00F40096"/>
    <w:rsid w:val="00F41205"/>
    <w:rsid w:val="00F47EC8"/>
    <w:rsid w:val="00F621FA"/>
    <w:rsid w:val="00F633EA"/>
    <w:rsid w:val="00F70C31"/>
    <w:rsid w:val="00F847A8"/>
    <w:rsid w:val="00F87A4F"/>
    <w:rsid w:val="00F93195"/>
    <w:rsid w:val="00F93823"/>
    <w:rsid w:val="00F94272"/>
    <w:rsid w:val="00F976B0"/>
    <w:rsid w:val="00FA2A56"/>
    <w:rsid w:val="00FA6DE7"/>
    <w:rsid w:val="00FA7CAB"/>
    <w:rsid w:val="00FB4460"/>
    <w:rsid w:val="00FC0A8E"/>
    <w:rsid w:val="00FC5317"/>
    <w:rsid w:val="00FD291C"/>
    <w:rsid w:val="00FD3F54"/>
    <w:rsid w:val="00FD48A8"/>
    <w:rsid w:val="00FE199E"/>
    <w:rsid w:val="00FE2FA6"/>
    <w:rsid w:val="00FE3DF2"/>
    <w:rsid w:val="00FE6FFE"/>
    <w:rsid w:val="00FF4A0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C0CD9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1CB66772-6A76-40D1-BF5B-C5D73584B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63F5F-B35B-484C-AF4C-EFA053D4798A}">
  <ds:schemaRefs>
    <ds:schemaRef ds:uri="http://schemas.microsoft.com/sharepoint/v3/contenttype/forms"/>
  </ds:schemaRefs>
</ds:datastoreItem>
</file>

<file path=customXml/itemProps3.xml><?xml version="1.0" encoding="utf-8"?>
<ds:datastoreItem xmlns:ds="http://schemas.openxmlformats.org/officeDocument/2006/customXml" ds:itemID="{303F6037-BD73-4EED-9221-EF197CD6DF9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7866</Characters>
  <Application>Microsoft Office Word</Application>
  <DocSecurity>0</DocSecurity>
  <Lines>224</Lines>
  <Paragraphs>122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4</cp:revision>
  <cp:lastPrinted>2024-12-12T16:50:00Z</cp:lastPrinted>
  <dcterms:created xsi:type="dcterms:W3CDTF">2026-01-21T17:24:00Z</dcterms:created>
  <dcterms:modified xsi:type="dcterms:W3CDTF">2026-01-21T17:27:00Z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