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7781E" w:rsidP="00884DBE" w14:paraId="51850BFA" w14:textId="130E8462">
      <w:pPr>
        <w:pStyle w:val="NoSpacing"/>
        <w:rPr>
          <w:rFonts w:ascii="Arial" w:hAnsi="Arial" w:cs="Arial"/>
          <w:color w:val="0E2841" w:themeColor="text2"/>
        </w:rPr>
      </w:pPr>
      <w:r w:rsidRPr="0057781E">
        <w:rPr>
          <w:rFonts w:ascii="Arial" w:hAnsi="Arial" w:cs="Arial"/>
          <w:color w:val="0E2841" w:themeColor="text2"/>
        </w:rPr>
        <w:t>Supportive Services for Veteran Families (SSVF) Homelessness Survey</w:t>
      </w:r>
    </w:p>
    <w:p w:rsidR="00884DBE" w:rsidRPr="00014035" w:rsidP="00884DBE" w14:paraId="0AABD09D" w14:textId="04948A29">
      <w:pPr>
        <w:pStyle w:val="NoSpacing"/>
        <w:rPr>
          <w:rFonts w:ascii="Arial" w:hAnsi="Arial" w:cs="Arial"/>
          <w:color w:val="0E2841" w:themeColor="text2"/>
        </w:rPr>
      </w:pPr>
      <w:r w:rsidRPr="00014035">
        <w:rPr>
          <w:rFonts w:ascii="Arial" w:hAnsi="Arial" w:cs="Arial"/>
          <w:color w:val="0E2841" w:themeColor="text2"/>
        </w:rPr>
        <w:t>Pre-Decisional, Deliberative document – Internal VA Use Only</w:t>
      </w:r>
    </w:p>
    <w:p w:rsidR="00884DBE" w:rsidP="00884DBE" w14:paraId="7C6ED599" w14:textId="77777777">
      <w:pPr>
        <w:pStyle w:val="NoSpacing"/>
      </w:pPr>
    </w:p>
    <w:p w:rsidR="00884DBE" w:rsidRPr="00014035" w:rsidP="00884DBE" w14:paraId="4305421F" w14:textId="77777777">
      <w:pPr>
        <w:rPr>
          <w:rFonts w:ascii="Arial" w:eastAsia="Calibri" w:hAnsi="Arial" w:cs="Arial"/>
          <w:color w:val="0E2841" w:themeColor="text2"/>
        </w:rPr>
      </w:pPr>
      <w:r>
        <w:rPr>
          <w:noProof/>
          <w:color w:val="2B579A"/>
          <w:shd w:val="clear" w:color="auto" w:fill="E6E6E6"/>
        </w:rPr>
        <w:drawing>
          <wp:inline distT="0" distB="0" distL="0" distR="0">
            <wp:extent cx="5943600" cy="1570990"/>
            <wp:effectExtent l="0" t="0" r="0" b="0"/>
            <wp:docPr id="1" name="Picture 1" descr="Text&#10;&#10;AI-generated content may be incorrect.">
              <a:extLst xmlns:a="http://schemas.openxmlformats.org/drawingml/2006/main">
                <a:ext xmlns:a="http://schemas.openxmlformats.org/drawingml/2006/main" uri="{FF2B5EF4-FFF2-40B4-BE49-F238E27FC236}">
                  <a16:creationId xmlns:a16="http://schemas.microsoft.com/office/drawing/2014/main" id="{4BDD8F5B-5672-4183-B799-EA953322AB2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AI-generated content may be incorrect."/>
                    <pic:cNvPicPr/>
                  </pic:nvPicPr>
                  <pic:blipFill>
                    <a:blip xmlns:r="http://schemas.openxmlformats.org/officeDocument/2006/relationships" r:embed="rId7"/>
                    <a:stretch>
                      <a:fillRect/>
                    </a:stretch>
                  </pic:blipFill>
                  <pic:spPr>
                    <a:xfrm>
                      <a:off x="0" y="0"/>
                      <a:ext cx="5943600" cy="1570990"/>
                    </a:xfrm>
                    <a:prstGeom prst="rect">
                      <a:avLst/>
                    </a:prstGeom>
                  </pic:spPr>
                </pic:pic>
              </a:graphicData>
            </a:graphic>
          </wp:inline>
        </w:drawing>
      </w:r>
    </w:p>
    <w:p w:rsidR="00884DBE" w:rsidRPr="00014035" w:rsidP="00884DBE" w14:paraId="3BC67CB3" w14:textId="77777777">
      <w:pPr>
        <w:rPr>
          <w:rFonts w:ascii="Arial" w:eastAsia="Calibri" w:hAnsi="Arial" w:cs="Arial"/>
          <w:color w:val="0E2841" w:themeColor="text2"/>
          <w:sz w:val="16"/>
          <w:szCs w:val="16"/>
        </w:rPr>
      </w:pPr>
      <w:r w:rsidRPr="00014035">
        <w:rPr>
          <w:rFonts w:ascii="Arial" w:eastAsia="Calibri" w:hAnsi="Arial" w:cs="Arial"/>
          <w:noProof/>
          <w:color w:val="0E2841" w:themeColor="text2"/>
          <w:sz w:val="16"/>
          <w:szCs w:val="16"/>
          <w:shd w:val="clear" w:color="auto" w:fill="E6E6E6"/>
        </w:rPr>
        <mc:AlternateContent>
          <mc:Choice Requires="wps">
            <w:drawing>
              <wp:anchor distT="45720" distB="45720" distL="114300" distR="114300" simplePos="0" relativeHeight="251658240" behindDoc="0" locked="0" layoutInCell="1" allowOverlap="1">
                <wp:simplePos x="0" y="0"/>
                <wp:positionH relativeFrom="column">
                  <wp:posOffset>4540250</wp:posOffset>
                </wp:positionH>
                <wp:positionV relativeFrom="paragraph">
                  <wp:posOffset>4445</wp:posOffset>
                </wp:positionV>
                <wp:extent cx="1619250" cy="539750"/>
                <wp:effectExtent l="0" t="0" r="0" b="0"/>
                <wp:wrapNone/>
                <wp:docPr id="217" name="Text Box 2">
                  <a:extLst xmlns:a="http://schemas.openxmlformats.org/drawingml/2006/main">
                    <a:ext xmlns:a="http://schemas.openxmlformats.org/drawingml/2006/main" uri="{FF2B5EF4-FFF2-40B4-BE49-F238E27FC236}">
                      <a16:creationId xmlns:a16="http://schemas.microsoft.com/office/drawing/2014/main" id="{DBC4DE6F-4821-4C65-AE03-F39BEAE94E85}"/>
                    </a:ext>
                  </a:extLst>
                </wp:docPr>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619250" cy="539750"/>
                        </a:xfrm>
                        <a:prstGeom prst="rect">
                          <a:avLst/>
                        </a:prstGeom>
                        <a:noFill/>
                        <a:ln w="9525">
                          <a:noFill/>
                          <a:miter lim="800000"/>
                          <a:headEnd/>
                          <a:tailEnd/>
                        </a:ln>
                      </wps:spPr>
                      <wps:txbx>
                        <w:txbxContent>
                          <w:p w:rsidR="00884DBE" w:rsidRPr="00014035" w:rsidP="00884DBE" w14:textId="77777777">
                            <w:pPr>
                              <w:pStyle w:val="NoSpacing"/>
                              <w:rPr>
                                <w:rFonts w:ascii="Arial" w:hAnsi="Arial" w:cs="Arial"/>
                                <w:color w:val="0E2841" w:themeColor="text2"/>
                                <w:sz w:val="14"/>
                                <w:szCs w:val="14"/>
                              </w:rPr>
                            </w:pPr>
                            <w:r w:rsidRPr="00014035">
                              <w:rPr>
                                <w:rFonts w:ascii="Arial" w:hAnsi="Arial" w:cs="Arial"/>
                                <w:color w:val="0E2841" w:themeColor="text2"/>
                                <w:sz w:val="14"/>
                                <w:szCs w:val="14"/>
                              </w:rPr>
                              <w:t>OMB Number: 2900-0876</w:t>
                            </w:r>
                          </w:p>
                          <w:p w:rsidR="00884DBE" w:rsidRPr="00014035" w:rsidP="00884DBE" w14:textId="77777777">
                            <w:pPr>
                              <w:pStyle w:val="NoSpacing"/>
                              <w:rPr>
                                <w:rFonts w:ascii="Arial" w:hAnsi="Arial" w:cs="Arial"/>
                                <w:color w:val="0E2841" w:themeColor="text2"/>
                                <w:sz w:val="14"/>
                                <w:szCs w:val="14"/>
                              </w:rPr>
                            </w:pPr>
                            <w:r w:rsidRPr="00014035">
                              <w:rPr>
                                <w:rFonts w:ascii="Arial" w:hAnsi="Arial" w:cs="Arial"/>
                                <w:color w:val="0E2841" w:themeColor="text2"/>
                                <w:sz w:val="14"/>
                                <w:szCs w:val="14"/>
                              </w:rPr>
                              <w:t xml:space="preserve">Expiration: </w:t>
                            </w:r>
                            <w:r w:rsidRPr="00944797">
                              <w:rPr>
                                <w:rFonts w:ascii="Arial" w:hAnsi="Arial" w:cs="Arial"/>
                                <w:color w:val="0E2841" w:themeColor="text2"/>
                                <w:sz w:val="14"/>
                                <w:szCs w:val="14"/>
                              </w:rPr>
                              <w:t>1/31/2029</w:t>
                            </w:r>
                          </w:p>
                          <w:p w:rsidR="00884DBE" w:rsidRPr="00014035" w:rsidP="00884DBE" w14:textId="77777777">
                            <w:pPr>
                              <w:pStyle w:val="NoSpacing"/>
                              <w:rPr>
                                <w:rFonts w:ascii="Arial" w:hAnsi="Arial" w:cs="Arial"/>
                                <w:color w:val="0E2841" w:themeColor="text2"/>
                                <w:sz w:val="14"/>
                                <w:szCs w:val="14"/>
                              </w:rPr>
                            </w:pPr>
                            <w:r w:rsidRPr="00014035">
                              <w:rPr>
                                <w:rFonts w:ascii="Arial" w:hAnsi="Arial" w:cs="Arial"/>
                                <w:color w:val="0E2841" w:themeColor="text2"/>
                                <w:sz w:val="14"/>
                                <w:szCs w:val="14"/>
                              </w:rPr>
                              <w:t>Estimated Burden: 5 minutes</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127.5pt;height:42.5pt;margin-top:0.35pt;margin-left:357.5pt;mso-height-percent:0;mso-height-relative:margin;mso-width-percent:0;mso-width-relative:margin;mso-wrap-distance-bottom:3.6pt;mso-wrap-distance-left:9pt;mso-wrap-distance-right:9pt;mso-wrap-distance-top:3.6pt;mso-wrap-style:square;position:absolute;visibility:visible;v-text-anchor:top;z-index:251659264" filled="f" stroked="f">
                <v:textbox>
                  <w:txbxContent>
                    <w:p w:rsidR="00884DBE" w:rsidRPr="00014035" w:rsidP="00884DBE" w14:paraId="1CBE3EE8" w14:textId="77777777">
                      <w:pPr>
                        <w:pStyle w:val="NoSpacing"/>
                        <w:rPr>
                          <w:rFonts w:ascii="Arial" w:hAnsi="Arial" w:cs="Arial"/>
                          <w:color w:val="0E2841" w:themeColor="text2"/>
                          <w:sz w:val="14"/>
                          <w:szCs w:val="14"/>
                        </w:rPr>
                      </w:pPr>
                      <w:r w:rsidRPr="00014035">
                        <w:rPr>
                          <w:rFonts w:ascii="Arial" w:hAnsi="Arial" w:cs="Arial"/>
                          <w:color w:val="0E2841" w:themeColor="text2"/>
                          <w:sz w:val="14"/>
                          <w:szCs w:val="14"/>
                        </w:rPr>
                        <w:t>OMB Number: 2900-0876</w:t>
                      </w:r>
                    </w:p>
                    <w:p w:rsidR="00884DBE" w:rsidRPr="00014035" w:rsidP="00884DBE" w14:paraId="498003C0" w14:textId="77777777">
                      <w:pPr>
                        <w:pStyle w:val="NoSpacing"/>
                        <w:rPr>
                          <w:rFonts w:ascii="Arial" w:hAnsi="Arial" w:cs="Arial"/>
                          <w:color w:val="0E2841" w:themeColor="text2"/>
                          <w:sz w:val="14"/>
                          <w:szCs w:val="14"/>
                        </w:rPr>
                      </w:pPr>
                      <w:r w:rsidRPr="00014035">
                        <w:rPr>
                          <w:rFonts w:ascii="Arial" w:hAnsi="Arial" w:cs="Arial"/>
                          <w:color w:val="0E2841" w:themeColor="text2"/>
                          <w:sz w:val="14"/>
                          <w:szCs w:val="14"/>
                        </w:rPr>
                        <w:t xml:space="preserve">Expiration: </w:t>
                      </w:r>
                      <w:r w:rsidRPr="00944797">
                        <w:rPr>
                          <w:rFonts w:ascii="Arial" w:hAnsi="Arial" w:cs="Arial"/>
                          <w:color w:val="0E2841" w:themeColor="text2"/>
                          <w:sz w:val="14"/>
                          <w:szCs w:val="14"/>
                        </w:rPr>
                        <w:t>1/31/2029</w:t>
                      </w:r>
                    </w:p>
                    <w:p w:rsidR="00884DBE" w:rsidRPr="00014035" w:rsidP="00884DBE" w14:paraId="4F1CC2CD" w14:textId="77777777">
                      <w:pPr>
                        <w:pStyle w:val="NoSpacing"/>
                        <w:rPr>
                          <w:rFonts w:ascii="Arial" w:hAnsi="Arial" w:cs="Arial"/>
                          <w:color w:val="0E2841" w:themeColor="text2"/>
                          <w:sz w:val="14"/>
                          <w:szCs w:val="14"/>
                        </w:rPr>
                      </w:pPr>
                      <w:r w:rsidRPr="00014035">
                        <w:rPr>
                          <w:rFonts w:ascii="Arial" w:hAnsi="Arial" w:cs="Arial"/>
                          <w:color w:val="0E2841" w:themeColor="text2"/>
                          <w:sz w:val="14"/>
                          <w:szCs w:val="14"/>
                        </w:rPr>
                        <w:t>Estimated Burden: 5 minutes</w:t>
                      </w:r>
                    </w:p>
                  </w:txbxContent>
                </v:textbox>
              </v:shape>
            </w:pict>
          </mc:Fallback>
        </mc:AlternateContent>
      </w:r>
      <w:r w:rsidRPr="00014035">
        <w:rPr>
          <w:rFonts w:ascii="Arial" w:eastAsia="Calibri" w:hAnsi="Arial" w:cs="Arial"/>
          <w:color w:val="0E2841" w:themeColor="text2"/>
          <w:sz w:val="16"/>
          <w:szCs w:val="16"/>
        </w:rPr>
        <w:t xml:space="preserve">The VA provides free, confidential support 24/7 for Veterans and their family and friends. If you </w:t>
      </w:r>
    </w:p>
    <w:p w:rsidR="00884DBE" w:rsidRPr="00014035" w:rsidP="00884DBE" w14:paraId="48AAA5E9" w14:textId="77777777">
      <w:pPr>
        <w:rPr>
          <w:rFonts w:ascii="Arial" w:eastAsia="Calibri" w:hAnsi="Arial" w:cs="Arial"/>
          <w:color w:val="0E2841" w:themeColor="text2"/>
          <w:sz w:val="16"/>
          <w:szCs w:val="16"/>
        </w:rPr>
      </w:pPr>
      <w:r w:rsidRPr="00014035">
        <w:rPr>
          <w:rFonts w:ascii="Arial" w:eastAsia="Calibri" w:hAnsi="Arial" w:cs="Arial"/>
          <w:color w:val="0E2841" w:themeColor="text2"/>
          <w:sz w:val="16"/>
          <w:szCs w:val="16"/>
        </w:rPr>
        <w:t xml:space="preserve">are in crisis, contact the Veterans Crisis Line by dialing 988 (Press 1), or dialing 1 (800) </w:t>
      </w:r>
    </w:p>
    <w:p w:rsidR="00884DBE" w:rsidRPr="00014035" w:rsidP="00884DBE" w14:paraId="55ABAF0A" w14:textId="77777777">
      <w:pPr>
        <w:rPr>
          <w:rFonts w:ascii="Arial" w:eastAsia="Calibri" w:hAnsi="Arial" w:cs="Arial"/>
          <w:color w:val="0E2841" w:themeColor="text2"/>
          <w:sz w:val="16"/>
          <w:szCs w:val="16"/>
        </w:rPr>
      </w:pPr>
      <w:r w:rsidRPr="00014035">
        <w:rPr>
          <w:rFonts w:ascii="Arial" w:eastAsia="Calibri" w:hAnsi="Arial" w:cs="Arial"/>
          <w:color w:val="0E2841" w:themeColor="text2"/>
          <w:sz w:val="16"/>
          <w:szCs w:val="16"/>
        </w:rPr>
        <w:t xml:space="preserve">273-8255 (Press 1), or texting 838255, or visiting https://www.veteranscrisisline.net. If you are </w:t>
      </w:r>
    </w:p>
    <w:p w:rsidR="00884DBE" w:rsidRPr="00014035" w:rsidP="00884DBE" w14:paraId="3666F2D7" w14:textId="77777777">
      <w:pPr>
        <w:rPr>
          <w:rFonts w:ascii="Arial" w:eastAsia="Calibri" w:hAnsi="Arial" w:cs="Arial"/>
          <w:color w:val="0E2841" w:themeColor="text2"/>
          <w:sz w:val="16"/>
          <w:szCs w:val="16"/>
        </w:rPr>
      </w:pPr>
      <w:r w:rsidRPr="00014035">
        <w:rPr>
          <w:rFonts w:ascii="Arial" w:eastAsia="Calibri" w:hAnsi="Arial" w:cs="Arial"/>
          <w:color w:val="0E2841" w:themeColor="text2"/>
          <w:sz w:val="16"/>
          <w:szCs w:val="16"/>
        </w:rPr>
        <w:t xml:space="preserve">homeless or at risk of homelessness, contact the National Call Center for Homeless </w:t>
      </w:r>
    </w:p>
    <w:p w:rsidR="00884DBE" w:rsidRPr="00014035" w:rsidP="00884DBE" w14:paraId="267F04A3" w14:textId="77777777">
      <w:pPr>
        <w:rPr>
          <w:rFonts w:ascii="Arial" w:eastAsia="Calibri" w:hAnsi="Arial" w:cs="Arial"/>
          <w:color w:val="0E2841" w:themeColor="text2"/>
          <w:sz w:val="16"/>
          <w:szCs w:val="16"/>
        </w:rPr>
      </w:pPr>
      <w:r w:rsidRPr="00014035">
        <w:rPr>
          <w:rFonts w:ascii="Arial" w:eastAsia="Calibri" w:hAnsi="Arial" w:cs="Arial"/>
          <w:color w:val="0E2841" w:themeColor="text2"/>
          <w:sz w:val="16"/>
          <w:szCs w:val="16"/>
        </w:rPr>
        <w:t>Veterans (NCCHV) by dialing 1 (877) 424-3838 or visiting https://www.va.gov/HOMELESS/.</w:t>
      </w:r>
    </w:p>
    <w:p w:rsidR="00B07DBB" w:rsidP="00766388" w14:paraId="0156866D" w14:textId="77777777">
      <w:pPr>
        <w:tabs>
          <w:tab w:val="num" w:pos="720"/>
        </w:tabs>
        <w:ind w:left="720" w:hanging="360"/>
        <w:rPr>
          <w:b/>
          <w:bCs/>
        </w:rPr>
      </w:pPr>
    </w:p>
    <w:p w:rsidR="00305FFE" w:rsidP="00766388" w14:paraId="1E302D07" w14:textId="77777777">
      <w:pPr>
        <w:tabs>
          <w:tab w:val="num" w:pos="720"/>
        </w:tabs>
        <w:ind w:left="720" w:hanging="360"/>
        <w:rPr>
          <w:b/>
          <w:bCs/>
        </w:rPr>
      </w:pPr>
    </w:p>
    <w:p w:rsidR="00305FFE" w:rsidRPr="0055703D" w:rsidP="00305FFE" w14:paraId="08FB669A" w14:textId="77777777">
      <w:pPr>
        <w:rPr>
          <w:rFonts w:ascii="Arial" w:eastAsia="Times New Roman" w:hAnsi="Arial" w:cs="Arial"/>
          <w:color w:val="44546A"/>
        </w:rPr>
      </w:pPr>
      <w:r w:rsidRPr="0055703D">
        <w:rPr>
          <w:rFonts w:ascii="Arial" w:eastAsia="Times New Roman" w:hAnsi="Arial" w:cs="Arial"/>
          <w:color w:val="44546A"/>
        </w:rPr>
        <w:t>Help us serve you better.</w:t>
      </w:r>
    </w:p>
    <w:p w:rsidR="00305FFE" w:rsidRPr="0055703D" w:rsidP="00305FFE" w14:paraId="2F9BE72E" w14:textId="77777777">
      <w:pPr>
        <w:rPr>
          <w:rFonts w:ascii="Arial" w:eastAsia="Times New Roman" w:hAnsi="Arial" w:cs="Arial"/>
          <w:color w:val="44546A"/>
        </w:rPr>
      </w:pPr>
    </w:p>
    <w:p w:rsidR="00305FFE" w:rsidRPr="0055703D" w:rsidP="00305FFE" w14:paraId="0B00A342" w14:textId="77777777">
      <w:pPr>
        <w:rPr>
          <w:rFonts w:ascii="Arial" w:eastAsia="Times New Roman" w:hAnsi="Arial" w:cs="Arial"/>
          <w:color w:val="44546A"/>
        </w:rPr>
      </w:pPr>
      <w:r w:rsidRPr="0055703D">
        <w:rPr>
          <w:rFonts w:ascii="Arial" w:eastAsia="Times New Roman" w:hAnsi="Arial" w:cs="Arial"/>
          <w:color w:val="44546A"/>
        </w:rPr>
        <w:t>Your opinion matters. We care about your time with VA. Please take this survey to let us know about your experience. The more information you share with us, the better we can serve you.</w:t>
      </w:r>
    </w:p>
    <w:p w:rsidR="00305FFE" w:rsidRPr="0055703D" w:rsidP="00305FFE" w14:paraId="3283E2C2" w14:textId="77777777">
      <w:pPr>
        <w:rPr>
          <w:rFonts w:ascii="Arial" w:eastAsia="Times New Roman" w:hAnsi="Arial" w:cs="Arial"/>
          <w:color w:val="44546A"/>
        </w:rPr>
      </w:pPr>
    </w:p>
    <w:p w:rsidR="00305FFE" w:rsidRPr="0055703D" w:rsidP="00305FFE" w14:paraId="089F06C5" w14:textId="77777777">
      <w:pPr>
        <w:rPr>
          <w:rFonts w:ascii="Arial" w:eastAsia="Times New Roman" w:hAnsi="Arial" w:cs="Arial"/>
          <w:color w:val="44546A"/>
        </w:rPr>
      </w:pPr>
      <w:r w:rsidRPr="0055703D">
        <w:rPr>
          <w:rFonts w:ascii="Arial" w:eastAsia="Times New Roman" w:hAnsi="Arial" w:cs="Arial"/>
          <w:color w:val="44546A"/>
        </w:rPr>
        <w:t>This voluntary survey should take you approximately 5 minutes to complete.</w:t>
      </w:r>
    </w:p>
    <w:p w:rsidR="00305FFE" w:rsidP="00766388" w14:paraId="558C78F7" w14:textId="77777777">
      <w:pPr>
        <w:tabs>
          <w:tab w:val="num" w:pos="720"/>
        </w:tabs>
        <w:ind w:left="720" w:hanging="360"/>
        <w:rPr>
          <w:b/>
          <w:bCs/>
        </w:rPr>
      </w:pPr>
    </w:p>
    <w:p w:rsidR="00884DBE" w:rsidP="00766388" w14:paraId="2CE559EC" w14:textId="77777777">
      <w:pPr>
        <w:tabs>
          <w:tab w:val="num" w:pos="720"/>
        </w:tabs>
        <w:ind w:left="720" w:hanging="360"/>
      </w:pPr>
    </w:p>
    <w:p w:rsidR="00766388" w:rsidP="00766388" w14:paraId="704C562E" w14:textId="77777777">
      <w:pPr>
        <w:numPr>
          <w:ilvl w:val="0"/>
          <w:numId w:val="1"/>
        </w:numPr>
        <w:rPr>
          <w:rFonts w:ascii="Arial" w:eastAsia="Times New Roman" w:hAnsi="Arial" w:cs="Arial"/>
          <w:color w:val="000000" w:themeColor="text1"/>
        </w:rPr>
      </w:pPr>
      <w:r w:rsidRPr="00D713C4">
        <w:rPr>
          <w:rFonts w:ascii="Arial" w:eastAsia="Times New Roman" w:hAnsi="Arial" w:cs="Arial"/>
          <w:color w:val="000000" w:themeColor="text1"/>
        </w:rPr>
        <w:t xml:space="preserve">Based on my interactions </w:t>
      </w:r>
      <w:r>
        <w:rPr>
          <w:rFonts w:ascii="Arial" w:eastAsia="Times New Roman" w:hAnsi="Arial" w:cs="Arial"/>
          <w:color w:val="000000" w:themeColor="text1"/>
        </w:rPr>
        <w:t>and experiences</w:t>
      </w:r>
      <w:r w:rsidRPr="00D713C4">
        <w:rPr>
          <w:rFonts w:ascii="Arial" w:eastAsia="Times New Roman" w:hAnsi="Arial" w:cs="Arial"/>
          <w:color w:val="000000" w:themeColor="text1"/>
        </w:rPr>
        <w:t xml:space="preserve"> with this Supportive </w:t>
      </w:r>
      <w:r>
        <w:rPr>
          <w:rFonts w:ascii="Arial" w:eastAsia="Times New Roman" w:hAnsi="Arial" w:cs="Arial"/>
          <w:color w:val="000000" w:themeColor="text1"/>
        </w:rPr>
        <w:t>Services</w:t>
      </w:r>
      <w:r w:rsidRPr="00D713C4">
        <w:rPr>
          <w:rFonts w:ascii="Arial" w:eastAsia="Times New Roman" w:hAnsi="Arial" w:cs="Arial"/>
          <w:color w:val="000000" w:themeColor="text1"/>
        </w:rPr>
        <w:t xml:space="preserve"> for Veteran Families (SSVF) Agency, I am likely to recommend the SSVF program</w:t>
      </w:r>
      <w:r>
        <w:rPr>
          <w:rFonts w:ascii="Arial" w:eastAsia="Times New Roman" w:hAnsi="Arial" w:cs="Arial"/>
          <w:color w:val="000000" w:themeColor="text1"/>
        </w:rPr>
        <w:t xml:space="preserve"> </w:t>
      </w:r>
      <w:r w:rsidRPr="00D713C4">
        <w:rPr>
          <w:rFonts w:ascii="Arial" w:eastAsia="Times New Roman" w:hAnsi="Arial" w:cs="Arial"/>
          <w:color w:val="000000" w:themeColor="text1"/>
        </w:rPr>
        <w:t>to another Veteran facing homelessness.</w:t>
      </w:r>
    </w:p>
    <w:p w:rsidR="00766388" w:rsidP="00766388" w14:paraId="3B9314D4" w14:textId="77777777">
      <w:pPr>
        <w:numPr>
          <w:ilvl w:val="1"/>
          <w:numId w:val="1"/>
        </w:numPr>
        <w:rPr>
          <w:rFonts w:ascii="Arial" w:eastAsia="Times New Roman" w:hAnsi="Arial" w:cs="Arial"/>
          <w:color w:val="000000" w:themeColor="text1"/>
        </w:rPr>
      </w:pPr>
      <w:r w:rsidRPr="7961EB4F">
        <w:rPr>
          <w:rFonts w:ascii="Arial" w:eastAsia="Times New Roman" w:hAnsi="Arial" w:cs="Arial"/>
          <w:color w:val="000000" w:themeColor="text1"/>
        </w:rPr>
        <w:t>[Likert Scale]</w:t>
      </w:r>
    </w:p>
    <w:p w:rsidR="00766388" w:rsidP="00766388" w14:paraId="1492D512" w14:textId="77777777">
      <w:pPr>
        <w:numPr>
          <w:ilvl w:val="2"/>
          <w:numId w:val="1"/>
        </w:numPr>
        <w:rPr>
          <w:rFonts w:ascii="Arial" w:eastAsia="Times New Roman" w:hAnsi="Arial" w:cs="Arial"/>
          <w:color w:val="000000" w:themeColor="text1"/>
        </w:rPr>
      </w:pPr>
      <w:r w:rsidRPr="7961EB4F">
        <w:rPr>
          <w:rFonts w:ascii="Arial" w:eastAsia="Times New Roman" w:hAnsi="Arial" w:cs="Arial"/>
          <w:color w:val="000000" w:themeColor="text1"/>
        </w:rPr>
        <w:t>Strongly Disagree</w:t>
      </w:r>
    </w:p>
    <w:p w:rsidR="00766388" w:rsidP="00766388" w14:paraId="6004D506" w14:textId="77777777">
      <w:pPr>
        <w:numPr>
          <w:ilvl w:val="2"/>
          <w:numId w:val="1"/>
        </w:numPr>
        <w:rPr>
          <w:rFonts w:ascii="Arial" w:eastAsia="Times New Roman" w:hAnsi="Arial" w:cs="Arial"/>
          <w:color w:val="000000" w:themeColor="text1"/>
        </w:rPr>
      </w:pPr>
      <w:r w:rsidRPr="7961EB4F">
        <w:rPr>
          <w:rFonts w:ascii="Arial" w:eastAsia="Times New Roman" w:hAnsi="Arial" w:cs="Arial"/>
          <w:color w:val="000000" w:themeColor="text1"/>
        </w:rPr>
        <w:t>Disagree</w:t>
      </w:r>
    </w:p>
    <w:p w:rsidR="00766388" w:rsidP="00766388" w14:paraId="346D3DF1" w14:textId="77777777">
      <w:pPr>
        <w:numPr>
          <w:ilvl w:val="2"/>
          <w:numId w:val="1"/>
        </w:numPr>
        <w:rPr>
          <w:rFonts w:ascii="Arial" w:eastAsia="Times New Roman" w:hAnsi="Arial" w:cs="Arial"/>
          <w:color w:val="000000" w:themeColor="text1"/>
        </w:rPr>
      </w:pPr>
      <w:r w:rsidRPr="7961EB4F">
        <w:rPr>
          <w:rFonts w:ascii="Arial" w:eastAsia="Times New Roman" w:hAnsi="Arial" w:cs="Arial"/>
          <w:color w:val="000000" w:themeColor="text1"/>
        </w:rPr>
        <w:t>Neither Agree nor Disagree</w:t>
      </w:r>
    </w:p>
    <w:p w:rsidR="00766388" w:rsidP="00766388" w14:paraId="5DEE1C91" w14:textId="77777777">
      <w:pPr>
        <w:numPr>
          <w:ilvl w:val="2"/>
          <w:numId w:val="1"/>
        </w:numPr>
        <w:rPr>
          <w:rFonts w:ascii="Arial" w:eastAsia="Times New Roman" w:hAnsi="Arial" w:cs="Arial"/>
          <w:color w:val="000000" w:themeColor="text1"/>
        </w:rPr>
      </w:pPr>
      <w:r w:rsidRPr="7961EB4F">
        <w:rPr>
          <w:rFonts w:ascii="Arial" w:eastAsia="Times New Roman" w:hAnsi="Arial" w:cs="Arial"/>
          <w:color w:val="000000" w:themeColor="text1"/>
        </w:rPr>
        <w:t>Agree</w:t>
      </w:r>
    </w:p>
    <w:p w:rsidR="00766388" w:rsidP="00766388" w14:paraId="12CAD499" w14:textId="77777777">
      <w:pPr>
        <w:numPr>
          <w:ilvl w:val="2"/>
          <w:numId w:val="1"/>
        </w:numPr>
        <w:rPr>
          <w:rFonts w:ascii="Arial" w:eastAsia="Times New Roman" w:hAnsi="Arial" w:cs="Arial"/>
          <w:color w:val="000000" w:themeColor="text1"/>
        </w:rPr>
      </w:pPr>
      <w:r w:rsidRPr="7961EB4F">
        <w:rPr>
          <w:rFonts w:ascii="Arial" w:eastAsia="Times New Roman" w:hAnsi="Arial" w:cs="Arial"/>
          <w:color w:val="000000" w:themeColor="text1"/>
        </w:rPr>
        <w:t>Strongly Agree</w:t>
      </w:r>
    </w:p>
    <w:p w:rsidR="00766388" w:rsidP="00766388" w14:paraId="3CF59C46" w14:textId="77777777">
      <w:pPr>
        <w:ind w:left="2160"/>
        <w:rPr>
          <w:rFonts w:ascii="Arial" w:eastAsia="Times New Roman" w:hAnsi="Arial" w:cs="Arial"/>
          <w:color w:val="000000" w:themeColor="text1"/>
        </w:rPr>
      </w:pPr>
    </w:p>
    <w:p w:rsidR="00766388" w:rsidP="00766388" w14:paraId="7DDE35DB" w14:textId="77777777">
      <w:pPr>
        <w:numPr>
          <w:ilvl w:val="0"/>
          <w:numId w:val="1"/>
        </w:numPr>
        <w:rPr>
          <w:rFonts w:ascii="Arial" w:eastAsia="Times New Roman" w:hAnsi="Arial" w:cs="Arial"/>
          <w:color w:val="000000" w:themeColor="text1"/>
        </w:rPr>
      </w:pPr>
      <w:r w:rsidRPr="7961EB4F">
        <w:rPr>
          <w:rFonts w:ascii="Arial" w:eastAsia="Times New Roman" w:hAnsi="Arial" w:cs="Arial"/>
          <w:color w:val="000000" w:themeColor="text1"/>
        </w:rPr>
        <w:t>The SSVF Case Manager or team member listened to my situation and helped me create a plan to get or keep housing.</w:t>
      </w:r>
    </w:p>
    <w:p w:rsidR="00766388" w:rsidP="00766388" w14:paraId="50C4FD68" w14:textId="77777777">
      <w:pPr>
        <w:numPr>
          <w:ilvl w:val="1"/>
          <w:numId w:val="1"/>
        </w:numPr>
        <w:rPr>
          <w:rFonts w:ascii="Arial" w:eastAsia="Times New Roman" w:hAnsi="Arial" w:cs="Arial"/>
          <w:color w:val="000000" w:themeColor="text1"/>
        </w:rPr>
      </w:pPr>
      <w:r w:rsidRPr="7961EB4F">
        <w:rPr>
          <w:rFonts w:ascii="Arial" w:eastAsia="Times New Roman" w:hAnsi="Arial" w:cs="Arial"/>
          <w:color w:val="000000" w:themeColor="text1"/>
        </w:rPr>
        <w:t>[Likert Scale]</w:t>
      </w:r>
    </w:p>
    <w:p w:rsidR="00766388" w:rsidP="00766388" w14:paraId="303A5985" w14:textId="77777777">
      <w:pPr>
        <w:pStyle w:val="ListParagraph"/>
        <w:numPr>
          <w:ilvl w:val="2"/>
          <w:numId w:val="1"/>
        </w:numPr>
        <w:rPr>
          <w:rFonts w:ascii="Arial" w:eastAsia="Times New Roman" w:hAnsi="Arial" w:cs="Arial"/>
          <w:color w:val="000000" w:themeColor="text1"/>
        </w:rPr>
      </w:pPr>
      <w:r w:rsidRPr="7961EB4F">
        <w:rPr>
          <w:rFonts w:ascii="Arial" w:eastAsia="Times New Roman" w:hAnsi="Arial" w:cs="Arial"/>
          <w:color w:val="000000" w:themeColor="text1"/>
        </w:rPr>
        <w:t>Strongly Disagree</w:t>
      </w:r>
    </w:p>
    <w:p w:rsidR="00766388" w:rsidP="00766388" w14:paraId="49891BE2" w14:textId="77777777">
      <w:pPr>
        <w:pStyle w:val="ListParagraph"/>
        <w:numPr>
          <w:ilvl w:val="2"/>
          <w:numId w:val="1"/>
        </w:numPr>
        <w:rPr>
          <w:rFonts w:ascii="Arial" w:eastAsia="Times New Roman" w:hAnsi="Arial" w:cs="Arial"/>
          <w:color w:val="000000" w:themeColor="text1"/>
        </w:rPr>
      </w:pPr>
      <w:r w:rsidRPr="7961EB4F">
        <w:rPr>
          <w:rFonts w:ascii="Arial" w:eastAsia="Times New Roman" w:hAnsi="Arial" w:cs="Arial"/>
          <w:color w:val="000000" w:themeColor="text1"/>
        </w:rPr>
        <w:t>Disagree</w:t>
      </w:r>
    </w:p>
    <w:p w:rsidR="00766388" w:rsidP="00766388" w14:paraId="2BFF7B67" w14:textId="77777777">
      <w:pPr>
        <w:pStyle w:val="ListParagraph"/>
        <w:numPr>
          <w:ilvl w:val="2"/>
          <w:numId w:val="1"/>
        </w:numPr>
        <w:rPr>
          <w:rFonts w:ascii="Arial" w:eastAsia="Times New Roman" w:hAnsi="Arial" w:cs="Arial"/>
          <w:color w:val="000000" w:themeColor="text1"/>
        </w:rPr>
      </w:pPr>
      <w:r w:rsidRPr="7961EB4F">
        <w:rPr>
          <w:rFonts w:ascii="Arial" w:eastAsia="Times New Roman" w:hAnsi="Arial" w:cs="Arial"/>
          <w:color w:val="000000" w:themeColor="text1"/>
        </w:rPr>
        <w:t>Neither Agree nor Disagree</w:t>
      </w:r>
    </w:p>
    <w:p w:rsidR="00766388" w:rsidP="00766388" w14:paraId="032DF125" w14:textId="77777777">
      <w:pPr>
        <w:pStyle w:val="ListParagraph"/>
        <w:numPr>
          <w:ilvl w:val="2"/>
          <w:numId w:val="1"/>
        </w:numPr>
        <w:rPr>
          <w:rFonts w:ascii="Arial" w:eastAsia="Times New Roman" w:hAnsi="Arial" w:cs="Arial"/>
          <w:color w:val="000000" w:themeColor="text1"/>
        </w:rPr>
      </w:pPr>
      <w:r w:rsidRPr="7961EB4F">
        <w:rPr>
          <w:rFonts w:ascii="Arial" w:eastAsia="Times New Roman" w:hAnsi="Arial" w:cs="Arial"/>
          <w:color w:val="000000" w:themeColor="text1"/>
        </w:rPr>
        <w:t>Agree</w:t>
      </w:r>
    </w:p>
    <w:p w:rsidR="00766388" w:rsidP="00766388" w14:paraId="1488B9F0" w14:textId="77777777">
      <w:pPr>
        <w:pStyle w:val="ListParagraph"/>
        <w:numPr>
          <w:ilvl w:val="2"/>
          <w:numId w:val="1"/>
        </w:numPr>
        <w:rPr>
          <w:rFonts w:ascii="Arial" w:eastAsia="Times New Roman" w:hAnsi="Arial" w:cs="Arial"/>
          <w:color w:val="000000" w:themeColor="text1"/>
        </w:rPr>
      </w:pPr>
      <w:r w:rsidRPr="7961EB4F">
        <w:rPr>
          <w:rFonts w:ascii="Arial" w:eastAsia="Times New Roman" w:hAnsi="Arial" w:cs="Arial"/>
          <w:color w:val="000000" w:themeColor="text1"/>
        </w:rPr>
        <w:t>Strongly Agree</w:t>
      </w:r>
    </w:p>
    <w:p w:rsidR="00766388" w:rsidP="00766388" w14:paraId="50095CE8" w14:textId="77777777">
      <w:pPr>
        <w:pStyle w:val="ListParagraph"/>
        <w:ind w:left="2160"/>
        <w:rPr>
          <w:rFonts w:ascii="Arial" w:eastAsia="Times New Roman" w:hAnsi="Arial" w:cs="Arial"/>
          <w:color w:val="000000" w:themeColor="text1"/>
        </w:rPr>
      </w:pPr>
    </w:p>
    <w:p w:rsidR="00766388" w:rsidP="00766388" w14:paraId="6956362B" w14:textId="6CABE32E">
      <w:pPr>
        <w:pStyle w:val="ListParagraph"/>
        <w:numPr>
          <w:ilvl w:val="0"/>
          <w:numId w:val="1"/>
        </w:numPr>
        <w:rPr>
          <w:rFonts w:ascii="Arial" w:eastAsia="Times New Roman" w:hAnsi="Arial" w:cs="Arial"/>
          <w:color w:val="000000" w:themeColor="text1"/>
        </w:rPr>
      </w:pPr>
      <w:r w:rsidRPr="00521368">
        <w:rPr>
          <w:rFonts w:ascii="Arial" w:eastAsia="Times New Roman" w:hAnsi="Arial" w:cs="Arial"/>
          <w:color w:val="000000" w:themeColor="text1"/>
        </w:rPr>
        <w:t xml:space="preserve">If you were homeless when you came to </w:t>
      </w:r>
      <w:r w:rsidR="00B07DBB">
        <w:rPr>
          <w:rFonts w:ascii="Arial" w:eastAsia="Times New Roman" w:hAnsi="Arial" w:cs="Arial"/>
          <w:color w:val="000000" w:themeColor="text1"/>
        </w:rPr>
        <w:t xml:space="preserve">this </w:t>
      </w:r>
      <w:r w:rsidRPr="00521368">
        <w:rPr>
          <w:rFonts w:ascii="Arial" w:eastAsia="Times New Roman" w:hAnsi="Arial" w:cs="Arial"/>
          <w:color w:val="000000" w:themeColor="text1"/>
        </w:rPr>
        <w:t>SSVF</w:t>
      </w:r>
      <w:r w:rsidR="00B07DBB">
        <w:rPr>
          <w:rFonts w:ascii="Arial" w:eastAsia="Times New Roman" w:hAnsi="Arial" w:cs="Arial"/>
          <w:color w:val="000000" w:themeColor="text1"/>
        </w:rPr>
        <w:t xml:space="preserve"> Agency</w:t>
      </w:r>
      <w:r w:rsidRPr="00521368">
        <w:rPr>
          <w:rFonts w:ascii="Arial" w:eastAsia="Times New Roman" w:hAnsi="Arial" w:cs="Arial"/>
          <w:color w:val="000000" w:themeColor="text1"/>
        </w:rPr>
        <w:t xml:space="preserve">, did </w:t>
      </w:r>
      <w:r w:rsidR="00927970">
        <w:rPr>
          <w:rFonts w:ascii="Arial" w:eastAsia="Times New Roman" w:hAnsi="Arial" w:cs="Arial"/>
          <w:color w:val="000000" w:themeColor="text1"/>
        </w:rPr>
        <w:t>a team member</w:t>
      </w:r>
      <w:r w:rsidRPr="00521368">
        <w:rPr>
          <w:rFonts w:ascii="Arial" w:eastAsia="Times New Roman" w:hAnsi="Arial" w:cs="Arial"/>
          <w:color w:val="000000" w:themeColor="text1"/>
        </w:rPr>
        <w:t xml:space="preserve"> </w:t>
      </w:r>
      <w:r w:rsidR="00B07DBB">
        <w:rPr>
          <w:rFonts w:ascii="Arial" w:eastAsia="Times New Roman" w:hAnsi="Arial" w:cs="Arial"/>
          <w:color w:val="000000" w:themeColor="text1"/>
        </w:rPr>
        <w:t xml:space="preserve">offer to </w:t>
      </w:r>
      <w:r w:rsidRPr="00521368">
        <w:rPr>
          <w:rFonts w:ascii="Arial" w:eastAsia="Times New Roman" w:hAnsi="Arial" w:cs="Arial"/>
          <w:color w:val="000000" w:themeColor="text1"/>
        </w:rPr>
        <w:t xml:space="preserve">immediately </w:t>
      </w:r>
      <w:r w:rsidR="00B07DBB">
        <w:rPr>
          <w:rFonts w:ascii="Arial" w:eastAsia="Times New Roman" w:hAnsi="Arial" w:cs="Arial"/>
          <w:color w:val="000000" w:themeColor="text1"/>
        </w:rPr>
        <w:t xml:space="preserve">start finding </w:t>
      </w:r>
      <w:r w:rsidRPr="00521368">
        <w:rPr>
          <w:rFonts w:ascii="Arial" w:eastAsia="Times New Roman" w:hAnsi="Arial" w:cs="Arial"/>
          <w:color w:val="000000" w:themeColor="text1"/>
        </w:rPr>
        <w:t>you temporary housing?</w:t>
      </w:r>
    </w:p>
    <w:p w:rsidR="00766388" w:rsidP="00766388" w14:paraId="76DBF6FB" w14:textId="77777777">
      <w:pPr>
        <w:pStyle w:val="ListParagraph"/>
        <w:numPr>
          <w:ilvl w:val="2"/>
          <w:numId w:val="1"/>
        </w:numPr>
        <w:rPr>
          <w:rFonts w:ascii="Arial" w:eastAsia="Times New Roman" w:hAnsi="Arial" w:cs="Arial"/>
          <w:color w:val="000000" w:themeColor="text1"/>
        </w:rPr>
      </w:pPr>
      <w:r>
        <w:rPr>
          <w:rFonts w:ascii="Arial" w:eastAsia="Times New Roman" w:hAnsi="Arial" w:cs="Arial"/>
          <w:color w:val="000000" w:themeColor="text1"/>
        </w:rPr>
        <w:t>Yes</w:t>
      </w:r>
    </w:p>
    <w:p w:rsidR="00766388" w:rsidP="00766388" w14:paraId="6F9EE129" w14:textId="77777777">
      <w:pPr>
        <w:pStyle w:val="ListParagraph"/>
        <w:numPr>
          <w:ilvl w:val="2"/>
          <w:numId w:val="1"/>
        </w:numPr>
        <w:rPr>
          <w:rFonts w:ascii="Arial" w:eastAsia="Times New Roman" w:hAnsi="Arial" w:cs="Arial"/>
          <w:color w:val="000000" w:themeColor="text1"/>
        </w:rPr>
      </w:pPr>
      <w:r w:rsidRPr="1C9C927A">
        <w:rPr>
          <w:rFonts w:ascii="Arial" w:eastAsia="Times New Roman" w:hAnsi="Arial" w:cs="Arial"/>
          <w:color w:val="000000" w:themeColor="text1"/>
        </w:rPr>
        <w:t>No</w:t>
      </w:r>
    </w:p>
    <w:p w:rsidR="00766388" w:rsidP="00766388" w14:paraId="6F8CB1E5" w14:textId="77777777">
      <w:pPr>
        <w:pStyle w:val="ListParagraph"/>
        <w:ind w:left="2160"/>
        <w:rPr>
          <w:rFonts w:ascii="Arial" w:eastAsia="Times New Roman" w:hAnsi="Arial" w:cs="Arial"/>
          <w:color w:val="000000" w:themeColor="text1"/>
        </w:rPr>
      </w:pPr>
    </w:p>
    <w:p w:rsidR="00766388" w:rsidP="00766388" w14:paraId="3170938B" w14:textId="77777777">
      <w:pPr>
        <w:pStyle w:val="ListParagraph"/>
        <w:numPr>
          <w:ilvl w:val="0"/>
          <w:numId w:val="1"/>
        </w:numPr>
        <w:rPr>
          <w:rFonts w:ascii="Arial" w:eastAsia="Times New Roman" w:hAnsi="Arial" w:cs="Arial"/>
        </w:rPr>
      </w:pPr>
      <w:r w:rsidRPr="00B00FBF">
        <w:rPr>
          <w:rFonts w:ascii="Arial" w:eastAsia="Times New Roman" w:hAnsi="Arial" w:cs="Arial"/>
        </w:rPr>
        <w:t>This SSVF Agency helped me enroll in the VA</w:t>
      </w:r>
      <w:r>
        <w:rPr>
          <w:rFonts w:ascii="Arial" w:eastAsia="Times New Roman" w:hAnsi="Arial" w:cs="Arial"/>
        </w:rPr>
        <w:t xml:space="preserve"> </w:t>
      </w:r>
      <w:r w:rsidRPr="00B00FBF">
        <w:rPr>
          <w:rFonts w:ascii="Arial" w:eastAsia="Times New Roman" w:hAnsi="Arial" w:cs="Arial"/>
        </w:rPr>
        <w:t>Health Care system.</w:t>
      </w:r>
    </w:p>
    <w:p w:rsidR="00766388" w:rsidP="00766388" w14:paraId="11C0CE28" w14:textId="77777777">
      <w:pPr>
        <w:pStyle w:val="ListParagraph"/>
        <w:numPr>
          <w:ilvl w:val="2"/>
          <w:numId w:val="1"/>
        </w:numPr>
        <w:rPr>
          <w:rFonts w:ascii="Arial" w:eastAsia="Times New Roman" w:hAnsi="Arial" w:cs="Arial"/>
        </w:rPr>
      </w:pPr>
      <w:r w:rsidRPr="7961EB4F">
        <w:rPr>
          <w:rFonts w:ascii="Arial" w:eastAsia="Times New Roman" w:hAnsi="Arial" w:cs="Arial"/>
        </w:rPr>
        <w:t>Yes</w:t>
      </w:r>
    </w:p>
    <w:p w:rsidR="00766388" w:rsidP="00766388" w14:paraId="2CB19CD7" w14:textId="77777777">
      <w:pPr>
        <w:pStyle w:val="ListParagraph"/>
        <w:numPr>
          <w:ilvl w:val="2"/>
          <w:numId w:val="1"/>
        </w:numPr>
        <w:rPr>
          <w:rFonts w:ascii="Arial" w:eastAsia="Times New Roman" w:hAnsi="Arial" w:cs="Arial"/>
        </w:rPr>
      </w:pPr>
      <w:r w:rsidRPr="7961EB4F">
        <w:rPr>
          <w:rFonts w:ascii="Arial" w:eastAsia="Times New Roman" w:hAnsi="Arial" w:cs="Arial"/>
        </w:rPr>
        <w:t>No</w:t>
      </w:r>
    </w:p>
    <w:p w:rsidR="00766388" w:rsidP="00766388" w14:paraId="34DAA272" w14:textId="77777777">
      <w:pPr>
        <w:pStyle w:val="ListParagraph"/>
        <w:numPr>
          <w:ilvl w:val="2"/>
          <w:numId w:val="1"/>
        </w:numPr>
        <w:rPr>
          <w:rFonts w:ascii="Arial" w:eastAsia="Times New Roman" w:hAnsi="Arial" w:cs="Arial"/>
        </w:rPr>
      </w:pPr>
      <w:r w:rsidRPr="7961EB4F">
        <w:rPr>
          <w:rFonts w:ascii="Arial" w:eastAsia="Times New Roman" w:hAnsi="Arial" w:cs="Arial"/>
        </w:rPr>
        <w:t>N/A</w:t>
      </w:r>
    </w:p>
    <w:p w:rsidR="00766388" w:rsidP="00766388" w14:paraId="04599BBC" w14:textId="77777777">
      <w:pPr>
        <w:pStyle w:val="ListParagraph"/>
        <w:ind w:left="2160"/>
        <w:rPr>
          <w:rFonts w:ascii="Arial" w:eastAsia="Times New Roman" w:hAnsi="Arial" w:cs="Arial"/>
        </w:rPr>
      </w:pPr>
    </w:p>
    <w:p w:rsidR="00766388" w:rsidP="00766388" w14:paraId="32585485" w14:textId="6861A7FB">
      <w:pPr>
        <w:numPr>
          <w:ilvl w:val="0"/>
          <w:numId w:val="1"/>
        </w:numPr>
        <w:rPr>
          <w:rFonts w:ascii="Arial" w:eastAsia="Times New Roman" w:hAnsi="Arial" w:cs="Arial"/>
          <w:color w:val="000000" w:themeColor="text1"/>
        </w:rPr>
      </w:pPr>
      <w:r w:rsidRPr="7961EB4F">
        <w:rPr>
          <w:rFonts w:ascii="Arial" w:eastAsia="Times New Roman" w:hAnsi="Arial" w:cs="Arial"/>
          <w:color w:val="000000" w:themeColor="text1"/>
        </w:rPr>
        <w:t xml:space="preserve">The </w:t>
      </w:r>
      <w:r w:rsidR="00927970">
        <w:rPr>
          <w:rFonts w:ascii="Arial" w:eastAsia="Times New Roman" w:hAnsi="Arial" w:cs="Arial"/>
          <w:color w:val="000000" w:themeColor="text1"/>
        </w:rPr>
        <w:t>team member</w:t>
      </w:r>
      <w:r w:rsidR="00481ACC">
        <w:rPr>
          <w:rFonts w:ascii="Arial" w:eastAsia="Times New Roman" w:hAnsi="Arial" w:cs="Arial"/>
          <w:color w:val="000000" w:themeColor="text1"/>
        </w:rPr>
        <w:t>s</w:t>
      </w:r>
      <w:r w:rsidRPr="7961EB4F">
        <w:rPr>
          <w:rFonts w:ascii="Arial" w:eastAsia="Times New Roman" w:hAnsi="Arial" w:cs="Arial"/>
          <w:color w:val="000000" w:themeColor="text1"/>
        </w:rPr>
        <w:t xml:space="preserve"> treated me with courtesy and respect.</w:t>
      </w:r>
    </w:p>
    <w:p w:rsidR="00766388" w:rsidP="00766388" w14:paraId="01AF51B4" w14:textId="77777777">
      <w:pPr>
        <w:numPr>
          <w:ilvl w:val="1"/>
          <w:numId w:val="1"/>
        </w:numPr>
        <w:rPr>
          <w:rFonts w:ascii="Arial" w:eastAsia="Times New Roman" w:hAnsi="Arial" w:cs="Arial"/>
          <w:color w:val="000000" w:themeColor="text1"/>
        </w:rPr>
      </w:pPr>
      <w:r w:rsidRPr="7961EB4F">
        <w:rPr>
          <w:rFonts w:ascii="Arial" w:eastAsia="Times New Roman" w:hAnsi="Arial" w:cs="Arial"/>
          <w:color w:val="000000" w:themeColor="text1"/>
        </w:rPr>
        <w:t>[Likert Scale]</w:t>
      </w:r>
    </w:p>
    <w:p w:rsidR="00766388" w:rsidP="00766388" w14:paraId="3DDE22A2" w14:textId="77777777">
      <w:pPr>
        <w:pStyle w:val="ListParagraph"/>
        <w:numPr>
          <w:ilvl w:val="2"/>
          <w:numId w:val="1"/>
        </w:numPr>
        <w:rPr>
          <w:rFonts w:ascii="Arial" w:eastAsia="Times New Roman" w:hAnsi="Arial" w:cs="Arial"/>
          <w:color w:val="000000" w:themeColor="text1"/>
        </w:rPr>
      </w:pPr>
      <w:r w:rsidRPr="7961EB4F">
        <w:rPr>
          <w:rFonts w:ascii="Arial" w:eastAsia="Times New Roman" w:hAnsi="Arial" w:cs="Arial"/>
          <w:color w:val="000000" w:themeColor="text1"/>
        </w:rPr>
        <w:t>Strongly Disagree</w:t>
      </w:r>
    </w:p>
    <w:p w:rsidR="00766388" w:rsidP="00766388" w14:paraId="0DE37C32" w14:textId="77777777">
      <w:pPr>
        <w:pStyle w:val="ListParagraph"/>
        <w:numPr>
          <w:ilvl w:val="2"/>
          <w:numId w:val="1"/>
        </w:numPr>
        <w:rPr>
          <w:rFonts w:ascii="Arial" w:eastAsia="Times New Roman" w:hAnsi="Arial" w:cs="Arial"/>
          <w:color w:val="000000" w:themeColor="text1"/>
        </w:rPr>
      </w:pPr>
      <w:r w:rsidRPr="7961EB4F">
        <w:rPr>
          <w:rFonts w:ascii="Arial" w:eastAsia="Times New Roman" w:hAnsi="Arial" w:cs="Arial"/>
          <w:color w:val="000000" w:themeColor="text1"/>
        </w:rPr>
        <w:t>Disagree</w:t>
      </w:r>
    </w:p>
    <w:p w:rsidR="00766388" w:rsidP="00766388" w14:paraId="6B203E63" w14:textId="77777777">
      <w:pPr>
        <w:pStyle w:val="ListParagraph"/>
        <w:numPr>
          <w:ilvl w:val="2"/>
          <w:numId w:val="1"/>
        </w:numPr>
        <w:rPr>
          <w:rFonts w:ascii="Arial" w:eastAsia="Times New Roman" w:hAnsi="Arial" w:cs="Arial"/>
          <w:color w:val="000000" w:themeColor="text1"/>
        </w:rPr>
      </w:pPr>
      <w:r w:rsidRPr="7961EB4F">
        <w:rPr>
          <w:rFonts w:ascii="Arial" w:eastAsia="Times New Roman" w:hAnsi="Arial" w:cs="Arial"/>
          <w:color w:val="000000" w:themeColor="text1"/>
        </w:rPr>
        <w:t>Neither Agree nor Disagree</w:t>
      </w:r>
    </w:p>
    <w:p w:rsidR="00766388" w:rsidP="00766388" w14:paraId="4F064CF5" w14:textId="77777777">
      <w:pPr>
        <w:pStyle w:val="ListParagraph"/>
        <w:numPr>
          <w:ilvl w:val="2"/>
          <w:numId w:val="1"/>
        </w:numPr>
        <w:rPr>
          <w:rFonts w:ascii="Arial" w:eastAsia="Times New Roman" w:hAnsi="Arial" w:cs="Arial"/>
          <w:color w:val="000000" w:themeColor="text1"/>
        </w:rPr>
      </w:pPr>
      <w:r w:rsidRPr="7961EB4F">
        <w:rPr>
          <w:rFonts w:ascii="Arial" w:eastAsia="Times New Roman" w:hAnsi="Arial" w:cs="Arial"/>
          <w:color w:val="000000" w:themeColor="text1"/>
        </w:rPr>
        <w:t>Agree</w:t>
      </w:r>
    </w:p>
    <w:p w:rsidR="00766388" w:rsidP="00766388" w14:paraId="3FC3298C" w14:textId="77777777">
      <w:pPr>
        <w:pStyle w:val="ListParagraph"/>
        <w:numPr>
          <w:ilvl w:val="2"/>
          <w:numId w:val="1"/>
        </w:numPr>
        <w:rPr>
          <w:rFonts w:ascii="Arial" w:eastAsia="Times New Roman" w:hAnsi="Arial" w:cs="Arial"/>
          <w:color w:val="000000" w:themeColor="text1"/>
        </w:rPr>
      </w:pPr>
      <w:r w:rsidRPr="7961EB4F">
        <w:rPr>
          <w:rFonts w:ascii="Arial" w:eastAsia="Times New Roman" w:hAnsi="Arial" w:cs="Arial"/>
          <w:color w:val="000000" w:themeColor="text1"/>
        </w:rPr>
        <w:t>Strongly Agree</w:t>
      </w:r>
    </w:p>
    <w:p w:rsidR="00766388" w:rsidP="00766388" w14:paraId="424E8370" w14:textId="77777777">
      <w:pPr>
        <w:pStyle w:val="ListParagraph"/>
        <w:ind w:left="2160"/>
        <w:rPr>
          <w:rFonts w:ascii="Arial" w:eastAsia="Times New Roman" w:hAnsi="Arial" w:cs="Arial"/>
          <w:color w:val="000000" w:themeColor="text1"/>
        </w:rPr>
      </w:pPr>
    </w:p>
    <w:p w:rsidR="00B07DBB" w:rsidRPr="00B07DBB" w:rsidP="00B07DBB" w14:paraId="4919E0BB" w14:textId="77777777">
      <w:pPr>
        <w:numPr>
          <w:ilvl w:val="0"/>
          <w:numId w:val="1"/>
        </w:numPr>
        <w:rPr>
          <w:rFonts w:ascii="Arial" w:eastAsia="Times New Roman" w:hAnsi="Arial" w:cs="Arial"/>
        </w:rPr>
      </w:pPr>
      <w:r w:rsidRPr="00B07DBB">
        <w:rPr>
          <w:rFonts w:ascii="Arial" w:eastAsia="Times New Roman" w:hAnsi="Arial" w:cs="Arial"/>
        </w:rPr>
        <w:t>On average, how long did it take for team members to respond to your communications?”</w:t>
      </w:r>
    </w:p>
    <w:p w:rsidR="00B07DBB" w:rsidRPr="00B07DBB" w:rsidP="00180A32" w14:paraId="00CF32D1" w14:textId="102A49DF">
      <w:pPr>
        <w:numPr>
          <w:ilvl w:val="2"/>
          <w:numId w:val="2"/>
        </w:numPr>
        <w:rPr>
          <w:rFonts w:ascii="Arial" w:eastAsia="Times New Roman" w:hAnsi="Arial" w:cs="Arial"/>
        </w:rPr>
      </w:pPr>
      <w:r w:rsidRPr="00B07DBB">
        <w:rPr>
          <w:rFonts w:ascii="Arial" w:eastAsia="Times New Roman" w:hAnsi="Arial" w:cs="Arial"/>
        </w:rPr>
        <w:t xml:space="preserve">Same </w:t>
      </w:r>
      <w:r w:rsidR="00180A32">
        <w:rPr>
          <w:rFonts w:ascii="Arial" w:eastAsia="Times New Roman" w:hAnsi="Arial" w:cs="Arial"/>
        </w:rPr>
        <w:t>d</w:t>
      </w:r>
      <w:r w:rsidRPr="00B07DBB">
        <w:rPr>
          <w:rFonts w:ascii="Arial" w:eastAsia="Times New Roman" w:hAnsi="Arial" w:cs="Arial"/>
        </w:rPr>
        <w:t>ay</w:t>
      </w:r>
    </w:p>
    <w:p w:rsidR="00B07DBB" w:rsidRPr="00B07DBB" w:rsidP="00180A32" w14:paraId="27DD2271" w14:textId="3843E8C1">
      <w:pPr>
        <w:numPr>
          <w:ilvl w:val="2"/>
          <w:numId w:val="2"/>
        </w:numPr>
        <w:rPr>
          <w:rFonts w:ascii="Arial" w:eastAsia="Times New Roman" w:hAnsi="Arial" w:cs="Arial"/>
        </w:rPr>
      </w:pPr>
      <w:r w:rsidRPr="00B07DBB">
        <w:rPr>
          <w:rFonts w:ascii="Arial" w:eastAsia="Times New Roman" w:hAnsi="Arial" w:cs="Arial"/>
        </w:rPr>
        <w:t>N</w:t>
      </w:r>
      <w:r w:rsidR="00180A32">
        <w:rPr>
          <w:rFonts w:ascii="Arial" w:eastAsia="Times New Roman" w:hAnsi="Arial" w:cs="Arial"/>
        </w:rPr>
        <w:t>e</w:t>
      </w:r>
      <w:r w:rsidRPr="00B07DBB">
        <w:rPr>
          <w:rFonts w:ascii="Arial" w:eastAsia="Times New Roman" w:hAnsi="Arial" w:cs="Arial"/>
        </w:rPr>
        <w:t xml:space="preserve">xt </w:t>
      </w:r>
      <w:r w:rsidR="00180A32">
        <w:rPr>
          <w:rFonts w:ascii="Arial" w:eastAsia="Times New Roman" w:hAnsi="Arial" w:cs="Arial"/>
        </w:rPr>
        <w:t>d</w:t>
      </w:r>
      <w:r w:rsidRPr="00B07DBB">
        <w:rPr>
          <w:rFonts w:ascii="Arial" w:eastAsia="Times New Roman" w:hAnsi="Arial" w:cs="Arial"/>
        </w:rPr>
        <w:t>ay</w:t>
      </w:r>
    </w:p>
    <w:p w:rsidR="00B07DBB" w:rsidRPr="00B07DBB" w:rsidP="00180A32" w14:paraId="697F0A76" w14:textId="77777777">
      <w:pPr>
        <w:numPr>
          <w:ilvl w:val="2"/>
          <w:numId w:val="2"/>
        </w:numPr>
        <w:rPr>
          <w:rFonts w:ascii="Arial" w:eastAsia="Times New Roman" w:hAnsi="Arial" w:cs="Arial"/>
        </w:rPr>
      </w:pPr>
      <w:r w:rsidRPr="00B07DBB">
        <w:rPr>
          <w:rFonts w:ascii="Arial" w:eastAsia="Times New Roman" w:hAnsi="Arial" w:cs="Arial"/>
        </w:rPr>
        <w:t>2-3 days</w:t>
      </w:r>
    </w:p>
    <w:p w:rsidR="00B07DBB" w:rsidRPr="00B07DBB" w:rsidP="00180A32" w14:paraId="49C14C29" w14:textId="77777777">
      <w:pPr>
        <w:numPr>
          <w:ilvl w:val="2"/>
          <w:numId w:val="2"/>
        </w:numPr>
        <w:rPr>
          <w:rFonts w:ascii="Arial" w:eastAsia="Times New Roman" w:hAnsi="Arial" w:cs="Arial"/>
        </w:rPr>
      </w:pPr>
      <w:r w:rsidRPr="00B07DBB">
        <w:rPr>
          <w:rFonts w:ascii="Arial" w:eastAsia="Times New Roman" w:hAnsi="Arial" w:cs="Arial"/>
        </w:rPr>
        <w:t xml:space="preserve">4-6 days </w:t>
      </w:r>
    </w:p>
    <w:p w:rsidR="00B07DBB" w:rsidP="00180A32" w14:paraId="1793A9A6" w14:textId="29EEAA43">
      <w:pPr>
        <w:numPr>
          <w:ilvl w:val="2"/>
          <w:numId w:val="2"/>
        </w:numPr>
        <w:rPr>
          <w:rFonts w:ascii="Arial" w:eastAsia="Times New Roman" w:hAnsi="Arial" w:cs="Arial"/>
        </w:rPr>
      </w:pPr>
      <w:r w:rsidRPr="00B07DBB">
        <w:rPr>
          <w:rFonts w:ascii="Arial" w:eastAsia="Times New Roman" w:hAnsi="Arial" w:cs="Arial"/>
        </w:rPr>
        <w:t>1 week or more</w:t>
      </w:r>
      <w:r w:rsidR="006144AB">
        <w:rPr>
          <w:rFonts w:ascii="Arial" w:eastAsia="Times New Roman" w:hAnsi="Arial" w:cs="Arial"/>
        </w:rPr>
        <w:br/>
      </w:r>
    </w:p>
    <w:p w:rsidR="00B07DBB" w:rsidP="006144AB" w14:paraId="4A145312" w14:textId="77777777">
      <w:pPr>
        <w:rPr>
          <w:rFonts w:ascii="Arial" w:eastAsia="Times New Roman" w:hAnsi="Arial" w:cs="Arial"/>
        </w:rPr>
      </w:pPr>
    </w:p>
    <w:p w:rsidR="00B07DBB" w:rsidP="006144AB" w14:paraId="556F514D" w14:textId="77777777">
      <w:pPr>
        <w:rPr>
          <w:rFonts w:ascii="Arial" w:eastAsia="Times New Roman" w:hAnsi="Arial" w:cs="Arial"/>
        </w:rPr>
      </w:pPr>
    </w:p>
    <w:p w:rsidR="00B07DBB" w:rsidRPr="00B07DBB" w:rsidP="006144AB" w14:paraId="429D3C5E" w14:textId="77777777">
      <w:pPr>
        <w:rPr>
          <w:rFonts w:ascii="Arial" w:eastAsia="Times New Roman" w:hAnsi="Arial" w:cs="Arial"/>
        </w:rPr>
      </w:pPr>
    </w:p>
    <w:p w:rsidR="00766388" w:rsidRPr="00B07DBB" w:rsidP="00B07DBB" w14:paraId="7388CFF1" w14:textId="77777777">
      <w:pPr>
        <w:rPr>
          <w:rFonts w:ascii="Arial" w:eastAsia="Times New Roman" w:hAnsi="Arial" w:cs="Arial"/>
          <w:color w:val="000000" w:themeColor="text1"/>
        </w:rPr>
      </w:pPr>
    </w:p>
    <w:p w:rsidR="00766388" w:rsidRPr="008215A3" w:rsidP="00766388" w14:paraId="7FFAEC74" w14:textId="75A01C6D">
      <w:pPr>
        <w:pStyle w:val="ListParagraph"/>
        <w:numPr>
          <w:ilvl w:val="0"/>
          <w:numId w:val="1"/>
        </w:numPr>
        <w:rPr>
          <w:rFonts w:ascii="Arial" w:eastAsia="Times New Roman" w:hAnsi="Arial" w:cs="Arial"/>
          <w:color w:val="000000" w:themeColor="text1"/>
        </w:rPr>
      </w:pPr>
      <w:r w:rsidRPr="7961EB4F">
        <w:rPr>
          <w:rFonts w:ascii="Arial" w:eastAsia="Times New Roman" w:hAnsi="Arial" w:cs="Arial"/>
          <w:color w:val="000000" w:themeColor="text1"/>
        </w:rPr>
        <w:t xml:space="preserve">Overall, the agency </w:t>
      </w:r>
      <w:r w:rsidR="00E50955">
        <w:rPr>
          <w:rFonts w:ascii="Arial" w:eastAsia="Times New Roman" w:hAnsi="Arial" w:cs="Arial"/>
          <w:color w:val="000000" w:themeColor="text1"/>
        </w:rPr>
        <w:t>team members</w:t>
      </w:r>
      <w:r w:rsidRPr="7961EB4F">
        <w:rPr>
          <w:rFonts w:ascii="Arial" w:eastAsia="Times New Roman" w:hAnsi="Arial" w:cs="Arial"/>
          <w:color w:val="000000" w:themeColor="text1"/>
        </w:rPr>
        <w:t xml:space="preserve"> did a good job assisting me.</w:t>
      </w:r>
    </w:p>
    <w:p w:rsidR="00766388" w:rsidP="00766388" w14:paraId="584E2DA1" w14:textId="77777777">
      <w:pPr>
        <w:numPr>
          <w:ilvl w:val="1"/>
          <w:numId w:val="1"/>
        </w:numPr>
        <w:rPr>
          <w:rFonts w:ascii="Arial" w:eastAsia="Times New Roman" w:hAnsi="Arial" w:cs="Arial"/>
          <w:color w:val="000000" w:themeColor="text1"/>
        </w:rPr>
      </w:pPr>
      <w:r w:rsidRPr="7961EB4F">
        <w:rPr>
          <w:rFonts w:ascii="Arial" w:eastAsia="Times New Roman" w:hAnsi="Arial" w:cs="Arial"/>
          <w:color w:val="000000" w:themeColor="text1"/>
        </w:rPr>
        <w:t>[Likert Scale]</w:t>
      </w:r>
    </w:p>
    <w:p w:rsidR="00766388" w:rsidP="00766388" w14:paraId="4A394D55" w14:textId="77777777">
      <w:pPr>
        <w:pStyle w:val="ListParagraph"/>
        <w:numPr>
          <w:ilvl w:val="2"/>
          <w:numId w:val="1"/>
        </w:numPr>
        <w:rPr>
          <w:rFonts w:ascii="Arial" w:eastAsia="Times New Roman" w:hAnsi="Arial" w:cs="Arial"/>
          <w:color w:val="000000" w:themeColor="text1"/>
        </w:rPr>
      </w:pPr>
      <w:r w:rsidRPr="7961EB4F">
        <w:rPr>
          <w:rFonts w:ascii="Arial" w:eastAsia="Times New Roman" w:hAnsi="Arial" w:cs="Arial"/>
          <w:color w:val="000000" w:themeColor="text1"/>
        </w:rPr>
        <w:t>Strongly Disagree</w:t>
      </w:r>
    </w:p>
    <w:p w:rsidR="00766388" w:rsidP="00766388" w14:paraId="13589989" w14:textId="77777777">
      <w:pPr>
        <w:pStyle w:val="ListParagraph"/>
        <w:numPr>
          <w:ilvl w:val="2"/>
          <w:numId w:val="1"/>
        </w:numPr>
        <w:rPr>
          <w:rFonts w:ascii="Arial" w:eastAsia="Times New Roman" w:hAnsi="Arial" w:cs="Arial"/>
          <w:color w:val="000000" w:themeColor="text1"/>
        </w:rPr>
      </w:pPr>
      <w:r w:rsidRPr="7961EB4F">
        <w:rPr>
          <w:rFonts w:ascii="Arial" w:eastAsia="Times New Roman" w:hAnsi="Arial" w:cs="Arial"/>
          <w:color w:val="000000" w:themeColor="text1"/>
        </w:rPr>
        <w:t>Disagree</w:t>
      </w:r>
    </w:p>
    <w:p w:rsidR="00766388" w:rsidP="00766388" w14:paraId="4906E693" w14:textId="77777777">
      <w:pPr>
        <w:pStyle w:val="ListParagraph"/>
        <w:numPr>
          <w:ilvl w:val="2"/>
          <w:numId w:val="1"/>
        </w:numPr>
        <w:rPr>
          <w:rFonts w:ascii="Arial" w:eastAsia="Times New Roman" w:hAnsi="Arial" w:cs="Arial"/>
          <w:color w:val="000000" w:themeColor="text1"/>
        </w:rPr>
      </w:pPr>
      <w:r w:rsidRPr="7961EB4F">
        <w:rPr>
          <w:rFonts w:ascii="Arial" w:eastAsia="Times New Roman" w:hAnsi="Arial" w:cs="Arial"/>
          <w:color w:val="000000" w:themeColor="text1"/>
        </w:rPr>
        <w:t>Neither Agree nor Disagree</w:t>
      </w:r>
    </w:p>
    <w:p w:rsidR="00766388" w:rsidP="00766388" w14:paraId="28C86C05" w14:textId="77777777">
      <w:pPr>
        <w:pStyle w:val="ListParagraph"/>
        <w:numPr>
          <w:ilvl w:val="2"/>
          <w:numId w:val="1"/>
        </w:numPr>
        <w:rPr>
          <w:rFonts w:ascii="Arial" w:eastAsia="Times New Roman" w:hAnsi="Arial" w:cs="Arial"/>
          <w:color w:val="000000" w:themeColor="text1"/>
        </w:rPr>
      </w:pPr>
      <w:r w:rsidRPr="7961EB4F">
        <w:rPr>
          <w:rFonts w:ascii="Arial" w:eastAsia="Times New Roman" w:hAnsi="Arial" w:cs="Arial"/>
          <w:color w:val="000000" w:themeColor="text1"/>
        </w:rPr>
        <w:t>Agree</w:t>
      </w:r>
    </w:p>
    <w:p w:rsidR="00766388" w:rsidP="00766388" w14:paraId="2BE4D4C2" w14:textId="77777777">
      <w:pPr>
        <w:pStyle w:val="ListParagraph"/>
        <w:numPr>
          <w:ilvl w:val="2"/>
          <w:numId w:val="1"/>
        </w:numPr>
        <w:rPr>
          <w:rFonts w:ascii="Arial" w:eastAsia="Times New Roman" w:hAnsi="Arial" w:cs="Arial"/>
          <w:color w:val="000000" w:themeColor="text1"/>
        </w:rPr>
      </w:pPr>
      <w:r w:rsidRPr="7961EB4F">
        <w:rPr>
          <w:rFonts w:ascii="Arial" w:eastAsia="Times New Roman" w:hAnsi="Arial" w:cs="Arial"/>
          <w:color w:val="000000" w:themeColor="text1"/>
        </w:rPr>
        <w:t>Strongly Agree</w:t>
      </w:r>
    </w:p>
    <w:p w:rsidR="00766388" w:rsidP="00766388" w14:paraId="6A373FC7" w14:textId="77777777">
      <w:pPr>
        <w:pStyle w:val="ListParagraph"/>
        <w:ind w:left="2160"/>
        <w:rPr>
          <w:rFonts w:ascii="Arial" w:eastAsia="Times New Roman" w:hAnsi="Arial" w:cs="Arial"/>
          <w:color w:val="000000" w:themeColor="text1"/>
        </w:rPr>
      </w:pPr>
    </w:p>
    <w:p w:rsidR="00766388" w:rsidRPr="009624EC" w:rsidP="00766388" w14:paraId="52E01F74" w14:textId="77777777">
      <w:pPr>
        <w:pStyle w:val="ListParagraph"/>
        <w:numPr>
          <w:ilvl w:val="0"/>
          <w:numId w:val="1"/>
        </w:numPr>
        <w:rPr>
          <w:rFonts w:ascii="Arial" w:eastAsia="Times New Roman" w:hAnsi="Arial" w:cs="Arial"/>
          <w:color w:val="000000" w:themeColor="text1"/>
        </w:rPr>
      </w:pPr>
      <w:r w:rsidRPr="7961EB4F">
        <w:rPr>
          <w:rFonts w:ascii="Arial" w:eastAsia="Times New Roman" w:hAnsi="Arial" w:cs="Arial"/>
          <w:color w:val="000000" w:themeColor="text1"/>
        </w:rPr>
        <w:t xml:space="preserve">Overall, I trust VA to fulfill its commitment to Veterans, families, caregivers and survivors. </w:t>
      </w:r>
      <w:r w:rsidRPr="7961EB4F">
        <w:rPr>
          <w:rFonts w:ascii="Arial" w:eastAsia="Times New Roman" w:hAnsi="Arial" w:cs="Arial"/>
          <w:color w:val="FF0000"/>
        </w:rPr>
        <w:t>Required</w:t>
      </w:r>
    </w:p>
    <w:p w:rsidR="00766388" w:rsidP="00766388" w14:paraId="7B237B61" w14:textId="77777777">
      <w:pPr>
        <w:numPr>
          <w:ilvl w:val="1"/>
          <w:numId w:val="1"/>
        </w:numPr>
        <w:rPr>
          <w:rFonts w:ascii="Arial" w:eastAsia="Times New Roman" w:hAnsi="Arial" w:cs="Arial"/>
          <w:color w:val="000000" w:themeColor="text1"/>
        </w:rPr>
      </w:pPr>
      <w:r w:rsidRPr="7961EB4F">
        <w:rPr>
          <w:rFonts w:ascii="Arial" w:eastAsia="Times New Roman" w:hAnsi="Arial" w:cs="Arial"/>
          <w:color w:val="000000" w:themeColor="text1"/>
        </w:rPr>
        <w:t>[Likert Scale]</w:t>
      </w:r>
    </w:p>
    <w:p w:rsidR="00766388" w:rsidP="00766388" w14:paraId="1B413B11" w14:textId="77777777">
      <w:pPr>
        <w:pStyle w:val="ListParagraph"/>
        <w:numPr>
          <w:ilvl w:val="2"/>
          <w:numId w:val="1"/>
        </w:numPr>
        <w:rPr>
          <w:rFonts w:ascii="Arial" w:eastAsia="Times New Roman" w:hAnsi="Arial" w:cs="Arial"/>
          <w:color w:val="000000" w:themeColor="text1"/>
        </w:rPr>
      </w:pPr>
      <w:r w:rsidRPr="7961EB4F">
        <w:rPr>
          <w:rFonts w:ascii="Arial" w:eastAsia="Times New Roman" w:hAnsi="Arial" w:cs="Arial"/>
          <w:color w:val="000000" w:themeColor="text1"/>
        </w:rPr>
        <w:t>Strongly Disagree</w:t>
      </w:r>
    </w:p>
    <w:p w:rsidR="00766388" w:rsidP="00766388" w14:paraId="3083B459" w14:textId="77777777">
      <w:pPr>
        <w:pStyle w:val="ListParagraph"/>
        <w:numPr>
          <w:ilvl w:val="2"/>
          <w:numId w:val="1"/>
        </w:numPr>
        <w:rPr>
          <w:rFonts w:ascii="Arial" w:eastAsia="Times New Roman" w:hAnsi="Arial" w:cs="Arial"/>
          <w:color w:val="000000" w:themeColor="text1"/>
        </w:rPr>
      </w:pPr>
      <w:r w:rsidRPr="7961EB4F">
        <w:rPr>
          <w:rFonts w:ascii="Arial" w:eastAsia="Times New Roman" w:hAnsi="Arial" w:cs="Arial"/>
          <w:color w:val="000000" w:themeColor="text1"/>
        </w:rPr>
        <w:t>Disagree</w:t>
      </w:r>
    </w:p>
    <w:p w:rsidR="00766388" w:rsidP="00766388" w14:paraId="47AA8483" w14:textId="77777777">
      <w:pPr>
        <w:pStyle w:val="ListParagraph"/>
        <w:numPr>
          <w:ilvl w:val="2"/>
          <w:numId w:val="1"/>
        </w:numPr>
        <w:rPr>
          <w:rFonts w:ascii="Arial" w:eastAsia="Times New Roman" w:hAnsi="Arial" w:cs="Arial"/>
          <w:color w:val="000000" w:themeColor="text1"/>
        </w:rPr>
      </w:pPr>
      <w:r w:rsidRPr="7961EB4F">
        <w:rPr>
          <w:rFonts w:ascii="Arial" w:eastAsia="Times New Roman" w:hAnsi="Arial" w:cs="Arial"/>
          <w:color w:val="000000" w:themeColor="text1"/>
        </w:rPr>
        <w:t>Neither Agree nor Disagree</w:t>
      </w:r>
    </w:p>
    <w:p w:rsidR="00766388" w:rsidP="00766388" w14:paraId="73AA68AF" w14:textId="77777777">
      <w:pPr>
        <w:pStyle w:val="ListParagraph"/>
        <w:numPr>
          <w:ilvl w:val="2"/>
          <w:numId w:val="1"/>
        </w:numPr>
        <w:rPr>
          <w:rFonts w:ascii="Arial" w:eastAsia="Times New Roman" w:hAnsi="Arial" w:cs="Arial"/>
          <w:color w:val="000000" w:themeColor="text1"/>
        </w:rPr>
      </w:pPr>
      <w:r w:rsidRPr="7961EB4F">
        <w:rPr>
          <w:rFonts w:ascii="Arial" w:eastAsia="Times New Roman" w:hAnsi="Arial" w:cs="Arial"/>
          <w:color w:val="000000" w:themeColor="text1"/>
        </w:rPr>
        <w:t>Agree</w:t>
      </w:r>
    </w:p>
    <w:p w:rsidR="00766388" w:rsidP="00766388" w14:paraId="6B7EEC45" w14:textId="77777777">
      <w:pPr>
        <w:pStyle w:val="ListParagraph"/>
        <w:numPr>
          <w:ilvl w:val="2"/>
          <w:numId w:val="1"/>
        </w:numPr>
        <w:rPr>
          <w:rFonts w:ascii="Arial" w:eastAsia="Times New Roman" w:hAnsi="Arial" w:cs="Arial"/>
          <w:color w:val="000000" w:themeColor="text1"/>
        </w:rPr>
      </w:pPr>
      <w:r w:rsidRPr="7961EB4F">
        <w:rPr>
          <w:rFonts w:ascii="Arial" w:eastAsia="Times New Roman" w:hAnsi="Arial" w:cs="Arial"/>
          <w:color w:val="000000" w:themeColor="text1"/>
        </w:rPr>
        <w:t>Strongly Agree</w:t>
      </w:r>
    </w:p>
    <w:p w:rsidR="00766388" w:rsidP="00766388" w14:paraId="68A377D6" w14:textId="77777777">
      <w:pPr>
        <w:pStyle w:val="ListParagraph"/>
        <w:ind w:left="2160"/>
        <w:rPr>
          <w:rFonts w:ascii="Arial" w:eastAsia="Times New Roman" w:hAnsi="Arial" w:cs="Arial"/>
          <w:color w:val="000000" w:themeColor="text1"/>
        </w:rPr>
      </w:pPr>
    </w:p>
    <w:p w:rsidR="00766388" w:rsidP="00766388" w14:paraId="05CD4FB7" w14:textId="4C03D589">
      <w:pPr>
        <w:numPr>
          <w:ilvl w:val="0"/>
          <w:numId w:val="1"/>
        </w:numPr>
        <w:rPr>
          <w:rFonts w:ascii="Arial" w:eastAsia="Times New Roman" w:hAnsi="Arial" w:cs="Arial"/>
          <w:color w:val="000000" w:themeColor="text1"/>
        </w:rPr>
      </w:pPr>
      <w:r>
        <w:rPr>
          <w:rFonts w:ascii="Arial" w:eastAsia="Times New Roman" w:hAnsi="Arial" w:cs="Arial"/>
          <w:color w:val="000000" w:themeColor="text1"/>
        </w:rPr>
        <w:t xml:space="preserve">What were the most </w:t>
      </w:r>
      <w:r w:rsidRPr="00297CAC">
        <w:rPr>
          <w:rFonts w:ascii="Arial" w:eastAsia="Times New Roman" w:hAnsi="Arial" w:cs="Arial"/>
          <w:color w:val="000000" w:themeColor="text1"/>
        </w:rPr>
        <w:t>impactful service</w:t>
      </w:r>
      <w:r>
        <w:rPr>
          <w:rFonts w:ascii="Arial" w:eastAsia="Times New Roman" w:hAnsi="Arial" w:cs="Arial"/>
          <w:color w:val="000000" w:themeColor="text1"/>
        </w:rPr>
        <w:t>s</w:t>
      </w:r>
      <w:r w:rsidRPr="00297CAC">
        <w:rPr>
          <w:rFonts w:ascii="Arial" w:eastAsia="Times New Roman" w:hAnsi="Arial" w:cs="Arial"/>
          <w:color w:val="000000" w:themeColor="text1"/>
        </w:rPr>
        <w:t xml:space="preserve"> provided by </w:t>
      </w:r>
      <w:r w:rsidR="00180A32">
        <w:rPr>
          <w:rFonts w:ascii="Arial" w:eastAsia="Times New Roman" w:hAnsi="Arial" w:cs="Arial"/>
          <w:color w:val="000000" w:themeColor="text1"/>
        </w:rPr>
        <w:t xml:space="preserve">this </w:t>
      </w:r>
      <w:r w:rsidRPr="00297CAC">
        <w:rPr>
          <w:rFonts w:ascii="Arial" w:eastAsia="Times New Roman" w:hAnsi="Arial" w:cs="Arial"/>
          <w:color w:val="000000" w:themeColor="text1"/>
        </w:rPr>
        <w:t>SSV</w:t>
      </w:r>
      <w:r w:rsidR="00180A32">
        <w:rPr>
          <w:rFonts w:ascii="Arial" w:eastAsia="Times New Roman" w:hAnsi="Arial" w:cs="Arial"/>
          <w:color w:val="000000" w:themeColor="text1"/>
        </w:rPr>
        <w:t xml:space="preserve">F Agency </w:t>
      </w:r>
      <w:r w:rsidRPr="00297CAC">
        <w:rPr>
          <w:rFonts w:ascii="Arial" w:eastAsia="Times New Roman" w:hAnsi="Arial" w:cs="Arial"/>
          <w:color w:val="000000" w:themeColor="text1"/>
        </w:rPr>
        <w:t xml:space="preserve">in </w:t>
      </w:r>
      <w:r>
        <w:rPr>
          <w:rFonts w:ascii="Arial" w:eastAsia="Times New Roman" w:hAnsi="Arial" w:cs="Arial"/>
          <w:color w:val="000000" w:themeColor="text1"/>
        </w:rPr>
        <w:t>your</w:t>
      </w:r>
      <w:r w:rsidRPr="00297CAC">
        <w:rPr>
          <w:rFonts w:ascii="Arial" w:eastAsia="Times New Roman" w:hAnsi="Arial" w:cs="Arial"/>
          <w:color w:val="000000" w:themeColor="text1"/>
        </w:rPr>
        <w:t xml:space="preserve"> housing situation</w:t>
      </w:r>
      <w:r>
        <w:rPr>
          <w:rFonts w:ascii="Arial" w:eastAsia="Times New Roman" w:hAnsi="Arial" w:cs="Arial"/>
          <w:color w:val="000000" w:themeColor="text1"/>
        </w:rPr>
        <w:t>? Select up to three.</w:t>
      </w:r>
    </w:p>
    <w:p w:rsidR="00180A32" w:rsidRPr="00180A32" w:rsidP="00180A32" w14:paraId="5BD91574" w14:textId="77777777">
      <w:pPr>
        <w:numPr>
          <w:ilvl w:val="1"/>
          <w:numId w:val="1"/>
        </w:numPr>
        <w:rPr>
          <w:rFonts w:ascii="Arial" w:eastAsia="Times New Roman" w:hAnsi="Arial" w:cs="Arial"/>
          <w:color w:val="000000" w:themeColor="text1"/>
        </w:rPr>
      </w:pPr>
      <w:r w:rsidRPr="00180A32">
        <w:rPr>
          <w:rFonts w:ascii="Arial" w:eastAsia="Times New Roman" w:hAnsi="Arial" w:cs="Arial"/>
          <w:color w:val="000000" w:themeColor="text1"/>
        </w:rPr>
        <w:t xml:space="preserve">Case management services </w:t>
      </w:r>
    </w:p>
    <w:p w:rsidR="00180A32" w:rsidRPr="00180A32" w:rsidP="00180A32" w14:paraId="3218E4EC" w14:textId="77777777">
      <w:pPr>
        <w:numPr>
          <w:ilvl w:val="1"/>
          <w:numId w:val="1"/>
        </w:numPr>
        <w:rPr>
          <w:rFonts w:ascii="Arial" w:eastAsia="Times New Roman" w:hAnsi="Arial" w:cs="Arial"/>
          <w:color w:val="000000" w:themeColor="text1"/>
        </w:rPr>
      </w:pPr>
      <w:r w:rsidRPr="00180A32">
        <w:rPr>
          <w:rFonts w:ascii="Arial" w:eastAsia="Times New Roman" w:hAnsi="Arial" w:cs="Arial"/>
          <w:color w:val="000000" w:themeColor="text1"/>
        </w:rPr>
        <w:t>Rent assistance, utility assistance, security deposit, relocation assistance</w:t>
      </w:r>
    </w:p>
    <w:p w:rsidR="00180A32" w:rsidRPr="00180A32" w:rsidP="00180A32" w14:paraId="00130D27" w14:textId="77777777">
      <w:pPr>
        <w:numPr>
          <w:ilvl w:val="1"/>
          <w:numId w:val="1"/>
        </w:numPr>
        <w:rPr>
          <w:rFonts w:ascii="Arial" w:eastAsia="Times New Roman" w:hAnsi="Arial" w:cs="Arial"/>
          <w:color w:val="000000" w:themeColor="text1"/>
        </w:rPr>
      </w:pPr>
      <w:r w:rsidRPr="00180A32">
        <w:rPr>
          <w:rFonts w:ascii="Arial" w:eastAsia="Times New Roman" w:hAnsi="Arial" w:cs="Arial"/>
          <w:color w:val="000000" w:themeColor="text1"/>
        </w:rPr>
        <w:t xml:space="preserve">Transportation (bus passes, rideshare, car repair, gas card) </w:t>
      </w:r>
    </w:p>
    <w:p w:rsidR="00180A32" w:rsidRPr="00180A32" w:rsidP="00180A32" w14:paraId="75EC355B" w14:textId="77777777">
      <w:pPr>
        <w:numPr>
          <w:ilvl w:val="1"/>
          <w:numId w:val="1"/>
        </w:numPr>
        <w:rPr>
          <w:rFonts w:ascii="Arial" w:eastAsia="Times New Roman" w:hAnsi="Arial" w:cs="Arial"/>
          <w:color w:val="000000" w:themeColor="text1"/>
        </w:rPr>
      </w:pPr>
      <w:r w:rsidRPr="00180A32">
        <w:rPr>
          <w:rFonts w:ascii="Arial" w:eastAsia="Times New Roman" w:hAnsi="Arial" w:cs="Arial"/>
          <w:color w:val="000000" w:themeColor="text1"/>
        </w:rPr>
        <w:t xml:space="preserve">Childcare </w:t>
      </w:r>
    </w:p>
    <w:p w:rsidR="00180A32" w:rsidRPr="00180A32" w:rsidP="00180A32" w14:paraId="01C7DA00" w14:textId="77777777">
      <w:pPr>
        <w:numPr>
          <w:ilvl w:val="1"/>
          <w:numId w:val="1"/>
        </w:numPr>
        <w:rPr>
          <w:rFonts w:ascii="Arial" w:eastAsia="Times New Roman" w:hAnsi="Arial" w:cs="Arial"/>
          <w:color w:val="000000" w:themeColor="text1"/>
        </w:rPr>
      </w:pPr>
      <w:r w:rsidRPr="00180A32">
        <w:rPr>
          <w:rFonts w:ascii="Arial" w:eastAsia="Times New Roman" w:hAnsi="Arial" w:cs="Arial"/>
          <w:color w:val="000000" w:themeColor="text1"/>
        </w:rPr>
        <w:t xml:space="preserve">Legal services </w:t>
      </w:r>
    </w:p>
    <w:p w:rsidR="00180A32" w:rsidRPr="00180A32" w:rsidP="00180A32" w14:paraId="6B02EF84" w14:textId="77777777">
      <w:pPr>
        <w:numPr>
          <w:ilvl w:val="1"/>
          <w:numId w:val="1"/>
        </w:numPr>
        <w:rPr>
          <w:rFonts w:ascii="Arial" w:eastAsia="Times New Roman" w:hAnsi="Arial" w:cs="Arial"/>
          <w:color w:val="000000" w:themeColor="text1"/>
        </w:rPr>
      </w:pPr>
      <w:r w:rsidRPr="00180A32">
        <w:rPr>
          <w:rFonts w:ascii="Arial" w:eastAsia="Times New Roman" w:hAnsi="Arial" w:cs="Arial"/>
          <w:color w:val="000000" w:themeColor="text1"/>
        </w:rPr>
        <w:t xml:space="preserve">Emergency housing </w:t>
      </w:r>
    </w:p>
    <w:p w:rsidR="00180A32" w:rsidRPr="00180A32" w:rsidP="00180A32" w14:paraId="6AAB79AA" w14:textId="77777777">
      <w:pPr>
        <w:numPr>
          <w:ilvl w:val="1"/>
          <w:numId w:val="1"/>
        </w:numPr>
        <w:rPr>
          <w:rFonts w:ascii="Arial" w:eastAsia="Times New Roman" w:hAnsi="Arial" w:cs="Arial"/>
          <w:color w:val="000000" w:themeColor="text1"/>
        </w:rPr>
      </w:pPr>
      <w:r w:rsidRPr="00180A32">
        <w:rPr>
          <w:rFonts w:ascii="Arial" w:eastAsia="Times New Roman" w:hAnsi="Arial" w:cs="Arial"/>
          <w:color w:val="000000" w:themeColor="text1"/>
        </w:rPr>
        <w:t>Connection to VA Healthcare (medical and mental health)</w:t>
      </w:r>
    </w:p>
    <w:p w:rsidR="00180A32" w:rsidRPr="00180A32" w:rsidP="00180A32" w14:paraId="4F675017" w14:textId="1AF37460">
      <w:pPr>
        <w:numPr>
          <w:ilvl w:val="1"/>
          <w:numId w:val="1"/>
        </w:numPr>
        <w:rPr>
          <w:rFonts w:ascii="Arial" w:eastAsia="Times New Roman" w:hAnsi="Arial" w:cs="Arial"/>
          <w:color w:val="000000" w:themeColor="text1"/>
        </w:rPr>
      </w:pPr>
      <w:r w:rsidRPr="00180A32">
        <w:rPr>
          <w:rFonts w:ascii="Arial" w:eastAsia="Times New Roman" w:hAnsi="Arial" w:cs="Arial"/>
          <w:color w:val="000000" w:themeColor="text1"/>
        </w:rPr>
        <w:t xml:space="preserve">Connection to </w:t>
      </w:r>
      <w:r w:rsidR="004F0171">
        <w:rPr>
          <w:rFonts w:ascii="Arial" w:eastAsia="Times New Roman" w:hAnsi="Arial" w:cs="Arial"/>
          <w:color w:val="000000" w:themeColor="text1"/>
        </w:rPr>
        <w:t>b</w:t>
      </w:r>
      <w:r w:rsidRPr="00180A32">
        <w:rPr>
          <w:rFonts w:ascii="Arial" w:eastAsia="Times New Roman" w:hAnsi="Arial" w:cs="Arial"/>
          <w:color w:val="000000" w:themeColor="text1"/>
        </w:rPr>
        <w:t>enefits and mainstream benefits (such as Social Security, SNAP)</w:t>
      </w:r>
    </w:p>
    <w:p w:rsidR="00180A32" w:rsidRPr="00180A32" w:rsidP="00180A32" w14:paraId="49785A52" w14:textId="77777777">
      <w:pPr>
        <w:numPr>
          <w:ilvl w:val="1"/>
          <w:numId w:val="1"/>
        </w:numPr>
        <w:rPr>
          <w:rFonts w:ascii="Arial" w:eastAsia="Times New Roman" w:hAnsi="Arial" w:cs="Arial"/>
          <w:color w:val="000000" w:themeColor="text1"/>
        </w:rPr>
      </w:pPr>
      <w:r w:rsidRPr="00180A32">
        <w:rPr>
          <w:rFonts w:ascii="Arial" w:eastAsia="Times New Roman" w:hAnsi="Arial" w:cs="Arial"/>
          <w:color w:val="000000" w:themeColor="text1"/>
        </w:rPr>
        <w:t>Health Care navigation</w:t>
      </w:r>
    </w:p>
    <w:p w:rsidR="00180A32" w:rsidRPr="00180A32" w:rsidP="00180A32" w14:paraId="292DDF12" w14:textId="77777777">
      <w:pPr>
        <w:numPr>
          <w:ilvl w:val="1"/>
          <w:numId w:val="1"/>
        </w:numPr>
        <w:rPr>
          <w:rFonts w:ascii="Arial" w:eastAsia="Times New Roman" w:hAnsi="Arial" w:cs="Arial"/>
          <w:color w:val="000000" w:themeColor="text1"/>
        </w:rPr>
      </w:pPr>
      <w:r w:rsidRPr="00180A32">
        <w:rPr>
          <w:rFonts w:ascii="Arial" w:eastAsia="Times New Roman" w:hAnsi="Arial" w:cs="Arial"/>
          <w:color w:val="000000" w:themeColor="text1"/>
        </w:rPr>
        <w:t xml:space="preserve">Employment or help with increasing income </w:t>
      </w:r>
    </w:p>
    <w:p w:rsidR="00180A32" w:rsidRPr="00180A32" w:rsidP="00180A32" w14:paraId="5FD382DD" w14:textId="77777777">
      <w:pPr>
        <w:numPr>
          <w:ilvl w:val="1"/>
          <w:numId w:val="1"/>
        </w:numPr>
        <w:rPr>
          <w:rFonts w:ascii="Arial" w:eastAsia="Times New Roman" w:hAnsi="Arial" w:cs="Arial"/>
          <w:color w:val="000000" w:themeColor="text1"/>
        </w:rPr>
      </w:pPr>
      <w:r w:rsidRPr="00180A32">
        <w:rPr>
          <w:rFonts w:ascii="Arial" w:eastAsia="Times New Roman" w:hAnsi="Arial" w:cs="Arial"/>
          <w:color w:val="000000" w:themeColor="text1"/>
        </w:rPr>
        <w:t xml:space="preserve">Financial education and money management </w:t>
      </w:r>
    </w:p>
    <w:p w:rsidR="00180A32" w:rsidRPr="00180A32" w:rsidP="00180A32" w14:paraId="50504382" w14:textId="77777777">
      <w:pPr>
        <w:numPr>
          <w:ilvl w:val="1"/>
          <w:numId w:val="1"/>
        </w:numPr>
        <w:rPr>
          <w:rFonts w:ascii="Arial" w:eastAsia="Times New Roman" w:hAnsi="Arial" w:cs="Arial"/>
          <w:color w:val="000000" w:themeColor="text1"/>
        </w:rPr>
      </w:pPr>
      <w:r w:rsidRPr="00180A32">
        <w:rPr>
          <w:rFonts w:ascii="Arial" w:eastAsia="Times New Roman" w:hAnsi="Arial" w:cs="Arial"/>
          <w:color w:val="000000" w:themeColor="text1"/>
        </w:rPr>
        <w:t>Community Support (community gatherings, chaplain services)</w:t>
      </w:r>
    </w:p>
    <w:p w:rsidR="00180A32" w:rsidRPr="00180A32" w:rsidP="00180A32" w14:paraId="323AA94B" w14:textId="77777777">
      <w:pPr>
        <w:numPr>
          <w:ilvl w:val="1"/>
          <w:numId w:val="1"/>
        </w:numPr>
        <w:rPr>
          <w:rFonts w:ascii="Arial" w:eastAsia="Times New Roman" w:hAnsi="Arial" w:cs="Arial"/>
          <w:color w:val="000000" w:themeColor="text1"/>
        </w:rPr>
      </w:pPr>
      <w:r w:rsidRPr="00180A32">
        <w:rPr>
          <w:rFonts w:ascii="Arial" w:eastAsia="Times New Roman" w:hAnsi="Arial" w:cs="Arial"/>
          <w:color w:val="000000" w:themeColor="text1"/>
        </w:rPr>
        <w:t>Safety and Security (shelter environment, physical safety)</w:t>
      </w:r>
    </w:p>
    <w:p w:rsidR="00766388" w:rsidP="00766388" w14:paraId="49AFEA7B" w14:textId="77777777">
      <w:pPr>
        <w:ind w:firstLine="360"/>
        <w:rPr>
          <w:rFonts w:ascii="Arial" w:eastAsia="Times New Roman" w:hAnsi="Arial" w:cs="Arial"/>
          <w:color w:val="FF0000"/>
        </w:rPr>
      </w:pPr>
      <w:r w:rsidRPr="00E321C5">
        <w:rPr>
          <w:rFonts w:ascii="Arial" w:eastAsia="Times New Roman" w:hAnsi="Arial" w:cs="Arial"/>
          <w:color w:val="FF0000"/>
        </w:rPr>
        <w:t>x Error: You may only select up to 3 choices.</w:t>
      </w:r>
    </w:p>
    <w:p w:rsidR="00766388" w:rsidP="00766388" w14:paraId="68346E15" w14:textId="77777777">
      <w:pPr>
        <w:ind w:firstLine="360"/>
        <w:rPr>
          <w:rFonts w:ascii="Arial" w:eastAsia="Times New Roman" w:hAnsi="Arial" w:cs="Arial"/>
          <w:color w:val="000000" w:themeColor="text1"/>
        </w:rPr>
      </w:pPr>
    </w:p>
    <w:p w:rsidR="00766388" w:rsidP="00766388" w14:paraId="7CC359E1" w14:textId="77777777">
      <w:pPr>
        <w:numPr>
          <w:ilvl w:val="0"/>
          <w:numId w:val="1"/>
        </w:numPr>
        <w:rPr>
          <w:rFonts w:ascii="Arial" w:eastAsia="Times New Roman" w:hAnsi="Arial" w:cs="Arial"/>
          <w:color w:val="000000" w:themeColor="text1"/>
        </w:rPr>
      </w:pPr>
      <w:r>
        <w:rPr>
          <w:rFonts w:ascii="Arial" w:eastAsia="Times New Roman" w:hAnsi="Arial" w:cs="Arial"/>
          <w:color w:val="000000" w:themeColor="text1"/>
        </w:rPr>
        <w:t>What</w:t>
      </w:r>
      <w:r w:rsidRPr="00E36010">
        <w:rPr>
          <w:rFonts w:ascii="Arial" w:eastAsia="Times New Roman" w:hAnsi="Arial" w:cs="Arial"/>
          <w:color w:val="000000" w:themeColor="text1"/>
        </w:rPr>
        <w:t xml:space="preserve"> service</w:t>
      </w:r>
      <w:r>
        <w:rPr>
          <w:rFonts w:ascii="Arial" w:eastAsia="Times New Roman" w:hAnsi="Arial" w:cs="Arial"/>
          <w:color w:val="000000" w:themeColor="text1"/>
        </w:rPr>
        <w:t>s</w:t>
      </w:r>
      <w:r w:rsidRPr="00E36010">
        <w:rPr>
          <w:rFonts w:ascii="Arial" w:eastAsia="Times New Roman" w:hAnsi="Arial" w:cs="Arial"/>
          <w:color w:val="000000" w:themeColor="text1"/>
        </w:rPr>
        <w:t xml:space="preserve"> </w:t>
      </w:r>
      <w:r>
        <w:rPr>
          <w:rFonts w:ascii="Arial" w:eastAsia="Times New Roman" w:hAnsi="Arial" w:cs="Arial"/>
          <w:color w:val="000000" w:themeColor="text1"/>
        </w:rPr>
        <w:t>were</w:t>
      </w:r>
      <w:r w:rsidRPr="00E36010">
        <w:rPr>
          <w:rFonts w:ascii="Arial" w:eastAsia="Times New Roman" w:hAnsi="Arial" w:cs="Arial"/>
          <w:color w:val="000000" w:themeColor="text1"/>
        </w:rPr>
        <w:t xml:space="preserve"> missing or lacking and could have helped </w:t>
      </w:r>
      <w:r>
        <w:rPr>
          <w:rFonts w:ascii="Arial" w:eastAsia="Times New Roman" w:hAnsi="Arial" w:cs="Arial"/>
          <w:color w:val="000000" w:themeColor="text1"/>
        </w:rPr>
        <w:t>your</w:t>
      </w:r>
      <w:r w:rsidRPr="00E36010">
        <w:rPr>
          <w:rFonts w:ascii="Arial" w:eastAsia="Times New Roman" w:hAnsi="Arial" w:cs="Arial"/>
          <w:color w:val="000000" w:themeColor="text1"/>
        </w:rPr>
        <w:t xml:space="preserve"> housing situation</w:t>
      </w:r>
      <w:r>
        <w:rPr>
          <w:rFonts w:ascii="Arial" w:eastAsia="Times New Roman" w:hAnsi="Arial" w:cs="Arial"/>
          <w:color w:val="000000" w:themeColor="text1"/>
        </w:rPr>
        <w:t>? Select up to three.</w:t>
      </w:r>
    </w:p>
    <w:p w:rsidR="00180A32" w:rsidRPr="00180A32" w:rsidP="00180A32" w14:paraId="3CD2BC63" w14:textId="77777777">
      <w:pPr>
        <w:numPr>
          <w:ilvl w:val="1"/>
          <w:numId w:val="1"/>
        </w:numPr>
        <w:rPr>
          <w:rFonts w:ascii="Arial" w:eastAsia="Times New Roman" w:hAnsi="Arial" w:cs="Arial"/>
          <w:color w:val="000000" w:themeColor="text1"/>
        </w:rPr>
      </w:pPr>
      <w:r w:rsidRPr="00180A32">
        <w:rPr>
          <w:rFonts w:ascii="Arial" w:eastAsia="Times New Roman" w:hAnsi="Arial" w:cs="Arial"/>
          <w:color w:val="000000" w:themeColor="text1"/>
        </w:rPr>
        <w:t xml:space="preserve">Case management services </w:t>
      </w:r>
    </w:p>
    <w:p w:rsidR="00180A32" w:rsidRPr="00180A32" w:rsidP="00180A32" w14:paraId="7B9205D7" w14:textId="77777777">
      <w:pPr>
        <w:numPr>
          <w:ilvl w:val="1"/>
          <w:numId w:val="1"/>
        </w:numPr>
        <w:rPr>
          <w:rFonts w:ascii="Arial" w:eastAsia="Times New Roman" w:hAnsi="Arial" w:cs="Arial"/>
          <w:color w:val="000000" w:themeColor="text1"/>
        </w:rPr>
      </w:pPr>
      <w:r w:rsidRPr="00180A32">
        <w:rPr>
          <w:rFonts w:ascii="Arial" w:eastAsia="Times New Roman" w:hAnsi="Arial" w:cs="Arial"/>
          <w:color w:val="000000" w:themeColor="text1"/>
        </w:rPr>
        <w:t>Rent assistance, utility assistance, security deposit, relocation assistance</w:t>
      </w:r>
    </w:p>
    <w:p w:rsidR="00180A32" w:rsidRPr="00180A32" w:rsidP="00180A32" w14:paraId="2BF70E2E" w14:textId="77777777">
      <w:pPr>
        <w:numPr>
          <w:ilvl w:val="1"/>
          <w:numId w:val="1"/>
        </w:numPr>
        <w:rPr>
          <w:rFonts w:ascii="Arial" w:eastAsia="Times New Roman" w:hAnsi="Arial" w:cs="Arial"/>
          <w:color w:val="000000" w:themeColor="text1"/>
        </w:rPr>
      </w:pPr>
      <w:r w:rsidRPr="00180A32">
        <w:rPr>
          <w:rFonts w:ascii="Arial" w:eastAsia="Times New Roman" w:hAnsi="Arial" w:cs="Arial"/>
          <w:color w:val="000000" w:themeColor="text1"/>
        </w:rPr>
        <w:t xml:space="preserve">Transportation (bus passes, rideshare, car repair, gas card) </w:t>
      </w:r>
    </w:p>
    <w:p w:rsidR="00180A32" w:rsidRPr="00180A32" w:rsidP="00180A32" w14:paraId="3FE7C4F7" w14:textId="77777777">
      <w:pPr>
        <w:numPr>
          <w:ilvl w:val="1"/>
          <w:numId w:val="1"/>
        </w:numPr>
        <w:rPr>
          <w:rFonts w:ascii="Arial" w:eastAsia="Times New Roman" w:hAnsi="Arial" w:cs="Arial"/>
          <w:color w:val="000000" w:themeColor="text1"/>
        </w:rPr>
      </w:pPr>
      <w:r w:rsidRPr="00180A32">
        <w:rPr>
          <w:rFonts w:ascii="Arial" w:eastAsia="Times New Roman" w:hAnsi="Arial" w:cs="Arial"/>
          <w:color w:val="000000" w:themeColor="text1"/>
        </w:rPr>
        <w:t xml:space="preserve">Childcare </w:t>
      </w:r>
    </w:p>
    <w:p w:rsidR="00180A32" w:rsidRPr="00180A32" w:rsidP="00180A32" w14:paraId="397C11CC" w14:textId="77777777">
      <w:pPr>
        <w:numPr>
          <w:ilvl w:val="1"/>
          <w:numId w:val="1"/>
        </w:numPr>
        <w:rPr>
          <w:rFonts w:ascii="Arial" w:eastAsia="Times New Roman" w:hAnsi="Arial" w:cs="Arial"/>
          <w:color w:val="000000" w:themeColor="text1"/>
        </w:rPr>
      </w:pPr>
      <w:r w:rsidRPr="00180A32">
        <w:rPr>
          <w:rFonts w:ascii="Arial" w:eastAsia="Times New Roman" w:hAnsi="Arial" w:cs="Arial"/>
          <w:color w:val="000000" w:themeColor="text1"/>
        </w:rPr>
        <w:t xml:space="preserve">Legal services </w:t>
      </w:r>
    </w:p>
    <w:p w:rsidR="00180A32" w:rsidRPr="00180A32" w:rsidP="00180A32" w14:paraId="67C37F52" w14:textId="77777777">
      <w:pPr>
        <w:numPr>
          <w:ilvl w:val="1"/>
          <w:numId w:val="1"/>
        </w:numPr>
        <w:rPr>
          <w:rFonts w:ascii="Arial" w:eastAsia="Times New Roman" w:hAnsi="Arial" w:cs="Arial"/>
          <w:color w:val="000000" w:themeColor="text1"/>
        </w:rPr>
      </w:pPr>
      <w:r w:rsidRPr="00180A32">
        <w:rPr>
          <w:rFonts w:ascii="Arial" w:eastAsia="Times New Roman" w:hAnsi="Arial" w:cs="Arial"/>
          <w:color w:val="000000" w:themeColor="text1"/>
        </w:rPr>
        <w:t xml:space="preserve">Emergency housing </w:t>
      </w:r>
    </w:p>
    <w:p w:rsidR="00180A32" w:rsidRPr="00180A32" w:rsidP="00180A32" w14:paraId="51F8602E" w14:textId="77777777">
      <w:pPr>
        <w:numPr>
          <w:ilvl w:val="1"/>
          <w:numId w:val="1"/>
        </w:numPr>
        <w:rPr>
          <w:rFonts w:ascii="Arial" w:eastAsia="Times New Roman" w:hAnsi="Arial" w:cs="Arial"/>
          <w:color w:val="000000" w:themeColor="text1"/>
        </w:rPr>
      </w:pPr>
      <w:r w:rsidRPr="00180A32">
        <w:rPr>
          <w:rFonts w:ascii="Arial" w:eastAsia="Times New Roman" w:hAnsi="Arial" w:cs="Arial"/>
          <w:color w:val="000000" w:themeColor="text1"/>
        </w:rPr>
        <w:t>Connection to VA Healthcare (medical and mental health)</w:t>
      </w:r>
    </w:p>
    <w:p w:rsidR="00180A32" w:rsidRPr="00180A32" w:rsidP="00180A32" w14:paraId="408E940F" w14:textId="77777777">
      <w:pPr>
        <w:numPr>
          <w:ilvl w:val="1"/>
          <w:numId w:val="1"/>
        </w:numPr>
        <w:rPr>
          <w:rFonts w:ascii="Arial" w:eastAsia="Times New Roman" w:hAnsi="Arial" w:cs="Arial"/>
          <w:color w:val="000000" w:themeColor="text1"/>
        </w:rPr>
      </w:pPr>
      <w:r w:rsidRPr="00180A32">
        <w:rPr>
          <w:rFonts w:ascii="Arial" w:eastAsia="Times New Roman" w:hAnsi="Arial" w:cs="Arial"/>
          <w:color w:val="000000" w:themeColor="text1"/>
        </w:rPr>
        <w:t>Connection to Benefits and mainstream benefits (such as Social Security, SNAP)</w:t>
      </w:r>
    </w:p>
    <w:p w:rsidR="00180A32" w:rsidRPr="00180A32" w:rsidP="00180A32" w14:paraId="38D2EB00" w14:textId="77777777">
      <w:pPr>
        <w:numPr>
          <w:ilvl w:val="1"/>
          <w:numId w:val="1"/>
        </w:numPr>
        <w:rPr>
          <w:rFonts w:ascii="Arial" w:eastAsia="Times New Roman" w:hAnsi="Arial" w:cs="Arial"/>
          <w:color w:val="000000" w:themeColor="text1"/>
        </w:rPr>
      </w:pPr>
      <w:r w:rsidRPr="00180A32">
        <w:rPr>
          <w:rFonts w:ascii="Arial" w:eastAsia="Times New Roman" w:hAnsi="Arial" w:cs="Arial"/>
          <w:color w:val="000000" w:themeColor="text1"/>
        </w:rPr>
        <w:t>Health Care navigation</w:t>
      </w:r>
    </w:p>
    <w:p w:rsidR="00180A32" w:rsidRPr="00180A32" w:rsidP="00180A32" w14:paraId="0E8E39E4" w14:textId="77777777">
      <w:pPr>
        <w:numPr>
          <w:ilvl w:val="1"/>
          <w:numId w:val="1"/>
        </w:numPr>
        <w:rPr>
          <w:rFonts w:ascii="Arial" w:eastAsia="Times New Roman" w:hAnsi="Arial" w:cs="Arial"/>
          <w:color w:val="000000" w:themeColor="text1"/>
        </w:rPr>
      </w:pPr>
      <w:r w:rsidRPr="00180A32">
        <w:rPr>
          <w:rFonts w:ascii="Arial" w:eastAsia="Times New Roman" w:hAnsi="Arial" w:cs="Arial"/>
          <w:color w:val="000000" w:themeColor="text1"/>
        </w:rPr>
        <w:t xml:space="preserve">Employment or help with increasing income </w:t>
      </w:r>
    </w:p>
    <w:p w:rsidR="00180A32" w:rsidRPr="00180A32" w:rsidP="00180A32" w14:paraId="014F9FF9" w14:textId="77777777">
      <w:pPr>
        <w:numPr>
          <w:ilvl w:val="1"/>
          <w:numId w:val="1"/>
        </w:numPr>
        <w:rPr>
          <w:rFonts w:ascii="Arial" w:eastAsia="Times New Roman" w:hAnsi="Arial" w:cs="Arial"/>
          <w:color w:val="000000" w:themeColor="text1"/>
        </w:rPr>
      </w:pPr>
      <w:r w:rsidRPr="00180A32">
        <w:rPr>
          <w:rFonts w:ascii="Arial" w:eastAsia="Times New Roman" w:hAnsi="Arial" w:cs="Arial"/>
          <w:color w:val="000000" w:themeColor="text1"/>
        </w:rPr>
        <w:t xml:space="preserve">Financial education and money management </w:t>
      </w:r>
    </w:p>
    <w:p w:rsidR="00180A32" w:rsidRPr="00180A32" w:rsidP="00180A32" w14:paraId="66B8B326" w14:textId="77777777">
      <w:pPr>
        <w:numPr>
          <w:ilvl w:val="1"/>
          <w:numId w:val="1"/>
        </w:numPr>
        <w:rPr>
          <w:rFonts w:ascii="Arial" w:eastAsia="Times New Roman" w:hAnsi="Arial" w:cs="Arial"/>
          <w:color w:val="000000" w:themeColor="text1"/>
        </w:rPr>
      </w:pPr>
      <w:r w:rsidRPr="00180A32">
        <w:rPr>
          <w:rFonts w:ascii="Arial" w:eastAsia="Times New Roman" w:hAnsi="Arial" w:cs="Arial"/>
          <w:color w:val="000000" w:themeColor="text1"/>
        </w:rPr>
        <w:t>Community Support (community gatherings, chaplain services)</w:t>
      </w:r>
    </w:p>
    <w:p w:rsidR="00180A32" w:rsidRPr="00180A32" w:rsidP="00180A32" w14:paraId="56BDB2A3" w14:textId="77777777">
      <w:pPr>
        <w:numPr>
          <w:ilvl w:val="1"/>
          <w:numId w:val="1"/>
        </w:numPr>
        <w:rPr>
          <w:rFonts w:ascii="Arial" w:eastAsia="Times New Roman" w:hAnsi="Arial" w:cs="Arial"/>
          <w:color w:val="000000" w:themeColor="text1"/>
        </w:rPr>
      </w:pPr>
      <w:r w:rsidRPr="00180A32">
        <w:rPr>
          <w:rFonts w:ascii="Arial" w:eastAsia="Times New Roman" w:hAnsi="Arial" w:cs="Arial"/>
          <w:color w:val="000000" w:themeColor="text1"/>
        </w:rPr>
        <w:t>Safety and Security (shelter environment, physical safety)</w:t>
      </w:r>
    </w:p>
    <w:p w:rsidR="00766388" w:rsidP="00766388" w14:paraId="7DFD19D9" w14:textId="77777777">
      <w:pPr>
        <w:ind w:firstLine="720"/>
        <w:rPr>
          <w:rFonts w:ascii="Arial" w:eastAsia="Times New Roman" w:hAnsi="Arial" w:cs="Arial"/>
          <w:color w:val="FF0000"/>
        </w:rPr>
      </w:pPr>
      <w:r w:rsidRPr="00E321C5">
        <w:rPr>
          <w:rFonts w:ascii="Arial" w:eastAsia="Times New Roman" w:hAnsi="Arial" w:cs="Arial"/>
          <w:color w:val="FF0000"/>
        </w:rPr>
        <w:t>x Error: You may only select up to 3 choices.</w:t>
      </w:r>
    </w:p>
    <w:p w:rsidR="00766388" w:rsidP="00766388" w14:paraId="686AEB4A" w14:textId="77777777">
      <w:pPr>
        <w:ind w:firstLine="720"/>
        <w:rPr>
          <w:rFonts w:ascii="Arial" w:eastAsia="Times New Roman" w:hAnsi="Arial" w:cs="Arial"/>
          <w:color w:val="FF0000"/>
        </w:rPr>
      </w:pPr>
    </w:p>
    <w:p w:rsidR="006144AB" w:rsidP="00766388" w14:paraId="17A927F1" w14:textId="77777777">
      <w:pPr>
        <w:ind w:firstLine="720"/>
        <w:rPr>
          <w:rFonts w:ascii="Arial" w:eastAsia="Times New Roman" w:hAnsi="Arial" w:cs="Arial"/>
          <w:color w:val="FF0000"/>
        </w:rPr>
      </w:pPr>
    </w:p>
    <w:p w:rsidR="00B07DBB" w:rsidRPr="00271B5A" w:rsidP="00B07DBB" w14:paraId="39DD1F9A" w14:textId="1E346887">
      <w:pPr>
        <w:pStyle w:val="ListParagraph"/>
        <w:numPr>
          <w:ilvl w:val="0"/>
          <w:numId w:val="1"/>
        </w:numPr>
        <w:rPr>
          <w:rFonts w:ascii="Arial" w:eastAsia="Times New Roman" w:hAnsi="Arial" w:cs="Arial"/>
          <w:color w:val="000000" w:themeColor="text1"/>
        </w:rPr>
      </w:pPr>
      <w:r w:rsidRPr="7961EB4F">
        <w:rPr>
          <w:rFonts w:ascii="Arial" w:eastAsia="Times New Roman" w:hAnsi="Arial" w:cs="Arial"/>
          <w:color w:val="000000" w:themeColor="text1"/>
        </w:rPr>
        <w:t xml:space="preserve">Without assistance </w:t>
      </w:r>
      <w:r>
        <w:rPr>
          <w:rFonts w:ascii="Arial" w:eastAsia="Times New Roman" w:hAnsi="Arial" w:cs="Arial"/>
          <w:color w:val="000000" w:themeColor="text1"/>
        </w:rPr>
        <w:t xml:space="preserve">from this SSVF Agency, </w:t>
      </w:r>
      <w:r w:rsidRPr="7961EB4F">
        <w:rPr>
          <w:rFonts w:ascii="Arial" w:eastAsia="Times New Roman" w:hAnsi="Arial" w:cs="Arial"/>
          <w:color w:val="000000" w:themeColor="text1"/>
        </w:rPr>
        <w:t>I would have become or remained homeless.</w:t>
      </w:r>
    </w:p>
    <w:p w:rsidR="00B07DBB" w:rsidP="00B07DBB" w14:paraId="73123C8C" w14:textId="77777777">
      <w:pPr>
        <w:numPr>
          <w:ilvl w:val="1"/>
          <w:numId w:val="1"/>
        </w:numPr>
        <w:rPr>
          <w:rFonts w:ascii="Arial" w:eastAsia="Times New Roman" w:hAnsi="Arial" w:cs="Arial"/>
          <w:color w:val="000000" w:themeColor="text1"/>
        </w:rPr>
      </w:pPr>
      <w:r w:rsidRPr="7961EB4F">
        <w:rPr>
          <w:rFonts w:ascii="Arial" w:eastAsia="Times New Roman" w:hAnsi="Arial" w:cs="Arial"/>
          <w:color w:val="000000" w:themeColor="text1"/>
        </w:rPr>
        <w:t>[Likert Scale]</w:t>
      </w:r>
    </w:p>
    <w:p w:rsidR="00B07DBB" w:rsidP="00B07DBB" w14:paraId="1DA9AC64" w14:textId="77777777">
      <w:pPr>
        <w:pStyle w:val="ListParagraph"/>
        <w:numPr>
          <w:ilvl w:val="2"/>
          <w:numId w:val="1"/>
        </w:numPr>
        <w:rPr>
          <w:rFonts w:ascii="Arial" w:eastAsia="Times New Roman" w:hAnsi="Arial" w:cs="Arial"/>
          <w:color w:val="000000" w:themeColor="text1"/>
        </w:rPr>
      </w:pPr>
      <w:r w:rsidRPr="7961EB4F">
        <w:rPr>
          <w:rFonts w:ascii="Arial" w:eastAsia="Times New Roman" w:hAnsi="Arial" w:cs="Arial"/>
          <w:color w:val="000000" w:themeColor="text1"/>
        </w:rPr>
        <w:t>Strongly Disagree</w:t>
      </w:r>
    </w:p>
    <w:p w:rsidR="00B07DBB" w:rsidP="00B07DBB" w14:paraId="1147309A" w14:textId="77777777">
      <w:pPr>
        <w:pStyle w:val="ListParagraph"/>
        <w:numPr>
          <w:ilvl w:val="2"/>
          <w:numId w:val="1"/>
        </w:numPr>
        <w:rPr>
          <w:rFonts w:ascii="Arial" w:eastAsia="Times New Roman" w:hAnsi="Arial" w:cs="Arial"/>
          <w:color w:val="000000" w:themeColor="text1"/>
        </w:rPr>
      </w:pPr>
      <w:r w:rsidRPr="7961EB4F">
        <w:rPr>
          <w:rFonts w:ascii="Arial" w:eastAsia="Times New Roman" w:hAnsi="Arial" w:cs="Arial"/>
          <w:color w:val="000000" w:themeColor="text1"/>
        </w:rPr>
        <w:t>Disagree</w:t>
      </w:r>
    </w:p>
    <w:p w:rsidR="00B07DBB" w:rsidP="00B07DBB" w14:paraId="7320473A" w14:textId="77777777">
      <w:pPr>
        <w:pStyle w:val="ListParagraph"/>
        <w:numPr>
          <w:ilvl w:val="2"/>
          <w:numId w:val="1"/>
        </w:numPr>
        <w:rPr>
          <w:rFonts w:ascii="Arial" w:eastAsia="Times New Roman" w:hAnsi="Arial" w:cs="Arial"/>
          <w:color w:val="000000" w:themeColor="text1"/>
        </w:rPr>
      </w:pPr>
      <w:r w:rsidRPr="7961EB4F">
        <w:rPr>
          <w:rFonts w:ascii="Arial" w:eastAsia="Times New Roman" w:hAnsi="Arial" w:cs="Arial"/>
          <w:color w:val="000000" w:themeColor="text1"/>
        </w:rPr>
        <w:t>Neither Agree nor Disagree</w:t>
      </w:r>
    </w:p>
    <w:p w:rsidR="00B07DBB" w:rsidP="00B07DBB" w14:paraId="3859809F" w14:textId="77777777">
      <w:pPr>
        <w:pStyle w:val="ListParagraph"/>
        <w:numPr>
          <w:ilvl w:val="2"/>
          <w:numId w:val="1"/>
        </w:numPr>
        <w:rPr>
          <w:rFonts w:ascii="Arial" w:eastAsia="Times New Roman" w:hAnsi="Arial" w:cs="Arial"/>
          <w:color w:val="000000" w:themeColor="text1"/>
        </w:rPr>
      </w:pPr>
      <w:r w:rsidRPr="7961EB4F">
        <w:rPr>
          <w:rFonts w:ascii="Arial" w:eastAsia="Times New Roman" w:hAnsi="Arial" w:cs="Arial"/>
          <w:color w:val="000000" w:themeColor="text1"/>
        </w:rPr>
        <w:t>Agree</w:t>
      </w:r>
    </w:p>
    <w:p w:rsidR="00B07DBB" w:rsidP="00B07DBB" w14:paraId="5CA813AD" w14:textId="77777777">
      <w:pPr>
        <w:pStyle w:val="ListParagraph"/>
        <w:numPr>
          <w:ilvl w:val="2"/>
          <w:numId w:val="1"/>
        </w:numPr>
        <w:rPr>
          <w:rFonts w:ascii="Arial" w:eastAsia="Times New Roman" w:hAnsi="Arial" w:cs="Arial"/>
          <w:color w:val="000000" w:themeColor="text1"/>
        </w:rPr>
      </w:pPr>
      <w:r w:rsidRPr="7961EB4F">
        <w:rPr>
          <w:rFonts w:ascii="Arial" w:eastAsia="Times New Roman" w:hAnsi="Arial" w:cs="Arial"/>
          <w:color w:val="000000" w:themeColor="text1"/>
        </w:rPr>
        <w:t>Strongly Agree</w:t>
      </w:r>
    </w:p>
    <w:p w:rsidR="00B07DBB" w:rsidP="00766388" w14:paraId="5C8372EF" w14:textId="77777777">
      <w:pPr>
        <w:ind w:firstLine="720"/>
        <w:rPr>
          <w:rFonts w:ascii="Arial" w:eastAsia="Times New Roman" w:hAnsi="Arial" w:cs="Arial"/>
          <w:color w:val="FF0000"/>
        </w:rPr>
      </w:pPr>
    </w:p>
    <w:p w:rsidR="00766388" w:rsidP="00766388" w14:paraId="469B0784" w14:textId="58F75D88">
      <w:pPr>
        <w:numPr>
          <w:ilvl w:val="0"/>
          <w:numId w:val="1"/>
        </w:numPr>
        <w:rPr>
          <w:rFonts w:ascii="Arial" w:eastAsia="Times New Roman" w:hAnsi="Arial" w:cs="Arial"/>
          <w:color w:val="000000" w:themeColor="text1"/>
        </w:rPr>
      </w:pPr>
      <w:r w:rsidRPr="00391A59">
        <w:rPr>
          <w:rFonts w:ascii="Arial" w:eastAsia="Times New Roman" w:hAnsi="Arial" w:cs="Arial"/>
          <w:color w:val="000000" w:themeColor="text1"/>
        </w:rPr>
        <w:t xml:space="preserve">Would you like to provide a </w:t>
      </w:r>
      <w:r w:rsidR="00B22E2D">
        <w:rPr>
          <w:rFonts w:ascii="Arial" w:eastAsia="Times New Roman" w:hAnsi="Arial" w:cs="Arial"/>
          <w:color w:val="000000" w:themeColor="text1"/>
        </w:rPr>
        <w:t>comment</w:t>
      </w:r>
      <w:r w:rsidRPr="00391A59">
        <w:rPr>
          <w:rFonts w:ascii="Arial" w:eastAsia="Times New Roman" w:hAnsi="Arial" w:cs="Arial"/>
          <w:color w:val="000000" w:themeColor="text1"/>
        </w:rPr>
        <w:t xml:space="preserve"> about your experience with this SSVF agency?</w:t>
      </w:r>
      <w:r w:rsidR="00A655BA">
        <w:rPr>
          <w:rFonts w:ascii="Arial" w:eastAsia="Times New Roman" w:hAnsi="Arial" w:cs="Arial"/>
          <w:color w:val="000000" w:themeColor="text1"/>
        </w:rPr>
        <w:t xml:space="preserve"> </w:t>
      </w:r>
      <w:r w:rsidRPr="00A655BA" w:rsidR="00A655BA">
        <w:rPr>
          <w:rFonts w:ascii="Arial" w:eastAsia="Times New Roman" w:hAnsi="Arial" w:cs="Arial"/>
          <w:color w:val="00B0F0"/>
        </w:rPr>
        <w:t>[Logic: If Yes, proceed to Q13 and Q14. If No then survey completes.]</w:t>
      </w:r>
    </w:p>
    <w:p w:rsidR="00766388" w:rsidP="00766388" w14:paraId="138C3BF6" w14:textId="77777777">
      <w:pPr>
        <w:pStyle w:val="ListParagraph"/>
        <w:numPr>
          <w:ilvl w:val="2"/>
          <w:numId w:val="1"/>
        </w:numPr>
        <w:rPr>
          <w:rFonts w:ascii="Arial" w:eastAsia="Times New Roman" w:hAnsi="Arial" w:cs="Arial"/>
          <w:color w:val="000000" w:themeColor="text1"/>
        </w:rPr>
      </w:pPr>
      <w:r>
        <w:rPr>
          <w:rFonts w:ascii="Arial" w:eastAsia="Times New Roman" w:hAnsi="Arial" w:cs="Arial"/>
          <w:color w:val="000000" w:themeColor="text1"/>
        </w:rPr>
        <w:t>Yes</w:t>
      </w:r>
    </w:p>
    <w:p w:rsidR="00766388" w:rsidP="00B07DBB" w14:paraId="1F488CFA" w14:textId="5F23E621">
      <w:pPr>
        <w:pStyle w:val="ListParagraph"/>
        <w:numPr>
          <w:ilvl w:val="2"/>
          <w:numId w:val="1"/>
        </w:numPr>
        <w:rPr>
          <w:rFonts w:ascii="Arial" w:eastAsia="Times New Roman" w:hAnsi="Arial" w:cs="Arial"/>
          <w:color w:val="000000" w:themeColor="text1"/>
        </w:rPr>
      </w:pPr>
      <w:r w:rsidRPr="1C9C927A">
        <w:rPr>
          <w:rFonts w:ascii="Arial" w:eastAsia="Times New Roman" w:hAnsi="Arial" w:cs="Arial"/>
          <w:color w:val="000000" w:themeColor="text1"/>
        </w:rPr>
        <w:t>No</w:t>
      </w:r>
    </w:p>
    <w:p w:rsidR="00B07DBB" w:rsidRPr="00B07DBB" w:rsidP="00726B51" w14:paraId="62589079" w14:textId="77777777">
      <w:pPr>
        <w:pStyle w:val="ListParagraph"/>
        <w:rPr>
          <w:rFonts w:ascii="Arial" w:eastAsia="Times New Roman" w:hAnsi="Arial" w:cs="Arial"/>
          <w:color w:val="000000" w:themeColor="text1"/>
        </w:rPr>
      </w:pPr>
    </w:p>
    <w:p w:rsidR="00766388" w:rsidP="00766388" w14:paraId="326420E7" w14:textId="77777777">
      <w:pPr>
        <w:pStyle w:val="ListParagraph"/>
        <w:numPr>
          <w:ilvl w:val="0"/>
          <w:numId w:val="1"/>
        </w:numPr>
        <w:rPr>
          <w:rFonts w:ascii="Arial" w:eastAsia="Times New Roman" w:hAnsi="Arial" w:cs="Arial"/>
          <w:color w:val="000000" w:themeColor="text1"/>
        </w:rPr>
      </w:pPr>
      <w:r w:rsidRPr="1C9C927A">
        <w:rPr>
          <w:rFonts w:ascii="Arial" w:eastAsia="Times New Roman" w:hAnsi="Arial" w:cs="Arial"/>
          <w:color w:val="000000" w:themeColor="text1"/>
        </w:rPr>
        <w:t>Use the text box(es) below to provide additional feedback about your experience. Please do not include any personally identifiable information, Social Security Number, Veteran ID, or medical information.</w:t>
      </w:r>
    </w:p>
    <w:p w:rsidR="00766388" w:rsidP="00766388" w14:paraId="464EFDFB" w14:textId="77777777">
      <w:pPr>
        <w:pStyle w:val="ListParagraph"/>
        <w:numPr>
          <w:ilvl w:val="1"/>
          <w:numId w:val="1"/>
        </w:numPr>
        <w:rPr>
          <w:rFonts w:ascii="Arial" w:eastAsia="Times New Roman" w:hAnsi="Arial" w:cs="Arial"/>
          <w:color w:val="000000" w:themeColor="text1"/>
        </w:rPr>
      </w:pPr>
      <w:r w:rsidRPr="1C9C927A">
        <w:rPr>
          <w:rFonts w:ascii="Arial" w:eastAsia="Times New Roman" w:hAnsi="Arial" w:cs="Arial"/>
          <w:color w:val="000000" w:themeColor="text1"/>
        </w:rPr>
        <w:t>[Text Box]</w:t>
      </w:r>
    </w:p>
    <w:p w:rsidR="00766388" w:rsidP="00766388" w14:paraId="0DCB9189" w14:textId="77777777">
      <w:pPr>
        <w:pStyle w:val="ListParagraph"/>
        <w:ind w:left="1440"/>
        <w:rPr>
          <w:rFonts w:ascii="Arial" w:eastAsia="Times New Roman" w:hAnsi="Arial" w:cs="Arial"/>
          <w:color w:val="000000" w:themeColor="text1"/>
        </w:rPr>
      </w:pPr>
    </w:p>
    <w:p w:rsidR="00766388" w:rsidP="00766388" w14:paraId="5F726BA3" w14:textId="77777777">
      <w:pPr>
        <w:pStyle w:val="ListParagraph"/>
        <w:numPr>
          <w:ilvl w:val="0"/>
          <w:numId w:val="1"/>
        </w:numPr>
        <w:rPr>
          <w:rFonts w:ascii="Arial" w:eastAsia="Times New Roman" w:hAnsi="Arial" w:cs="Arial"/>
          <w:color w:val="000000" w:themeColor="text1"/>
        </w:rPr>
      </w:pPr>
      <w:r w:rsidRPr="1C9C927A">
        <w:rPr>
          <w:rFonts w:ascii="Arial" w:eastAsia="Times New Roman" w:hAnsi="Arial" w:cs="Arial"/>
          <w:color w:val="000000" w:themeColor="text1"/>
        </w:rPr>
        <w:t xml:space="preserve">Please enter your current phone number or email address. </w:t>
      </w:r>
      <w:r w:rsidRPr="1C9C927A">
        <w:rPr>
          <w:rFonts w:ascii="Arial" w:eastAsia="Times New Roman" w:hAnsi="Arial" w:cs="Arial"/>
          <w:color w:val="FF0000"/>
        </w:rPr>
        <w:t>Required</w:t>
      </w:r>
      <w:r w:rsidRPr="1C9C927A">
        <w:rPr>
          <w:rFonts w:ascii="Arial" w:eastAsia="Times New Roman" w:hAnsi="Arial" w:cs="Arial"/>
          <w:color w:val="000000" w:themeColor="text1"/>
        </w:rPr>
        <w:t>.</w:t>
      </w:r>
    </w:p>
    <w:p w:rsidR="00766388" w:rsidP="00766388" w14:paraId="439823CE" w14:textId="77777777">
      <w:pPr>
        <w:pStyle w:val="ListParagraph"/>
        <w:numPr>
          <w:ilvl w:val="1"/>
          <w:numId w:val="1"/>
        </w:numPr>
        <w:rPr>
          <w:rFonts w:ascii="Arial" w:eastAsia="Times New Roman" w:hAnsi="Arial" w:cs="Arial"/>
          <w:color w:val="000000" w:themeColor="text1"/>
        </w:rPr>
      </w:pPr>
      <w:r w:rsidRPr="1C9C927A">
        <w:rPr>
          <w:rFonts w:ascii="Arial" w:eastAsia="Times New Roman" w:hAnsi="Arial" w:cs="Arial"/>
          <w:color w:val="000000" w:themeColor="text1"/>
        </w:rPr>
        <w:t>[Text Box]</w:t>
      </w:r>
    </w:p>
    <w:p w:rsidR="00766388" w:rsidP="00766388" w14:paraId="7D893391" w14:textId="77777777">
      <w:pPr>
        <w:ind w:left="720"/>
        <w:rPr>
          <w:rFonts w:ascii="Arial" w:eastAsia="Times New Roman" w:hAnsi="Arial" w:cs="Arial"/>
          <w:color w:val="000000" w:themeColor="text1"/>
        </w:rPr>
      </w:pPr>
    </w:p>
    <w:p w:rsidR="00766388" w:rsidRPr="00766388" w:rsidP="00766388" w14:paraId="0E944636" w14:textId="77777777">
      <w:pPr>
        <w:rPr>
          <w:rFonts w:ascii="Arial" w:eastAsia="Times New Roman" w:hAnsi="Arial" w:cs="Arial"/>
          <w:color w:val="000000" w:themeColor="text1"/>
        </w:rPr>
      </w:pPr>
    </w:p>
    <w:p w:rsidR="00E26E1E" w:rsidP="00E26E1E" w14:paraId="3266F7A4" w14:textId="77777777">
      <w:pPr>
        <w:jc w:val="center"/>
        <w:rPr>
          <w:rFonts w:ascii="Arial" w:hAnsi="Arial" w:cs="Arial"/>
          <w:color w:val="0E2841" w:themeColor="text2"/>
        </w:rPr>
      </w:pPr>
      <w:r>
        <w:rPr>
          <w:noProof/>
          <w:color w:val="2B579A"/>
          <w:shd w:val="clear" w:color="auto" w:fill="E6E6E6"/>
        </w:rPr>
        <w:drawing>
          <wp:inline distT="0" distB="0" distL="0" distR="0">
            <wp:extent cx="971550" cy="489269"/>
            <wp:effectExtent l="0" t="0" r="0" b="6350"/>
            <wp:docPr id="220" name="Picture 220" descr="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0" name="Picture 220" descr="Text&#10;&#10;AI-generated content may be incorrect."/>
                    <pic:cNvPicPr/>
                  </pic:nvPicPr>
                  <pic:blipFill>
                    <a:blip xmlns:r="http://schemas.openxmlformats.org/officeDocument/2006/relationships" r:embed="rId8"/>
                    <a:stretch>
                      <a:fillRect/>
                    </a:stretch>
                  </pic:blipFill>
                  <pic:spPr>
                    <a:xfrm>
                      <a:off x="0" y="0"/>
                      <a:ext cx="986912" cy="497005"/>
                    </a:xfrm>
                    <a:prstGeom prst="rect">
                      <a:avLst/>
                    </a:prstGeom>
                  </pic:spPr>
                </pic:pic>
              </a:graphicData>
            </a:graphic>
          </wp:inline>
        </w:drawing>
      </w:r>
    </w:p>
    <w:p w:rsidR="00E26E1E" w:rsidP="00E26E1E" w14:paraId="33371995" w14:textId="77777777">
      <w:pPr>
        <w:jc w:val="center"/>
        <w:rPr>
          <w:rFonts w:ascii="Arial" w:hAnsi="Arial" w:cs="Arial"/>
          <w:color w:val="0E2841" w:themeColor="text2"/>
        </w:rPr>
      </w:pPr>
    </w:p>
    <w:p w:rsidR="00E26E1E" w:rsidP="00E26E1E" w14:paraId="63DD3C26" w14:textId="77777777">
      <w:pPr>
        <w:jc w:val="center"/>
        <w:rPr>
          <w:rFonts w:ascii="Arial" w:hAnsi="Arial" w:cs="Arial"/>
          <w:color w:val="0E2841" w:themeColor="text2"/>
        </w:rPr>
      </w:pPr>
    </w:p>
    <w:p w:rsidR="00E26E1E" w:rsidP="00E26E1E" w14:paraId="39596189" w14:textId="77777777">
      <w:pPr>
        <w:jc w:val="center"/>
        <w:rPr>
          <w:rFonts w:ascii="Arial" w:hAnsi="Arial" w:cs="Arial"/>
          <w:color w:val="0E2841" w:themeColor="text2"/>
        </w:rPr>
      </w:pPr>
    </w:p>
    <w:p w:rsidR="00E26E1E" w:rsidP="00E26E1E" w14:paraId="34FF958B" w14:textId="77777777">
      <w:pPr>
        <w:jc w:val="center"/>
        <w:rPr>
          <w:rFonts w:ascii="Arial" w:hAnsi="Arial" w:cs="Arial"/>
          <w:color w:val="0E2841" w:themeColor="text2"/>
        </w:rPr>
      </w:pPr>
    </w:p>
    <w:p w:rsidR="00E26E1E" w:rsidP="00E26E1E" w14:paraId="4C18C7FE" w14:textId="77777777">
      <w:pPr>
        <w:jc w:val="center"/>
        <w:rPr>
          <w:rFonts w:ascii="Arial" w:hAnsi="Arial" w:cs="Arial"/>
          <w:color w:val="0E2841" w:themeColor="text2"/>
        </w:rPr>
      </w:pPr>
    </w:p>
    <w:p w:rsidR="00E26E1E" w:rsidP="00E26E1E" w14:paraId="6DBD3496" w14:textId="77777777">
      <w:pPr>
        <w:jc w:val="center"/>
        <w:rPr>
          <w:rFonts w:ascii="Arial" w:hAnsi="Arial" w:cs="Arial"/>
          <w:color w:val="0E2841" w:themeColor="text2"/>
        </w:rPr>
      </w:pPr>
    </w:p>
    <w:p w:rsidR="00E26E1E" w:rsidP="00E26E1E" w14:paraId="0E974C1E" w14:textId="77777777">
      <w:pPr>
        <w:jc w:val="center"/>
        <w:rPr>
          <w:rFonts w:ascii="Arial" w:hAnsi="Arial" w:cs="Arial"/>
          <w:color w:val="0E2841" w:themeColor="text2"/>
        </w:rPr>
      </w:pPr>
    </w:p>
    <w:p w:rsidR="00E26E1E" w:rsidP="00E26E1E" w14:paraId="5D4FC47B" w14:textId="77777777">
      <w:pPr>
        <w:jc w:val="center"/>
        <w:rPr>
          <w:rFonts w:ascii="Arial" w:hAnsi="Arial" w:cs="Arial"/>
          <w:color w:val="0E2841" w:themeColor="text2"/>
        </w:rPr>
      </w:pPr>
    </w:p>
    <w:p w:rsidR="00E26E1E" w:rsidP="00E26E1E" w14:paraId="58319B9E" w14:textId="77777777">
      <w:pPr>
        <w:jc w:val="center"/>
        <w:rPr>
          <w:rFonts w:ascii="Arial" w:hAnsi="Arial" w:cs="Arial"/>
          <w:color w:val="0E2841" w:themeColor="text2"/>
        </w:rPr>
      </w:pPr>
    </w:p>
    <w:p w:rsidR="00E26E1E" w:rsidP="00E26E1E" w14:paraId="022BDCAF" w14:textId="77777777">
      <w:pPr>
        <w:jc w:val="center"/>
        <w:rPr>
          <w:rFonts w:ascii="Arial" w:hAnsi="Arial" w:cs="Arial"/>
          <w:color w:val="0E2841" w:themeColor="text2"/>
        </w:rPr>
      </w:pPr>
    </w:p>
    <w:p w:rsidR="00E26E1E" w:rsidP="00E26E1E" w14:paraId="67BDE8B5" w14:textId="77777777">
      <w:pPr>
        <w:jc w:val="center"/>
        <w:rPr>
          <w:rFonts w:ascii="Arial" w:hAnsi="Arial" w:cs="Arial"/>
          <w:color w:val="0E2841" w:themeColor="text2"/>
        </w:rPr>
      </w:pPr>
    </w:p>
    <w:p w:rsidR="00E26E1E" w:rsidRPr="00215425" w:rsidP="00E26E1E" w14:paraId="7B955E5D" w14:textId="77777777">
      <w:r w:rsidRPr="00215425">
        <w:t>Privacy Notice: By filling out this survey, you are authorizing VA database access to retrieve Veteran contact information to follow up with you accordingly for purposes of service recovery, potential crisis, or to learn more about feedback you have shared regarding your experience with VA. Your contact information and response may be referred to the Veterans Crisis Line if an automated review indicates your response may be concerning. The Veterans Crisis Line may contact you for follow up as a result of that referral. VA may utilize individual Veteran survey data from this survey or other sources to ensure the final scores truly and accurately represent the experiences of Veterans. This collection of information is authorized by 38 U.S.C. Section 301</w:t>
      </w:r>
      <w:r>
        <w:t xml:space="preserve">. The Systems of Records Notice can be found here: </w:t>
      </w:r>
      <w:r w:rsidRPr="000C0EFA">
        <w:t>https://www.federalregister.gov/d/2021-01526</w:t>
      </w:r>
      <w:r>
        <w:t>.</w:t>
      </w:r>
    </w:p>
    <w:p w:rsidR="00E26E1E" w:rsidRPr="003920D9" w:rsidP="00E26E1E" w14:paraId="2C521B3C" w14:textId="77777777">
      <w:pPr>
        <w:tabs>
          <w:tab w:val="left" w:pos="810"/>
        </w:tabs>
      </w:pPr>
      <w:r w:rsidRPr="003920D9">
        <w:t xml:space="preserve">Respondent Burden: An agency may not conduct or sponsor, and a person is not required to respond to, a collection of information unless it displays a currently valid OMB control number. The OMB control number for this project is 2900-0876 and it expires </w:t>
      </w:r>
      <w:r w:rsidRPr="00EB45F6">
        <w:t>1/31/2029</w:t>
      </w:r>
      <w:r w:rsidRPr="003920D9">
        <w:t xml:space="preserve">. Public reporting burden for this collection of information is estimated to average </w:t>
      </w:r>
      <w:r>
        <w:t>3</w:t>
      </w:r>
      <w:r w:rsidRPr="003920D9">
        <w:t xml:space="preserve"> minutes per respondent, per year, including the time for reviewing instructions, searching existing data sources, gathering and maintaining the data needed, and completing and reviewing the collection of information. Send comments regarding this burden estimate and any other aspect of this collection of information, including suggestions for reducing the burden, to VA Reports Clearance Officer at </w:t>
      </w:r>
      <w:hyperlink r:id="rId9" w:history="1">
        <w:r w:rsidRPr="003920D9">
          <w:rPr>
            <w:rStyle w:val="Hyperlink"/>
          </w:rPr>
          <w:t>vapra@va.gov</w:t>
        </w:r>
      </w:hyperlink>
      <w:r w:rsidRPr="003920D9">
        <w:t>.  Please refer to OMB Control No. 2900-0876 in any correspondence. Do not send your completed VA Form to this email address.</w:t>
      </w:r>
    </w:p>
    <w:p w:rsidR="00F24D3D" w14:paraId="6309C5F5" w14:textId="77777777"/>
    <w:sectPr w:rsidSect="006144A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AB13D4C"/>
    <w:multiLevelType w:val="hybridMultilevel"/>
    <w:tmpl w:val="BD4A318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70B0132"/>
    <w:multiLevelType w:val="hybridMultilevel"/>
    <w:tmpl w:val="A476AD2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63E35842"/>
    <w:multiLevelType w:val="hybridMultilevel"/>
    <w:tmpl w:val="57E2FA74"/>
    <w:lvl w:ilvl="0">
      <w:start w:val="1"/>
      <w:numFmt w:val="bullet"/>
      <w:lvlText w:val="•"/>
      <w:lvlJc w:val="left"/>
      <w:pPr>
        <w:tabs>
          <w:tab w:val="num" w:pos="720"/>
        </w:tabs>
        <w:ind w:left="720" w:hanging="360"/>
      </w:pPr>
      <w:rPr>
        <w:rFonts w:ascii="Arial" w:hAnsi="Arial" w:hint="default"/>
      </w:rPr>
    </w:lvl>
    <w:lvl w:ilvl="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num w:numId="1" w16cid:durableId="1761220738">
    <w:abstractNumId w:val="1"/>
  </w:num>
  <w:num w:numId="2" w16cid:durableId="1773936217">
    <w:abstractNumId w:val="0"/>
  </w:num>
  <w:num w:numId="3" w16cid:durableId="134860288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6388"/>
    <w:rsid w:val="00005912"/>
    <w:rsid w:val="00014035"/>
    <w:rsid w:val="0003453B"/>
    <w:rsid w:val="0007683D"/>
    <w:rsid w:val="00083941"/>
    <w:rsid w:val="000C0EFA"/>
    <w:rsid w:val="00176D38"/>
    <w:rsid w:val="00180A32"/>
    <w:rsid w:val="00202DEA"/>
    <w:rsid w:val="00215425"/>
    <w:rsid w:val="00271B5A"/>
    <w:rsid w:val="00297CAC"/>
    <w:rsid w:val="00305FFE"/>
    <w:rsid w:val="00317F67"/>
    <w:rsid w:val="00391A59"/>
    <w:rsid w:val="003920D9"/>
    <w:rsid w:val="003F390C"/>
    <w:rsid w:val="00481ACC"/>
    <w:rsid w:val="004F0171"/>
    <w:rsid w:val="00521368"/>
    <w:rsid w:val="0055703D"/>
    <w:rsid w:val="0057781E"/>
    <w:rsid w:val="00594144"/>
    <w:rsid w:val="005955DB"/>
    <w:rsid w:val="006144AB"/>
    <w:rsid w:val="00705986"/>
    <w:rsid w:val="00726B51"/>
    <w:rsid w:val="00766388"/>
    <w:rsid w:val="008215A3"/>
    <w:rsid w:val="00884DBE"/>
    <w:rsid w:val="008D12E6"/>
    <w:rsid w:val="00927970"/>
    <w:rsid w:val="00944797"/>
    <w:rsid w:val="009624EC"/>
    <w:rsid w:val="00A655BA"/>
    <w:rsid w:val="00B00FBF"/>
    <w:rsid w:val="00B07DBB"/>
    <w:rsid w:val="00B22E2D"/>
    <w:rsid w:val="00D713C4"/>
    <w:rsid w:val="00E26E1E"/>
    <w:rsid w:val="00E321C5"/>
    <w:rsid w:val="00E36010"/>
    <w:rsid w:val="00E505F6"/>
    <w:rsid w:val="00E50955"/>
    <w:rsid w:val="00EB45F6"/>
    <w:rsid w:val="00F24D3D"/>
    <w:rsid w:val="00F62FF6"/>
    <w:rsid w:val="1C9C927A"/>
    <w:rsid w:val="7961EB4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108CE3D"/>
  <w15:chartTrackingRefBased/>
  <w15:docId w15:val="{998243B3-5606-4B88-9626-CDE7A95C1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66388"/>
    <w:pPr>
      <w:spacing w:after="0" w:line="240" w:lineRule="auto"/>
    </w:pPr>
    <w:rPr>
      <w:rFonts w:ascii="Aptos" w:hAnsi="Aptos" w:cs="Aptos"/>
      <w:kern w:val="0"/>
      <w:sz w:val="24"/>
      <w:szCs w:val="24"/>
    </w:rPr>
  </w:style>
  <w:style w:type="paragraph" w:styleId="Heading1">
    <w:name w:val="heading 1"/>
    <w:basedOn w:val="Normal"/>
    <w:next w:val="Normal"/>
    <w:link w:val="Heading1Char"/>
    <w:uiPriority w:val="9"/>
    <w:qFormat/>
    <w:rsid w:val="0003453B"/>
    <w:pPr>
      <w:keepNext/>
      <w:keepLines/>
      <w:spacing w:before="240"/>
      <w:outlineLvl w:val="0"/>
    </w:pPr>
    <w:rPr>
      <w:rFonts w:ascii="Cambria" w:hAnsi="Cambria" w:eastAsiaTheme="majorEastAsia" w:cstheme="majorBidi"/>
      <w:color w:val="0F4761" w:themeColor="accent1" w:themeShade="BF"/>
      <w:sz w:val="44"/>
      <w:szCs w:val="32"/>
    </w:rPr>
  </w:style>
  <w:style w:type="paragraph" w:styleId="Heading2">
    <w:name w:val="heading 2"/>
    <w:basedOn w:val="Normal"/>
    <w:next w:val="Normal"/>
    <w:link w:val="Heading2Char"/>
    <w:uiPriority w:val="9"/>
    <w:semiHidden/>
    <w:unhideWhenUsed/>
    <w:qFormat/>
    <w:rsid w:val="0003453B"/>
    <w:pPr>
      <w:keepNext/>
      <w:keepLines/>
      <w:spacing w:before="40"/>
      <w:outlineLvl w:val="1"/>
    </w:pPr>
    <w:rPr>
      <w:rFonts w:ascii="Cambria" w:hAnsi="Cambria" w:eastAsiaTheme="majorEastAsia" w:cstheme="majorBidi"/>
      <w:color w:val="0F4761" w:themeColor="accent1" w:themeShade="BF"/>
      <w:sz w:val="36"/>
      <w:szCs w:val="26"/>
    </w:rPr>
  </w:style>
  <w:style w:type="paragraph" w:styleId="Heading3">
    <w:name w:val="heading 3"/>
    <w:basedOn w:val="Normal"/>
    <w:next w:val="Normal"/>
    <w:link w:val="Heading3Char"/>
    <w:uiPriority w:val="9"/>
    <w:semiHidden/>
    <w:unhideWhenUsed/>
    <w:qFormat/>
    <w:rsid w:val="00766388"/>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66388"/>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766388"/>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766388"/>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766388"/>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66388"/>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66388"/>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03453B"/>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3453B"/>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03453B"/>
    <w:rPr>
      <w:rFonts w:ascii="Cambria" w:hAnsi="Cambria" w:eastAsiaTheme="majorEastAsia" w:cstheme="majorBidi"/>
      <w:color w:val="0F4761" w:themeColor="accent1" w:themeShade="BF"/>
      <w:sz w:val="44"/>
      <w:szCs w:val="32"/>
    </w:rPr>
  </w:style>
  <w:style w:type="character" w:customStyle="1" w:styleId="Heading2Char">
    <w:name w:val="Heading 2 Char"/>
    <w:basedOn w:val="DefaultParagraphFont"/>
    <w:link w:val="Heading2"/>
    <w:uiPriority w:val="9"/>
    <w:semiHidden/>
    <w:rsid w:val="0003453B"/>
    <w:rPr>
      <w:rFonts w:ascii="Cambria" w:hAnsi="Cambria" w:eastAsiaTheme="majorEastAsia" w:cstheme="majorBidi"/>
      <w:color w:val="0F4761" w:themeColor="accent1" w:themeShade="BF"/>
      <w:sz w:val="36"/>
      <w:szCs w:val="26"/>
    </w:rPr>
  </w:style>
  <w:style w:type="character" w:customStyle="1" w:styleId="Heading3Char">
    <w:name w:val="Heading 3 Char"/>
    <w:basedOn w:val="DefaultParagraphFont"/>
    <w:link w:val="Heading3"/>
    <w:uiPriority w:val="9"/>
    <w:semiHidden/>
    <w:rsid w:val="0076638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66388"/>
    <w:rPr>
      <w:rFonts w:eastAsiaTheme="majorEastAsia" w:cstheme="majorBidi"/>
      <w:i/>
      <w:iCs/>
      <w:color w:val="0F4761" w:themeColor="accent1" w:themeShade="BF"/>
      <w:sz w:val="24"/>
    </w:rPr>
  </w:style>
  <w:style w:type="character" w:customStyle="1" w:styleId="Heading5Char">
    <w:name w:val="Heading 5 Char"/>
    <w:basedOn w:val="DefaultParagraphFont"/>
    <w:link w:val="Heading5"/>
    <w:uiPriority w:val="9"/>
    <w:semiHidden/>
    <w:rsid w:val="00766388"/>
    <w:rPr>
      <w:rFonts w:eastAsiaTheme="majorEastAsia" w:cstheme="majorBidi"/>
      <w:color w:val="0F4761" w:themeColor="accent1" w:themeShade="BF"/>
      <w:sz w:val="24"/>
    </w:rPr>
  </w:style>
  <w:style w:type="character" w:customStyle="1" w:styleId="Heading6Char">
    <w:name w:val="Heading 6 Char"/>
    <w:basedOn w:val="DefaultParagraphFont"/>
    <w:link w:val="Heading6"/>
    <w:uiPriority w:val="9"/>
    <w:semiHidden/>
    <w:rsid w:val="00766388"/>
    <w:rPr>
      <w:rFonts w:eastAsiaTheme="majorEastAsia" w:cstheme="majorBidi"/>
      <w:i/>
      <w:iCs/>
      <w:color w:val="595959" w:themeColor="text1" w:themeTint="A6"/>
      <w:sz w:val="24"/>
    </w:rPr>
  </w:style>
  <w:style w:type="character" w:customStyle="1" w:styleId="Heading7Char">
    <w:name w:val="Heading 7 Char"/>
    <w:basedOn w:val="DefaultParagraphFont"/>
    <w:link w:val="Heading7"/>
    <w:uiPriority w:val="9"/>
    <w:semiHidden/>
    <w:rsid w:val="00766388"/>
    <w:rPr>
      <w:rFonts w:eastAsiaTheme="majorEastAsia" w:cstheme="majorBidi"/>
      <w:color w:val="595959" w:themeColor="text1" w:themeTint="A6"/>
      <w:sz w:val="24"/>
    </w:rPr>
  </w:style>
  <w:style w:type="character" w:customStyle="1" w:styleId="Heading8Char">
    <w:name w:val="Heading 8 Char"/>
    <w:basedOn w:val="DefaultParagraphFont"/>
    <w:link w:val="Heading8"/>
    <w:uiPriority w:val="9"/>
    <w:semiHidden/>
    <w:rsid w:val="00766388"/>
    <w:rPr>
      <w:rFonts w:eastAsiaTheme="majorEastAsia" w:cstheme="majorBidi"/>
      <w:i/>
      <w:iCs/>
      <w:color w:val="272727" w:themeColor="text1" w:themeTint="D8"/>
      <w:sz w:val="24"/>
    </w:rPr>
  </w:style>
  <w:style w:type="character" w:customStyle="1" w:styleId="Heading9Char">
    <w:name w:val="Heading 9 Char"/>
    <w:basedOn w:val="DefaultParagraphFont"/>
    <w:link w:val="Heading9"/>
    <w:uiPriority w:val="9"/>
    <w:semiHidden/>
    <w:rsid w:val="00766388"/>
    <w:rPr>
      <w:rFonts w:eastAsiaTheme="majorEastAsia" w:cstheme="majorBidi"/>
      <w:color w:val="272727" w:themeColor="text1" w:themeTint="D8"/>
      <w:sz w:val="24"/>
    </w:rPr>
  </w:style>
  <w:style w:type="paragraph" w:styleId="Subtitle">
    <w:name w:val="Subtitle"/>
    <w:basedOn w:val="Normal"/>
    <w:next w:val="Normal"/>
    <w:link w:val="SubtitleChar"/>
    <w:uiPriority w:val="11"/>
    <w:qFormat/>
    <w:rsid w:val="00766388"/>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6638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66388"/>
    <w:pPr>
      <w:spacing w:before="160"/>
      <w:jc w:val="center"/>
    </w:pPr>
    <w:rPr>
      <w:i/>
      <w:iCs/>
      <w:color w:val="404040" w:themeColor="text1" w:themeTint="BF"/>
    </w:rPr>
  </w:style>
  <w:style w:type="character" w:customStyle="1" w:styleId="QuoteChar">
    <w:name w:val="Quote Char"/>
    <w:basedOn w:val="DefaultParagraphFont"/>
    <w:link w:val="Quote"/>
    <w:uiPriority w:val="29"/>
    <w:rsid w:val="00766388"/>
    <w:rPr>
      <w:rFonts w:ascii="Tahoma" w:hAnsi="Tahoma"/>
      <w:i/>
      <w:iCs/>
      <w:color w:val="404040" w:themeColor="text1" w:themeTint="BF"/>
      <w:sz w:val="24"/>
    </w:rPr>
  </w:style>
  <w:style w:type="paragraph" w:styleId="ListParagraph">
    <w:name w:val="List Paragraph"/>
    <w:basedOn w:val="Normal"/>
    <w:uiPriority w:val="34"/>
    <w:qFormat/>
    <w:rsid w:val="00766388"/>
    <w:pPr>
      <w:ind w:left="720"/>
      <w:contextualSpacing/>
    </w:pPr>
  </w:style>
  <w:style w:type="character" w:styleId="IntenseEmphasis">
    <w:name w:val="Intense Emphasis"/>
    <w:basedOn w:val="DefaultParagraphFont"/>
    <w:uiPriority w:val="21"/>
    <w:qFormat/>
    <w:rsid w:val="00766388"/>
    <w:rPr>
      <w:i/>
      <w:iCs/>
      <w:color w:val="0F4761" w:themeColor="accent1" w:themeShade="BF"/>
    </w:rPr>
  </w:style>
  <w:style w:type="paragraph" w:styleId="IntenseQuote">
    <w:name w:val="Intense Quote"/>
    <w:basedOn w:val="Normal"/>
    <w:next w:val="Normal"/>
    <w:link w:val="IntenseQuoteChar"/>
    <w:uiPriority w:val="30"/>
    <w:qFormat/>
    <w:rsid w:val="007663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66388"/>
    <w:rPr>
      <w:rFonts w:ascii="Tahoma" w:hAnsi="Tahoma"/>
      <w:i/>
      <w:iCs/>
      <w:color w:val="0F4761" w:themeColor="accent1" w:themeShade="BF"/>
      <w:sz w:val="24"/>
    </w:rPr>
  </w:style>
  <w:style w:type="character" w:styleId="IntenseReference">
    <w:name w:val="Intense Reference"/>
    <w:basedOn w:val="DefaultParagraphFont"/>
    <w:uiPriority w:val="32"/>
    <w:qFormat/>
    <w:rsid w:val="00766388"/>
    <w:rPr>
      <w:b/>
      <w:bCs/>
      <w:smallCaps/>
      <w:color w:val="0F4761" w:themeColor="accent1" w:themeShade="BF"/>
      <w:spacing w:val="5"/>
    </w:rPr>
  </w:style>
  <w:style w:type="paragraph" w:styleId="NoSpacing">
    <w:name w:val="No Spacing"/>
    <w:uiPriority w:val="1"/>
    <w:qFormat/>
    <w:rsid w:val="00884DBE"/>
    <w:pPr>
      <w:spacing w:after="0" w:line="240" w:lineRule="auto"/>
    </w:pPr>
    <w:rPr>
      <w:kern w:val="0"/>
      <w14:ligatures w14:val="none"/>
    </w:rPr>
  </w:style>
  <w:style w:type="character" w:styleId="Hyperlink">
    <w:name w:val="Hyperlink"/>
    <w:basedOn w:val="DefaultParagraphFont"/>
    <w:uiPriority w:val="99"/>
    <w:unhideWhenUsed/>
    <w:rsid w:val="00E26E1E"/>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image" Target="media/image1.png" /><Relationship Id="rId8" Type="http://schemas.openxmlformats.org/officeDocument/2006/relationships/image" Target="media/image2.png" /><Relationship Id="rId9" Type="http://schemas.openxmlformats.org/officeDocument/2006/relationships/hyperlink" Target="mailto:vapra@va.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29ec00b-7166-4913-9598-5664ad3deb40">
      <Terms xmlns="http://schemas.microsoft.com/office/infopath/2007/PartnerControls"/>
    </lcf76f155ced4ddcb4097134ff3c332f>
    <TaxCatchAll xmlns="4156bb6a-af58-4591-a441-94b0fe09f95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2FC68D0E71FB04BBAF369445FB1BE3C" ma:contentTypeVersion="13" ma:contentTypeDescription="Create a new document." ma:contentTypeScope="" ma:versionID="920e14ef986f4083f79155f61eaa7aca">
  <xsd:schema xmlns:xsd="http://www.w3.org/2001/XMLSchema" xmlns:xs="http://www.w3.org/2001/XMLSchema" xmlns:p="http://schemas.microsoft.com/office/2006/metadata/properties" xmlns:ns2="b29ec00b-7166-4913-9598-5664ad3deb40" xmlns:ns3="4156bb6a-af58-4591-a441-94b0fe09f950" targetNamespace="http://schemas.microsoft.com/office/2006/metadata/properties" ma:root="true" ma:fieldsID="700822f191ae8aa76922a9e317fa2614" ns2:_="" ns3:_="">
    <xsd:import namespace="b29ec00b-7166-4913-9598-5664ad3deb40"/>
    <xsd:import namespace="4156bb6a-af58-4591-a441-94b0fe09f95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9ec00b-7166-4913-9598-5664ad3deb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f0ac6538-d41a-4f9a-bd67-5f7ae81a6d74"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156bb6a-af58-4591-a441-94b0fe09f95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6048278-0ccb-40e0-85e0-fbd716fdfe51}" ma:internalName="TaxCatchAll" ma:showField="CatchAllData" ma:web="4156bb6a-af58-4591-a441-94b0fe09f95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05D0B9B-DC0C-4C24-BD52-91B50F9B47B3}">
  <ds:schemaRefs>
    <ds:schemaRef ds:uri="http://schemas.microsoft.com/office/2006/metadata/properties"/>
    <ds:schemaRef ds:uri="http://schemas.microsoft.com/office/infopath/2007/PartnerControls"/>
    <ds:schemaRef ds:uri="b29ec00b-7166-4913-9598-5664ad3deb40"/>
    <ds:schemaRef ds:uri="4156bb6a-af58-4591-a441-94b0fe09f950"/>
  </ds:schemaRefs>
</ds:datastoreItem>
</file>

<file path=customXml/itemProps2.xml><?xml version="1.0" encoding="utf-8"?>
<ds:datastoreItem xmlns:ds="http://schemas.openxmlformats.org/officeDocument/2006/customXml" ds:itemID="{1A983D71-5E93-47CD-910F-B0E143570E01}">
  <ds:schemaRefs>
    <ds:schemaRef ds:uri="http://schemas.microsoft.com/sharepoint/v3/contenttype/forms"/>
  </ds:schemaRefs>
</ds:datastoreItem>
</file>

<file path=customXml/itemProps3.xml><?xml version="1.0" encoding="utf-8"?>
<ds:datastoreItem xmlns:ds="http://schemas.openxmlformats.org/officeDocument/2006/customXml" ds:itemID="{C2C67E60-2F5C-4A7D-9A6F-97A16887A8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9ec00b-7166-4913-9598-5664ad3deb40"/>
    <ds:schemaRef ds:uri="4156bb6a-af58-4591-a441-94b0fe09f9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e95f1b23-abaf-45ee-821d-b7ab251ab3bf}" enabled="0" method="" siteId="{e95f1b23-abaf-45ee-821d-b7ab251ab3bf}" removed="1"/>
</clbl:labelList>
</file>

<file path=docProps/app.xml><?xml version="1.0" encoding="utf-8"?>
<Properties xmlns="http://schemas.openxmlformats.org/officeDocument/2006/extended-properties" xmlns:vt="http://schemas.openxmlformats.org/officeDocument/2006/docPropsVTypes">
  <Template>Normal</Template>
  <TotalTime>10</TotalTime>
  <Pages>4</Pages>
  <Words>912</Words>
  <Characters>5199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Brown, Brian T.</dc:creator>
  <cp:lastModifiedBy>Gazaryan, Sergio</cp:lastModifiedBy>
  <cp:revision>17</cp:revision>
  <dcterms:created xsi:type="dcterms:W3CDTF">2025-12-02T16:30:00Z</dcterms:created>
  <dcterms:modified xsi:type="dcterms:W3CDTF">2026-01-21T17:29:00Z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0x01010082FC68D0E71FB04BBAF369445FB1BE3C</vt:lpwstr>
  </property>
  <property fmtid="{D5CDD505-2E9C-101B-9397-08002B2CF9AE}" pid="3" name="MediaServiceImageTags">
    <vt:lpwstr/>
  </property>
</Properties>
</file>