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C585B" w:rsidRPr="008C585B" w:rsidP="008C585B" w14:paraId="23870134" w14:textId="7CAE15F5">
      <w:pPr>
        <w:rPr>
          <w:rFonts w:ascii="Arial" w:hAnsi="Arial" w:cs="Arial"/>
          <w:b/>
          <w:bCs/>
          <w:sz w:val="28"/>
          <w:szCs w:val="28"/>
        </w:rPr>
      </w:pPr>
      <w:r>
        <w:rPr>
          <w:rFonts w:ascii="Arial" w:hAnsi="Arial" w:cs="Arial"/>
          <w:b/>
          <w:bCs/>
          <w:sz w:val="28"/>
          <w:szCs w:val="28"/>
        </w:rPr>
        <w:t xml:space="preserve">Re: Comment from </w:t>
      </w:r>
      <w:r w:rsidRPr="008C585B">
        <w:rPr>
          <w:rFonts w:ascii="Arial" w:hAnsi="Arial" w:cs="Arial"/>
          <w:b/>
          <w:bCs/>
          <w:sz w:val="28"/>
          <w:szCs w:val="28"/>
        </w:rPr>
        <w:t>The Council for Christian Colleges &amp; Universities (CCCU)</w:t>
      </w:r>
    </w:p>
    <w:p w:rsidR="008C585B" w:rsidP="008C585B" w14:paraId="287030EB" w14:textId="77777777">
      <w:pPr>
        <w:rPr>
          <w:rFonts w:ascii="Arial" w:hAnsi="Arial" w:cs="Arial"/>
          <w:b/>
          <w:bCs/>
        </w:rPr>
      </w:pPr>
    </w:p>
    <w:p w:rsidR="008C585B" w:rsidP="008C585B" w14:paraId="5FC14CAF" w14:textId="7817143C">
      <w:pPr>
        <w:rPr>
          <w:rFonts w:ascii="Arial" w:hAnsi="Arial" w:cs="Arial"/>
        </w:rPr>
      </w:pPr>
      <w:r w:rsidRPr="008C585B">
        <w:rPr>
          <w:rFonts w:ascii="Arial" w:hAnsi="Arial" w:cs="Arial"/>
          <w:b/>
          <w:bCs/>
        </w:rPr>
        <w:t>Response</w:t>
      </w:r>
      <w:r w:rsidRPr="008C585B">
        <w:rPr>
          <w:rFonts w:ascii="Arial" w:hAnsi="Arial" w:cs="Arial"/>
          <w:b/>
          <w:bCs/>
        </w:rPr>
        <w:br/>
      </w:r>
      <w:r w:rsidRPr="008C585B">
        <w:rPr>
          <w:rFonts w:ascii="Arial" w:hAnsi="Arial" w:cs="Arial"/>
        </w:rPr>
        <w:t>We appreciate this comment, which expresses broad support for the proposed revisions to the E-App. The comment includes several suggestions, addressed individually below:</w:t>
      </w:r>
    </w:p>
    <w:p w:rsidR="008C585B" w:rsidRPr="008C585B" w:rsidP="008C585B" w14:paraId="03EE25D4" w14:textId="77777777">
      <w:pPr>
        <w:rPr>
          <w:rFonts w:ascii="Arial" w:hAnsi="Arial" w:cs="Arial"/>
          <w:b/>
          <w:bCs/>
        </w:rPr>
      </w:pPr>
    </w:p>
    <w:p w:rsidR="008C585B" w:rsidP="008C585B" w14:paraId="15A7C25F" w14:textId="77777777">
      <w:pPr>
        <w:numPr>
          <w:ilvl w:val="0"/>
          <w:numId w:val="3"/>
        </w:numPr>
        <w:tabs>
          <w:tab w:val="num" w:pos="720"/>
        </w:tabs>
        <w:rPr>
          <w:rFonts w:ascii="Arial" w:hAnsi="Arial" w:cs="Arial"/>
        </w:rPr>
      </w:pPr>
      <w:r w:rsidRPr="008C585B">
        <w:rPr>
          <w:rFonts w:ascii="Arial" w:hAnsi="Arial" w:cs="Arial"/>
          <w:b/>
          <w:bCs/>
        </w:rPr>
        <w:t>Board Member Reporting Requirements</w:t>
      </w:r>
      <w:r w:rsidRPr="008C585B">
        <w:rPr>
          <w:rFonts w:ascii="Arial" w:hAnsi="Arial" w:cs="Arial"/>
        </w:rPr>
        <w:br/>
        <w:t>The commenter suggests refining board member reporting requirements for private, nonprofit institutions. We will keep this recommendation in mind as we work toward greater efficiency in the application process. Because this suggestion involves procedural and policy considerations beyond the E-App form design, it requires significant research. The idea will be considered for future revisions.</w:t>
      </w:r>
    </w:p>
    <w:p w:rsidR="008C585B" w:rsidRPr="008C585B" w:rsidP="008C585B" w14:paraId="16FBB198" w14:textId="77777777">
      <w:pPr>
        <w:ind w:left="360"/>
        <w:rPr>
          <w:rFonts w:ascii="Arial" w:hAnsi="Arial" w:cs="Arial"/>
        </w:rPr>
      </w:pPr>
    </w:p>
    <w:p w:rsidR="008C585B" w:rsidP="008C585B" w14:paraId="5FD88675" w14:textId="05AB8191">
      <w:pPr>
        <w:numPr>
          <w:ilvl w:val="0"/>
          <w:numId w:val="3"/>
        </w:numPr>
        <w:tabs>
          <w:tab w:val="num" w:pos="720"/>
        </w:tabs>
        <w:rPr>
          <w:rFonts w:ascii="Arial" w:hAnsi="Arial" w:cs="Arial"/>
        </w:rPr>
      </w:pPr>
      <w:r w:rsidRPr="008C585B">
        <w:rPr>
          <w:rFonts w:ascii="Arial" w:hAnsi="Arial" w:cs="Arial"/>
          <w:b/>
          <w:bCs/>
        </w:rPr>
        <w:t>Institutional Titles</w:t>
      </w:r>
      <w:r w:rsidRPr="008C585B">
        <w:rPr>
          <w:rFonts w:ascii="Arial" w:hAnsi="Arial" w:cs="Arial"/>
        </w:rPr>
        <w:br/>
        <w:t xml:space="preserve">The commenter notes a mismatch between institutional titles on the E-App and those commonly used by institutions. </w:t>
      </w:r>
      <w:r w:rsidR="00B056FE">
        <w:rPr>
          <w:rFonts w:ascii="Arial" w:hAnsi="Arial" w:cs="Arial"/>
        </w:rPr>
        <w:t>Since</w:t>
      </w:r>
      <w:r w:rsidRPr="008C585B">
        <w:rPr>
          <w:rFonts w:ascii="Arial" w:hAnsi="Arial" w:cs="Arial"/>
        </w:rPr>
        <w:t xml:space="preserve"> not all titles on the E-App must be used (e.g., “CEO” may not apply to public institutions), we believe the current design accommodates all organizational structures, especially when users follow the included Help Text. If the form cannot capture essential institutional titles in specific cases, please contact FSA directly </w:t>
      </w:r>
      <w:r>
        <w:rPr>
          <w:rFonts w:ascii="Arial" w:hAnsi="Arial" w:cs="Arial"/>
        </w:rPr>
        <w:t xml:space="preserve">with a detailed explanation </w:t>
      </w:r>
      <w:r w:rsidRPr="008C585B">
        <w:rPr>
          <w:rFonts w:ascii="Arial" w:hAnsi="Arial" w:cs="Arial"/>
        </w:rPr>
        <w:t>so we can address the issue.</w:t>
      </w:r>
    </w:p>
    <w:p w:rsidR="008C585B" w:rsidRPr="008C585B" w:rsidP="008C585B" w14:paraId="2923D5CF" w14:textId="77777777">
      <w:pPr>
        <w:ind w:left="360"/>
        <w:rPr>
          <w:rFonts w:ascii="Arial" w:hAnsi="Arial" w:cs="Arial"/>
        </w:rPr>
      </w:pPr>
    </w:p>
    <w:p w:rsidR="008C585B" w:rsidRPr="008C585B" w:rsidP="008C585B" w14:paraId="10AB2F71" w14:textId="77777777">
      <w:pPr>
        <w:numPr>
          <w:ilvl w:val="0"/>
          <w:numId w:val="3"/>
        </w:numPr>
        <w:tabs>
          <w:tab w:val="num" w:pos="720"/>
        </w:tabs>
        <w:rPr>
          <w:rFonts w:ascii="Arial" w:hAnsi="Arial" w:cs="Arial"/>
        </w:rPr>
      </w:pPr>
      <w:r w:rsidRPr="008C585B">
        <w:rPr>
          <w:rFonts w:ascii="Arial" w:hAnsi="Arial" w:cs="Arial"/>
          <w:b/>
          <w:bCs/>
        </w:rPr>
        <w:t>Debarment Verification</w:t>
      </w:r>
      <w:r w:rsidRPr="008C585B">
        <w:rPr>
          <w:rFonts w:ascii="Arial" w:hAnsi="Arial" w:cs="Arial"/>
        </w:rPr>
        <w:br/>
        <w:t>The commenter recommends requiring debarment verification only in the most necessary cases. We will keep this suggestion in mind as we continue improving efficiency in the application process. Because this issue also involves procedural and policy considerations beyond the E-App form design, it requires significant research. The idea will be considered for future revisions.</w:t>
      </w:r>
    </w:p>
    <w:p w:rsidR="00D15D7E" w:rsidRPr="008C585B" w:rsidP="008C585B" w14:paraId="63ADB02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27pt" o:bullet="t">
        <v:imagedata r:id="rId1" o:title="download"/>
      </v:shape>
    </w:pict>
  </w:numPicBullet>
  <w:abstractNum w:abstractNumId="0">
    <w:nsid w:val="08275E22"/>
    <w:multiLevelType w:val="hybridMultilevel"/>
    <w:tmpl w:val="736685B0"/>
    <w:lvl w:ilvl="0">
      <w:start w:val="1"/>
      <w:numFmt w:val="bullet"/>
      <w:pStyle w:val="IndentCaution"/>
      <w:suff w:val="nothing"/>
      <w:lvlText w:val=""/>
      <w:lvlPicBulletId w:val="0"/>
      <w:lvlJc w:val="left"/>
      <w:pPr>
        <w:ind w:left="0" w:firstLine="1080"/>
      </w:pPr>
      <w:rPr>
        <w:rFonts w:ascii="Symbol" w:hAnsi="Symbol" w:hint="default"/>
        <w:color w:val="auto"/>
        <w:sz w:val="48"/>
        <w:szCs w:val="4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3BB6F85"/>
    <w:multiLevelType w:val="hybridMultilevel"/>
    <w:tmpl w:val="282443EA"/>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B527677"/>
    <w:multiLevelType w:val="multilevel"/>
    <w:tmpl w:val="E4E495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49018357">
    <w:abstractNumId w:val="0"/>
  </w:num>
  <w:num w:numId="2" w16cid:durableId="143737907">
    <w:abstractNumId w:val="1"/>
  </w:num>
  <w:num w:numId="3" w16cid:durableId="1712070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53"/>
    <w:rsid w:val="003F245C"/>
    <w:rsid w:val="006A4213"/>
    <w:rsid w:val="00855845"/>
    <w:rsid w:val="00895B9D"/>
    <w:rsid w:val="008C585B"/>
    <w:rsid w:val="008D61C5"/>
    <w:rsid w:val="00991053"/>
    <w:rsid w:val="00A96624"/>
    <w:rsid w:val="00B056FE"/>
    <w:rsid w:val="00B34EF6"/>
    <w:rsid w:val="00BD22D4"/>
    <w:rsid w:val="00BD7B40"/>
    <w:rsid w:val="00C3482F"/>
    <w:rsid w:val="00D15D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92105A"/>
  <w15:chartTrackingRefBased/>
  <w15:docId w15:val="{A85CF318-E5F1-45B3-A942-865D0B2B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053"/>
    <w:rPr>
      <w:rFonts w:ascii="Times New Roman" w:hAnsi="Times New Roman"/>
    </w:rPr>
  </w:style>
  <w:style w:type="paragraph" w:styleId="Heading1">
    <w:name w:val="heading 1"/>
    <w:basedOn w:val="Normal"/>
    <w:next w:val="Normal"/>
    <w:link w:val="Heading1Char"/>
    <w:uiPriority w:val="9"/>
    <w:qFormat/>
    <w:rsid w:val="00991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0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0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10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10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10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10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10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Caution">
    <w:name w:val="Indent Caution"/>
    <w:qFormat/>
    <w:rsid w:val="00A96624"/>
    <w:pPr>
      <w:numPr>
        <w:numId w:val="1"/>
      </w:numPr>
      <w:spacing w:line="259" w:lineRule="auto"/>
      <w:ind w:right="720"/>
      <w:jc w:val="center"/>
    </w:pPr>
    <w:rPr>
      <w:rFonts w:ascii="Cambria" w:hAnsi="Cambria"/>
      <w:i/>
      <w:iCs/>
      <w:kern w:val="0"/>
      <w:szCs w:val="22"/>
      <w14:ligatures w14:val="none"/>
    </w:rPr>
  </w:style>
  <w:style w:type="character" w:customStyle="1" w:styleId="Heading1Char">
    <w:name w:val="Heading 1 Char"/>
    <w:basedOn w:val="DefaultParagraphFont"/>
    <w:link w:val="Heading1"/>
    <w:uiPriority w:val="9"/>
    <w:rsid w:val="00991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053"/>
    <w:rPr>
      <w:rFonts w:eastAsiaTheme="majorEastAsia" w:cstheme="majorBidi"/>
      <w:color w:val="272727" w:themeColor="text1" w:themeTint="D8"/>
    </w:rPr>
  </w:style>
  <w:style w:type="paragraph" w:styleId="Title">
    <w:name w:val="Title"/>
    <w:basedOn w:val="Normal"/>
    <w:next w:val="Normal"/>
    <w:link w:val="TitleChar"/>
    <w:uiPriority w:val="10"/>
    <w:qFormat/>
    <w:rsid w:val="00991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0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053"/>
    <w:pPr>
      <w:spacing w:before="160"/>
      <w:jc w:val="center"/>
    </w:pPr>
    <w:rPr>
      <w:i/>
      <w:iCs/>
      <w:color w:val="404040" w:themeColor="text1" w:themeTint="BF"/>
    </w:rPr>
  </w:style>
  <w:style w:type="character" w:customStyle="1" w:styleId="QuoteChar">
    <w:name w:val="Quote Char"/>
    <w:basedOn w:val="DefaultParagraphFont"/>
    <w:link w:val="Quote"/>
    <w:uiPriority w:val="29"/>
    <w:rsid w:val="00991053"/>
    <w:rPr>
      <w:rFonts w:ascii="Times New Roman" w:hAnsi="Times New Roman"/>
      <w:i/>
      <w:iCs/>
      <w:color w:val="404040" w:themeColor="text1" w:themeTint="BF"/>
    </w:rPr>
  </w:style>
  <w:style w:type="paragraph" w:styleId="ListParagraph">
    <w:name w:val="List Paragraph"/>
    <w:basedOn w:val="Normal"/>
    <w:uiPriority w:val="34"/>
    <w:qFormat/>
    <w:rsid w:val="00991053"/>
    <w:pPr>
      <w:ind w:left="720"/>
      <w:contextualSpacing/>
    </w:pPr>
  </w:style>
  <w:style w:type="character" w:styleId="IntenseEmphasis">
    <w:name w:val="Intense Emphasis"/>
    <w:basedOn w:val="DefaultParagraphFont"/>
    <w:uiPriority w:val="21"/>
    <w:qFormat/>
    <w:rsid w:val="00991053"/>
    <w:rPr>
      <w:i/>
      <w:iCs/>
      <w:color w:val="0F4761" w:themeColor="accent1" w:themeShade="BF"/>
    </w:rPr>
  </w:style>
  <w:style w:type="paragraph" w:styleId="IntenseQuote">
    <w:name w:val="Intense Quote"/>
    <w:basedOn w:val="Normal"/>
    <w:next w:val="Normal"/>
    <w:link w:val="IntenseQuoteChar"/>
    <w:uiPriority w:val="30"/>
    <w:qFormat/>
    <w:rsid w:val="00991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053"/>
    <w:rPr>
      <w:rFonts w:ascii="Times New Roman" w:hAnsi="Times New Roman"/>
      <w:i/>
      <w:iCs/>
      <w:color w:val="0F4761" w:themeColor="accent1" w:themeShade="BF"/>
    </w:rPr>
  </w:style>
  <w:style w:type="character" w:styleId="IntenseReference">
    <w:name w:val="Intense Reference"/>
    <w:basedOn w:val="DefaultParagraphFont"/>
    <w:uiPriority w:val="32"/>
    <w:qFormat/>
    <w:rsid w:val="00991053"/>
    <w:rPr>
      <w:b/>
      <w:bCs/>
      <w:smallCaps/>
      <w:color w:val="0F4761" w:themeColor="accent1" w:themeShade="BF"/>
      <w:spacing w:val="5"/>
    </w:rPr>
  </w:style>
  <w:style w:type="character" w:styleId="Hyperlink">
    <w:name w:val="Hyperlink"/>
    <w:basedOn w:val="DefaultParagraphFont"/>
    <w:uiPriority w:val="99"/>
    <w:unhideWhenUsed/>
    <w:rsid w:val="008C585B"/>
    <w:rPr>
      <w:color w:val="467886" w:themeColor="hyperlink"/>
      <w:u w:val="single"/>
    </w:rPr>
  </w:style>
  <w:style w:type="character" w:styleId="UnresolvedMention">
    <w:name w:val="Unresolved Mention"/>
    <w:basedOn w:val="DefaultParagraphFont"/>
    <w:uiPriority w:val="99"/>
    <w:semiHidden/>
    <w:unhideWhenUsed/>
    <w:rsid w:val="008C5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D14DA73D-C0F0-4C58-A2D7-37CAA35CD411}">
  <ds:schemaRefs/>
</ds:datastoreItem>
</file>

<file path=customXml/itemProps2.xml><?xml version="1.0" encoding="utf-8"?>
<ds:datastoreItem xmlns:ds="http://schemas.openxmlformats.org/officeDocument/2006/customXml" ds:itemID="{5DD707F8-134A-43BE-AA2A-316FDDE62750}">
  <ds:schemaRefs>
    <ds:schemaRef ds:uri="http://schemas.microsoft.com/sharepoint/v3/contenttype/forms"/>
  </ds:schemaRefs>
</ds:datastoreItem>
</file>

<file path=customXml/itemProps3.xml><?xml version="1.0" encoding="utf-8"?>
<ds:datastoreItem xmlns:ds="http://schemas.openxmlformats.org/officeDocument/2006/customXml" ds:itemID="{0B67B212-E5B3-4551-B26B-3474951AF460}">
  <ds:schemaRefs>
    <ds:schemaRef ds:uri="http://schemas.microsoft.com/office/2006/metadata/properties"/>
    <ds:schemaRef ds:uri="http://schemas.microsoft.com/office/infopath/2007/PartnerControls"/>
    <ds:schemaRef ds:uri="76d90370-6bc2-431a-9c35-d9154f456e9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Tom</dc:creator>
  <cp:lastModifiedBy>Rose, Carolyn</cp:lastModifiedBy>
  <cp:revision>2</cp:revision>
  <dcterms:created xsi:type="dcterms:W3CDTF">2026-01-21T18:37:00Z</dcterms:created>
  <dcterms:modified xsi:type="dcterms:W3CDTF">2026-01-21T18:37:00Z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