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194" w:rsidRPr="00902194" w:rsidP="00902194" w14:paraId="008326AC" w14:textId="645996BD">
      <w:pPr>
        <w:ind w:left="720" w:hanging="360"/>
        <w:jc w:val="center"/>
        <w:rPr>
          <w:b/>
          <w:bCs/>
        </w:rPr>
      </w:pPr>
      <w:r w:rsidRPr="00902194">
        <w:rPr>
          <w:b/>
          <w:bCs/>
        </w:rPr>
        <w:t>Instrument 1</w:t>
      </w:r>
    </w:p>
    <w:p w:rsidR="00902194" w:rsidP="00902194" w14:paraId="427056CF" w14:textId="6D01A9C9">
      <w:pPr>
        <w:pStyle w:val="ListParagraph"/>
        <w:jc w:val="center"/>
        <w:rPr>
          <w:b/>
          <w:bCs/>
        </w:rPr>
      </w:pPr>
      <w:r>
        <w:rPr>
          <w:b/>
          <w:bCs/>
        </w:rPr>
        <w:t xml:space="preserve">Tribal Research Approval Process </w:t>
      </w:r>
      <w:r w:rsidR="00FD3C41">
        <w:rPr>
          <w:b/>
          <w:bCs/>
        </w:rPr>
        <w:t>Survey</w:t>
      </w:r>
    </w:p>
    <w:p w:rsidR="00B64F06" w:rsidP="00902194" w14:paraId="31047A07" w14:textId="77777777">
      <w:pPr>
        <w:pStyle w:val="ListParagraph"/>
        <w:jc w:val="center"/>
        <w:rPr>
          <w:b/>
          <w:bCs/>
        </w:rPr>
      </w:pPr>
    </w:p>
    <w:p w:rsidR="00B64F06" w:rsidRPr="0055741E" w:rsidP="0055741E" w14:paraId="2D685609" w14:textId="79DA4A8E">
      <w:pPr>
        <w:rPr>
          <w:b/>
          <w:bCs/>
          <w:i/>
          <w:iCs/>
        </w:rPr>
      </w:pPr>
      <w:r>
        <w:rPr>
          <w:b/>
          <w:bCs/>
          <w:i/>
          <w:iCs/>
        </w:rPr>
        <w:t>Introduction</w:t>
      </w:r>
    </w:p>
    <w:p w:rsidR="00B64F06" w:rsidP="00B64F06" w14:paraId="339DFD20" w14:textId="5287CE71">
      <w:r>
        <w:t>This brief</w:t>
      </w:r>
      <w:r w:rsidR="00BF51BC">
        <w:t>, six-question,</w:t>
      </w:r>
      <w:r>
        <w:t xml:space="preserve"> survey asks about </w:t>
      </w:r>
      <w:r w:rsidRPr="001A429F">
        <w:t xml:space="preserve">the process for gaining approval for involving your Tribal TANF program in </w:t>
      </w:r>
      <w:r>
        <w:t xml:space="preserve">a research or evaluation study. </w:t>
      </w:r>
    </w:p>
    <w:p w:rsidR="00A057DB" w:rsidP="005C2062" w14:paraId="5C516E8D" w14:textId="4237FE66">
      <w:pPr>
        <w:spacing w:after="0" w:line="240" w:lineRule="auto"/>
      </w:pPr>
      <w:r>
        <w:t xml:space="preserve">The Administration for Children and Families (ACF) contracted with </w:t>
      </w:r>
      <w:r>
        <w:rPr>
          <w:rFonts w:cs="Calibri"/>
        </w:rPr>
        <w:t xml:space="preserve">MEF Associates, a small social policy research firm, and </w:t>
      </w:r>
      <w:r>
        <w:t xml:space="preserve">Kauffman and Associates, </w:t>
      </w:r>
      <w:r w:rsidRPr="009E1CCE">
        <w:rPr>
          <w:rFonts w:cs="Calibri"/>
        </w:rPr>
        <w:t xml:space="preserve">an American Indian woman-owned </w:t>
      </w:r>
      <w:r>
        <w:rPr>
          <w:rFonts w:cs="Calibri"/>
        </w:rPr>
        <w:t xml:space="preserve">research and </w:t>
      </w:r>
      <w:r w:rsidRPr="009E1CCE">
        <w:rPr>
          <w:rFonts w:cs="Calibri"/>
        </w:rPr>
        <w:t>consulting firm</w:t>
      </w:r>
      <w:r>
        <w:rPr>
          <w:rFonts w:cs="Calibri"/>
        </w:rPr>
        <w:t xml:space="preserve">, to </w:t>
      </w:r>
      <w:r w:rsidR="00425D66">
        <w:rPr>
          <w:rFonts w:cs="Calibri"/>
        </w:rPr>
        <w:t xml:space="preserve">conduct the </w:t>
      </w:r>
      <w:r w:rsidRPr="006E0543" w:rsidR="00425D66">
        <w:rPr>
          <w:rFonts w:cs="Calibri"/>
          <w:i/>
          <w:iCs/>
        </w:rPr>
        <w:t xml:space="preserve">Next Steps for Tribal TANF Research and Data </w:t>
      </w:r>
      <w:r w:rsidR="00D47337">
        <w:rPr>
          <w:rFonts w:cs="Calibri"/>
        </w:rPr>
        <w:t>study</w:t>
      </w:r>
      <w:r w:rsidR="00780F30">
        <w:rPr>
          <w:rFonts w:cs="Calibri"/>
        </w:rPr>
        <w:t>. The purpose of th</w:t>
      </w:r>
      <w:r w:rsidR="00477369">
        <w:rPr>
          <w:rFonts w:cs="Calibri"/>
        </w:rPr>
        <w:t xml:space="preserve">e </w:t>
      </w:r>
      <w:r w:rsidR="00477369">
        <w:rPr>
          <w:rFonts w:cs="Calibri"/>
          <w:i/>
          <w:iCs/>
        </w:rPr>
        <w:t xml:space="preserve">Next Steps for Tribal TANF Research and Data </w:t>
      </w:r>
      <w:r w:rsidR="00D47337">
        <w:rPr>
          <w:rFonts w:cs="Calibri"/>
        </w:rPr>
        <w:t xml:space="preserve">study </w:t>
      </w:r>
      <w:r w:rsidR="00780F30">
        <w:rPr>
          <w:rFonts w:cs="Calibri"/>
        </w:rPr>
        <w:t>is to</w:t>
      </w:r>
      <w:r w:rsidRPr="00DA3CD2" w:rsidR="00425D66">
        <w:rPr>
          <w:rFonts w:cstheme="minorHAnsi"/>
        </w:rPr>
        <w:t xml:space="preserve"> </w:t>
      </w:r>
      <w:r w:rsidRPr="00DA3CD2" w:rsidR="00907DB3">
        <w:rPr>
          <w:rFonts w:cstheme="minorHAnsi"/>
        </w:rPr>
        <w:t xml:space="preserve">hear directly from </w:t>
      </w:r>
      <w:r w:rsidR="00907DB3">
        <w:rPr>
          <w:rFonts w:cstheme="minorHAnsi"/>
        </w:rPr>
        <w:t xml:space="preserve">Tribal </w:t>
      </w:r>
      <w:r w:rsidRPr="00DA3CD2" w:rsidR="00907DB3">
        <w:rPr>
          <w:rFonts w:cstheme="minorHAnsi"/>
        </w:rPr>
        <w:t xml:space="preserve">communities about their experiences with </w:t>
      </w:r>
      <w:r w:rsidRPr="00093216" w:rsidR="00907DB3">
        <w:rPr>
          <w:rFonts w:cstheme="minorHAnsi"/>
        </w:rPr>
        <w:t>Tribal TANF</w:t>
      </w:r>
      <w:r w:rsidRPr="00DA3CD2" w:rsidR="00907DB3">
        <w:rPr>
          <w:rFonts w:cstheme="minorHAnsi"/>
        </w:rPr>
        <w:t>, including their challenges and successes, and their recommendations for future directions for Tribal TANF.</w:t>
      </w:r>
      <w:r w:rsidR="00907DB3">
        <w:rPr>
          <w:rFonts w:cstheme="minorHAnsi"/>
        </w:rPr>
        <w:t xml:space="preserve">  </w:t>
      </w:r>
      <w:r>
        <w:rPr>
          <w:rFonts w:cstheme="minorHAnsi"/>
        </w:rPr>
        <w:t>Th</w:t>
      </w:r>
      <w:r w:rsidR="00592259">
        <w:rPr>
          <w:rFonts w:cstheme="minorHAnsi"/>
        </w:rPr>
        <w:t xml:space="preserve">e </w:t>
      </w:r>
      <w:r w:rsidR="00592259">
        <w:rPr>
          <w:rFonts w:cstheme="minorHAnsi"/>
          <w:i/>
          <w:iCs/>
        </w:rPr>
        <w:t xml:space="preserve">Next Steps for Tribal TANF Research and Data </w:t>
      </w:r>
      <w:r w:rsidR="00D47337">
        <w:rPr>
          <w:rFonts w:cstheme="minorHAnsi"/>
        </w:rPr>
        <w:t xml:space="preserve">study </w:t>
      </w:r>
      <w:r>
        <w:rPr>
          <w:rFonts w:cstheme="minorHAnsi"/>
        </w:rPr>
        <w:t xml:space="preserve">is </w:t>
      </w:r>
      <w:r w:rsidRPr="0074472D">
        <w:rPr>
          <w:rFonts w:cstheme="minorHAnsi"/>
          <w:i/>
          <w:iCs/>
        </w:rPr>
        <w:t>not</w:t>
      </w:r>
      <w:r>
        <w:rPr>
          <w:rFonts w:cstheme="minorHAnsi"/>
        </w:rPr>
        <w:t xml:space="preserve"> an evaluation of </w:t>
      </w:r>
      <w:r>
        <w:t xml:space="preserve">Tribal TANF. </w:t>
      </w:r>
      <w:r w:rsidR="002A3584">
        <w:t>Rather, i</w:t>
      </w:r>
      <w:r>
        <w:t>t is an opportunity to hear directly from Tribal TANF staff and participants about their wisdom and perspectives on the program and how ACF can better support Tribal TANF.</w:t>
      </w:r>
      <w:r w:rsidR="005C2062">
        <w:t xml:space="preserve"> It is hoped that this will lead to strategies and next steps to improve the Tribal TANF program for future generations of </w:t>
      </w:r>
      <w:r w:rsidR="003B0B9D">
        <w:t>AI</w:t>
      </w:r>
      <w:r w:rsidR="00463453">
        <w:t>AN</w:t>
      </w:r>
      <w:r w:rsidR="003B0B9D">
        <w:t xml:space="preserve"> </w:t>
      </w:r>
      <w:r w:rsidR="005C2062">
        <w:t xml:space="preserve">families. </w:t>
      </w:r>
    </w:p>
    <w:p w:rsidR="00A057DB" w:rsidP="005C2062" w14:paraId="1A7EF6A5" w14:textId="77777777">
      <w:pPr>
        <w:spacing w:after="0" w:line="240" w:lineRule="auto"/>
      </w:pPr>
    </w:p>
    <w:p w:rsidR="00AE1984" w:rsidP="005C2062" w14:paraId="1F7B83B1" w14:textId="792770FC">
      <w:pPr>
        <w:spacing w:after="0" w:line="240" w:lineRule="auto"/>
      </w:pPr>
      <w:r>
        <w:t xml:space="preserve">The </w:t>
      </w:r>
      <w:r w:rsidR="00DB484D">
        <w:rPr>
          <w:rFonts w:cstheme="minorHAnsi"/>
          <w:i/>
          <w:iCs/>
        </w:rPr>
        <w:t xml:space="preserve">Next Steps for Tribal TANF Research and Data </w:t>
      </w:r>
      <w:r>
        <w:t xml:space="preserve">study team will seek tribal approval for all </w:t>
      </w:r>
      <w:r w:rsidR="00DB484D">
        <w:t xml:space="preserve">study </w:t>
      </w:r>
      <w:r>
        <w:t>activities and data collection will not begin without Tribal approval. We hope to gain approval for Tribal leaders, Tribal TANF program staff, and Tribal TANF participants who are part of your community to share their knowledge as part of th</w:t>
      </w:r>
      <w:r w:rsidR="00DB484D">
        <w:t>e</w:t>
      </w:r>
      <w:r>
        <w:t xml:space="preserve"> </w:t>
      </w:r>
      <w:r w:rsidR="00DB484D">
        <w:rPr>
          <w:rFonts w:cstheme="minorHAnsi"/>
          <w:i/>
          <w:iCs/>
        </w:rPr>
        <w:t xml:space="preserve">Next Steps for Tribal TANF Research and Data </w:t>
      </w:r>
      <w:r>
        <w:t>study.</w:t>
      </w:r>
    </w:p>
    <w:p w:rsidR="005C2062" w:rsidP="005C2062" w14:paraId="3FD48EB7" w14:textId="77777777">
      <w:pPr>
        <w:spacing w:after="0" w:line="240" w:lineRule="auto"/>
      </w:pPr>
    </w:p>
    <w:p w:rsidR="005C2062" w:rsidP="005C2062" w14:paraId="17001C4E" w14:textId="79265CE5">
      <w:pPr>
        <w:spacing w:after="0" w:line="240" w:lineRule="auto"/>
      </w:pPr>
      <w:r>
        <w:t xml:space="preserve">Your responses to this survey will be used to help us </w:t>
      </w:r>
      <w:r w:rsidR="00A057DB">
        <w:t xml:space="preserve">learn how to </w:t>
      </w:r>
      <w:r>
        <w:t xml:space="preserve">gain appropriate </w:t>
      </w:r>
      <w:r w:rsidR="006C668C">
        <w:t xml:space="preserve">Tribal </w:t>
      </w:r>
      <w:r>
        <w:t xml:space="preserve">approval </w:t>
      </w:r>
      <w:r w:rsidR="006C668C">
        <w:t xml:space="preserve">for </w:t>
      </w:r>
      <w:r>
        <w:t xml:space="preserve">engaging with </w:t>
      </w:r>
      <w:r w:rsidR="005A4DCA">
        <w:t>your community.</w:t>
      </w:r>
    </w:p>
    <w:p w:rsidR="00294DF3" w:rsidP="005C2062" w14:paraId="48F5D6A8" w14:textId="77777777">
      <w:pPr>
        <w:spacing w:after="0" w:line="240" w:lineRule="auto"/>
      </w:pPr>
    </w:p>
    <w:p w:rsidR="00294DF3" w:rsidP="005C2062" w14:paraId="54FA1C7F" w14:textId="4B702187">
      <w:pPr>
        <w:spacing w:after="0" w:line="240" w:lineRule="auto"/>
      </w:pPr>
      <w:r>
        <w:t xml:space="preserve">This survey should take </w:t>
      </w:r>
      <w:r w:rsidR="00A5452A">
        <w:t>5-</w:t>
      </w:r>
      <w:r>
        <w:t>10 minutes to complete</w:t>
      </w:r>
      <w:r w:rsidR="00B81A23">
        <w:t xml:space="preserve">. </w:t>
      </w:r>
    </w:p>
    <w:p w:rsidR="00BF51BC" w:rsidP="005C2062" w14:paraId="48808CD7" w14:textId="77777777">
      <w:pPr>
        <w:spacing w:after="0" w:line="240" w:lineRule="auto"/>
      </w:pPr>
    </w:p>
    <w:p w:rsidR="00BF51BC" w:rsidRPr="0055741E" w:rsidP="00BF51BC" w14:paraId="20B0CEF1" w14:textId="5897FE0D">
      <w:pPr>
        <w:rPr>
          <w:rFonts w:ascii="Aptos" w:hAnsi="Aptos"/>
        </w:rPr>
      </w:pPr>
      <w:r w:rsidRPr="0055741E">
        <w:rPr>
          <w:rFonts w:ascii="Aptos" w:hAnsi="Aptos"/>
        </w:rPr>
        <w:t xml:space="preserve">A government agency may not conduct or sponsor, and a person is not required to respond to, a collection of information unless it displays a currently valid OMB control number. The OMB number for this information collection is </w:t>
      </w:r>
      <w:r w:rsidR="00A7380C">
        <w:rPr>
          <w:rFonts w:ascii="Aptos" w:hAnsi="Aptos"/>
        </w:rPr>
        <w:t>0970-0531</w:t>
      </w:r>
      <w:r w:rsidRPr="0055741E">
        <w:rPr>
          <w:rFonts w:ascii="Aptos" w:hAnsi="Aptos"/>
        </w:rPr>
        <w:t xml:space="preserve"> and the expiration date is XX/XX/XXXX.</w:t>
      </w:r>
    </w:p>
    <w:p w:rsidR="00BF51BC" w:rsidRPr="0055741E" w:rsidP="00BF51BC" w14:paraId="2038E366" w14:textId="77777777">
      <w:pPr>
        <w:rPr>
          <w:rFonts w:ascii="Aptos" w:eastAsia="Arial" w:hAnsi="Aptos" w:cs="Arial"/>
          <w:color w:val="000000" w:themeColor="text1"/>
        </w:rPr>
      </w:pPr>
      <w:r w:rsidRPr="0055741E">
        <w:rPr>
          <w:rStyle w:val="normaltextrun"/>
          <w:rFonts w:ascii="Aptos" w:eastAsia="Arial" w:hAnsi="Aptos" w:cs="Arial"/>
          <w:color w:val="000000" w:themeColor="text1"/>
        </w:rPr>
        <w:t xml:space="preserve">If you have any questions about this effort, please contact the project directors: </w:t>
      </w:r>
      <w:r w:rsidRPr="0055741E">
        <w:rPr>
          <w:rFonts w:ascii="Aptos" w:hAnsi="Aptos"/>
        </w:rPr>
        <w:br/>
      </w:r>
      <w:r w:rsidRPr="0055741E">
        <w:rPr>
          <w:rStyle w:val="normaltextrun"/>
          <w:rFonts w:ascii="Aptos" w:eastAsia="Arial" w:hAnsi="Aptos" w:cs="Arial"/>
          <w:color w:val="000000" w:themeColor="text1"/>
        </w:rPr>
        <w:t>MEF Project Director Emily Schmitt (</w:t>
      </w:r>
      <w:hyperlink r:id="rId7" w:history="1">
        <w:r w:rsidRPr="0055741E">
          <w:rPr>
            <w:rStyle w:val="Hyperlink"/>
            <w:rFonts w:ascii="Aptos" w:eastAsia="Arial" w:hAnsi="Aptos" w:cs="Arial"/>
          </w:rPr>
          <w:t>emily.schmitt@mefassociates.com</w:t>
        </w:r>
      </w:hyperlink>
      <w:r w:rsidRPr="0055741E">
        <w:rPr>
          <w:rFonts w:ascii="Aptos" w:eastAsia="Arial" w:hAnsi="Aptos" w:cs="Arial"/>
          <w:color w:val="000000" w:themeColor="text1"/>
        </w:rPr>
        <w:t xml:space="preserve">) and KAI Project Director </w:t>
      </w:r>
      <w:r w:rsidRPr="0055741E">
        <w:rPr>
          <w:rStyle w:val="normaltextrun"/>
          <w:rFonts w:ascii="Aptos" w:eastAsia="Arial" w:hAnsi="Aptos" w:cs="Arial"/>
          <w:color w:val="000000" w:themeColor="text1"/>
        </w:rPr>
        <w:t>Tyler LaPlaunt (</w:t>
      </w:r>
      <w:hyperlink r:id="rId8" w:history="1">
        <w:r w:rsidRPr="0055741E">
          <w:rPr>
            <w:rStyle w:val="Hyperlink"/>
            <w:rFonts w:ascii="Aptos" w:eastAsia="Arial" w:hAnsi="Aptos" w:cs="Arial"/>
          </w:rPr>
          <w:t>tyler.laplaunt@kauffmaninc.com</w:t>
        </w:r>
      </w:hyperlink>
      <w:r w:rsidRPr="0055741E">
        <w:rPr>
          <w:rFonts w:ascii="Aptos" w:eastAsia="Arial" w:hAnsi="Aptos" w:cs="Arial"/>
          <w:color w:val="000000" w:themeColor="text1"/>
        </w:rPr>
        <w:t xml:space="preserve">)   </w:t>
      </w:r>
    </w:p>
    <w:p w:rsidR="00BF51BC" w:rsidRPr="0055741E" w:rsidP="00BF51BC" w14:paraId="41787973" w14:textId="39C827F6">
      <w:pPr>
        <w:spacing w:after="0" w:line="240" w:lineRule="auto"/>
        <w:rPr>
          <w:rFonts w:ascii="Aptos" w:eastAsia="Arial" w:hAnsi="Aptos" w:cs="Arial"/>
          <w:color w:val="000000" w:themeColor="text1"/>
        </w:rPr>
      </w:pPr>
      <w:r w:rsidRPr="0055741E">
        <w:rPr>
          <w:rFonts w:ascii="Aptos" w:hAnsi="Aptos"/>
          <w:bCs/>
        </w:rPr>
        <w:t>Your participation is voluntary.</w:t>
      </w:r>
      <w:r w:rsidRPr="0055741E">
        <w:rPr>
          <w:rFonts w:ascii="Aptos" w:hAnsi="Aptos"/>
        </w:rPr>
        <w:t xml:space="preserve"> </w:t>
      </w:r>
      <w:r w:rsidRPr="0055741E">
        <w:rPr>
          <w:rStyle w:val="normaltextrun"/>
          <w:rFonts w:ascii="Aptos" w:eastAsia="Arial" w:hAnsi="Aptos" w:cs="Arial"/>
          <w:color w:val="000000" w:themeColor="text1"/>
        </w:rPr>
        <w:t>By proceeding, you give your consent to participate in this survey.</w:t>
      </w:r>
      <w:r w:rsidRPr="0055741E">
        <w:rPr>
          <w:rStyle w:val="eop"/>
          <w:rFonts w:ascii="Aptos" w:eastAsia="Arial" w:hAnsi="Aptos" w:cs="Arial"/>
          <w:color w:val="000000" w:themeColor="text1"/>
        </w:rPr>
        <w:t> Thank you for sharing your knowledge.</w:t>
      </w:r>
    </w:p>
    <w:p w:rsidR="00BF51BC" w:rsidP="00BF51BC" w14:paraId="3257B534" w14:textId="77777777"/>
    <w:p w:rsidR="006D69B5" w:rsidP="00BF51BC" w14:paraId="340444F7" w14:textId="77777777">
      <w:pPr>
        <w:rPr>
          <w:b/>
          <w:bCs/>
          <w:i/>
          <w:iCs/>
        </w:rPr>
      </w:pPr>
    </w:p>
    <w:p w:rsidR="00BF51BC" w:rsidRPr="00307896" w:rsidP="00BF51BC" w14:paraId="71276028" w14:textId="0A9FEAED">
      <w:pPr>
        <w:rPr>
          <w:b/>
          <w:bCs/>
          <w:i/>
          <w:iCs/>
        </w:rPr>
      </w:pPr>
      <w:r>
        <w:rPr>
          <w:b/>
          <w:bCs/>
          <w:i/>
          <w:iCs/>
        </w:rPr>
        <w:t>Survey</w:t>
      </w:r>
    </w:p>
    <w:p w:rsidR="00BF51BC" w:rsidP="0055741E" w14:paraId="04AF1F0A" w14:textId="77777777">
      <w:pPr>
        <w:pStyle w:val="ListParagraph"/>
      </w:pPr>
    </w:p>
    <w:p w:rsidR="00E17290" w:rsidP="00250C1E" w14:paraId="319E4737" w14:textId="1FA47F2A">
      <w:pPr>
        <w:pStyle w:val="ListParagraph"/>
        <w:numPr>
          <w:ilvl w:val="0"/>
          <w:numId w:val="1"/>
        </w:numPr>
      </w:pPr>
      <w:r>
        <w:t>What is the</w:t>
      </w:r>
      <w:r w:rsidR="00F57CFD">
        <w:t xml:space="preserve"> name of </w:t>
      </w:r>
      <w:r w:rsidR="00360EF1">
        <w:t>your Trib</w:t>
      </w:r>
      <w:r w:rsidR="00BB73C2">
        <w:t xml:space="preserve">al TANF </w:t>
      </w:r>
      <w:r w:rsidR="0088300E">
        <w:t xml:space="preserve">program? </w:t>
      </w:r>
    </w:p>
    <w:p w:rsidR="6D41841B" w:rsidP="34FBCA35" w14:paraId="61FC2F41" w14:textId="53EAEA27">
      <w:pPr>
        <w:pStyle w:val="ListParagraph"/>
        <w:numPr>
          <w:ilvl w:val="0"/>
          <w:numId w:val="1"/>
        </w:numPr>
      </w:pPr>
      <w:r>
        <w:t>What is the name of the Trib</w:t>
      </w:r>
      <w:r w:rsidR="3BE19B45">
        <w:t>e</w:t>
      </w:r>
      <w:r>
        <w:t xml:space="preserve"> or </w:t>
      </w:r>
      <w:r w:rsidR="7C401866">
        <w:t xml:space="preserve">Tribal </w:t>
      </w:r>
      <w:r>
        <w:t>consortium that administers your Tribal TANF program?</w:t>
      </w:r>
    </w:p>
    <w:p w:rsidR="00250C1E" w:rsidP="00250C1E" w14:paraId="6157FA3B" w14:textId="59807F3E">
      <w:pPr>
        <w:pStyle w:val="ListParagraph"/>
        <w:numPr>
          <w:ilvl w:val="0"/>
          <w:numId w:val="1"/>
        </w:numPr>
      </w:pPr>
      <w:r>
        <w:t>The Tribe that sponsors my Tribal TANF program has a formalized process for approving research projects on tribal lands and/or with tribal citizens.</w:t>
      </w:r>
    </w:p>
    <w:p w:rsidR="00250C1E" w:rsidP="00250C1E" w14:paraId="618ED950" w14:textId="4B9FA5D8">
      <w:pPr>
        <w:pStyle w:val="ListParagraph"/>
        <w:numPr>
          <w:ilvl w:val="1"/>
          <w:numId w:val="1"/>
        </w:numPr>
      </w:pPr>
      <w:r>
        <w:t>Yes</w:t>
      </w:r>
    </w:p>
    <w:p w:rsidR="00250C1E" w:rsidP="00250C1E" w14:paraId="0B35D3E6" w14:textId="719C7A16">
      <w:pPr>
        <w:pStyle w:val="ListParagraph"/>
        <w:numPr>
          <w:ilvl w:val="1"/>
          <w:numId w:val="1"/>
        </w:numPr>
      </w:pPr>
      <w:r>
        <w:t>No</w:t>
      </w:r>
    </w:p>
    <w:p w:rsidR="00250C1E" w:rsidP="00250C1E" w14:paraId="189DB3B7" w14:textId="0ECF779E">
      <w:pPr>
        <w:pStyle w:val="ListParagraph"/>
        <w:numPr>
          <w:ilvl w:val="1"/>
          <w:numId w:val="1"/>
        </w:numPr>
      </w:pPr>
      <w:r>
        <w:t>I don’t know/unsure</w:t>
      </w:r>
    </w:p>
    <w:p w:rsidR="00250C1E" w:rsidRPr="00250C1E" w:rsidP="00250C1E" w14:paraId="7287307E" w14:textId="43B85CB5">
      <w:pPr>
        <w:pStyle w:val="ListParagraph"/>
        <w:numPr>
          <w:ilvl w:val="0"/>
          <w:numId w:val="1"/>
        </w:numPr>
        <w:rPr>
          <w:b/>
          <w:bCs/>
        </w:rPr>
      </w:pPr>
      <w:r>
        <w:t>If yes to Q</w:t>
      </w:r>
      <w:r w:rsidR="61B50849">
        <w:t>3</w:t>
      </w:r>
      <w:r w:rsidR="00902194">
        <w:t>:</w:t>
      </w:r>
      <w:r w:rsidRPr="6B965DE0">
        <w:rPr>
          <w:b/>
          <w:bCs/>
        </w:rPr>
        <w:t xml:space="preserve"> </w:t>
      </w:r>
      <w:r>
        <w:t>Who approves research activities</w:t>
      </w:r>
      <w:r w:rsidR="00902194">
        <w:t xml:space="preserve"> for your Tribal TANF program</w:t>
      </w:r>
      <w:r>
        <w:t xml:space="preserve"> (check all that apply)? </w:t>
      </w:r>
    </w:p>
    <w:p w:rsidR="00250C1E" w:rsidP="00250C1E" w14:paraId="4A8688A1" w14:textId="2FF70833">
      <w:pPr>
        <w:pStyle w:val="ListParagraph"/>
        <w:numPr>
          <w:ilvl w:val="1"/>
          <w:numId w:val="1"/>
        </w:numPr>
      </w:pPr>
      <w:r>
        <w:t xml:space="preserve">My </w:t>
      </w:r>
      <w:r>
        <w:t>Tribal government</w:t>
      </w:r>
    </w:p>
    <w:p w:rsidR="00250C1E" w:rsidP="00250C1E" w14:paraId="30DD25C4" w14:textId="5518F843">
      <w:pPr>
        <w:pStyle w:val="ListParagraph"/>
        <w:numPr>
          <w:ilvl w:val="1"/>
          <w:numId w:val="1"/>
        </w:numPr>
      </w:pPr>
      <w:r>
        <w:t xml:space="preserve">A </w:t>
      </w:r>
      <w:r>
        <w:t>Tribal IRB or Tribal Research Review Board that serves my tribe only</w:t>
      </w:r>
    </w:p>
    <w:p w:rsidR="00250C1E" w:rsidP="00250C1E" w14:paraId="3A73A849" w14:textId="4814129B">
      <w:pPr>
        <w:pStyle w:val="ListParagraph"/>
        <w:numPr>
          <w:ilvl w:val="1"/>
          <w:numId w:val="1"/>
        </w:numPr>
      </w:pPr>
      <w:r>
        <w:t xml:space="preserve">A </w:t>
      </w:r>
      <w:r>
        <w:t>Tribal IRB or Tribal Research Review Board that serves multiple tribes</w:t>
      </w:r>
    </w:p>
    <w:p w:rsidR="00522ECD" w:rsidP="00250C1E" w14:paraId="1943DCFD" w14:textId="4F9652DB">
      <w:pPr>
        <w:pStyle w:val="ListParagraph"/>
        <w:numPr>
          <w:ilvl w:val="1"/>
          <w:numId w:val="1"/>
        </w:numPr>
      </w:pPr>
      <w:r>
        <w:t xml:space="preserve">A </w:t>
      </w:r>
      <w:r>
        <w:t>Tribal College or University</w:t>
      </w:r>
    </w:p>
    <w:p w:rsidR="00522ECD" w:rsidP="00250C1E" w14:paraId="3413A77A" w14:textId="7A866279">
      <w:pPr>
        <w:pStyle w:val="ListParagraph"/>
        <w:numPr>
          <w:ilvl w:val="1"/>
          <w:numId w:val="1"/>
        </w:numPr>
      </w:pPr>
      <w:r>
        <w:t xml:space="preserve">An </w:t>
      </w:r>
      <w:r>
        <w:t>Indian Health Services IRB</w:t>
      </w:r>
    </w:p>
    <w:p w:rsidR="00522ECD" w:rsidP="00250C1E" w14:paraId="45D8D8CB" w14:textId="1FAA067A">
      <w:pPr>
        <w:pStyle w:val="ListParagraph"/>
        <w:numPr>
          <w:ilvl w:val="1"/>
          <w:numId w:val="1"/>
        </w:numPr>
      </w:pPr>
      <w:r>
        <w:t>Other (please explain)</w:t>
      </w:r>
    </w:p>
    <w:p w:rsidR="00BB5EC2" w:rsidP="00BB5EC2" w14:paraId="49271EB9" w14:textId="77777777">
      <w:pPr>
        <w:pStyle w:val="ListParagraph"/>
        <w:numPr>
          <w:ilvl w:val="1"/>
          <w:numId w:val="1"/>
        </w:numPr>
      </w:pPr>
      <w:r>
        <w:t>I don’t know/unsure</w:t>
      </w:r>
    </w:p>
    <w:p w:rsidR="00D062A4" w:rsidP="00D062A4" w14:paraId="28FF60E0" w14:textId="0CEBEF7F">
      <w:pPr>
        <w:pStyle w:val="ListParagraph"/>
        <w:numPr>
          <w:ilvl w:val="0"/>
          <w:numId w:val="1"/>
        </w:numPr>
      </w:pPr>
      <w:r>
        <w:t>If selected 4c: What is the name</w:t>
      </w:r>
      <w:r w:rsidR="009158F2">
        <w:t xml:space="preserve"> for the Tribal IRB or Tribal Research Review Board that approves research for your </w:t>
      </w:r>
      <w:r w:rsidR="00396920">
        <w:t>T</w:t>
      </w:r>
      <w:r w:rsidR="009158F2">
        <w:t>ribe?</w:t>
      </w:r>
    </w:p>
    <w:p w:rsidR="00396920" w:rsidP="00D062A4" w14:paraId="0651C1FB" w14:textId="2809D0DE">
      <w:pPr>
        <w:pStyle w:val="ListParagraph"/>
        <w:numPr>
          <w:ilvl w:val="0"/>
          <w:numId w:val="1"/>
        </w:numPr>
      </w:pPr>
      <w:r>
        <w:t xml:space="preserve">If selected 4d: What is the name of the Tribal College or University that approves research for your Tribe? </w:t>
      </w:r>
    </w:p>
    <w:p w:rsidR="00894E5E" w:rsidP="00522ECD" w14:paraId="6A9EE6C2" w14:textId="143FA429">
      <w:pPr>
        <w:pStyle w:val="ListParagraph"/>
        <w:numPr>
          <w:ilvl w:val="0"/>
          <w:numId w:val="1"/>
        </w:numPr>
      </w:pPr>
      <w:r>
        <w:t xml:space="preserve">If selected 4e: Which Indian Health Services IRB approves research for your Tribe? </w:t>
      </w:r>
    </w:p>
    <w:p w:rsidR="00522ECD" w:rsidP="00522ECD" w14:paraId="6B7DD220" w14:textId="41AED144">
      <w:pPr>
        <w:pStyle w:val="ListParagraph"/>
        <w:numPr>
          <w:ilvl w:val="0"/>
          <w:numId w:val="1"/>
        </w:numPr>
      </w:pPr>
      <w:r>
        <w:t xml:space="preserve">If yes </w:t>
      </w:r>
      <w:r w:rsidR="00BB5EC2">
        <w:t xml:space="preserve">or “I don’t know/unsure” </w:t>
      </w:r>
      <w:r>
        <w:t>to Q</w:t>
      </w:r>
      <w:r w:rsidR="5F0CC8E9">
        <w:t>3</w:t>
      </w:r>
      <w:r>
        <w:t>: Please share information about the research review process, to the extent that you know it:</w:t>
      </w:r>
    </w:p>
    <w:p w:rsidR="00902194" w:rsidP="00522ECD" w14:paraId="14A845EE" w14:textId="77777777">
      <w:pPr>
        <w:pStyle w:val="ListParagraph"/>
        <w:numPr>
          <w:ilvl w:val="0"/>
          <w:numId w:val="1"/>
        </w:numPr>
      </w:pPr>
      <w:r>
        <w:t xml:space="preserve">Who should we follow up with to learn more about the research approval for the </w:t>
      </w:r>
      <w:r>
        <w:rPr>
          <w:i/>
          <w:iCs/>
        </w:rPr>
        <w:t xml:space="preserve">Next Steps for Tribal TANF Research and Data </w:t>
      </w:r>
      <w:r>
        <w:t xml:space="preserve">study? </w:t>
      </w:r>
    </w:p>
    <w:p w:rsidR="00902194" w:rsidP="00902194" w14:paraId="7AEDAB5D" w14:textId="77777777">
      <w:pPr>
        <w:pStyle w:val="ListParagraph"/>
        <w:numPr>
          <w:ilvl w:val="1"/>
          <w:numId w:val="1"/>
        </w:numPr>
      </w:pPr>
      <w:r>
        <w:t>Follow up with me</w:t>
      </w:r>
    </w:p>
    <w:p w:rsidR="00522ECD" w:rsidP="00902194" w14:paraId="52800D18" w14:textId="317E97A4">
      <w:pPr>
        <w:pStyle w:val="ListParagraph"/>
        <w:numPr>
          <w:ilvl w:val="1"/>
          <w:numId w:val="1"/>
        </w:numPr>
      </w:pPr>
      <w:r>
        <w:t xml:space="preserve">Follow up with someone else (please share </w:t>
      </w:r>
      <w:r w:rsidR="539B586A">
        <w:t xml:space="preserve">name and </w:t>
      </w:r>
      <w:r>
        <w:t>contact information).</w:t>
      </w:r>
      <w:r>
        <w:t xml:space="preserve"> </w:t>
      </w:r>
    </w:p>
    <w:p w:rsidR="008A3B51" w:rsidP="00560940" w14:paraId="6054A685" w14:textId="77777777"/>
    <w:p w:rsidR="00E17ACE" w:rsidP="00956B99" w14:paraId="7187DBD2" w14:textId="2F10014E">
      <w:r>
        <w:t>Tha</w:t>
      </w:r>
      <w:r w:rsidR="00047E10">
        <w:t>n</w:t>
      </w:r>
      <w:r w:rsidR="00601A28">
        <w:t xml:space="preserve">k you for </w:t>
      </w:r>
      <w:r w:rsidR="0014152A">
        <w:t xml:space="preserve">sharing </w:t>
      </w:r>
      <w:r w:rsidR="00DA49F7">
        <w:t>your knowledge with u</w:t>
      </w:r>
      <w:r w:rsidR="009B7CD6">
        <w:t xml:space="preserve">s. </w:t>
      </w:r>
      <w:r w:rsidR="00276758">
        <w:t xml:space="preserve">Based on </w:t>
      </w:r>
      <w:r w:rsidR="008C288B">
        <w:t>you</w:t>
      </w:r>
      <w:r w:rsidR="00667755">
        <w:t xml:space="preserve">r responses </w:t>
      </w:r>
      <w:r w:rsidR="006B74E2">
        <w:t xml:space="preserve">to these </w:t>
      </w:r>
      <w:r w:rsidR="005A1F48">
        <w:t xml:space="preserve">questions, </w:t>
      </w:r>
      <w:r w:rsidR="00DE4AE8">
        <w:t>w</w:t>
      </w:r>
      <w:r w:rsidR="009B7CD6">
        <w:t xml:space="preserve">e may follow up with you </w:t>
      </w:r>
      <w:r w:rsidR="00077E4E">
        <w:t xml:space="preserve">or </w:t>
      </w:r>
      <w:r w:rsidR="004D6A21">
        <w:t>the pe</w:t>
      </w:r>
      <w:r w:rsidR="00DF2AB1">
        <w:t>rson you id</w:t>
      </w:r>
      <w:r w:rsidR="000E40AF">
        <w:t xml:space="preserve">entified in </w:t>
      </w:r>
      <w:r w:rsidR="00B00D4C">
        <w:t>Question</w:t>
      </w:r>
      <w:r w:rsidR="00E71213">
        <w:t xml:space="preserve"> 6 </w:t>
      </w:r>
      <w:r w:rsidR="00EF6BB4">
        <w:t>t</w:t>
      </w:r>
      <w:r w:rsidR="00754430">
        <w:t>o learn more a</w:t>
      </w:r>
      <w:r w:rsidR="00984961">
        <w:t xml:space="preserve">bout </w:t>
      </w:r>
      <w:r w:rsidR="00D2226F">
        <w:t>the research approval</w:t>
      </w:r>
      <w:r w:rsidR="003D7D17">
        <w:t xml:space="preserve"> </w:t>
      </w:r>
      <w:r w:rsidR="00815036">
        <w:t xml:space="preserve">process </w:t>
      </w:r>
      <w:r w:rsidR="006B6CB9">
        <w:t>for your Tri</w:t>
      </w:r>
      <w:r w:rsidR="002268B5">
        <w:t>bal TANF program.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694FB9"/>
    <w:multiLevelType w:val="hybridMultilevel"/>
    <w:tmpl w:val="AC0025D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798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1E"/>
    <w:rsid w:val="0000291B"/>
    <w:rsid w:val="00047E10"/>
    <w:rsid w:val="00070DE1"/>
    <w:rsid w:val="00077E4E"/>
    <w:rsid w:val="00093216"/>
    <w:rsid w:val="000960F5"/>
    <w:rsid w:val="00096934"/>
    <w:rsid w:val="000E40AF"/>
    <w:rsid w:val="0014152A"/>
    <w:rsid w:val="00170E21"/>
    <w:rsid w:val="001A35F7"/>
    <w:rsid w:val="001A429F"/>
    <w:rsid w:val="001B13F4"/>
    <w:rsid w:val="001E589F"/>
    <w:rsid w:val="0020587E"/>
    <w:rsid w:val="00206E16"/>
    <w:rsid w:val="00220CC6"/>
    <w:rsid w:val="0022379F"/>
    <w:rsid w:val="002268B5"/>
    <w:rsid w:val="00246646"/>
    <w:rsid w:val="00250C1E"/>
    <w:rsid w:val="00276758"/>
    <w:rsid w:val="00294DF3"/>
    <w:rsid w:val="002A3584"/>
    <w:rsid w:val="002F0C17"/>
    <w:rsid w:val="00307896"/>
    <w:rsid w:val="0032395B"/>
    <w:rsid w:val="00360EF1"/>
    <w:rsid w:val="0037439A"/>
    <w:rsid w:val="00396920"/>
    <w:rsid w:val="003A4477"/>
    <w:rsid w:val="003B0B9D"/>
    <w:rsid w:val="003D7D17"/>
    <w:rsid w:val="00425D66"/>
    <w:rsid w:val="00443714"/>
    <w:rsid w:val="00463453"/>
    <w:rsid w:val="00477369"/>
    <w:rsid w:val="004D6A21"/>
    <w:rsid w:val="00522ECD"/>
    <w:rsid w:val="0055741E"/>
    <w:rsid w:val="00560940"/>
    <w:rsid w:val="0056487D"/>
    <w:rsid w:val="00592259"/>
    <w:rsid w:val="005A1F48"/>
    <w:rsid w:val="005A4DCA"/>
    <w:rsid w:val="005C2062"/>
    <w:rsid w:val="00601A28"/>
    <w:rsid w:val="0063189F"/>
    <w:rsid w:val="00667755"/>
    <w:rsid w:val="00680D66"/>
    <w:rsid w:val="00691A85"/>
    <w:rsid w:val="006A3906"/>
    <w:rsid w:val="006B6CB9"/>
    <w:rsid w:val="006B74E2"/>
    <w:rsid w:val="006C668C"/>
    <w:rsid w:val="006D5F04"/>
    <w:rsid w:val="006D69B5"/>
    <w:rsid w:val="006E0543"/>
    <w:rsid w:val="006F10A8"/>
    <w:rsid w:val="0074472D"/>
    <w:rsid w:val="00754430"/>
    <w:rsid w:val="00780F30"/>
    <w:rsid w:val="007A30EA"/>
    <w:rsid w:val="007A5954"/>
    <w:rsid w:val="007C63AE"/>
    <w:rsid w:val="00815036"/>
    <w:rsid w:val="0085400F"/>
    <w:rsid w:val="00863F5A"/>
    <w:rsid w:val="0088300E"/>
    <w:rsid w:val="00894E5E"/>
    <w:rsid w:val="008A3B51"/>
    <w:rsid w:val="008B1B34"/>
    <w:rsid w:val="008C288B"/>
    <w:rsid w:val="008D5D76"/>
    <w:rsid w:val="00902194"/>
    <w:rsid w:val="00907DB3"/>
    <w:rsid w:val="009158F2"/>
    <w:rsid w:val="00956B99"/>
    <w:rsid w:val="00984961"/>
    <w:rsid w:val="009B640B"/>
    <w:rsid w:val="009B7CD6"/>
    <w:rsid w:val="009E1CCE"/>
    <w:rsid w:val="00A057DB"/>
    <w:rsid w:val="00A46808"/>
    <w:rsid w:val="00A5452A"/>
    <w:rsid w:val="00A71EC7"/>
    <w:rsid w:val="00A7380C"/>
    <w:rsid w:val="00A76400"/>
    <w:rsid w:val="00AB3242"/>
    <w:rsid w:val="00AE1984"/>
    <w:rsid w:val="00B00D4C"/>
    <w:rsid w:val="00B06E8D"/>
    <w:rsid w:val="00B4617F"/>
    <w:rsid w:val="00B564E2"/>
    <w:rsid w:val="00B56552"/>
    <w:rsid w:val="00B64F06"/>
    <w:rsid w:val="00B81A23"/>
    <w:rsid w:val="00BB5EC2"/>
    <w:rsid w:val="00BB73C2"/>
    <w:rsid w:val="00BC69A1"/>
    <w:rsid w:val="00BF3659"/>
    <w:rsid w:val="00BF51BC"/>
    <w:rsid w:val="00C1492A"/>
    <w:rsid w:val="00C53E94"/>
    <w:rsid w:val="00C57832"/>
    <w:rsid w:val="00CB7F5E"/>
    <w:rsid w:val="00CD4D45"/>
    <w:rsid w:val="00D062A4"/>
    <w:rsid w:val="00D2226F"/>
    <w:rsid w:val="00D45C0A"/>
    <w:rsid w:val="00D47337"/>
    <w:rsid w:val="00DA3CD2"/>
    <w:rsid w:val="00DA49F7"/>
    <w:rsid w:val="00DA545F"/>
    <w:rsid w:val="00DB484D"/>
    <w:rsid w:val="00DE4AE8"/>
    <w:rsid w:val="00DE4C54"/>
    <w:rsid w:val="00DF2AB1"/>
    <w:rsid w:val="00E17290"/>
    <w:rsid w:val="00E17ACE"/>
    <w:rsid w:val="00E3066D"/>
    <w:rsid w:val="00E71213"/>
    <w:rsid w:val="00EA75D0"/>
    <w:rsid w:val="00EB2C66"/>
    <w:rsid w:val="00EC007B"/>
    <w:rsid w:val="00EF6BB4"/>
    <w:rsid w:val="00F57CFD"/>
    <w:rsid w:val="00FA46C6"/>
    <w:rsid w:val="00FD3C41"/>
    <w:rsid w:val="00FE2BDE"/>
    <w:rsid w:val="08333328"/>
    <w:rsid w:val="0E79A234"/>
    <w:rsid w:val="2929A184"/>
    <w:rsid w:val="29E9661E"/>
    <w:rsid w:val="2A354337"/>
    <w:rsid w:val="34FBCA35"/>
    <w:rsid w:val="3BE19B45"/>
    <w:rsid w:val="3EA64876"/>
    <w:rsid w:val="3F829DE5"/>
    <w:rsid w:val="51BFC7C5"/>
    <w:rsid w:val="539B586A"/>
    <w:rsid w:val="5F0CC8E9"/>
    <w:rsid w:val="61B50849"/>
    <w:rsid w:val="66D2DE1D"/>
    <w:rsid w:val="6B965DE0"/>
    <w:rsid w:val="6D41841B"/>
    <w:rsid w:val="713FF638"/>
    <w:rsid w:val="778271BC"/>
    <w:rsid w:val="7C4018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14DFE7"/>
  <w15:chartTrackingRefBased/>
  <w15:docId w15:val="{A70B7623-7072-450A-8612-7E51E22F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1BC"/>
  </w:style>
  <w:style w:type="paragraph" w:styleId="Heading1">
    <w:name w:val="heading 1"/>
    <w:basedOn w:val="Normal"/>
    <w:next w:val="Normal"/>
    <w:link w:val="Heading1Char"/>
    <w:uiPriority w:val="9"/>
    <w:qFormat/>
    <w:rsid w:val="00250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C1E"/>
    <w:rPr>
      <w:rFonts w:eastAsiaTheme="majorEastAsia" w:cstheme="majorBidi"/>
      <w:color w:val="272727" w:themeColor="text1" w:themeTint="D8"/>
    </w:rPr>
  </w:style>
  <w:style w:type="paragraph" w:styleId="Title">
    <w:name w:val="Title"/>
    <w:basedOn w:val="Normal"/>
    <w:next w:val="Normal"/>
    <w:link w:val="TitleChar"/>
    <w:uiPriority w:val="10"/>
    <w:qFormat/>
    <w:rsid w:val="00250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C1E"/>
    <w:pPr>
      <w:spacing w:before="160"/>
      <w:jc w:val="center"/>
    </w:pPr>
    <w:rPr>
      <w:i/>
      <w:iCs/>
      <w:color w:val="404040" w:themeColor="text1" w:themeTint="BF"/>
    </w:rPr>
  </w:style>
  <w:style w:type="character" w:customStyle="1" w:styleId="QuoteChar">
    <w:name w:val="Quote Char"/>
    <w:basedOn w:val="DefaultParagraphFont"/>
    <w:link w:val="Quote"/>
    <w:uiPriority w:val="29"/>
    <w:rsid w:val="00250C1E"/>
    <w:rPr>
      <w:i/>
      <w:iCs/>
      <w:color w:val="404040" w:themeColor="text1" w:themeTint="BF"/>
    </w:rPr>
  </w:style>
  <w:style w:type="paragraph" w:styleId="ListParagraph">
    <w:name w:val="List Paragraph"/>
    <w:basedOn w:val="Normal"/>
    <w:uiPriority w:val="34"/>
    <w:qFormat/>
    <w:rsid w:val="00250C1E"/>
    <w:pPr>
      <w:ind w:left="720"/>
      <w:contextualSpacing/>
    </w:pPr>
  </w:style>
  <w:style w:type="character" w:styleId="IntenseEmphasis">
    <w:name w:val="Intense Emphasis"/>
    <w:basedOn w:val="DefaultParagraphFont"/>
    <w:uiPriority w:val="21"/>
    <w:qFormat/>
    <w:rsid w:val="00250C1E"/>
    <w:rPr>
      <w:i/>
      <w:iCs/>
      <w:color w:val="0F4761" w:themeColor="accent1" w:themeShade="BF"/>
    </w:rPr>
  </w:style>
  <w:style w:type="paragraph" w:styleId="IntenseQuote">
    <w:name w:val="Intense Quote"/>
    <w:basedOn w:val="Normal"/>
    <w:next w:val="Normal"/>
    <w:link w:val="IntenseQuoteChar"/>
    <w:uiPriority w:val="30"/>
    <w:qFormat/>
    <w:rsid w:val="00250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C1E"/>
    <w:rPr>
      <w:i/>
      <w:iCs/>
      <w:color w:val="0F4761" w:themeColor="accent1" w:themeShade="BF"/>
    </w:rPr>
  </w:style>
  <w:style w:type="character" w:styleId="IntenseReference">
    <w:name w:val="Intense Reference"/>
    <w:basedOn w:val="DefaultParagraphFont"/>
    <w:uiPriority w:val="32"/>
    <w:qFormat/>
    <w:rsid w:val="00250C1E"/>
    <w:rPr>
      <w:b/>
      <w:bCs/>
      <w:smallCaps/>
      <w:color w:val="0F4761" w:themeColor="accent1" w:themeShade="BF"/>
      <w:spacing w:val="5"/>
    </w:rPr>
  </w:style>
  <w:style w:type="character" w:styleId="CommentReference">
    <w:name w:val="annotation reference"/>
    <w:basedOn w:val="DefaultParagraphFont"/>
    <w:uiPriority w:val="99"/>
    <w:semiHidden/>
    <w:unhideWhenUsed/>
    <w:rsid w:val="000960F5"/>
    <w:rPr>
      <w:sz w:val="16"/>
      <w:szCs w:val="16"/>
    </w:rPr>
  </w:style>
  <w:style w:type="paragraph" w:styleId="CommentText">
    <w:name w:val="annotation text"/>
    <w:basedOn w:val="Normal"/>
    <w:link w:val="CommentTextChar"/>
    <w:uiPriority w:val="99"/>
    <w:unhideWhenUsed/>
    <w:rsid w:val="000960F5"/>
    <w:pPr>
      <w:spacing w:line="240" w:lineRule="auto"/>
    </w:pPr>
    <w:rPr>
      <w:sz w:val="20"/>
      <w:szCs w:val="20"/>
    </w:rPr>
  </w:style>
  <w:style w:type="character" w:customStyle="1" w:styleId="CommentTextChar">
    <w:name w:val="Comment Text Char"/>
    <w:basedOn w:val="DefaultParagraphFont"/>
    <w:link w:val="CommentText"/>
    <w:uiPriority w:val="99"/>
    <w:rsid w:val="000960F5"/>
    <w:rPr>
      <w:sz w:val="20"/>
      <w:szCs w:val="20"/>
    </w:rPr>
  </w:style>
  <w:style w:type="paragraph" w:styleId="CommentSubject">
    <w:name w:val="annotation subject"/>
    <w:basedOn w:val="CommentText"/>
    <w:next w:val="CommentText"/>
    <w:link w:val="CommentSubjectChar"/>
    <w:uiPriority w:val="99"/>
    <w:semiHidden/>
    <w:unhideWhenUsed/>
    <w:rsid w:val="000960F5"/>
    <w:rPr>
      <w:b/>
      <w:bCs/>
    </w:rPr>
  </w:style>
  <w:style w:type="character" w:customStyle="1" w:styleId="CommentSubjectChar">
    <w:name w:val="Comment Subject Char"/>
    <w:basedOn w:val="CommentTextChar"/>
    <w:link w:val="CommentSubject"/>
    <w:uiPriority w:val="99"/>
    <w:semiHidden/>
    <w:rsid w:val="000960F5"/>
    <w:rPr>
      <w:b/>
      <w:bCs/>
      <w:sz w:val="20"/>
      <w:szCs w:val="20"/>
    </w:rPr>
  </w:style>
  <w:style w:type="paragraph" w:styleId="Revision">
    <w:name w:val="Revision"/>
    <w:hidden/>
    <w:uiPriority w:val="99"/>
    <w:semiHidden/>
    <w:rsid w:val="00B64F06"/>
    <w:pPr>
      <w:spacing w:after="0" w:line="240" w:lineRule="auto"/>
    </w:pPr>
  </w:style>
  <w:style w:type="character" w:styleId="Hyperlink">
    <w:name w:val="Hyperlink"/>
    <w:basedOn w:val="DefaultParagraphFont"/>
    <w:uiPriority w:val="99"/>
    <w:unhideWhenUsed/>
    <w:rsid w:val="00BF51BC"/>
    <w:rPr>
      <w:color w:val="467886" w:themeColor="hyperlink"/>
      <w:u w:val="single"/>
    </w:rPr>
  </w:style>
  <w:style w:type="character" w:customStyle="1" w:styleId="normaltextrun">
    <w:name w:val="normaltextrun"/>
    <w:basedOn w:val="DefaultParagraphFont"/>
    <w:uiPriority w:val="1"/>
    <w:rsid w:val="00BF51BC"/>
    <w:rPr>
      <w:rFonts w:asciiTheme="minorHAnsi" w:eastAsiaTheme="minorEastAsia" w:hAnsiTheme="minorHAnsi" w:cstheme="minorBidi"/>
      <w:sz w:val="24"/>
      <w:szCs w:val="24"/>
    </w:rPr>
  </w:style>
  <w:style w:type="character" w:customStyle="1" w:styleId="eop">
    <w:name w:val="eop"/>
    <w:basedOn w:val="DefaultParagraphFont"/>
    <w:uiPriority w:val="1"/>
    <w:rsid w:val="00BF51BC"/>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mily.schmitt@mefassociates.com" TargetMode="External" /><Relationship Id="rId8" Type="http://schemas.openxmlformats.org/officeDocument/2006/relationships/hyperlink" Target="mailto:tyler.laplaunt@kauffmaninc.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8a69e2cfffec10ca192af9f5d40bdc90">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b30ecda65f109cb9f62514290a533fe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FB27F-521A-4123-A708-0D5789F01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CB99A-5384-455E-896B-9C834C57140F}">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2c50b0d9-68f9-41b4-a1d7-f5940d5ced19"/>
    <ds:schemaRef ds:uri="fc46f747-ea57-4270-b3d2-ad6ad601fc58"/>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69455C1-6C77-4B3E-A5DE-1E88FF13F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Schmitt</dc:creator>
  <cp:lastModifiedBy>Wright, Girley (ACF)</cp:lastModifiedBy>
  <cp:revision>2</cp:revision>
  <dcterms:created xsi:type="dcterms:W3CDTF">2025-06-16T10:43:00Z</dcterms:created>
  <dcterms:modified xsi:type="dcterms:W3CDTF">2025-06-16T10:43:00Z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ies>
</file>