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A64203" w:rsidP="0005680D" w14:paraId="7B098020" w14:textId="5C094445">
      <w:pPr>
        <w:tabs>
          <w:tab w:val="left" w:pos="1080"/>
        </w:tabs>
        <w:ind w:left="1080" w:hanging="1080"/>
      </w:pPr>
      <w:r w:rsidRPr="00A64203">
        <w:rPr>
          <w:b/>
          <w:bCs/>
        </w:rPr>
        <w:t>To:</w:t>
      </w:r>
      <w:r w:rsidRPr="00A64203">
        <w:tab/>
      </w:r>
      <w:r w:rsidR="00A31206">
        <w:t>Jamie Wilson</w:t>
      </w:r>
    </w:p>
    <w:p w:rsidR="0005680D" w:rsidRPr="00A64203" w:rsidP="0005680D" w14:paraId="36853E0B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>
        <w:t>Office of Information and Regulatory Affairs (OIRA)</w:t>
      </w:r>
    </w:p>
    <w:p w:rsidR="0005680D" w:rsidRPr="00A64203" w:rsidP="0005680D" w14:paraId="30A9ED8F" w14:textId="77777777">
      <w:pPr>
        <w:tabs>
          <w:tab w:val="left" w:pos="1080"/>
        </w:tabs>
        <w:ind w:left="1080" w:hanging="1080"/>
      </w:pPr>
      <w:r w:rsidRPr="00A64203">
        <w:tab/>
        <w:t>Office of Management and Budget (OMB)</w:t>
      </w:r>
    </w:p>
    <w:p w:rsidR="0005680D" w:rsidRPr="00A64203" w:rsidP="0005680D" w14:paraId="020B5E52" w14:textId="77777777">
      <w:pPr>
        <w:tabs>
          <w:tab w:val="left" w:pos="1080"/>
        </w:tabs>
        <w:ind w:left="1080" w:hanging="1080"/>
      </w:pPr>
    </w:p>
    <w:p w:rsidR="0005680D" w:rsidRPr="00A64203" w:rsidP="0005680D" w14:paraId="092E1B53" w14:textId="7C5D9E86">
      <w:pPr>
        <w:tabs>
          <w:tab w:val="left" w:pos="1080"/>
        </w:tabs>
        <w:ind w:left="1080" w:hanging="1080"/>
      </w:pPr>
      <w:r w:rsidRPr="00A64203">
        <w:rPr>
          <w:b/>
          <w:bCs/>
        </w:rPr>
        <w:t>From:</w:t>
      </w:r>
      <w:r w:rsidRPr="00A64203">
        <w:tab/>
      </w:r>
      <w:r w:rsidR="00314ABC">
        <w:t>Valerie Yingling</w:t>
      </w:r>
    </w:p>
    <w:p w:rsidR="00892002" w:rsidP="0005680D" w14:paraId="573A0467" w14:textId="5F4BA2DF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314ABC" w:rsidR="00314ABC">
        <w:t>Medicare Drug Benefit &amp; C&amp;D Data Group</w:t>
      </w:r>
      <w:r w:rsidR="00314ABC">
        <w:t xml:space="preserve"> (MDBG)</w:t>
      </w:r>
    </w:p>
    <w:p w:rsidR="0005680D" w:rsidRPr="00A64203" w:rsidP="0005680D" w14:paraId="15ABAFDA" w14:textId="4ACFE601">
      <w:pPr>
        <w:tabs>
          <w:tab w:val="left" w:pos="1080"/>
        </w:tabs>
        <w:ind w:left="1080" w:hanging="1080"/>
      </w:pPr>
      <w:r>
        <w:tab/>
        <w:t xml:space="preserve">Centers for Medicare and Medicaid Services (CMS) </w:t>
      </w:r>
    </w:p>
    <w:p w:rsidR="0005680D" w:rsidRPr="00A64203" w:rsidP="0005680D" w14:paraId="7685F2B8" w14:textId="77777777">
      <w:pPr>
        <w:tabs>
          <w:tab w:val="left" w:pos="1080"/>
        </w:tabs>
        <w:ind w:left="1080" w:hanging="1080"/>
      </w:pPr>
    </w:p>
    <w:p w:rsidR="0005680D" w:rsidRPr="00A64203" w:rsidP="0005680D" w14:paraId="0BBD6359" w14:textId="6A1EDB7A">
      <w:pPr>
        <w:tabs>
          <w:tab w:val="left" w:pos="1080"/>
        </w:tabs>
      </w:pPr>
      <w:r w:rsidRPr="00A64203">
        <w:rPr>
          <w:b/>
          <w:bCs/>
        </w:rPr>
        <w:t>Date:</w:t>
      </w:r>
      <w:r w:rsidRPr="00A64203">
        <w:tab/>
      </w:r>
      <w:r w:rsidR="00314ABC">
        <w:t>August</w:t>
      </w:r>
      <w:r w:rsidR="00892002">
        <w:t xml:space="preserve"> </w:t>
      </w:r>
      <w:r w:rsidR="00314ABC">
        <w:t>7</w:t>
      </w:r>
      <w:r w:rsidR="00892002">
        <w:t>, 20</w:t>
      </w:r>
      <w:r w:rsidR="00314ABC">
        <w:t>25</w:t>
      </w:r>
    </w:p>
    <w:p w:rsidR="0005680D" w:rsidRPr="00A64203" w:rsidP="0005680D" w14:paraId="7B991363" w14:textId="77777777">
      <w:pPr>
        <w:tabs>
          <w:tab w:val="left" w:pos="1080"/>
        </w:tabs>
      </w:pPr>
    </w:p>
    <w:p w:rsidR="00314ABC" w:rsidRPr="00314ABC" w:rsidP="00314ABC" w14:paraId="737755AF" w14:textId="7B46DF6B">
      <w:pPr>
        <w:ind w:left="990" w:hanging="1080"/>
        <w:rPr>
          <w:bCs/>
        </w:rPr>
      </w:pPr>
      <w:r w:rsidRPr="00A64203">
        <w:rPr>
          <w:b/>
          <w:bCs/>
        </w:rPr>
        <w:t>Subject:</w:t>
      </w:r>
      <w:r>
        <w:t xml:space="preserve">    </w:t>
      </w:r>
      <w:r w:rsidRPr="00A64203">
        <w:t>Non</w:t>
      </w:r>
      <w:r w:rsidRPr="00A64203" w:rsidR="009759BB">
        <w:t>-</w:t>
      </w:r>
      <w:r w:rsidRPr="00A64203">
        <w:t xml:space="preserve">Substantive Change Request – </w:t>
      </w:r>
      <w:r w:rsidRPr="00314ABC">
        <w:rPr>
          <w:bCs/>
        </w:rPr>
        <w:t>Part D Drug Management Program</w:t>
      </w:r>
      <w:r>
        <w:rPr>
          <w:bCs/>
        </w:rPr>
        <w:t xml:space="preserve"> (</w:t>
      </w:r>
      <w:bookmarkStart w:id="0" w:name="_Hlk165879521"/>
      <w:r w:rsidRPr="00314ABC">
        <w:rPr>
          <w:bCs/>
        </w:rPr>
        <w:t>CMS-10874, OMB 0938-1465</w:t>
      </w:r>
      <w:r>
        <w:rPr>
          <w:bCs/>
        </w:rPr>
        <w:t>)</w:t>
      </w:r>
    </w:p>
    <w:bookmarkEnd w:id="0"/>
    <w:p w:rsidR="00892002" w:rsidRPr="00A64203" w:rsidP="00370D0C" w14:paraId="09CF0B92" w14:textId="441EFD8E">
      <w:pPr>
        <w:ind w:left="990" w:hanging="1080"/>
      </w:pPr>
    </w:p>
    <w:p w:rsidR="0005680D" w:rsidRPr="00A64203" w:rsidP="0005680D" w14:paraId="5036976F" w14:textId="66FB971C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A64203" w:rsidP="0005680D" w14:paraId="595C69AB" w14:textId="77777777">
      <w:pPr>
        <w:tabs>
          <w:tab w:val="left" w:pos="1080"/>
        </w:tabs>
        <w:ind w:left="1080" w:hanging="1080"/>
      </w:pPr>
    </w:p>
    <w:p w:rsidR="00E525D4" w:rsidRPr="00A64203" w:rsidP="0005680D" w14:paraId="494EB7FC" w14:textId="2B0E5608">
      <w:r w:rsidRPr="00A64203">
        <w:t xml:space="preserve">This memo requests approval of </w:t>
      </w:r>
      <w:r w:rsidRPr="00A64203" w:rsidR="000071AB">
        <w:t>a non</w:t>
      </w:r>
      <w:r w:rsidRPr="00A64203" w:rsidR="009759BB">
        <w:t>-</w:t>
      </w:r>
      <w:r w:rsidRPr="00A64203" w:rsidR="000071AB">
        <w:t>substantive change</w:t>
      </w:r>
      <w:r w:rsidRPr="00A64203">
        <w:t xml:space="preserve"> to </w:t>
      </w:r>
      <w:r w:rsidRPr="00314ABC" w:rsidR="00314ABC">
        <w:t>correct variable text in our active Alternate Second Notice</w:t>
      </w:r>
      <w:r w:rsidR="00314ABC">
        <w:t>.</w:t>
      </w:r>
    </w:p>
    <w:p w:rsidR="0005680D" w:rsidRPr="00A64203" w:rsidP="0005680D" w14:paraId="6BF529D8" w14:textId="77777777"/>
    <w:p w:rsidR="0005680D" w:rsidRPr="00A64203" w:rsidP="0005680D" w14:paraId="37532181" w14:textId="77777777">
      <w:pPr>
        <w:spacing w:after="120"/>
        <w:rPr>
          <w:caps/>
          <w:kern w:val="24"/>
        </w:rPr>
      </w:pPr>
      <w:r w:rsidRPr="00A64203">
        <w:rPr>
          <w:b/>
          <w:caps/>
          <w:kern w:val="24"/>
        </w:rPr>
        <w:t>Background</w:t>
      </w:r>
    </w:p>
    <w:p w:rsidR="00DD3CC5" w:rsidRPr="00DD3CC5" w:rsidP="00DD3CC5" w14:paraId="000556AA" w14:textId="77777777">
      <w:pPr>
        <w:rPr>
          <w:rFonts w:eastAsia="Times New Roman"/>
          <w:spacing w:val="12"/>
          <w:kern w:val="0"/>
          <w:sz w:val="22"/>
          <w:szCs w:val="22"/>
        </w:rPr>
      </w:pPr>
      <w:r w:rsidRPr="00DD3CC5">
        <w:rPr>
          <w:rFonts w:eastAsia="Times New Roman"/>
          <w:spacing w:val="12"/>
          <w:kern w:val="0"/>
          <w:sz w:val="22"/>
          <w:szCs w:val="22"/>
        </w:rPr>
        <w:t>Section 1860D-4(c)(5)(A) of the Act requires that Part D sponsors have a DMP for beneficiaries at risk of abuse or misuse of FADs. The information in this collection is necessary for sponsor conformance with DMP requirements at § 423.153(f), including communicating with prescribers and pharmacies, informing beneficiaries that they have been identified as a PARB or ARB, and informing beneficiaries and CMS whether a beneficiary’s access to FADs will be restricted to a selected prescriber and/or network pharmacy(</w:t>
      </w:r>
      <w:r w:rsidRPr="00DD3CC5">
        <w:rPr>
          <w:rFonts w:eastAsia="Times New Roman"/>
          <w:spacing w:val="12"/>
          <w:kern w:val="0"/>
          <w:sz w:val="22"/>
          <w:szCs w:val="22"/>
        </w:rPr>
        <w:t>ies</w:t>
      </w:r>
      <w:r w:rsidRPr="00DD3CC5">
        <w:rPr>
          <w:rFonts w:eastAsia="Times New Roman"/>
          <w:spacing w:val="12"/>
          <w:kern w:val="0"/>
          <w:sz w:val="22"/>
          <w:szCs w:val="22"/>
        </w:rPr>
        <w:t xml:space="preserve">) and/or through a beneficiary-specific point-of-sale claim edit. </w:t>
      </w:r>
    </w:p>
    <w:p w:rsidR="000071AB" w:rsidRPr="00A64203" w:rsidP="0005680D" w14:paraId="0E87DF53" w14:textId="0D8F3851"/>
    <w:p w:rsidR="0005680D" w:rsidRPr="00A64203" w:rsidP="00DF7525" w14:paraId="5CC77B63" w14:textId="77D7CACE">
      <w:pPr>
        <w:spacing w:after="120"/>
        <w:rPr>
          <w:b/>
          <w:caps/>
          <w:kern w:val="24"/>
        </w:rPr>
      </w:pPr>
      <w:r w:rsidRPr="00A64203">
        <w:rPr>
          <w:b/>
          <w:caps/>
          <w:kern w:val="24"/>
        </w:rPr>
        <w:t>Overview of Requested Changes</w:t>
      </w:r>
    </w:p>
    <w:p w:rsidR="00314ABC" w:rsidRPr="00314ABC" w:rsidP="00314ABC" w14:paraId="32F64D15" w14:textId="77777777">
      <w:r w:rsidRPr="00314ABC">
        <w:t>This August 2025 iteration proposes to correct variable text in our active Alternate Second Notice. The variable text reads “</w:t>
      </w:r>
      <w:r w:rsidRPr="00314ABC">
        <w:rPr>
          <w:i/>
          <w:iCs/>
        </w:rPr>
        <w:t>As of the date of this notice, you’re eligible to use the quarterly Medicare Special Enrollment period because you receive Extra Help with your prescription drug costs</w:t>
      </w:r>
      <w:r w:rsidRPr="00314ABC">
        <w:t>” when it should read “</w:t>
      </w:r>
      <w:r w:rsidRPr="00314ABC">
        <w:rPr>
          <w:i/>
          <w:iCs/>
        </w:rPr>
        <w:t>As of the date of this notice, you’re eligible to use the monthly Medicare Special Enrollment period to enroll in a standalone Part D plan because you receive Extra Help with your prescription drug costs</w:t>
      </w:r>
      <w:r w:rsidRPr="00314ABC">
        <w:t>”. The change revises the frequency of the special enrollment period for dual- or other LIS-eligible individuals from quarterly to monthly and narrows the applicability of the special enrollment period to only enrollment in standalone Part D plans. The change aligns with our April 23, 2024 (89 FR 30448) final rule (CMS-4205-F, RIN 0938-AV24), specifically regarding amendments at 42 CFR § 423.38(c)(4).</w:t>
      </w:r>
    </w:p>
    <w:p w:rsidR="00314ABC" w:rsidRPr="00314ABC" w:rsidP="00314ABC" w14:paraId="2DF7E729" w14:textId="77777777"/>
    <w:p w:rsidR="00314ABC" w:rsidRPr="00314ABC" w:rsidP="00314ABC" w14:paraId="1A6BE324" w14:textId="0895A377">
      <w:r w:rsidRPr="00314ABC">
        <w:t>A clean version of the corrected Alternate Second Notice is attached to this non</w:t>
      </w:r>
      <w:r w:rsidR="00DD3CC5">
        <w:t>-</w:t>
      </w:r>
      <w:r w:rsidRPr="00314ABC">
        <w:t>substantive collection of information request along with a Crosswalk of the change and a Redline version of the corrected Alternate Second Notice.</w:t>
      </w:r>
    </w:p>
    <w:p w:rsidR="00314ABC" w:rsidRPr="00314ABC" w:rsidP="00314ABC" w14:paraId="37F5AE5A" w14:textId="77777777"/>
    <w:p w:rsidR="00314ABC" w:rsidRPr="00314ABC" w:rsidP="00314ABC" w14:paraId="672E771A" w14:textId="77777777">
      <w:r w:rsidRPr="00314ABC">
        <w:t>We are not proposing changes to our active burden estimates.</w:t>
      </w:r>
    </w:p>
    <w:p w:rsidR="00314ABC" w:rsidRPr="00314ABC" w:rsidP="00314ABC" w14:paraId="7C9C1A6D" w14:textId="77777777"/>
    <w:p w:rsidR="00314ABC" w:rsidRPr="00314ABC" w:rsidP="00314ABC" w14:paraId="0BAEBCB7" w14:textId="77777777">
      <w:r w:rsidRPr="00314ABC">
        <w:t>We are not proposing changes to our active Supporting Statement.</w:t>
      </w:r>
    </w:p>
    <w:p w:rsidR="00314ABC" w:rsidRPr="00314ABC" w:rsidP="00314ABC" w14:paraId="498A685C" w14:textId="77777777"/>
    <w:p w:rsidR="00314ABC" w:rsidRPr="00314ABC" w:rsidP="00314ABC" w14:paraId="5DD26DE2" w14:textId="77777777">
      <w:r w:rsidRPr="00314ABC">
        <w:t xml:space="preserve">We are not proposing any changes to any of our other active collection of information instruments. </w:t>
      </w:r>
    </w:p>
    <w:p w:rsidR="00895522" w:rsidRPr="00A64203" w:rsidP="003F44A4" w14:paraId="42DBDB2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B5E43"/>
    <w:multiLevelType w:val="hybridMultilevel"/>
    <w:tmpl w:val="6B7CD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 w16cid:durableId="1700619983">
    <w:abstractNumId w:val="3"/>
  </w:num>
  <w:num w:numId="2" w16cid:durableId="1284654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725722">
    <w:abstractNumId w:val="5"/>
  </w:num>
  <w:num w:numId="4" w16cid:durableId="155802147">
    <w:abstractNumId w:val="2"/>
  </w:num>
  <w:num w:numId="5" w16cid:durableId="1661928858">
    <w:abstractNumId w:val="0"/>
  </w:num>
  <w:num w:numId="6" w16cid:durableId="1404336593">
    <w:abstractNumId w:val="4"/>
  </w:num>
  <w:num w:numId="7" w16cid:durableId="821580471">
    <w:abstractNumId w:val="1"/>
  </w:num>
  <w:num w:numId="8" w16cid:durableId="360472336">
    <w:abstractNumId w:val="6"/>
  </w:num>
  <w:num w:numId="9" w16cid:durableId="2124304609">
    <w:abstractNumId w:val="7"/>
  </w:num>
  <w:num w:numId="10" w16cid:durableId="169878866">
    <w:abstractNumId w:val="9"/>
  </w:num>
  <w:num w:numId="11" w16cid:durableId="404184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47392"/>
    <w:rsid w:val="00053E66"/>
    <w:rsid w:val="0005680D"/>
    <w:rsid w:val="000D4E1A"/>
    <w:rsid w:val="000E540A"/>
    <w:rsid w:val="00116024"/>
    <w:rsid w:val="0018117E"/>
    <w:rsid w:val="00201D4A"/>
    <w:rsid w:val="002E4435"/>
    <w:rsid w:val="00314ABC"/>
    <w:rsid w:val="00370D0C"/>
    <w:rsid w:val="003D66DB"/>
    <w:rsid w:val="003F44A4"/>
    <w:rsid w:val="003F6D98"/>
    <w:rsid w:val="00400F25"/>
    <w:rsid w:val="00416E1B"/>
    <w:rsid w:val="004235C1"/>
    <w:rsid w:val="00462BAB"/>
    <w:rsid w:val="00476FDE"/>
    <w:rsid w:val="004874ED"/>
    <w:rsid w:val="004C14EF"/>
    <w:rsid w:val="004C6ADE"/>
    <w:rsid w:val="00556035"/>
    <w:rsid w:val="00594597"/>
    <w:rsid w:val="00620609"/>
    <w:rsid w:val="00636ECD"/>
    <w:rsid w:val="00644844"/>
    <w:rsid w:val="00651482"/>
    <w:rsid w:val="006558C9"/>
    <w:rsid w:val="00696C0E"/>
    <w:rsid w:val="006A2A23"/>
    <w:rsid w:val="006A755C"/>
    <w:rsid w:val="006B6AF3"/>
    <w:rsid w:val="00730683"/>
    <w:rsid w:val="00784D4A"/>
    <w:rsid w:val="007D30CE"/>
    <w:rsid w:val="00831674"/>
    <w:rsid w:val="00871771"/>
    <w:rsid w:val="00892002"/>
    <w:rsid w:val="00895522"/>
    <w:rsid w:val="00901FB1"/>
    <w:rsid w:val="00912B16"/>
    <w:rsid w:val="009759BB"/>
    <w:rsid w:val="00995018"/>
    <w:rsid w:val="009A34BC"/>
    <w:rsid w:val="009A663B"/>
    <w:rsid w:val="009C500E"/>
    <w:rsid w:val="00A23BC5"/>
    <w:rsid w:val="00A31206"/>
    <w:rsid w:val="00A31FEE"/>
    <w:rsid w:val="00A3295D"/>
    <w:rsid w:val="00A44387"/>
    <w:rsid w:val="00A64203"/>
    <w:rsid w:val="00A700E7"/>
    <w:rsid w:val="00A90B63"/>
    <w:rsid w:val="00AB179D"/>
    <w:rsid w:val="00AF62F2"/>
    <w:rsid w:val="00B70695"/>
    <w:rsid w:val="00BA4433"/>
    <w:rsid w:val="00BC3742"/>
    <w:rsid w:val="00BC7DE9"/>
    <w:rsid w:val="00BF5D57"/>
    <w:rsid w:val="00C13A48"/>
    <w:rsid w:val="00C23F07"/>
    <w:rsid w:val="00CA376A"/>
    <w:rsid w:val="00CA6FD2"/>
    <w:rsid w:val="00CD08DE"/>
    <w:rsid w:val="00D6798D"/>
    <w:rsid w:val="00DD3CC5"/>
    <w:rsid w:val="00DE3201"/>
    <w:rsid w:val="00DF7525"/>
    <w:rsid w:val="00E525D4"/>
    <w:rsid w:val="00E570FE"/>
    <w:rsid w:val="00E60251"/>
    <w:rsid w:val="00ED7ED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92002"/>
    <w:pPr>
      <w:suppressAutoHyphens w:val="0"/>
      <w:autoSpaceDE w:val="0"/>
      <w:autoSpaceDN w:val="0"/>
      <w:spacing w:before="120" w:after="240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920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80200B789FC4AA0B94FBC2B087245" ma:contentTypeVersion="3" ma:contentTypeDescription="Create a new document." ma:contentTypeScope="" ma:versionID="3d919d24b1a2176d083a60fe70af2d29">
  <xsd:schema xmlns:xsd="http://www.w3.org/2001/XMLSchema" xmlns:xs="http://www.w3.org/2001/XMLSchema" xmlns:p="http://schemas.microsoft.com/office/2006/metadata/properties" xmlns:ns3="d02b7574-298d-4180-bdb3-baf93262dc8f" targetNamespace="http://schemas.microsoft.com/office/2006/metadata/properties" ma:root="true" ma:fieldsID="dc035ccf38fa03c5c35af1a7a8084605" ns3:_="">
    <xsd:import namespace="d02b7574-298d-4180-bdb3-baf93262d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b7574-298d-4180-bdb3-baf93262d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D3D4A-DAA3-4320-9A0B-D1C75761F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b7574-298d-4180-bdb3-baf93262d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Stephan McKenzie</cp:lastModifiedBy>
  <cp:revision>2</cp:revision>
  <dcterms:created xsi:type="dcterms:W3CDTF">2025-08-07T12:34:00Z</dcterms:created>
  <dcterms:modified xsi:type="dcterms:W3CDTF">2025-08-07T12:34:00Z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0x01010095680200B789FC4AA0B94FBC2B087245</vt:lpwstr>
  </property>
</Properties>
</file>