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671A" w14:paraId="00000001" w14:textId="7777777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Public Burden Statement </w:t>
      </w:r>
    </w:p>
    <w:p w:rsidR="00D0671A" w14:paraId="00000002" w14:textId="77777777">
      <w:pPr>
        <w:shd w:val="clear" w:color="auto" w:fill="FFFFFF"/>
        <w:spacing w:after="0" w:line="240" w:lineRule="auto"/>
        <w:rPr>
          <w:rFonts w:ascii="Times New Roman" w:eastAsia="Times New Roman" w:hAnsi="Times New Roman" w:cs="Times New Roman"/>
          <w:color w:val="222222"/>
          <w:sz w:val="24"/>
          <w:szCs w:val="24"/>
        </w:rPr>
      </w:pPr>
    </w:p>
    <w:p w:rsidR="00D0671A" w:rsidRPr="005821E4" w:rsidP="00133630" w14:paraId="00000004" w14:textId="213B90A5">
      <w:pPr>
        <w:pStyle w:val="BodyText"/>
        <w:ind w:left="144" w:right="360"/>
      </w:pPr>
      <w:bookmarkStart w:id="0" w:name="_heading=h.gjdgxs" w:colFirst="0" w:colLast="0"/>
      <w:bookmarkEnd w:id="0"/>
      <w:r w:rsidRPr="005821E4">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0648-0782. Without this approval, we could not conduct this</w:t>
      </w:r>
      <w:r w:rsidR="00133630">
        <w:t xml:space="preserve"> non-</w:t>
      </w:r>
      <w:r w:rsidRPr="005821E4">
        <w:t xml:space="preserve">trawl logbook. Public reporting for this information collection is estimated to be approximately </w:t>
      </w:r>
      <w:r w:rsidR="00133630">
        <w:t>30 minutes</w:t>
      </w:r>
      <w:r w:rsidRPr="005821E4">
        <w:t xml:space="preserve"> per response, including the time for reviewing instructions, searching existing data sources, gathering and maintaining the data needed, and completing and reviewing the information collection. All responses to this information collection are mandatory pursuant to The Magnuson-Stevens Fishery Conservation and Management Act and federal regulation 50 CFR 660.13. </w:t>
      </w:r>
      <w:r w:rsidRPr="002D6814" w:rsidR="00133630">
        <w:t xml:space="preserve">Data collected in </w:t>
      </w:r>
      <w:r w:rsidR="00133630">
        <w:t>the</w:t>
      </w:r>
      <w:r w:rsidRPr="002D6814" w:rsidR="00133630">
        <w:t xml:space="preserve"> non-trawl logbook contribute</w:t>
      </w:r>
      <w:r w:rsidR="00133630">
        <w:t>s</w:t>
      </w:r>
      <w:r w:rsidRPr="002D6814" w:rsidR="00133630">
        <w:t xml:space="preserve"> to stock assessments, inform</w:t>
      </w:r>
      <w:r w:rsidR="00133630">
        <w:t>s</w:t>
      </w:r>
      <w:r w:rsidRPr="002D6814" w:rsidR="00133630">
        <w:t xml:space="preserve"> managers about location-specific catch and discards on non-observed trips and vessels, support</w:t>
      </w:r>
      <w:r w:rsidR="00133630">
        <w:t>s</w:t>
      </w:r>
      <w:r w:rsidRPr="002D6814" w:rsidR="00133630">
        <w:t xml:space="preserve"> economic analysis, and provide</w:t>
      </w:r>
      <w:r w:rsidR="00133630">
        <w:t>s</w:t>
      </w:r>
      <w:r w:rsidRPr="002D6814" w:rsidR="00133630">
        <w:t xml:space="preserve"> effort information to quantify groundfish fishery effort to allow more precise estimation of bycatch of with Endangered Species Act (ESA) listed species, such as seabirds and humpback whales</w:t>
      </w:r>
      <w:r w:rsidR="00133630">
        <w:t xml:space="preserve">. </w:t>
      </w:r>
      <w:bookmarkStart w:id="1" w:name="_GoBack"/>
      <w:bookmarkEnd w:id="1"/>
      <w:r w:rsidRPr="005821E4">
        <w:t>Send comments regarding this burden estimate or any other aspect of this information collection, including suggestions for reducing this burden to the National Marine Fisheries Service at: National Marine Fisheries Service, West Coast Region, ATTN: Monica Falcon, 7600 Sand Point Way NE, Seattle, WA, 98115</w:t>
      </w:r>
    </w:p>
    <w:p w:rsidR="005821E4" w:rsidRPr="005821E4" w14:paraId="4B571741" w14:textId="77777777">
      <w:pPr>
        <w:rPr>
          <w:rFonts w:ascii="Times New Roman" w:hAnsi="Times New Roman" w:cs="Times New Roman"/>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1A"/>
    <w:rsid w:val="00035156"/>
    <w:rsid w:val="00133630"/>
    <w:rsid w:val="002D6814"/>
    <w:rsid w:val="00340108"/>
    <w:rsid w:val="005821E4"/>
    <w:rsid w:val="00D06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C4A95"/>
  <w15:docId w15:val="{F0CB6E7F-8EF1-4C78-A09A-4AC1C75E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13363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336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l8bCUpPgjVGnNnZB04/1npatg==">CgMxLjAyCGguZ2pkZ3hzOAByITFKWjBnU0FNb09uQ1hpUWN1ZXVHeTY2UjBWc2c1UU5ERg==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Jazmin.Williams</cp:lastModifiedBy>
  <cp:revision>3</cp:revision>
  <dcterms:created xsi:type="dcterms:W3CDTF">2025-08-06T21:35:00Z</dcterms:created>
  <dcterms:modified xsi:type="dcterms:W3CDTF">2025-08-06T21:36:00Z</dcterms:modified>
</cp:coreProperties>
</file>