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165CD" w14:paraId="4A33B2F3" w14:textId="77777777">
      <w:pPr>
        <w:spacing w:line="480" w:lineRule="auto"/>
        <w:rPr>
          <w:color w:val="000000"/>
          <w:sz w:val="22"/>
          <w:szCs w:val="22"/>
        </w:rPr>
      </w:pPr>
      <w:r w:rsidRPr="00DF1802">
        <w:rPr>
          <w:color w:val="000000"/>
          <w:sz w:val="22"/>
          <w:szCs w:val="22"/>
        </w:rPr>
        <w:t>4910-13</w:t>
      </w:r>
    </w:p>
    <w:p w:rsidR="009A07FA" w:rsidRPr="00DF1802" w:rsidP="007165CD" w14:paraId="3C64F370" w14:textId="77777777">
      <w:pPr>
        <w:spacing w:line="480" w:lineRule="auto"/>
        <w:rPr>
          <w:b/>
          <w:sz w:val="22"/>
          <w:szCs w:val="22"/>
        </w:rPr>
      </w:pPr>
      <w:r w:rsidRPr="00DF1802">
        <w:rPr>
          <w:b/>
          <w:sz w:val="22"/>
          <w:szCs w:val="22"/>
        </w:rPr>
        <w:t>DEPARTMENT OF TRANSPORTATION</w:t>
      </w:r>
    </w:p>
    <w:p w:rsidR="00A12882" w:rsidP="007165CD" w14:paraId="07DBDD64" w14:textId="77777777">
      <w:pPr>
        <w:spacing w:line="480" w:lineRule="auto"/>
        <w:rPr>
          <w:b/>
          <w:color w:val="000000"/>
          <w:sz w:val="22"/>
          <w:szCs w:val="22"/>
        </w:rPr>
      </w:pPr>
      <w:r w:rsidRPr="00DF1802">
        <w:rPr>
          <w:b/>
          <w:color w:val="000000"/>
          <w:sz w:val="22"/>
          <w:szCs w:val="22"/>
        </w:rPr>
        <w:t>Federal Aviation Administration</w:t>
      </w:r>
    </w:p>
    <w:p w:rsidR="00B07EF0" w:rsidRPr="00DF1802" w:rsidP="007165CD" w14:paraId="18C906AB" w14:textId="178EB4B9">
      <w:pPr>
        <w:spacing w:line="480" w:lineRule="auto"/>
        <w:rPr>
          <w:b/>
          <w:color w:val="000000"/>
          <w:sz w:val="22"/>
          <w:szCs w:val="22"/>
        </w:rPr>
      </w:pPr>
      <w:r w:rsidRPr="005400E9">
        <w:rPr>
          <w:b/>
          <w:color w:val="000000"/>
          <w:sz w:val="22"/>
          <w:szCs w:val="22"/>
        </w:rPr>
        <w:t xml:space="preserve">Docket No. </w:t>
      </w:r>
      <w:r w:rsidRPr="005400E9" w:rsidR="00FD48C9">
        <w:rPr>
          <w:b/>
          <w:color w:val="000000"/>
          <w:sz w:val="22"/>
          <w:szCs w:val="22"/>
        </w:rPr>
        <w:t>FAA-</w:t>
      </w:r>
      <w:r w:rsidR="005400E9">
        <w:rPr>
          <w:b/>
          <w:color w:val="000000"/>
          <w:sz w:val="22"/>
          <w:szCs w:val="22"/>
        </w:rPr>
        <w:t>2025-1127</w:t>
      </w:r>
    </w:p>
    <w:p w:rsidR="00C54991" w:rsidRPr="00DF1802" w:rsidP="007165CD" w14:paraId="73119094" w14:textId="68ECB9EE">
      <w:pPr>
        <w:spacing w:line="480" w:lineRule="auto"/>
        <w:rPr>
          <w:sz w:val="22"/>
          <w:szCs w:val="22"/>
        </w:rPr>
      </w:pPr>
      <w:r w:rsidRPr="00DF1802">
        <w:rPr>
          <w:b/>
          <w:sz w:val="22"/>
          <w:szCs w:val="22"/>
        </w:rPr>
        <w:t>Agency Information Collection Activities</w:t>
      </w:r>
      <w:r w:rsidRPr="00DF1802" w:rsidR="00810B3A">
        <w:rPr>
          <w:b/>
          <w:sz w:val="22"/>
          <w:szCs w:val="22"/>
        </w:rPr>
        <w:t>: Requests</w:t>
      </w:r>
      <w:r w:rsidRPr="00DF1802">
        <w:rPr>
          <w:b/>
          <w:sz w:val="22"/>
          <w:szCs w:val="22"/>
        </w:rPr>
        <w:t xml:space="preserve"> for Comments; Clearance of </w:t>
      </w:r>
      <w:r w:rsidR="00FD48C9">
        <w:rPr>
          <w:b/>
          <w:sz w:val="22"/>
          <w:szCs w:val="22"/>
        </w:rPr>
        <w:t xml:space="preserve">Renewed </w:t>
      </w:r>
      <w:r w:rsidRPr="00DF1802">
        <w:rPr>
          <w:b/>
          <w:sz w:val="22"/>
          <w:szCs w:val="22"/>
        </w:rPr>
        <w:t>Appro</w:t>
      </w:r>
      <w:r w:rsidR="00390695">
        <w:rPr>
          <w:b/>
          <w:sz w:val="22"/>
          <w:szCs w:val="22"/>
        </w:rPr>
        <w:t>val of Information Collection</w:t>
      </w:r>
      <w:r w:rsidRPr="00DF1802" w:rsidR="00810B3A">
        <w:rPr>
          <w:b/>
          <w:sz w:val="22"/>
          <w:szCs w:val="22"/>
        </w:rPr>
        <w:t>: Recording</w:t>
      </w:r>
      <w:r w:rsidR="00FD48C9">
        <w:rPr>
          <w:b/>
          <w:sz w:val="22"/>
          <w:szCs w:val="22"/>
        </w:rPr>
        <w:t xml:space="preserve"> of Aircraft Conveyances and Security Documents</w:t>
      </w:r>
    </w:p>
    <w:p w:rsidR="00A12882" w:rsidRPr="00DF1802" w:rsidP="007165CD" w14:paraId="03E48265" w14:textId="6A5BD10D">
      <w:pPr>
        <w:spacing w:line="480" w:lineRule="auto"/>
        <w:rPr>
          <w:sz w:val="22"/>
          <w:szCs w:val="22"/>
        </w:rPr>
      </w:pPr>
      <w:r w:rsidRPr="00DF1802">
        <w:rPr>
          <w:b/>
          <w:sz w:val="22"/>
          <w:szCs w:val="22"/>
        </w:rPr>
        <w:t>AGENCY</w:t>
      </w:r>
      <w:r w:rsidRPr="00DF1802" w:rsidR="00810B3A">
        <w:rPr>
          <w:b/>
          <w:sz w:val="22"/>
          <w:szCs w:val="22"/>
        </w:rPr>
        <w:t xml:space="preserve">: </w:t>
      </w:r>
      <w:r w:rsidRPr="00972007" w:rsidR="00810B3A">
        <w:rPr>
          <w:bCs/>
          <w:sz w:val="22"/>
          <w:szCs w:val="22"/>
        </w:rPr>
        <w:t>FEDERAL</w:t>
      </w:r>
      <w:r w:rsidRPr="00972007" w:rsidR="00DF1802">
        <w:rPr>
          <w:bCs/>
          <w:sz w:val="22"/>
          <w:szCs w:val="22"/>
        </w:rPr>
        <w:t xml:space="preserve"> </w:t>
      </w:r>
      <w:r w:rsidRPr="003F4398" w:rsidR="00DF1802">
        <w:rPr>
          <w:sz w:val="22"/>
          <w:szCs w:val="22"/>
        </w:rPr>
        <w:t>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706AFD48" w14:textId="4E9B0D35">
      <w:pPr>
        <w:spacing w:line="480" w:lineRule="auto"/>
        <w:rPr>
          <w:sz w:val="22"/>
          <w:szCs w:val="22"/>
        </w:rPr>
      </w:pPr>
      <w:r w:rsidRPr="00DF1802">
        <w:rPr>
          <w:b/>
          <w:sz w:val="22"/>
          <w:szCs w:val="22"/>
        </w:rPr>
        <w:t>ACTION</w:t>
      </w:r>
      <w:r w:rsidRPr="00DF1802" w:rsidR="00810B3A">
        <w:rPr>
          <w:b/>
          <w:sz w:val="22"/>
          <w:szCs w:val="22"/>
        </w:rPr>
        <w:t xml:space="preserve">: </w:t>
      </w:r>
      <w:r w:rsidRPr="00810B3A" w:rsidR="00810B3A">
        <w:rPr>
          <w:bCs/>
          <w:sz w:val="22"/>
          <w:szCs w:val="22"/>
        </w:rPr>
        <w:t>Notice</w:t>
      </w:r>
      <w:r w:rsidRPr="00DF1802" w:rsidR="00526E47">
        <w:rPr>
          <w:sz w:val="22"/>
          <w:szCs w:val="22"/>
        </w:rPr>
        <w:t xml:space="preserve"> and request for comments</w:t>
      </w:r>
      <w:r w:rsidR="008D7650">
        <w:rPr>
          <w:sz w:val="22"/>
          <w:szCs w:val="22"/>
        </w:rPr>
        <w:t>.</w:t>
      </w:r>
    </w:p>
    <w:p w:rsidR="00991DA1" w:rsidRPr="00A82E2F" w:rsidP="007165CD" w14:paraId="5383B3E2" w14:textId="289F90BC">
      <w:pPr>
        <w:spacing w:line="480" w:lineRule="auto"/>
        <w:rPr>
          <w:color w:val="000000"/>
          <w:sz w:val="22"/>
          <w:szCs w:val="22"/>
        </w:rPr>
      </w:pPr>
      <w:r w:rsidRPr="00DF1802">
        <w:rPr>
          <w:b/>
          <w:sz w:val="22"/>
          <w:szCs w:val="22"/>
        </w:rPr>
        <w:t>SUMMARY</w:t>
      </w:r>
      <w:r w:rsidRPr="00DF1802" w:rsidR="00810B3A">
        <w:rPr>
          <w:b/>
          <w:sz w:val="22"/>
          <w:szCs w:val="22"/>
        </w:rPr>
        <w:t xml:space="preserve">: </w:t>
      </w:r>
      <w:r w:rsidRPr="00810B3A" w:rsidR="00810B3A">
        <w:rPr>
          <w:bCs/>
          <w:sz w:val="22"/>
          <w:szCs w:val="22"/>
        </w:rPr>
        <w:t>In</w:t>
      </w:r>
      <w:r w:rsidRPr="00DF1802" w:rsidR="00950EFD">
        <w:rPr>
          <w:sz w:val="22"/>
          <w:szCs w:val="22"/>
        </w:rPr>
        <w:t xml:space="preserve">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w:t>
      </w:r>
      <w:r w:rsidR="00634F34">
        <w:rPr>
          <w:sz w:val="22"/>
          <w:szCs w:val="22"/>
        </w:rPr>
        <w:t xml:space="preserve">approval from </w:t>
      </w:r>
      <w:r w:rsidRPr="00DF1802" w:rsidR="00E37148">
        <w:rPr>
          <w:sz w:val="22"/>
          <w:szCs w:val="22"/>
        </w:rPr>
        <w:t xml:space="preserve">the Office of Management and Budget (OMB) </w:t>
      </w:r>
      <w:r w:rsidR="00FD48C9">
        <w:rPr>
          <w:sz w:val="22"/>
          <w:szCs w:val="22"/>
        </w:rPr>
        <w:t xml:space="preserve">to </w:t>
      </w:r>
      <w:r w:rsidR="00810B3A">
        <w:rPr>
          <w:sz w:val="22"/>
          <w:szCs w:val="22"/>
        </w:rPr>
        <w:t xml:space="preserve">revise and </w:t>
      </w:r>
      <w:r w:rsidR="00FD48C9">
        <w:rPr>
          <w:sz w:val="22"/>
          <w:szCs w:val="22"/>
        </w:rPr>
        <w:t xml:space="preserve">renew an </w:t>
      </w:r>
      <w:r w:rsidRPr="00A82E2F" w:rsidR="00E37148">
        <w:rPr>
          <w:color w:val="000000"/>
          <w:sz w:val="22"/>
          <w:szCs w:val="22"/>
        </w:rPr>
        <w:t xml:space="preserve">information collection.  </w:t>
      </w:r>
      <w:r w:rsidRPr="008C3975" w:rsidR="00E41513">
        <w:rPr>
          <w:sz w:val="22"/>
          <w:szCs w:val="22"/>
        </w:rPr>
        <w:t xml:space="preserve">The Federal Register Notice with a 60-day comment period soliciting comments on the following collection of information was published on </w:t>
      </w:r>
      <w:r w:rsidR="000C5CFB">
        <w:rPr>
          <w:sz w:val="22"/>
          <w:szCs w:val="22"/>
        </w:rPr>
        <w:t>June 24, 2025</w:t>
      </w:r>
      <w:r w:rsidR="00FD48C9">
        <w:rPr>
          <w:sz w:val="22"/>
          <w:szCs w:val="22"/>
        </w:rPr>
        <w:t>.</w:t>
      </w:r>
      <w:r w:rsidRPr="00E41513" w:rsidR="00E41513">
        <w:rPr>
          <w:sz w:val="22"/>
          <w:szCs w:val="22"/>
        </w:rPr>
        <w:t xml:space="preserve">  </w:t>
      </w:r>
      <w:r w:rsidRPr="00810B3A" w:rsidR="00810B3A">
        <w:rPr>
          <w:sz w:val="22"/>
          <w:szCs w:val="22"/>
        </w:rPr>
        <w:t xml:space="preserve">The collection involves a security holder completing an AC Form 8050-98, Aircraft Security Agreement and returning a completed AC Form 8050-41, Notice of Recordation – Aircraft Security Conveyance with Part II –Release to the Civil Aviation Registry, Aircraft Registration Branch (Registry). The information is used to record a security interest in an aircraft and eligible engines, propellers, </w:t>
      </w:r>
      <w:r w:rsidR="00C03FF4">
        <w:rPr>
          <w:sz w:val="22"/>
          <w:szCs w:val="22"/>
        </w:rPr>
        <w:t>and</w:t>
      </w:r>
      <w:r w:rsidRPr="00810B3A" w:rsidR="00810B3A">
        <w:rPr>
          <w:sz w:val="22"/>
          <w:szCs w:val="22"/>
        </w:rPr>
        <w:t xml:space="preserve"> spare part</w:t>
      </w:r>
      <w:r w:rsidR="00C03FF4">
        <w:rPr>
          <w:sz w:val="22"/>
          <w:szCs w:val="22"/>
        </w:rPr>
        <w:t>s</w:t>
      </w:r>
      <w:r w:rsidRPr="00810B3A" w:rsidR="00810B3A">
        <w:rPr>
          <w:sz w:val="22"/>
          <w:szCs w:val="22"/>
        </w:rPr>
        <w:t xml:space="preserve"> and release that interest when the debt is satisfied.  </w:t>
      </w:r>
    </w:p>
    <w:p w:rsidR="00E37148" w:rsidP="007165CD" w14:paraId="7E98C156" w14:textId="560211CB">
      <w:pPr>
        <w:spacing w:line="480" w:lineRule="auto"/>
        <w:rPr>
          <w:color w:val="000000"/>
          <w:sz w:val="22"/>
          <w:szCs w:val="22"/>
        </w:rPr>
      </w:pPr>
      <w:r w:rsidRPr="00A82E2F">
        <w:rPr>
          <w:b/>
          <w:color w:val="000000"/>
          <w:sz w:val="22"/>
          <w:szCs w:val="22"/>
        </w:rPr>
        <w:t>DATES</w:t>
      </w:r>
      <w:r w:rsidRPr="00A82E2F" w:rsidR="00810B3A">
        <w:rPr>
          <w:b/>
          <w:color w:val="000000"/>
          <w:sz w:val="22"/>
          <w:szCs w:val="22"/>
        </w:rPr>
        <w:t xml:space="preserve">: </w:t>
      </w:r>
      <w:r w:rsidRPr="00810B3A" w:rsidR="00810B3A">
        <w:rPr>
          <w:bCs/>
          <w:color w:val="000000"/>
          <w:sz w:val="22"/>
          <w:szCs w:val="22"/>
        </w:rPr>
        <w:t>Written</w:t>
      </w:r>
      <w:r w:rsidRPr="00A82E2F" w:rsidR="00424298">
        <w:rPr>
          <w:color w:val="000000"/>
          <w:sz w:val="22"/>
          <w:szCs w:val="22"/>
        </w:rPr>
        <w:t xml:space="preserve"> c</w:t>
      </w:r>
      <w:r w:rsidRPr="00A82E2F">
        <w:rPr>
          <w:color w:val="000000"/>
          <w:sz w:val="22"/>
          <w:szCs w:val="22"/>
        </w:rPr>
        <w:t xml:space="preserve">omments </w:t>
      </w:r>
      <w:r w:rsidRPr="00A82E2F" w:rsidR="00424298">
        <w:rPr>
          <w:color w:val="000000"/>
          <w:sz w:val="22"/>
          <w:szCs w:val="22"/>
        </w:rPr>
        <w:t xml:space="preserve">should be submitted by </w:t>
      </w:r>
      <w:r w:rsidR="00FD7689">
        <w:rPr>
          <w:color w:val="000000"/>
          <w:sz w:val="22"/>
          <w:szCs w:val="22"/>
        </w:rPr>
        <w:t>January 8, 2026</w:t>
      </w:r>
      <w:r w:rsidRPr="00A82E2F">
        <w:rPr>
          <w:color w:val="000000"/>
          <w:sz w:val="22"/>
          <w:szCs w:val="22"/>
        </w:rPr>
        <w:t>.</w:t>
      </w:r>
    </w:p>
    <w:p w:rsidR="007128C5" w:rsidRPr="00A82E2F" w:rsidP="007128C5" w14:paraId="453DF116" w14:textId="74248E20">
      <w:pPr>
        <w:spacing w:line="480" w:lineRule="auto"/>
        <w:rPr>
          <w:color w:val="000000"/>
          <w:sz w:val="22"/>
          <w:szCs w:val="22"/>
        </w:rPr>
      </w:pPr>
      <w:r w:rsidRPr="008C3975">
        <w:rPr>
          <w:b/>
          <w:bCs/>
          <w:sz w:val="22"/>
          <w:szCs w:val="22"/>
        </w:rPr>
        <w:t>ADDRESS</w:t>
      </w:r>
      <w:r>
        <w:rPr>
          <w:b/>
          <w:bCs/>
          <w:sz w:val="22"/>
          <w:szCs w:val="22"/>
        </w:rPr>
        <w:t>ES</w:t>
      </w:r>
      <w:r w:rsidRPr="008C3975">
        <w:rPr>
          <w:b/>
          <w:bCs/>
          <w:sz w:val="22"/>
          <w:szCs w:val="22"/>
        </w:rPr>
        <w:t xml:space="preserve">: </w:t>
      </w:r>
      <w:r w:rsidRPr="00810B3A" w:rsidR="00810B3A">
        <w:rPr>
          <w:sz w:val="22"/>
          <w:szCs w:val="22"/>
        </w:rPr>
        <w:t xml:space="preserve">Written comments and recommendations for the proposed information collection should be sent within 30 days of publication of this notice to </w:t>
      </w:r>
      <w:hyperlink r:id="rId4" w:history="1">
        <w:r w:rsidRPr="00810B3A" w:rsidR="00810B3A">
          <w:rPr>
            <w:rStyle w:val="Hyperlink"/>
            <w:sz w:val="22"/>
            <w:szCs w:val="22"/>
          </w:rPr>
          <w:t>www.reginfo.gov/public/do/PRAMain</w:t>
        </w:r>
      </w:hyperlink>
      <w:r w:rsidRPr="00810B3A" w:rsidR="00810B3A">
        <w:rPr>
          <w:sz w:val="22"/>
          <w:szCs w:val="22"/>
        </w:rPr>
        <w:t>. Find this particular information collection by selecting "Currently under 30-day Review - Open for Public Comments" or by using the search function.</w:t>
      </w:r>
    </w:p>
    <w:p w:rsidR="00775273" w:rsidRPr="00A82E2F" w:rsidP="007128C5" w14:paraId="7456A1BF" w14:textId="2BEFE647">
      <w:pPr>
        <w:spacing w:line="480" w:lineRule="auto"/>
        <w:rPr>
          <w:color w:val="000000"/>
          <w:sz w:val="22"/>
          <w:szCs w:val="22"/>
        </w:rPr>
      </w:pPr>
      <w:r w:rsidRPr="00A82E2F">
        <w:rPr>
          <w:b/>
          <w:color w:val="000000"/>
          <w:sz w:val="22"/>
          <w:szCs w:val="22"/>
        </w:rPr>
        <w:t xml:space="preserve">FOR FURTHER INFORMATION CONTACT:  </w:t>
      </w:r>
      <w:r w:rsidR="005400E9">
        <w:rPr>
          <w:color w:val="000000"/>
          <w:sz w:val="22"/>
          <w:szCs w:val="22"/>
        </w:rPr>
        <w:t>Shantel Young</w:t>
      </w:r>
      <w:r w:rsidR="00FD48C9">
        <w:rPr>
          <w:color w:val="000000"/>
          <w:sz w:val="22"/>
          <w:szCs w:val="22"/>
        </w:rPr>
        <w:t xml:space="preserve"> </w:t>
      </w:r>
      <w:r w:rsidR="00B07EF0">
        <w:rPr>
          <w:color w:val="000000"/>
          <w:spacing w:val="6"/>
          <w:sz w:val="22"/>
        </w:rPr>
        <w:t>by</w:t>
      </w:r>
      <w:r w:rsidR="00FD48C9">
        <w:rPr>
          <w:color w:val="000000"/>
          <w:spacing w:val="6"/>
          <w:sz w:val="22"/>
        </w:rPr>
        <w:t xml:space="preserve"> e-mail at: </w:t>
      </w:r>
      <w:r w:rsidR="005400E9">
        <w:rPr>
          <w:color w:val="000000"/>
          <w:spacing w:val="6"/>
          <w:sz w:val="22"/>
        </w:rPr>
        <w:t>shantel.young@faa.gov</w:t>
      </w:r>
      <w:r w:rsidR="00FD48C9">
        <w:rPr>
          <w:color w:val="000000"/>
          <w:spacing w:val="6"/>
          <w:sz w:val="22"/>
        </w:rPr>
        <w:t xml:space="preserve">; </w:t>
      </w:r>
      <w:r w:rsidR="00B07EF0">
        <w:rPr>
          <w:color w:val="000000"/>
          <w:spacing w:val="6"/>
          <w:sz w:val="22"/>
        </w:rPr>
        <w:t xml:space="preserve">phone: </w:t>
      </w:r>
      <w:r w:rsidR="00FD48C9">
        <w:rPr>
          <w:color w:val="000000"/>
          <w:spacing w:val="6"/>
          <w:sz w:val="22"/>
        </w:rPr>
        <w:t>405-954-7</w:t>
      </w:r>
      <w:r w:rsidR="005400E9">
        <w:rPr>
          <w:color w:val="000000"/>
          <w:spacing w:val="6"/>
          <w:sz w:val="22"/>
        </w:rPr>
        <w:t>077</w:t>
      </w:r>
      <w:r w:rsidR="00FD48C9">
        <w:rPr>
          <w:color w:val="000000"/>
          <w:spacing w:val="6"/>
          <w:sz w:val="22"/>
        </w:rPr>
        <w:t>.</w:t>
      </w:r>
    </w:p>
    <w:p w:rsidR="00B05BB4" w:rsidP="007165CD" w14:paraId="3A88048A"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0F22E832" w14:textId="669AC431">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49327345" w14:textId="77777777">
      <w:pPr>
        <w:spacing w:line="480" w:lineRule="auto"/>
        <w:rPr>
          <w:color w:val="000000"/>
          <w:sz w:val="22"/>
          <w:szCs w:val="22"/>
        </w:rPr>
      </w:pPr>
      <w:r w:rsidRPr="00972007">
        <w:rPr>
          <w:bCs/>
          <w:i/>
          <w:iCs/>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00FD48C9">
        <w:rPr>
          <w:color w:val="000000"/>
          <w:sz w:val="22"/>
          <w:szCs w:val="22"/>
        </w:rPr>
        <w:t>0043</w:t>
      </w:r>
      <w:r w:rsidRPr="00A82E2F" w:rsidR="00654B4B">
        <w:rPr>
          <w:color w:val="000000"/>
          <w:sz w:val="22"/>
          <w:szCs w:val="22"/>
        </w:rPr>
        <w:t xml:space="preserve"> </w:t>
      </w:r>
    </w:p>
    <w:p w:rsidR="00B05BB4" w:rsidRPr="00A82E2F" w:rsidP="007165CD" w14:paraId="2F7D053E" w14:textId="09FC6272">
      <w:pPr>
        <w:spacing w:line="480" w:lineRule="auto"/>
        <w:rPr>
          <w:color w:val="000000"/>
          <w:sz w:val="22"/>
          <w:szCs w:val="22"/>
        </w:rPr>
      </w:pPr>
      <w:r w:rsidRPr="00972007">
        <w:rPr>
          <w:bCs/>
          <w:i/>
          <w:iCs/>
          <w:color w:val="000000"/>
          <w:sz w:val="22"/>
          <w:szCs w:val="22"/>
        </w:rPr>
        <w:t>Title</w:t>
      </w:r>
      <w:r w:rsidRPr="00972007" w:rsidR="00810B3A">
        <w:rPr>
          <w:bCs/>
          <w:i/>
          <w:iCs/>
          <w:color w:val="000000"/>
          <w:sz w:val="22"/>
          <w:szCs w:val="22"/>
        </w:rPr>
        <w:t>:</w:t>
      </w:r>
      <w:r w:rsidRPr="00A82E2F" w:rsidR="00810B3A">
        <w:rPr>
          <w:color w:val="000000"/>
          <w:sz w:val="22"/>
          <w:szCs w:val="22"/>
        </w:rPr>
        <w:t xml:space="preserve"> Recording</w:t>
      </w:r>
      <w:r w:rsidR="00FD48C9">
        <w:rPr>
          <w:color w:val="000000"/>
          <w:sz w:val="22"/>
          <w:szCs w:val="22"/>
        </w:rPr>
        <w:t xml:space="preserve"> of Aircraft Conveyances and Security Documents</w:t>
      </w:r>
    </w:p>
    <w:p w:rsidR="00B05BB4" w:rsidRPr="00A82E2F" w:rsidP="007165CD" w14:paraId="6A3EF9EE" w14:textId="6609DB4F">
      <w:pPr>
        <w:spacing w:line="480" w:lineRule="auto"/>
        <w:rPr>
          <w:color w:val="000000"/>
          <w:sz w:val="22"/>
          <w:szCs w:val="22"/>
        </w:rPr>
      </w:pPr>
      <w:r w:rsidRPr="00972007">
        <w:rPr>
          <w:bCs/>
          <w:i/>
          <w:iCs/>
          <w:color w:val="000000"/>
          <w:sz w:val="22"/>
          <w:szCs w:val="22"/>
        </w:rPr>
        <w:t>Form</w:t>
      </w:r>
      <w:r w:rsidRPr="00972007" w:rsidR="00E475C0">
        <w:rPr>
          <w:bCs/>
          <w:i/>
          <w:iCs/>
          <w:color w:val="000000"/>
          <w:sz w:val="22"/>
          <w:szCs w:val="22"/>
        </w:rPr>
        <w:t xml:space="preserve"> Numbers</w:t>
      </w:r>
      <w:r w:rsidRPr="00972007" w:rsidR="00810B3A">
        <w:rPr>
          <w:bCs/>
          <w:i/>
          <w:iCs/>
          <w:color w:val="000000"/>
          <w:sz w:val="22"/>
          <w:szCs w:val="22"/>
        </w:rPr>
        <w:t>:</w:t>
      </w:r>
      <w:r w:rsidRPr="00A82E2F" w:rsidR="00810B3A">
        <w:rPr>
          <w:color w:val="000000"/>
          <w:sz w:val="22"/>
          <w:szCs w:val="22"/>
        </w:rPr>
        <w:t xml:space="preserve"> AC</w:t>
      </w:r>
      <w:r w:rsidR="00FD48C9">
        <w:rPr>
          <w:color w:val="000000"/>
          <w:sz w:val="22"/>
          <w:szCs w:val="22"/>
        </w:rPr>
        <w:t xml:space="preserve"> Form </w:t>
      </w:r>
      <w:r w:rsidR="00810B3A">
        <w:rPr>
          <w:color w:val="000000"/>
          <w:sz w:val="22"/>
          <w:szCs w:val="22"/>
        </w:rPr>
        <w:t xml:space="preserve">8050-98 and AC Form </w:t>
      </w:r>
      <w:r w:rsidR="00FD48C9">
        <w:rPr>
          <w:color w:val="000000"/>
          <w:sz w:val="22"/>
          <w:szCs w:val="22"/>
        </w:rPr>
        <w:t>8050-41</w:t>
      </w:r>
      <w:r w:rsidRPr="00A82E2F">
        <w:rPr>
          <w:color w:val="000000"/>
          <w:sz w:val="22"/>
          <w:szCs w:val="22"/>
        </w:rPr>
        <w:t xml:space="preserve"> </w:t>
      </w:r>
    </w:p>
    <w:p w:rsidR="00D43ABF" w:rsidRPr="00A82E2F" w:rsidP="007165CD" w14:paraId="0D071A92" w14:textId="7CFAFC4D">
      <w:pPr>
        <w:spacing w:line="480" w:lineRule="auto"/>
        <w:rPr>
          <w:color w:val="000000"/>
          <w:sz w:val="22"/>
          <w:szCs w:val="22"/>
        </w:rPr>
      </w:pPr>
      <w:r w:rsidRPr="00972007">
        <w:rPr>
          <w:bCs/>
          <w:i/>
          <w:iCs/>
          <w:color w:val="000000"/>
          <w:sz w:val="22"/>
          <w:szCs w:val="22"/>
        </w:rPr>
        <w:t>Type of Review:</w:t>
      </w:r>
      <w:r w:rsidRPr="00A82E2F">
        <w:rPr>
          <w:color w:val="000000"/>
          <w:sz w:val="22"/>
          <w:szCs w:val="22"/>
        </w:rPr>
        <w:t xml:space="preserve"> </w:t>
      </w:r>
      <w:r w:rsidR="00810B3A">
        <w:rPr>
          <w:color w:val="000000"/>
          <w:sz w:val="22"/>
          <w:szCs w:val="22"/>
        </w:rPr>
        <w:t xml:space="preserve">Revision and </w:t>
      </w:r>
      <w:r w:rsidR="00FD48C9">
        <w:rPr>
          <w:color w:val="000000"/>
          <w:sz w:val="22"/>
          <w:szCs w:val="22"/>
        </w:rPr>
        <w:t>Renewal</w:t>
      </w:r>
      <w:r w:rsidRPr="00A82E2F" w:rsidR="00654B4B">
        <w:rPr>
          <w:color w:val="000000"/>
          <w:sz w:val="22"/>
          <w:szCs w:val="22"/>
        </w:rPr>
        <w:t xml:space="preserve"> </w:t>
      </w:r>
      <w:r w:rsidR="00810B3A">
        <w:rPr>
          <w:color w:val="000000"/>
          <w:sz w:val="22"/>
          <w:szCs w:val="22"/>
        </w:rPr>
        <w:t>of an information collection</w:t>
      </w:r>
    </w:p>
    <w:p w:rsidR="00810B3A" w:rsidRPr="00810B3A" w:rsidP="00810B3A" w14:paraId="4990BC7F" w14:textId="1EF68E42">
      <w:pPr>
        <w:spacing w:line="480" w:lineRule="auto"/>
        <w:rPr>
          <w:sz w:val="22"/>
          <w:szCs w:val="22"/>
        </w:rPr>
      </w:pPr>
      <w:bookmarkStart w:id="0" w:name="OLE_LINK3"/>
      <w:bookmarkStart w:id="1" w:name="OLE_LINK4"/>
      <w:r w:rsidRPr="00972007">
        <w:rPr>
          <w:bCs/>
          <w:i/>
          <w:iCs/>
          <w:color w:val="000000"/>
          <w:sz w:val="22"/>
          <w:szCs w:val="22"/>
        </w:rPr>
        <w:t>Background</w:t>
      </w:r>
      <w:r w:rsidRPr="00972007" w:rsidR="007C1410">
        <w:rPr>
          <w:bCs/>
          <w:i/>
          <w:iCs/>
          <w:color w:val="000000"/>
          <w:sz w:val="22"/>
          <w:szCs w:val="22"/>
        </w:rPr>
        <w:t>:</w:t>
      </w:r>
      <w:r w:rsidRPr="00A82E2F" w:rsidR="007C1410">
        <w:rPr>
          <w:color w:val="000000"/>
          <w:sz w:val="22"/>
          <w:szCs w:val="22"/>
        </w:rPr>
        <w:t xml:space="preserve"> </w:t>
      </w:r>
      <w:bookmarkEnd w:id="0"/>
      <w:bookmarkEnd w:id="1"/>
      <w:r w:rsidRPr="008C3975" w:rsidR="008D7650">
        <w:rPr>
          <w:sz w:val="22"/>
          <w:szCs w:val="22"/>
        </w:rPr>
        <w:t xml:space="preserve">The Federal Register Notice with a 60-day comment period soliciting comments on the following collection of information was published on </w:t>
      </w:r>
      <w:r w:rsidR="000C5CFB">
        <w:rPr>
          <w:sz w:val="22"/>
          <w:szCs w:val="22"/>
        </w:rPr>
        <w:t xml:space="preserve">June 24, </w:t>
      </w:r>
      <w:r w:rsidRPr="000C5CFB" w:rsidR="000C5CFB">
        <w:rPr>
          <w:sz w:val="22"/>
          <w:szCs w:val="22"/>
        </w:rPr>
        <w:t>2025</w:t>
      </w:r>
      <w:r w:rsidRPr="000C5CFB" w:rsidR="00FD48C9">
        <w:rPr>
          <w:sz w:val="22"/>
          <w:szCs w:val="22"/>
        </w:rPr>
        <w:t xml:space="preserve"> </w:t>
      </w:r>
      <w:r w:rsidR="000C1570">
        <w:rPr>
          <w:sz w:val="22"/>
          <w:szCs w:val="22"/>
        </w:rPr>
        <w:t>(</w:t>
      </w:r>
      <w:r w:rsidRPr="000C5CFB" w:rsidR="000C5CFB">
        <w:rPr>
          <w:sz w:val="22"/>
          <w:szCs w:val="22"/>
        </w:rPr>
        <w:t>90</w:t>
      </w:r>
      <w:r w:rsidRPr="000C5CFB" w:rsidR="00F7024C">
        <w:rPr>
          <w:sz w:val="22"/>
          <w:szCs w:val="22"/>
        </w:rPr>
        <w:t xml:space="preserve"> </w:t>
      </w:r>
      <w:r w:rsidRPr="000C5CFB" w:rsidR="00FD48C9">
        <w:rPr>
          <w:sz w:val="22"/>
          <w:szCs w:val="22"/>
        </w:rPr>
        <w:t xml:space="preserve">FR </w:t>
      </w:r>
      <w:r w:rsidRPr="000C5CFB" w:rsidR="000C5CFB">
        <w:rPr>
          <w:sz w:val="22"/>
          <w:szCs w:val="22"/>
        </w:rPr>
        <w:t>26898</w:t>
      </w:r>
      <w:r w:rsidR="000C1570">
        <w:rPr>
          <w:sz w:val="22"/>
          <w:szCs w:val="22"/>
        </w:rPr>
        <w:t>)</w:t>
      </w:r>
      <w:r w:rsidRPr="000C5CFB" w:rsidR="00FD48C9">
        <w:rPr>
          <w:sz w:val="22"/>
          <w:szCs w:val="22"/>
        </w:rPr>
        <w:t>.</w:t>
      </w:r>
      <w:r w:rsidRPr="008D7650" w:rsidR="008D7650">
        <w:rPr>
          <w:sz w:val="22"/>
          <w:szCs w:val="22"/>
        </w:rPr>
        <w:t xml:space="preserve"> </w:t>
      </w:r>
      <w:r w:rsidRPr="00810B3A">
        <w:rPr>
          <w:sz w:val="22"/>
          <w:szCs w:val="22"/>
        </w:rPr>
        <w:t>Title 49 U. S. C. §4410</w:t>
      </w:r>
      <w:r w:rsidR="00C03FF4">
        <w:rPr>
          <w:sz w:val="22"/>
          <w:szCs w:val="22"/>
        </w:rPr>
        <w:t>7</w:t>
      </w:r>
      <w:r w:rsidRPr="00810B3A">
        <w:rPr>
          <w:sz w:val="22"/>
          <w:szCs w:val="22"/>
        </w:rPr>
        <w:t xml:space="preserve"> provides for establishing and maintaining a system for the recording of security conveyances affecting an interest in U.S. civil aircraft and eligible engines, propellers, and spare part</w:t>
      </w:r>
      <w:r w:rsidR="00634F34">
        <w:rPr>
          <w:sz w:val="22"/>
          <w:szCs w:val="22"/>
        </w:rPr>
        <w:t>s</w:t>
      </w:r>
      <w:r w:rsidRPr="00810B3A">
        <w:rPr>
          <w:sz w:val="22"/>
          <w:szCs w:val="22"/>
        </w:rPr>
        <w:t xml:space="preserve">, and for recording releases of those conveyances.  </w:t>
      </w:r>
      <w:r w:rsidR="00C03FF4">
        <w:rPr>
          <w:sz w:val="22"/>
          <w:szCs w:val="22"/>
        </w:rPr>
        <w:t xml:space="preserve">Title </w:t>
      </w:r>
      <w:r w:rsidRPr="00810B3A">
        <w:rPr>
          <w:sz w:val="22"/>
          <w:szCs w:val="22"/>
        </w:rPr>
        <w:t xml:space="preserve">14 </w:t>
      </w:r>
      <w:r w:rsidR="00C03FF4">
        <w:rPr>
          <w:sz w:val="22"/>
          <w:szCs w:val="22"/>
        </w:rPr>
        <w:t xml:space="preserve">of the </w:t>
      </w:r>
      <w:r w:rsidRPr="00810B3A">
        <w:rPr>
          <w:sz w:val="22"/>
          <w:szCs w:val="22"/>
        </w:rPr>
        <w:t>C</w:t>
      </w:r>
      <w:r w:rsidR="00C03FF4">
        <w:rPr>
          <w:sz w:val="22"/>
          <w:szCs w:val="22"/>
        </w:rPr>
        <w:t xml:space="preserve">ode of </w:t>
      </w:r>
      <w:r w:rsidRPr="00810B3A">
        <w:rPr>
          <w:sz w:val="22"/>
          <w:szCs w:val="22"/>
        </w:rPr>
        <w:t>F</w:t>
      </w:r>
      <w:r w:rsidR="00C03FF4">
        <w:rPr>
          <w:sz w:val="22"/>
          <w:szCs w:val="22"/>
        </w:rPr>
        <w:t xml:space="preserve">ederal </w:t>
      </w:r>
      <w:r w:rsidRPr="00810B3A">
        <w:rPr>
          <w:sz w:val="22"/>
          <w:szCs w:val="22"/>
        </w:rPr>
        <w:t>R</w:t>
      </w:r>
      <w:r w:rsidR="00C03FF4">
        <w:rPr>
          <w:sz w:val="22"/>
          <w:szCs w:val="22"/>
        </w:rPr>
        <w:t xml:space="preserve">egulations, </w:t>
      </w:r>
      <w:r w:rsidRPr="00810B3A">
        <w:rPr>
          <w:sz w:val="22"/>
          <w:szCs w:val="22"/>
        </w:rPr>
        <w:t xml:space="preserve">Part 49 establishes procedures for </w:t>
      </w:r>
      <w:r w:rsidR="00C03FF4">
        <w:rPr>
          <w:sz w:val="22"/>
          <w:szCs w:val="22"/>
        </w:rPr>
        <w:t xml:space="preserve">the </w:t>
      </w:r>
      <w:r w:rsidRPr="00810B3A">
        <w:rPr>
          <w:sz w:val="22"/>
          <w:szCs w:val="22"/>
        </w:rPr>
        <w:t>implementation of 49 U. S. C. §4410</w:t>
      </w:r>
      <w:r w:rsidR="00C03FF4">
        <w:rPr>
          <w:sz w:val="22"/>
          <w:szCs w:val="22"/>
        </w:rPr>
        <w:t>7.  Part 49</w:t>
      </w:r>
      <w:r w:rsidRPr="00810B3A">
        <w:rPr>
          <w:sz w:val="22"/>
          <w:szCs w:val="22"/>
        </w:rPr>
        <w:t xml:space="preserve"> describes </w:t>
      </w:r>
      <w:r w:rsidR="00C03FF4">
        <w:rPr>
          <w:sz w:val="22"/>
          <w:szCs w:val="22"/>
        </w:rPr>
        <w:t xml:space="preserve">the </w:t>
      </w:r>
      <w:r w:rsidRPr="00810B3A">
        <w:rPr>
          <w:sz w:val="22"/>
          <w:szCs w:val="22"/>
        </w:rPr>
        <w:t xml:space="preserve">information </w:t>
      </w:r>
      <w:r w:rsidR="00C03FF4">
        <w:rPr>
          <w:sz w:val="22"/>
          <w:szCs w:val="22"/>
        </w:rPr>
        <w:t xml:space="preserve">that </w:t>
      </w:r>
      <w:r w:rsidRPr="00810B3A">
        <w:rPr>
          <w:sz w:val="22"/>
          <w:szCs w:val="22"/>
        </w:rPr>
        <w:t xml:space="preserve">must be contained in a </w:t>
      </w:r>
      <w:r w:rsidR="00C03FF4">
        <w:rPr>
          <w:sz w:val="22"/>
          <w:szCs w:val="22"/>
        </w:rPr>
        <w:t xml:space="preserve">recordable </w:t>
      </w:r>
      <w:r w:rsidRPr="00810B3A">
        <w:rPr>
          <w:sz w:val="22"/>
          <w:szCs w:val="22"/>
        </w:rPr>
        <w:t>conveyance.</w:t>
      </w:r>
      <w:r w:rsidR="00C03FF4">
        <w:rPr>
          <w:sz w:val="22"/>
          <w:szCs w:val="22"/>
        </w:rPr>
        <w:t xml:space="preserve">  Part 49 also describes the information that must be </w:t>
      </w:r>
      <w:r w:rsidR="00634F34">
        <w:rPr>
          <w:sz w:val="22"/>
          <w:szCs w:val="22"/>
        </w:rPr>
        <w:t>includ</w:t>
      </w:r>
      <w:r w:rsidR="00C03FF4">
        <w:rPr>
          <w:sz w:val="22"/>
          <w:szCs w:val="22"/>
        </w:rPr>
        <w:t>ed in a release, cancellation, discharge or satisfaction of a conveyance.</w:t>
      </w:r>
      <w:r w:rsidRPr="00810B3A">
        <w:rPr>
          <w:sz w:val="22"/>
          <w:szCs w:val="22"/>
        </w:rPr>
        <w:t xml:space="preserve">  </w:t>
      </w:r>
    </w:p>
    <w:p w:rsidR="00810B3A" w:rsidP="00810B3A" w14:paraId="4EF12A71" w14:textId="431F63D9">
      <w:pPr>
        <w:spacing w:line="480" w:lineRule="auto"/>
        <w:rPr>
          <w:sz w:val="22"/>
          <w:szCs w:val="22"/>
        </w:rPr>
      </w:pPr>
      <w:r w:rsidRPr="00810B3A">
        <w:rPr>
          <w:sz w:val="22"/>
          <w:szCs w:val="22"/>
        </w:rPr>
        <w:t>A security holder submits a security conveyance against aircraft and eligible engines, propellers, and/or spare part</w:t>
      </w:r>
      <w:r w:rsidR="00C03FF4">
        <w:rPr>
          <w:sz w:val="22"/>
          <w:szCs w:val="22"/>
        </w:rPr>
        <w:t>s</w:t>
      </w:r>
      <w:r w:rsidRPr="00810B3A">
        <w:rPr>
          <w:sz w:val="22"/>
          <w:szCs w:val="22"/>
        </w:rPr>
        <w:t xml:space="preserve"> to the Registry for recording. The Registry provides </w:t>
      </w:r>
      <w:r w:rsidR="00C03FF4">
        <w:rPr>
          <w:sz w:val="22"/>
          <w:szCs w:val="22"/>
        </w:rPr>
        <w:t>an optional form,</w:t>
      </w:r>
      <w:r w:rsidRPr="00810B3A">
        <w:rPr>
          <w:sz w:val="22"/>
          <w:szCs w:val="22"/>
        </w:rPr>
        <w:t xml:space="preserve"> AC Form 8050-98</w:t>
      </w:r>
      <w:r w:rsidR="00C03FF4">
        <w:rPr>
          <w:sz w:val="22"/>
          <w:szCs w:val="22"/>
        </w:rPr>
        <w:t>,</w:t>
      </w:r>
      <w:r w:rsidRPr="00810B3A">
        <w:rPr>
          <w:sz w:val="22"/>
          <w:szCs w:val="22"/>
        </w:rPr>
        <w:t xml:space="preserve"> for security holders to use to </w:t>
      </w:r>
      <w:r w:rsidR="00634F34">
        <w:rPr>
          <w:sz w:val="22"/>
          <w:szCs w:val="22"/>
        </w:rPr>
        <w:t>record</w:t>
      </w:r>
      <w:r w:rsidRPr="00810B3A">
        <w:rPr>
          <w:sz w:val="22"/>
          <w:szCs w:val="22"/>
        </w:rPr>
        <w:t xml:space="preserve"> their security interest. The security holder may use their own form provid</w:t>
      </w:r>
      <w:r w:rsidR="00634F34">
        <w:rPr>
          <w:sz w:val="22"/>
          <w:szCs w:val="22"/>
        </w:rPr>
        <w:t>ed</w:t>
      </w:r>
      <w:r w:rsidRPr="00810B3A">
        <w:rPr>
          <w:sz w:val="22"/>
          <w:szCs w:val="22"/>
        </w:rPr>
        <w:t xml:space="preserve"> it meets recording requirements. </w:t>
      </w:r>
      <w:r w:rsidR="00634F34">
        <w:rPr>
          <w:sz w:val="22"/>
          <w:szCs w:val="22"/>
        </w:rPr>
        <w:t>Once t</w:t>
      </w:r>
      <w:r w:rsidRPr="00810B3A">
        <w:rPr>
          <w:sz w:val="22"/>
          <w:szCs w:val="22"/>
        </w:rPr>
        <w:t xml:space="preserve">he Registry records </w:t>
      </w:r>
      <w:r w:rsidR="00634F34">
        <w:rPr>
          <w:sz w:val="22"/>
          <w:szCs w:val="22"/>
        </w:rPr>
        <w:t>a</w:t>
      </w:r>
      <w:r w:rsidRPr="00810B3A">
        <w:rPr>
          <w:sz w:val="22"/>
          <w:szCs w:val="22"/>
        </w:rPr>
        <w:t xml:space="preserve"> security conveyance </w:t>
      </w:r>
      <w:r w:rsidR="00634F34">
        <w:rPr>
          <w:sz w:val="22"/>
          <w:szCs w:val="22"/>
        </w:rPr>
        <w:t>it</w:t>
      </w:r>
      <w:r w:rsidRPr="00810B3A">
        <w:rPr>
          <w:sz w:val="22"/>
          <w:szCs w:val="22"/>
        </w:rPr>
        <w:t xml:space="preserve"> sends an AC Form 8050-41, Notice of Recordation – Aircraft Security Conveyance, to the security holder. When the security conveyance is ready for release, the lienholder completes Part II – Release at the bottom of the form and returns it to the Registry as official notification that the debt has been satisfied. The security holder may also use their own form to release the security conveyance.</w:t>
      </w:r>
      <w:r w:rsidRPr="008D7650" w:rsidR="008D7650">
        <w:rPr>
          <w:sz w:val="22"/>
          <w:szCs w:val="22"/>
        </w:rPr>
        <w:t xml:space="preserve"> </w:t>
      </w:r>
    </w:p>
    <w:p w:rsidR="00F7024C" w:rsidRPr="00A82E2F" w:rsidP="00810B3A" w14:paraId="64931739" w14:textId="4BC7E6E1">
      <w:pPr>
        <w:spacing w:line="480" w:lineRule="auto"/>
        <w:ind w:firstLine="720"/>
        <w:rPr>
          <w:color w:val="000000"/>
          <w:sz w:val="22"/>
          <w:szCs w:val="22"/>
        </w:rPr>
      </w:pPr>
      <w:r w:rsidRPr="00810B3A">
        <w:rPr>
          <w:sz w:val="22"/>
          <w:szCs w:val="22"/>
        </w:rPr>
        <w:t>The AC Form 8050-98, Security Agreement, was moved from OMB collection 2120-0042 – Aircraft Registration since it is not a form required for aircraft registration.</w:t>
      </w:r>
    </w:p>
    <w:p w:rsidR="000112A8" w:rsidRPr="00A82E2F" w:rsidP="007165CD" w14:paraId="79EECAC8" w14:textId="021608C8">
      <w:pPr>
        <w:spacing w:line="480" w:lineRule="auto"/>
        <w:rPr>
          <w:color w:val="000000"/>
          <w:sz w:val="22"/>
          <w:szCs w:val="22"/>
        </w:rPr>
      </w:pPr>
      <w:r w:rsidRPr="00972007">
        <w:rPr>
          <w:bCs/>
          <w:i/>
          <w:iCs/>
          <w:color w:val="000000"/>
          <w:sz w:val="22"/>
          <w:szCs w:val="22"/>
        </w:rPr>
        <w:t>Respondents</w:t>
      </w:r>
      <w:r w:rsidRPr="00972007" w:rsidR="00810B3A">
        <w:rPr>
          <w:bCs/>
          <w:i/>
          <w:iCs/>
          <w:color w:val="000000"/>
          <w:sz w:val="22"/>
          <w:szCs w:val="22"/>
        </w:rPr>
        <w:t>:</w:t>
      </w:r>
      <w:r w:rsidRPr="00A82E2F" w:rsidR="00810B3A">
        <w:rPr>
          <w:color w:val="000000"/>
          <w:sz w:val="22"/>
          <w:szCs w:val="22"/>
        </w:rPr>
        <w:t xml:space="preserve"> 25,216</w:t>
      </w:r>
      <w:r w:rsidRPr="00810B3A" w:rsidR="00810B3A">
        <w:rPr>
          <w:color w:val="000000"/>
          <w:sz w:val="22"/>
          <w:szCs w:val="22"/>
        </w:rPr>
        <w:t xml:space="preserve"> security conveyances and 18,252 release notifications were filed in FY2024</w:t>
      </w:r>
    </w:p>
    <w:p w:rsidR="001F37FA" w:rsidRPr="00A82E2F" w:rsidP="007165CD" w14:paraId="58E65C22" w14:textId="5CF852A9">
      <w:pPr>
        <w:spacing w:line="480" w:lineRule="auto"/>
        <w:rPr>
          <w:color w:val="000000"/>
          <w:sz w:val="22"/>
          <w:szCs w:val="22"/>
        </w:rPr>
      </w:pPr>
      <w:r w:rsidRPr="00972007">
        <w:rPr>
          <w:bCs/>
          <w:i/>
          <w:iCs/>
          <w:color w:val="000000"/>
          <w:sz w:val="22"/>
          <w:szCs w:val="22"/>
        </w:rPr>
        <w:t>Frequency</w:t>
      </w:r>
      <w:r w:rsidRPr="00972007" w:rsidR="00810B3A">
        <w:rPr>
          <w:bCs/>
          <w:i/>
          <w:iCs/>
          <w:color w:val="000000"/>
          <w:sz w:val="22"/>
          <w:szCs w:val="22"/>
        </w:rPr>
        <w:t>:</w:t>
      </w:r>
      <w:r w:rsidRPr="00A82E2F" w:rsidR="00810B3A">
        <w:rPr>
          <w:color w:val="000000"/>
          <w:sz w:val="22"/>
          <w:szCs w:val="22"/>
        </w:rPr>
        <w:t xml:space="preserve"> On</w:t>
      </w:r>
      <w:r w:rsidR="00F7024C">
        <w:rPr>
          <w:color w:val="000000"/>
          <w:sz w:val="22"/>
          <w:szCs w:val="22"/>
        </w:rPr>
        <w:t xml:space="preserve"> occasion.</w:t>
      </w:r>
      <w:r w:rsidRPr="00A82E2F" w:rsidR="002B3A69">
        <w:rPr>
          <w:color w:val="000000"/>
          <w:sz w:val="22"/>
          <w:szCs w:val="22"/>
        </w:rPr>
        <w:t xml:space="preserve"> </w:t>
      </w:r>
    </w:p>
    <w:p w:rsidR="001F37FA" w:rsidRPr="00A82E2F" w:rsidP="007165CD" w14:paraId="18695966" w14:textId="3AB60F83">
      <w:pPr>
        <w:spacing w:line="480" w:lineRule="auto"/>
        <w:rPr>
          <w:color w:val="000000"/>
          <w:sz w:val="22"/>
          <w:szCs w:val="22"/>
        </w:rPr>
      </w:pPr>
      <w:r w:rsidRPr="00972007">
        <w:rPr>
          <w:bCs/>
          <w:i/>
          <w:iCs/>
          <w:color w:val="000000"/>
          <w:sz w:val="22"/>
          <w:szCs w:val="22"/>
        </w:rPr>
        <w:t>E</w:t>
      </w:r>
      <w:r w:rsidRPr="00972007">
        <w:rPr>
          <w:bCs/>
          <w:i/>
          <w:iCs/>
          <w:color w:val="000000"/>
          <w:sz w:val="22"/>
          <w:szCs w:val="22"/>
        </w:rPr>
        <w:t xml:space="preserve">stimated </w:t>
      </w:r>
      <w:r w:rsidRPr="00972007">
        <w:rPr>
          <w:bCs/>
          <w:i/>
          <w:iCs/>
          <w:color w:val="000000"/>
          <w:sz w:val="22"/>
          <w:szCs w:val="22"/>
        </w:rPr>
        <w:t>Average Burden per R</w:t>
      </w:r>
      <w:r w:rsidRPr="00972007">
        <w:rPr>
          <w:bCs/>
          <w:i/>
          <w:iCs/>
          <w:color w:val="000000"/>
          <w:sz w:val="22"/>
          <w:szCs w:val="22"/>
        </w:rPr>
        <w:t>esponse:</w:t>
      </w:r>
      <w:r w:rsidRPr="00A82E2F">
        <w:rPr>
          <w:color w:val="000000"/>
          <w:sz w:val="22"/>
          <w:szCs w:val="22"/>
        </w:rPr>
        <w:t xml:space="preserve"> </w:t>
      </w:r>
      <w:r w:rsidRPr="00810B3A" w:rsidR="00810B3A">
        <w:rPr>
          <w:color w:val="000000"/>
          <w:sz w:val="22"/>
          <w:szCs w:val="22"/>
        </w:rPr>
        <w:t>45 minutes and 15 minutes</w:t>
      </w:r>
    </w:p>
    <w:p w:rsidR="001F37FA" w:rsidP="007165CD" w14:paraId="1C9757C1" w14:textId="0516B5CB">
      <w:pPr>
        <w:spacing w:line="480" w:lineRule="auto"/>
        <w:rPr>
          <w:color w:val="000000"/>
          <w:sz w:val="22"/>
          <w:szCs w:val="22"/>
        </w:rPr>
      </w:pPr>
      <w:r w:rsidRPr="00972007">
        <w:rPr>
          <w:bCs/>
          <w:i/>
          <w:iCs/>
          <w:color w:val="000000"/>
          <w:sz w:val="22"/>
          <w:szCs w:val="22"/>
        </w:rPr>
        <w:t xml:space="preserve">Estimated </w:t>
      </w:r>
      <w:r w:rsidRPr="00972007">
        <w:rPr>
          <w:bCs/>
          <w:i/>
          <w:iCs/>
          <w:color w:val="000000"/>
          <w:sz w:val="22"/>
          <w:szCs w:val="22"/>
        </w:rPr>
        <w:t>Total Annual Burden</w:t>
      </w:r>
      <w:r w:rsidRPr="00972007">
        <w:rPr>
          <w:bCs/>
          <w:i/>
          <w:iCs/>
          <w:color w:val="000000"/>
          <w:sz w:val="22"/>
          <w:szCs w:val="22"/>
        </w:rPr>
        <w:t>:</w:t>
      </w:r>
      <w:r w:rsidRPr="00A82E2F">
        <w:rPr>
          <w:color w:val="000000"/>
          <w:sz w:val="22"/>
          <w:szCs w:val="22"/>
        </w:rPr>
        <w:t xml:space="preserve"> </w:t>
      </w:r>
      <w:r w:rsidRPr="00810B3A" w:rsidR="00810B3A">
        <w:rPr>
          <w:color w:val="000000"/>
          <w:sz w:val="22"/>
          <w:szCs w:val="22"/>
        </w:rPr>
        <w:t>23,475 hours</w:t>
      </w:r>
    </w:p>
    <w:p w:rsidR="000112A8" w:rsidRPr="00A82E2F" w:rsidP="00F856D0" w14:paraId="750E3557" w14:textId="77777777">
      <w:pPr>
        <w:rPr>
          <w:color w:val="000000"/>
          <w:sz w:val="22"/>
          <w:szCs w:val="22"/>
        </w:rPr>
      </w:pPr>
    </w:p>
    <w:p w:rsidR="004F3EE9" w:rsidRPr="00A82E2F" w:rsidP="00F856D0" w14:paraId="3D214D95" w14:textId="77777777">
      <w:pPr>
        <w:rPr>
          <w:color w:val="000000"/>
          <w:sz w:val="22"/>
          <w:szCs w:val="22"/>
        </w:rPr>
      </w:pPr>
    </w:p>
    <w:p w:rsidR="00B07EF0" w:rsidRPr="00A82E2F" w:rsidP="00B07EF0" w14:paraId="41AA1416" w14:textId="09FB2ED9">
      <w:pPr>
        <w:rPr>
          <w:color w:val="000000"/>
          <w:sz w:val="22"/>
          <w:szCs w:val="22"/>
        </w:rPr>
      </w:pPr>
      <w:r w:rsidRPr="00A82E2F">
        <w:rPr>
          <w:color w:val="000000"/>
          <w:sz w:val="22"/>
          <w:szCs w:val="22"/>
        </w:rPr>
        <w:t xml:space="preserve">Issued in </w:t>
      </w:r>
      <w:r w:rsidR="006C6B1A">
        <w:rPr>
          <w:color w:val="000000"/>
          <w:sz w:val="22"/>
          <w:szCs w:val="22"/>
        </w:rPr>
        <w:t>Oklahoma City, OK</w:t>
      </w:r>
      <w:r w:rsidRPr="00A82E2F">
        <w:rPr>
          <w:color w:val="000000"/>
          <w:sz w:val="22"/>
          <w:szCs w:val="22"/>
        </w:rPr>
        <w:t xml:space="preserve"> on </w:t>
      </w:r>
      <w:r w:rsidR="00730F04">
        <w:rPr>
          <w:color w:val="000000"/>
          <w:sz w:val="22"/>
          <w:szCs w:val="22"/>
        </w:rPr>
        <w:t>December 5, 2025</w:t>
      </w:r>
    </w:p>
    <w:p w:rsidR="00B07EF0" w:rsidRPr="00A82E2F" w:rsidP="00B07EF0" w14:paraId="34D16A5B" w14:textId="77777777">
      <w:pPr>
        <w:rPr>
          <w:color w:val="000000"/>
          <w:sz w:val="22"/>
          <w:szCs w:val="22"/>
        </w:rPr>
      </w:pPr>
    </w:p>
    <w:p w:rsidR="00B07EF0" w:rsidRPr="00A82E2F" w:rsidP="00B07EF0" w14:paraId="60EA0125" w14:textId="77777777">
      <w:pPr>
        <w:rPr>
          <w:color w:val="000000"/>
          <w:sz w:val="22"/>
          <w:szCs w:val="22"/>
        </w:rPr>
      </w:pPr>
    </w:p>
    <w:p w:rsidR="00B07EF0" w:rsidRPr="00A82E2F" w:rsidP="00B07EF0" w14:paraId="0C3ACB5A" w14:textId="77777777">
      <w:pPr>
        <w:rPr>
          <w:color w:val="000000"/>
          <w:sz w:val="22"/>
          <w:szCs w:val="22"/>
        </w:rPr>
      </w:pPr>
    </w:p>
    <w:p w:rsidR="00B07EF0" w:rsidRPr="005400E9" w:rsidP="00B07EF0" w14:paraId="4697E62E" w14:textId="55DBDD48">
      <w:pPr>
        <w:autoSpaceDE w:val="0"/>
        <w:autoSpaceDN w:val="0"/>
        <w:adjustRightInd w:val="0"/>
        <w:spacing w:line="480" w:lineRule="auto"/>
        <w:rPr>
          <w:color w:val="000000"/>
          <w:sz w:val="22"/>
          <w:szCs w:val="22"/>
        </w:rPr>
      </w:pPr>
      <w:r>
        <w:rPr>
          <w:color w:val="000000"/>
          <w:sz w:val="22"/>
          <w:szCs w:val="22"/>
        </w:rPr>
        <w:t>Shantel Young</w:t>
      </w:r>
    </w:p>
    <w:p w:rsidR="006C6B1A" w:rsidRPr="006C6B1A" w:rsidP="00B07EF0" w14:paraId="4C664C2D" w14:textId="698564EF">
      <w:pPr>
        <w:spacing w:line="480" w:lineRule="auto"/>
        <w:rPr>
          <w:color w:val="000000"/>
          <w:spacing w:val="6"/>
          <w:sz w:val="22"/>
        </w:rPr>
      </w:pPr>
      <w:r>
        <w:rPr>
          <w:color w:val="000000"/>
          <w:spacing w:val="6"/>
          <w:sz w:val="22"/>
        </w:rPr>
        <w:t xml:space="preserve">Management and </w:t>
      </w:r>
      <w:r w:rsidRPr="006C6B1A">
        <w:rPr>
          <w:color w:val="000000"/>
          <w:spacing w:val="6"/>
          <w:sz w:val="22"/>
        </w:rPr>
        <w:t>Program Analyst</w:t>
      </w:r>
    </w:p>
    <w:p w:rsidR="00B07EF0" w:rsidRPr="00A82E2F" w:rsidP="00B07EF0" w14:paraId="0B852F8B" w14:textId="125690B8">
      <w:pPr>
        <w:spacing w:line="480" w:lineRule="auto"/>
        <w:rPr>
          <w:color w:val="000000"/>
        </w:rPr>
      </w:pPr>
      <w:r w:rsidRPr="006C6B1A">
        <w:rPr>
          <w:color w:val="000000"/>
          <w:spacing w:val="6"/>
          <w:sz w:val="22"/>
        </w:rPr>
        <w:t>Civil Aviation Registry, Aircraft Registration Branch, AFB-71</w:t>
      </w:r>
      <w:r w:rsidR="005400E9">
        <w:rPr>
          <w:color w:val="000000"/>
          <w:spacing w:val="6"/>
          <w:sz w:val="22"/>
        </w:rPr>
        <w:t>0</w:t>
      </w:r>
      <w:r w:rsidRPr="006C6B1A">
        <w:rPr>
          <w:color w:val="000000"/>
          <w:spacing w:val="6"/>
          <w:sz w:val="22"/>
        </w:rPr>
        <w:t>.</w:t>
      </w:r>
    </w:p>
    <w:p w:rsidR="00134674" w:rsidRPr="00E41513" w:rsidP="002D2E35" w14:paraId="0F7DAF21" w14:textId="77777777">
      <w:pPr>
        <w:autoSpaceDE w:val="0"/>
        <w:autoSpaceDN w:val="0"/>
        <w:adjustRightInd w:val="0"/>
        <w:spacing w:line="480" w:lineRule="auto"/>
        <w:rPr>
          <w:color w:val="000000"/>
        </w:rPr>
      </w:pPr>
    </w:p>
    <w:sectPr w:rsidSect="007C1410">
      <w:headerReference w:type="even" r:id="rId5"/>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2D68D01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90427E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38891FB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C6B">
      <w:rPr>
        <w:rStyle w:val="PageNumber"/>
        <w:noProof/>
      </w:rPr>
      <w:t>3</w:t>
    </w:r>
    <w:r>
      <w:rPr>
        <w:rStyle w:val="PageNumber"/>
      </w:rPr>
      <w:fldChar w:fldCharType="end"/>
    </w:r>
  </w:p>
  <w:p w:rsidR="003F4398" w:rsidP="009A07FA" w14:paraId="7F92055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507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64345"/>
    <w:rsid w:val="00080192"/>
    <w:rsid w:val="00080C6B"/>
    <w:rsid w:val="00081FFD"/>
    <w:rsid w:val="000A1DA0"/>
    <w:rsid w:val="000B0E95"/>
    <w:rsid w:val="000B115D"/>
    <w:rsid w:val="000B27F4"/>
    <w:rsid w:val="000B6E32"/>
    <w:rsid w:val="000C1570"/>
    <w:rsid w:val="000C51C9"/>
    <w:rsid w:val="000C5CFB"/>
    <w:rsid w:val="000C7062"/>
    <w:rsid w:val="000C75AF"/>
    <w:rsid w:val="000D07E7"/>
    <w:rsid w:val="000D7823"/>
    <w:rsid w:val="000D7BAF"/>
    <w:rsid w:val="000E5810"/>
    <w:rsid w:val="000E6BFF"/>
    <w:rsid w:val="00134674"/>
    <w:rsid w:val="00144088"/>
    <w:rsid w:val="00154050"/>
    <w:rsid w:val="00163C48"/>
    <w:rsid w:val="00170821"/>
    <w:rsid w:val="001724A2"/>
    <w:rsid w:val="0018113E"/>
    <w:rsid w:val="00181E23"/>
    <w:rsid w:val="001B79AA"/>
    <w:rsid w:val="001C3604"/>
    <w:rsid w:val="001C6C7A"/>
    <w:rsid w:val="001D3EF9"/>
    <w:rsid w:val="001E4C56"/>
    <w:rsid w:val="001F1D81"/>
    <w:rsid w:val="001F37FA"/>
    <w:rsid w:val="002147EF"/>
    <w:rsid w:val="00234652"/>
    <w:rsid w:val="00271EF6"/>
    <w:rsid w:val="00277F3D"/>
    <w:rsid w:val="00280B71"/>
    <w:rsid w:val="00284782"/>
    <w:rsid w:val="0029064F"/>
    <w:rsid w:val="002B3A69"/>
    <w:rsid w:val="002B58B8"/>
    <w:rsid w:val="002B701F"/>
    <w:rsid w:val="002D2E35"/>
    <w:rsid w:val="00302CFF"/>
    <w:rsid w:val="0031598A"/>
    <w:rsid w:val="00330C95"/>
    <w:rsid w:val="0033297A"/>
    <w:rsid w:val="00333BD2"/>
    <w:rsid w:val="003607D4"/>
    <w:rsid w:val="00367C66"/>
    <w:rsid w:val="00390026"/>
    <w:rsid w:val="00390695"/>
    <w:rsid w:val="0039220C"/>
    <w:rsid w:val="00393A48"/>
    <w:rsid w:val="003D42F3"/>
    <w:rsid w:val="003F09F0"/>
    <w:rsid w:val="003F4398"/>
    <w:rsid w:val="00424298"/>
    <w:rsid w:val="00436819"/>
    <w:rsid w:val="00446A53"/>
    <w:rsid w:val="00456D64"/>
    <w:rsid w:val="00465961"/>
    <w:rsid w:val="00482D00"/>
    <w:rsid w:val="00483105"/>
    <w:rsid w:val="00492524"/>
    <w:rsid w:val="004B1526"/>
    <w:rsid w:val="004F076A"/>
    <w:rsid w:val="004F3EE9"/>
    <w:rsid w:val="00511E0C"/>
    <w:rsid w:val="005214B6"/>
    <w:rsid w:val="00523DFD"/>
    <w:rsid w:val="00526E47"/>
    <w:rsid w:val="00532F0D"/>
    <w:rsid w:val="005400E9"/>
    <w:rsid w:val="00546C5B"/>
    <w:rsid w:val="005A722F"/>
    <w:rsid w:val="005E7CF2"/>
    <w:rsid w:val="005F24C7"/>
    <w:rsid w:val="00622B0B"/>
    <w:rsid w:val="006239CC"/>
    <w:rsid w:val="00634F34"/>
    <w:rsid w:val="00652587"/>
    <w:rsid w:val="00654B4B"/>
    <w:rsid w:val="00656BB7"/>
    <w:rsid w:val="00695973"/>
    <w:rsid w:val="006A52EA"/>
    <w:rsid w:val="006B0853"/>
    <w:rsid w:val="006B43B0"/>
    <w:rsid w:val="006B6A8E"/>
    <w:rsid w:val="006C3120"/>
    <w:rsid w:val="006C58FB"/>
    <w:rsid w:val="006C6B1A"/>
    <w:rsid w:val="006E7B9F"/>
    <w:rsid w:val="006F12CA"/>
    <w:rsid w:val="006F21E4"/>
    <w:rsid w:val="006F3E73"/>
    <w:rsid w:val="007128C5"/>
    <w:rsid w:val="00714E6F"/>
    <w:rsid w:val="007165CD"/>
    <w:rsid w:val="00730F04"/>
    <w:rsid w:val="00750B33"/>
    <w:rsid w:val="00750C70"/>
    <w:rsid w:val="00752DB8"/>
    <w:rsid w:val="00757D7C"/>
    <w:rsid w:val="00774439"/>
    <w:rsid w:val="00775273"/>
    <w:rsid w:val="0079601E"/>
    <w:rsid w:val="007B035B"/>
    <w:rsid w:val="007C1410"/>
    <w:rsid w:val="007D10C5"/>
    <w:rsid w:val="008042CD"/>
    <w:rsid w:val="00810B3A"/>
    <w:rsid w:val="00813FCA"/>
    <w:rsid w:val="00822FF7"/>
    <w:rsid w:val="008402D7"/>
    <w:rsid w:val="008571F4"/>
    <w:rsid w:val="00866584"/>
    <w:rsid w:val="00876462"/>
    <w:rsid w:val="008B7A30"/>
    <w:rsid w:val="008C3975"/>
    <w:rsid w:val="008C48FF"/>
    <w:rsid w:val="008D02A3"/>
    <w:rsid w:val="008D04BA"/>
    <w:rsid w:val="008D7650"/>
    <w:rsid w:val="008E1BA2"/>
    <w:rsid w:val="008F4CC4"/>
    <w:rsid w:val="0092333C"/>
    <w:rsid w:val="00950EFD"/>
    <w:rsid w:val="00970B45"/>
    <w:rsid w:val="00972007"/>
    <w:rsid w:val="0097641D"/>
    <w:rsid w:val="00976449"/>
    <w:rsid w:val="00985290"/>
    <w:rsid w:val="00991DA1"/>
    <w:rsid w:val="009A07FA"/>
    <w:rsid w:val="009A0892"/>
    <w:rsid w:val="009A4620"/>
    <w:rsid w:val="009D469C"/>
    <w:rsid w:val="009D4B1E"/>
    <w:rsid w:val="009D4F16"/>
    <w:rsid w:val="009D6BA5"/>
    <w:rsid w:val="00A12882"/>
    <w:rsid w:val="00A22C48"/>
    <w:rsid w:val="00A23F53"/>
    <w:rsid w:val="00A26815"/>
    <w:rsid w:val="00A613F6"/>
    <w:rsid w:val="00A628EB"/>
    <w:rsid w:val="00A744CF"/>
    <w:rsid w:val="00A8023B"/>
    <w:rsid w:val="00A82E2F"/>
    <w:rsid w:val="00A8340F"/>
    <w:rsid w:val="00A83C69"/>
    <w:rsid w:val="00A83DDB"/>
    <w:rsid w:val="00AA25A3"/>
    <w:rsid w:val="00AA4CE2"/>
    <w:rsid w:val="00AB60D3"/>
    <w:rsid w:val="00AC4019"/>
    <w:rsid w:val="00AE56DB"/>
    <w:rsid w:val="00AF0C21"/>
    <w:rsid w:val="00AF5E25"/>
    <w:rsid w:val="00AF6D46"/>
    <w:rsid w:val="00B002CF"/>
    <w:rsid w:val="00B05BB4"/>
    <w:rsid w:val="00B07EF0"/>
    <w:rsid w:val="00B17C73"/>
    <w:rsid w:val="00B250E5"/>
    <w:rsid w:val="00B34952"/>
    <w:rsid w:val="00B354EF"/>
    <w:rsid w:val="00B51105"/>
    <w:rsid w:val="00B622ED"/>
    <w:rsid w:val="00B8225A"/>
    <w:rsid w:val="00B84BE5"/>
    <w:rsid w:val="00B9370A"/>
    <w:rsid w:val="00B95768"/>
    <w:rsid w:val="00BA2782"/>
    <w:rsid w:val="00BC23A8"/>
    <w:rsid w:val="00BC3B3E"/>
    <w:rsid w:val="00BD7F4F"/>
    <w:rsid w:val="00BF5DE0"/>
    <w:rsid w:val="00C00DA1"/>
    <w:rsid w:val="00C03FF4"/>
    <w:rsid w:val="00C25199"/>
    <w:rsid w:val="00C54991"/>
    <w:rsid w:val="00C639A8"/>
    <w:rsid w:val="00C719A1"/>
    <w:rsid w:val="00C8354E"/>
    <w:rsid w:val="00C84219"/>
    <w:rsid w:val="00C90E07"/>
    <w:rsid w:val="00C97EF6"/>
    <w:rsid w:val="00CD664B"/>
    <w:rsid w:val="00CE4624"/>
    <w:rsid w:val="00CF7127"/>
    <w:rsid w:val="00CF778F"/>
    <w:rsid w:val="00D15DDE"/>
    <w:rsid w:val="00D42552"/>
    <w:rsid w:val="00D43ABF"/>
    <w:rsid w:val="00D51ACD"/>
    <w:rsid w:val="00D55E16"/>
    <w:rsid w:val="00D644FC"/>
    <w:rsid w:val="00D81687"/>
    <w:rsid w:val="00D87E57"/>
    <w:rsid w:val="00D926F9"/>
    <w:rsid w:val="00DC06FD"/>
    <w:rsid w:val="00DC67CB"/>
    <w:rsid w:val="00DF1802"/>
    <w:rsid w:val="00DF3797"/>
    <w:rsid w:val="00E036CD"/>
    <w:rsid w:val="00E205E8"/>
    <w:rsid w:val="00E227AE"/>
    <w:rsid w:val="00E248B3"/>
    <w:rsid w:val="00E25F73"/>
    <w:rsid w:val="00E30C19"/>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A4BF4"/>
    <w:rsid w:val="00EB09B6"/>
    <w:rsid w:val="00EB1D0B"/>
    <w:rsid w:val="00EC3A09"/>
    <w:rsid w:val="00EC470B"/>
    <w:rsid w:val="00EC4B21"/>
    <w:rsid w:val="00EC4DC4"/>
    <w:rsid w:val="00ED1A13"/>
    <w:rsid w:val="00ED7392"/>
    <w:rsid w:val="00EE5634"/>
    <w:rsid w:val="00EF6FD0"/>
    <w:rsid w:val="00F159A2"/>
    <w:rsid w:val="00F3213A"/>
    <w:rsid w:val="00F7024C"/>
    <w:rsid w:val="00F778E7"/>
    <w:rsid w:val="00F856D0"/>
    <w:rsid w:val="00F8723C"/>
    <w:rsid w:val="00F9070B"/>
    <w:rsid w:val="00F96339"/>
    <w:rsid w:val="00F96AF5"/>
    <w:rsid w:val="00FA564E"/>
    <w:rsid w:val="00FC0F62"/>
    <w:rsid w:val="00FC1CE2"/>
    <w:rsid w:val="00FC54DB"/>
    <w:rsid w:val="00FD48C9"/>
    <w:rsid w:val="00FD7689"/>
    <w:rsid w:val="00FE4D05"/>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5351BC"/>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UnresolvedMention">
    <w:name w:val="Unresolved Mention"/>
    <w:basedOn w:val="DefaultParagraphFont"/>
    <w:uiPriority w:val="99"/>
    <w:semiHidden/>
    <w:unhideWhenUsed/>
    <w:rsid w:val="0081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659</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Young, Shantel (FAA)</cp:lastModifiedBy>
  <cp:revision>13</cp:revision>
  <cp:lastPrinted>2009-05-15T18:02:00Z</cp:lastPrinted>
  <dcterms:created xsi:type="dcterms:W3CDTF">2025-04-17T13:51:00Z</dcterms:created>
  <dcterms:modified xsi:type="dcterms:W3CDTF">2025-12-10T12:30:00Z</dcterms:modified>
</cp:coreProperties>
</file>