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14:paraId="063AD0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1958A3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14:paraId="788841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Leases and Permits, 25 CFR 162</w:t>
      </w:r>
    </w:p>
    <w:p w:rsidR="00295103" w14:paraId="1E384D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710533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D53FA7">
        <w:rPr>
          <w:b/>
          <w:bCs/>
          <w:sz w:val="32"/>
          <w:szCs w:val="32"/>
        </w:rPr>
        <w:t>1076-0155</w:t>
      </w:r>
    </w:p>
    <w:p w:rsidR="009B359F" w:rsidP="009B359F" w14:paraId="6FA333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14:paraId="62FC62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P="009B359F" w14:paraId="076C61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63D74E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14:paraId="55E326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14:paraId="06546F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w:t>
      </w:r>
      <w:r w:rsidRPr="003B5CB7" w:rsidR="009B359F">
        <w:rPr>
          <w:b/>
          <w:sz w:val="24"/>
          <w:szCs w:val="24"/>
        </w:rPr>
        <w:t xml:space="preserve"> A </w:t>
      </w:r>
      <w:r w:rsidRPr="003B5CB7">
        <w:rPr>
          <w:b/>
          <w:sz w:val="24"/>
          <w:szCs w:val="24"/>
        </w:rPr>
        <w:t xml:space="preserve">must accompany each request for approval of a collection of information.  The Supporting Statement must be prepared in the format described below, and must contain the information </w:t>
      </w:r>
      <w:r w:rsidRPr="003B5CB7" w:rsidR="009B359F">
        <w:rPr>
          <w:b/>
          <w:sz w:val="24"/>
          <w:szCs w:val="24"/>
        </w:rPr>
        <w:t xml:space="preserve">specified </w:t>
      </w:r>
      <w:r w:rsidRPr="003B5CB7">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Pr>
          <w:b/>
          <w:sz w:val="24"/>
          <w:szCs w:val="24"/>
        </w:rPr>
        <w:t>is checked "Yes</w:t>
      </w:r>
      <w:r w:rsidRPr="003B5CB7" w:rsidR="009B359F">
        <w:rPr>
          <w:b/>
          <w:sz w:val="24"/>
          <w:szCs w:val="24"/>
        </w:rPr>
        <w:t>,</w:t>
      </w:r>
      <w:r w:rsidRPr="003B5CB7">
        <w:rPr>
          <w:b/>
          <w:sz w:val="24"/>
          <w:szCs w:val="24"/>
        </w:rPr>
        <w:t xml:space="preserve">" </w:t>
      </w:r>
      <w:r w:rsidRPr="003B5CB7" w:rsidR="009B359F">
        <w:rPr>
          <w:b/>
          <w:sz w:val="24"/>
          <w:szCs w:val="24"/>
        </w:rPr>
        <w:t xml:space="preserve">then a </w:t>
      </w:r>
      <w:r w:rsidRPr="003B5CB7">
        <w:rPr>
          <w:b/>
          <w:sz w:val="24"/>
          <w:szCs w:val="24"/>
        </w:rPr>
        <w:t xml:space="preserve">Supporting Statement </w:t>
      </w:r>
      <w:r w:rsidRPr="003B5CB7" w:rsidR="009B359F">
        <w:rPr>
          <w:b/>
          <w:sz w:val="24"/>
          <w:szCs w:val="24"/>
        </w:rPr>
        <w:t xml:space="preserve">B </w:t>
      </w:r>
      <w:r w:rsidRPr="003B5CB7">
        <w:rPr>
          <w:b/>
          <w:sz w:val="24"/>
          <w:szCs w:val="24"/>
        </w:rPr>
        <w:t>must be completed.  OMB reserves the right to require the submission of additional information with respect to any request for approval.</w:t>
      </w:r>
    </w:p>
    <w:p w:rsidR="00295103" w14:paraId="705873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C5BAE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344F17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94CB3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6E9D52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246AF0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295103" w:rsidP="00D53FA7" w14:paraId="35A29F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RPr="00D53FA7" w:rsidP="00D53FA7" w14:paraId="3AD2F84C" w14:textId="5A21EA1D">
      <w:pPr>
        <w:rPr>
          <w:sz w:val="24"/>
          <w:szCs w:val="22"/>
        </w:rPr>
      </w:pPr>
      <w:r w:rsidRPr="00D53FA7">
        <w:rPr>
          <w:sz w:val="24"/>
          <w:szCs w:val="22"/>
        </w:rPr>
        <w:t xml:space="preserve">This information collection is necessary for the Bureau of Indian Affairs (BIA) to implement its leases and permits program for land held in trust or restricted status on behalf of individual Indians and </w:t>
      </w:r>
      <w:r w:rsidR="00B36099">
        <w:rPr>
          <w:sz w:val="24"/>
          <w:szCs w:val="22"/>
        </w:rPr>
        <w:t>Trib</w:t>
      </w:r>
      <w:r w:rsidRPr="00D53FA7">
        <w:rPr>
          <w:sz w:val="24"/>
          <w:szCs w:val="22"/>
        </w:rPr>
        <w:t xml:space="preserve">es.  </w:t>
      </w:r>
      <w:r w:rsidR="00920AD1">
        <w:rPr>
          <w:sz w:val="24"/>
          <w:szCs w:val="22"/>
        </w:rPr>
        <w:t xml:space="preserve">The </w:t>
      </w:r>
      <w:r w:rsidRPr="00D53FA7">
        <w:rPr>
          <w:sz w:val="24"/>
          <w:szCs w:val="22"/>
        </w:rPr>
        <w:t>American Indian Agricultural Resource Management Act</w:t>
      </w:r>
      <w:r w:rsidR="00920AD1">
        <w:rPr>
          <w:sz w:val="24"/>
          <w:szCs w:val="22"/>
        </w:rPr>
        <w:t xml:space="preserve"> (25 U.S.C. 3701,</w:t>
      </w:r>
      <w:r w:rsidRPr="00D53FA7">
        <w:rPr>
          <w:sz w:val="24"/>
          <w:szCs w:val="22"/>
        </w:rPr>
        <w:t xml:space="preserve"> as amended</w:t>
      </w:r>
      <w:r w:rsidR="00920AD1">
        <w:rPr>
          <w:sz w:val="24"/>
          <w:szCs w:val="22"/>
        </w:rPr>
        <w:t>)</w:t>
      </w:r>
      <w:r w:rsidRPr="00D53FA7">
        <w:rPr>
          <w:sz w:val="24"/>
          <w:szCs w:val="22"/>
        </w:rPr>
        <w:t xml:space="preserve">, </w:t>
      </w:r>
      <w:r w:rsidRPr="00FF3362" w:rsidR="00FF3362">
        <w:rPr>
          <w:sz w:val="24"/>
          <w:szCs w:val="22"/>
        </w:rPr>
        <w:t xml:space="preserve">Leases of restricted lands </w:t>
      </w:r>
      <w:r w:rsidR="00FF3362">
        <w:rPr>
          <w:sz w:val="24"/>
          <w:szCs w:val="22"/>
        </w:rPr>
        <w:t>(</w:t>
      </w:r>
      <w:r w:rsidRPr="00D53FA7">
        <w:rPr>
          <w:sz w:val="24"/>
          <w:szCs w:val="22"/>
        </w:rPr>
        <w:t>25 U.S.C. 415</w:t>
      </w:r>
      <w:r w:rsidR="00FF3362">
        <w:rPr>
          <w:sz w:val="24"/>
          <w:szCs w:val="22"/>
        </w:rPr>
        <w:t>)</w:t>
      </w:r>
      <w:r w:rsidRPr="00D53FA7">
        <w:rPr>
          <w:sz w:val="24"/>
          <w:szCs w:val="22"/>
        </w:rPr>
        <w:t xml:space="preserve">, and </w:t>
      </w:r>
      <w:r w:rsidR="00FF3362">
        <w:rPr>
          <w:sz w:val="24"/>
          <w:szCs w:val="22"/>
        </w:rPr>
        <w:t>Indian Land Consolidation (</w:t>
      </w:r>
      <w:r w:rsidRPr="00D53FA7">
        <w:rPr>
          <w:sz w:val="24"/>
          <w:szCs w:val="22"/>
        </w:rPr>
        <w:t>25 U.S.C. 2201 et seq</w:t>
      </w:r>
      <w:r w:rsidR="00FF3362">
        <w:rPr>
          <w:sz w:val="24"/>
          <w:szCs w:val="22"/>
        </w:rPr>
        <w:t>.)</w:t>
      </w:r>
      <w:r w:rsidRPr="00D53FA7">
        <w:rPr>
          <w:sz w:val="24"/>
          <w:szCs w:val="22"/>
        </w:rPr>
        <w:t xml:space="preserve"> provide the statutory authority for this program.  The regulations at 25 CFR 162, implement the statutory authority.  The regulations address agricultural leases, residential leases, business leases, and wind and solar resource leases.  </w:t>
      </w:r>
    </w:p>
    <w:p w:rsidR="002C2DA0" w14:paraId="4A8C4B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0335BF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3B5CB7" w:rsidR="00DE1FFE">
        <w:rPr>
          <w:b/>
          <w:sz w:val="24"/>
          <w:szCs w:val="24"/>
        </w:rPr>
        <w:t xml:space="preserve"> </w:t>
      </w:r>
      <w:r w:rsidRPr="003B5CB7">
        <w:rPr>
          <w:b/>
          <w:sz w:val="24"/>
          <w:szCs w:val="24"/>
        </w:rPr>
        <w:t xml:space="preserve">Be specific.  If this collection is a form or a questionnaire, every </w:t>
      </w:r>
      <w:r w:rsidRPr="003B5CB7" w:rsidR="00DE1FFE">
        <w:rPr>
          <w:b/>
          <w:sz w:val="24"/>
          <w:szCs w:val="24"/>
        </w:rPr>
        <w:t>question needs to be justified.</w:t>
      </w:r>
    </w:p>
    <w:p w:rsidR="00295103" w14:paraId="400B1D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RPr="00D53FA7" w:rsidP="00D53FA7" w14:paraId="0583C3AF" w14:textId="77777777">
      <w:pPr>
        <w:rPr>
          <w:sz w:val="24"/>
          <w:szCs w:val="22"/>
        </w:rPr>
      </w:pPr>
      <w:r w:rsidRPr="00D53FA7">
        <w:rPr>
          <w:sz w:val="24"/>
          <w:szCs w:val="22"/>
        </w:rPr>
        <w:t>BIA uses the information it collects to determine whether or not a lease may be approved or granted, the value of such lease(s), the appropriate compensation due to landowners, the amount of administrative fees that must be levied, and the penalties, if any, that should be assessed for violations of lease provisions.</w:t>
      </w:r>
    </w:p>
    <w:p w:rsidR="00D53FA7" w:rsidRPr="00D53FA7" w:rsidP="00D53FA7" w14:paraId="2AF6B225" w14:textId="77777777">
      <w:pPr>
        <w:rPr>
          <w:sz w:val="24"/>
          <w:szCs w:val="22"/>
        </w:rPr>
      </w:pPr>
    </w:p>
    <w:p w:rsidR="00D53FA7" w:rsidRPr="00D53FA7" w:rsidP="00D53FA7" w14:paraId="551CF74D" w14:textId="77777777">
      <w:pPr>
        <w:rPr>
          <w:sz w:val="24"/>
          <w:szCs w:val="22"/>
        </w:rPr>
      </w:pPr>
      <w:r w:rsidRPr="00D53FA7">
        <w:rPr>
          <w:sz w:val="24"/>
          <w:szCs w:val="22"/>
        </w:rPr>
        <w:t xml:space="preserve">Subpart A of </w:t>
      </w:r>
      <w:r w:rsidR="00417A41">
        <w:rPr>
          <w:sz w:val="24"/>
          <w:szCs w:val="22"/>
        </w:rPr>
        <w:t xml:space="preserve">25 CFR </w:t>
      </w:r>
      <w:r w:rsidRPr="00D53FA7">
        <w:rPr>
          <w:sz w:val="24"/>
          <w:szCs w:val="22"/>
        </w:rPr>
        <w:t xml:space="preserve">162 (§§ 162.001 through 162.029) provides general provisions.  The subparts of </w:t>
      </w:r>
      <w:r w:rsidR="00920AD1">
        <w:rPr>
          <w:sz w:val="24"/>
          <w:szCs w:val="22"/>
        </w:rPr>
        <w:t>p</w:t>
      </w:r>
      <w:r w:rsidRPr="00D53FA7">
        <w:rPr>
          <w:sz w:val="24"/>
          <w:szCs w:val="22"/>
        </w:rPr>
        <w:t>art 162 that have substantive provisions and most of the information collections are:</w:t>
      </w:r>
    </w:p>
    <w:p w:rsidR="00D53FA7" w:rsidRPr="00D53FA7" w:rsidP="00D53FA7" w14:paraId="53483836" w14:textId="77777777">
      <w:pPr>
        <w:numPr>
          <w:ilvl w:val="0"/>
          <w:numId w:val="4"/>
        </w:numPr>
        <w:rPr>
          <w:sz w:val="24"/>
          <w:szCs w:val="22"/>
        </w:rPr>
      </w:pPr>
      <w:r w:rsidRPr="00D53FA7">
        <w:rPr>
          <w:sz w:val="24"/>
          <w:szCs w:val="22"/>
        </w:rPr>
        <w:t>Subpart B (§§ 162.100 through 162.256), which addresses agricultural leases</w:t>
      </w:r>
    </w:p>
    <w:p w:rsidR="00D53FA7" w:rsidRPr="00D53FA7" w:rsidP="00D53FA7" w14:paraId="14A15765" w14:textId="77777777">
      <w:pPr>
        <w:numPr>
          <w:ilvl w:val="0"/>
          <w:numId w:val="4"/>
        </w:numPr>
        <w:rPr>
          <w:sz w:val="24"/>
          <w:szCs w:val="22"/>
        </w:rPr>
      </w:pPr>
      <w:r w:rsidRPr="00D53FA7">
        <w:rPr>
          <w:sz w:val="24"/>
          <w:szCs w:val="22"/>
        </w:rPr>
        <w:t>Subpart C (§§ 162.301 through 162.374), which addresses residential leases</w:t>
      </w:r>
    </w:p>
    <w:p w:rsidR="00D53FA7" w:rsidRPr="00D53FA7" w:rsidP="00D53FA7" w14:paraId="0CA28720" w14:textId="77777777">
      <w:pPr>
        <w:numPr>
          <w:ilvl w:val="0"/>
          <w:numId w:val="4"/>
        </w:numPr>
        <w:rPr>
          <w:sz w:val="24"/>
          <w:szCs w:val="22"/>
        </w:rPr>
      </w:pPr>
      <w:r w:rsidRPr="00D53FA7">
        <w:rPr>
          <w:sz w:val="24"/>
          <w:szCs w:val="22"/>
        </w:rPr>
        <w:t>Subpart D (§§ 162.401 through 162.474), which addresses business leases</w:t>
      </w:r>
    </w:p>
    <w:p w:rsidR="00D53FA7" w:rsidRPr="00D53FA7" w:rsidP="00D53FA7" w14:paraId="52268A66" w14:textId="77777777">
      <w:pPr>
        <w:numPr>
          <w:ilvl w:val="0"/>
          <w:numId w:val="4"/>
        </w:numPr>
        <w:rPr>
          <w:sz w:val="24"/>
          <w:szCs w:val="22"/>
        </w:rPr>
      </w:pPr>
      <w:r w:rsidRPr="00D53FA7">
        <w:rPr>
          <w:sz w:val="24"/>
          <w:szCs w:val="22"/>
        </w:rPr>
        <w:t>Subpart E (§§ 162.501 through 162.599), which addresses wind energy evaluation leases (WEELs) and wind and solar resource development (WSR) leases.</w:t>
      </w:r>
    </w:p>
    <w:p w:rsidR="00D53FA7" w:rsidRPr="00D53FA7" w:rsidP="00D53FA7" w14:paraId="2B98589A" w14:textId="77777777">
      <w:pPr>
        <w:rPr>
          <w:sz w:val="24"/>
          <w:szCs w:val="22"/>
        </w:rPr>
      </w:pPr>
    </w:p>
    <w:p w:rsidR="00D53FA7" w:rsidRPr="00D53FA7" w:rsidP="00D53FA7" w14:paraId="0E8BD4DB" w14:textId="77777777">
      <w:pPr>
        <w:rPr>
          <w:sz w:val="24"/>
          <w:szCs w:val="22"/>
        </w:rPr>
      </w:pPr>
      <w:r w:rsidRPr="00D53FA7">
        <w:rPr>
          <w:sz w:val="24"/>
          <w:szCs w:val="22"/>
        </w:rPr>
        <w:t>These four subparts have parallel information collection requirements, in most instances.  Most of this information is collected at the time a lease document is proposed for BIA approval, except that rent payments must occur as established by lease</w:t>
      </w:r>
      <w:r w:rsidR="00920AD1">
        <w:rPr>
          <w:sz w:val="24"/>
          <w:szCs w:val="22"/>
        </w:rPr>
        <w:t>;</w:t>
      </w:r>
      <w:r w:rsidRPr="00D53FA7">
        <w:rPr>
          <w:sz w:val="24"/>
          <w:szCs w:val="22"/>
        </w:rPr>
        <w:t xml:space="preserve"> and penalties, notice of a cured violation, and notice of trespass is collected on an as needed basis.  The following chart shows these information collection requirements and how BIA uses the information.  </w:t>
      </w:r>
    </w:p>
    <w:p w:rsidR="00D53FA7" w:rsidP="00D53FA7" w14:paraId="25717EEC" w14:textId="77777777">
      <w:pPr>
        <w:jc w:val="both"/>
        <w:rPr>
          <w:rFonts w:ascii="Arial" w:hAnsi="Arial" w:cs="Arial"/>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8"/>
        <w:gridCol w:w="3554"/>
        <w:gridCol w:w="3554"/>
      </w:tblGrid>
      <w:tr w14:paraId="5EF63B3B" w14:textId="77777777" w:rsidTr="00651A40">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68" w:type="dxa"/>
          </w:tcPr>
          <w:p w:rsidR="00E2557F" w:rsidRPr="00E2557F" w:rsidP="00E2557F" w14:paraId="0E1EE167" w14:textId="77777777">
            <w:pPr>
              <w:tabs>
                <w:tab w:val="center" w:pos="4320"/>
                <w:tab w:val="right" w:pos="8640"/>
              </w:tabs>
              <w:rPr>
                <w:b/>
              </w:rPr>
            </w:pPr>
            <w:r w:rsidRPr="00E2557F">
              <w:rPr>
                <w:b/>
              </w:rPr>
              <w:t>CFR Cite</w:t>
            </w:r>
          </w:p>
        </w:tc>
        <w:tc>
          <w:tcPr>
            <w:tcW w:w="3554" w:type="dxa"/>
          </w:tcPr>
          <w:p w:rsidR="00E2557F" w:rsidRPr="00E2557F" w:rsidP="00E2557F" w14:paraId="51B9F2B3" w14:textId="77777777">
            <w:pPr>
              <w:tabs>
                <w:tab w:val="center" w:pos="4320"/>
                <w:tab w:val="right" w:pos="8640"/>
              </w:tabs>
              <w:rPr>
                <w:b/>
              </w:rPr>
            </w:pPr>
            <w:r w:rsidRPr="00E2557F">
              <w:rPr>
                <w:b/>
              </w:rPr>
              <w:t>Information Collection Requirement</w:t>
            </w:r>
          </w:p>
        </w:tc>
        <w:tc>
          <w:tcPr>
            <w:tcW w:w="3554" w:type="dxa"/>
          </w:tcPr>
          <w:p w:rsidR="00E2557F" w:rsidRPr="00E2557F" w:rsidP="00E2557F" w14:paraId="65A0A567" w14:textId="77777777">
            <w:pPr>
              <w:tabs>
                <w:tab w:val="center" w:pos="4320"/>
                <w:tab w:val="right" w:pos="8640"/>
              </w:tabs>
              <w:rPr>
                <w:b/>
              </w:rPr>
            </w:pPr>
            <w:r w:rsidRPr="00E2557F">
              <w:rPr>
                <w:b/>
              </w:rPr>
              <w:t>BIA Use of Information</w:t>
            </w:r>
          </w:p>
        </w:tc>
      </w:tr>
      <w:tr w14:paraId="756F5914" w14:textId="77777777" w:rsidTr="00651A40">
        <w:tblPrEx>
          <w:tblW w:w="9576" w:type="dxa"/>
          <w:tblLook w:val="04A0"/>
        </w:tblPrEx>
        <w:tc>
          <w:tcPr>
            <w:tcW w:w="2468" w:type="dxa"/>
            <w:tcBorders>
              <w:bottom w:val="single" w:sz="4" w:space="0" w:color="auto"/>
            </w:tcBorders>
          </w:tcPr>
          <w:p w:rsidR="00E2557F" w:rsidRPr="00E2557F" w:rsidP="00E2557F" w14:paraId="274B25F8" w14:textId="77777777">
            <w:pPr>
              <w:widowControl/>
              <w:tabs>
                <w:tab w:val="center" w:pos="4320"/>
                <w:tab w:val="right" w:pos="8640"/>
              </w:tabs>
              <w:autoSpaceDE/>
              <w:autoSpaceDN/>
              <w:adjustRightInd/>
            </w:pPr>
            <w:r w:rsidRPr="00E2557F">
              <w:t>162.109</w:t>
            </w:r>
            <w:r w:rsidRPr="00E2557F">
              <w:br/>
              <w:t>162.204</w:t>
            </w:r>
          </w:p>
          <w:p w:rsidR="00E2557F" w:rsidRPr="00E2557F" w:rsidP="00E2557F" w14:paraId="08FC6547" w14:textId="77777777">
            <w:pPr>
              <w:tabs>
                <w:tab w:val="center" w:pos="4320"/>
                <w:tab w:val="right" w:pos="8640"/>
              </w:tabs>
            </w:pPr>
            <w:r w:rsidRPr="00E2557F">
              <w:t>162.205</w:t>
            </w:r>
          </w:p>
          <w:p w:rsidR="00E2557F" w:rsidRPr="00E2557F" w:rsidP="00E2557F" w14:paraId="55C60186" w14:textId="77777777">
            <w:pPr>
              <w:tabs>
                <w:tab w:val="center" w:pos="4320"/>
                <w:tab w:val="right" w:pos="8640"/>
              </w:tabs>
            </w:pPr>
            <w:r w:rsidRPr="00E2557F">
              <w:t>162.338(e)</w:t>
            </w:r>
          </w:p>
          <w:p w:rsidR="00E2557F" w:rsidRPr="00E2557F" w:rsidP="00E2557F" w14:paraId="28355C61" w14:textId="77777777">
            <w:pPr>
              <w:tabs>
                <w:tab w:val="center" w:pos="4320"/>
                <w:tab w:val="right" w:pos="8640"/>
              </w:tabs>
            </w:pPr>
            <w:r w:rsidRPr="00E2557F">
              <w:t>162.438(e)</w:t>
            </w:r>
          </w:p>
          <w:p w:rsidR="00E2557F" w:rsidRPr="00E2557F" w:rsidP="00E2557F" w14:paraId="2225C1E4" w14:textId="77777777">
            <w:pPr>
              <w:tabs>
                <w:tab w:val="center" w:pos="4320"/>
                <w:tab w:val="right" w:pos="8640"/>
              </w:tabs>
            </w:pPr>
            <w:r w:rsidRPr="00E2557F">
              <w:t>162.528(d)</w:t>
            </w:r>
          </w:p>
          <w:p w:rsidR="00E2557F" w:rsidRPr="00E2557F" w:rsidP="00635DF0" w14:paraId="1D8C1AB4" w14:textId="77777777">
            <w:pPr>
              <w:tabs>
                <w:tab w:val="center" w:pos="4320"/>
                <w:tab w:val="right" w:pos="8640"/>
              </w:tabs>
            </w:pPr>
            <w:r w:rsidRPr="00E2557F">
              <w:t>162.</w:t>
            </w:r>
            <w:r w:rsidR="00635DF0">
              <w:t>568</w:t>
            </w:r>
          </w:p>
        </w:tc>
        <w:tc>
          <w:tcPr>
            <w:tcW w:w="3554" w:type="dxa"/>
            <w:tcBorders>
              <w:bottom w:val="single" w:sz="4" w:space="0" w:color="auto"/>
            </w:tcBorders>
          </w:tcPr>
          <w:p w:rsidR="00E2557F" w:rsidRPr="00E2557F" w:rsidP="00E2557F" w14:paraId="22E91AD3" w14:textId="77777777">
            <w:pPr>
              <w:tabs>
                <w:tab w:val="center" w:pos="4320"/>
                <w:tab w:val="right" w:pos="8640"/>
              </w:tabs>
            </w:pPr>
            <w:r w:rsidRPr="00E2557F">
              <w:t>Provide notice of Tribal leasing laws, regulations, exemptions</w:t>
            </w:r>
          </w:p>
        </w:tc>
        <w:tc>
          <w:tcPr>
            <w:tcW w:w="3554" w:type="dxa"/>
            <w:tcBorders>
              <w:bottom w:val="single" w:sz="4" w:space="0" w:color="auto"/>
            </w:tcBorders>
          </w:tcPr>
          <w:p w:rsidR="00E2557F" w:rsidRPr="00E2557F" w:rsidP="00E2557F" w14:paraId="63B6C34D" w14:textId="77777777">
            <w:pPr>
              <w:tabs>
                <w:tab w:val="center" w:pos="4320"/>
                <w:tab w:val="right" w:pos="8640"/>
              </w:tabs>
            </w:pPr>
            <w:r w:rsidRPr="00E2557F">
              <w:t>BIA uses this information to confirm that the lease action complies with Tribal law.  Usually, this information will be in the form of a Tribal representative’s signature on a Tribal lease.  For individually-owned tracts, it may be in a separate document.</w:t>
            </w:r>
          </w:p>
        </w:tc>
      </w:tr>
      <w:tr w14:paraId="552DB75D"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4BB95AFC" w14:textId="77777777">
            <w:pPr>
              <w:widowControl/>
              <w:tabs>
                <w:tab w:val="center" w:pos="4320"/>
                <w:tab w:val="right" w:pos="8640"/>
              </w:tabs>
              <w:autoSpaceDE/>
              <w:autoSpaceDN/>
              <w:adjustRightInd/>
            </w:pPr>
            <w:r w:rsidRPr="00E2557F">
              <w:t>162.241</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20E4662B" w14:textId="77777777">
            <w:pPr>
              <w:tabs>
                <w:tab w:val="center" w:pos="4320"/>
                <w:tab w:val="right" w:pos="8640"/>
              </w:tabs>
            </w:pPr>
            <w:r w:rsidRPr="00E2557F">
              <w:t>Administrative fees</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75303352" w14:textId="77777777">
            <w:pPr>
              <w:tabs>
                <w:tab w:val="center" w:pos="4320"/>
                <w:tab w:val="right" w:pos="8640"/>
              </w:tabs>
            </w:pPr>
            <w:r w:rsidRPr="00E2557F">
              <w:t xml:space="preserve">BIA uses these fees for the purposes established by regulation. </w:t>
            </w:r>
          </w:p>
        </w:tc>
      </w:tr>
      <w:tr w14:paraId="7EF99AA4"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55E05E40" w14:textId="77777777">
            <w:pPr>
              <w:widowControl/>
              <w:tabs>
                <w:tab w:val="center" w:pos="4320"/>
                <w:tab w:val="right" w:pos="8640"/>
              </w:tabs>
              <w:autoSpaceDE/>
              <w:autoSpaceDN/>
              <w:adjustRightInd/>
            </w:pPr>
            <w:r w:rsidRPr="00E2557F">
              <w:t>162.009</w:t>
            </w:r>
          </w:p>
          <w:p w:rsidR="00E2557F" w:rsidRPr="00E2557F" w:rsidP="00E2557F" w14:paraId="1B8C9392" w14:textId="77777777">
            <w:pPr>
              <w:widowControl/>
              <w:tabs>
                <w:tab w:val="center" w:pos="4320"/>
                <w:tab w:val="right" w:pos="8640"/>
              </w:tabs>
              <w:autoSpaceDE/>
              <w:autoSpaceDN/>
              <w:adjustRightInd/>
            </w:pPr>
            <w:r w:rsidRPr="00E2557F">
              <w:t>162.207</w:t>
            </w:r>
          </w:p>
          <w:p w:rsidR="00E2557F" w:rsidRPr="00E2557F" w:rsidP="00E2557F" w14:paraId="7B06051A" w14:textId="77777777">
            <w:pPr>
              <w:widowControl/>
              <w:tabs>
                <w:tab w:val="center" w:pos="4320"/>
                <w:tab w:val="right" w:pos="8640"/>
              </w:tabs>
              <w:autoSpaceDE/>
              <w:autoSpaceDN/>
              <w:adjustRightInd/>
            </w:pPr>
            <w:r w:rsidRPr="00E2557F">
              <w:t>162.242-244</w:t>
            </w:r>
          </w:p>
          <w:p w:rsidR="00E2557F" w:rsidRPr="00E2557F" w:rsidP="00E2557F" w14:paraId="30FEB813" w14:textId="77777777">
            <w:pPr>
              <w:widowControl/>
              <w:tabs>
                <w:tab w:val="center" w:pos="4320"/>
                <w:tab w:val="right" w:pos="8640"/>
              </w:tabs>
              <w:autoSpaceDE/>
              <w:autoSpaceDN/>
              <w:adjustRightInd/>
            </w:pPr>
            <w:r>
              <w:t>162. 345, 350, 353, 357</w:t>
            </w:r>
          </w:p>
          <w:p w:rsidR="00E2557F" w:rsidRPr="00E2557F" w:rsidP="00E2557F" w14:paraId="36E86DAC" w14:textId="77777777">
            <w:pPr>
              <w:widowControl/>
              <w:tabs>
                <w:tab w:val="center" w:pos="4320"/>
                <w:tab w:val="right" w:pos="8640"/>
              </w:tabs>
              <w:autoSpaceDE/>
              <w:autoSpaceDN/>
              <w:adjustRightInd/>
            </w:pPr>
            <w:r>
              <w:t>162. 445, 450, 453, 457</w:t>
            </w:r>
          </w:p>
          <w:p w:rsidR="00E2557F" w:rsidRPr="00E2557F" w:rsidP="00E2557F" w14:paraId="0DC41EE1" w14:textId="77777777">
            <w:pPr>
              <w:widowControl/>
              <w:tabs>
                <w:tab w:val="center" w:pos="4320"/>
                <w:tab w:val="right" w:pos="8640"/>
              </w:tabs>
              <w:autoSpaceDE/>
              <w:autoSpaceDN/>
              <w:adjustRightInd/>
            </w:pPr>
            <w:r>
              <w:t>162. 530, 570, 574, 578, 582</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37E1447A" w14:textId="77777777">
            <w:pPr>
              <w:tabs>
                <w:tab w:val="center" w:pos="4320"/>
                <w:tab w:val="right" w:pos="8640"/>
              </w:tabs>
            </w:pPr>
            <w:r w:rsidRPr="00E2557F">
              <w:t>Submit lease, assignment, amendment, leasehold mortgage for approval</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580CD2A3" w14:textId="77777777">
            <w:pPr>
              <w:tabs>
                <w:tab w:val="center" w:pos="4320"/>
                <w:tab w:val="right" w:pos="8640"/>
              </w:tabs>
            </w:pPr>
            <w:r w:rsidRPr="00E2557F">
              <w:t>BIA uses this information to determine if the document should be approved.</w:t>
            </w:r>
          </w:p>
        </w:tc>
      </w:tr>
      <w:tr w14:paraId="1FDD34D0"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48AE8734" w14:textId="77777777">
            <w:pPr>
              <w:widowControl/>
              <w:tabs>
                <w:tab w:val="center" w:pos="4320"/>
                <w:tab w:val="right" w:pos="8640"/>
              </w:tabs>
              <w:autoSpaceDE/>
              <w:autoSpaceDN/>
              <w:adjustRightInd/>
            </w:pPr>
            <w:r w:rsidRPr="00E2557F">
              <w:t>162.217</w:t>
            </w:r>
          </w:p>
          <w:p w:rsidR="00E2557F" w:rsidRPr="00E2557F" w:rsidP="00E2557F" w14:paraId="6A85B905" w14:textId="77777777">
            <w:pPr>
              <w:widowControl/>
              <w:tabs>
                <w:tab w:val="center" w:pos="4320"/>
                <w:tab w:val="right" w:pos="8640"/>
              </w:tabs>
              <w:autoSpaceDE/>
              <w:autoSpaceDN/>
              <w:adjustRightInd/>
            </w:pPr>
            <w:r w:rsidRPr="00E2557F">
              <w:t>162.246</w:t>
            </w:r>
          </w:p>
          <w:p w:rsidR="00E2557F" w:rsidRPr="00E2557F" w:rsidP="00E2557F" w14:paraId="2717DA92" w14:textId="77777777">
            <w:pPr>
              <w:widowControl/>
              <w:tabs>
                <w:tab w:val="center" w:pos="4320"/>
                <w:tab w:val="right" w:pos="8640"/>
              </w:tabs>
              <w:autoSpaceDE/>
              <w:autoSpaceDN/>
              <w:adjustRightInd/>
            </w:pPr>
            <w:r w:rsidRPr="00E2557F">
              <w:t>162.343</w:t>
            </w:r>
          </w:p>
          <w:p w:rsidR="00E2557F" w:rsidRPr="00E2557F" w:rsidP="00E2557F" w14:paraId="5928E024" w14:textId="77777777">
            <w:pPr>
              <w:widowControl/>
              <w:tabs>
                <w:tab w:val="center" w:pos="4320"/>
                <w:tab w:val="right" w:pos="8640"/>
              </w:tabs>
              <w:autoSpaceDE/>
              <w:autoSpaceDN/>
              <w:adjustRightInd/>
            </w:pPr>
            <w:r w:rsidRPr="00E2557F">
              <w:t>162.443</w:t>
            </w:r>
          </w:p>
          <w:p w:rsidR="00E2557F" w:rsidRPr="00E2557F" w:rsidP="00E2557F" w14:paraId="102B9B66" w14:textId="77777777">
            <w:pPr>
              <w:widowControl/>
              <w:tabs>
                <w:tab w:val="center" w:pos="4320"/>
                <w:tab w:val="right" w:pos="8640"/>
              </w:tabs>
              <w:autoSpaceDE/>
              <w:autoSpaceDN/>
              <w:adjustRightInd/>
            </w:pPr>
            <w:r w:rsidRPr="00E2557F">
              <w:t>162.568</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73F5551E" w14:textId="77777777">
            <w:pPr>
              <w:tabs>
                <w:tab w:val="center" w:pos="4320"/>
                <w:tab w:val="right" w:pos="8640"/>
              </w:tabs>
            </w:pPr>
            <w:r w:rsidRPr="00E2557F">
              <w:t xml:space="preserve">Submit lease documents for recording at </w:t>
            </w:r>
            <w:r w:rsidRPr="00E2557F" w:rsidR="00764876">
              <w:t xml:space="preserve">the Land Titles and Records Office </w:t>
            </w:r>
            <w:r w:rsidR="00764876">
              <w:t>(</w:t>
            </w:r>
            <w:r w:rsidRPr="00E2557F">
              <w:t>LTRO</w:t>
            </w:r>
            <w:r w:rsidR="00764876">
              <w:t>)</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764876" w14:paraId="25CF6187" w14:textId="77777777">
            <w:pPr>
              <w:tabs>
                <w:tab w:val="center" w:pos="4320"/>
                <w:tab w:val="right" w:pos="8640"/>
              </w:tabs>
            </w:pPr>
            <w:r w:rsidRPr="00E2557F">
              <w:t>BIA uses this information to record the document in the official Indian land title</w:t>
            </w:r>
            <w:r w:rsidR="00D95F82">
              <w:t xml:space="preserve"> office</w:t>
            </w:r>
            <w:r w:rsidRPr="00E2557F">
              <w:t xml:space="preserve"> of record at the </w:t>
            </w:r>
            <w:r w:rsidR="00764876">
              <w:t>LTRO</w:t>
            </w:r>
            <w:r w:rsidRPr="00E2557F">
              <w:t>.</w:t>
            </w:r>
          </w:p>
        </w:tc>
      </w:tr>
      <w:tr w14:paraId="10E1022D"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043FCEF5" w14:textId="77777777">
            <w:pPr>
              <w:widowControl/>
              <w:tabs>
                <w:tab w:val="center" w:pos="4320"/>
                <w:tab w:val="right" w:pos="8640"/>
              </w:tabs>
              <w:autoSpaceDE/>
              <w:autoSpaceDN/>
              <w:adjustRightInd/>
            </w:pPr>
            <w:r w:rsidRPr="00E2557F">
              <w:t>162.247</w:t>
            </w:r>
          </w:p>
          <w:p w:rsidR="00E2557F" w:rsidRPr="00E2557F" w:rsidP="00E2557F" w14:paraId="1EF333BF" w14:textId="77777777">
            <w:pPr>
              <w:widowControl/>
              <w:tabs>
                <w:tab w:val="center" w:pos="4320"/>
                <w:tab w:val="right" w:pos="8640"/>
              </w:tabs>
              <w:autoSpaceDE/>
              <w:autoSpaceDN/>
              <w:adjustRightInd/>
            </w:pPr>
            <w:r w:rsidRPr="00E2557F">
              <w:t>162.325, 329</w:t>
            </w:r>
          </w:p>
          <w:p w:rsidR="00E2557F" w:rsidRPr="00E2557F" w:rsidP="00E2557F" w14:paraId="7314D657" w14:textId="77777777">
            <w:pPr>
              <w:widowControl/>
              <w:tabs>
                <w:tab w:val="center" w:pos="4320"/>
                <w:tab w:val="right" w:pos="8640"/>
              </w:tabs>
              <w:autoSpaceDE/>
              <w:autoSpaceDN/>
              <w:adjustRightInd/>
            </w:pPr>
            <w:r w:rsidRPr="00E2557F">
              <w:t>162.425, 429</w:t>
            </w:r>
          </w:p>
          <w:p w:rsidR="00E2557F" w:rsidRPr="00E2557F" w:rsidP="00E2557F" w14:paraId="016FAB0A" w14:textId="77777777">
            <w:pPr>
              <w:widowControl/>
              <w:tabs>
                <w:tab w:val="center" w:pos="4320"/>
                <w:tab w:val="right" w:pos="8640"/>
              </w:tabs>
              <w:autoSpaceDE/>
              <w:autoSpaceDN/>
              <w:adjustRightInd/>
            </w:pPr>
            <w:r w:rsidRPr="00E2557F">
              <w:t>162.523, 551</w:t>
            </w:r>
            <w:r w:rsidR="0087064E">
              <w:t>, 555</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3401539C" w14:textId="77777777">
            <w:pPr>
              <w:tabs>
                <w:tab w:val="center" w:pos="4320"/>
                <w:tab w:val="right" w:pos="8640"/>
              </w:tabs>
            </w:pPr>
            <w:r w:rsidRPr="00E2557F">
              <w:t>Pay rent</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31F14B42" w14:textId="77777777">
            <w:pPr>
              <w:tabs>
                <w:tab w:val="center" w:pos="4320"/>
                <w:tab w:val="right" w:pos="8640"/>
              </w:tabs>
            </w:pPr>
            <w:r w:rsidRPr="00E2557F">
              <w:t>BIA uses this information as trustee to ensure that Indian landowners are receiving compensation.</w:t>
            </w:r>
          </w:p>
        </w:tc>
      </w:tr>
      <w:tr w14:paraId="6417A3A2"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231D365A" w14:textId="77777777">
            <w:pPr>
              <w:widowControl/>
              <w:tabs>
                <w:tab w:val="center" w:pos="4320"/>
                <w:tab w:val="right" w:pos="8640"/>
              </w:tabs>
              <w:autoSpaceDE/>
              <w:autoSpaceDN/>
              <w:adjustRightInd/>
            </w:pPr>
            <w:r w:rsidRPr="00E2557F">
              <w:t>162.248</w:t>
            </w:r>
            <w:r w:rsidRPr="00E2557F">
              <w:br/>
              <w:t>162.368</w:t>
            </w:r>
          </w:p>
          <w:p w:rsidR="00E2557F" w:rsidRPr="00E2557F" w:rsidP="00E2557F" w14:paraId="32BAED28" w14:textId="77777777">
            <w:pPr>
              <w:widowControl/>
              <w:tabs>
                <w:tab w:val="center" w:pos="4320"/>
                <w:tab w:val="right" w:pos="8640"/>
              </w:tabs>
              <w:autoSpaceDE/>
              <w:autoSpaceDN/>
              <w:adjustRightInd/>
            </w:pPr>
            <w:r w:rsidRPr="00E2557F">
              <w:t>162.468</w:t>
            </w:r>
          </w:p>
          <w:p w:rsidR="00E2557F" w:rsidRPr="00E2557F" w:rsidP="00E2557F" w14:paraId="4828DA2E" w14:textId="77777777">
            <w:pPr>
              <w:widowControl/>
              <w:tabs>
                <w:tab w:val="center" w:pos="4320"/>
                <w:tab w:val="right" w:pos="8640"/>
              </w:tabs>
              <w:autoSpaceDE/>
              <w:autoSpaceDN/>
              <w:adjustRightInd/>
            </w:pPr>
            <w:r w:rsidRPr="00E2557F">
              <w:t>162.593</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6246F335" w14:textId="77777777">
            <w:pPr>
              <w:tabs>
                <w:tab w:val="center" w:pos="4320"/>
                <w:tab w:val="right" w:pos="8640"/>
              </w:tabs>
            </w:pPr>
            <w:r w:rsidRPr="00E2557F">
              <w:t>Pay penalties for late payment</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56ED2E57" w14:textId="77777777">
            <w:pPr>
              <w:tabs>
                <w:tab w:val="center" w:pos="4320"/>
                <w:tab w:val="right" w:pos="8640"/>
              </w:tabs>
            </w:pPr>
            <w:r w:rsidRPr="00E2557F">
              <w:t>BIA uses this information to ensure that the lessee complies with payment provisions.</w:t>
            </w:r>
          </w:p>
        </w:tc>
      </w:tr>
      <w:tr w14:paraId="3A31869D"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79ED6A7F" w14:textId="77777777">
            <w:pPr>
              <w:widowControl/>
              <w:tabs>
                <w:tab w:val="center" w:pos="4320"/>
                <w:tab w:val="right" w:pos="8640"/>
              </w:tabs>
              <w:autoSpaceDE/>
              <w:autoSpaceDN/>
              <w:adjustRightInd/>
            </w:pPr>
            <w:r w:rsidRPr="00E2557F">
              <w:t>162.234</w:t>
            </w:r>
          </w:p>
          <w:p w:rsidR="00E2557F" w:rsidRPr="00E2557F" w:rsidP="00E2557F" w14:paraId="241B7284" w14:textId="77777777">
            <w:pPr>
              <w:widowControl/>
              <w:tabs>
                <w:tab w:val="center" w:pos="4320"/>
                <w:tab w:val="right" w:pos="8640"/>
              </w:tabs>
              <w:autoSpaceDE/>
              <w:autoSpaceDN/>
              <w:adjustRightInd/>
            </w:pPr>
            <w:r w:rsidRPr="00E2557F">
              <w:t>162.434</w:t>
            </w:r>
          </w:p>
          <w:p w:rsidR="00E2557F" w:rsidRPr="00E2557F" w:rsidP="00E2557F" w14:paraId="4C04E67A" w14:textId="77777777">
            <w:pPr>
              <w:widowControl/>
              <w:tabs>
                <w:tab w:val="center" w:pos="4320"/>
                <w:tab w:val="right" w:pos="8640"/>
              </w:tabs>
              <w:autoSpaceDE/>
              <w:autoSpaceDN/>
              <w:adjustRightInd/>
            </w:pPr>
            <w:r w:rsidRPr="00E2557F">
              <w:t>162.525</w:t>
            </w:r>
          </w:p>
          <w:p w:rsidR="00E2557F" w:rsidRPr="00E2557F" w:rsidP="00E2557F" w14:paraId="730ABCD2" w14:textId="77777777">
            <w:pPr>
              <w:widowControl/>
              <w:tabs>
                <w:tab w:val="center" w:pos="4320"/>
                <w:tab w:val="right" w:pos="8640"/>
              </w:tabs>
              <w:autoSpaceDE/>
              <w:autoSpaceDN/>
              <w:adjustRightInd/>
            </w:pPr>
            <w:r w:rsidRPr="00E2557F">
              <w:t>162.559</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7DFAB0B5" w14:textId="77777777">
            <w:pPr>
              <w:tabs>
                <w:tab w:val="center" w:pos="4320"/>
                <w:tab w:val="right" w:pos="8640"/>
              </w:tabs>
            </w:pPr>
            <w:r w:rsidRPr="00E2557F">
              <w:t>Provide a bond</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155A09AA" w14:textId="77777777">
            <w:pPr>
              <w:tabs>
                <w:tab w:val="center" w:pos="4320"/>
                <w:tab w:val="right" w:pos="8640"/>
              </w:tabs>
            </w:pPr>
            <w:r w:rsidRPr="00E2557F">
              <w:t>BIA uses this information to determine whether the lessee has complied with bond requirements.</w:t>
            </w:r>
          </w:p>
        </w:tc>
      </w:tr>
      <w:tr w14:paraId="5CE6CB69"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1906164B" w14:textId="77777777">
            <w:pPr>
              <w:widowControl/>
              <w:tabs>
                <w:tab w:val="center" w:pos="4320"/>
                <w:tab w:val="right" w:pos="8640"/>
              </w:tabs>
              <w:autoSpaceDE/>
              <w:autoSpaceDN/>
              <w:adjustRightInd/>
            </w:pPr>
            <w:r w:rsidRPr="00E2557F">
              <w:t>162.237</w:t>
            </w:r>
          </w:p>
          <w:p w:rsidR="00E2557F" w:rsidRPr="00E2557F" w:rsidP="00E2557F" w14:paraId="19920C3F" w14:textId="77777777">
            <w:pPr>
              <w:widowControl/>
              <w:tabs>
                <w:tab w:val="center" w:pos="4320"/>
                <w:tab w:val="right" w:pos="8640"/>
              </w:tabs>
              <w:autoSpaceDE/>
              <w:autoSpaceDN/>
              <w:adjustRightInd/>
            </w:pPr>
            <w:r w:rsidRPr="00E2557F">
              <w:t>162.437</w:t>
            </w:r>
          </w:p>
          <w:p w:rsidR="00E2557F" w:rsidRPr="00E2557F" w:rsidP="00E2557F" w14:paraId="12EC8DED" w14:textId="77777777">
            <w:pPr>
              <w:widowControl/>
              <w:tabs>
                <w:tab w:val="center" w:pos="4320"/>
                <w:tab w:val="right" w:pos="8640"/>
              </w:tabs>
              <w:autoSpaceDE/>
              <w:autoSpaceDN/>
              <w:adjustRightInd/>
            </w:pPr>
            <w:r w:rsidRPr="00E2557F">
              <w:t>162.527</w:t>
            </w:r>
          </w:p>
          <w:p w:rsidR="00E2557F" w:rsidRPr="00E2557F" w:rsidP="00E2557F" w14:paraId="180D8A0D" w14:textId="77777777">
            <w:pPr>
              <w:widowControl/>
              <w:tabs>
                <w:tab w:val="center" w:pos="4320"/>
                <w:tab w:val="right" w:pos="8640"/>
              </w:tabs>
              <w:autoSpaceDE/>
              <w:autoSpaceDN/>
              <w:adjustRightInd/>
            </w:pPr>
            <w:r w:rsidRPr="00E2557F">
              <w:t>162.562</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5A75DD1A" w14:textId="77777777">
            <w:pPr>
              <w:tabs>
                <w:tab w:val="center" w:pos="4320"/>
                <w:tab w:val="right" w:pos="8640"/>
              </w:tabs>
            </w:pPr>
            <w:r w:rsidRPr="00E2557F">
              <w:t>Provide information for acceptable insurance</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76B01A1D" w14:textId="77777777">
            <w:pPr>
              <w:tabs>
                <w:tab w:val="center" w:pos="4320"/>
                <w:tab w:val="right" w:pos="8640"/>
              </w:tabs>
            </w:pPr>
            <w:r w:rsidRPr="00E2557F">
              <w:t>BIA uses this information to determine whether the lessee has complied with insurance requirements.</w:t>
            </w:r>
          </w:p>
        </w:tc>
      </w:tr>
      <w:tr w14:paraId="75488FFB"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1D16652C" w14:textId="77777777">
            <w:pPr>
              <w:widowControl/>
              <w:tabs>
                <w:tab w:val="center" w:pos="4320"/>
                <w:tab w:val="right" w:pos="8640"/>
              </w:tabs>
              <w:autoSpaceDE/>
              <w:autoSpaceDN/>
              <w:adjustRightInd/>
            </w:pPr>
            <w:r w:rsidRPr="00E2557F">
              <w:t>162.009</w:t>
            </w:r>
          </w:p>
          <w:p w:rsidR="00E2557F" w:rsidRPr="00E2557F" w:rsidP="00E2557F" w14:paraId="7F33FD48" w14:textId="77777777">
            <w:pPr>
              <w:widowControl/>
              <w:tabs>
                <w:tab w:val="center" w:pos="4320"/>
                <w:tab w:val="right" w:pos="8640"/>
              </w:tabs>
              <w:autoSpaceDE/>
              <w:autoSpaceDN/>
              <w:adjustRightInd/>
            </w:pPr>
            <w:r w:rsidRPr="00E2557F">
              <w:t>162.212</w:t>
            </w:r>
          </w:p>
          <w:p w:rsidR="00E2557F" w:rsidRPr="00E2557F" w:rsidP="00E2557F" w14:paraId="0888AB1F" w14:textId="77777777">
            <w:pPr>
              <w:widowControl/>
              <w:tabs>
                <w:tab w:val="center" w:pos="4320"/>
                <w:tab w:val="right" w:pos="8640"/>
              </w:tabs>
              <w:autoSpaceDE/>
              <w:autoSpaceDN/>
              <w:adjustRightInd/>
            </w:pP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7E197064" w14:textId="77777777">
            <w:pPr>
              <w:tabs>
                <w:tab w:val="center" w:pos="4320"/>
                <w:tab w:val="right" w:pos="8640"/>
              </w:tabs>
            </w:pPr>
            <w:r w:rsidRPr="00E2557F">
              <w:t>Bidding on advertised lease</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30F9AC02" w14:textId="77777777">
            <w:pPr>
              <w:tabs>
                <w:tab w:val="center" w:pos="4320"/>
                <w:tab w:val="right" w:pos="8640"/>
              </w:tabs>
            </w:pPr>
            <w:r w:rsidRPr="00E2557F">
              <w:t>BIA uses this information to advertise for leases, where appropriate.</w:t>
            </w:r>
          </w:p>
        </w:tc>
      </w:tr>
      <w:tr w14:paraId="3D686E38"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7BC8866B" w14:textId="77777777">
            <w:pPr>
              <w:widowControl/>
              <w:tabs>
                <w:tab w:val="center" w:pos="4320"/>
                <w:tab w:val="right" w:pos="8640"/>
              </w:tabs>
              <w:autoSpaceDE/>
              <w:autoSpaceDN/>
              <w:adjustRightInd/>
            </w:pPr>
            <w:r w:rsidRPr="00E2557F">
              <w:t>162.008(b)(2)</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56D9A8FC" w14:textId="77777777">
            <w:pPr>
              <w:tabs>
                <w:tab w:val="center" w:pos="4320"/>
                <w:tab w:val="right" w:pos="8640"/>
              </w:tabs>
            </w:pPr>
            <w:r w:rsidRPr="00E2557F">
              <w:t>Use of a minor’s land</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7734BDF6" w14:textId="77777777">
            <w:pPr>
              <w:tabs>
                <w:tab w:val="center" w:pos="4320"/>
                <w:tab w:val="right" w:pos="8640"/>
              </w:tabs>
            </w:pPr>
            <w:r w:rsidRPr="00E2557F">
              <w:t>BIA uses this information to ensure that a person is authorized to act on an Indian landowner’s behalf.</w:t>
            </w:r>
          </w:p>
        </w:tc>
      </w:tr>
      <w:tr w14:paraId="17F3CA03"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6A592AE4" w14:textId="77777777">
            <w:pPr>
              <w:widowControl/>
              <w:tabs>
                <w:tab w:val="center" w:pos="4320"/>
                <w:tab w:val="right" w:pos="8640"/>
              </w:tabs>
              <w:autoSpaceDE/>
              <w:autoSpaceDN/>
              <w:adjustRightInd/>
            </w:pPr>
            <w:r w:rsidRPr="00E2557F">
              <w:t>162.025</w:t>
            </w:r>
          </w:p>
          <w:p w:rsidR="00E2557F" w:rsidRPr="00E2557F" w:rsidP="00E2557F" w14:paraId="79CF50C7" w14:textId="77777777">
            <w:pPr>
              <w:widowControl/>
              <w:tabs>
                <w:tab w:val="center" w:pos="4320"/>
                <w:tab w:val="right" w:pos="8640"/>
              </w:tabs>
              <w:autoSpaceDE/>
              <w:autoSpaceDN/>
              <w:adjustRightInd/>
            </w:pPr>
            <w:r w:rsidRPr="00E2557F">
              <w:t>162.113</w:t>
            </w:r>
          </w:p>
          <w:p w:rsidR="00E2557F" w:rsidRPr="00E2557F" w:rsidP="00E2557F" w14:paraId="215AEE56" w14:textId="77777777">
            <w:pPr>
              <w:widowControl/>
              <w:tabs>
                <w:tab w:val="center" w:pos="4320"/>
                <w:tab w:val="right" w:pos="8640"/>
              </w:tabs>
              <w:autoSpaceDE/>
              <w:autoSpaceDN/>
              <w:adjustRightInd/>
            </w:pP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38761F73" w14:textId="77777777">
            <w:pPr>
              <w:tabs>
                <w:tab w:val="center" w:pos="4320"/>
                <w:tab w:val="right" w:pos="8640"/>
              </w:tabs>
            </w:pPr>
            <w:r w:rsidRPr="00E2557F">
              <w:t>Appealing decisions</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26A16030" w14:textId="77777777">
            <w:pPr>
              <w:tabs>
                <w:tab w:val="center" w:pos="4320"/>
                <w:tab w:val="right" w:pos="8640"/>
              </w:tabs>
            </w:pPr>
            <w:r w:rsidRPr="00E2557F">
              <w:t>BIA uses this information to ensure due process procedures are followed.</w:t>
            </w:r>
          </w:p>
        </w:tc>
      </w:tr>
      <w:tr w14:paraId="3AA24F59"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7E998DE2" w14:textId="77777777">
            <w:pPr>
              <w:widowControl/>
              <w:tabs>
                <w:tab w:val="center" w:pos="4320"/>
                <w:tab w:val="right" w:pos="8640"/>
              </w:tabs>
              <w:autoSpaceDE/>
              <w:autoSpaceDN/>
              <w:adjustRightInd/>
            </w:pPr>
            <w:r w:rsidRPr="00E2557F">
              <w:t>162.024</w:t>
            </w:r>
          </w:p>
          <w:p w:rsidR="00E2557F" w:rsidRPr="00E2557F" w:rsidP="00E2557F" w14:paraId="63E50B2A" w14:textId="77777777">
            <w:pPr>
              <w:widowControl/>
              <w:tabs>
                <w:tab w:val="center" w:pos="4320"/>
                <w:tab w:val="right" w:pos="8640"/>
              </w:tabs>
              <w:autoSpaceDE/>
              <w:autoSpaceDN/>
              <w:adjustRightInd/>
            </w:pPr>
            <w:r w:rsidRPr="00E2557F">
              <w:t>162.213</w:t>
            </w:r>
          </w:p>
          <w:p w:rsidR="00E2557F" w:rsidRPr="00E2557F" w:rsidP="00E2557F" w14:paraId="64EA3208" w14:textId="77777777">
            <w:pPr>
              <w:widowControl/>
              <w:tabs>
                <w:tab w:val="center" w:pos="4320"/>
                <w:tab w:val="right" w:pos="8640"/>
              </w:tabs>
              <w:autoSpaceDE/>
              <w:autoSpaceDN/>
              <w:adjustRightInd/>
            </w:pPr>
            <w:r w:rsidRPr="00E2557F">
              <w:t>162.338</w:t>
            </w:r>
          </w:p>
          <w:p w:rsidR="00E2557F" w:rsidRPr="00E2557F" w:rsidP="00E2557F" w14:paraId="078E4CB4" w14:textId="77777777">
            <w:pPr>
              <w:widowControl/>
              <w:tabs>
                <w:tab w:val="center" w:pos="4320"/>
                <w:tab w:val="right" w:pos="8640"/>
              </w:tabs>
              <w:autoSpaceDE/>
              <w:autoSpaceDN/>
              <w:adjustRightInd/>
            </w:pPr>
            <w:r w:rsidRPr="00E2557F">
              <w:t>162.438</w:t>
            </w:r>
          </w:p>
          <w:p w:rsidR="00E2557F" w:rsidRPr="00E2557F" w:rsidP="00E2557F" w14:paraId="7921492A" w14:textId="77777777">
            <w:pPr>
              <w:widowControl/>
              <w:tabs>
                <w:tab w:val="center" w:pos="4320"/>
                <w:tab w:val="right" w:pos="8640"/>
              </w:tabs>
              <w:autoSpaceDE/>
              <w:autoSpaceDN/>
              <w:adjustRightInd/>
            </w:pPr>
            <w:r w:rsidRPr="00E2557F">
              <w:t>162.528</w:t>
            </w:r>
          </w:p>
          <w:p w:rsidR="00E2557F" w:rsidRPr="00E2557F" w:rsidP="00E2557F" w14:paraId="0D00BDCE" w14:textId="77777777">
            <w:pPr>
              <w:widowControl/>
              <w:tabs>
                <w:tab w:val="center" w:pos="4320"/>
                <w:tab w:val="right" w:pos="8640"/>
              </w:tabs>
              <w:autoSpaceDE/>
              <w:autoSpaceDN/>
              <w:adjustRightInd/>
            </w:pPr>
            <w:r w:rsidRPr="00E2557F">
              <w:t>162.563</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707E50E3" w14:textId="77777777">
            <w:pPr>
              <w:tabs>
                <w:tab w:val="center" w:pos="4320"/>
                <w:tab w:val="right" w:pos="8640"/>
              </w:tabs>
            </w:pPr>
            <w:r w:rsidRPr="00E2557F">
              <w:t>Provide supporting documentation</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38F2187D" w14:textId="77777777">
            <w:pPr>
              <w:tabs>
                <w:tab w:val="center" w:pos="4320"/>
                <w:tab w:val="right" w:pos="8640"/>
              </w:tabs>
            </w:pPr>
            <w:r w:rsidRPr="00E2557F">
              <w:t>BIA uses this information to determine if a lease should be approved in compliance with applicable laws.</w:t>
            </w:r>
          </w:p>
        </w:tc>
      </w:tr>
      <w:tr w14:paraId="6041E806"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7FCADE4C" w14:textId="77777777">
            <w:pPr>
              <w:widowControl/>
              <w:tabs>
                <w:tab w:val="center" w:pos="4320"/>
                <w:tab w:val="right" w:pos="8640"/>
              </w:tabs>
              <w:autoSpaceDE/>
              <w:autoSpaceDN/>
              <w:adjustRightInd/>
            </w:pPr>
            <w:r w:rsidRPr="00E2557F">
              <w:t>162.251</w:t>
            </w:r>
            <w:r w:rsidRPr="00E2557F">
              <w:br/>
              <w:t>162.366</w:t>
            </w:r>
          </w:p>
          <w:p w:rsidR="00E2557F" w:rsidRPr="00E2557F" w:rsidP="00E2557F" w14:paraId="24BF0910" w14:textId="77777777">
            <w:pPr>
              <w:widowControl/>
              <w:tabs>
                <w:tab w:val="center" w:pos="4320"/>
                <w:tab w:val="right" w:pos="8640"/>
              </w:tabs>
              <w:autoSpaceDE/>
              <w:autoSpaceDN/>
              <w:adjustRightInd/>
            </w:pPr>
            <w:r w:rsidRPr="00E2557F">
              <w:t>162.466</w:t>
            </w:r>
          </w:p>
          <w:p w:rsidR="00E2557F" w:rsidRPr="00E2557F" w:rsidP="00E2557F" w14:paraId="4FCB839A" w14:textId="77777777">
            <w:pPr>
              <w:widowControl/>
              <w:tabs>
                <w:tab w:val="center" w:pos="4320"/>
                <w:tab w:val="right" w:pos="8640"/>
              </w:tabs>
              <w:autoSpaceDE/>
              <w:autoSpaceDN/>
              <w:adjustRightInd/>
            </w:pPr>
            <w:r w:rsidRPr="00E2557F">
              <w:t>162.591</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4D848E26" w14:textId="77777777">
            <w:pPr>
              <w:tabs>
                <w:tab w:val="center" w:pos="4320"/>
                <w:tab w:val="right" w:pos="8640"/>
              </w:tabs>
            </w:pPr>
            <w:r w:rsidRPr="00E2557F">
              <w:t>Provide notice of curing violation</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714E3486" w14:textId="77777777">
            <w:pPr>
              <w:tabs>
                <w:tab w:val="center" w:pos="4320"/>
                <w:tab w:val="right" w:pos="8640"/>
              </w:tabs>
            </w:pPr>
            <w:r w:rsidRPr="00E2557F">
              <w:t xml:space="preserve">BIA uses this information to determine whether to pursue further enforcement action.  </w:t>
            </w:r>
          </w:p>
        </w:tc>
      </w:tr>
      <w:tr w14:paraId="3B89DA8E"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5B6F0505" w14:textId="77777777">
            <w:pPr>
              <w:widowControl/>
              <w:tabs>
                <w:tab w:val="center" w:pos="4320"/>
                <w:tab w:val="right" w:pos="8640"/>
              </w:tabs>
              <w:autoSpaceDE/>
              <w:autoSpaceDN/>
              <w:adjustRightInd/>
            </w:pPr>
            <w:r w:rsidRPr="00E2557F">
              <w:t>162.256</w:t>
            </w:r>
          </w:p>
          <w:p w:rsidR="00E2557F" w:rsidRPr="00E2557F" w:rsidP="00E2557F" w14:paraId="4D207EA9" w14:textId="77777777">
            <w:pPr>
              <w:widowControl/>
              <w:tabs>
                <w:tab w:val="center" w:pos="4320"/>
                <w:tab w:val="right" w:pos="8640"/>
              </w:tabs>
              <w:autoSpaceDE/>
              <w:autoSpaceDN/>
              <w:adjustRightInd/>
            </w:pPr>
            <w:r w:rsidRPr="00E2557F">
              <w:t>162.371</w:t>
            </w:r>
          </w:p>
          <w:p w:rsidR="00E2557F" w:rsidRPr="00E2557F" w:rsidP="00E2557F" w14:paraId="72A7FE2C" w14:textId="77777777">
            <w:pPr>
              <w:widowControl/>
              <w:tabs>
                <w:tab w:val="center" w:pos="4320"/>
                <w:tab w:val="right" w:pos="8640"/>
              </w:tabs>
              <w:autoSpaceDE/>
              <w:autoSpaceDN/>
              <w:adjustRightInd/>
            </w:pPr>
            <w:r w:rsidRPr="00E2557F">
              <w:t>162.471</w:t>
            </w:r>
          </w:p>
          <w:p w:rsidR="00E2557F" w:rsidRPr="00E2557F" w:rsidP="00E2557F" w14:paraId="31CEC397" w14:textId="77777777">
            <w:pPr>
              <w:widowControl/>
              <w:tabs>
                <w:tab w:val="center" w:pos="4320"/>
                <w:tab w:val="right" w:pos="8640"/>
              </w:tabs>
              <w:autoSpaceDE/>
              <w:autoSpaceDN/>
              <w:adjustRightInd/>
            </w:pPr>
            <w:r w:rsidRPr="00E2557F">
              <w:t>162.596</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64323705" w14:textId="77777777">
            <w:pPr>
              <w:tabs>
                <w:tab w:val="center" w:pos="4320"/>
                <w:tab w:val="right" w:pos="8640"/>
              </w:tabs>
            </w:pPr>
            <w:r w:rsidRPr="00E2557F">
              <w:t>Respond to notice of trespass</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7575995F" w14:textId="77777777">
            <w:pPr>
              <w:tabs>
                <w:tab w:val="center" w:pos="4320"/>
                <w:tab w:val="right" w:pos="8640"/>
              </w:tabs>
            </w:pPr>
            <w:r w:rsidRPr="00E2557F">
              <w:t xml:space="preserve">BIA uses this information to determine whether to pursue further enforcement action.  </w:t>
            </w:r>
          </w:p>
        </w:tc>
      </w:tr>
      <w:tr w14:paraId="42B70853" w14:textId="77777777" w:rsidTr="00651A40">
        <w:tblPrEx>
          <w:tblW w:w="9576" w:type="dxa"/>
          <w:tblLook w:val="04A0"/>
        </w:tblPrEx>
        <w:tc>
          <w:tcPr>
            <w:tcW w:w="2468" w:type="dxa"/>
            <w:tcBorders>
              <w:top w:val="single" w:sz="4" w:space="0" w:color="auto"/>
              <w:left w:val="single" w:sz="4" w:space="0" w:color="auto"/>
              <w:bottom w:val="single" w:sz="4" w:space="0" w:color="auto"/>
              <w:right w:val="single" w:sz="4" w:space="0" w:color="auto"/>
            </w:tcBorders>
          </w:tcPr>
          <w:p w:rsidR="00E2557F" w:rsidRPr="00E2557F" w:rsidP="00E2557F" w14:paraId="32925BF8" w14:textId="77777777">
            <w:pPr>
              <w:widowControl/>
              <w:tabs>
                <w:tab w:val="center" w:pos="4320"/>
                <w:tab w:val="right" w:pos="8640"/>
              </w:tabs>
              <w:autoSpaceDE/>
              <w:autoSpaceDN/>
              <w:adjustRightInd/>
            </w:pPr>
            <w:r w:rsidRPr="00E2557F">
              <w:t>162.320(a), 321(a)</w:t>
            </w:r>
          </w:p>
          <w:p w:rsidR="00E2557F" w:rsidRPr="00E2557F" w:rsidP="00E2557F" w14:paraId="33DEFF87" w14:textId="77777777">
            <w:pPr>
              <w:widowControl/>
              <w:tabs>
                <w:tab w:val="center" w:pos="4320"/>
                <w:tab w:val="right" w:pos="8640"/>
              </w:tabs>
              <w:autoSpaceDE/>
              <w:autoSpaceDN/>
              <w:adjustRightInd/>
            </w:pPr>
            <w:r w:rsidRPr="00E2557F">
              <w:t>162.420(a), 421(a)</w:t>
            </w:r>
          </w:p>
          <w:p w:rsidR="00E2557F" w:rsidRPr="00E2557F" w:rsidP="00E2557F" w14:paraId="0CFDADFF" w14:textId="77777777">
            <w:pPr>
              <w:widowControl/>
              <w:tabs>
                <w:tab w:val="center" w:pos="4320"/>
                <w:tab w:val="right" w:pos="8640"/>
              </w:tabs>
              <w:autoSpaceDE/>
              <w:autoSpaceDN/>
              <w:adjustRightInd/>
            </w:pPr>
            <w:r w:rsidRPr="00E2557F">
              <w:t>162,549(a), 162.550(a)</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7B08BBD7" w14:textId="77777777">
            <w:pPr>
              <w:tabs>
                <w:tab w:val="center" w:pos="4320"/>
                <w:tab w:val="right" w:pos="8640"/>
              </w:tabs>
            </w:pPr>
            <w:r w:rsidRPr="00E2557F">
              <w:t>Request for fair market rental/valuation on Tribal land</w:t>
            </w:r>
          </w:p>
        </w:tc>
        <w:tc>
          <w:tcPr>
            <w:tcW w:w="3554" w:type="dxa"/>
            <w:tcBorders>
              <w:top w:val="single" w:sz="4" w:space="0" w:color="auto"/>
              <w:left w:val="single" w:sz="4" w:space="0" w:color="auto"/>
              <w:bottom w:val="single" w:sz="4" w:space="0" w:color="auto"/>
              <w:right w:val="single" w:sz="4" w:space="0" w:color="auto"/>
            </w:tcBorders>
          </w:tcPr>
          <w:p w:rsidR="00E2557F" w:rsidRPr="00E2557F" w:rsidP="00E2557F" w14:paraId="191B2DC1" w14:textId="77777777">
            <w:pPr>
              <w:tabs>
                <w:tab w:val="center" w:pos="4320"/>
                <w:tab w:val="right" w:pos="8640"/>
              </w:tabs>
            </w:pPr>
            <w:r w:rsidRPr="00E2557F">
              <w:t>BIA uses this information to identify whether the Tribe would prefer a valuation or fair market rental on its land.</w:t>
            </w:r>
          </w:p>
        </w:tc>
      </w:tr>
      <w:tr w14:paraId="09959BDD" w14:textId="77777777" w:rsidTr="00651A40">
        <w:tblPrEx>
          <w:tblW w:w="9576" w:type="dxa"/>
          <w:tblLook w:val="04A0"/>
        </w:tblPrEx>
        <w:tc>
          <w:tcPr>
            <w:tcW w:w="2468" w:type="dxa"/>
          </w:tcPr>
          <w:p w:rsidR="00E2557F" w:rsidRPr="00E2557F" w:rsidP="00E2557F" w14:paraId="02C72F5F" w14:textId="77777777">
            <w:pPr>
              <w:tabs>
                <w:tab w:val="center" w:pos="4320"/>
                <w:tab w:val="right" w:pos="8640"/>
              </w:tabs>
            </w:pPr>
            <w:r w:rsidRPr="00E2557F">
              <w:t>162.320(b), 321(b)</w:t>
            </w:r>
          </w:p>
          <w:p w:rsidR="00E2557F" w:rsidRPr="00E2557F" w:rsidP="00E2557F" w14:paraId="2E711379" w14:textId="77777777">
            <w:pPr>
              <w:tabs>
                <w:tab w:val="center" w:pos="4320"/>
                <w:tab w:val="right" w:pos="8640"/>
              </w:tabs>
            </w:pPr>
            <w:r w:rsidRPr="00E2557F">
              <w:t>162.420(b), 421(b)</w:t>
            </w:r>
          </w:p>
          <w:p w:rsidR="00E2557F" w:rsidRPr="00E2557F" w:rsidP="00E2557F" w14:paraId="4304D922" w14:textId="77777777">
            <w:pPr>
              <w:tabs>
                <w:tab w:val="center" w:pos="4320"/>
                <w:tab w:val="right" w:pos="8640"/>
              </w:tabs>
            </w:pPr>
            <w:r w:rsidRPr="00E2557F">
              <w:t>162,549(b), 162.550(b)</w:t>
            </w:r>
          </w:p>
        </w:tc>
        <w:tc>
          <w:tcPr>
            <w:tcW w:w="3554" w:type="dxa"/>
          </w:tcPr>
          <w:p w:rsidR="00E2557F" w:rsidRPr="00E2557F" w:rsidP="00E2557F" w14:paraId="2C0AC578" w14:textId="77777777">
            <w:pPr>
              <w:tabs>
                <w:tab w:val="center" w:pos="4320"/>
                <w:tab w:val="right" w:pos="8640"/>
              </w:tabs>
            </w:pPr>
            <w:r w:rsidRPr="00E2557F">
              <w:t>Request for waiver of fair market rental/valuation for individually-owned land</w:t>
            </w:r>
          </w:p>
        </w:tc>
        <w:tc>
          <w:tcPr>
            <w:tcW w:w="3554" w:type="dxa"/>
          </w:tcPr>
          <w:p w:rsidR="00E2557F" w:rsidRPr="00E2557F" w:rsidP="00E2557F" w14:paraId="34465773" w14:textId="77777777">
            <w:pPr>
              <w:tabs>
                <w:tab w:val="center" w:pos="4320"/>
                <w:tab w:val="right" w:pos="8640"/>
              </w:tabs>
            </w:pPr>
            <w:r w:rsidRPr="00E2557F">
              <w:t>BIA uses this information to determine whether it is appropriate to waive the requirement for a valuation or fair market rental.</w:t>
            </w:r>
          </w:p>
        </w:tc>
      </w:tr>
      <w:tr w14:paraId="3793BCE4" w14:textId="77777777" w:rsidTr="00651A40">
        <w:tblPrEx>
          <w:tblW w:w="9576" w:type="dxa"/>
          <w:tblLook w:val="04A0"/>
        </w:tblPrEx>
        <w:tc>
          <w:tcPr>
            <w:tcW w:w="2468" w:type="dxa"/>
          </w:tcPr>
          <w:p w:rsidR="00E2557F" w:rsidRPr="00E2557F" w:rsidP="00E2557F" w14:paraId="4B8932E5" w14:textId="77777777">
            <w:pPr>
              <w:tabs>
                <w:tab w:val="center" w:pos="4320"/>
                <w:tab w:val="right" w:pos="8640"/>
              </w:tabs>
            </w:pPr>
            <w:r w:rsidRPr="00E2557F">
              <w:t>162.324</w:t>
            </w:r>
          </w:p>
          <w:p w:rsidR="00E2557F" w:rsidRPr="00E2557F" w:rsidP="00E2557F" w14:paraId="69724B36" w14:textId="77777777">
            <w:pPr>
              <w:tabs>
                <w:tab w:val="center" w:pos="4320"/>
                <w:tab w:val="right" w:pos="8640"/>
              </w:tabs>
            </w:pPr>
            <w:r w:rsidRPr="00E2557F">
              <w:t>162.424</w:t>
            </w:r>
          </w:p>
          <w:p w:rsidR="00E2557F" w:rsidRPr="00E2557F" w:rsidP="00E2557F" w14:paraId="60BC5685" w14:textId="77777777">
            <w:pPr>
              <w:tabs>
                <w:tab w:val="center" w:pos="4320"/>
                <w:tab w:val="right" w:pos="8640"/>
              </w:tabs>
            </w:pPr>
            <w:r w:rsidRPr="00E2557F">
              <w:t>162.553</w:t>
            </w:r>
          </w:p>
        </w:tc>
        <w:tc>
          <w:tcPr>
            <w:tcW w:w="3554" w:type="dxa"/>
          </w:tcPr>
          <w:p w:rsidR="00E2557F" w:rsidRPr="00E2557F" w:rsidP="00E2557F" w14:paraId="3450087B" w14:textId="77777777">
            <w:pPr>
              <w:tabs>
                <w:tab w:val="center" w:pos="4320"/>
                <w:tab w:val="right" w:pos="8640"/>
              </w:tabs>
            </w:pPr>
            <w:r w:rsidRPr="00E2557F">
              <w:t>Agreement to suspend direct pay.</w:t>
            </w:r>
          </w:p>
        </w:tc>
        <w:tc>
          <w:tcPr>
            <w:tcW w:w="3554" w:type="dxa"/>
          </w:tcPr>
          <w:p w:rsidR="00E2557F" w:rsidRPr="00E2557F" w:rsidP="00E2557F" w14:paraId="7D621A31" w14:textId="77777777">
            <w:pPr>
              <w:tabs>
                <w:tab w:val="center" w:pos="4320"/>
                <w:tab w:val="right" w:pos="8640"/>
              </w:tabs>
            </w:pPr>
            <w:r w:rsidRPr="00E2557F">
              <w:t>BIA uses this information to determine whether to suspend direct pay.</w:t>
            </w:r>
          </w:p>
        </w:tc>
      </w:tr>
      <w:tr w14:paraId="36FEA134" w14:textId="77777777" w:rsidTr="00651A40">
        <w:tblPrEx>
          <w:tblW w:w="9576" w:type="dxa"/>
          <w:tblLook w:val="04A0"/>
        </w:tblPrEx>
        <w:tc>
          <w:tcPr>
            <w:tcW w:w="2468" w:type="dxa"/>
          </w:tcPr>
          <w:p w:rsidR="00E2557F" w:rsidRPr="00E2557F" w:rsidP="00E2557F" w14:paraId="39C250AB" w14:textId="77777777">
            <w:pPr>
              <w:tabs>
                <w:tab w:val="center" w:pos="4320"/>
                <w:tab w:val="right" w:pos="8640"/>
              </w:tabs>
            </w:pPr>
            <w:r w:rsidRPr="00E2557F">
              <w:t>162.371</w:t>
            </w:r>
          </w:p>
          <w:p w:rsidR="00E2557F" w:rsidRPr="00E2557F" w:rsidP="00E2557F" w14:paraId="6E9D81CA" w14:textId="77777777">
            <w:pPr>
              <w:tabs>
                <w:tab w:val="center" w:pos="4320"/>
                <w:tab w:val="right" w:pos="8640"/>
              </w:tabs>
            </w:pPr>
            <w:r w:rsidRPr="00E2557F">
              <w:t>162.471</w:t>
            </w:r>
          </w:p>
          <w:p w:rsidR="00E2557F" w:rsidRPr="00E2557F" w:rsidP="00E2557F" w14:paraId="2B892223" w14:textId="77777777">
            <w:pPr>
              <w:tabs>
                <w:tab w:val="center" w:pos="4320"/>
                <w:tab w:val="right" w:pos="8640"/>
              </w:tabs>
            </w:pPr>
            <w:r w:rsidRPr="00E2557F">
              <w:t>162.596</w:t>
            </w:r>
          </w:p>
        </w:tc>
        <w:tc>
          <w:tcPr>
            <w:tcW w:w="3554" w:type="dxa"/>
          </w:tcPr>
          <w:p w:rsidR="00E2557F" w:rsidRPr="00E2557F" w:rsidP="00E2557F" w14:paraId="46EF6704" w14:textId="77777777">
            <w:pPr>
              <w:tabs>
                <w:tab w:val="center" w:pos="4320"/>
                <w:tab w:val="right" w:pos="8640"/>
              </w:tabs>
            </w:pPr>
            <w:r w:rsidRPr="00E2557F">
              <w:t>Notification of good faith negotiations with holdover.</w:t>
            </w:r>
          </w:p>
        </w:tc>
        <w:tc>
          <w:tcPr>
            <w:tcW w:w="3554" w:type="dxa"/>
          </w:tcPr>
          <w:p w:rsidR="00E2557F" w:rsidRPr="00E2557F" w:rsidP="00E2557F" w14:paraId="694FD72C" w14:textId="77777777">
            <w:pPr>
              <w:tabs>
                <w:tab w:val="center" w:pos="4320"/>
                <w:tab w:val="right" w:pos="8640"/>
              </w:tabs>
            </w:pPr>
            <w:r w:rsidRPr="00E2557F">
              <w:t xml:space="preserve">BIA uses this information in its determination whether to pursue action against a holdover for trespass. </w:t>
            </w:r>
          </w:p>
        </w:tc>
      </w:tr>
      <w:tr w14:paraId="47930054" w14:textId="77777777" w:rsidTr="00651A40">
        <w:tblPrEx>
          <w:tblW w:w="9576" w:type="dxa"/>
          <w:tblLook w:val="04A0"/>
        </w:tblPrEx>
        <w:tc>
          <w:tcPr>
            <w:tcW w:w="2468" w:type="dxa"/>
          </w:tcPr>
          <w:p w:rsidR="00E2557F" w:rsidRPr="00E2557F" w:rsidP="00E2557F" w14:paraId="617B2925" w14:textId="77777777">
            <w:pPr>
              <w:tabs>
                <w:tab w:val="center" w:pos="4320"/>
                <w:tab w:val="right" w:pos="8640"/>
              </w:tabs>
            </w:pPr>
            <w:r w:rsidRPr="00E2557F">
              <w:t>162.004</w:t>
            </w:r>
          </w:p>
        </w:tc>
        <w:tc>
          <w:tcPr>
            <w:tcW w:w="3554" w:type="dxa"/>
          </w:tcPr>
          <w:p w:rsidR="00E2557F" w:rsidRPr="00E2557F" w:rsidP="00E2557F" w14:paraId="4CE667CD" w14:textId="77777777">
            <w:pPr>
              <w:tabs>
                <w:tab w:val="center" w:pos="4320"/>
                <w:tab w:val="right" w:pos="8640"/>
              </w:tabs>
            </w:pPr>
            <w:r w:rsidRPr="00E2557F">
              <w:t>Submit permits to BIA for file</w:t>
            </w:r>
          </w:p>
        </w:tc>
        <w:tc>
          <w:tcPr>
            <w:tcW w:w="3554" w:type="dxa"/>
          </w:tcPr>
          <w:p w:rsidR="00E2557F" w:rsidRPr="00E2557F" w:rsidP="00E2557F" w14:paraId="3E290AE0" w14:textId="77777777">
            <w:pPr>
              <w:tabs>
                <w:tab w:val="center" w:pos="4320"/>
                <w:tab w:val="right" w:pos="8640"/>
              </w:tabs>
            </w:pPr>
            <w:r w:rsidRPr="00E2557F">
              <w:t>BIA uses this information to determine whether lease actions will pose a conflict with existing permitted actions on a given property.</w:t>
            </w:r>
          </w:p>
        </w:tc>
      </w:tr>
    </w:tbl>
    <w:p w:rsidR="002C2DA0" w14:paraId="6D805EE5" w14:textId="6634A0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66DA3" w:rsidP="00066DA3" w14:paraId="5AC4D23C" w14:textId="7EFA24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66DA3">
        <w:rPr>
          <w:sz w:val="24"/>
          <w:szCs w:val="24"/>
        </w:rPr>
        <w:t xml:space="preserve">The BIA </w:t>
      </w:r>
      <w:r>
        <w:rPr>
          <w:sz w:val="24"/>
          <w:szCs w:val="24"/>
        </w:rPr>
        <w:t>also</w:t>
      </w:r>
      <w:r w:rsidRPr="00066DA3">
        <w:rPr>
          <w:sz w:val="24"/>
          <w:szCs w:val="24"/>
        </w:rPr>
        <w:t xml:space="preserve"> issued a Leasing and Permitting Handbook with various chapters on; General Information, Agricultural, Residential, Business, and Exhibits for the public to view on a public website: </w:t>
      </w:r>
      <w:r w:rsidRPr="00186677" w:rsidR="00186677">
        <w:rPr>
          <w:sz w:val="24"/>
          <w:szCs w:val="24"/>
        </w:rPr>
        <w:t>https://www.bia.gov/sites/bia.gov/files/assets/public/raca/handbook/pdf/Procedural-HB-Leasing-and-Permitting_Chapter-2-Agricultural-Leasing_OIMT.pdf</w:t>
      </w:r>
      <w:r w:rsidR="00186677">
        <w:rPr>
          <w:sz w:val="24"/>
          <w:szCs w:val="24"/>
        </w:rPr>
        <w:t xml:space="preserve"> or </w:t>
      </w:r>
      <w:r w:rsidRPr="00186677" w:rsidR="00186677">
        <w:rPr>
          <w:sz w:val="24"/>
          <w:szCs w:val="24"/>
        </w:rPr>
        <w:t>https://www.bia.gov/policy-forms/handbooks</w:t>
      </w:r>
      <w:r w:rsidRPr="00066DA3">
        <w:rPr>
          <w:sz w:val="24"/>
          <w:szCs w:val="24"/>
        </w:rPr>
        <w:t>.  The Handbook should assist with clarifying the process and answer any questions a person might have.</w:t>
      </w:r>
    </w:p>
    <w:p w:rsidR="00066DA3" w14:paraId="04F234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70C562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w:t>
      </w:r>
      <w:r w:rsidR="00D95F82">
        <w:rPr>
          <w:b/>
          <w:sz w:val="24"/>
          <w:szCs w:val="24"/>
        </w:rPr>
        <w:t>ly how this collection meets GPR</w:t>
      </w:r>
      <w:r w:rsidRPr="003B5CB7">
        <w:rPr>
          <w:b/>
          <w:sz w:val="24"/>
          <w:szCs w:val="24"/>
        </w:rPr>
        <w:t>A requirements.</w:t>
      </w:r>
    </w:p>
    <w:p w:rsidR="003B5CB7" w14:paraId="5F6E92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RPr="00D53FA7" w:rsidP="00D53FA7" w14:paraId="30056614" w14:textId="77777777">
      <w:pPr>
        <w:rPr>
          <w:sz w:val="24"/>
          <w:szCs w:val="22"/>
        </w:rPr>
      </w:pPr>
      <w:r w:rsidRPr="00D53FA7">
        <w:rPr>
          <w:sz w:val="24"/>
          <w:szCs w:val="22"/>
        </w:rPr>
        <w:t xml:space="preserve">To the extent respondents provide information in written form, rather than orally, BIA accepts the information via fax or e-mail to reduce burden on respondents.  </w:t>
      </w:r>
    </w:p>
    <w:p w:rsidR="002C2DA0" w14:paraId="5A29EA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1520A2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rsidR="00295103" w14:paraId="1FF934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RPr="00D53FA7" w:rsidP="00D53FA7" w14:paraId="36683110" w14:textId="77777777">
      <w:pPr>
        <w:tabs>
          <w:tab w:val="left" w:pos="0"/>
        </w:tabs>
        <w:rPr>
          <w:sz w:val="24"/>
          <w:szCs w:val="22"/>
        </w:rPr>
      </w:pPr>
      <w:r w:rsidRPr="00D53FA7">
        <w:rPr>
          <w:sz w:val="24"/>
          <w:szCs w:val="22"/>
        </w:rPr>
        <w:t xml:space="preserve">This information collected under 25 CFR </w:t>
      </w:r>
      <w:r w:rsidR="003A1DAE">
        <w:rPr>
          <w:sz w:val="24"/>
          <w:szCs w:val="22"/>
        </w:rPr>
        <w:t>p</w:t>
      </w:r>
      <w:r w:rsidRPr="00D53FA7" w:rsidR="003A1DAE">
        <w:rPr>
          <w:sz w:val="24"/>
          <w:szCs w:val="22"/>
        </w:rPr>
        <w:t xml:space="preserve">art </w:t>
      </w:r>
      <w:r w:rsidRPr="00D53FA7">
        <w:rPr>
          <w:sz w:val="24"/>
          <w:szCs w:val="22"/>
        </w:rPr>
        <w:t>162 is not duplicated in any other data collection.  In keeping with the Paperwork Reduction Act and other statutory requirements, the information collected is the minimum needed for the intended purpose.</w:t>
      </w:r>
    </w:p>
    <w:p w:rsidR="002C2DA0" w14:paraId="562F11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66CB8B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Pr="003B5CB7" w:rsidR="006E339F">
        <w:rPr>
          <w:b/>
          <w:sz w:val="24"/>
          <w:szCs w:val="24"/>
        </w:rPr>
        <w:t>inesses or other small entities</w:t>
      </w:r>
      <w:r w:rsidRPr="003B5CB7">
        <w:rPr>
          <w:b/>
          <w:sz w:val="24"/>
          <w:szCs w:val="24"/>
        </w:rPr>
        <w:t>, describe any methods used to minimize burden.</w:t>
      </w:r>
    </w:p>
    <w:p w:rsidR="00D53FA7" w:rsidP="00D53FA7" w14:paraId="29B05174" w14:textId="77777777">
      <w:pPr>
        <w:rPr>
          <w:rFonts w:ascii="Arial" w:hAnsi="Arial" w:cs="Arial"/>
          <w:sz w:val="22"/>
          <w:szCs w:val="22"/>
        </w:rPr>
      </w:pPr>
    </w:p>
    <w:p w:rsidR="002C2DA0" w14:paraId="6C3190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737A2">
        <w:rPr>
          <w:sz w:val="24"/>
          <w:szCs w:val="22"/>
        </w:rPr>
        <w:t xml:space="preserve">There is no significant economic impact on a substantial number of small businesses.  The information collection burden under the Program is limited further by the fact that information is generally collected only when it is needed.  </w:t>
      </w:r>
    </w:p>
    <w:p w:rsidR="00B36099" w14:paraId="448EE0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384758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rsidR="00295103" w14:paraId="240DBF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RPr="00D53FA7" w:rsidP="00D53FA7" w14:paraId="3E6D5BCD" w14:textId="77777777">
      <w:pPr>
        <w:rPr>
          <w:sz w:val="24"/>
          <w:szCs w:val="24"/>
        </w:rPr>
      </w:pPr>
      <w:r w:rsidRPr="00D53FA7">
        <w:rPr>
          <w:sz w:val="24"/>
          <w:szCs w:val="24"/>
        </w:rPr>
        <w:t xml:space="preserve">The information collection burden cannot be reduced any further without the integrity of the leasing program being jeopardized.  Information is collected, as needed, when </w:t>
      </w:r>
      <w:r w:rsidR="00B36099">
        <w:rPr>
          <w:sz w:val="24"/>
          <w:szCs w:val="24"/>
        </w:rPr>
        <w:t>Trib</w:t>
      </w:r>
      <w:r w:rsidRPr="00D53FA7">
        <w:rPr>
          <w:sz w:val="24"/>
          <w:szCs w:val="24"/>
        </w:rPr>
        <w:t xml:space="preserve">es, </w:t>
      </w:r>
      <w:r w:rsidR="00B36099">
        <w:rPr>
          <w:sz w:val="24"/>
          <w:szCs w:val="24"/>
        </w:rPr>
        <w:t>Trib</w:t>
      </w:r>
      <w:r w:rsidRPr="00D53FA7">
        <w:rPr>
          <w:sz w:val="24"/>
          <w:szCs w:val="24"/>
        </w:rPr>
        <w:t>al entities or individual Indians want to enter into leases for their respective lands.  If the collection is not conducted, or is conducted less frequently, the BIA will not be able to properly administer and monitor leases on Indian lands.</w:t>
      </w:r>
    </w:p>
    <w:p w:rsidR="002C2DA0" w14:paraId="046791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1445C7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00295103" w:rsidRPr="002C2DA0" w14:paraId="53F0FD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agency more often than quarterly;</w:t>
      </w:r>
    </w:p>
    <w:p w:rsidR="00295103" w:rsidRPr="002C2DA0" w14:paraId="5F43C7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Pr="002C2DA0">
        <w:rPr>
          <w:b/>
          <w:sz w:val="24"/>
          <w:szCs w:val="24"/>
        </w:rPr>
        <w:t>*</w:t>
      </w:r>
      <w:r w:rsidRPr="002C2DA0">
        <w:rPr>
          <w:b/>
          <w:sz w:val="24"/>
          <w:szCs w:val="24"/>
        </w:rPr>
        <w:tab/>
        <w:t>requiring respondents to prepare a written response to a collection of information in fewer than 30 days after receipt of it;</w:t>
      </w:r>
    </w:p>
    <w:p w:rsidR="00295103" w:rsidRPr="002C2DA0" w14:paraId="4644A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submit more than an original and two copies of any document;</w:t>
      </w:r>
    </w:p>
    <w:p w:rsidR="00295103" w:rsidRPr="002C2DA0" w14:paraId="53D9E6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retain records, other than health, medical, government contract, grant-in-aid, or tax records, for more than three years;</w:t>
      </w:r>
    </w:p>
    <w:p w:rsidR="00295103" w:rsidRPr="002C2DA0" w14:paraId="697868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 conne</w:t>
      </w:r>
      <w:r w:rsidRPr="002C2DA0" w:rsidR="00352210">
        <w:rPr>
          <w:b/>
          <w:sz w:val="24"/>
          <w:szCs w:val="24"/>
        </w:rPr>
        <w:t>ction with a statistical survey</w:t>
      </w:r>
      <w:r w:rsidRPr="002C2DA0">
        <w:rPr>
          <w:b/>
          <w:sz w:val="24"/>
          <w:szCs w:val="24"/>
        </w:rPr>
        <w:t xml:space="preserve"> that is not designed to produce valid and reliable results that can be generalized to the universe of study;</w:t>
      </w:r>
    </w:p>
    <w:p w:rsidR="00295103" w:rsidRPr="002C2DA0" w14:paraId="4B4C92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the use of a statistical data classification that has not been reviewed and approved by OMB;</w:t>
      </w:r>
    </w:p>
    <w:p w:rsidR="00295103" w:rsidRPr="002C2DA0" w14:paraId="539150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C2DA0" w14:paraId="08C610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submit proprietary trade secrets, or other confidential information</w:t>
      </w:r>
      <w:r w:rsidRPr="002C2DA0" w:rsidR="00352210">
        <w:rPr>
          <w:b/>
          <w:sz w:val="24"/>
          <w:szCs w:val="24"/>
        </w:rPr>
        <w:t>,</w:t>
      </w:r>
      <w:r w:rsidRPr="002C2DA0">
        <w:rPr>
          <w:b/>
          <w:sz w:val="24"/>
          <w:szCs w:val="24"/>
        </w:rPr>
        <w:t xml:space="preserve"> unless the agency can demonstrate that it has instituted procedures to protect the information's confidentiality to the extent permitted by law.</w:t>
      </w:r>
    </w:p>
    <w:p w:rsidR="002C2DA0" w14:paraId="317108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53FA7" w:rsidRPr="00D53FA7" w:rsidP="00D53FA7" w14:paraId="585A4DF8" w14:textId="77777777">
      <w:pPr>
        <w:rPr>
          <w:sz w:val="24"/>
          <w:szCs w:val="22"/>
        </w:rPr>
      </w:pPr>
      <w:r w:rsidRPr="00D53FA7">
        <w:rPr>
          <w:sz w:val="24"/>
          <w:szCs w:val="22"/>
        </w:rPr>
        <w:t xml:space="preserve">There are circumstances that require exceptions to 5 CFR 1320.5(d)(2).  </w:t>
      </w:r>
    </w:p>
    <w:p w:rsidR="00D53FA7" w:rsidRPr="00D53FA7" w:rsidP="00D53FA7" w14:paraId="1B6E04CE" w14:textId="77777777">
      <w:pPr>
        <w:numPr>
          <w:ilvl w:val="0"/>
          <w:numId w:val="5"/>
        </w:numPr>
        <w:rPr>
          <w:sz w:val="24"/>
          <w:szCs w:val="22"/>
        </w:rPr>
      </w:pPr>
      <w:r>
        <w:rPr>
          <w:sz w:val="24"/>
          <w:szCs w:val="22"/>
        </w:rPr>
        <w:t>Section</w:t>
      </w:r>
      <w:r w:rsidRPr="00D53FA7">
        <w:rPr>
          <w:sz w:val="24"/>
          <w:szCs w:val="22"/>
        </w:rPr>
        <w:t xml:space="preserve">162.249, §§ 162.323 and </w:t>
      </w:r>
      <w:r w:rsidR="00B40EC5">
        <w:rPr>
          <w:sz w:val="24"/>
          <w:szCs w:val="22"/>
        </w:rPr>
        <w:t>.</w:t>
      </w:r>
      <w:r w:rsidRPr="00D53FA7">
        <w:rPr>
          <w:sz w:val="24"/>
          <w:szCs w:val="22"/>
        </w:rPr>
        <w:t xml:space="preserve">368, §§ 162.423 and </w:t>
      </w:r>
      <w:r>
        <w:rPr>
          <w:sz w:val="24"/>
          <w:szCs w:val="22"/>
        </w:rPr>
        <w:t>.</w:t>
      </w:r>
      <w:r w:rsidRPr="00D53FA7">
        <w:rPr>
          <w:sz w:val="24"/>
          <w:szCs w:val="22"/>
        </w:rPr>
        <w:t xml:space="preserve">468, and §§ 162.552 and </w:t>
      </w:r>
      <w:r>
        <w:rPr>
          <w:sz w:val="24"/>
          <w:szCs w:val="22"/>
        </w:rPr>
        <w:t>.</w:t>
      </w:r>
      <w:r w:rsidRPr="00D53FA7">
        <w:rPr>
          <w:sz w:val="24"/>
          <w:szCs w:val="22"/>
        </w:rPr>
        <w:t xml:space="preserve">593 require that rents and penalties for late payment of rents are due as specified by the lease.  While each lease is specific and the regulations do not specify otherwise, there is a potential for responding to a notice of delinquency in </w:t>
      </w:r>
      <w:r>
        <w:rPr>
          <w:sz w:val="24"/>
          <w:szCs w:val="22"/>
        </w:rPr>
        <w:t>fewer</w:t>
      </w:r>
      <w:r w:rsidRPr="00D53FA7">
        <w:rPr>
          <w:sz w:val="24"/>
          <w:szCs w:val="22"/>
        </w:rPr>
        <w:t xml:space="preserve"> than 30 days.  </w:t>
      </w:r>
    </w:p>
    <w:p w:rsidR="00D53FA7" w:rsidRPr="00D53FA7" w:rsidP="00D53FA7" w14:paraId="66BB00EA" w14:textId="77777777">
      <w:pPr>
        <w:numPr>
          <w:ilvl w:val="0"/>
          <w:numId w:val="5"/>
        </w:numPr>
        <w:rPr>
          <w:sz w:val="24"/>
          <w:szCs w:val="22"/>
        </w:rPr>
      </w:pPr>
      <w:r w:rsidRPr="00D53FA7">
        <w:rPr>
          <w:sz w:val="24"/>
          <w:szCs w:val="22"/>
        </w:rPr>
        <w:t xml:space="preserve">In </w:t>
      </w:r>
      <w:r w:rsidR="003A1DAE">
        <w:rPr>
          <w:sz w:val="24"/>
          <w:szCs w:val="22"/>
        </w:rPr>
        <w:t xml:space="preserve">accordance with </w:t>
      </w:r>
      <w:r w:rsidRPr="00D53FA7">
        <w:rPr>
          <w:sz w:val="24"/>
          <w:szCs w:val="22"/>
        </w:rPr>
        <w:t>§</w:t>
      </w:r>
      <w:r w:rsidR="003A1DAE">
        <w:rPr>
          <w:sz w:val="24"/>
          <w:szCs w:val="22"/>
        </w:rPr>
        <w:t xml:space="preserve"> </w:t>
      </w:r>
      <w:r w:rsidRPr="00D53FA7">
        <w:rPr>
          <w:sz w:val="24"/>
          <w:szCs w:val="22"/>
        </w:rPr>
        <w:t xml:space="preserve">162.251, § 162.366, § 162.466, and §162.591, the lessee is given 10 days from the receipt of the notice of lease violation to respond.  This is an exception to the 30-day rule because time is of the essence in correcting violations of lease terms.  A 30-day period to respond would endanger the integrity of the lease instrument and possibly do irreparable damage to the corpus of the trust resource.  In a similar circumstance, a trespass violation requires the alleged trespasser to contact the BIA </w:t>
      </w:r>
      <w:r w:rsidRPr="00D53FA7">
        <w:rPr>
          <w:i/>
          <w:iCs/>
          <w:sz w:val="24"/>
          <w:szCs w:val="22"/>
        </w:rPr>
        <w:t>immediately</w:t>
      </w:r>
      <w:r w:rsidRPr="00D53FA7">
        <w:rPr>
          <w:sz w:val="24"/>
          <w:szCs w:val="22"/>
        </w:rPr>
        <w:t xml:space="preserve"> to explain why a trespass violation notice is in error.  Again, the circumstances of a trespass may be of such a serious nature that the 30-day response time would not be appropriate and, furthermore, would harm the corpus of the trust resource.</w:t>
      </w:r>
    </w:p>
    <w:p w:rsidR="002C2DA0" w:rsidP="002C2DA0" w14:paraId="2F1F06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2C2DA0" w14:paraId="5437C9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2C2DA0" w:rsidR="00DE1FFE">
        <w:rPr>
          <w:b/>
          <w:sz w:val="24"/>
          <w:szCs w:val="24"/>
        </w:rPr>
        <w:t xml:space="preserve">ved in response to that notice </w:t>
      </w:r>
      <w:r w:rsidRPr="002C2DA0">
        <w:rPr>
          <w:b/>
          <w:sz w:val="24"/>
          <w:szCs w:val="24"/>
        </w:rPr>
        <w:t>and in response to the PRA statement associated with the collec</w:t>
      </w:r>
      <w:r w:rsidRPr="002C2DA0" w:rsidR="00DE1FFE">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rsidR="00295103" w:rsidRPr="002C2DA0" w14:paraId="0EC0BB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14:paraId="12F47A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C2DA0" w:rsidR="00352210">
        <w:rPr>
          <w:b/>
          <w:sz w:val="24"/>
          <w:szCs w:val="24"/>
        </w:rPr>
        <w:t>.</w:t>
      </w:r>
    </w:p>
    <w:p w:rsidR="00741A5C" w14:paraId="481829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741A5C" w:rsidRPr="002C2DA0" w:rsidP="00741A5C" w14:paraId="61F8EB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66DA3" w:rsidP="002C2DA0" w14:paraId="2FE9A1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24AC0" w:rsidP="00224AC0" w14:paraId="4322F507" w14:textId="50A1D4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20B78">
        <w:rPr>
          <w:sz w:val="24"/>
          <w:szCs w:val="24"/>
        </w:rPr>
        <w:t xml:space="preserve">A 60-day notice for public comments was published in the Federal Register on </w:t>
      </w:r>
      <w:r w:rsidR="006C6AA1">
        <w:rPr>
          <w:sz w:val="24"/>
          <w:szCs w:val="24"/>
        </w:rPr>
        <w:t>August 25</w:t>
      </w:r>
      <w:r w:rsidRPr="00720B78">
        <w:rPr>
          <w:sz w:val="24"/>
          <w:szCs w:val="24"/>
        </w:rPr>
        <w:t xml:space="preserve">, </w:t>
      </w:r>
      <w:r w:rsidR="00216D56">
        <w:rPr>
          <w:sz w:val="24"/>
          <w:szCs w:val="24"/>
        </w:rPr>
        <w:t>2025</w:t>
      </w:r>
      <w:r w:rsidRPr="00720B78">
        <w:rPr>
          <w:sz w:val="24"/>
          <w:szCs w:val="24"/>
        </w:rPr>
        <w:t xml:space="preserve"> (</w:t>
      </w:r>
      <w:r w:rsidRPr="00216D56" w:rsidR="00216D56">
        <w:rPr>
          <w:sz w:val="24"/>
          <w:szCs w:val="24"/>
        </w:rPr>
        <w:t>90 FR 41403</w:t>
      </w:r>
      <w:r w:rsidR="00216D56">
        <w:rPr>
          <w:sz w:val="24"/>
          <w:szCs w:val="24"/>
        </w:rPr>
        <w:t>).</w:t>
      </w:r>
      <w:r w:rsidRPr="00720B78">
        <w:rPr>
          <w:sz w:val="24"/>
          <w:szCs w:val="24"/>
        </w:rPr>
        <w:t xml:space="preserve"> </w:t>
      </w:r>
      <w:r w:rsidRPr="00D62BCD" w:rsidR="004F4AAC">
        <w:rPr>
          <w:sz w:val="24"/>
          <w:szCs w:val="24"/>
        </w:rPr>
        <w:t>In addition, we consulted 9 individuals</w:t>
      </w:r>
      <w:r w:rsidR="004F4AAC">
        <w:rPr>
          <w:sz w:val="24"/>
          <w:szCs w:val="24"/>
        </w:rPr>
        <w:t xml:space="preserve"> – with relevant knowledge, to </w:t>
      </w:r>
      <w:r w:rsidRPr="00D62BCD" w:rsidR="004F4AAC">
        <w:rPr>
          <w:sz w:val="24"/>
          <w:szCs w:val="24"/>
        </w:rPr>
        <w:t>validate our time burden estimate and gather feedback on this collection of information</w:t>
      </w:r>
      <w:r w:rsidR="004F4AAC">
        <w:rPr>
          <w:sz w:val="24"/>
          <w:szCs w:val="24"/>
        </w:rPr>
        <w:t xml:space="preserve"> – and</w:t>
      </w:r>
      <w:r w:rsidRPr="00D62BCD" w:rsidR="004F4AAC">
        <w:rPr>
          <w:sz w:val="24"/>
          <w:szCs w:val="24"/>
        </w:rPr>
        <w:t xml:space="preserve"> received </w:t>
      </w:r>
      <w:r w:rsidR="004F4AAC">
        <w:rPr>
          <w:sz w:val="24"/>
          <w:szCs w:val="24"/>
        </w:rPr>
        <w:t xml:space="preserve">no additional </w:t>
      </w:r>
      <w:r w:rsidRPr="00D62BCD" w:rsidR="004F4AAC">
        <w:rPr>
          <w:sz w:val="24"/>
          <w:szCs w:val="24"/>
        </w:rPr>
        <w:t>feedback</w:t>
      </w:r>
      <w:r w:rsidR="004F4AAC">
        <w:rPr>
          <w:sz w:val="24"/>
          <w:szCs w:val="24"/>
        </w:rPr>
        <w:t>.</w:t>
      </w:r>
    </w:p>
    <w:p w:rsidR="002C2DA0" w14:paraId="3AFC45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7AF997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rsidR="00D7712F" w:rsidP="002C2DA0" w14:paraId="542559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3FA7" w:rsidRPr="00D53FA7" w:rsidP="00D53FA7" w14:paraId="37F37D78" w14:textId="77777777">
      <w:pPr>
        <w:tabs>
          <w:tab w:val="left" w:pos="720"/>
        </w:tabs>
        <w:ind w:left="720" w:hanging="720"/>
        <w:rPr>
          <w:sz w:val="24"/>
          <w:szCs w:val="22"/>
        </w:rPr>
      </w:pPr>
      <w:r w:rsidRPr="00D53FA7">
        <w:rPr>
          <w:sz w:val="24"/>
          <w:szCs w:val="22"/>
        </w:rPr>
        <w:t xml:space="preserve">The respondents </w:t>
      </w:r>
      <w:r w:rsidR="004C149E">
        <w:rPr>
          <w:sz w:val="24"/>
          <w:szCs w:val="22"/>
        </w:rPr>
        <w:t>do</w:t>
      </w:r>
      <w:r w:rsidRPr="00D53FA7" w:rsidR="004C149E">
        <w:rPr>
          <w:sz w:val="24"/>
          <w:szCs w:val="22"/>
        </w:rPr>
        <w:t xml:space="preserve"> </w:t>
      </w:r>
      <w:r w:rsidRPr="00D53FA7">
        <w:rPr>
          <w:sz w:val="24"/>
          <w:szCs w:val="22"/>
        </w:rPr>
        <w:t>not receive payments or gifts.</w:t>
      </w:r>
    </w:p>
    <w:p w:rsidR="00295103" w:rsidRPr="002C2DA0" w14:paraId="132136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2C2DA0" w14:paraId="7C3727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rsidR="002C2DA0" w:rsidP="002C2DA0" w14:paraId="6AF616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7712F" w:rsidP="00E6154A" w14:paraId="7DCA4679" w14:textId="1B2D33B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54A">
        <w:rPr>
          <w:sz w:val="24"/>
          <w:szCs w:val="24"/>
        </w:rPr>
        <w:t xml:space="preserve">The information collected in this collection is covered by </w:t>
      </w:r>
      <w:r>
        <w:rPr>
          <w:sz w:val="24"/>
          <w:szCs w:val="24"/>
        </w:rPr>
        <w:t xml:space="preserve">the BIA’s Privacy Act System of </w:t>
      </w:r>
      <w:r w:rsidRPr="00E6154A">
        <w:rPr>
          <w:sz w:val="24"/>
          <w:szCs w:val="24"/>
        </w:rPr>
        <w:t xml:space="preserve">Records Notice </w:t>
      </w:r>
      <w:r w:rsidRPr="004A43E9" w:rsidR="004A43E9">
        <w:rPr>
          <w:sz w:val="24"/>
          <w:szCs w:val="24"/>
        </w:rPr>
        <w:t>INTERIOR/BIA-5, Indian Land Leases</w:t>
      </w:r>
      <w:r w:rsidR="004A43E9">
        <w:rPr>
          <w:sz w:val="24"/>
          <w:szCs w:val="24"/>
        </w:rPr>
        <w:t xml:space="preserve">, published </w:t>
      </w:r>
      <w:r w:rsidRPr="004A43E9" w:rsidR="004A43E9">
        <w:rPr>
          <w:sz w:val="24"/>
          <w:szCs w:val="24"/>
        </w:rPr>
        <w:t>September 13, 1983</w:t>
      </w:r>
      <w:r w:rsidR="004A43E9">
        <w:rPr>
          <w:sz w:val="24"/>
          <w:szCs w:val="24"/>
        </w:rPr>
        <w:t xml:space="preserve"> (</w:t>
      </w:r>
      <w:r w:rsidRPr="004A43E9" w:rsidR="004A43E9">
        <w:rPr>
          <w:sz w:val="24"/>
          <w:szCs w:val="24"/>
        </w:rPr>
        <w:t>48 FR 41101</w:t>
      </w:r>
      <w:r w:rsidR="004A43E9">
        <w:rPr>
          <w:sz w:val="24"/>
          <w:szCs w:val="24"/>
        </w:rPr>
        <w:t xml:space="preserve">). </w:t>
      </w:r>
      <w:r w:rsidRPr="00B0414E">
        <w:rPr>
          <w:sz w:val="24"/>
          <w:szCs w:val="24"/>
        </w:rPr>
        <w:t>Additionally, BIA</w:t>
      </w:r>
      <w:r w:rsidR="00B0414E">
        <w:rPr>
          <w:sz w:val="24"/>
          <w:szCs w:val="24"/>
        </w:rPr>
        <w:t xml:space="preserve"> agency policy seeks to protect confidential information submitted as a part of this collection.</w:t>
      </w:r>
    </w:p>
    <w:p w:rsidR="00E6154A" w:rsidRPr="00E6154A" w14:paraId="53FE9A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2C2DA0" w14:paraId="697FB4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P="002C2DA0" w14:paraId="633DCAA0"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P="00D53FA7" w14:paraId="54935AAE" w14:textId="768B0A8E">
      <w:pPr>
        <w:tabs>
          <w:tab w:val="center" w:pos="4320"/>
          <w:tab w:val="right" w:pos="8640"/>
        </w:tabs>
        <w:rPr>
          <w:sz w:val="24"/>
          <w:szCs w:val="22"/>
        </w:rPr>
      </w:pPr>
      <w:r w:rsidRPr="00D53FA7">
        <w:rPr>
          <w:sz w:val="24"/>
          <w:szCs w:val="22"/>
        </w:rPr>
        <w:t xml:space="preserve">There is a potential that some information collected will be of a sensitive nature.  In </w:t>
      </w:r>
      <w:r w:rsidR="004C149E">
        <w:rPr>
          <w:sz w:val="24"/>
          <w:szCs w:val="22"/>
        </w:rPr>
        <w:t xml:space="preserve">accordance with </w:t>
      </w:r>
      <w:r w:rsidRPr="00D53FA7">
        <w:rPr>
          <w:sz w:val="24"/>
          <w:szCs w:val="22"/>
        </w:rPr>
        <w:t>§</w:t>
      </w:r>
      <w:r w:rsidR="004C149E">
        <w:rPr>
          <w:sz w:val="24"/>
          <w:szCs w:val="22"/>
        </w:rPr>
        <w:t xml:space="preserve"> </w:t>
      </w:r>
      <w:r w:rsidRPr="00D53FA7">
        <w:rPr>
          <w:sz w:val="24"/>
          <w:szCs w:val="22"/>
        </w:rPr>
        <w:t xml:space="preserve">162.235, § 162.334, § 162.444, § 162.525, and § 162.559, the lessee may be required to post a surety bond to secure performance under the lease.  This is necessary if BIA is to properly administer the leasing program on </w:t>
      </w:r>
      <w:r w:rsidR="00B36099">
        <w:rPr>
          <w:sz w:val="24"/>
          <w:szCs w:val="22"/>
        </w:rPr>
        <w:t>Trib</w:t>
      </w:r>
      <w:r w:rsidRPr="00D53FA7">
        <w:rPr>
          <w:sz w:val="24"/>
          <w:szCs w:val="22"/>
        </w:rPr>
        <w:t xml:space="preserve">al and individual Indian lands.   If the lessee wants to obtain a loan, sensitive information will have to be submitted in order to </w:t>
      </w:r>
      <w:r w:rsidR="003B7A7D">
        <w:rPr>
          <w:sz w:val="24"/>
          <w:szCs w:val="22"/>
        </w:rPr>
        <w:t>determine</w:t>
      </w:r>
      <w:r w:rsidRPr="00D53FA7" w:rsidR="004C149E">
        <w:rPr>
          <w:sz w:val="24"/>
          <w:szCs w:val="22"/>
        </w:rPr>
        <w:t xml:space="preserve"> </w:t>
      </w:r>
      <w:r w:rsidRPr="00D53FA7">
        <w:rPr>
          <w:sz w:val="24"/>
          <w:szCs w:val="22"/>
        </w:rPr>
        <w:t xml:space="preserve">if the loan </w:t>
      </w:r>
      <w:r w:rsidR="004C149E">
        <w:rPr>
          <w:sz w:val="24"/>
          <w:szCs w:val="22"/>
        </w:rPr>
        <w:t>should</w:t>
      </w:r>
      <w:r w:rsidRPr="00D53FA7">
        <w:rPr>
          <w:sz w:val="24"/>
          <w:szCs w:val="22"/>
        </w:rPr>
        <w:t xml:space="preserve"> be approved.</w:t>
      </w:r>
    </w:p>
    <w:p w:rsidR="00990A3E" w:rsidP="00D53FA7" w14:paraId="4F20D1E3" w14:textId="3920C54F">
      <w:pPr>
        <w:tabs>
          <w:tab w:val="center" w:pos="4320"/>
          <w:tab w:val="right" w:pos="8640"/>
        </w:tabs>
        <w:rPr>
          <w:sz w:val="24"/>
          <w:szCs w:val="22"/>
        </w:rPr>
      </w:pPr>
    </w:p>
    <w:p w:rsidR="004A43E9" w:rsidP="004A43E9" w14:paraId="1F1B33A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54A">
        <w:rPr>
          <w:sz w:val="24"/>
          <w:szCs w:val="24"/>
        </w:rPr>
        <w:t xml:space="preserve">The information collected in this collection is covered by </w:t>
      </w:r>
      <w:r>
        <w:rPr>
          <w:sz w:val="24"/>
          <w:szCs w:val="24"/>
        </w:rPr>
        <w:t xml:space="preserve">the BIA’s Privacy Act System of </w:t>
      </w:r>
      <w:r w:rsidRPr="00E6154A">
        <w:rPr>
          <w:sz w:val="24"/>
          <w:szCs w:val="24"/>
        </w:rPr>
        <w:t xml:space="preserve">Records Notice </w:t>
      </w:r>
      <w:r w:rsidRPr="004A43E9">
        <w:rPr>
          <w:sz w:val="24"/>
          <w:szCs w:val="24"/>
        </w:rPr>
        <w:t>INTERIOR/BIA-5, Indian Land Leases</w:t>
      </w:r>
      <w:r>
        <w:rPr>
          <w:sz w:val="24"/>
          <w:szCs w:val="24"/>
        </w:rPr>
        <w:t xml:space="preserve">, published </w:t>
      </w:r>
      <w:r w:rsidRPr="004A43E9">
        <w:rPr>
          <w:sz w:val="24"/>
          <w:szCs w:val="24"/>
        </w:rPr>
        <w:t>September 13, 1983</w:t>
      </w:r>
      <w:r>
        <w:rPr>
          <w:sz w:val="24"/>
          <w:szCs w:val="24"/>
        </w:rPr>
        <w:t xml:space="preserve"> (</w:t>
      </w:r>
      <w:r w:rsidRPr="004A43E9">
        <w:rPr>
          <w:sz w:val="24"/>
          <w:szCs w:val="24"/>
        </w:rPr>
        <w:t>48 FR 41101</w:t>
      </w:r>
      <w:r>
        <w:rPr>
          <w:sz w:val="24"/>
          <w:szCs w:val="24"/>
        </w:rPr>
        <w:t xml:space="preserve">). </w:t>
      </w:r>
      <w:r w:rsidRPr="00B0414E">
        <w:rPr>
          <w:sz w:val="24"/>
          <w:szCs w:val="24"/>
        </w:rPr>
        <w:t>Additionally, BIA</w:t>
      </w:r>
      <w:r>
        <w:rPr>
          <w:sz w:val="24"/>
          <w:szCs w:val="24"/>
        </w:rPr>
        <w:t xml:space="preserve"> agency policy seeks to protect confidential information submitted as a part of this collection.</w:t>
      </w:r>
    </w:p>
    <w:p w:rsidR="00295103" w:rsidRPr="002C2DA0" w14:paraId="340A97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1550F5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rsidR="00295103" w:rsidRPr="002C2DA0" w14:paraId="5DDCC4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C2DA0" w14:paraId="7975F9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295103" w:rsidRPr="002C2DA0" w14:paraId="3DE45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C2DA0" w:rsidR="00DE7630">
        <w:rPr>
          <w:b/>
          <w:sz w:val="24"/>
          <w:szCs w:val="24"/>
        </w:rPr>
        <w:t>.</w:t>
      </w:r>
    </w:p>
    <w:p w:rsidR="00D7712F" w:rsidP="002C2DA0" w14:paraId="7D16C90C"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D651F" w:rsidP="00AD651F" w14:paraId="35FD9756" w14:textId="6E057684">
      <w:pPr>
        <w:rPr>
          <w:sz w:val="24"/>
          <w:szCs w:val="22"/>
        </w:rPr>
      </w:pPr>
      <w:r w:rsidRPr="00D53FA7">
        <w:rPr>
          <w:sz w:val="24"/>
          <w:szCs w:val="22"/>
        </w:rPr>
        <w:t xml:space="preserve">The estimated total annual number of respondents is </w:t>
      </w:r>
      <w:r w:rsidR="00C008F5">
        <w:rPr>
          <w:sz w:val="24"/>
          <w:szCs w:val="22"/>
        </w:rPr>
        <w:t>99,340</w:t>
      </w:r>
      <w:r w:rsidRPr="00D53FA7">
        <w:rPr>
          <w:sz w:val="24"/>
          <w:szCs w:val="22"/>
        </w:rPr>
        <w:t xml:space="preserve">.  The estimated total annual hour burden is </w:t>
      </w:r>
      <w:r w:rsidR="003D21D7">
        <w:rPr>
          <w:sz w:val="24"/>
          <w:szCs w:val="22"/>
        </w:rPr>
        <w:t>81,899</w:t>
      </w:r>
      <w:r w:rsidRPr="00D53FA7">
        <w:rPr>
          <w:sz w:val="24"/>
          <w:szCs w:val="22"/>
        </w:rPr>
        <w:t xml:space="preserve"> hours.  The </w:t>
      </w:r>
      <w:r w:rsidR="00313A4A">
        <w:rPr>
          <w:sz w:val="24"/>
          <w:szCs w:val="22"/>
        </w:rPr>
        <w:t xml:space="preserve">dollar equivalent </w:t>
      </w:r>
      <w:r w:rsidRPr="00D53FA7">
        <w:rPr>
          <w:sz w:val="24"/>
          <w:szCs w:val="22"/>
        </w:rPr>
        <w:t xml:space="preserve">burden is </w:t>
      </w:r>
      <w:r w:rsidRPr="00A865CF" w:rsidR="00A865CF">
        <w:rPr>
          <w:b/>
          <w:sz w:val="24"/>
          <w:szCs w:val="22"/>
        </w:rPr>
        <w:t>$</w:t>
      </w:r>
      <w:r w:rsidRPr="00C951E1" w:rsidR="00C951E1">
        <w:rPr>
          <w:b/>
          <w:sz w:val="24"/>
          <w:szCs w:val="22"/>
        </w:rPr>
        <w:t>3,935,249</w:t>
      </w:r>
      <w:r w:rsidRPr="006B6112" w:rsidR="00B3544C">
        <w:rPr>
          <w:b/>
          <w:sz w:val="24"/>
          <w:szCs w:val="24"/>
        </w:rPr>
        <w:t>.</w:t>
      </w:r>
      <w:r w:rsidRPr="00AD651F">
        <w:rPr>
          <w:sz w:val="24"/>
          <w:szCs w:val="22"/>
        </w:rPr>
        <w:t xml:space="preserve"> </w:t>
      </w:r>
    </w:p>
    <w:p w:rsidR="00AD651F" w:rsidP="00AD651F" w14:paraId="0A19DA4C" w14:textId="77777777">
      <w:pPr>
        <w:rPr>
          <w:sz w:val="24"/>
          <w:szCs w:val="22"/>
        </w:rPr>
      </w:pPr>
    </w:p>
    <w:p w:rsidR="004D2C79" w:rsidP="00AD651F" w14:paraId="237A7C0F" w14:textId="1A1F48F2">
      <w:pPr>
        <w:rPr>
          <w:bCs/>
          <w:sz w:val="24"/>
          <w:szCs w:val="22"/>
        </w:rPr>
      </w:pPr>
      <w:r w:rsidRPr="00D53FA7">
        <w:rPr>
          <w:sz w:val="24"/>
          <w:szCs w:val="22"/>
        </w:rPr>
        <w:t xml:space="preserve">We are estimating salary </w:t>
      </w:r>
      <w:r w:rsidR="00A572C6">
        <w:rPr>
          <w:sz w:val="24"/>
          <w:szCs w:val="22"/>
        </w:rPr>
        <w:t>at</w:t>
      </w:r>
      <w:r w:rsidRPr="002B4F72" w:rsidR="00A572C6">
        <w:rPr>
          <w:bCs/>
          <w:sz w:val="24"/>
        </w:rPr>
        <w:t xml:space="preserve"> $</w:t>
      </w:r>
      <w:r w:rsidR="00A865CF">
        <w:rPr>
          <w:bCs/>
          <w:sz w:val="24"/>
        </w:rPr>
        <w:t>4</w:t>
      </w:r>
      <w:r w:rsidR="00745E21">
        <w:rPr>
          <w:bCs/>
          <w:sz w:val="24"/>
        </w:rPr>
        <w:t>8</w:t>
      </w:r>
      <w:r w:rsidR="00A865CF">
        <w:rPr>
          <w:bCs/>
          <w:sz w:val="24"/>
        </w:rPr>
        <w:t>.</w:t>
      </w:r>
      <w:r w:rsidR="00745E21">
        <w:rPr>
          <w:bCs/>
          <w:sz w:val="24"/>
        </w:rPr>
        <w:t>05</w:t>
      </w:r>
      <w:r w:rsidR="00A572C6">
        <w:rPr>
          <w:bCs/>
          <w:sz w:val="24"/>
        </w:rPr>
        <w:t xml:space="preserve"> </w:t>
      </w:r>
      <w:r w:rsidRPr="00D53FA7">
        <w:rPr>
          <w:sz w:val="24"/>
          <w:szCs w:val="22"/>
        </w:rPr>
        <w:t>using Bureau of Labor Statistics</w:t>
      </w:r>
      <w:r>
        <w:rPr>
          <w:sz w:val="24"/>
          <w:szCs w:val="22"/>
        </w:rPr>
        <w:t>,</w:t>
      </w:r>
      <w:r w:rsidRPr="004D2C79">
        <w:rPr>
          <w:bCs/>
          <w:sz w:val="24"/>
          <w:szCs w:val="22"/>
        </w:rPr>
        <w:t xml:space="preserve"> </w:t>
      </w:r>
      <w:r w:rsidRPr="008C7F81" w:rsidR="008C7F81">
        <w:rPr>
          <w:bCs/>
          <w:sz w:val="24"/>
          <w:szCs w:val="22"/>
        </w:rPr>
        <w:t>USDL-25-1358</w:t>
      </w:r>
      <w:r w:rsidRPr="00D53FA7">
        <w:rPr>
          <w:bCs/>
          <w:sz w:val="24"/>
          <w:szCs w:val="22"/>
        </w:rPr>
        <w:t xml:space="preserve">— </w:t>
      </w:r>
      <w:r w:rsidR="008C7F81">
        <w:rPr>
          <w:bCs/>
          <w:sz w:val="24"/>
          <w:szCs w:val="22"/>
        </w:rPr>
        <w:t xml:space="preserve">June </w:t>
      </w:r>
      <w:r w:rsidR="00992E14">
        <w:rPr>
          <w:bCs/>
          <w:sz w:val="24"/>
          <w:szCs w:val="22"/>
        </w:rPr>
        <w:t>202</w:t>
      </w:r>
      <w:r w:rsidR="008C7F81">
        <w:rPr>
          <w:bCs/>
          <w:sz w:val="24"/>
          <w:szCs w:val="22"/>
        </w:rPr>
        <w:t>5</w:t>
      </w:r>
      <w:r w:rsidRPr="00D53FA7">
        <w:rPr>
          <w:bCs/>
          <w:sz w:val="24"/>
          <w:szCs w:val="22"/>
        </w:rPr>
        <w:t xml:space="preserve"> (released </w:t>
      </w:r>
      <w:r w:rsidR="008C7F81">
        <w:rPr>
          <w:bCs/>
          <w:sz w:val="24"/>
          <w:szCs w:val="22"/>
        </w:rPr>
        <w:t>September</w:t>
      </w:r>
      <w:r>
        <w:rPr>
          <w:bCs/>
          <w:sz w:val="24"/>
          <w:szCs w:val="22"/>
        </w:rPr>
        <w:t xml:space="preserve"> </w:t>
      </w:r>
      <w:r w:rsidR="00992E14">
        <w:rPr>
          <w:bCs/>
          <w:sz w:val="24"/>
          <w:szCs w:val="22"/>
        </w:rPr>
        <w:t>1</w:t>
      </w:r>
      <w:r w:rsidR="008C7F81">
        <w:rPr>
          <w:bCs/>
          <w:sz w:val="24"/>
          <w:szCs w:val="22"/>
        </w:rPr>
        <w:t>2</w:t>
      </w:r>
      <w:r>
        <w:rPr>
          <w:bCs/>
          <w:sz w:val="24"/>
          <w:szCs w:val="22"/>
        </w:rPr>
        <w:t>, 202</w:t>
      </w:r>
      <w:r w:rsidR="00992E14">
        <w:rPr>
          <w:bCs/>
          <w:sz w:val="24"/>
          <w:szCs w:val="22"/>
        </w:rPr>
        <w:t>5</w:t>
      </w:r>
      <w:r>
        <w:rPr>
          <w:bCs/>
          <w:sz w:val="24"/>
          <w:szCs w:val="22"/>
        </w:rPr>
        <w:t>)</w:t>
      </w:r>
      <w:r w:rsidR="0068635A">
        <w:rPr>
          <w:bCs/>
          <w:sz w:val="24"/>
          <w:szCs w:val="22"/>
        </w:rPr>
        <w:t xml:space="preserve">, Table </w:t>
      </w:r>
      <w:r w:rsidR="00745E21">
        <w:rPr>
          <w:bCs/>
          <w:sz w:val="24"/>
          <w:szCs w:val="22"/>
        </w:rPr>
        <w:t>2, civilian workers</w:t>
      </w:r>
      <w:r w:rsidRPr="00D53FA7">
        <w:rPr>
          <w:bCs/>
          <w:sz w:val="24"/>
          <w:szCs w:val="22"/>
        </w:rPr>
        <w:t xml:space="preserve">.  </w:t>
      </w:r>
      <w:r w:rsidRPr="004C149E">
        <w:rPr>
          <w:bCs/>
          <w:i/>
          <w:sz w:val="24"/>
          <w:szCs w:val="22"/>
        </w:rPr>
        <w:t>See</w:t>
      </w:r>
      <w:r>
        <w:rPr>
          <w:bCs/>
          <w:sz w:val="24"/>
          <w:szCs w:val="22"/>
        </w:rPr>
        <w:t xml:space="preserve"> </w:t>
      </w:r>
      <w:hyperlink r:id="rId5" w:history="1">
        <w:r w:rsidRPr="00D87AA8">
          <w:rPr>
            <w:rStyle w:val="Hyperlink"/>
            <w:bCs/>
            <w:sz w:val="24"/>
            <w:szCs w:val="22"/>
          </w:rPr>
          <w:t>http://www.bls.gov/news.release/pdf/ecec.pdf</w:t>
        </w:r>
      </w:hyperlink>
      <w:r>
        <w:rPr>
          <w:bCs/>
          <w:sz w:val="24"/>
          <w:szCs w:val="22"/>
        </w:rPr>
        <w:t>.</w:t>
      </w:r>
    </w:p>
    <w:p w:rsidR="00D53FA7" w:rsidP="00D53FA7" w14:paraId="21D6F5DA" w14:textId="77777777">
      <w:pPr>
        <w:jc w:val="both"/>
        <w:rPr>
          <w:rFonts w:ascii="Arial" w:hAnsi="Arial" w:cs="Arial"/>
          <w:sz w:val="22"/>
          <w:szCs w:val="22"/>
        </w:rPr>
      </w:pPr>
    </w:p>
    <w:tbl>
      <w:tblPr>
        <w:tblW w:w="8910" w:type="dxa"/>
        <w:tblInd w:w="5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1350"/>
        <w:gridCol w:w="1260"/>
        <w:gridCol w:w="1260"/>
        <w:gridCol w:w="810"/>
        <w:gridCol w:w="720"/>
        <w:gridCol w:w="720"/>
        <w:gridCol w:w="810"/>
        <w:gridCol w:w="810"/>
        <w:gridCol w:w="1170"/>
      </w:tblGrid>
      <w:tr w14:paraId="2AE62085" w14:textId="77777777" w:rsidTr="00283129">
        <w:tblPrEx>
          <w:tblW w:w="8910" w:type="dxa"/>
          <w:tblInd w:w="5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Ex>
        <w:trPr>
          <w:cantSplit/>
          <w:trHeight w:val="1412"/>
        </w:trPr>
        <w:tc>
          <w:tcPr>
            <w:tcW w:w="1350" w:type="dxa"/>
            <w:noWrap/>
            <w:textDirection w:val="btLr"/>
            <w:vAlign w:val="bottom"/>
            <w:hideMark/>
          </w:tcPr>
          <w:p w:rsidR="004D2C79" w:rsidRPr="00651A40" w:rsidP="00990A3E" w14:paraId="4EA2770C" w14:textId="77777777">
            <w:pPr>
              <w:widowControl/>
              <w:autoSpaceDE/>
              <w:autoSpaceDN/>
              <w:adjustRightInd/>
              <w:ind w:left="113" w:right="113"/>
            </w:pPr>
            <w:r w:rsidRPr="00651A40">
              <w:t>CFR Cite</w:t>
            </w:r>
          </w:p>
        </w:tc>
        <w:tc>
          <w:tcPr>
            <w:tcW w:w="1260" w:type="dxa"/>
            <w:noWrap/>
            <w:textDirection w:val="btLr"/>
            <w:vAlign w:val="bottom"/>
            <w:hideMark/>
          </w:tcPr>
          <w:p w:rsidR="004D2C79" w:rsidRPr="00651A40" w:rsidP="00990A3E" w14:paraId="49BDF2CE" w14:textId="77777777">
            <w:pPr>
              <w:widowControl/>
              <w:autoSpaceDE/>
              <w:autoSpaceDN/>
              <w:adjustRightInd/>
              <w:ind w:left="113" w:right="113"/>
            </w:pPr>
            <w:r w:rsidRPr="00651A40">
              <w:t>Description</w:t>
            </w:r>
          </w:p>
        </w:tc>
        <w:tc>
          <w:tcPr>
            <w:tcW w:w="1260" w:type="dxa"/>
            <w:textDirection w:val="btLr"/>
            <w:vAlign w:val="bottom"/>
            <w:hideMark/>
          </w:tcPr>
          <w:p w:rsidR="004D2C79" w:rsidRPr="00651A40" w:rsidP="00990A3E" w14:paraId="1718B4CF" w14:textId="77777777">
            <w:pPr>
              <w:widowControl/>
              <w:autoSpaceDE/>
              <w:autoSpaceDN/>
              <w:adjustRightInd/>
              <w:ind w:left="113" w:right="113"/>
            </w:pPr>
            <w:r w:rsidRPr="00651A40">
              <w:t>Respondent Type</w:t>
            </w:r>
          </w:p>
        </w:tc>
        <w:tc>
          <w:tcPr>
            <w:tcW w:w="810" w:type="dxa"/>
            <w:textDirection w:val="btLr"/>
            <w:vAlign w:val="bottom"/>
            <w:hideMark/>
          </w:tcPr>
          <w:p w:rsidR="004D2C79" w:rsidRPr="00651A40" w:rsidP="00990A3E" w14:paraId="29DD3939" w14:textId="77777777">
            <w:pPr>
              <w:widowControl/>
              <w:autoSpaceDE/>
              <w:autoSpaceDN/>
              <w:adjustRightInd/>
              <w:ind w:left="113" w:right="113"/>
            </w:pPr>
            <w:r w:rsidRPr="00651A40">
              <w:t>No. Respondents</w:t>
            </w:r>
          </w:p>
        </w:tc>
        <w:tc>
          <w:tcPr>
            <w:tcW w:w="720" w:type="dxa"/>
            <w:textDirection w:val="btLr"/>
            <w:vAlign w:val="bottom"/>
            <w:hideMark/>
          </w:tcPr>
          <w:p w:rsidR="004D2C79" w:rsidRPr="00651A40" w:rsidP="00990A3E" w14:paraId="26E91940" w14:textId="77777777">
            <w:pPr>
              <w:widowControl/>
              <w:autoSpaceDE/>
              <w:autoSpaceDN/>
              <w:adjustRightInd/>
              <w:ind w:left="113" w:right="113"/>
            </w:pPr>
            <w:r w:rsidRPr="00651A40">
              <w:t>Annual Responses</w:t>
            </w:r>
          </w:p>
        </w:tc>
        <w:tc>
          <w:tcPr>
            <w:tcW w:w="720" w:type="dxa"/>
            <w:textDirection w:val="btLr"/>
            <w:vAlign w:val="bottom"/>
            <w:hideMark/>
          </w:tcPr>
          <w:p w:rsidR="004D2C79" w:rsidRPr="00651A40" w:rsidP="00990A3E" w14:paraId="577A620C" w14:textId="77777777">
            <w:pPr>
              <w:widowControl/>
              <w:autoSpaceDE/>
              <w:autoSpaceDN/>
              <w:adjustRightInd/>
              <w:ind w:left="113" w:right="113"/>
            </w:pPr>
            <w:r w:rsidRPr="00651A40">
              <w:t>Burden Hours per Response</w:t>
            </w:r>
          </w:p>
        </w:tc>
        <w:tc>
          <w:tcPr>
            <w:tcW w:w="810" w:type="dxa"/>
            <w:textDirection w:val="btLr"/>
          </w:tcPr>
          <w:p w:rsidR="004D2C79" w:rsidRPr="00651A40" w:rsidP="00990A3E" w14:paraId="1CEE4D3B" w14:textId="0338D517">
            <w:pPr>
              <w:widowControl/>
              <w:autoSpaceDE/>
              <w:autoSpaceDN/>
              <w:adjustRightInd/>
              <w:ind w:left="113" w:right="113"/>
            </w:pPr>
            <w:r>
              <w:t>Loaded Rate</w:t>
            </w:r>
          </w:p>
        </w:tc>
        <w:tc>
          <w:tcPr>
            <w:tcW w:w="810" w:type="dxa"/>
            <w:textDirection w:val="btLr"/>
            <w:vAlign w:val="bottom"/>
            <w:hideMark/>
          </w:tcPr>
          <w:p w:rsidR="004D2C79" w:rsidRPr="00651A40" w:rsidP="00990A3E" w14:paraId="0D10503D" w14:textId="04FDF009">
            <w:pPr>
              <w:widowControl/>
              <w:autoSpaceDE/>
              <w:autoSpaceDN/>
              <w:adjustRightInd/>
              <w:ind w:left="113" w:right="113"/>
            </w:pPr>
            <w:r w:rsidRPr="00651A40">
              <w:t>Total Annual Burden Hours</w:t>
            </w:r>
          </w:p>
        </w:tc>
        <w:tc>
          <w:tcPr>
            <w:tcW w:w="1170" w:type="dxa"/>
            <w:textDirection w:val="btLr"/>
            <w:vAlign w:val="bottom"/>
            <w:hideMark/>
          </w:tcPr>
          <w:p w:rsidR="004D2C79" w:rsidRPr="00651A40" w:rsidP="00990A3E" w14:paraId="45E2DA86" w14:textId="77777777">
            <w:pPr>
              <w:widowControl/>
              <w:autoSpaceDE/>
              <w:autoSpaceDN/>
              <w:adjustRightInd/>
              <w:ind w:left="113" w:right="113"/>
            </w:pPr>
            <w:r w:rsidRPr="00651A40">
              <w:t>Salary Burden</w:t>
            </w:r>
          </w:p>
        </w:tc>
      </w:tr>
      <w:tr w14:paraId="097ED7B0" w14:textId="77777777" w:rsidTr="00F37DBE">
        <w:tblPrEx>
          <w:tblW w:w="8910" w:type="dxa"/>
          <w:tblInd w:w="535" w:type="dxa"/>
          <w:tblLayout w:type="fixed"/>
          <w:tblLook w:val="04A0"/>
        </w:tblPrEx>
        <w:trPr>
          <w:trHeight w:val="510"/>
        </w:trPr>
        <w:tc>
          <w:tcPr>
            <w:tcW w:w="1350" w:type="dxa"/>
            <w:tcBorders>
              <w:bottom w:val="single" w:sz="4" w:space="0" w:color="A6A6A6"/>
            </w:tcBorders>
            <w:hideMark/>
          </w:tcPr>
          <w:p w:rsidR="00F37DBE" w:rsidRPr="00651A40" w:rsidP="00F37DBE" w14:paraId="597A5FFD" w14:textId="77777777">
            <w:pPr>
              <w:widowControl/>
              <w:tabs>
                <w:tab w:val="center" w:pos="4320"/>
                <w:tab w:val="right" w:pos="8640"/>
              </w:tabs>
              <w:autoSpaceDE/>
              <w:autoSpaceDN/>
              <w:adjustRightInd/>
            </w:pPr>
            <w:r w:rsidRPr="00651A40">
              <w:t xml:space="preserve">162.109, </w:t>
            </w:r>
            <w:r w:rsidRPr="00651A40">
              <w:br/>
              <w:t xml:space="preserve">162.204, </w:t>
            </w:r>
          </w:p>
          <w:p w:rsidR="00F37DBE" w:rsidRPr="00651A40" w:rsidP="00F37DBE" w14:paraId="46C1464D" w14:textId="77777777">
            <w:pPr>
              <w:tabs>
                <w:tab w:val="center" w:pos="4320"/>
                <w:tab w:val="right" w:pos="8640"/>
              </w:tabs>
            </w:pPr>
            <w:r w:rsidRPr="00651A40">
              <w:t>162.205,</w:t>
            </w:r>
          </w:p>
          <w:p w:rsidR="00F37DBE" w:rsidRPr="00651A40" w:rsidP="00F37DBE" w14:paraId="7FB2C632" w14:textId="77777777">
            <w:pPr>
              <w:tabs>
                <w:tab w:val="center" w:pos="4320"/>
                <w:tab w:val="right" w:pos="8640"/>
              </w:tabs>
            </w:pPr>
            <w:r w:rsidRPr="00651A40">
              <w:t>162.338(e)</w:t>
            </w:r>
          </w:p>
          <w:p w:rsidR="00F37DBE" w:rsidRPr="00651A40" w:rsidP="00F37DBE" w14:paraId="086A5E49" w14:textId="77777777">
            <w:pPr>
              <w:tabs>
                <w:tab w:val="center" w:pos="4320"/>
                <w:tab w:val="right" w:pos="8640"/>
              </w:tabs>
            </w:pPr>
            <w:r w:rsidRPr="00651A40">
              <w:t>162.438(e)</w:t>
            </w:r>
          </w:p>
          <w:p w:rsidR="00F37DBE" w:rsidRPr="00651A40" w:rsidP="00F37DBE" w14:paraId="73AFBC35" w14:textId="77777777">
            <w:pPr>
              <w:tabs>
                <w:tab w:val="center" w:pos="4320"/>
                <w:tab w:val="right" w:pos="8640"/>
              </w:tabs>
            </w:pPr>
            <w:r w:rsidRPr="00651A40">
              <w:t>162.528(d)</w:t>
            </w:r>
          </w:p>
          <w:p w:rsidR="00F37DBE" w:rsidRPr="00651A40" w:rsidP="00F37DBE" w14:paraId="37D4251B" w14:textId="77777777">
            <w:pPr>
              <w:widowControl/>
              <w:autoSpaceDE/>
              <w:autoSpaceDN/>
              <w:adjustRightInd/>
            </w:pPr>
            <w:r w:rsidRPr="00651A40">
              <w:t>162.</w:t>
            </w:r>
            <w:r>
              <w:t>568</w:t>
            </w:r>
          </w:p>
        </w:tc>
        <w:tc>
          <w:tcPr>
            <w:tcW w:w="1260" w:type="dxa"/>
            <w:tcBorders>
              <w:bottom w:val="single" w:sz="4" w:space="0" w:color="A6A6A6"/>
            </w:tcBorders>
            <w:hideMark/>
          </w:tcPr>
          <w:p w:rsidR="00F37DBE" w:rsidRPr="00651A40" w:rsidP="00F37DBE" w14:paraId="60A04D5B" w14:textId="77777777">
            <w:pPr>
              <w:widowControl/>
              <w:autoSpaceDE/>
              <w:autoSpaceDN/>
              <w:adjustRightInd/>
            </w:pPr>
            <w:r w:rsidRPr="00651A40">
              <w:t>Provide notice of Tribal leasing laws, regulations, exemptions</w:t>
            </w:r>
          </w:p>
        </w:tc>
        <w:tc>
          <w:tcPr>
            <w:tcW w:w="1260" w:type="dxa"/>
            <w:tcBorders>
              <w:bottom w:val="single" w:sz="4" w:space="0" w:color="A6A6A6"/>
            </w:tcBorders>
            <w:hideMark/>
          </w:tcPr>
          <w:p w:rsidR="00F37DBE" w:rsidRPr="00651A40" w:rsidP="00F37DBE" w14:paraId="00C48004" w14:textId="77777777">
            <w:pPr>
              <w:widowControl/>
              <w:autoSpaceDE/>
              <w:autoSpaceDN/>
              <w:adjustRightInd/>
            </w:pPr>
            <w:r w:rsidRPr="00651A40">
              <w:t>Tribal</w:t>
            </w:r>
          </w:p>
        </w:tc>
        <w:tc>
          <w:tcPr>
            <w:tcW w:w="810" w:type="dxa"/>
            <w:tcBorders>
              <w:bottom w:val="single" w:sz="4" w:space="0" w:color="A6A6A6"/>
            </w:tcBorders>
            <w:vAlign w:val="center"/>
            <w:hideMark/>
          </w:tcPr>
          <w:p w:rsidR="00F37DBE" w:rsidRPr="00651A40" w:rsidP="00F37DBE" w14:paraId="0D6FD8C5" w14:textId="77777777">
            <w:pPr>
              <w:widowControl/>
              <w:autoSpaceDE/>
              <w:autoSpaceDN/>
              <w:adjustRightInd/>
              <w:jc w:val="right"/>
            </w:pPr>
            <w:r w:rsidRPr="00651A40">
              <w:t>500</w:t>
            </w:r>
          </w:p>
        </w:tc>
        <w:tc>
          <w:tcPr>
            <w:tcW w:w="720" w:type="dxa"/>
            <w:tcBorders>
              <w:bottom w:val="single" w:sz="4" w:space="0" w:color="A6A6A6"/>
            </w:tcBorders>
            <w:vAlign w:val="center"/>
            <w:hideMark/>
          </w:tcPr>
          <w:p w:rsidR="00F37DBE" w:rsidRPr="00651A40" w:rsidP="00F37DBE" w14:paraId="16DBC3B4" w14:textId="5AEDC6C4">
            <w:pPr>
              <w:widowControl/>
              <w:autoSpaceDE/>
              <w:autoSpaceDN/>
              <w:adjustRightInd/>
              <w:jc w:val="right"/>
            </w:pPr>
            <w:r w:rsidRPr="00AA6E45">
              <w:t>250</w:t>
            </w:r>
          </w:p>
        </w:tc>
        <w:tc>
          <w:tcPr>
            <w:tcW w:w="720" w:type="dxa"/>
            <w:tcBorders>
              <w:bottom w:val="single" w:sz="4" w:space="0" w:color="A6A6A6"/>
            </w:tcBorders>
            <w:vAlign w:val="center"/>
            <w:hideMark/>
          </w:tcPr>
          <w:p w:rsidR="00F37DBE" w:rsidRPr="00651A40" w:rsidP="00F37DBE" w14:paraId="07EF8FF9" w14:textId="77777777">
            <w:pPr>
              <w:widowControl/>
              <w:autoSpaceDE/>
              <w:autoSpaceDN/>
              <w:adjustRightInd/>
              <w:jc w:val="right"/>
            </w:pPr>
            <w:r w:rsidRPr="00651A40">
              <w:t>0.5</w:t>
            </w:r>
          </w:p>
        </w:tc>
        <w:tc>
          <w:tcPr>
            <w:tcW w:w="810" w:type="dxa"/>
            <w:tcBorders>
              <w:bottom w:val="single" w:sz="4" w:space="0" w:color="A6A6A6"/>
            </w:tcBorders>
            <w:vAlign w:val="center"/>
          </w:tcPr>
          <w:p w:rsidR="00F37DBE" w:rsidRPr="00651A40" w:rsidP="00F37DBE" w14:paraId="41BF41C9" w14:textId="0416B685">
            <w:pPr>
              <w:widowControl/>
              <w:autoSpaceDE/>
              <w:autoSpaceDN/>
              <w:adjustRightInd/>
              <w:jc w:val="right"/>
            </w:pPr>
            <w:r w:rsidRPr="00AC2222">
              <w:t>$48.05</w:t>
            </w:r>
          </w:p>
        </w:tc>
        <w:tc>
          <w:tcPr>
            <w:tcW w:w="810" w:type="dxa"/>
            <w:tcBorders>
              <w:bottom w:val="single" w:sz="4" w:space="0" w:color="A6A6A6"/>
            </w:tcBorders>
            <w:vAlign w:val="center"/>
            <w:hideMark/>
          </w:tcPr>
          <w:p w:rsidR="00F37DBE" w:rsidRPr="00651A40" w:rsidP="00F37DBE" w14:paraId="0C72E870" w14:textId="7D15A09A">
            <w:pPr>
              <w:widowControl/>
              <w:autoSpaceDE/>
              <w:autoSpaceDN/>
              <w:adjustRightInd/>
              <w:jc w:val="right"/>
            </w:pPr>
            <w:r w:rsidRPr="00651A40">
              <w:t>250</w:t>
            </w:r>
          </w:p>
        </w:tc>
        <w:tc>
          <w:tcPr>
            <w:tcW w:w="1170" w:type="dxa"/>
            <w:tcBorders>
              <w:bottom w:val="single" w:sz="4" w:space="0" w:color="A6A6A6"/>
            </w:tcBorders>
            <w:vAlign w:val="center"/>
            <w:hideMark/>
          </w:tcPr>
          <w:p w:rsidR="00F37DBE" w:rsidRPr="00651A40" w:rsidP="00F37DBE" w14:paraId="2F4BC986" w14:textId="0AE8544E">
            <w:pPr>
              <w:widowControl/>
              <w:autoSpaceDE/>
              <w:autoSpaceDN/>
              <w:adjustRightInd/>
              <w:jc w:val="right"/>
            </w:pPr>
            <w:r w:rsidRPr="0070195C">
              <w:t xml:space="preserve">$12,013 </w:t>
            </w:r>
          </w:p>
        </w:tc>
      </w:tr>
      <w:tr w14:paraId="4A3CE332" w14:textId="77777777" w:rsidTr="00F37DBE">
        <w:tblPrEx>
          <w:tblW w:w="8910" w:type="dxa"/>
          <w:tblInd w:w="535" w:type="dxa"/>
          <w:tblLayout w:type="fixed"/>
          <w:tblLook w:val="04A0"/>
        </w:tblPrEx>
        <w:trPr>
          <w:trHeight w:val="255"/>
        </w:trPr>
        <w:tc>
          <w:tcPr>
            <w:tcW w:w="1350" w:type="dxa"/>
            <w:noWrap/>
          </w:tcPr>
          <w:p w:rsidR="00F37DBE" w:rsidRPr="00651A40" w:rsidP="00F37DBE" w14:paraId="62252708" w14:textId="77777777">
            <w:pPr>
              <w:widowControl/>
              <w:autoSpaceDE/>
              <w:autoSpaceDN/>
              <w:adjustRightInd/>
            </w:pPr>
            <w:r w:rsidRPr="00651A40">
              <w:t>162.241</w:t>
            </w:r>
          </w:p>
        </w:tc>
        <w:tc>
          <w:tcPr>
            <w:tcW w:w="1260" w:type="dxa"/>
          </w:tcPr>
          <w:p w:rsidR="00F37DBE" w:rsidRPr="00651A40" w:rsidP="00F37DBE" w14:paraId="465746EB" w14:textId="77777777">
            <w:pPr>
              <w:widowControl/>
              <w:autoSpaceDE/>
              <w:autoSpaceDN/>
              <w:adjustRightInd/>
            </w:pPr>
            <w:r w:rsidRPr="00651A40">
              <w:t>Administrative fees</w:t>
            </w:r>
          </w:p>
        </w:tc>
        <w:tc>
          <w:tcPr>
            <w:tcW w:w="1260" w:type="dxa"/>
          </w:tcPr>
          <w:p w:rsidR="00F37DBE" w:rsidRPr="00651A40" w:rsidP="00F37DBE" w14:paraId="1D4881D6" w14:textId="77777777">
            <w:pPr>
              <w:widowControl/>
              <w:autoSpaceDE/>
              <w:autoSpaceDN/>
              <w:adjustRightInd/>
            </w:pPr>
            <w:r w:rsidRPr="00651A40">
              <w:t>Individuals</w:t>
            </w:r>
          </w:p>
        </w:tc>
        <w:tc>
          <w:tcPr>
            <w:tcW w:w="810" w:type="dxa"/>
            <w:vAlign w:val="center"/>
          </w:tcPr>
          <w:p w:rsidR="00F37DBE" w:rsidRPr="00651A40" w:rsidP="00F37DBE" w14:paraId="01A9A7C4" w14:textId="77777777">
            <w:pPr>
              <w:widowControl/>
              <w:autoSpaceDE/>
              <w:autoSpaceDN/>
              <w:adjustRightInd/>
              <w:jc w:val="right"/>
            </w:pPr>
            <w:r>
              <w:t>7,464</w:t>
            </w:r>
          </w:p>
        </w:tc>
        <w:tc>
          <w:tcPr>
            <w:tcW w:w="720" w:type="dxa"/>
            <w:vAlign w:val="center"/>
          </w:tcPr>
          <w:p w:rsidR="00F37DBE" w:rsidRPr="00651A40" w:rsidP="00F37DBE" w14:paraId="6495C672" w14:textId="68159E87">
            <w:pPr>
              <w:widowControl/>
              <w:autoSpaceDE/>
              <w:autoSpaceDN/>
              <w:adjustRightInd/>
              <w:jc w:val="right"/>
            </w:pPr>
            <w:r w:rsidRPr="00AA6E45">
              <w:t>14928</w:t>
            </w:r>
          </w:p>
        </w:tc>
        <w:tc>
          <w:tcPr>
            <w:tcW w:w="720" w:type="dxa"/>
            <w:vAlign w:val="center"/>
          </w:tcPr>
          <w:p w:rsidR="00F37DBE" w:rsidRPr="00651A40" w:rsidP="00F37DBE" w14:paraId="60EADEC0" w14:textId="77777777">
            <w:pPr>
              <w:widowControl/>
              <w:autoSpaceDE/>
              <w:autoSpaceDN/>
              <w:adjustRightInd/>
              <w:jc w:val="right"/>
            </w:pPr>
            <w:r w:rsidRPr="00651A40">
              <w:t>2</w:t>
            </w:r>
          </w:p>
        </w:tc>
        <w:tc>
          <w:tcPr>
            <w:tcW w:w="810" w:type="dxa"/>
            <w:vAlign w:val="center"/>
          </w:tcPr>
          <w:p w:rsidR="00F37DBE" w:rsidP="00F37DBE" w14:paraId="2AE0B4AF" w14:textId="144C4755">
            <w:pPr>
              <w:widowControl/>
              <w:autoSpaceDE/>
              <w:autoSpaceDN/>
              <w:adjustRightInd/>
              <w:jc w:val="right"/>
            </w:pPr>
            <w:r w:rsidRPr="00AC2222">
              <w:t>$48.05</w:t>
            </w:r>
          </w:p>
        </w:tc>
        <w:tc>
          <w:tcPr>
            <w:tcW w:w="810" w:type="dxa"/>
            <w:vAlign w:val="center"/>
          </w:tcPr>
          <w:p w:rsidR="00F37DBE" w:rsidRPr="00651A40" w:rsidP="00F37DBE" w14:paraId="2D70612A" w14:textId="614B9003">
            <w:pPr>
              <w:widowControl/>
              <w:autoSpaceDE/>
              <w:autoSpaceDN/>
              <w:adjustRightInd/>
              <w:jc w:val="right"/>
            </w:pPr>
            <w:r>
              <w:t>14,928</w:t>
            </w:r>
          </w:p>
        </w:tc>
        <w:tc>
          <w:tcPr>
            <w:tcW w:w="1170" w:type="dxa"/>
            <w:vAlign w:val="center"/>
          </w:tcPr>
          <w:p w:rsidR="00F37DBE" w:rsidRPr="00651A40" w:rsidP="00F37DBE" w14:paraId="4B4C53EF" w14:textId="53C06CE4">
            <w:pPr>
              <w:jc w:val="right"/>
              <w:rPr>
                <w:color w:val="000000"/>
              </w:rPr>
            </w:pPr>
            <w:r w:rsidRPr="0070195C">
              <w:t xml:space="preserve">$717,290 </w:t>
            </w:r>
          </w:p>
        </w:tc>
      </w:tr>
      <w:tr w14:paraId="6D048BED" w14:textId="77777777" w:rsidTr="00F37DBE">
        <w:tblPrEx>
          <w:tblW w:w="8910" w:type="dxa"/>
          <w:tblInd w:w="535" w:type="dxa"/>
          <w:tblLayout w:type="fixed"/>
          <w:tblLook w:val="04A0"/>
        </w:tblPrEx>
        <w:trPr>
          <w:trHeight w:val="255"/>
        </w:trPr>
        <w:tc>
          <w:tcPr>
            <w:tcW w:w="1350" w:type="dxa"/>
            <w:noWrap/>
            <w:vAlign w:val="center"/>
            <w:hideMark/>
          </w:tcPr>
          <w:p w:rsidR="00F37DBE" w:rsidRPr="00651A40" w:rsidP="00F37DBE" w14:paraId="1CE4DA2B" w14:textId="77777777">
            <w:pPr>
              <w:widowControl/>
              <w:autoSpaceDE/>
              <w:autoSpaceDN/>
              <w:adjustRightInd/>
            </w:pPr>
          </w:p>
        </w:tc>
        <w:tc>
          <w:tcPr>
            <w:tcW w:w="1260" w:type="dxa"/>
            <w:vAlign w:val="center"/>
            <w:hideMark/>
          </w:tcPr>
          <w:p w:rsidR="00F37DBE" w:rsidRPr="00651A40" w:rsidP="00F37DBE" w14:paraId="129277C5" w14:textId="77777777">
            <w:pPr>
              <w:widowControl/>
              <w:autoSpaceDE/>
              <w:autoSpaceDN/>
              <w:adjustRightInd/>
            </w:pPr>
          </w:p>
        </w:tc>
        <w:tc>
          <w:tcPr>
            <w:tcW w:w="1260" w:type="dxa"/>
            <w:hideMark/>
          </w:tcPr>
          <w:p w:rsidR="00F37DBE" w:rsidRPr="00651A40" w:rsidP="00F37DBE" w14:paraId="1809735F" w14:textId="77777777">
            <w:pPr>
              <w:widowControl/>
              <w:autoSpaceDE/>
              <w:autoSpaceDN/>
              <w:adjustRightInd/>
            </w:pPr>
            <w:r w:rsidRPr="00651A40">
              <w:t>Businesses</w:t>
            </w:r>
          </w:p>
        </w:tc>
        <w:tc>
          <w:tcPr>
            <w:tcW w:w="810" w:type="dxa"/>
            <w:vAlign w:val="center"/>
            <w:hideMark/>
          </w:tcPr>
          <w:p w:rsidR="00F37DBE" w:rsidRPr="00651A40" w:rsidP="00F37DBE" w14:paraId="3D9BBCD5" w14:textId="77777777">
            <w:pPr>
              <w:widowControl/>
              <w:autoSpaceDE/>
              <w:autoSpaceDN/>
              <w:adjustRightInd/>
              <w:jc w:val="right"/>
            </w:pPr>
            <w:r w:rsidRPr="00651A40">
              <w:t>2,500</w:t>
            </w:r>
          </w:p>
        </w:tc>
        <w:tc>
          <w:tcPr>
            <w:tcW w:w="720" w:type="dxa"/>
            <w:vAlign w:val="center"/>
            <w:hideMark/>
          </w:tcPr>
          <w:p w:rsidR="00F37DBE" w:rsidRPr="00651A40" w:rsidP="00F37DBE" w14:paraId="1AA80F7F" w14:textId="72FA5D0B">
            <w:pPr>
              <w:widowControl/>
              <w:autoSpaceDE/>
              <w:autoSpaceDN/>
              <w:adjustRightInd/>
              <w:jc w:val="right"/>
            </w:pPr>
            <w:r w:rsidRPr="00AA6E45">
              <w:t>5000</w:t>
            </w:r>
          </w:p>
        </w:tc>
        <w:tc>
          <w:tcPr>
            <w:tcW w:w="720" w:type="dxa"/>
            <w:vAlign w:val="center"/>
            <w:hideMark/>
          </w:tcPr>
          <w:p w:rsidR="00F37DBE" w:rsidRPr="00651A40" w:rsidP="00F37DBE" w14:paraId="3C6745FE" w14:textId="77777777">
            <w:pPr>
              <w:widowControl/>
              <w:autoSpaceDE/>
              <w:autoSpaceDN/>
              <w:adjustRightInd/>
              <w:jc w:val="right"/>
            </w:pPr>
            <w:r w:rsidRPr="00651A40">
              <w:t>2</w:t>
            </w:r>
          </w:p>
        </w:tc>
        <w:tc>
          <w:tcPr>
            <w:tcW w:w="810" w:type="dxa"/>
            <w:vAlign w:val="center"/>
          </w:tcPr>
          <w:p w:rsidR="00F37DBE" w:rsidRPr="00651A40" w:rsidP="00F37DBE" w14:paraId="1CCE9915" w14:textId="742159E6">
            <w:pPr>
              <w:widowControl/>
              <w:autoSpaceDE/>
              <w:autoSpaceDN/>
              <w:adjustRightInd/>
              <w:jc w:val="right"/>
            </w:pPr>
            <w:r w:rsidRPr="00AC2222">
              <w:t>$48.05</w:t>
            </w:r>
          </w:p>
        </w:tc>
        <w:tc>
          <w:tcPr>
            <w:tcW w:w="810" w:type="dxa"/>
            <w:vAlign w:val="center"/>
            <w:hideMark/>
          </w:tcPr>
          <w:p w:rsidR="00F37DBE" w:rsidRPr="00651A40" w:rsidP="00F37DBE" w14:paraId="60F4E65B" w14:textId="09805F24">
            <w:pPr>
              <w:widowControl/>
              <w:autoSpaceDE/>
              <w:autoSpaceDN/>
              <w:adjustRightInd/>
              <w:jc w:val="right"/>
            </w:pPr>
            <w:r w:rsidRPr="00651A40">
              <w:t>5,000</w:t>
            </w:r>
          </w:p>
        </w:tc>
        <w:tc>
          <w:tcPr>
            <w:tcW w:w="1170" w:type="dxa"/>
            <w:vAlign w:val="center"/>
            <w:hideMark/>
          </w:tcPr>
          <w:p w:rsidR="00F37DBE" w:rsidRPr="00651A40" w:rsidP="00F37DBE" w14:paraId="2E361D08" w14:textId="5ACEFB5D">
            <w:pPr>
              <w:jc w:val="right"/>
              <w:rPr>
                <w:color w:val="000000"/>
              </w:rPr>
            </w:pPr>
            <w:r w:rsidRPr="0070195C">
              <w:t xml:space="preserve">$240,250 </w:t>
            </w:r>
          </w:p>
        </w:tc>
      </w:tr>
      <w:tr w14:paraId="17C0E205" w14:textId="77777777" w:rsidTr="00F37DBE">
        <w:tblPrEx>
          <w:tblW w:w="8910" w:type="dxa"/>
          <w:tblInd w:w="535" w:type="dxa"/>
          <w:tblLayout w:type="fixed"/>
          <w:tblLook w:val="04A0"/>
        </w:tblPrEx>
        <w:trPr>
          <w:trHeight w:val="255"/>
        </w:trPr>
        <w:tc>
          <w:tcPr>
            <w:tcW w:w="1350" w:type="dxa"/>
            <w:noWrap/>
            <w:vAlign w:val="center"/>
            <w:hideMark/>
          </w:tcPr>
          <w:p w:rsidR="00F37DBE" w:rsidRPr="00651A40" w:rsidP="00F37DBE" w14:paraId="62790300" w14:textId="77777777">
            <w:pPr>
              <w:widowControl/>
              <w:autoSpaceDE/>
              <w:autoSpaceDN/>
              <w:adjustRightInd/>
            </w:pPr>
          </w:p>
        </w:tc>
        <w:tc>
          <w:tcPr>
            <w:tcW w:w="1260" w:type="dxa"/>
            <w:vAlign w:val="center"/>
            <w:hideMark/>
          </w:tcPr>
          <w:p w:rsidR="00F37DBE" w:rsidRPr="00651A40" w:rsidP="00F37DBE" w14:paraId="5774F33C" w14:textId="77777777">
            <w:pPr>
              <w:widowControl/>
              <w:autoSpaceDE/>
              <w:autoSpaceDN/>
              <w:adjustRightInd/>
            </w:pPr>
          </w:p>
        </w:tc>
        <w:tc>
          <w:tcPr>
            <w:tcW w:w="1260" w:type="dxa"/>
            <w:hideMark/>
          </w:tcPr>
          <w:p w:rsidR="00F37DBE" w:rsidRPr="00651A40" w:rsidP="00F37DBE" w14:paraId="3CA435A4" w14:textId="77777777">
            <w:pPr>
              <w:widowControl/>
              <w:autoSpaceDE/>
              <w:autoSpaceDN/>
              <w:adjustRightInd/>
            </w:pPr>
            <w:r w:rsidRPr="00651A40">
              <w:t>Tribal</w:t>
            </w:r>
          </w:p>
        </w:tc>
        <w:tc>
          <w:tcPr>
            <w:tcW w:w="810" w:type="dxa"/>
            <w:vAlign w:val="center"/>
            <w:hideMark/>
          </w:tcPr>
          <w:p w:rsidR="00F37DBE" w:rsidRPr="00651A40" w:rsidP="00F37DBE" w14:paraId="02AA9D30" w14:textId="77777777">
            <w:pPr>
              <w:widowControl/>
              <w:autoSpaceDE/>
              <w:autoSpaceDN/>
              <w:adjustRightInd/>
              <w:jc w:val="right"/>
            </w:pPr>
            <w:r w:rsidRPr="00651A40">
              <w:t>2,000</w:t>
            </w:r>
          </w:p>
        </w:tc>
        <w:tc>
          <w:tcPr>
            <w:tcW w:w="720" w:type="dxa"/>
            <w:vAlign w:val="center"/>
            <w:hideMark/>
          </w:tcPr>
          <w:p w:rsidR="00F37DBE" w:rsidRPr="00651A40" w:rsidP="00F37DBE" w14:paraId="665CEE49" w14:textId="194A2BAD">
            <w:pPr>
              <w:widowControl/>
              <w:autoSpaceDE/>
              <w:autoSpaceDN/>
              <w:adjustRightInd/>
              <w:jc w:val="right"/>
            </w:pPr>
            <w:r w:rsidRPr="00AA6E45">
              <w:t>4000</w:t>
            </w:r>
          </w:p>
        </w:tc>
        <w:tc>
          <w:tcPr>
            <w:tcW w:w="720" w:type="dxa"/>
            <w:vAlign w:val="center"/>
            <w:hideMark/>
          </w:tcPr>
          <w:p w:rsidR="00F37DBE" w:rsidRPr="00651A40" w:rsidP="00F37DBE" w14:paraId="162E5B0A" w14:textId="77777777">
            <w:pPr>
              <w:widowControl/>
              <w:autoSpaceDE/>
              <w:autoSpaceDN/>
              <w:adjustRightInd/>
              <w:jc w:val="right"/>
            </w:pPr>
            <w:r w:rsidRPr="00651A40">
              <w:t>2</w:t>
            </w:r>
          </w:p>
        </w:tc>
        <w:tc>
          <w:tcPr>
            <w:tcW w:w="810" w:type="dxa"/>
            <w:vAlign w:val="center"/>
          </w:tcPr>
          <w:p w:rsidR="00F37DBE" w:rsidRPr="00651A40" w:rsidP="00F37DBE" w14:paraId="1AC2DEFA" w14:textId="39F34BDD">
            <w:pPr>
              <w:widowControl/>
              <w:autoSpaceDE/>
              <w:autoSpaceDN/>
              <w:adjustRightInd/>
              <w:jc w:val="right"/>
            </w:pPr>
            <w:r w:rsidRPr="00AC2222">
              <w:t>$48.05</w:t>
            </w:r>
          </w:p>
        </w:tc>
        <w:tc>
          <w:tcPr>
            <w:tcW w:w="810" w:type="dxa"/>
            <w:vAlign w:val="center"/>
            <w:hideMark/>
          </w:tcPr>
          <w:p w:rsidR="00F37DBE" w:rsidRPr="00651A40" w:rsidP="00F37DBE" w14:paraId="0B67440F" w14:textId="3CD38C87">
            <w:pPr>
              <w:widowControl/>
              <w:autoSpaceDE/>
              <w:autoSpaceDN/>
              <w:adjustRightInd/>
              <w:jc w:val="right"/>
            </w:pPr>
            <w:r w:rsidRPr="00651A40">
              <w:t>4,000</w:t>
            </w:r>
          </w:p>
        </w:tc>
        <w:tc>
          <w:tcPr>
            <w:tcW w:w="1170" w:type="dxa"/>
            <w:vAlign w:val="center"/>
            <w:hideMark/>
          </w:tcPr>
          <w:p w:rsidR="00F37DBE" w:rsidRPr="00651A40" w:rsidP="00F37DBE" w14:paraId="13AABA7C" w14:textId="4E2BE7EF">
            <w:pPr>
              <w:jc w:val="right"/>
              <w:rPr>
                <w:color w:val="000000"/>
              </w:rPr>
            </w:pPr>
            <w:r w:rsidRPr="0070195C">
              <w:t xml:space="preserve">$192,200 </w:t>
            </w:r>
          </w:p>
        </w:tc>
      </w:tr>
      <w:tr w14:paraId="481402A8" w14:textId="77777777" w:rsidTr="00F37DBE">
        <w:tblPrEx>
          <w:tblW w:w="8910" w:type="dxa"/>
          <w:tblInd w:w="535" w:type="dxa"/>
          <w:tblLayout w:type="fixed"/>
          <w:tblLook w:val="04A0"/>
        </w:tblPrEx>
        <w:trPr>
          <w:trHeight w:val="255"/>
        </w:trPr>
        <w:tc>
          <w:tcPr>
            <w:tcW w:w="1350" w:type="dxa"/>
            <w:vMerge w:val="restart"/>
            <w:noWrap/>
            <w:hideMark/>
          </w:tcPr>
          <w:p w:rsidR="00F37DBE" w:rsidP="00F37DBE" w14:paraId="5DAB8B6B" w14:textId="77777777">
            <w:pPr>
              <w:widowControl/>
              <w:tabs>
                <w:tab w:val="center" w:pos="4320"/>
                <w:tab w:val="right" w:pos="8640"/>
              </w:tabs>
              <w:autoSpaceDE/>
              <w:autoSpaceDN/>
              <w:adjustRightInd/>
            </w:pPr>
            <w:r>
              <w:t>162.009</w:t>
            </w:r>
          </w:p>
          <w:p w:rsidR="00F37DBE" w:rsidP="00F37DBE" w14:paraId="19106B27" w14:textId="77777777">
            <w:pPr>
              <w:widowControl/>
              <w:tabs>
                <w:tab w:val="center" w:pos="4320"/>
                <w:tab w:val="right" w:pos="8640"/>
              </w:tabs>
              <w:autoSpaceDE/>
              <w:autoSpaceDN/>
              <w:adjustRightInd/>
            </w:pPr>
            <w:r>
              <w:t>162.207</w:t>
            </w:r>
          </w:p>
          <w:p w:rsidR="00F37DBE" w:rsidP="00F37DBE" w14:paraId="25EB847F" w14:textId="77777777">
            <w:pPr>
              <w:widowControl/>
              <w:tabs>
                <w:tab w:val="center" w:pos="4320"/>
                <w:tab w:val="right" w:pos="8640"/>
              </w:tabs>
              <w:autoSpaceDE/>
              <w:autoSpaceDN/>
              <w:adjustRightInd/>
            </w:pPr>
            <w:r>
              <w:t>162.242-244</w:t>
            </w:r>
          </w:p>
          <w:p w:rsidR="00F37DBE" w:rsidP="00F37DBE" w14:paraId="5746C0FF" w14:textId="77777777">
            <w:pPr>
              <w:widowControl/>
              <w:tabs>
                <w:tab w:val="center" w:pos="4320"/>
                <w:tab w:val="right" w:pos="8640"/>
              </w:tabs>
              <w:autoSpaceDE/>
              <w:autoSpaceDN/>
              <w:adjustRightInd/>
            </w:pPr>
            <w:r>
              <w:t>162. 345, 350, 353, 357</w:t>
            </w:r>
          </w:p>
          <w:p w:rsidR="00F37DBE" w:rsidP="00F37DBE" w14:paraId="5066CDB4" w14:textId="77777777">
            <w:pPr>
              <w:widowControl/>
              <w:tabs>
                <w:tab w:val="center" w:pos="4320"/>
                <w:tab w:val="right" w:pos="8640"/>
              </w:tabs>
              <w:autoSpaceDE/>
              <w:autoSpaceDN/>
              <w:adjustRightInd/>
            </w:pPr>
            <w:r>
              <w:t>162. 445, 450, 453, 457</w:t>
            </w:r>
          </w:p>
          <w:p w:rsidR="00F37DBE" w:rsidRPr="00651A40" w:rsidP="00F37DBE" w14:paraId="12EE4EC8" w14:textId="77777777">
            <w:pPr>
              <w:tabs>
                <w:tab w:val="center" w:pos="4320"/>
                <w:tab w:val="right" w:pos="8640"/>
              </w:tabs>
            </w:pPr>
            <w:r>
              <w:t>162. 530, 570, 574, 578, 582</w:t>
            </w:r>
          </w:p>
        </w:tc>
        <w:tc>
          <w:tcPr>
            <w:tcW w:w="1260" w:type="dxa"/>
            <w:vMerge w:val="restart"/>
            <w:hideMark/>
          </w:tcPr>
          <w:p w:rsidR="00F37DBE" w:rsidRPr="00651A40" w:rsidP="00F37DBE" w14:paraId="5B5100B5" w14:textId="5B6D4042">
            <w:pPr>
              <w:widowControl/>
              <w:autoSpaceDE/>
              <w:autoSpaceDN/>
              <w:adjustRightInd/>
            </w:pPr>
            <w:r w:rsidRPr="00651A40">
              <w:t>Submit lease,</w:t>
            </w:r>
            <w:r>
              <w:t xml:space="preserve"> </w:t>
            </w:r>
            <w:r w:rsidRPr="00651A40">
              <w:t>assignment, amendment, leasehold mortgage for approval</w:t>
            </w:r>
          </w:p>
        </w:tc>
        <w:tc>
          <w:tcPr>
            <w:tcW w:w="1260" w:type="dxa"/>
            <w:hideMark/>
          </w:tcPr>
          <w:p w:rsidR="00F37DBE" w:rsidRPr="00651A40" w:rsidP="00F37DBE" w14:paraId="4D95067B" w14:textId="77777777">
            <w:pPr>
              <w:widowControl/>
              <w:autoSpaceDE/>
              <w:autoSpaceDN/>
              <w:adjustRightInd/>
            </w:pPr>
            <w:r w:rsidRPr="00651A40">
              <w:t>Individuals</w:t>
            </w:r>
          </w:p>
        </w:tc>
        <w:tc>
          <w:tcPr>
            <w:tcW w:w="810" w:type="dxa"/>
            <w:vAlign w:val="center"/>
            <w:hideMark/>
          </w:tcPr>
          <w:p w:rsidR="00F37DBE" w:rsidRPr="00651A40" w:rsidP="00F37DBE" w14:paraId="692677A5" w14:textId="77777777">
            <w:pPr>
              <w:widowControl/>
              <w:autoSpaceDE/>
              <w:autoSpaceDN/>
              <w:adjustRightInd/>
              <w:jc w:val="right"/>
            </w:pPr>
            <w:r>
              <w:t>4,976</w:t>
            </w:r>
          </w:p>
        </w:tc>
        <w:tc>
          <w:tcPr>
            <w:tcW w:w="720" w:type="dxa"/>
            <w:vAlign w:val="center"/>
            <w:hideMark/>
          </w:tcPr>
          <w:p w:rsidR="00F37DBE" w:rsidRPr="00651A40" w:rsidP="00F37DBE" w14:paraId="03C8E26A" w14:textId="6A23538C">
            <w:pPr>
              <w:widowControl/>
              <w:autoSpaceDE/>
              <w:autoSpaceDN/>
              <w:adjustRightInd/>
              <w:jc w:val="right"/>
            </w:pPr>
            <w:r w:rsidRPr="00AA6E45">
              <w:t>4976</w:t>
            </w:r>
          </w:p>
        </w:tc>
        <w:tc>
          <w:tcPr>
            <w:tcW w:w="720" w:type="dxa"/>
            <w:vAlign w:val="center"/>
            <w:hideMark/>
          </w:tcPr>
          <w:p w:rsidR="00F37DBE" w:rsidRPr="00651A40" w:rsidP="00F37DBE" w14:paraId="4CA2BE72" w14:textId="77777777">
            <w:pPr>
              <w:widowControl/>
              <w:autoSpaceDE/>
              <w:autoSpaceDN/>
              <w:adjustRightInd/>
              <w:jc w:val="right"/>
            </w:pPr>
            <w:r w:rsidRPr="00651A40">
              <w:t>1</w:t>
            </w:r>
          </w:p>
        </w:tc>
        <w:tc>
          <w:tcPr>
            <w:tcW w:w="810" w:type="dxa"/>
            <w:vAlign w:val="center"/>
          </w:tcPr>
          <w:p w:rsidR="00F37DBE" w:rsidP="00F37DBE" w14:paraId="739BAC73" w14:textId="600B0307">
            <w:pPr>
              <w:widowControl/>
              <w:autoSpaceDE/>
              <w:autoSpaceDN/>
              <w:adjustRightInd/>
              <w:jc w:val="right"/>
            </w:pPr>
            <w:r w:rsidRPr="00AC2222">
              <w:t>$48.05</w:t>
            </w:r>
          </w:p>
        </w:tc>
        <w:tc>
          <w:tcPr>
            <w:tcW w:w="810" w:type="dxa"/>
            <w:vAlign w:val="center"/>
            <w:hideMark/>
          </w:tcPr>
          <w:p w:rsidR="00F37DBE" w:rsidRPr="00651A40" w:rsidP="00F37DBE" w14:paraId="1A70EF43" w14:textId="40F0DEAF">
            <w:pPr>
              <w:widowControl/>
              <w:autoSpaceDE/>
              <w:autoSpaceDN/>
              <w:adjustRightInd/>
              <w:jc w:val="right"/>
            </w:pPr>
            <w:r>
              <w:t>4,976</w:t>
            </w:r>
          </w:p>
        </w:tc>
        <w:tc>
          <w:tcPr>
            <w:tcW w:w="1170" w:type="dxa"/>
            <w:vAlign w:val="center"/>
            <w:hideMark/>
          </w:tcPr>
          <w:p w:rsidR="00F37DBE" w:rsidRPr="00651A40" w:rsidP="00F37DBE" w14:paraId="79979AA1" w14:textId="5A86103C">
            <w:pPr>
              <w:widowControl/>
              <w:autoSpaceDE/>
              <w:autoSpaceDN/>
              <w:adjustRightInd/>
              <w:jc w:val="right"/>
            </w:pPr>
            <w:r w:rsidRPr="0070195C">
              <w:t xml:space="preserve">$239,097 </w:t>
            </w:r>
          </w:p>
        </w:tc>
      </w:tr>
      <w:tr w14:paraId="0357FD57" w14:textId="77777777" w:rsidTr="00F37DBE">
        <w:tblPrEx>
          <w:tblW w:w="8910" w:type="dxa"/>
          <w:tblInd w:w="535" w:type="dxa"/>
          <w:tblLayout w:type="fixed"/>
          <w:tblLook w:val="04A0"/>
        </w:tblPrEx>
        <w:trPr>
          <w:trHeight w:val="255"/>
        </w:trPr>
        <w:tc>
          <w:tcPr>
            <w:tcW w:w="1350" w:type="dxa"/>
            <w:vMerge/>
            <w:noWrap/>
            <w:vAlign w:val="center"/>
            <w:hideMark/>
          </w:tcPr>
          <w:p w:rsidR="00F37DBE" w:rsidRPr="00651A40" w:rsidP="00F37DBE" w14:paraId="42B6BDB9" w14:textId="77777777">
            <w:pPr>
              <w:widowControl/>
              <w:autoSpaceDE/>
              <w:autoSpaceDN/>
              <w:adjustRightInd/>
            </w:pPr>
          </w:p>
        </w:tc>
        <w:tc>
          <w:tcPr>
            <w:tcW w:w="1260" w:type="dxa"/>
            <w:vMerge/>
            <w:vAlign w:val="center"/>
            <w:hideMark/>
          </w:tcPr>
          <w:p w:rsidR="00F37DBE" w:rsidRPr="00651A40" w:rsidP="00F37DBE" w14:paraId="7799421D" w14:textId="77777777">
            <w:pPr>
              <w:widowControl/>
              <w:autoSpaceDE/>
              <w:autoSpaceDN/>
              <w:adjustRightInd/>
            </w:pPr>
          </w:p>
        </w:tc>
        <w:tc>
          <w:tcPr>
            <w:tcW w:w="1260" w:type="dxa"/>
            <w:hideMark/>
          </w:tcPr>
          <w:p w:rsidR="00F37DBE" w:rsidRPr="00651A40" w:rsidP="00F37DBE" w14:paraId="4D8A3F8E" w14:textId="77777777">
            <w:pPr>
              <w:widowControl/>
              <w:autoSpaceDE/>
              <w:autoSpaceDN/>
              <w:adjustRightInd/>
            </w:pPr>
            <w:r w:rsidRPr="00651A40">
              <w:t>Businesses</w:t>
            </w:r>
          </w:p>
        </w:tc>
        <w:tc>
          <w:tcPr>
            <w:tcW w:w="810" w:type="dxa"/>
            <w:vAlign w:val="center"/>
            <w:hideMark/>
          </w:tcPr>
          <w:p w:rsidR="00F37DBE" w:rsidP="00F37DBE" w14:paraId="4BB50F84" w14:textId="77777777">
            <w:pPr>
              <w:widowControl/>
              <w:autoSpaceDE/>
              <w:autoSpaceDN/>
              <w:adjustRightInd/>
              <w:jc w:val="right"/>
            </w:pPr>
            <w:r>
              <w:t>2,500</w:t>
            </w:r>
          </w:p>
          <w:p w:rsidR="00F37DBE" w:rsidRPr="00651A40" w:rsidP="00F37DBE" w14:paraId="7C210820" w14:textId="77777777">
            <w:pPr>
              <w:widowControl/>
              <w:autoSpaceDE/>
              <w:autoSpaceDN/>
              <w:adjustRightInd/>
              <w:jc w:val="right"/>
            </w:pPr>
          </w:p>
        </w:tc>
        <w:tc>
          <w:tcPr>
            <w:tcW w:w="720" w:type="dxa"/>
            <w:vAlign w:val="center"/>
            <w:hideMark/>
          </w:tcPr>
          <w:p w:rsidR="00F37DBE" w:rsidRPr="00651A40" w:rsidP="00F37DBE" w14:paraId="6620D7D0" w14:textId="68492462">
            <w:pPr>
              <w:widowControl/>
              <w:autoSpaceDE/>
              <w:autoSpaceDN/>
              <w:adjustRightInd/>
              <w:jc w:val="right"/>
            </w:pPr>
            <w:r w:rsidRPr="00AA6E45">
              <w:t>2500</w:t>
            </w:r>
          </w:p>
        </w:tc>
        <w:tc>
          <w:tcPr>
            <w:tcW w:w="720" w:type="dxa"/>
            <w:vAlign w:val="center"/>
            <w:hideMark/>
          </w:tcPr>
          <w:p w:rsidR="00F37DBE" w:rsidRPr="00651A40" w:rsidP="00F37DBE" w14:paraId="1504292C" w14:textId="77777777">
            <w:pPr>
              <w:widowControl/>
              <w:autoSpaceDE/>
              <w:autoSpaceDN/>
              <w:adjustRightInd/>
              <w:jc w:val="right"/>
            </w:pPr>
            <w:r w:rsidRPr="00651A40">
              <w:t>1</w:t>
            </w:r>
          </w:p>
        </w:tc>
        <w:tc>
          <w:tcPr>
            <w:tcW w:w="810" w:type="dxa"/>
            <w:vAlign w:val="center"/>
          </w:tcPr>
          <w:p w:rsidR="00F37DBE" w:rsidRPr="00651A40" w:rsidP="00F37DBE" w14:paraId="757CD416" w14:textId="4B5B4E65">
            <w:pPr>
              <w:widowControl/>
              <w:autoSpaceDE/>
              <w:autoSpaceDN/>
              <w:adjustRightInd/>
              <w:jc w:val="right"/>
            </w:pPr>
            <w:r w:rsidRPr="00AC2222">
              <w:t>$48.05</w:t>
            </w:r>
          </w:p>
        </w:tc>
        <w:tc>
          <w:tcPr>
            <w:tcW w:w="810" w:type="dxa"/>
            <w:vAlign w:val="center"/>
            <w:hideMark/>
          </w:tcPr>
          <w:p w:rsidR="00F37DBE" w:rsidRPr="00651A40" w:rsidP="00F37DBE" w14:paraId="5BAC31F5" w14:textId="36339F8E">
            <w:pPr>
              <w:widowControl/>
              <w:autoSpaceDE/>
              <w:autoSpaceDN/>
              <w:adjustRightInd/>
              <w:jc w:val="right"/>
            </w:pPr>
            <w:r w:rsidRPr="00651A40">
              <w:t>2,500</w:t>
            </w:r>
          </w:p>
        </w:tc>
        <w:tc>
          <w:tcPr>
            <w:tcW w:w="1170" w:type="dxa"/>
            <w:vAlign w:val="center"/>
            <w:hideMark/>
          </w:tcPr>
          <w:p w:rsidR="00F37DBE" w:rsidRPr="00651A40" w:rsidP="00F37DBE" w14:paraId="78056DF3" w14:textId="30584420">
            <w:pPr>
              <w:widowControl/>
              <w:autoSpaceDE/>
              <w:autoSpaceDN/>
              <w:adjustRightInd/>
              <w:jc w:val="right"/>
            </w:pPr>
            <w:r w:rsidRPr="0070195C">
              <w:t xml:space="preserve">$120,125 </w:t>
            </w:r>
          </w:p>
        </w:tc>
      </w:tr>
      <w:tr w14:paraId="53A7768C" w14:textId="77777777" w:rsidTr="00F37DBE">
        <w:tblPrEx>
          <w:tblW w:w="8910" w:type="dxa"/>
          <w:tblInd w:w="535" w:type="dxa"/>
          <w:tblLayout w:type="fixed"/>
          <w:tblLook w:val="04A0"/>
        </w:tblPrEx>
        <w:trPr>
          <w:trHeight w:val="255"/>
        </w:trPr>
        <w:tc>
          <w:tcPr>
            <w:tcW w:w="1350" w:type="dxa"/>
            <w:vMerge/>
            <w:noWrap/>
            <w:vAlign w:val="center"/>
            <w:hideMark/>
          </w:tcPr>
          <w:p w:rsidR="00F37DBE" w:rsidRPr="00651A40" w:rsidP="00F37DBE" w14:paraId="619EA209" w14:textId="77777777">
            <w:pPr>
              <w:widowControl/>
              <w:autoSpaceDE/>
              <w:autoSpaceDN/>
              <w:adjustRightInd/>
            </w:pPr>
          </w:p>
        </w:tc>
        <w:tc>
          <w:tcPr>
            <w:tcW w:w="1260" w:type="dxa"/>
            <w:vMerge/>
            <w:vAlign w:val="center"/>
            <w:hideMark/>
          </w:tcPr>
          <w:p w:rsidR="00F37DBE" w:rsidRPr="00651A40" w:rsidP="00F37DBE" w14:paraId="1DBB0C49" w14:textId="77777777">
            <w:pPr>
              <w:widowControl/>
              <w:autoSpaceDE/>
              <w:autoSpaceDN/>
              <w:adjustRightInd/>
            </w:pPr>
          </w:p>
        </w:tc>
        <w:tc>
          <w:tcPr>
            <w:tcW w:w="1260" w:type="dxa"/>
            <w:hideMark/>
          </w:tcPr>
          <w:p w:rsidR="00F37DBE" w:rsidRPr="00651A40" w:rsidP="00F37DBE" w14:paraId="2BD31E45" w14:textId="77777777">
            <w:pPr>
              <w:widowControl/>
              <w:autoSpaceDE/>
              <w:autoSpaceDN/>
              <w:adjustRightInd/>
            </w:pPr>
            <w:r w:rsidRPr="00651A40">
              <w:t>Tribal</w:t>
            </w:r>
          </w:p>
        </w:tc>
        <w:tc>
          <w:tcPr>
            <w:tcW w:w="810" w:type="dxa"/>
            <w:vAlign w:val="center"/>
            <w:hideMark/>
          </w:tcPr>
          <w:p w:rsidR="00F37DBE" w:rsidRPr="00651A40" w:rsidP="00F37DBE" w14:paraId="5D3CF70F" w14:textId="77777777">
            <w:pPr>
              <w:widowControl/>
              <w:autoSpaceDE/>
              <w:autoSpaceDN/>
              <w:adjustRightInd/>
              <w:jc w:val="right"/>
            </w:pPr>
            <w:r>
              <w:t>2,488</w:t>
            </w:r>
          </w:p>
        </w:tc>
        <w:tc>
          <w:tcPr>
            <w:tcW w:w="720" w:type="dxa"/>
            <w:vAlign w:val="center"/>
            <w:hideMark/>
          </w:tcPr>
          <w:p w:rsidR="00F37DBE" w:rsidRPr="00651A40" w:rsidP="00F37DBE" w14:paraId="06DEEAEC" w14:textId="49DCEE0C">
            <w:pPr>
              <w:widowControl/>
              <w:autoSpaceDE/>
              <w:autoSpaceDN/>
              <w:adjustRightInd/>
              <w:jc w:val="right"/>
            </w:pPr>
            <w:r w:rsidRPr="00AA6E45">
              <w:t>2488</w:t>
            </w:r>
          </w:p>
        </w:tc>
        <w:tc>
          <w:tcPr>
            <w:tcW w:w="720" w:type="dxa"/>
            <w:vAlign w:val="center"/>
            <w:hideMark/>
          </w:tcPr>
          <w:p w:rsidR="00F37DBE" w:rsidRPr="00651A40" w:rsidP="00F37DBE" w14:paraId="30E70580" w14:textId="77777777">
            <w:pPr>
              <w:widowControl/>
              <w:autoSpaceDE/>
              <w:autoSpaceDN/>
              <w:adjustRightInd/>
              <w:jc w:val="right"/>
            </w:pPr>
            <w:r w:rsidRPr="00651A40">
              <w:t>1</w:t>
            </w:r>
          </w:p>
        </w:tc>
        <w:tc>
          <w:tcPr>
            <w:tcW w:w="810" w:type="dxa"/>
            <w:vAlign w:val="center"/>
          </w:tcPr>
          <w:p w:rsidR="00F37DBE" w:rsidP="00F37DBE" w14:paraId="6FE5334A" w14:textId="626CCC65">
            <w:pPr>
              <w:widowControl/>
              <w:autoSpaceDE/>
              <w:autoSpaceDN/>
              <w:adjustRightInd/>
              <w:jc w:val="right"/>
            </w:pPr>
            <w:r w:rsidRPr="00AC2222">
              <w:t>$48.05</w:t>
            </w:r>
          </w:p>
        </w:tc>
        <w:tc>
          <w:tcPr>
            <w:tcW w:w="810" w:type="dxa"/>
            <w:vAlign w:val="center"/>
            <w:hideMark/>
          </w:tcPr>
          <w:p w:rsidR="00F37DBE" w:rsidRPr="00651A40" w:rsidP="00F37DBE" w14:paraId="29CAC7F5" w14:textId="50E15776">
            <w:pPr>
              <w:widowControl/>
              <w:autoSpaceDE/>
              <w:autoSpaceDN/>
              <w:adjustRightInd/>
              <w:jc w:val="right"/>
            </w:pPr>
            <w:r>
              <w:t>2,488</w:t>
            </w:r>
          </w:p>
        </w:tc>
        <w:tc>
          <w:tcPr>
            <w:tcW w:w="1170" w:type="dxa"/>
            <w:vAlign w:val="center"/>
            <w:hideMark/>
          </w:tcPr>
          <w:p w:rsidR="00F37DBE" w:rsidRPr="00651A40" w:rsidP="00F37DBE" w14:paraId="6365CE47" w14:textId="685954FD">
            <w:pPr>
              <w:jc w:val="right"/>
              <w:rPr>
                <w:color w:val="000000"/>
              </w:rPr>
            </w:pPr>
            <w:r w:rsidRPr="0070195C">
              <w:t xml:space="preserve">$119,548 </w:t>
            </w:r>
          </w:p>
        </w:tc>
      </w:tr>
      <w:tr w14:paraId="0343194B" w14:textId="77777777" w:rsidTr="00F37DBE">
        <w:tblPrEx>
          <w:tblW w:w="8910" w:type="dxa"/>
          <w:tblInd w:w="535" w:type="dxa"/>
          <w:tblLayout w:type="fixed"/>
          <w:tblLook w:val="04A0"/>
        </w:tblPrEx>
        <w:trPr>
          <w:trHeight w:val="255"/>
        </w:trPr>
        <w:tc>
          <w:tcPr>
            <w:tcW w:w="1350" w:type="dxa"/>
            <w:vMerge w:val="restart"/>
            <w:noWrap/>
            <w:hideMark/>
          </w:tcPr>
          <w:p w:rsidR="00F37DBE" w:rsidRPr="00651A40" w:rsidP="00F37DBE" w14:paraId="5A7BC342" w14:textId="77777777">
            <w:pPr>
              <w:tabs>
                <w:tab w:val="center" w:pos="4320"/>
                <w:tab w:val="right" w:pos="8640"/>
              </w:tabs>
            </w:pPr>
            <w:r w:rsidRPr="00651A40">
              <w:t>162.217</w:t>
            </w:r>
          </w:p>
          <w:p w:rsidR="00F37DBE" w:rsidRPr="00651A40" w:rsidP="00F37DBE" w14:paraId="58FE921E" w14:textId="77777777">
            <w:pPr>
              <w:tabs>
                <w:tab w:val="center" w:pos="4320"/>
                <w:tab w:val="right" w:pos="8640"/>
              </w:tabs>
            </w:pPr>
            <w:r w:rsidRPr="00651A40">
              <w:t>162.246</w:t>
            </w:r>
          </w:p>
          <w:p w:rsidR="00F37DBE" w:rsidRPr="00651A40" w:rsidP="00F37DBE" w14:paraId="39386C41" w14:textId="77777777">
            <w:pPr>
              <w:tabs>
                <w:tab w:val="center" w:pos="4320"/>
                <w:tab w:val="right" w:pos="8640"/>
              </w:tabs>
            </w:pPr>
            <w:r w:rsidRPr="00651A40">
              <w:t>162.343</w:t>
            </w:r>
          </w:p>
          <w:p w:rsidR="00F37DBE" w:rsidRPr="00651A40" w:rsidP="00F37DBE" w14:paraId="449DCDE8" w14:textId="77777777">
            <w:pPr>
              <w:tabs>
                <w:tab w:val="center" w:pos="4320"/>
                <w:tab w:val="right" w:pos="8640"/>
              </w:tabs>
            </w:pPr>
            <w:r w:rsidRPr="00651A40">
              <w:t>162.443</w:t>
            </w:r>
          </w:p>
          <w:p w:rsidR="00F37DBE" w:rsidRPr="00651A40" w:rsidP="00F37DBE" w14:paraId="74F12461" w14:textId="77777777">
            <w:pPr>
              <w:widowControl/>
              <w:autoSpaceDE/>
              <w:autoSpaceDN/>
              <w:adjustRightInd/>
            </w:pPr>
            <w:r w:rsidRPr="00651A40">
              <w:t>162.568</w:t>
            </w:r>
          </w:p>
        </w:tc>
        <w:tc>
          <w:tcPr>
            <w:tcW w:w="1260" w:type="dxa"/>
            <w:vMerge w:val="restart"/>
            <w:hideMark/>
          </w:tcPr>
          <w:p w:rsidR="00F37DBE" w:rsidRPr="00651A40" w:rsidP="00F37DBE" w14:paraId="620D9B0B" w14:textId="77777777">
            <w:pPr>
              <w:widowControl/>
              <w:autoSpaceDE/>
              <w:autoSpaceDN/>
              <w:adjustRightInd/>
            </w:pPr>
            <w:r w:rsidRPr="00651A40">
              <w:t>Submit lease documents for recording</w:t>
            </w:r>
          </w:p>
        </w:tc>
        <w:tc>
          <w:tcPr>
            <w:tcW w:w="1260" w:type="dxa"/>
            <w:hideMark/>
          </w:tcPr>
          <w:p w:rsidR="00F37DBE" w:rsidRPr="00651A40" w:rsidP="00F37DBE" w14:paraId="3F01CDF0" w14:textId="77777777">
            <w:pPr>
              <w:widowControl/>
              <w:autoSpaceDE/>
              <w:autoSpaceDN/>
              <w:adjustRightInd/>
            </w:pPr>
            <w:r w:rsidRPr="00651A40">
              <w:t>Individuals</w:t>
            </w:r>
          </w:p>
        </w:tc>
        <w:tc>
          <w:tcPr>
            <w:tcW w:w="810" w:type="dxa"/>
            <w:vAlign w:val="center"/>
            <w:hideMark/>
          </w:tcPr>
          <w:p w:rsidR="00F37DBE" w:rsidRPr="00651A40" w:rsidP="00F37DBE" w14:paraId="43463AF7" w14:textId="77777777">
            <w:pPr>
              <w:widowControl/>
              <w:autoSpaceDE/>
              <w:autoSpaceDN/>
              <w:adjustRightInd/>
              <w:jc w:val="right"/>
            </w:pPr>
            <w:r>
              <w:t>4,976</w:t>
            </w:r>
          </w:p>
        </w:tc>
        <w:tc>
          <w:tcPr>
            <w:tcW w:w="720" w:type="dxa"/>
            <w:vAlign w:val="center"/>
            <w:hideMark/>
          </w:tcPr>
          <w:p w:rsidR="00F37DBE" w:rsidRPr="00651A40" w:rsidP="00F37DBE" w14:paraId="7850FA35" w14:textId="4837A233">
            <w:pPr>
              <w:widowControl/>
              <w:autoSpaceDE/>
              <w:autoSpaceDN/>
              <w:adjustRightInd/>
              <w:jc w:val="right"/>
            </w:pPr>
            <w:r w:rsidRPr="00AA6E45">
              <w:t>2488</w:t>
            </w:r>
          </w:p>
        </w:tc>
        <w:tc>
          <w:tcPr>
            <w:tcW w:w="720" w:type="dxa"/>
            <w:vAlign w:val="center"/>
            <w:hideMark/>
          </w:tcPr>
          <w:p w:rsidR="00F37DBE" w:rsidRPr="00651A40" w:rsidP="00F37DBE" w14:paraId="559BB358" w14:textId="77777777">
            <w:pPr>
              <w:widowControl/>
              <w:autoSpaceDE/>
              <w:autoSpaceDN/>
              <w:adjustRightInd/>
              <w:jc w:val="right"/>
            </w:pPr>
            <w:r w:rsidRPr="00651A40">
              <w:t>0.5</w:t>
            </w:r>
          </w:p>
        </w:tc>
        <w:tc>
          <w:tcPr>
            <w:tcW w:w="810" w:type="dxa"/>
            <w:vAlign w:val="center"/>
          </w:tcPr>
          <w:p w:rsidR="00F37DBE" w:rsidP="00F37DBE" w14:paraId="225B4066" w14:textId="6A7C8269">
            <w:pPr>
              <w:widowControl/>
              <w:autoSpaceDE/>
              <w:autoSpaceDN/>
              <w:adjustRightInd/>
              <w:jc w:val="right"/>
            </w:pPr>
            <w:r w:rsidRPr="00AC2222">
              <w:t>$48.05</w:t>
            </w:r>
          </w:p>
        </w:tc>
        <w:tc>
          <w:tcPr>
            <w:tcW w:w="810" w:type="dxa"/>
            <w:vAlign w:val="center"/>
            <w:hideMark/>
          </w:tcPr>
          <w:p w:rsidR="00F37DBE" w:rsidRPr="00651A40" w:rsidP="00F37DBE" w14:paraId="513C2CFB" w14:textId="46ED8D87">
            <w:pPr>
              <w:widowControl/>
              <w:autoSpaceDE/>
              <w:autoSpaceDN/>
              <w:adjustRightInd/>
              <w:jc w:val="right"/>
            </w:pPr>
            <w:r>
              <w:t>2,488</w:t>
            </w:r>
          </w:p>
        </w:tc>
        <w:tc>
          <w:tcPr>
            <w:tcW w:w="1170" w:type="dxa"/>
            <w:vAlign w:val="center"/>
            <w:hideMark/>
          </w:tcPr>
          <w:p w:rsidR="00F37DBE" w:rsidRPr="00651A40" w:rsidP="00F37DBE" w14:paraId="0C96763F" w14:textId="17762B97">
            <w:pPr>
              <w:jc w:val="right"/>
              <w:rPr>
                <w:color w:val="000000"/>
              </w:rPr>
            </w:pPr>
            <w:r w:rsidRPr="0070195C">
              <w:t xml:space="preserve">$119,548 </w:t>
            </w:r>
          </w:p>
        </w:tc>
      </w:tr>
      <w:tr w14:paraId="13D5B3EA"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402E13E2" w14:textId="77777777">
            <w:pPr>
              <w:widowControl/>
              <w:autoSpaceDE/>
              <w:autoSpaceDN/>
              <w:adjustRightInd/>
            </w:pPr>
          </w:p>
        </w:tc>
        <w:tc>
          <w:tcPr>
            <w:tcW w:w="1260" w:type="dxa"/>
            <w:vMerge/>
            <w:vAlign w:val="center"/>
            <w:hideMark/>
          </w:tcPr>
          <w:p w:rsidR="00F37DBE" w:rsidRPr="00651A40" w:rsidP="00F37DBE" w14:paraId="42BDA370" w14:textId="77777777">
            <w:pPr>
              <w:widowControl/>
              <w:autoSpaceDE/>
              <w:autoSpaceDN/>
              <w:adjustRightInd/>
            </w:pPr>
          </w:p>
        </w:tc>
        <w:tc>
          <w:tcPr>
            <w:tcW w:w="1260" w:type="dxa"/>
            <w:hideMark/>
          </w:tcPr>
          <w:p w:rsidR="00F37DBE" w:rsidRPr="00651A40" w:rsidP="00F37DBE" w14:paraId="0033E478" w14:textId="77777777">
            <w:pPr>
              <w:widowControl/>
              <w:autoSpaceDE/>
              <w:autoSpaceDN/>
              <w:adjustRightInd/>
            </w:pPr>
            <w:r w:rsidRPr="00651A40">
              <w:t>Businesses</w:t>
            </w:r>
          </w:p>
        </w:tc>
        <w:tc>
          <w:tcPr>
            <w:tcW w:w="810" w:type="dxa"/>
            <w:vAlign w:val="center"/>
            <w:hideMark/>
          </w:tcPr>
          <w:p w:rsidR="00F37DBE" w:rsidRPr="00651A40" w:rsidP="00F37DBE" w14:paraId="61D08ED5" w14:textId="77777777">
            <w:pPr>
              <w:widowControl/>
              <w:autoSpaceDE/>
              <w:autoSpaceDN/>
              <w:adjustRightInd/>
              <w:jc w:val="right"/>
            </w:pPr>
            <w:r w:rsidRPr="00651A40">
              <w:t>2,500</w:t>
            </w:r>
          </w:p>
        </w:tc>
        <w:tc>
          <w:tcPr>
            <w:tcW w:w="720" w:type="dxa"/>
            <w:vAlign w:val="center"/>
            <w:hideMark/>
          </w:tcPr>
          <w:p w:rsidR="00F37DBE" w:rsidRPr="00651A40" w:rsidP="00F37DBE" w14:paraId="190466E9" w14:textId="2077A099">
            <w:pPr>
              <w:widowControl/>
              <w:autoSpaceDE/>
              <w:autoSpaceDN/>
              <w:adjustRightInd/>
              <w:jc w:val="right"/>
            </w:pPr>
            <w:r w:rsidRPr="00AA6E45">
              <w:t>1250</w:t>
            </w:r>
          </w:p>
        </w:tc>
        <w:tc>
          <w:tcPr>
            <w:tcW w:w="720" w:type="dxa"/>
            <w:vAlign w:val="center"/>
            <w:hideMark/>
          </w:tcPr>
          <w:p w:rsidR="00F37DBE" w:rsidRPr="00651A40" w:rsidP="00F37DBE" w14:paraId="58ECBF3A" w14:textId="77777777">
            <w:pPr>
              <w:widowControl/>
              <w:autoSpaceDE/>
              <w:autoSpaceDN/>
              <w:adjustRightInd/>
              <w:jc w:val="right"/>
            </w:pPr>
            <w:r w:rsidRPr="00651A40">
              <w:t>0.5</w:t>
            </w:r>
          </w:p>
        </w:tc>
        <w:tc>
          <w:tcPr>
            <w:tcW w:w="810" w:type="dxa"/>
            <w:vAlign w:val="center"/>
          </w:tcPr>
          <w:p w:rsidR="00F37DBE" w:rsidRPr="00651A40" w:rsidP="00F37DBE" w14:paraId="34201900" w14:textId="3CFB0AD8">
            <w:pPr>
              <w:widowControl/>
              <w:autoSpaceDE/>
              <w:autoSpaceDN/>
              <w:adjustRightInd/>
              <w:jc w:val="right"/>
            </w:pPr>
            <w:r w:rsidRPr="00AC2222">
              <w:t>$48.05</w:t>
            </w:r>
          </w:p>
        </w:tc>
        <w:tc>
          <w:tcPr>
            <w:tcW w:w="810" w:type="dxa"/>
            <w:vAlign w:val="center"/>
            <w:hideMark/>
          </w:tcPr>
          <w:p w:rsidR="00F37DBE" w:rsidRPr="00651A40" w:rsidP="00F37DBE" w14:paraId="0D70F1F5" w14:textId="21C2400E">
            <w:pPr>
              <w:widowControl/>
              <w:autoSpaceDE/>
              <w:autoSpaceDN/>
              <w:adjustRightInd/>
              <w:jc w:val="right"/>
            </w:pPr>
            <w:r w:rsidRPr="00651A40">
              <w:t>1,250</w:t>
            </w:r>
          </w:p>
        </w:tc>
        <w:tc>
          <w:tcPr>
            <w:tcW w:w="1170" w:type="dxa"/>
            <w:vAlign w:val="center"/>
            <w:hideMark/>
          </w:tcPr>
          <w:p w:rsidR="00F37DBE" w:rsidRPr="00651A40" w:rsidP="00F37DBE" w14:paraId="40FF0E55" w14:textId="76777852">
            <w:pPr>
              <w:jc w:val="right"/>
              <w:rPr>
                <w:color w:val="000000"/>
              </w:rPr>
            </w:pPr>
            <w:r w:rsidRPr="0070195C">
              <w:t xml:space="preserve">$60,063 </w:t>
            </w:r>
          </w:p>
        </w:tc>
      </w:tr>
      <w:tr w14:paraId="22EE3891"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0863D41B" w14:textId="77777777">
            <w:pPr>
              <w:widowControl/>
              <w:autoSpaceDE/>
              <w:autoSpaceDN/>
              <w:adjustRightInd/>
            </w:pPr>
          </w:p>
        </w:tc>
        <w:tc>
          <w:tcPr>
            <w:tcW w:w="1260" w:type="dxa"/>
            <w:vMerge/>
            <w:vAlign w:val="center"/>
            <w:hideMark/>
          </w:tcPr>
          <w:p w:rsidR="00F37DBE" w:rsidRPr="00651A40" w:rsidP="00F37DBE" w14:paraId="78CCB6D8" w14:textId="77777777">
            <w:pPr>
              <w:widowControl/>
              <w:autoSpaceDE/>
              <w:autoSpaceDN/>
              <w:adjustRightInd/>
            </w:pPr>
          </w:p>
        </w:tc>
        <w:tc>
          <w:tcPr>
            <w:tcW w:w="1260" w:type="dxa"/>
            <w:hideMark/>
          </w:tcPr>
          <w:p w:rsidR="00F37DBE" w:rsidRPr="00651A40" w:rsidP="00F37DBE" w14:paraId="608F6EA8" w14:textId="77777777">
            <w:pPr>
              <w:widowControl/>
              <w:autoSpaceDE/>
              <w:autoSpaceDN/>
              <w:adjustRightInd/>
            </w:pPr>
            <w:r w:rsidRPr="00651A40">
              <w:t>Tribal</w:t>
            </w:r>
          </w:p>
        </w:tc>
        <w:tc>
          <w:tcPr>
            <w:tcW w:w="810" w:type="dxa"/>
            <w:vAlign w:val="center"/>
            <w:hideMark/>
          </w:tcPr>
          <w:p w:rsidR="00F37DBE" w:rsidRPr="00651A40" w:rsidP="00F37DBE" w14:paraId="79951C56" w14:textId="77777777">
            <w:pPr>
              <w:widowControl/>
              <w:autoSpaceDE/>
              <w:autoSpaceDN/>
              <w:adjustRightInd/>
              <w:jc w:val="right"/>
            </w:pPr>
            <w:r>
              <w:t>2,488</w:t>
            </w:r>
          </w:p>
        </w:tc>
        <w:tc>
          <w:tcPr>
            <w:tcW w:w="720" w:type="dxa"/>
            <w:vAlign w:val="center"/>
            <w:hideMark/>
          </w:tcPr>
          <w:p w:rsidR="00F37DBE" w:rsidRPr="00651A40" w:rsidP="00F37DBE" w14:paraId="686D125D" w14:textId="73968437">
            <w:pPr>
              <w:widowControl/>
              <w:autoSpaceDE/>
              <w:autoSpaceDN/>
              <w:adjustRightInd/>
              <w:jc w:val="right"/>
            </w:pPr>
            <w:r w:rsidRPr="00AA6E45">
              <w:t>1244</w:t>
            </w:r>
          </w:p>
        </w:tc>
        <w:tc>
          <w:tcPr>
            <w:tcW w:w="720" w:type="dxa"/>
            <w:vAlign w:val="center"/>
            <w:hideMark/>
          </w:tcPr>
          <w:p w:rsidR="00F37DBE" w:rsidRPr="00651A40" w:rsidP="00F37DBE" w14:paraId="3B667531" w14:textId="77777777">
            <w:pPr>
              <w:widowControl/>
              <w:autoSpaceDE/>
              <w:autoSpaceDN/>
              <w:adjustRightInd/>
              <w:jc w:val="right"/>
            </w:pPr>
            <w:r w:rsidRPr="00651A40">
              <w:t>0.5</w:t>
            </w:r>
          </w:p>
        </w:tc>
        <w:tc>
          <w:tcPr>
            <w:tcW w:w="810" w:type="dxa"/>
            <w:vAlign w:val="center"/>
          </w:tcPr>
          <w:p w:rsidR="00F37DBE" w:rsidP="00F37DBE" w14:paraId="1D5D63CA" w14:textId="5FBD0A13">
            <w:pPr>
              <w:widowControl/>
              <w:autoSpaceDE/>
              <w:autoSpaceDN/>
              <w:adjustRightInd/>
              <w:jc w:val="right"/>
            </w:pPr>
            <w:r w:rsidRPr="00AC2222">
              <w:t>$48.05</w:t>
            </w:r>
          </w:p>
        </w:tc>
        <w:tc>
          <w:tcPr>
            <w:tcW w:w="810" w:type="dxa"/>
            <w:vAlign w:val="center"/>
            <w:hideMark/>
          </w:tcPr>
          <w:p w:rsidR="00F37DBE" w:rsidRPr="00651A40" w:rsidP="00F37DBE" w14:paraId="64AAB8DB" w14:textId="4E6BEC84">
            <w:pPr>
              <w:widowControl/>
              <w:autoSpaceDE/>
              <w:autoSpaceDN/>
              <w:adjustRightInd/>
              <w:jc w:val="right"/>
            </w:pPr>
            <w:r>
              <w:t>1,244</w:t>
            </w:r>
          </w:p>
        </w:tc>
        <w:tc>
          <w:tcPr>
            <w:tcW w:w="1170" w:type="dxa"/>
            <w:vAlign w:val="center"/>
            <w:hideMark/>
          </w:tcPr>
          <w:p w:rsidR="00F37DBE" w:rsidRPr="00651A40" w:rsidP="00F37DBE" w14:paraId="0482A485" w14:textId="71F43228">
            <w:pPr>
              <w:jc w:val="right"/>
              <w:rPr>
                <w:color w:val="000000"/>
              </w:rPr>
            </w:pPr>
            <w:r w:rsidRPr="0070195C">
              <w:t xml:space="preserve">$59,774 </w:t>
            </w:r>
          </w:p>
        </w:tc>
      </w:tr>
      <w:tr w14:paraId="5F7B827A" w14:textId="77777777" w:rsidTr="00F37DBE">
        <w:tblPrEx>
          <w:tblW w:w="8910" w:type="dxa"/>
          <w:tblInd w:w="535" w:type="dxa"/>
          <w:tblLayout w:type="fixed"/>
          <w:tblLook w:val="04A0"/>
        </w:tblPrEx>
        <w:trPr>
          <w:trHeight w:val="255"/>
        </w:trPr>
        <w:tc>
          <w:tcPr>
            <w:tcW w:w="1350" w:type="dxa"/>
            <w:vMerge w:val="restart"/>
            <w:noWrap/>
            <w:hideMark/>
          </w:tcPr>
          <w:p w:rsidR="00F37DBE" w:rsidRPr="00651A40" w:rsidP="00F37DBE" w14:paraId="27FCD9A2" w14:textId="77777777">
            <w:pPr>
              <w:widowControl/>
              <w:tabs>
                <w:tab w:val="center" w:pos="4320"/>
                <w:tab w:val="right" w:pos="8640"/>
              </w:tabs>
              <w:autoSpaceDE/>
              <w:autoSpaceDN/>
              <w:adjustRightInd/>
            </w:pPr>
            <w:r w:rsidRPr="00651A40">
              <w:t>162.247</w:t>
            </w:r>
          </w:p>
          <w:p w:rsidR="00F37DBE" w:rsidRPr="00651A40" w:rsidP="00F37DBE" w14:paraId="2A35F637" w14:textId="77777777">
            <w:pPr>
              <w:tabs>
                <w:tab w:val="center" w:pos="4320"/>
                <w:tab w:val="right" w:pos="8640"/>
              </w:tabs>
            </w:pPr>
            <w:r w:rsidRPr="00651A40">
              <w:t>162.325, 329</w:t>
            </w:r>
          </w:p>
          <w:p w:rsidR="00F37DBE" w:rsidRPr="00651A40" w:rsidP="00F37DBE" w14:paraId="73337811" w14:textId="77777777">
            <w:pPr>
              <w:tabs>
                <w:tab w:val="center" w:pos="4320"/>
                <w:tab w:val="right" w:pos="8640"/>
              </w:tabs>
            </w:pPr>
            <w:r w:rsidRPr="00651A40">
              <w:t>162.425, 429</w:t>
            </w:r>
          </w:p>
          <w:p w:rsidR="00F37DBE" w:rsidRPr="00651A40" w:rsidP="00F37DBE" w14:paraId="18920715" w14:textId="77777777">
            <w:pPr>
              <w:widowControl/>
              <w:autoSpaceDE/>
              <w:autoSpaceDN/>
              <w:adjustRightInd/>
            </w:pPr>
            <w:r w:rsidRPr="00651A40">
              <w:t>162.523, 551</w:t>
            </w:r>
            <w:r>
              <w:t>, 555</w:t>
            </w:r>
          </w:p>
        </w:tc>
        <w:tc>
          <w:tcPr>
            <w:tcW w:w="1260" w:type="dxa"/>
            <w:vMerge w:val="restart"/>
            <w:hideMark/>
          </w:tcPr>
          <w:p w:rsidR="00F37DBE" w:rsidRPr="00651A40" w:rsidP="00F37DBE" w14:paraId="3526817A" w14:textId="77777777">
            <w:pPr>
              <w:widowControl/>
              <w:autoSpaceDE/>
              <w:autoSpaceDN/>
              <w:adjustRightInd/>
            </w:pPr>
            <w:r w:rsidRPr="00651A40">
              <w:t>Pay rent</w:t>
            </w:r>
          </w:p>
        </w:tc>
        <w:tc>
          <w:tcPr>
            <w:tcW w:w="1260" w:type="dxa"/>
            <w:hideMark/>
          </w:tcPr>
          <w:p w:rsidR="00F37DBE" w:rsidRPr="00651A40" w:rsidP="00F37DBE" w14:paraId="2141FEC9" w14:textId="77777777">
            <w:pPr>
              <w:widowControl/>
              <w:autoSpaceDE/>
              <w:autoSpaceDN/>
              <w:adjustRightInd/>
            </w:pPr>
            <w:r w:rsidRPr="00651A40">
              <w:t>Individuals</w:t>
            </w:r>
          </w:p>
        </w:tc>
        <w:tc>
          <w:tcPr>
            <w:tcW w:w="810" w:type="dxa"/>
            <w:vAlign w:val="center"/>
            <w:hideMark/>
          </w:tcPr>
          <w:p w:rsidR="00F37DBE" w:rsidRPr="00651A40" w:rsidP="00F37DBE" w14:paraId="7BD83A36" w14:textId="77777777">
            <w:pPr>
              <w:widowControl/>
              <w:autoSpaceDE/>
              <w:autoSpaceDN/>
              <w:adjustRightInd/>
              <w:jc w:val="right"/>
            </w:pPr>
            <w:r>
              <w:t>4,976</w:t>
            </w:r>
          </w:p>
        </w:tc>
        <w:tc>
          <w:tcPr>
            <w:tcW w:w="720" w:type="dxa"/>
            <w:vAlign w:val="center"/>
            <w:hideMark/>
          </w:tcPr>
          <w:p w:rsidR="00F37DBE" w:rsidRPr="00651A40" w:rsidP="00F37DBE" w14:paraId="313E179D" w14:textId="76AF3AA9">
            <w:pPr>
              <w:widowControl/>
              <w:autoSpaceDE/>
              <w:autoSpaceDN/>
              <w:adjustRightInd/>
              <w:jc w:val="right"/>
            </w:pPr>
            <w:r w:rsidRPr="00AA6E45">
              <w:t>1244</w:t>
            </w:r>
          </w:p>
        </w:tc>
        <w:tc>
          <w:tcPr>
            <w:tcW w:w="720" w:type="dxa"/>
            <w:vAlign w:val="center"/>
            <w:hideMark/>
          </w:tcPr>
          <w:p w:rsidR="00F37DBE" w:rsidRPr="00651A40" w:rsidP="00F37DBE" w14:paraId="361CAE63" w14:textId="77777777">
            <w:pPr>
              <w:widowControl/>
              <w:autoSpaceDE/>
              <w:autoSpaceDN/>
              <w:adjustRightInd/>
              <w:jc w:val="right"/>
            </w:pPr>
            <w:r w:rsidRPr="00651A40">
              <w:t>0.25</w:t>
            </w:r>
          </w:p>
        </w:tc>
        <w:tc>
          <w:tcPr>
            <w:tcW w:w="810" w:type="dxa"/>
            <w:vAlign w:val="center"/>
          </w:tcPr>
          <w:p w:rsidR="00F37DBE" w:rsidP="00F37DBE" w14:paraId="39D82784" w14:textId="78B2B0B0">
            <w:pPr>
              <w:widowControl/>
              <w:autoSpaceDE/>
              <w:autoSpaceDN/>
              <w:adjustRightInd/>
              <w:jc w:val="right"/>
            </w:pPr>
            <w:r w:rsidRPr="00AC2222">
              <w:t>$48.05</w:t>
            </w:r>
          </w:p>
        </w:tc>
        <w:tc>
          <w:tcPr>
            <w:tcW w:w="810" w:type="dxa"/>
            <w:vAlign w:val="center"/>
            <w:hideMark/>
          </w:tcPr>
          <w:p w:rsidR="00F37DBE" w:rsidRPr="00651A40" w:rsidP="00F37DBE" w14:paraId="055AE954" w14:textId="22C9FC13">
            <w:pPr>
              <w:widowControl/>
              <w:autoSpaceDE/>
              <w:autoSpaceDN/>
              <w:adjustRightInd/>
              <w:jc w:val="right"/>
            </w:pPr>
            <w:r>
              <w:t>1,244</w:t>
            </w:r>
          </w:p>
        </w:tc>
        <w:tc>
          <w:tcPr>
            <w:tcW w:w="1170" w:type="dxa"/>
            <w:vAlign w:val="center"/>
            <w:hideMark/>
          </w:tcPr>
          <w:p w:rsidR="00F37DBE" w:rsidRPr="00651A40" w:rsidP="00F37DBE" w14:paraId="0BB5FB6F" w14:textId="52CD2197">
            <w:pPr>
              <w:jc w:val="right"/>
              <w:rPr>
                <w:color w:val="000000"/>
              </w:rPr>
            </w:pPr>
            <w:r w:rsidRPr="0070195C">
              <w:t xml:space="preserve">$59,774 </w:t>
            </w:r>
          </w:p>
        </w:tc>
      </w:tr>
      <w:tr w14:paraId="40392209"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20496228" w14:textId="77777777">
            <w:pPr>
              <w:widowControl/>
              <w:autoSpaceDE/>
              <w:autoSpaceDN/>
              <w:adjustRightInd/>
            </w:pPr>
          </w:p>
        </w:tc>
        <w:tc>
          <w:tcPr>
            <w:tcW w:w="1260" w:type="dxa"/>
            <w:vMerge/>
            <w:vAlign w:val="center"/>
            <w:hideMark/>
          </w:tcPr>
          <w:p w:rsidR="00F37DBE" w:rsidRPr="00651A40" w:rsidP="00F37DBE" w14:paraId="3A475839" w14:textId="77777777">
            <w:pPr>
              <w:widowControl/>
              <w:autoSpaceDE/>
              <w:autoSpaceDN/>
              <w:adjustRightInd/>
            </w:pPr>
          </w:p>
        </w:tc>
        <w:tc>
          <w:tcPr>
            <w:tcW w:w="1260" w:type="dxa"/>
            <w:hideMark/>
          </w:tcPr>
          <w:p w:rsidR="00F37DBE" w:rsidRPr="00651A40" w:rsidP="00F37DBE" w14:paraId="5E104551" w14:textId="77777777">
            <w:pPr>
              <w:widowControl/>
              <w:autoSpaceDE/>
              <w:autoSpaceDN/>
              <w:adjustRightInd/>
            </w:pPr>
            <w:r w:rsidRPr="00651A40">
              <w:t>Businesses</w:t>
            </w:r>
          </w:p>
        </w:tc>
        <w:tc>
          <w:tcPr>
            <w:tcW w:w="810" w:type="dxa"/>
            <w:vAlign w:val="center"/>
            <w:hideMark/>
          </w:tcPr>
          <w:p w:rsidR="00F37DBE" w:rsidRPr="00651A40" w:rsidP="00F37DBE" w14:paraId="314020A0" w14:textId="77777777">
            <w:pPr>
              <w:widowControl/>
              <w:autoSpaceDE/>
              <w:autoSpaceDN/>
              <w:adjustRightInd/>
              <w:jc w:val="right"/>
            </w:pPr>
            <w:r w:rsidRPr="00651A40">
              <w:t>2,500</w:t>
            </w:r>
          </w:p>
        </w:tc>
        <w:tc>
          <w:tcPr>
            <w:tcW w:w="720" w:type="dxa"/>
            <w:vAlign w:val="center"/>
            <w:hideMark/>
          </w:tcPr>
          <w:p w:rsidR="00F37DBE" w:rsidRPr="00651A40" w:rsidP="00F37DBE" w14:paraId="043058B2" w14:textId="7C35AB69">
            <w:pPr>
              <w:widowControl/>
              <w:autoSpaceDE/>
              <w:autoSpaceDN/>
              <w:adjustRightInd/>
              <w:jc w:val="right"/>
            </w:pPr>
            <w:r w:rsidRPr="00AA6E45">
              <w:t>625</w:t>
            </w:r>
          </w:p>
        </w:tc>
        <w:tc>
          <w:tcPr>
            <w:tcW w:w="720" w:type="dxa"/>
            <w:vAlign w:val="center"/>
            <w:hideMark/>
          </w:tcPr>
          <w:p w:rsidR="00F37DBE" w:rsidRPr="00651A40" w:rsidP="00F37DBE" w14:paraId="4DC74B7A" w14:textId="77777777">
            <w:pPr>
              <w:widowControl/>
              <w:autoSpaceDE/>
              <w:autoSpaceDN/>
              <w:adjustRightInd/>
              <w:jc w:val="right"/>
            </w:pPr>
            <w:r w:rsidRPr="00651A40">
              <w:t>0.25</w:t>
            </w:r>
          </w:p>
        </w:tc>
        <w:tc>
          <w:tcPr>
            <w:tcW w:w="810" w:type="dxa"/>
            <w:vAlign w:val="center"/>
          </w:tcPr>
          <w:p w:rsidR="00F37DBE" w:rsidRPr="00651A40" w:rsidP="00F37DBE" w14:paraId="636DDBF2" w14:textId="5143C22B">
            <w:pPr>
              <w:widowControl/>
              <w:autoSpaceDE/>
              <w:autoSpaceDN/>
              <w:adjustRightInd/>
              <w:jc w:val="right"/>
            </w:pPr>
            <w:r w:rsidRPr="00AC2222">
              <w:t>$48.05</w:t>
            </w:r>
          </w:p>
        </w:tc>
        <w:tc>
          <w:tcPr>
            <w:tcW w:w="810" w:type="dxa"/>
            <w:vAlign w:val="center"/>
            <w:hideMark/>
          </w:tcPr>
          <w:p w:rsidR="00F37DBE" w:rsidRPr="00651A40" w:rsidP="00F37DBE" w14:paraId="71A7649A" w14:textId="3470B8CA">
            <w:pPr>
              <w:widowControl/>
              <w:autoSpaceDE/>
              <w:autoSpaceDN/>
              <w:adjustRightInd/>
              <w:jc w:val="right"/>
            </w:pPr>
            <w:r w:rsidRPr="00651A40">
              <w:t>625</w:t>
            </w:r>
          </w:p>
        </w:tc>
        <w:tc>
          <w:tcPr>
            <w:tcW w:w="1170" w:type="dxa"/>
            <w:vAlign w:val="center"/>
            <w:hideMark/>
          </w:tcPr>
          <w:p w:rsidR="00F37DBE" w:rsidRPr="00651A40" w:rsidP="00F37DBE" w14:paraId="3DCB6D9E" w14:textId="51F9B226">
            <w:pPr>
              <w:jc w:val="right"/>
              <w:rPr>
                <w:color w:val="000000"/>
              </w:rPr>
            </w:pPr>
            <w:r w:rsidRPr="0070195C">
              <w:t xml:space="preserve">$30,031 </w:t>
            </w:r>
          </w:p>
        </w:tc>
      </w:tr>
      <w:tr w14:paraId="72363606"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6ADB92BA" w14:textId="77777777">
            <w:pPr>
              <w:widowControl/>
              <w:autoSpaceDE/>
              <w:autoSpaceDN/>
              <w:adjustRightInd/>
            </w:pPr>
          </w:p>
        </w:tc>
        <w:tc>
          <w:tcPr>
            <w:tcW w:w="1260" w:type="dxa"/>
            <w:vMerge/>
            <w:vAlign w:val="center"/>
            <w:hideMark/>
          </w:tcPr>
          <w:p w:rsidR="00F37DBE" w:rsidRPr="00651A40" w:rsidP="00F37DBE" w14:paraId="0498D326" w14:textId="77777777">
            <w:pPr>
              <w:widowControl/>
              <w:autoSpaceDE/>
              <w:autoSpaceDN/>
              <w:adjustRightInd/>
            </w:pPr>
          </w:p>
        </w:tc>
        <w:tc>
          <w:tcPr>
            <w:tcW w:w="1260" w:type="dxa"/>
            <w:hideMark/>
          </w:tcPr>
          <w:p w:rsidR="00F37DBE" w:rsidRPr="00651A40" w:rsidP="00F37DBE" w14:paraId="75E909BB" w14:textId="77777777">
            <w:pPr>
              <w:widowControl/>
              <w:autoSpaceDE/>
              <w:autoSpaceDN/>
              <w:adjustRightInd/>
            </w:pPr>
            <w:r w:rsidRPr="00651A40">
              <w:t>Tribal</w:t>
            </w:r>
          </w:p>
        </w:tc>
        <w:tc>
          <w:tcPr>
            <w:tcW w:w="810" w:type="dxa"/>
            <w:vAlign w:val="center"/>
          </w:tcPr>
          <w:p w:rsidR="00F37DBE" w:rsidRPr="00651A40" w:rsidP="00F37DBE" w14:paraId="08273C3B" w14:textId="77777777">
            <w:pPr>
              <w:widowControl/>
              <w:autoSpaceDE/>
              <w:autoSpaceDN/>
              <w:adjustRightInd/>
              <w:jc w:val="right"/>
            </w:pPr>
            <w:r>
              <w:t>2,488</w:t>
            </w:r>
          </w:p>
        </w:tc>
        <w:tc>
          <w:tcPr>
            <w:tcW w:w="720" w:type="dxa"/>
            <w:vAlign w:val="center"/>
            <w:hideMark/>
          </w:tcPr>
          <w:p w:rsidR="00F37DBE" w:rsidRPr="00651A40" w:rsidP="00F37DBE" w14:paraId="643E491F" w14:textId="7356112E">
            <w:pPr>
              <w:widowControl/>
              <w:autoSpaceDE/>
              <w:autoSpaceDN/>
              <w:adjustRightInd/>
              <w:jc w:val="right"/>
            </w:pPr>
            <w:r w:rsidRPr="00AA6E45">
              <w:t>622</w:t>
            </w:r>
          </w:p>
        </w:tc>
        <w:tc>
          <w:tcPr>
            <w:tcW w:w="720" w:type="dxa"/>
            <w:vAlign w:val="center"/>
            <w:hideMark/>
          </w:tcPr>
          <w:p w:rsidR="00F37DBE" w:rsidRPr="00651A40" w:rsidP="00F37DBE" w14:paraId="4488121D" w14:textId="77777777">
            <w:pPr>
              <w:widowControl/>
              <w:autoSpaceDE/>
              <w:autoSpaceDN/>
              <w:adjustRightInd/>
              <w:jc w:val="right"/>
            </w:pPr>
            <w:r w:rsidRPr="00651A40">
              <w:t>0.25</w:t>
            </w:r>
          </w:p>
        </w:tc>
        <w:tc>
          <w:tcPr>
            <w:tcW w:w="810" w:type="dxa"/>
            <w:vAlign w:val="center"/>
          </w:tcPr>
          <w:p w:rsidR="00F37DBE" w:rsidP="00F37DBE" w14:paraId="5B192D6D" w14:textId="62707D5D">
            <w:pPr>
              <w:widowControl/>
              <w:autoSpaceDE/>
              <w:autoSpaceDN/>
              <w:adjustRightInd/>
              <w:jc w:val="right"/>
            </w:pPr>
            <w:r w:rsidRPr="00AC2222">
              <w:t>$48.05</w:t>
            </w:r>
          </w:p>
        </w:tc>
        <w:tc>
          <w:tcPr>
            <w:tcW w:w="810" w:type="dxa"/>
            <w:vAlign w:val="center"/>
            <w:hideMark/>
          </w:tcPr>
          <w:p w:rsidR="00F37DBE" w:rsidRPr="00651A40" w:rsidP="00F37DBE" w14:paraId="332BB2EF" w14:textId="089BC675">
            <w:pPr>
              <w:widowControl/>
              <w:autoSpaceDE/>
              <w:autoSpaceDN/>
              <w:adjustRightInd/>
              <w:jc w:val="right"/>
            </w:pPr>
            <w:r>
              <w:t>622</w:t>
            </w:r>
          </w:p>
        </w:tc>
        <w:tc>
          <w:tcPr>
            <w:tcW w:w="1170" w:type="dxa"/>
            <w:vAlign w:val="center"/>
            <w:hideMark/>
          </w:tcPr>
          <w:p w:rsidR="00F37DBE" w:rsidRPr="00651A40" w:rsidP="00F37DBE" w14:paraId="2E7C50D8" w14:textId="37818F84">
            <w:pPr>
              <w:jc w:val="right"/>
              <w:rPr>
                <w:color w:val="000000"/>
              </w:rPr>
            </w:pPr>
            <w:r w:rsidRPr="0070195C">
              <w:t xml:space="preserve">$29,887 </w:t>
            </w:r>
          </w:p>
        </w:tc>
      </w:tr>
      <w:tr w14:paraId="3FC2A527" w14:textId="77777777" w:rsidTr="00F37DBE">
        <w:tblPrEx>
          <w:tblW w:w="8910" w:type="dxa"/>
          <w:tblInd w:w="535" w:type="dxa"/>
          <w:tblLayout w:type="fixed"/>
          <w:tblLook w:val="04A0"/>
        </w:tblPrEx>
        <w:trPr>
          <w:trHeight w:val="270"/>
        </w:trPr>
        <w:tc>
          <w:tcPr>
            <w:tcW w:w="1350" w:type="dxa"/>
            <w:vMerge w:val="restart"/>
            <w:hideMark/>
          </w:tcPr>
          <w:p w:rsidR="00F37DBE" w:rsidRPr="00651A40" w:rsidP="00F37DBE" w14:paraId="24C36FEE" w14:textId="77777777">
            <w:pPr>
              <w:tabs>
                <w:tab w:val="center" w:pos="4320"/>
                <w:tab w:val="right" w:pos="8640"/>
              </w:tabs>
            </w:pPr>
            <w:r w:rsidRPr="00651A40">
              <w:t>162.248</w:t>
            </w:r>
            <w:r w:rsidRPr="00651A40">
              <w:br/>
              <w:t>162.368</w:t>
            </w:r>
          </w:p>
          <w:p w:rsidR="00F37DBE" w:rsidRPr="00651A40" w:rsidP="00F37DBE" w14:paraId="78A9B8BA" w14:textId="77777777">
            <w:pPr>
              <w:tabs>
                <w:tab w:val="center" w:pos="4320"/>
                <w:tab w:val="right" w:pos="8640"/>
              </w:tabs>
            </w:pPr>
            <w:r w:rsidRPr="00651A40">
              <w:t>162.468</w:t>
            </w:r>
          </w:p>
          <w:p w:rsidR="00F37DBE" w:rsidRPr="00651A40" w:rsidP="00F37DBE" w14:paraId="2220AB69" w14:textId="77777777">
            <w:pPr>
              <w:widowControl/>
              <w:autoSpaceDE/>
              <w:autoSpaceDN/>
              <w:adjustRightInd/>
            </w:pPr>
            <w:r w:rsidRPr="00651A40">
              <w:t>162.593</w:t>
            </w:r>
          </w:p>
        </w:tc>
        <w:tc>
          <w:tcPr>
            <w:tcW w:w="1260" w:type="dxa"/>
            <w:vMerge w:val="restart"/>
            <w:hideMark/>
          </w:tcPr>
          <w:p w:rsidR="00F37DBE" w:rsidRPr="00651A40" w:rsidP="00F37DBE" w14:paraId="5A5CAE17" w14:textId="77777777">
            <w:pPr>
              <w:widowControl/>
              <w:autoSpaceDE/>
              <w:autoSpaceDN/>
              <w:adjustRightInd/>
            </w:pPr>
            <w:r w:rsidRPr="00651A40">
              <w:t>Pay penalties for late payment</w:t>
            </w:r>
          </w:p>
        </w:tc>
        <w:tc>
          <w:tcPr>
            <w:tcW w:w="1260" w:type="dxa"/>
            <w:hideMark/>
          </w:tcPr>
          <w:p w:rsidR="00F37DBE" w:rsidRPr="00651A40" w:rsidP="00F37DBE" w14:paraId="308F851E" w14:textId="77777777">
            <w:pPr>
              <w:widowControl/>
              <w:autoSpaceDE/>
              <w:autoSpaceDN/>
              <w:adjustRightInd/>
            </w:pPr>
            <w:r w:rsidRPr="00651A40">
              <w:t>Individuals</w:t>
            </w:r>
          </w:p>
        </w:tc>
        <w:tc>
          <w:tcPr>
            <w:tcW w:w="810" w:type="dxa"/>
            <w:vAlign w:val="center"/>
            <w:hideMark/>
          </w:tcPr>
          <w:p w:rsidR="00F37DBE" w:rsidRPr="00651A40" w:rsidP="00F37DBE" w14:paraId="0CF2A4CC" w14:textId="77777777">
            <w:pPr>
              <w:widowControl/>
              <w:autoSpaceDE/>
              <w:autoSpaceDN/>
              <w:adjustRightInd/>
              <w:jc w:val="right"/>
            </w:pPr>
            <w:r w:rsidRPr="00651A40">
              <w:t>3,000</w:t>
            </w:r>
          </w:p>
        </w:tc>
        <w:tc>
          <w:tcPr>
            <w:tcW w:w="720" w:type="dxa"/>
            <w:vAlign w:val="center"/>
            <w:hideMark/>
          </w:tcPr>
          <w:p w:rsidR="00F37DBE" w:rsidRPr="00651A40" w:rsidP="00F37DBE" w14:paraId="53A8D1DE" w14:textId="2E45259D">
            <w:pPr>
              <w:widowControl/>
              <w:autoSpaceDE/>
              <w:autoSpaceDN/>
              <w:adjustRightInd/>
              <w:jc w:val="right"/>
            </w:pPr>
            <w:r w:rsidRPr="00AA6E45">
              <w:t>750</w:t>
            </w:r>
          </w:p>
        </w:tc>
        <w:tc>
          <w:tcPr>
            <w:tcW w:w="720" w:type="dxa"/>
            <w:vAlign w:val="center"/>
            <w:hideMark/>
          </w:tcPr>
          <w:p w:rsidR="00F37DBE" w:rsidRPr="00651A40" w:rsidP="00F37DBE" w14:paraId="0E880E7D" w14:textId="77777777">
            <w:pPr>
              <w:widowControl/>
              <w:autoSpaceDE/>
              <w:autoSpaceDN/>
              <w:adjustRightInd/>
              <w:jc w:val="right"/>
            </w:pPr>
            <w:r w:rsidRPr="00651A40">
              <w:t>0.25</w:t>
            </w:r>
          </w:p>
        </w:tc>
        <w:tc>
          <w:tcPr>
            <w:tcW w:w="810" w:type="dxa"/>
            <w:vAlign w:val="center"/>
          </w:tcPr>
          <w:p w:rsidR="00F37DBE" w:rsidRPr="00651A40" w:rsidP="00F37DBE" w14:paraId="7A80D8EA" w14:textId="08A4268A">
            <w:pPr>
              <w:widowControl/>
              <w:autoSpaceDE/>
              <w:autoSpaceDN/>
              <w:adjustRightInd/>
              <w:jc w:val="right"/>
            </w:pPr>
            <w:r w:rsidRPr="00AC2222">
              <w:t>$48.05</w:t>
            </w:r>
          </w:p>
        </w:tc>
        <w:tc>
          <w:tcPr>
            <w:tcW w:w="810" w:type="dxa"/>
            <w:vAlign w:val="center"/>
            <w:hideMark/>
          </w:tcPr>
          <w:p w:rsidR="00F37DBE" w:rsidRPr="00651A40" w:rsidP="00F37DBE" w14:paraId="14A086E9" w14:textId="6FF08DE7">
            <w:pPr>
              <w:widowControl/>
              <w:autoSpaceDE/>
              <w:autoSpaceDN/>
              <w:adjustRightInd/>
              <w:jc w:val="right"/>
            </w:pPr>
            <w:r w:rsidRPr="00651A40">
              <w:t>750</w:t>
            </w:r>
          </w:p>
        </w:tc>
        <w:tc>
          <w:tcPr>
            <w:tcW w:w="1170" w:type="dxa"/>
            <w:vAlign w:val="center"/>
            <w:hideMark/>
          </w:tcPr>
          <w:p w:rsidR="00F37DBE" w:rsidRPr="00651A40" w:rsidP="00F37DBE" w14:paraId="6D6466A4" w14:textId="392F8D51">
            <w:pPr>
              <w:jc w:val="right"/>
              <w:rPr>
                <w:color w:val="000000"/>
              </w:rPr>
            </w:pPr>
            <w:r w:rsidRPr="0070195C">
              <w:t xml:space="preserve">$36,038 </w:t>
            </w:r>
          </w:p>
        </w:tc>
      </w:tr>
      <w:tr w14:paraId="7F7104B9"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2946A183" w14:textId="77777777">
            <w:pPr>
              <w:widowControl/>
              <w:autoSpaceDE/>
              <w:autoSpaceDN/>
              <w:adjustRightInd/>
            </w:pPr>
          </w:p>
        </w:tc>
        <w:tc>
          <w:tcPr>
            <w:tcW w:w="1260" w:type="dxa"/>
            <w:vMerge/>
            <w:vAlign w:val="center"/>
            <w:hideMark/>
          </w:tcPr>
          <w:p w:rsidR="00F37DBE" w:rsidRPr="00651A40" w:rsidP="00F37DBE" w14:paraId="15AED7FD" w14:textId="77777777">
            <w:pPr>
              <w:widowControl/>
              <w:autoSpaceDE/>
              <w:autoSpaceDN/>
              <w:adjustRightInd/>
            </w:pPr>
          </w:p>
        </w:tc>
        <w:tc>
          <w:tcPr>
            <w:tcW w:w="1260" w:type="dxa"/>
            <w:hideMark/>
          </w:tcPr>
          <w:p w:rsidR="00F37DBE" w:rsidRPr="00651A40" w:rsidP="00F37DBE" w14:paraId="6FA0BDA1" w14:textId="77777777">
            <w:pPr>
              <w:widowControl/>
              <w:autoSpaceDE/>
              <w:autoSpaceDN/>
              <w:adjustRightInd/>
            </w:pPr>
            <w:r w:rsidRPr="00651A40">
              <w:t>Businesses</w:t>
            </w:r>
          </w:p>
        </w:tc>
        <w:tc>
          <w:tcPr>
            <w:tcW w:w="810" w:type="dxa"/>
            <w:vAlign w:val="center"/>
            <w:hideMark/>
          </w:tcPr>
          <w:p w:rsidR="00F37DBE" w:rsidRPr="00651A40" w:rsidP="00F37DBE" w14:paraId="0497B696" w14:textId="77777777">
            <w:pPr>
              <w:widowControl/>
              <w:autoSpaceDE/>
              <w:autoSpaceDN/>
              <w:adjustRightInd/>
              <w:jc w:val="right"/>
            </w:pPr>
            <w:r w:rsidRPr="00651A40">
              <w:t>600</w:t>
            </w:r>
          </w:p>
        </w:tc>
        <w:tc>
          <w:tcPr>
            <w:tcW w:w="720" w:type="dxa"/>
            <w:vAlign w:val="center"/>
            <w:hideMark/>
          </w:tcPr>
          <w:p w:rsidR="00F37DBE" w:rsidRPr="00651A40" w:rsidP="00F37DBE" w14:paraId="4B445DF3" w14:textId="5879F8F8">
            <w:pPr>
              <w:widowControl/>
              <w:autoSpaceDE/>
              <w:autoSpaceDN/>
              <w:adjustRightInd/>
              <w:jc w:val="right"/>
            </w:pPr>
            <w:r w:rsidRPr="00AA6E45">
              <w:t>150</w:t>
            </w:r>
          </w:p>
        </w:tc>
        <w:tc>
          <w:tcPr>
            <w:tcW w:w="720" w:type="dxa"/>
            <w:vAlign w:val="center"/>
            <w:hideMark/>
          </w:tcPr>
          <w:p w:rsidR="00F37DBE" w:rsidRPr="00651A40" w:rsidP="00F37DBE" w14:paraId="18D51BBB" w14:textId="77777777">
            <w:pPr>
              <w:widowControl/>
              <w:autoSpaceDE/>
              <w:autoSpaceDN/>
              <w:adjustRightInd/>
              <w:jc w:val="right"/>
            </w:pPr>
            <w:r w:rsidRPr="00651A40">
              <w:t>0.25</w:t>
            </w:r>
          </w:p>
        </w:tc>
        <w:tc>
          <w:tcPr>
            <w:tcW w:w="810" w:type="dxa"/>
            <w:vAlign w:val="center"/>
          </w:tcPr>
          <w:p w:rsidR="00F37DBE" w:rsidRPr="00651A40" w:rsidP="00F37DBE" w14:paraId="158D248A" w14:textId="3F6630A7">
            <w:pPr>
              <w:widowControl/>
              <w:autoSpaceDE/>
              <w:autoSpaceDN/>
              <w:adjustRightInd/>
              <w:jc w:val="right"/>
            </w:pPr>
            <w:r w:rsidRPr="00AC2222">
              <w:t>$48.05</w:t>
            </w:r>
          </w:p>
        </w:tc>
        <w:tc>
          <w:tcPr>
            <w:tcW w:w="810" w:type="dxa"/>
            <w:vAlign w:val="center"/>
            <w:hideMark/>
          </w:tcPr>
          <w:p w:rsidR="00F37DBE" w:rsidRPr="00651A40" w:rsidP="00F37DBE" w14:paraId="4295905A" w14:textId="3C0E8EE8">
            <w:pPr>
              <w:widowControl/>
              <w:autoSpaceDE/>
              <w:autoSpaceDN/>
              <w:adjustRightInd/>
              <w:jc w:val="right"/>
            </w:pPr>
            <w:r w:rsidRPr="00651A40">
              <w:t>150</w:t>
            </w:r>
          </w:p>
        </w:tc>
        <w:tc>
          <w:tcPr>
            <w:tcW w:w="1170" w:type="dxa"/>
            <w:vAlign w:val="center"/>
            <w:hideMark/>
          </w:tcPr>
          <w:p w:rsidR="00F37DBE" w:rsidRPr="00651A40" w:rsidP="00F37DBE" w14:paraId="7ECFA81B" w14:textId="5C69F460">
            <w:pPr>
              <w:jc w:val="right"/>
              <w:rPr>
                <w:color w:val="000000"/>
              </w:rPr>
            </w:pPr>
            <w:r w:rsidRPr="0070195C">
              <w:t xml:space="preserve">$7,208 </w:t>
            </w:r>
          </w:p>
        </w:tc>
      </w:tr>
      <w:tr w14:paraId="76AA09B0"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2DCF2338" w14:textId="77777777">
            <w:pPr>
              <w:widowControl/>
              <w:autoSpaceDE/>
              <w:autoSpaceDN/>
              <w:adjustRightInd/>
            </w:pPr>
          </w:p>
        </w:tc>
        <w:tc>
          <w:tcPr>
            <w:tcW w:w="1260" w:type="dxa"/>
            <w:vMerge/>
            <w:vAlign w:val="center"/>
            <w:hideMark/>
          </w:tcPr>
          <w:p w:rsidR="00F37DBE" w:rsidRPr="00651A40" w:rsidP="00F37DBE" w14:paraId="7E86F87A" w14:textId="77777777">
            <w:pPr>
              <w:widowControl/>
              <w:autoSpaceDE/>
              <w:autoSpaceDN/>
              <w:adjustRightInd/>
            </w:pPr>
          </w:p>
        </w:tc>
        <w:tc>
          <w:tcPr>
            <w:tcW w:w="1260" w:type="dxa"/>
            <w:hideMark/>
          </w:tcPr>
          <w:p w:rsidR="00F37DBE" w:rsidRPr="00651A40" w:rsidP="00F37DBE" w14:paraId="1AF7580F" w14:textId="77777777">
            <w:pPr>
              <w:widowControl/>
              <w:autoSpaceDE/>
              <w:autoSpaceDN/>
              <w:adjustRightInd/>
            </w:pPr>
            <w:r w:rsidRPr="00651A40">
              <w:t>Tribal</w:t>
            </w:r>
          </w:p>
        </w:tc>
        <w:tc>
          <w:tcPr>
            <w:tcW w:w="810" w:type="dxa"/>
            <w:vAlign w:val="center"/>
            <w:hideMark/>
          </w:tcPr>
          <w:p w:rsidR="00F37DBE" w:rsidRPr="00651A40" w:rsidP="00F37DBE" w14:paraId="1DF9F51E" w14:textId="77777777">
            <w:pPr>
              <w:widowControl/>
              <w:autoSpaceDE/>
              <w:autoSpaceDN/>
              <w:adjustRightInd/>
              <w:jc w:val="right"/>
            </w:pPr>
            <w:r w:rsidRPr="00651A40">
              <w:t>25</w:t>
            </w:r>
          </w:p>
        </w:tc>
        <w:tc>
          <w:tcPr>
            <w:tcW w:w="720" w:type="dxa"/>
            <w:vAlign w:val="center"/>
            <w:hideMark/>
          </w:tcPr>
          <w:p w:rsidR="00F37DBE" w:rsidRPr="00651A40" w:rsidP="00F37DBE" w14:paraId="193D462F" w14:textId="76F6B6FB">
            <w:pPr>
              <w:widowControl/>
              <w:autoSpaceDE/>
              <w:autoSpaceDN/>
              <w:adjustRightInd/>
              <w:jc w:val="right"/>
            </w:pPr>
            <w:r w:rsidRPr="00AA6E45">
              <w:t>6</w:t>
            </w:r>
          </w:p>
        </w:tc>
        <w:tc>
          <w:tcPr>
            <w:tcW w:w="720" w:type="dxa"/>
            <w:vAlign w:val="center"/>
            <w:hideMark/>
          </w:tcPr>
          <w:p w:rsidR="00F37DBE" w:rsidRPr="00651A40" w:rsidP="00F37DBE" w14:paraId="5EBA3B16" w14:textId="77777777">
            <w:pPr>
              <w:widowControl/>
              <w:autoSpaceDE/>
              <w:autoSpaceDN/>
              <w:adjustRightInd/>
              <w:jc w:val="right"/>
            </w:pPr>
            <w:r w:rsidRPr="00651A40">
              <w:t>0.25</w:t>
            </w:r>
          </w:p>
        </w:tc>
        <w:tc>
          <w:tcPr>
            <w:tcW w:w="810" w:type="dxa"/>
            <w:vAlign w:val="center"/>
          </w:tcPr>
          <w:p w:rsidR="00F37DBE" w:rsidRPr="00651A40" w:rsidP="00F37DBE" w14:paraId="661852F4" w14:textId="1EA92A18">
            <w:pPr>
              <w:widowControl/>
              <w:autoSpaceDE/>
              <w:autoSpaceDN/>
              <w:adjustRightInd/>
              <w:jc w:val="right"/>
            </w:pPr>
            <w:r w:rsidRPr="00AC2222">
              <w:t>$48.05</w:t>
            </w:r>
          </w:p>
        </w:tc>
        <w:tc>
          <w:tcPr>
            <w:tcW w:w="810" w:type="dxa"/>
            <w:vAlign w:val="center"/>
            <w:hideMark/>
          </w:tcPr>
          <w:p w:rsidR="00F37DBE" w:rsidRPr="00651A40" w:rsidP="00F37DBE" w14:paraId="297995CF" w14:textId="62BF75D5">
            <w:pPr>
              <w:widowControl/>
              <w:autoSpaceDE/>
              <w:autoSpaceDN/>
              <w:adjustRightInd/>
              <w:jc w:val="right"/>
            </w:pPr>
            <w:r w:rsidRPr="00651A40">
              <w:t>6</w:t>
            </w:r>
          </w:p>
        </w:tc>
        <w:tc>
          <w:tcPr>
            <w:tcW w:w="1170" w:type="dxa"/>
            <w:vAlign w:val="center"/>
            <w:hideMark/>
          </w:tcPr>
          <w:p w:rsidR="00F37DBE" w:rsidRPr="00651A40" w:rsidP="00F37DBE" w14:paraId="3874DF5F" w14:textId="528BE6B0">
            <w:pPr>
              <w:jc w:val="right"/>
              <w:rPr>
                <w:color w:val="000000"/>
              </w:rPr>
            </w:pPr>
            <w:r w:rsidRPr="0070195C">
              <w:t xml:space="preserve">$288 </w:t>
            </w:r>
          </w:p>
        </w:tc>
      </w:tr>
      <w:tr w14:paraId="653E2C7B" w14:textId="77777777" w:rsidTr="00F37DBE">
        <w:tblPrEx>
          <w:tblW w:w="8910" w:type="dxa"/>
          <w:tblInd w:w="535" w:type="dxa"/>
          <w:tblLayout w:type="fixed"/>
          <w:tblLook w:val="04A0"/>
        </w:tblPrEx>
        <w:trPr>
          <w:trHeight w:val="255"/>
        </w:trPr>
        <w:tc>
          <w:tcPr>
            <w:tcW w:w="1350" w:type="dxa"/>
            <w:vMerge w:val="restart"/>
            <w:noWrap/>
            <w:hideMark/>
          </w:tcPr>
          <w:p w:rsidR="00F37DBE" w:rsidRPr="00651A40" w:rsidP="00F37DBE" w14:paraId="74429E65" w14:textId="77777777">
            <w:pPr>
              <w:widowControl/>
              <w:tabs>
                <w:tab w:val="center" w:pos="4320"/>
                <w:tab w:val="right" w:pos="8640"/>
              </w:tabs>
              <w:autoSpaceDE/>
              <w:autoSpaceDN/>
              <w:adjustRightInd/>
            </w:pPr>
            <w:r w:rsidRPr="00651A40">
              <w:t>162.234</w:t>
            </w:r>
          </w:p>
          <w:p w:rsidR="00F37DBE" w:rsidRPr="00651A40" w:rsidP="00F37DBE" w14:paraId="3AC37377" w14:textId="77777777">
            <w:pPr>
              <w:tabs>
                <w:tab w:val="center" w:pos="4320"/>
                <w:tab w:val="right" w:pos="8640"/>
              </w:tabs>
            </w:pPr>
            <w:r w:rsidRPr="00651A40">
              <w:t>162.434</w:t>
            </w:r>
          </w:p>
          <w:p w:rsidR="00F37DBE" w:rsidRPr="00651A40" w:rsidP="00F37DBE" w14:paraId="77316FEC" w14:textId="77777777">
            <w:pPr>
              <w:tabs>
                <w:tab w:val="center" w:pos="4320"/>
                <w:tab w:val="right" w:pos="8640"/>
              </w:tabs>
            </w:pPr>
            <w:r w:rsidRPr="00651A40">
              <w:t>162.525</w:t>
            </w:r>
          </w:p>
          <w:p w:rsidR="00F37DBE" w:rsidRPr="00651A40" w:rsidP="00F37DBE" w14:paraId="3E9FACD1" w14:textId="77777777">
            <w:pPr>
              <w:widowControl/>
              <w:autoSpaceDE/>
              <w:autoSpaceDN/>
              <w:adjustRightInd/>
            </w:pPr>
            <w:r w:rsidRPr="00651A40">
              <w:t>162.559</w:t>
            </w:r>
          </w:p>
        </w:tc>
        <w:tc>
          <w:tcPr>
            <w:tcW w:w="1260" w:type="dxa"/>
            <w:vMerge w:val="restart"/>
            <w:hideMark/>
          </w:tcPr>
          <w:p w:rsidR="00F37DBE" w:rsidRPr="00651A40" w:rsidP="00F37DBE" w14:paraId="0EB59FFA" w14:textId="77777777">
            <w:pPr>
              <w:widowControl/>
              <w:autoSpaceDE/>
              <w:autoSpaceDN/>
              <w:adjustRightInd/>
            </w:pPr>
            <w:r w:rsidRPr="00651A40">
              <w:t>Provide a bond</w:t>
            </w:r>
          </w:p>
        </w:tc>
        <w:tc>
          <w:tcPr>
            <w:tcW w:w="1260" w:type="dxa"/>
            <w:hideMark/>
          </w:tcPr>
          <w:p w:rsidR="00F37DBE" w:rsidRPr="00651A40" w:rsidP="00F37DBE" w14:paraId="68C6E953" w14:textId="77777777">
            <w:pPr>
              <w:widowControl/>
              <w:autoSpaceDE/>
              <w:autoSpaceDN/>
              <w:adjustRightInd/>
            </w:pPr>
            <w:r w:rsidRPr="00651A40">
              <w:t>Individuals</w:t>
            </w:r>
          </w:p>
        </w:tc>
        <w:tc>
          <w:tcPr>
            <w:tcW w:w="810" w:type="dxa"/>
            <w:vAlign w:val="center"/>
            <w:hideMark/>
          </w:tcPr>
          <w:p w:rsidR="00F37DBE" w:rsidRPr="00651A40" w:rsidP="00F37DBE" w14:paraId="31F1F523" w14:textId="77777777">
            <w:pPr>
              <w:widowControl/>
              <w:autoSpaceDE/>
              <w:autoSpaceDN/>
              <w:adjustRightInd/>
              <w:jc w:val="right"/>
            </w:pPr>
            <w:r>
              <w:t>4,976</w:t>
            </w:r>
          </w:p>
        </w:tc>
        <w:tc>
          <w:tcPr>
            <w:tcW w:w="720" w:type="dxa"/>
            <w:vAlign w:val="center"/>
            <w:hideMark/>
          </w:tcPr>
          <w:p w:rsidR="00F37DBE" w:rsidRPr="00651A40" w:rsidP="00F37DBE" w14:paraId="2A560D58" w14:textId="55AEB8FC">
            <w:pPr>
              <w:widowControl/>
              <w:autoSpaceDE/>
              <w:autoSpaceDN/>
              <w:adjustRightInd/>
              <w:jc w:val="right"/>
            </w:pPr>
            <w:r w:rsidRPr="00AA6E45">
              <w:t>2488</w:t>
            </w:r>
          </w:p>
        </w:tc>
        <w:tc>
          <w:tcPr>
            <w:tcW w:w="720" w:type="dxa"/>
            <w:vAlign w:val="center"/>
            <w:hideMark/>
          </w:tcPr>
          <w:p w:rsidR="00F37DBE" w:rsidRPr="00651A40" w:rsidP="00F37DBE" w14:paraId="424AA357" w14:textId="77777777">
            <w:pPr>
              <w:widowControl/>
              <w:autoSpaceDE/>
              <w:autoSpaceDN/>
              <w:adjustRightInd/>
              <w:jc w:val="right"/>
            </w:pPr>
            <w:r w:rsidRPr="00651A40">
              <w:t>0.5</w:t>
            </w:r>
          </w:p>
        </w:tc>
        <w:tc>
          <w:tcPr>
            <w:tcW w:w="810" w:type="dxa"/>
            <w:vAlign w:val="center"/>
          </w:tcPr>
          <w:p w:rsidR="00F37DBE" w:rsidP="00F37DBE" w14:paraId="21455842" w14:textId="27CB6975">
            <w:pPr>
              <w:widowControl/>
              <w:autoSpaceDE/>
              <w:autoSpaceDN/>
              <w:adjustRightInd/>
              <w:jc w:val="right"/>
            </w:pPr>
            <w:r w:rsidRPr="00AC2222">
              <w:t>$48.05</w:t>
            </w:r>
          </w:p>
        </w:tc>
        <w:tc>
          <w:tcPr>
            <w:tcW w:w="810" w:type="dxa"/>
            <w:vAlign w:val="center"/>
            <w:hideMark/>
          </w:tcPr>
          <w:p w:rsidR="00F37DBE" w:rsidRPr="00651A40" w:rsidP="00F37DBE" w14:paraId="44690730" w14:textId="4E334E08">
            <w:pPr>
              <w:widowControl/>
              <w:autoSpaceDE/>
              <w:autoSpaceDN/>
              <w:adjustRightInd/>
              <w:jc w:val="right"/>
            </w:pPr>
            <w:r>
              <w:t>2,488</w:t>
            </w:r>
          </w:p>
        </w:tc>
        <w:tc>
          <w:tcPr>
            <w:tcW w:w="1170" w:type="dxa"/>
            <w:vAlign w:val="center"/>
            <w:hideMark/>
          </w:tcPr>
          <w:p w:rsidR="00F37DBE" w:rsidRPr="00651A40" w:rsidP="00F37DBE" w14:paraId="0C459A53" w14:textId="7DF8E9CA">
            <w:pPr>
              <w:jc w:val="right"/>
              <w:rPr>
                <w:color w:val="000000"/>
              </w:rPr>
            </w:pPr>
            <w:r w:rsidRPr="0070195C">
              <w:t xml:space="preserve">$119,548 </w:t>
            </w:r>
          </w:p>
        </w:tc>
      </w:tr>
      <w:tr w14:paraId="32D0194A"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1D3D4BB8" w14:textId="77777777">
            <w:pPr>
              <w:widowControl/>
              <w:autoSpaceDE/>
              <w:autoSpaceDN/>
              <w:adjustRightInd/>
            </w:pPr>
          </w:p>
        </w:tc>
        <w:tc>
          <w:tcPr>
            <w:tcW w:w="1260" w:type="dxa"/>
            <w:vMerge/>
            <w:vAlign w:val="center"/>
            <w:hideMark/>
          </w:tcPr>
          <w:p w:rsidR="00F37DBE" w:rsidRPr="00651A40" w:rsidP="00F37DBE" w14:paraId="538E8DEF" w14:textId="77777777">
            <w:pPr>
              <w:widowControl/>
              <w:autoSpaceDE/>
              <w:autoSpaceDN/>
              <w:adjustRightInd/>
            </w:pPr>
          </w:p>
        </w:tc>
        <w:tc>
          <w:tcPr>
            <w:tcW w:w="1260" w:type="dxa"/>
            <w:hideMark/>
          </w:tcPr>
          <w:p w:rsidR="00F37DBE" w:rsidRPr="00651A40" w:rsidP="00F37DBE" w14:paraId="1EE7FD97" w14:textId="77777777">
            <w:pPr>
              <w:widowControl/>
              <w:autoSpaceDE/>
              <w:autoSpaceDN/>
              <w:adjustRightInd/>
            </w:pPr>
            <w:r w:rsidRPr="00651A40">
              <w:t>Businesses</w:t>
            </w:r>
          </w:p>
        </w:tc>
        <w:tc>
          <w:tcPr>
            <w:tcW w:w="810" w:type="dxa"/>
            <w:vAlign w:val="center"/>
            <w:hideMark/>
          </w:tcPr>
          <w:p w:rsidR="00F37DBE" w:rsidRPr="00651A40" w:rsidP="00F37DBE" w14:paraId="44F855AF" w14:textId="77777777">
            <w:pPr>
              <w:widowControl/>
              <w:autoSpaceDE/>
              <w:autoSpaceDN/>
              <w:adjustRightInd/>
              <w:jc w:val="right"/>
            </w:pPr>
            <w:r w:rsidRPr="00651A40">
              <w:t>2,500</w:t>
            </w:r>
          </w:p>
        </w:tc>
        <w:tc>
          <w:tcPr>
            <w:tcW w:w="720" w:type="dxa"/>
            <w:vAlign w:val="center"/>
            <w:hideMark/>
          </w:tcPr>
          <w:p w:rsidR="00F37DBE" w:rsidRPr="00651A40" w:rsidP="00F37DBE" w14:paraId="05FBED86" w14:textId="0CDB9CBE">
            <w:pPr>
              <w:widowControl/>
              <w:autoSpaceDE/>
              <w:autoSpaceDN/>
              <w:adjustRightInd/>
              <w:jc w:val="right"/>
            </w:pPr>
            <w:r w:rsidRPr="00AA6E45">
              <w:t>1250</w:t>
            </w:r>
          </w:p>
        </w:tc>
        <w:tc>
          <w:tcPr>
            <w:tcW w:w="720" w:type="dxa"/>
            <w:vAlign w:val="center"/>
            <w:hideMark/>
          </w:tcPr>
          <w:p w:rsidR="00F37DBE" w:rsidRPr="00651A40" w:rsidP="00F37DBE" w14:paraId="2CD3E414" w14:textId="77777777">
            <w:pPr>
              <w:widowControl/>
              <w:autoSpaceDE/>
              <w:autoSpaceDN/>
              <w:adjustRightInd/>
              <w:jc w:val="right"/>
            </w:pPr>
            <w:r w:rsidRPr="00651A40">
              <w:t>0.5</w:t>
            </w:r>
          </w:p>
        </w:tc>
        <w:tc>
          <w:tcPr>
            <w:tcW w:w="810" w:type="dxa"/>
            <w:vAlign w:val="center"/>
          </w:tcPr>
          <w:p w:rsidR="00F37DBE" w:rsidRPr="00651A40" w:rsidP="00F37DBE" w14:paraId="48352F25" w14:textId="39E44CE6">
            <w:pPr>
              <w:widowControl/>
              <w:autoSpaceDE/>
              <w:autoSpaceDN/>
              <w:adjustRightInd/>
              <w:jc w:val="right"/>
            </w:pPr>
            <w:r w:rsidRPr="00AC2222">
              <w:t>$48.05</w:t>
            </w:r>
          </w:p>
        </w:tc>
        <w:tc>
          <w:tcPr>
            <w:tcW w:w="810" w:type="dxa"/>
            <w:vAlign w:val="center"/>
            <w:hideMark/>
          </w:tcPr>
          <w:p w:rsidR="00F37DBE" w:rsidRPr="00651A40" w:rsidP="00F37DBE" w14:paraId="57E1A829" w14:textId="7C579D29">
            <w:pPr>
              <w:widowControl/>
              <w:autoSpaceDE/>
              <w:autoSpaceDN/>
              <w:adjustRightInd/>
              <w:jc w:val="right"/>
            </w:pPr>
            <w:r w:rsidRPr="00651A40">
              <w:t>1,250</w:t>
            </w:r>
          </w:p>
        </w:tc>
        <w:tc>
          <w:tcPr>
            <w:tcW w:w="1170" w:type="dxa"/>
            <w:vAlign w:val="center"/>
            <w:hideMark/>
          </w:tcPr>
          <w:p w:rsidR="00F37DBE" w:rsidRPr="00651A40" w:rsidP="00F37DBE" w14:paraId="06FCFF05" w14:textId="67C722AC">
            <w:pPr>
              <w:jc w:val="right"/>
              <w:rPr>
                <w:color w:val="000000"/>
              </w:rPr>
            </w:pPr>
            <w:r w:rsidRPr="0070195C">
              <w:t xml:space="preserve">$60,063 </w:t>
            </w:r>
          </w:p>
        </w:tc>
      </w:tr>
      <w:tr w14:paraId="00DB7279"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746707BE" w14:textId="77777777">
            <w:pPr>
              <w:widowControl/>
              <w:autoSpaceDE/>
              <w:autoSpaceDN/>
              <w:adjustRightInd/>
            </w:pPr>
          </w:p>
        </w:tc>
        <w:tc>
          <w:tcPr>
            <w:tcW w:w="1260" w:type="dxa"/>
            <w:vMerge/>
            <w:vAlign w:val="center"/>
            <w:hideMark/>
          </w:tcPr>
          <w:p w:rsidR="00F37DBE" w:rsidRPr="00651A40" w:rsidP="00F37DBE" w14:paraId="2FA0F863" w14:textId="77777777">
            <w:pPr>
              <w:widowControl/>
              <w:autoSpaceDE/>
              <w:autoSpaceDN/>
              <w:adjustRightInd/>
            </w:pPr>
          </w:p>
        </w:tc>
        <w:tc>
          <w:tcPr>
            <w:tcW w:w="1260" w:type="dxa"/>
            <w:hideMark/>
          </w:tcPr>
          <w:p w:rsidR="00F37DBE" w:rsidRPr="00651A40" w:rsidP="00F37DBE" w14:paraId="4D65CB40" w14:textId="77777777">
            <w:pPr>
              <w:widowControl/>
              <w:autoSpaceDE/>
              <w:autoSpaceDN/>
              <w:adjustRightInd/>
            </w:pPr>
            <w:r w:rsidRPr="00651A40">
              <w:t>Tribal</w:t>
            </w:r>
          </w:p>
        </w:tc>
        <w:tc>
          <w:tcPr>
            <w:tcW w:w="810" w:type="dxa"/>
            <w:vAlign w:val="center"/>
            <w:hideMark/>
          </w:tcPr>
          <w:p w:rsidR="00F37DBE" w:rsidRPr="00651A40" w:rsidP="00F37DBE" w14:paraId="5533358F" w14:textId="77777777">
            <w:pPr>
              <w:widowControl/>
              <w:autoSpaceDE/>
              <w:autoSpaceDN/>
              <w:adjustRightInd/>
              <w:jc w:val="right"/>
            </w:pPr>
            <w:r>
              <w:t>2,488</w:t>
            </w:r>
          </w:p>
        </w:tc>
        <w:tc>
          <w:tcPr>
            <w:tcW w:w="720" w:type="dxa"/>
            <w:vAlign w:val="center"/>
            <w:hideMark/>
          </w:tcPr>
          <w:p w:rsidR="00F37DBE" w:rsidRPr="00651A40" w:rsidP="00F37DBE" w14:paraId="289A8A97" w14:textId="34D1B130">
            <w:pPr>
              <w:widowControl/>
              <w:autoSpaceDE/>
              <w:autoSpaceDN/>
              <w:adjustRightInd/>
              <w:jc w:val="right"/>
            </w:pPr>
            <w:r w:rsidRPr="00AA6E45">
              <w:t>1244</w:t>
            </w:r>
          </w:p>
        </w:tc>
        <w:tc>
          <w:tcPr>
            <w:tcW w:w="720" w:type="dxa"/>
            <w:vAlign w:val="center"/>
            <w:hideMark/>
          </w:tcPr>
          <w:p w:rsidR="00F37DBE" w:rsidRPr="00651A40" w:rsidP="00F37DBE" w14:paraId="4BC37BF3" w14:textId="77777777">
            <w:pPr>
              <w:widowControl/>
              <w:autoSpaceDE/>
              <w:autoSpaceDN/>
              <w:adjustRightInd/>
              <w:jc w:val="right"/>
            </w:pPr>
            <w:r w:rsidRPr="00651A40">
              <w:t>0.5</w:t>
            </w:r>
          </w:p>
        </w:tc>
        <w:tc>
          <w:tcPr>
            <w:tcW w:w="810" w:type="dxa"/>
            <w:vAlign w:val="center"/>
          </w:tcPr>
          <w:p w:rsidR="00F37DBE" w:rsidP="00F37DBE" w14:paraId="3421DDD8" w14:textId="36D8FFEA">
            <w:pPr>
              <w:widowControl/>
              <w:autoSpaceDE/>
              <w:autoSpaceDN/>
              <w:adjustRightInd/>
              <w:jc w:val="right"/>
            </w:pPr>
            <w:r w:rsidRPr="00AC2222">
              <w:t>$48.05</w:t>
            </w:r>
          </w:p>
        </w:tc>
        <w:tc>
          <w:tcPr>
            <w:tcW w:w="810" w:type="dxa"/>
            <w:vAlign w:val="center"/>
            <w:hideMark/>
          </w:tcPr>
          <w:p w:rsidR="00F37DBE" w:rsidRPr="00651A40" w:rsidP="00F37DBE" w14:paraId="257702DA" w14:textId="3B5E8505">
            <w:pPr>
              <w:widowControl/>
              <w:autoSpaceDE/>
              <w:autoSpaceDN/>
              <w:adjustRightInd/>
              <w:jc w:val="right"/>
            </w:pPr>
            <w:r>
              <w:t>1,244</w:t>
            </w:r>
          </w:p>
        </w:tc>
        <w:tc>
          <w:tcPr>
            <w:tcW w:w="1170" w:type="dxa"/>
            <w:vAlign w:val="center"/>
            <w:hideMark/>
          </w:tcPr>
          <w:p w:rsidR="00F37DBE" w:rsidRPr="00651A40" w:rsidP="00F37DBE" w14:paraId="61B53C69" w14:textId="1226EA63">
            <w:pPr>
              <w:jc w:val="right"/>
              <w:rPr>
                <w:color w:val="000000"/>
              </w:rPr>
            </w:pPr>
            <w:r w:rsidRPr="0070195C">
              <w:t xml:space="preserve">$59,774 </w:t>
            </w:r>
          </w:p>
        </w:tc>
      </w:tr>
      <w:tr w14:paraId="2E417C15" w14:textId="77777777" w:rsidTr="00F37DBE">
        <w:tblPrEx>
          <w:tblW w:w="8910" w:type="dxa"/>
          <w:tblInd w:w="535" w:type="dxa"/>
          <w:tblLayout w:type="fixed"/>
          <w:tblLook w:val="04A0"/>
        </w:tblPrEx>
        <w:trPr>
          <w:trHeight w:val="285"/>
        </w:trPr>
        <w:tc>
          <w:tcPr>
            <w:tcW w:w="1350" w:type="dxa"/>
            <w:vMerge w:val="restart"/>
            <w:hideMark/>
          </w:tcPr>
          <w:p w:rsidR="00F37DBE" w:rsidRPr="00651A40" w:rsidP="00F37DBE" w14:paraId="7DC335C3" w14:textId="77777777">
            <w:pPr>
              <w:widowControl/>
              <w:tabs>
                <w:tab w:val="center" w:pos="4320"/>
                <w:tab w:val="right" w:pos="8640"/>
              </w:tabs>
              <w:autoSpaceDE/>
              <w:autoSpaceDN/>
              <w:adjustRightInd/>
            </w:pPr>
            <w:r w:rsidRPr="00651A40">
              <w:t>162.237</w:t>
            </w:r>
          </w:p>
          <w:p w:rsidR="00F37DBE" w:rsidRPr="00651A40" w:rsidP="00F37DBE" w14:paraId="44F287AE" w14:textId="77777777">
            <w:pPr>
              <w:tabs>
                <w:tab w:val="center" w:pos="4320"/>
                <w:tab w:val="right" w:pos="8640"/>
              </w:tabs>
            </w:pPr>
            <w:r w:rsidRPr="00651A40">
              <w:t>162.437</w:t>
            </w:r>
          </w:p>
          <w:p w:rsidR="00F37DBE" w:rsidRPr="00651A40" w:rsidP="00F37DBE" w14:paraId="274BFDBF" w14:textId="77777777">
            <w:pPr>
              <w:tabs>
                <w:tab w:val="center" w:pos="4320"/>
                <w:tab w:val="right" w:pos="8640"/>
              </w:tabs>
            </w:pPr>
            <w:r w:rsidRPr="00651A40">
              <w:t>162.527</w:t>
            </w:r>
          </w:p>
          <w:p w:rsidR="00F37DBE" w:rsidRPr="00651A40" w:rsidP="00F37DBE" w14:paraId="29525291" w14:textId="77777777">
            <w:pPr>
              <w:widowControl/>
              <w:autoSpaceDE/>
              <w:autoSpaceDN/>
              <w:adjustRightInd/>
            </w:pPr>
            <w:r w:rsidRPr="00651A40">
              <w:t>162.562</w:t>
            </w:r>
          </w:p>
        </w:tc>
        <w:tc>
          <w:tcPr>
            <w:tcW w:w="1260" w:type="dxa"/>
            <w:vMerge w:val="restart"/>
            <w:hideMark/>
          </w:tcPr>
          <w:p w:rsidR="00F37DBE" w:rsidRPr="00651A40" w:rsidP="00F37DBE" w14:paraId="563657C5" w14:textId="77777777">
            <w:pPr>
              <w:widowControl/>
              <w:autoSpaceDE/>
              <w:autoSpaceDN/>
              <w:adjustRightInd/>
            </w:pPr>
            <w:r w:rsidRPr="00651A40">
              <w:t>Provide information for acceptable insurance</w:t>
            </w:r>
          </w:p>
        </w:tc>
        <w:tc>
          <w:tcPr>
            <w:tcW w:w="1260" w:type="dxa"/>
            <w:hideMark/>
          </w:tcPr>
          <w:p w:rsidR="00F37DBE" w:rsidRPr="00651A40" w:rsidP="00F37DBE" w14:paraId="7DD20B43" w14:textId="77777777">
            <w:pPr>
              <w:widowControl/>
              <w:autoSpaceDE/>
              <w:autoSpaceDN/>
              <w:adjustRightInd/>
            </w:pPr>
            <w:r w:rsidRPr="00651A40">
              <w:t>Individuals</w:t>
            </w:r>
          </w:p>
        </w:tc>
        <w:tc>
          <w:tcPr>
            <w:tcW w:w="810" w:type="dxa"/>
            <w:vAlign w:val="center"/>
            <w:hideMark/>
          </w:tcPr>
          <w:p w:rsidR="00F37DBE" w:rsidRPr="00651A40" w:rsidP="00F37DBE" w14:paraId="7E06FC5A" w14:textId="77777777">
            <w:pPr>
              <w:widowControl/>
              <w:autoSpaceDE/>
              <w:autoSpaceDN/>
              <w:adjustRightInd/>
              <w:jc w:val="right"/>
            </w:pPr>
            <w:r>
              <w:t>4,976</w:t>
            </w:r>
          </w:p>
        </w:tc>
        <w:tc>
          <w:tcPr>
            <w:tcW w:w="720" w:type="dxa"/>
            <w:vAlign w:val="center"/>
            <w:hideMark/>
          </w:tcPr>
          <w:p w:rsidR="00F37DBE" w:rsidRPr="00651A40" w:rsidP="00F37DBE" w14:paraId="6D0C0200" w14:textId="4366610D">
            <w:pPr>
              <w:widowControl/>
              <w:autoSpaceDE/>
              <w:autoSpaceDN/>
              <w:adjustRightInd/>
              <w:jc w:val="right"/>
            </w:pPr>
            <w:r w:rsidRPr="00AA6E45">
              <w:t>1244</w:t>
            </w:r>
          </w:p>
        </w:tc>
        <w:tc>
          <w:tcPr>
            <w:tcW w:w="720" w:type="dxa"/>
            <w:vAlign w:val="center"/>
            <w:hideMark/>
          </w:tcPr>
          <w:p w:rsidR="00F37DBE" w:rsidRPr="00651A40" w:rsidP="00F37DBE" w14:paraId="00B5BD34" w14:textId="77777777">
            <w:pPr>
              <w:widowControl/>
              <w:autoSpaceDE/>
              <w:autoSpaceDN/>
              <w:adjustRightInd/>
              <w:jc w:val="right"/>
            </w:pPr>
            <w:r w:rsidRPr="00651A40">
              <w:t>0.25</w:t>
            </w:r>
          </w:p>
        </w:tc>
        <w:tc>
          <w:tcPr>
            <w:tcW w:w="810" w:type="dxa"/>
            <w:vAlign w:val="center"/>
          </w:tcPr>
          <w:p w:rsidR="00F37DBE" w:rsidP="00F37DBE" w14:paraId="0103177B" w14:textId="1CE65BAA">
            <w:pPr>
              <w:widowControl/>
              <w:autoSpaceDE/>
              <w:autoSpaceDN/>
              <w:adjustRightInd/>
              <w:jc w:val="right"/>
            </w:pPr>
            <w:r w:rsidRPr="00AC2222">
              <w:t>$48.05</w:t>
            </w:r>
          </w:p>
        </w:tc>
        <w:tc>
          <w:tcPr>
            <w:tcW w:w="810" w:type="dxa"/>
            <w:vAlign w:val="center"/>
            <w:hideMark/>
          </w:tcPr>
          <w:p w:rsidR="00F37DBE" w:rsidRPr="00651A40" w:rsidP="00F37DBE" w14:paraId="57282977" w14:textId="124876D2">
            <w:pPr>
              <w:widowControl/>
              <w:autoSpaceDE/>
              <w:autoSpaceDN/>
              <w:adjustRightInd/>
              <w:jc w:val="right"/>
            </w:pPr>
            <w:r>
              <w:t>1,244</w:t>
            </w:r>
          </w:p>
        </w:tc>
        <w:tc>
          <w:tcPr>
            <w:tcW w:w="1170" w:type="dxa"/>
            <w:vAlign w:val="center"/>
            <w:hideMark/>
          </w:tcPr>
          <w:p w:rsidR="00F37DBE" w:rsidRPr="00651A40" w:rsidP="00F37DBE" w14:paraId="3ACB8F33" w14:textId="1C9BD607">
            <w:pPr>
              <w:jc w:val="right"/>
              <w:rPr>
                <w:color w:val="000000"/>
              </w:rPr>
            </w:pPr>
            <w:r w:rsidRPr="0070195C">
              <w:t xml:space="preserve">$59,774 </w:t>
            </w:r>
          </w:p>
        </w:tc>
      </w:tr>
      <w:tr w14:paraId="4319FA77"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21420254" w14:textId="77777777">
            <w:pPr>
              <w:widowControl/>
              <w:autoSpaceDE/>
              <w:autoSpaceDN/>
              <w:adjustRightInd/>
            </w:pPr>
          </w:p>
        </w:tc>
        <w:tc>
          <w:tcPr>
            <w:tcW w:w="1260" w:type="dxa"/>
            <w:vMerge/>
            <w:vAlign w:val="center"/>
            <w:hideMark/>
          </w:tcPr>
          <w:p w:rsidR="00F37DBE" w:rsidRPr="00651A40" w:rsidP="00F37DBE" w14:paraId="7C601C0A" w14:textId="77777777">
            <w:pPr>
              <w:widowControl/>
              <w:autoSpaceDE/>
              <w:autoSpaceDN/>
              <w:adjustRightInd/>
            </w:pPr>
          </w:p>
        </w:tc>
        <w:tc>
          <w:tcPr>
            <w:tcW w:w="1260" w:type="dxa"/>
            <w:hideMark/>
          </w:tcPr>
          <w:p w:rsidR="00F37DBE" w:rsidRPr="00651A40" w:rsidP="00F37DBE" w14:paraId="0E20AF6F" w14:textId="77777777">
            <w:pPr>
              <w:widowControl/>
              <w:autoSpaceDE/>
              <w:autoSpaceDN/>
              <w:adjustRightInd/>
            </w:pPr>
            <w:r w:rsidRPr="00651A40">
              <w:t>Businesses</w:t>
            </w:r>
          </w:p>
        </w:tc>
        <w:tc>
          <w:tcPr>
            <w:tcW w:w="810" w:type="dxa"/>
            <w:vAlign w:val="center"/>
            <w:hideMark/>
          </w:tcPr>
          <w:p w:rsidR="00F37DBE" w:rsidRPr="00651A40" w:rsidP="00F37DBE" w14:paraId="16F6FC49" w14:textId="77777777">
            <w:pPr>
              <w:widowControl/>
              <w:autoSpaceDE/>
              <w:autoSpaceDN/>
              <w:adjustRightInd/>
              <w:jc w:val="right"/>
            </w:pPr>
            <w:r w:rsidRPr="00651A40">
              <w:t>2,500</w:t>
            </w:r>
          </w:p>
        </w:tc>
        <w:tc>
          <w:tcPr>
            <w:tcW w:w="720" w:type="dxa"/>
            <w:vAlign w:val="center"/>
            <w:hideMark/>
          </w:tcPr>
          <w:p w:rsidR="00F37DBE" w:rsidRPr="00651A40" w:rsidP="00F37DBE" w14:paraId="1C393086" w14:textId="7FF24031">
            <w:pPr>
              <w:widowControl/>
              <w:autoSpaceDE/>
              <w:autoSpaceDN/>
              <w:adjustRightInd/>
              <w:jc w:val="right"/>
            </w:pPr>
            <w:r w:rsidRPr="00AA6E45">
              <w:t>625</w:t>
            </w:r>
          </w:p>
        </w:tc>
        <w:tc>
          <w:tcPr>
            <w:tcW w:w="720" w:type="dxa"/>
            <w:vAlign w:val="center"/>
            <w:hideMark/>
          </w:tcPr>
          <w:p w:rsidR="00F37DBE" w:rsidRPr="00651A40" w:rsidP="00F37DBE" w14:paraId="59073A67" w14:textId="77777777">
            <w:pPr>
              <w:widowControl/>
              <w:autoSpaceDE/>
              <w:autoSpaceDN/>
              <w:adjustRightInd/>
              <w:jc w:val="right"/>
            </w:pPr>
            <w:r w:rsidRPr="00651A40">
              <w:t>0.25</w:t>
            </w:r>
          </w:p>
        </w:tc>
        <w:tc>
          <w:tcPr>
            <w:tcW w:w="810" w:type="dxa"/>
            <w:vAlign w:val="center"/>
          </w:tcPr>
          <w:p w:rsidR="00F37DBE" w:rsidRPr="00651A40" w:rsidP="00F37DBE" w14:paraId="50FE9DC2" w14:textId="4A2D15C7">
            <w:pPr>
              <w:widowControl/>
              <w:autoSpaceDE/>
              <w:autoSpaceDN/>
              <w:adjustRightInd/>
              <w:jc w:val="right"/>
            </w:pPr>
            <w:r w:rsidRPr="00AC2222">
              <w:t>$48.05</w:t>
            </w:r>
          </w:p>
        </w:tc>
        <w:tc>
          <w:tcPr>
            <w:tcW w:w="810" w:type="dxa"/>
            <w:vAlign w:val="center"/>
            <w:hideMark/>
          </w:tcPr>
          <w:p w:rsidR="00F37DBE" w:rsidRPr="00651A40" w:rsidP="00F37DBE" w14:paraId="05586454" w14:textId="6EA87E35">
            <w:pPr>
              <w:widowControl/>
              <w:autoSpaceDE/>
              <w:autoSpaceDN/>
              <w:adjustRightInd/>
              <w:jc w:val="right"/>
            </w:pPr>
            <w:r w:rsidRPr="00651A40">
              <w:t>625</w:t>
            </w:r>
          </w:p>
        </w:tc>
        <w:tc>
          <w:tcPr>
            <w:tcW w:w="1170" w:type="dxa"/>
            <w:vAlign w:val="center"/>
            <w:hideMark/>
          </w:tcPr>
          <w:p w:rsidR="00F37DBE" w:rsidRPr="00651A40" w:rsidP="00F37DBE" w14:paraId="2B0D9500" w14:textId="26839BE3">
            <w:pPr>
              <w:jc w:val="right"/>
              <w:rPr>
                <w:color w:val="000000"/>
              </w:rPr>
            </w:pPr>
            <w:r w:rsidRPr="0070195C">
              <w:t xml:space="preserve">$30,031 </w:t>
            </w:r>
          </w:p>
        </w:tc>
      </w:tr>
      <w:tr w14:paraId="72EF7947"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56AA7C6C" w14:textId="77777777">
            <w:pPr>
              <w:widowControl/>
              <w:autoSpaceDE/>
              <w:autoSpaceDN/>
              <w:adjustRightInd/>
            </w:pPr>
          </w:p>
        </w:tc>
        <w:tc>
          <w:tcPr>
            <w:tcW w:w="1260" w:type="dxa"/>
            <w:vMerge/>
            <w:vAlign w:val="center"/>
            <w:hideMark/>
          </w:tcPr>
          <w:p w:rsidR="00F37DBE" w:rsidRPr="00651A40" w:rsidP="00F37DBE" w14:paraId="6574293A" w14:textId="77777777">
            <w:pPr>
              <w:widowControl/>
              <w:autoSpaceDE/>
              <w:autoSpaceDN/>
              <w:adjustRightInd/>
            </w:pPr>
          </w:p>
        </w:tc>
        <w:tc>
          <w:tcPr>
            <w:tcW w:w="1260" w:type="dxa"/>
            <w:hideMark/>
          </w:tcPr>
          <w:p w:rsidR="00F37DBE" w:rsidRPr="00651A40" w:rsidP="00F37DBE" w14:paraId="345E88C9" w14:textId="77777777">
            <w:pPr>
              <w:widowControl/>
              <w:autoSpaceDE/>
              <w:autoSpaceDN/>
              <w:adjustRightInd/>
            </w:pPr>
            <w:r w:rsidRPr="00651A40">
              <w:t>Tribal</w:t>
            </w:r>
          </w:p>
        </w:tc>
        <w:tc>
          <w:tcPr>
            <w:tcW w:w="810" w:type="dxa"/>
            <w:vAlign w:val="center"/>
            <w:hideMark/>
          </w:tcPr>
          <w:p w:rsidR="00F37DBE" w:rsidRPr="00651A40" w:rsidP="00F37DBE" w14:paraId="29B26462" w14:textId="77777777">
            <w:pPr>
              <w:widowControl/>
              <w:autoSpaceDE/>
              <w:autoSpaceDN/>
              <w:adjustRightInd/>
              <w:jc w:val="right"/>
            </w:pPr>
            <w:r>
              <w:t>2,488</w:t>
            </w:r>
          </w:p>
        </w:tc>
        <w:tc>
          <w:tcPr>
            <w:tcW w:w="720" w:type="dxa"/>
            <w:vAlign w:val="center"/>
            <w:hideMark/>
          </w:tcPr>
          <w:p w:rsidR="00F37DBE" w:rsidRPr="00651A40" w:rsidP="00F37DBE" w14:paraId="3BC1C384" w14:textId="02B08A3D">
            <w:pPr>
              <w:widowControl/>
              <w:autoSpaceDE/>
              <w:autoSpaceDN/>
              <w:adjustRightInd/>
              <w:jc w:val="right"/>
            </w:pPr>
            <w:r w:rsidRPr="00AA6E45">
              <w:t>622</w:t>
            </w:r>
          </w:p>
        </w:tc>
        <w:tc>
          <w:tcPr>
            <w:tcW w:w="720" w:type="dxa"/>
            <w:vAlign w:val="center"/>
            <w:hideMark/>
          </w:tcPr>
          <w:p w:rsidR="00F37DBE" w:rsidRPr="00651A40" w:rsidP="00F37DBE" w14:paraId="13767679" w14:textId="77777777">
            <w:pPr>
              <w:widowControl/>
              <w:autoSpaceDE/>
              <w:autoSpaceDN/>
              <w:adjustRightInd/>
              <w:jc w:val="right"/>
            </w:pPr>
            <w:r w:rsidRPr="00651A40">
              <w:t>0.25</w:t>
            </w:r>
          </w:p>
        </w:tc>
        <w:tc>
          <w:tcPr>
            <w:tcW w:w="810" w:type="dxa"/>
            <w:vAlign w:val="center"/>
          </w:tcPr>
          <w:p w:rsidR="00F37DBE" w:rsidP="00F37DBE" w14:paraId="65F1C452" w14:textId="018211B3">
            <w:pPr>
              <w:widowControl/>
              <w:autoSpaceDE/>
              <w:autoSpaceDN/>
              <w:adjustRightInd/>
              <w:jc w:val="right"/>
            </w:pPr>
            <w:r w:rsidRPr="00AC2222">
              <w:t>$48.05</w:t>
            </w:r>
          </w:p>
        </w:tc>
        <w:tc>
          <w:tcPr>
            <w:tcW w:w="810" w:type="dxa"/>
            <w:vAlign w:val="center"/>
            <w:hideMark/>
          </w:tcPr>
          <w:p w:rsidR="00F37DBE" w:rsidRPr="00651A40" w:rsidP="00F37DBE" w14:paraId="42ABB96D" w14:textId="52F6ED13">
            <w:pPr>
              <w:widowControl/>
              <w:autoSpaceDE/>
              <w:autoSpaceDN/>
              <w:adjustRightInd/>
              <w:jc w:val="right"/>
            </w:pPr>
            <w:r>
              <w:t>622</w:t>
            </w:r>
          </w:p>
        </w:tc>
        <w:tc>
          <w:tcPr>
            <w:tcW w:w="1170" w:type="dxa"/>
            <w:vAlign w:val="center"/>
            <w:hideMark/>
          </w:tcPr>
          <w:p w:rsidR="00F37DBE" w:rsidRPr="00651A40" w:rsidP="00F37DBE" w14:paraId="50F570A6" w14:textId="79C5F2CD">
            <w:pPr>
              <w:jc w:val="right"/>
              <w:rPr>
                <w:color w:val="000000"/>
              </w:rPr>
            </w:pPr>
            <w:r w:rsidRPr="0070195C">
              <w:t xml:space="preserve">$29,887 </w:t>
            </w:r>
          </w:p>
        </w:tc>
      </w:tr>
      <w:tr w14:paraId="37F703F1" w14:textId="77777777" w:rsidTr="00F37DBE">
        <w:tblPrEx>
          <w:tblW w:w="8910" w:type="dxa"/>
          <w:tblInd w:w="535" w:type="dxa"/>
          <w:tblLayout w:type="fixed"/>
          <w:tblLook w:val="04A0"/>
        </w:tblPrEx>
        <w:trPr>
          <w:trHeight w:val="285"/>
        </w:trPr>
        <w:tc>
          <w:tcPr>
            <w:tcW w:w="1350" w:type="dxa"/>
            <w:vMerge w:val="restart"/>
            <w:hideMark/>
          </w:tcPr>
          <w:p w:rsidR="00F37DBE" w:rsidRPr="00651A40" w:rsidP="00F37DBE" w14:paraId="680C84FD" w14:textId="77777777">
            <w:pPr>
              <w:tabs>
                <w:tab w:val="center" w:pos="4320"/>
                <w:tab w:val="right" w:pos="8640"/>
              </w:tabs>
            </w:pPr>
            <w:r w:rsidRPr="00651A40">
              <w:t>162.009</w:t>
            </w:r>
          </w:p>
          <w:p w:rsidR="00F37DBE" w:rsidRPr="00651A40" w:rsidP="00F37DBE" w14:paraId="4356C2D7" w14:textId="77777777">
            <w:pPr>
              <w:tabs>
                <w:tab w:val="center" w:pos="4320"/>
                <w:tab w:val="right" w:pos="8640"/>
              </w:tabs>
            </w:pPr>
            <w:r w:rsidRPr="00651A40">
              <w:t>162.212</w:t>
            </w:r>
          </w:p>
          <w:p w:rsidR="00F37DBE" w:rsidRPr="00651A40" w:rsidP="00F37DBE" w14:paraId="727D7F47" w14:textId="77777777">
            <w:pPr>
              <w:widowControl/>
              <w:autoSpaceDE/>
              <w:autoSpaceDN/>
              <w:adjustRightInd/>
            </w:pPr>
          </w:p>
        </w:tc>
        <w:tc>
          <w:tcPr>
            <w:tcW w:w="1260" w:type="dxa"/>
            <w:vMerge w:val="restart"/>
            <w:hideMark/>
          </w:tcPr>
          <w:p w:rsidR="00F37DBE" w:rsidRPr="00651A40" w:rsidP="00F37DBE" w14:paraId="5388CA71" w14:textId="77777777">
            <w:pPr>
              <w:widowControl/>
              <w:autoSpaceDE/>
              <w:autoSpaceDN/>
              <w:adjustRightInd/>
            </w:pPr>
            <w:r w:rsidRPr="00651A40">
              <w:t>Bidding on advertised lease</w:t>
            </w:r>
          </w:p>
        </w:tc>
        <w:tc>
          <w:tcPr>
            <w:tcW w:w="1260" w:type="dxa"/>
            <w:hideMark/>
          </w:tcPr>
          <w:p w:rsidR="00F37DBE" w:rsidRPr="00651A40" w:rsidP="00F37DBE" w14:paraId="41CB306F" w14:textId="77777777">
            <w:pPr>
              <w:widowControl/>
              <w:autoSpaceDE/>
              <w:autoSpaceDN/>
              <w:adjustRightInd/>
            </w:pPr>
            <w:r w:rsidRPr="00651A40">
              <w:t>Individuals</w:t>
            </w:r>
          </w:p>
        </w:tc>
        <w:tc>
          <w:tcPr>
            <w:tcW w:w="810" w:type="dxa"/>
            <w:vAlign w:val="center"/>
            <w:hideMark/>
          </w:tcPr>
          <w:p w:rsidR="00F37DBE" w:rsidRPr="00651A40" w:rsidP="00F37DBE" w14:paraId="2B0DF4EE" w14:textId="77777777">
            <w:pPr>
              <w:widowControl/>
              <w:autoSpaceDE/>
              <w:autoSpaceDN/>
              <w:adjustRightInd/>
              <w:jc w:val="right"/>
            </w:pPr>
            <w:r>
              <w:t>4,000</w:t>
            </w:r>
          </w:p>
        </w:tc>
        <w:tc>
          <w:tcPr>
            <w:tcW w:w="720" w:type="dxa"/>
            <w:vAlign w:val="center"/>
            <w:hideMark/>
          </w:tcPr>
          <w:p w:rsidR="00F37DBE" w:rsidRPr="00651A40" w:rsidP="00F37DBE" w14:paraId="517A29CC" w14:textId="17BC1C8F">
            <w:pPr>
              <w:widowControl/>
              <w:autoSpaceDE/>
              <w:autoSpaceDN/>
              <w:adjustRightInd/>
              <w:jc w:val="right"/>
            </w:pPr>
            <w:r w:rsidRPr="00AA6E45">
              <w:t>4000</w:t>
            </w:r>
          </w:p>
        </w:tc>
        <w:tc>
          <w:tcPr>
            <w:tcW w:w="720" w:type="dxa"/>
            <w:vAlign w:val="center"/>
            <w:hideMark/>
          </w:tcPr>
          <w:p w:rsidR="00F37DBE" w:rsidRPr="00651A40" w:rsidP="00F37DBE" w14:paraId="56A2610F" w14:textId="77777777">
            <w:pPr>
              <w:widowControl/>
              <w:autoSpaceDE/>
              <w:autoSpaceDN/>
              <w:adjustRightInd/>
              <w:jc w:val="right"/>
            </w:pPr>
            <w:r w:rsidRPr="00651A40">
              <w:t>1</w:t>
            </w:r>
          </w:p>
        </w:tc>
        <w:tc>
          <w:tcPr>
            <w:tcW w:w="810" w:type="dxa"/>
            <w:vAlign w:val="center"/>
          </w:tcPr>
          <w:p w:rsidR="00F37DBE" w:rsidP="00F37DBE" w14:paraId="779FD7E0" w14:textId="38B64870">
            <w:pPr>
              <w:widowControl/>
              <w:autoSpaceDE/>
              <w:autoSpaceDN/>
              <w:adjustRightInd/>
              <w:jc w:val="right"/>
            </w:pPr>
            <w:r w:rsidRPr="00AC2222">
              <w:t>$48.05</w:t>
            </w:r>
          </w:p>
        </w:tc>
        <w:tc>
          <w:tcPr>
            <w:tcW w:w="810" w:type="dxa"/>
            <w:vAlign w:val="center"/>
            <w:hideMark/>
          </w:tcPr>
          <w:p w:rsidR="00F37DBE" w:rsidRPr="00651A40" w:rsidP="00F37DBE" w14:paraId="2E725025" w14:textId="07057681">
            <w:pPr>
              <w:widowControl/>
              <w:autoSpaceDE/>
              <w:autoSpaceDN/>
              <w:adjustRightInd/>
              <w:jc w:val="right"/>
            </w:pPr>
            <w:r>
              <w:t>4,000</w:t>
            </w:r>
          </w:p>
        </w:tc>
        <w:tc>
          <w:tcPr>
            <w:tcW w:w="1170" w:type="dxa"/>
            <w:vAlign w:val="center"/>
            <w:hideMark/>
          </w:tcPr>
          <w:p w:rsidR="00F37DBE" w:rsidRPr="00651A40" w:rsidP="00F37DBE" w14:paraId="72797128" w14:textId="440368E4">
            <w:pPr>
              <w:jc w:val="right"/>
              <w:rPr>
                <w:color w:val="000000"/>
              </w:rPr>
            </w:pPr>
            <w:r w:rsidRPr="0070195C">
              <w:t xml:space="preserve">$192,200 </w:t>
            </w:r>
          </w:p>
        </w:tc>
      </w:tr>
      <w:tr w14:paraId="44A71BF8"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1A5F0A7F" w14:textId="77777777">
            <w:pPr>
              <w:widowControl/>
              <w:autoSpaceDE/>
              <w:autoSpaceDN/>
              <w:adjustRightInd/>
            </w:pPr>
          </w:p>
        </w:tc>
        <w:tc>
          <w:tcPr>
            <w:tcW w:w="1260" w:type="dxa"/>
            <w:vMerge/>
            <w:vAlign w:val="center"/>
            <w:hideMark/>
          </w:tcPr>
          <w:p w:rsidR="00F37DBE" w:rsidRPr="00651A40" w:rsidP="00F37DBE" w14:paraId="4B226AB9" w14:textId="77777777">
            <w:pPr>
              <w:widowControl/>
              <w:autoSpaceDE/>
              <w:autoSpaceDN/>
              <w:adjustRightInd/>
            </w:pPr>
          </w:p>
        </w:tc>
        <w:tc>
          <w:tcPr>
            <w:tcW w:w="1260" w:type="dxa"/>
            <w:hideMark/>
          </w:tcPr>
          <w:p w:rsidR="00F37DBE" w:rsidRPr="00651A40" w:rsidP="00F37DBE" w14:paraId="02652B14" w14:textId="77777777">
            <w:pPr>
              <w:widowControl/>
              <w:autoSpaceDE/>
              <w:autoSpaceDN/>
              <w:adjustRightInd/>
            </w:pPr>
            <w:r w:rsidRPr="00651A40">
              <w:t>Businesses</w:t>
            </w:r>
          </w:p>
        </w:tc>
        <w:tc>
          <w:tcPr>
            <w:tcW w:w="810" w:type="dxa"/>
            <w:vAlign w:val="center"/>
            <w:hideMark/>
          </w:tcPr>
          <w:p w:rsidR="00F37DBE" w:rsidRPr="00651A40" w:rsidP="00F37DBE" w14:paraId="7E325902" w14:textId="77777777">
            <w:pPr>
              <w:widowControl/>
              <w:autoSpaceDE/>
              <w:autoSpaceDN/>
              <w:adjustRightInd/>
              <w:jc w:val="right"/>
            </w:pPr>
            <w:r w:rsidRPr="00651A40">
              <w:t>2,500</w:t>
            </w:r>
          </w:p>
        </w:tc>
        <w:tc>
          <w:tcPr>
            <w:tcW w:w="720" w:type="dxa"/>
            <w:vAlign w:val="center"/>
            <w:hideMark/>
          </w:tcPr>
          <w:p w:rsidR="00F37DBE" w:rsidRPr="00651A40" w:rsidP="00F37DBE" w14:paraId="6C8D8B27" w14:textId="6D8AEE7E">
            <w:pPr>
              <w:widowControl/>
              <w:autoSpaceDE/>
              <w:autoSpaceDN/>
              <w:adjustRightInd/>
              <w:jc w:val="right"/>
            </w:pPr>
            <w:r w:rsidRPr="00AA6E45">
              <w:t>2500</w:t>
            </w:r>
          </w:p>
        </w:tc>
        <w:tc>
          <w:tcPr>
            <w:tcW w:w="720" w:type="dxa"/>
            <w:vAlign w:val="center"/>
            <w:hideMark/>
          </w:tcPr>
          <w:p w:rsidR="00F37DBE" w:rsidRPr="00651A40" w:rsidP="00F37DBE" w14:paraId="0D203774" w14:textId="77777777">
            <w:pPr>
              <w:widowControl/>
              <w:autoSpaceDE/>
              <w:autoSpaceDN/>
              <w:adjustRightInd/>
              <w:jc w:val="right"/>
            </w:pPr>
            <w:r w:rsidRPr="00651A40">
              <w:t>1</w:t>
            </w:r>
          </w:p>
        </w:tc>
        <w:tc>
          <w:tcPr>
            <w:tcW w:w="810" w:type="dxa"/>
            <w:vAlign w:val="center"/>
          </w:tcPr>
          <w:p w:rsidR="00F37DBE" w:rsidRPr="00651A40" w:rsidP="00F37DBE" w14:paraId="3A41CD5C" w14:textId="2B1B0708">
            <w:pPr>
              <w:widowControl/>
              <w:autoSpaceDE/>
              <w:autoSpaceDN/>
              <w:adjustRightInd/>
              <w:jc w:val="right"/>
            </w:pPr>
            <w:r w:rsidRPr="00AC2222">
              <w:t>$48.05</w:t>
            </w:r>
          </w:p>
        </w:tc>
        <w:tc>
          <w:tcPr>
            <w:tcW w:w="810" w:type="dxa"/>
            <w:vAlign w:val="center"/>
            <w:hideMark/>
          </w:tcPr>
          <w:p w:rsidR="00F37DBE" w:rsidRPr="00651A40" w:rsidP="00F37DBE" w14:paraId="27FC205A" w14:textId="4A29A23D">
            <w:pPr>
              <w:widowControl/>
              <w:autoSpaceDE/>
              <w:autoSpaceDN/>
              <w:adjustRightInd/>
              <w:jc w:val="right"/>
            </w:pPr>
            <w:r w:rsidRPr="00651A40">
              <w:t>2,500</w:t>
            </w:r>
          </w:p>
        </w:tc>
        <w:tc>
          <w:tcPr>
            <w:tcW w:w="1170" w:type="dxa"/>
            <w:vAlign w:val="center"/>
            <w:hideMark/>
          </w:tcPr>
          <w:p w:rsidR="00F37DBE" w:rsidRPr="00651A40" w:rsidP="00F37DBE" w14:paraId="0E71F3EA" w14:textId="76958151">
            <w:pPr>
              <w:jc w:val="right"/>
              <w:rPr>
                <w:color w:val="000000"/>
              </w:rPr>
            </w:pPr>
            <w:r w:rsidRPr="0070195C">
              <w:t xml:space="preserve">$120,125 </w:t>
            </w:r>
          </w:p>
        </w:tc>
      </w:tr>
      <w:tr w14:paraId="6AB848D0"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59E8C944" w14:textId="77777777">
            <w:pPr>
              <w:widowControl/>
              <w:autoSpaceDE/>
              <w:autoSpaceDN/>
              <w:adjustRightInd/>
            </w:pPr>
          </w:p>
        </w:tc>
        <w:tc>
          <w:tcPr>
            <w:tcW w:w="1260" w:type="dxa"/>
            <w:vMerge/>
            <w:vAlign w:val="center"/>
            <w:hideMark/>
          </w:tcPr>
          <w:p w:rsidR="00F37DBE" w:rsidRPr="00651A40" w:rsidP="00F37DBE" w14:paraId="527E1D2E" w14:textId="77777777">
            <w:pPr>
              <w:widowControl/>
              <w:autoSpaceDE/>
              <w:autoSpaceDN/>
              <w:adjustRightInd/>
            </w:pPr>
          </w:p>
        </w:tc>
        <w:tc>
          <w:tcPr>
            <w:tcW w:w="1260" w:type="dxa"/>
            <w:hideMark/>
          </w:tcPr>
          <w:p w:rsidR="00F37DBE" w:rsidRPr="00651A40" w:rsidP="00F37DBE" w14:paraId="4B3241A1" w14:textId="77777777">
            <w:pPr>
              <w:widowControl/>
              <w:autoSpaceDE/>
              <w:autoSpaceDN/>
              <w:adjustRightInd/>
            </w:pPr>
            <w:r w:rsidRPr="00651A40">
              <w:t>Tribal</w:t>
            </w:r>
          </w:p>
        </w:tc>
        <w:tc>
          <w:tcPr>
            <w:tcW w:w="810" w:type="dxa"/>
            <w:vAlign w:val="center"/>
            <w:hideMark/>
          </w:tcPr>
          <w:p w:rsidR="00F37DBE" w:rsidRPr="00651A40" w:rsidP="00F37DBE" w14:paraId="620CA81C" w14:textId="77777777">
            <w:pPr>
              <w:widowControl/>
              <w:autoSpaceDE/>
              <w:autoSpaceDN/>
              <w:adjustRightInd/>
              <w:jc w:val="right"/>
            </w:pPr>
            <w:r w:rsidRPr="00651A40">
              <w:t>2,000</w:t>
            </w:r>
          </w:p>
        </w:tc>
        <w:tc>
          <w:tcPr>
            <w:tcW w:w="720" w:type="dxa"/>
            <w:vAlign w:val="center"/>
            <w:hideMark/>
          </w:tcPr>
          <w:p w:rsidR="00F37DBE" w:rsidRPr="00651A40" w:rsidP="00F37DBE" w14:paraId="1A9A2639" w14:textId="55D87080">
            <w:pPr>
              <w:widowControl/>
              <w:autoSpaceDE/>
              <w:autoSpaceDN/>
              <w:adjustRightInd/>
              <w:jc w:val="right"/>
            </w:pPr>
            <w:r w:rsidRPr="00AA6E45">
              <w:t>2000</w:t>
            </w:r>
          </w:p>
        </w:tc>
        <w:tc>
          <w:tcPr>
            <w:tcW w:w="720" w:type="dxa"/>
            <w:vAlign w:val="center"/>
            <w:hideMark/>
          </w:tcPr>
          <w:p w:rsidR="00F37DBE" w:rsidRPr="00651A40" w:rsidP="00F37DBE" w14:paraId="26B90956" w14:textId="77777777">
            <w:pPr>
              <w:widowControl/>
              <w:autoSpaceDE/>
              <w:autoSpaceDN/>
              <w:adjustRightInd/>
              <w:jc w:val="right"/>
            </w:pPr>
            <w:r w:rsidRPr="00651A40">
              <w:t>1</w:t>
            </w:r>
          </w:p>
        </w:tc>
        <w:tc>
          <w:tcPr>
            <w:tcW w:w="810" w:type="dxa"/>
            <w:vAlign w:val="center"/>
          </w:tcPr>
          <w:p w:rsidR="00F37DBE" w:rsidRPr="00651A40" w:rsidP="00F37DBE" w14:paraId="2CF06867" w14:textId="05BDC21F">
            <w:pPr>
              <w:widowControl/>
              <w:autoSpaceDE/>
              <w:autoSpaceDN/>
              <w:adjustRightInd/>
              <w:jc w:val="right"/>
            </w:pPr>
            <w:r w:rsidRPr="00AC2222">
              <w:t>$48.05</w:t>
            </w:r>
          </w:p>
        </w:tc>
        <w:tc>
          <w:tcPr>
            <w:tcW w:w="810" w:type="dxa"/>
            <w:vAlign w:val="center"/>
            <w:hideMark/>
          </w:tcPr>
          <w:p w:rsidR="00F37DBE" w:rsidRPr="00651A40" w:rsidP="00F37DBE" w14:paraId="23A7FDAA" w14:textId="09701C0A">
            <w:pPr>
              <w:widowControl/>
              <w:autoSpaceDE/>
              <w:autoSpaceDN/>
              <w:adjustRightInd/>
              <w:jc w:val="right"/>
            </w:pPr>
            <w:r w:rsidRPr="00651A40">
              <w:t>2,000</w:t>
            </w:r>
          </w:p>
        </w:tc>
        <w:tc>
          <w:tcPr>
            <w:tcW w:w="1170" w:type="dxa"/>
            <w:vAlign w:val="center"/>
            <w:hideMark/>
          </w:tcPr>
          <w:p w:rsidR="00F37DBE" w:rsidRPr="00651A40" w:rsidP="00F37DBE" w14:paraId="7EBB18ED" w14:textId="6A4B8478">
            <w:pPr>
              <w:jc w:val="right"/>
              <w:rPr>
                <w:color w:val="000000"/>
              </w:rPr>
            </w:pPr>
            <w:r w:rsidRPr="0070195C">
              <w:t xml:space="preserve">$96,100 </w:t>
            </w:r>
          </w:p>
        </w:tc>
      </w:tr>
      <w:tr w14:paraId="390CAD43" w14:textId="77777777" w:rsidTr="00F37DBE">
        <w:tblPrEx>
          <w:tblW w:w="8910" w:type="dxa"/>
          <w:tblInd w:w="535" w:type="dxa"/>
          <w:tblLayout w:type="fixed"/>
          <w:tblLook w:val="04A0"/>
        </w:tblPrEx>
        <w:trPr>
          <w:trHeight w:val="255"/>
        </w:trPr>
        <w:tc>
          <w:tcPr>
            <w:tcW w:w="1350" w:type="dxa"/>
            <w:noWrap/>
            <w:hideMark/>
          </w:tcPr>
          <w:p w:rsidR="00F37DBE" w:rsidRPr="00651A40" w:rsidP="00F37DBE" w14:paraId="3ACE3233" w14:textId="77777777">
            <w:pPr>
              <w:widowControl/>
              <w:autoSpaceDE/>
              <w:autoSpaceDN/>
              <w:adjustRightInd/>
            </w:pPr>
            <w:r w:rsidRPr="00651A40">
              <w:t>162.008(b)(2)</w:t>
            </w:r>
          </w:p>
        </w:tc>
        <w:tc>
          <w:tcPr>
            <w:tcW w:w="1260" w:type="dxa"/>
            <w:hideMark/>
          </w:tcPr>
          <w:p w:rsidR="00F37DBE" w:rsidRPr="00651A40" w:rsidP="00F37DBE" w14:paraId="136891D1" w14:textId="77777777">
            <w:pPr>
              <w:widowControl/>
              <w:autoSpaceDE/>
              <w:autoSpaceDN/>
              <w:adjustRightInd/>
            </w:pPr>
            <w:r w:rsidRPr="00651A40">
              <w:t>Use of a minor's land</w:t>
            </w:r>
          </w:p>
        </w:tc>
        <w:tc>
          <w:tcPr>
            <w:tcW w:w="1260" w:type="dxa"/>
            <w:hideMark/>
          </w:tcPr>
          <w:p w:rsidR="00F37DBE" w:rsidRPr="00651A40" w:rsidP="00F37DBE" w14:paraId="2DAEB6C0" w14:textId="77777777">
            <w:pPr>
              <w:widowControl/>
              <w:autoSpaceDE/>
              <w:autoSpaceDN/>
              <w:adjustRightInd/>
            </w:pPr>
            <w:r w:rsidRPr="00651A40">
              <w:t xml:space="preserve">All </w:t>
            </w:r>
          </w:p>
        </w:tc>
        <w:tc>
          <w:tcPr>
            <w:tcW w:w="810" w:type="dxa"/>
            <w:vAlign w:val="center"/>
            <w:hideMark/>
          </w:tcPr>
          <w:p w:rsidR="00F37DBE" w:rsidRPr="00651A40" w:rsidP="00F37DBE" w14:paraId="22A5A397" w14:textId="77777777">
            <w:pPr>
              <w:widowControl/>
              <w:autoSpaceDE/>
              <w:autoSpaceDN/>
              <w:adjustRightInd/>
              <w:jc w:val="right"/>
            </w:pPr>
            <w:r>
              <w:t>4,976</w:t>
            </w:r>
          </w:p>
        </w:tc>
        <w:tc>
          <w:tcPr>
            <w:tcW w:w="720" w:type="dxa"/>
            <w:vAlign w:val="center"/>
            <w:hideMark/>
          </w:tcPr>
          <w:p w:rsidR="00F37DBE" w:rsidRPr="00651A40" w:rsidP="00F37DBE" w14:paraId="4781A867" w14:textId="780B5918">
            <w:pPr>
              <w:widowControl/>
              <w:autoSpaceDE/>
              <w:autoSpaceDN/>
              <w:adjustRightInd/>
              <w:jc w:val="right"/>
            </w:pPr>
            <w:r w:rsidRPr="00AA6E45">
              <w:t>14928</w:t>
            </w:r>
          </w:p>
        </w:tc>
        <w:tc>
          <w:tcPr>
            <w:tcW w:w="720" w:type="dxa"/>
            <w:vAlign w:val="center"/>
            <w:hideMark/>
          </w:tcPr>
          <w:p w:rsidR="00F37DBE" w:rsidRPr="00651A40" w:rsidP="00F37DBE" w14:paraId="54265B5F" w14:textId="77777777">
            <w:pPr>
              <w:widowControl/>
              <w:autoSpaceDE/>
              <w:autoSpaceDN/>
              <w:adjustRightInd/>
              <w:jc w:val="right"/>
            </w:pPr>
            <w:r w:rsidRPr="00651A40">
              <w:t>3</w:t>
            </w:r>
          </w:p>
        </w:tc>
        <w:tc>
          <w:tcPr>
            <w:tcW w:w="810" w:type="dxa"/>
            <w:vAlign w:val="center"/>
          </w:tcPr>
          <w:p w:rsidR="00F37DBE" w:rsidP="00F37DBE" w14:paraId="00C6304E" w14:textId="5B1C7593">
            <w:pPr>
              <w:widowControl/>
              <w:autoSpaceDE/>
              <w:autoSpaceDN/>
              <w:adjustRightInd/>
              <w:jc w:val="right"/>
            </w:pPr>
            <w:r w:rsidRPr="00AC2222">
              <w:t>$48.05</w:t>
            </w:r>
          </w:p>
        </w:tc>
        <w:tc>
          <w:tcPr>
            <w:tcW w:w="810" w:type="dxa"/>
            <w:vAlign w:val="center"/>
            <w:hideMark/>
          </w:tcPr>
          <w:p w:rsidR="00F37DBE" w:rsidRPr="00651A40" w:rsidP="00F37DBE" w14:paraId="5E8C3130" w14:textId="1DE1F6CF">
            <w:pPr>
              <w:widowControl/>
              <w:autoSpaceDE/>
              <w:autoSpaceDN/>
              <w:adjustRightInd/>
              <w:jc w:val="right"/>
            </w:pPr>
            <w:r>
              <w:t>14,928</w:t>
            </w:r>
          </w:p>
        </w:tc>
        <w:tc>
          <w:tcPr>
            <w:tcW w:w="1170" w:type="dxa"/>
            <w:vAlign w:val="center"/>
            <w:hideMark/>
          </w:tcPr>
          <w:p w:rsidR="00F37DBE" w:rsidRPr="00651A40" w:rsidP="00F37DBE" w14:paraId="4347EAEF" w14:textId="3F9B6039">
            <w:pPr>
              <w:jc w:val="right"/>
              <w:rPr>
                <w:color w:val="000000"/>
              </w:rPr>
            </w:pPr>
            <w:r w:rsidRPr="0070195C">
              <w:t xml:space="preserve">$717,290 </w:t>
            </w:r>
          </w:p>
        </w:tc>
      </w:tr>
      <w:tr w14:paraId="15765089" w14:textId="77777777" w:rsidTr="00F37DBE">
        <w:tblPrEx>
          <w:tblW w:w="8910" w:type="dxa"/>
          <w:tblInd w:w="535" w:type="dxa"/>
          <w:tblLayout w:type="fixed"/>
          <w:tblLook w:val="04A0"/>
        </w:tblPrEx>
        <w:trPr>
          <w:trHeight w:val="255"/>
        </w:trPr>
        <w:tc>
          <w:tcPr>
            <w:tcW w:w="1350" w:type="dxa"/>
            <w:vMerge w:val="restart"/>
            <w:noWrap/>
            <w:hideMark/>
          </w:tcPr>
          <w:p w:rsidR="00F37DBE" w:rsidRPr="00651A40" w:rsidP="00F37DBE" w14:paraId="365FC665" w14:textId="77777777">
            <w:pPr>
              <w:tabs>
                <w:tab w:val="center" w:pos="4320"/>
                <w:tab w:val="right" w:pos="8640"/>
              </w:tabs>
            </w:pPr>
            <w:r w:rsidRPr="00651A40">
              <w:t>162.025</w:t>
            </w:r>
          </w:p>
          <w:p w:rsidR="00F37DBE" w:rsidRPr="00651A40" w:rsidP="00F37DBE" w14:paraId="134AEF7B" w14:textId="77777777">
            <w:pPr>
              <w:tabs>
                <w:tab w:val="center" w:pos="4320"/>
                <w:tab w:val="right" w:pos="8640"/>
              </w:tabs>
            </w:pPr>
            <w:r w:rsidRPr="00651A40">
              <w:t>162.113</w:t>
            </w:r>
          </w:p>
          <w:p w:rsidR="00F37DBE" w:rsidRPr="00651A40" w:rsidP="00F37DBE" w14:paraId="3CD1EC8B" w14:textId="77777777">
            <w:pPr>
              <w:widowControl/>
              <w:autoSpaceDE/>
              <w:autoSpaceDN/>
              <w:adjustRightInd/>
            </w:pPr>
          </w:p>
        </w:tc>
        <w:tc>
          <w:tcPr>
            <w:tcW w:w="1260" w:type="dxa"/>
            <w:vMerge w:val="restart"/>
            <w:hideMark/>
          </w:tcPr>
          <w:p w:rsidR="00F37DBE" w:rsidRPr="00651A40" w:rsidP="00F37DBE" w14:paraId="5C6C6670" w14:textId="77777777">
            <w:pPr>
              <w:widowControl/>
              <w:autoSpaceDE/>
              <w:autoSpaceDN/>
              <w:adjustRightInd/>
            </w:pPr>
            <w:r w:rsidRPr="00651A40">
              <w:t>Appealing decisions</w:t>
            </w:r>
          </w:p>
        </w:tc>
        <w:tc>
          <w:tcPr>
            <w:tcW w:w="1260" w:type="dxa"/>
            <w:hideMark/>
          </w:tcPr>
          <w:p w:rsidR="00F37DBE" w:rsidRPr="00651A40" w:rsidP="00F37DBE" w14:paraId="45A2BDA4" w14:textId="77777777">
            <w:pPr>
              <w:widowControl/>
              <w:autoSpaceDE/>
              <w:autoSpaceDN/>
              <w:adjustRightInd/>
            </w:pPr>
            <w:r w:rsidRPr="00651A40">
              <w:t>Individuals</w:t>
            </w:r>
          </w:p>
        </w:tc>
        <w:tc>
          <w:tcPr>
            <w:tcW w:w="810" w:type="dxa"/>
            <w:vAlign w:val="center"/>
            <w:hideMark/>
          </w:tcPr>
          <w:p w:rsidR="00F37DBE" w:rsidRPr="00651A40" w:rsidP="00F37DBE" w14:paraId="0F520616" w14:textId="77777777">
            <w:pPr>
              <w:widowControl/>
              <w:autoSpaceDE/>
              <w:autoSpaceDN/>
              <w:adjustRightInd/>
              <w:jc w:val="right"/>
            </w:pPr>
            <w:r w:rsidRPr="00651A40">
              <w:t>400</w:t>
            </w:r>
          </w:p>
        </w:tc>
        <w:tc>
          <w:tcPr>
            <w:tcW w:w="720" w:type="dxa"/>
            <w:vAlign w:val="center"/>
            <w:hideMark/>
          </w:tcPr>
          <w:p w:rsidR="00F37DBE" w:rsidRPr="00651A40" w:rsidP="00F37DBE" w14:paraId="58C034BC" w14:textId="6E62941E">
            <w:pPr>
              <w:widowControl/>
              <w:autoSpaceDE/>
              <w:autoSpaceDN/>
              <w:adjustRightInd/>
              <w:jc w:val="right"/>
            </w:pPr>
            <w:r w:rsidRPr="00AA6E45">
              <w:t>800</w:t>
            </w:r>
          </w:p>
        </w:tc>
        <w:tc>
          <w:tcPr>
            <w:tcW w:w="720" w:type="dxa"/>
            <w:vAlign w:val="center"/>
            <w:hideMark/>
          </w:tcPr>
          <w:p w:rsidR="00F37DBE" w:rsidRPr="00651A40" w:rsidP="00F37DBE" w14:paraId="60B3F9B8" w14:textId="77777777">
            <w:pPr>
              <w:widowControl/>
              <w:autoSpaceDE/>
              <w:autoSpaceDN/>
              <w:adjustRightInd/>
              <w:jc w:val="right"/>
            </w:pPr>
            <w:r w:rsidRPr="00651A40">
              <w:t>2</w:t>
            </w:r>
          </w:p>
        </w:tc>
        <w:tc>
          <w:tcPr>
            <w:tcW w:w="810" w:type="dxa"/>
            <w:vAlign w:val="center"/>
          </w:tcPr>
          <w:p w:rsidR="00F37DBE" w:rsidRPr="00651A40" w:rsidP="00F37DBE" w14:paraId="4E3E8A50" w14:textId="7AE675EF">
            <w:pPr>
              <w:widowControl/>
              <w:autoSpaceDE/>
              <w:autoSpaceDN/>
              <w:adjustRightInd/>
              <w:jc w:val="right"/>
            </w:pPr>
            <w:r w:rsidRPr="00AC2222">
              <w:t>$48.05</w:t>
            </w:r>
          </w:p>
        </w:tc>
        <w:tc>
          <w:tcPr>
            <w:tcW w:w="810" w:type="dxa"/>
            <w:vAlign w:val="center"/>
            <w:hideMark/>
          </w:tcPr>
          <w:p w:rsidR="00F37DBE" w:rsidRPr="00651A40" w:rsidP="00F37DBE" w14:paraId="737FF77C" w14:textId="4E37D04A">
            <w:pPr>
              <w:widowControl/>
              <w:autoSpaceDE/>
              <w:autoSpaceDN/>
              <w:adjustRightInd/>
              <w:jc w:val="right"/>
            </w:pPr>
            <w:r w:rsidRPr="00651A40">
              <w:t>800</w:t>
            </w:r>
          </w:p>
        </w:tc>
        <w:tc>
          <w:tcPr>
            <w:tcW w:w="1170" w:type="dxa"/>
            <w:vAlign w:val="center"/>
            <w:hideMark/>
          </w:tcPr>
          <w:p w:rsidR="00F37DBE" w:rsidRPr="00651A40" w:rsidP="00F37DBE" w14:paraId="0F46429E" w14:textId="64A64BA7">
            <w:pPr>
              <w:jc w:val="right"/>
              <w:rPr>
                <w:color w:val="000000"/>
              </w:rPr>
            </w:pPr>
            <w:r w:rsidRPr="0070195C">
              <w:t xml:space="preserve">$38,440 </w:t>
            </w:r>
          </w:p>
        </w:tc>
      </w:tr>
      <w:tr w14:paraId="08628ACF"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76FC66E4" w14:textId="77777777">
            <w:pPr>
              <w:widowControl/>
              <w:autoSpaceDE/>
              <w:autoSpaceDN/>
              <w:adjustRightInd/>
            </w:pPr>
          </w:p>
        </w:tc>
        <w:tc>
          <w:tcPr>
            <w:tcW w:w="1260" w:type="dxa"/>
            <w:vMerge/>
            <w:vAlign w:val="center"/>
            <w:hideMark/>
          </w:tcPr>
          <w:p w:rsidR="00F37DBE" w:rsidRPr="00651A40" w:rsidP="00F37DBE" w14:paraId="4C0431D6" w14:textId="77777777">
            <w:pPr>
              <w:widowControl/>
              <w:autoSpaceDE/>
              <w:autoSpaceDN/>
              <w:adjustRightInd/>
            </w:pPr>
          </w:p>
        </w:tc>
        <w:tc>
          <w:tcPr>
            <w:tcW w:w="1260" w:type="dxa"/>
            <w:hideMark/>
          </w:tcPr>
          <w:p w:rsidR="00F37DBE" w:rsidRPr="00651A40" w:rsidP="00F37DBE" w14:paraId="57F8C611" w14:textId="77777777">
            <w:pPr>
              <w:widowControl/>
              <w:autoSpaceDE/>
              <w:autoSpaceDN/>
              <w:adjustRightInd/>
            </w:pPr>
            <w:r w:rsidRPr="00651A40">
              <w:t>Businesses</w:t>
            </w:r>
          </w:p>
        </w:tc>
        <w:tc>
          <w:tcPr>
            <w:tcW w:w="810" w:type="dxa"/>
            <w:vAlign w:val="center"/>
            <w:hideMark/>
          </w:tcPr>
          <w:p w:rsidR="00F37DBE" w:rsidRPr="00651A40" w:rsidP="00F37DBE" w14:paraId="7DD36685" w14:textId="77777777">
            <w:pPr>
              <w:widowControl/>
              <w:autoSpaceDE/>
              <w:autoSpaceDN/>
              <w:adjustRightInd/>
              <w:jc w:val="right"/>
            </w:pPr>
            <w:r w:rsidRPr="00651A40">
              <w:t>225</w:t>
            </w:r>
          </w:p>
        </w:tc>
        <w:tc>
          <w:tcPr>
            <w:tcW w:w="720" w:type="dxa"/>
            <w:vAlign w:val="center"/>
            <w:hideMark/>
          </w:tcPr>
          <w:p w:rsidR="00F37DBE" w:rsidRPr="00651A40" w:rsidP="00F37DBE" w14:paraId="3210EF2F" w14:textId="670178D9">
            <w:pPr>
              <w:widowControl/>
              <w:autoSpaceDE/>
              <w:autoSpaceDN/>
              <w:adjustRightInd/>
              <w:jc w:val="right"/>
            </w:pPr>
            <w:r w:rsidRPr="00AA6E45">
              <w:t>450</w:t>
            </w:r>
          </w:p>
        </w:tc>
        <w:tc>
          <w:tcPr>
            <w:tcW w:w="720" w:type="dxa"/>
            <w:vAlign w:val="center"/>
            <w:hideMark/>
          </w:tcPr>
          <w:p w:rsidR="00F37DBE" w:rsidRPr="00651A40" w:rsidP="00F37DBE" w14:paraId="4EB4A315" w14:textId="77777777">
            <w:pPr>
              <w:widowControl/>
              <w:autoSpaceDE/>
              <w:autoSpaceDN/>
              <w:adjustRightInd/>
              <w:jc w:val="right"/>
            </w:pPr>
            <w:r w:rsidRPr="00651A40">
              <w:t>2</w:t>
            </w:r>
          </w:p>
        </w:tc>
        <w:tc>
          <w:tcPr>
            <w:tcW w:w="810" w:type="dxa"/>
            <w:vAlign w:val="center"/>
          </w:tcPr>
          <w:p w:rsidR="00F37DBE" w:rsidRPr="00651A40" w:rsidP="00F37DBE" w14:paraId="35E3F159" w14:textId="27D5374B">
            <w:pPr>
              <w:widowControl/>
              <w:autoSpaceDE/>
              <w:autoSpaceDN/>
              <w:adjustRightInd/>
              <w:jc w:val="right"/>
            </w:pPr>
            <w:r w:rsidRPr="00AC2222">
              <w:t>$48.05</w:t>
            </w:r>
          </w:p>
        </w:tc>
        <w:tc>
          <w:tcPr>
            <w:tcW w:w="810" w:type="dxa"/>
            <w:vAlign w:val="center"/>
            <w:hideMark/>
          </w:tcPr>
          <w:p w:rsidR="00F37DBE" w:rsidRPr="00651A40" w:rsidP="00F37DBE" w14:paraId="02E141A3" w14:textId="504D05CA">
            <w:pPr>
              <w:widowControl/>
              <w:autoSpaceDE/>
              <w:autoSpaceDN/>
              <w:adjustRightInd/>
              <w:jc w:val="right"/>
            </w:pPr>
            <w:r w:rsidRPr="00651A40">
              <w:t>450</w:t>
            </w:r>
          </w:p>
        </w:tc>
        <w:tc>
          <w:tcPr>
            <w:tcW w:w="1170" w:type="dxa"/>
            <w:vAlign w:val="center"/>
            <w:hideMark/>
          </w:tcPr>
          <w:p w:rsidR="00F37DBE" w:rsidRPr="00651A40" w:rsidP="00F37DBE" w14:paraId="169FB800" w14:textId="596000E5">
            <w:pPr>
              <w:jc w:val="right"/>
              <w:rPr>
                <w:color w:val="000000"/>
              </w:rPr>
            </w:pPr>
            <w:r w:rsidRPr="0070195C">
              <w:t xml:space="preserve">$21,623 </w:t>
            </w:r>
          </w:p>
        </w:tc>
      </w:tr>
      <w:tr w14:paraId="017842E8"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4773D129" w14:textId="77777777">
            <w:pPr>
              <w:widowControl/>
              <w:autoSpaceDE/>
              <w:autoSpaceDN/>
              <w:adjustRightInd/>
            </w:pPr>
          </w:p>
        </w:tc>
        <w:tc>
          <w:tcPr>
            <w:tcW w:w="1260" w:type="dxa"/>
            <w:vMerge/>
            <w:vAlign w:val="center"/>
            <w:hideMark/>
          </w:tcPr>
          <w:p w:rsidR="00F37DBE" w:rsidRPr="00651A40" w:rsidP="00F37DBE" w14:paraId="412BE0F2" w14:textId="77777777">
            <w:pPr>
              <w:widowControl/>
              <w:autoSpaceDE/>
              <w:autoSpaceDN/>
              <w:adjustRightInd/>
            </w:pPr>
          </w:p>
        </w:tc>
        <w:tc>
          <w:tcPr>
            <w:tcW w:w="1260" w:type="dxa"/>
            <w:hideMark/>
          </w:tcPr>
          <w:p w:rsidR="00F37DBE" w:rsidRPr="00651A40" w:rsidP="00F37DBE" w14:paraId="4B616F97" w14:textId="77777777">
            <w:pPr>
              <w:widowControl/>
              <w:autoSpaceDE/>
              <w:autoSpaceDN/>
              <w:adjustRightInd/>
            </w:pPr>
            <w:r w:rsidRPr="00651A40">
              <w:t>Tribal</w:t>
            </w:r>
          </w:p>
        </w:tc>
        <w:tc>
          <w:tcPr>
            <w:tcW w:w="810" w:type="dxa"/>
            <w:vAlign w:val="center"/>
            <w:hideMark/>
          </w:tcPr>
          <w:p w:rsidR="00F37DBE" w:rsidRPr="00651A40" w:rsidP="00F37DBE" w14:paraId="7402DF3A" w14:textId="77777777">
            <w:pPr>
              <w:widowControl/>
              <w:autoSpaceDE/>
              <w:autoSpaceDN/>
              <w:adjustRightInd/>
              <w:jc w:val="right"/>
            </w:pPr>
            <w:r w:rsidRPr="00651A40">
              <w:t>100</w:t>
            </w:r>
          </w:p>
        </w:tc>
        <w:tc>
          <w:tcPr>
            <w:tcW w:w="720" w:type="dxa"/>
            <w:vAlign w:val="center"/>
            <w:hideMark/>
          </w:tcPr>
          <w:p w:rsidR="00F37DBE" w:rsidRPr="00651A40" w:rsidP="00F37DBE" w14:paraId="2D3A9913" w14:textId="3987DA47">
            <w:pPr>
              <w:widowControl/>
              <w:autoSpaceDE/>
              <w:autoSpaceDN/>
              <w:adjustRightInd/>
              <w:jc w:val="right"/>
            </w:pPr>
            <w:r w:rsidRPr="00AA6E45">
              <w:t>200</w:t>
            </w:r>
          </w:p>
        </w:tc>
        <w:tc>
          <w:tcPr>
            <w:tcW w:w="720" w:type="dxa"/>
            <w:vAlign w:val="center"/>
            <w:hideMark/>
          </w:tcPr>
          <w:p w:rsidR="00F37DBE" w:rsidRPr="00651A40" w:rsidP="00F37DBE" w14:paraId="3C0F420C" w14:textId="77777777">
            <w:pPr>
              <w:widowControl/>
              <w:autoSpaceDE/>
              <w:autoSpaceDN/>
              <w:adjustRightInd/>
              <w:jc w:val="right"/>
            </w:pPr>
            <w:r w:rsidRPr="00651A40">
              <w:t>2</w:t>
            </w:r>
          </w:p>
        </w:tc>
        <w:tc>
          <w:tcPr>
            <w:tcW w:w="810" w:type="dxa"/>
            <w:vAlign w:val="center"/>
          </w:tcPr>
          <w:p w:rsidR="00F37DBE" w:rsidRPr="00651A40" w:rsidP="00F37DBE" w14:paraId="3BCD72FD" w14:textId="3D213FFA">
            <w:pPr>
              <w:widowControl/>
              <w:autoSpaceDE/>
              <w:autoSpaceDN/>
              <w:adjustRightInd/>
              <w:jc w:val="right"/>
            </w:pPr>
            <w:r w:rsidRPr="00AC2222">
              <w:t>$48.05</w:t>
            </w:r>
          </w:p>
        </w:tc>
        <w:tc>
          <w:tcPr>
            <w:tcW w:w="810" w:type="dxa"/>
            <w:vAlign w:val="center"/>
            <w:hideMark/>
          </w:tcPr>
          <w:p w:rsidR="00F37DBE" w:rsidRPr="00651A40" w:rsidP="00F37DBE" w14:paraId="30659F86" w14:textId="04AEAA71">
            <w:pPr>
              <w:widowControl/>
              <w:autoSpaceDE/>
              <w:autoSpaceDN/>
              <w:adjustRightInd/>
              <w:jc w:val="right"/>
            </w:pPr>
            <w:r w:rsidRPr="00651A40">
              <w:t>200</w:t>
            </w:r>
          </w:p>
        </w:tc>
        <w:tc>
          <w:tcPr>
            <w:tcW w:w="1170" w:type="dxa"/>
            <w:vAlign w:val="center"/>
            <w:hideMark/>
          </w:tcPr>
          <w:p w:rsidR="00F37DBE" w:rsidRPr="00651A40" w:rsidP="00F37DBE" w14:paraId="45A5B75D" w14:textId="0AFAC0AA">
            <w:pPr>
              <w:jc w:val="right"/>
              <w:rPr>
                <w:color w:val="000000"/>
              </w:rPr>
            </w:pPr>
            <w:r w:rsidRPr="0070195C">
              <w:t xml:space="preserve">$9,610 </w:t>
            </w:r>
          </w:p>
        </w:tc>
      </w:tr>
      <w:tr w14:paraId="1E0B37C2" w14:textId="77777777" w:rsidTr="00F37DBE">
        <w:tblPrEx>
          <w:tblW w:w="8910" w:type="dxa"/>
          <w:tblInd w:w="535" w:type="dxa"/>
          <w:tblLayout w:type="fixed"/>
          <w:tblLook w:val="04A0"/>
        </w:tblPrEx>
        <w:trPr>
          <w:trHeight w:val="255"/>
        </w:trPr>
        <w:tc>
          <w:tcPr>
            <w:tcW w:w="1350" w:type="dxa"/>
            <w:vMerge w:val="restart"/>
            <w:noWrap/>
            <w:hideMark/>
          </w:tcPr>
          <w:p w:rsidR="00F37DBE" w:rsidRPr="00651A40" w:rsidP="00F37DBE" w14:paraId="7DAB62C5" w14:textId="77777777">
            <w:pPr>
              <w:tabs>
                <w:tab w:val="center" w:pos="4320"/>
                <w:tab w:val="right" w:pos="8640"/>
              </w:tabs>
            </w:pPr>
            <w:r w:rsidRPr="00651A40">
              <w:t>162.024</w:t>
            </w:r>
          </w:p>
          <w:p w:rsidR="00F37DBE" w:rsidRPr="00651A40" w:rsidP="00F37DBE" w14:paraId="32F90B04" w14:textId="77777777">
            <w:pPr>
              <w:widowControl/>
              <w:tabs>
                <w:tab w:val="center" w:pos="4320"/>
                <w:tab w:val="right" w:pos="8640"/>
              </w:tabs>
              <w:autoSpaceDE/>
              <w:autoSpaceDN/>
              <w:adjustRightInd/>
            </w:pPr>
            <w:r w:rsidRPr="00651A40">
              <w:t>162.213</w:t>
            </w:r>
          </w:p>
          <w:p w:rsidR="00F37DBE" w:rsidRPr="00651A40" w:rsidP="00F37DBE" w14:paraId="1728699A" w14:textId="77777777">
            <w:pPr>
              <w:tabs>
                <w:tab w:val="center" w:pos="4320"/>
                <w:tab w:val="right" w:pos="8640"/>
              </w:tabs>
            </w:pPr>
            <w:r w:rsidRPr="00651A40">
              <w:t>162.338</w:t>
            </w:r>
          </w:p>
          <w:p w:rsidR="00F37DBE" w:rsidRPr="00651A40" w:rsidP="00F37DBE" w14:paraId="046807EC" w14:textId="77777777">
            <w:pPr>
              <w:tabs>
                <w:tab w:val="center" w:pos="4320"/>
                <w:tab w:val="right" w:pos="8640"/>
              </w:tabs>
            </w:pPr>
            <w:r w:rsidRPr="00651A40">
              <w:t>162.438</w:t>
            </w:r>
          </w:p>
          <w:p w:rsidR="00F37DBE" w:rsidRPr="00651A40" w:rsidP="00F37DBE" w14:paraId="2604AD72" w14:textId="77777777">
            <w:pPr>
              <w:tabs>
                <w:tab w:val="center" w:pos="4320"/>
                <w:tab w:val="right" w:pos="8640"/>
              </w:tabs>
            </w:pPr>
            <w:r w:rsidRPr="00651A40">
              <w:t>162.528</w:t>
            </w:r>
          </w:p>
          <w:p w:rsidR="00F37DBE" w:rsidRPr="00651A40" w:rsidP="00F37DBE" w14:paraId="1C7EB78C" w14:textId="77777777">
            <w:pPr>
              <w:widowControl/>
              <w:autoSpaceDE/>
              <w:autoSpaceDN/>
              <w:adjustRightInd/>
            </w:pPr>
            <w:r w:rsidRPr="00651A40">
              <w:t>162.563</w:t>
            </w:r>
          </w:p>
        </w:tc>
        <w:tc>
          <w:tcPr>
            <w:tcW w:w="1260" w:type="dxa"/>
            <w:vMerge w:val="restart"/>
            <w:hideMark/>
          </w:tcPr>
          <w:p w:rsidR="00F37DBE" w:rsidRPr="00651A40" w:rsidP="00F37DBE" w14:paraId="44543420" w14:textId="77777777">
            <w:pPr>
              <w:widowControl/>
              <w:autoSpaceDE/>
              <w:autoSpaceDN/>
              <w:adjustRightInd/>
            </w:pPr>
            <w:r w:rsidRPr="00651A40">
              <w:t>Provide supporting documentation</w:t>
            </w:r>
          </w:p>
        </w:tc>
        <w:tc>
          <w:tcPr>
            <w:tcW w:w="1260" w:type="dxa"/>
            <w:hideMark/>
          </w:tcPr>
          <w:p w:rsidR="00F37DBE" w:rsidRPr="00651A40" w:rsidP="00F37DBE" w14:paraId="6D60874A" w14:textId="77777777">
            <w:pPr>
              <w:widowControl/>
              <w:autoSpaceDE/>
              <w:autoSpaceDN/>
              <w:adjustRightInd/>
            </w:pPr>
            <w:r w:rsidRPr="00651A40">
              <w:t>Individuals</w:t>
            </w:r>
          </w:p>
        </w:tc>
        <w:tc>
          <w:tcPr>
            <w:tcW w:w="810" w:type="dxa"/>
            <w:vAlign w:val="center"/>
            <w:hideMark/>
          </w:tcPr>
          <w:p w:rsidR="00F37DBE" w:rsidRPr="00651A40" w:rsidP="00F37DBE" w14:paraId="2B330FA8" w14:textId="77777777">
            <w:pPr>
              <w:widowControl/>
              <w:autoSpaceDE/>
              <w:autoSpaceDN/>
              <w:adjustRightInd/>
              <w:jc w:val="right"/>
            </w:pPr>
            <w:r>
              <w:t>7,464</w:t>
            </w:r>
          </w:p>
        </w:tc>
        <w:tc>
          <w:tcPr>
            <w:tcW w:w="720" w:type="dxa"/>
            <w:vAlign w:val="center"/>
            <w:hideMark/>
          </w:tcPr>
          <w:p w:rsidR="00F37DBE" w:rsidRPr="00651A40" w:rsidP="00F37DBE" w14:paraId="60EC578D" w14:textId="0E4A7AD8">
            <w:pPr>
              <w:widowControl/>
              <w:autoSpaceDE/>
              <w:autoSpaceDN/>
              <w:adjustRightInd/>
              <w:jc w:val="right"/>
            </w:pPr>
            <w:r w:rsidRPr="00AA6E45">
              <w:t>1866</w:t>
            </w:r>
          </w:p>
        </w:tc>
        <w:tc>
          <w:tcPr>
            <w:tcW w:w="720" w:type="dxa"/>
            <w:vAlign w:val="center"/>
            <w:hideMark/>
          </w:tcPr>
          <w:p w:rsidR="00F37DBE" w:rsidRPr="00651A40" w:rsidP="00F37DBE" w14:paraId="65E7ACEA" w14:textId="77777777">
            <w:pPr>
              <w:widowControl/>
              <w:autoSpaceDE/>
              <w:autoSpaceDN/>
              <w:adjustRightInd/>
              <w:jc w:val="right"/>
            </w:pPr>
            <w:r w:rsidRPr="00651A40">
              <w:t>0.25</w:t>
            </w:r>
          </w:p>
        </w:tc>
        <w:tc>
          <w:tcPr>
            <w:tcW w:w="810" w:type="dxa"/>
            <w:vAlign w:val="center"/>
          </w:tcPr>
          <w:p w:rsidR="00F37DBE" w:rsidP="00F37DBE" w14:paraId="341EFAC5" w14:textId="00F8DFEA">
            <w:pPr>
              <w:widowControl/>
              <w:autoSpaceDE/>
              <w:autoSpaceDN/>
              <w:adjustRightInd/>
              <w:jc w:val="right"/>
            </w:pPr>
            <w:r w:rsidRPr="00AC2222">
              <w:t>$48.05</w:t>
            </w:r>
          </w:p>
        </w:tc>
        <w:tc>
          <w:tcPr>
            <w:tcW w:w="810" w:type="dxa"/>
            <w:vAlign w:val="center"/>
            <w:hideMark/>
          </w:tcPr>
          <w:p w:rsidR="00F37DBE" w:rsidRPr="00651A40" w:rsidP="00F37DBE" w14:paraId="03E16E0B" w14:textId="53C127C1">
            <w:pPr>
              <w:widowControl/>
              <w:autoSpaceDE/>
              <w:autoSpaceDN/>
              <w:adjustRightInd/>
              <w:jc w:val="right"/>
            </w:pPr>
            <w:r>
              <w:t>1,866</w:t>
            </w:r>
          </w:p>
        </w:tc>
        <w:tc>
          <w:tcPr>
            <w:tcW w:w="1170" w:type="dxa"/>
            <w:vAlign w:val="center"/>
            <w:hideMark/>
          </w:tcPr>
          <w:p w:rsidR="00F37DBE" w:rsidRPr="00651A40" w:rsidP="00F37DBE" w14:paraId="7A475816" w14:textId="212BE981">
            <w:pPr>
              <w:jc w:val="right"/>
              <w:rPr>
                <w:color w:val="000000"/>
              </w:rPr>
            </w:pPr>
            <w:r w:rsidRPr="0070195C">
              <w:t xml:space="preserve">$89,661 </w:t>
            </w:r>
          </w:p>
        </w:tc>
      </w:tr>
      <w:tr w14:paraId="1798AB79" w14:textId="77777777" w:rsidTr="00F37DBE">
        <w:tblPrEx>
          <w:tblW w:w="8910" w:type="dxa"/>
          <w:tblInd w:w="535" w:type="dxa"/>
          <w:tblLayout w:type="fixed"/>
          <w:tblLook w:val="04A0"/>
        </w:tblPrEx>
        <w:trPr>
          <w:trHeight w:val="255"/>
        </w:trPr>
        <w:tc>
          <w:tcPr>
            <w:tcW w:w="1350" w:type="dxa"/>
            <w:vMerge/>
            <w:noWrap/>
            <w:vAlign w:val="center"/>
            <w:hideMark/>
          </w:tcPr>
          <w:p w:rsidR="00F37DBE" w:rsidRPr="00651A40" w:rsidP="00F37DBE" w14:paraId="2F66D961" w14:textId="77777777">
            <w:pPr>
              <w:widowControl/>
              <w:autoSpaceDE/>
              <w:autoSpaceDN/>
              <w:adjustRightInd/>
            </w:pPr>
          </w:p>
        </w:tc>
        <w:tc>
          <w:tcPr>
            <w:tcW w:w="1260" w:type="dxa"/>
            <w:vMerge/>
            <w:vAlign w:val="center"/>
            <w:hideMark/>
          </w:tcPr>
          <w:p w:rsidR="00F37DBE" w:rsidRPr="00651A40" w:rsidP="00F37DBE" w14:paraId="17AE3828" w14:textId="77777777">
            <w:pPr>
              <w:widowControl/>
              <w:autoSpaceDE/>
              <w:autoSpaceDN/>
              <w:adjustRightInd/>
            </w:pPr>
          </w:p>
        </w:tc>
        <w:tc>
          <w:tcPr>
            <w:tcW w:w="1260" w:type="dxa"/>
            <w:hideMark/>
          </w:tcPr>
          <w:p w:rsidR="00F37DBE" w:rsidRPr="00651A40" w:rsidP="00F37DBE" w14:paraId="11AD08D0" w14:textId="77777777">
            <w:pPr>
              <w:widowControl/>
              <w:autoSpaceDE/>
              <w:autoSpaceDN/>
              <w:adjustRightInd/>
            </w:pPr>
            <w:r w:rsidRPr="00651A40">
              <w:t>Businesses</w:t>
            </w:r>
          </w:p>
        </w:tc>
        <w:tc>
          <w:tcPr>
            <w:tcW w:w="810" w:type="dxa"/>
            <w:vAlign w:val="center"/>
            <w:hideMark/>
          </w:tcPr>
          <w:p w:rsidR="00F37DBE" w:rsidRPr="00651A40" w:rsidP="00F37DBE" w14:paraId="3637C278" w14:textId="77777777">
            <w:pPr>
              <w:widowControl/>
              <w:autoSpaceDE/>
              <w:autoSpaceDN/>
              <w:adjustRightInd/>
              <w:jc w:val="right"/>
            </w:pPr>
            <w:r>
              <w:t>2,500</w:t>
            </w:r>
          </w:p>
        </w:tc>
        <w:tc>
          <w:tcPr>
            <w:tcW w:w="720" w:type="dxa"/>
            <w:vAlign w:val="center"/>
            <w:hideMark/>
          </w:tcPr>
          <w:p w:rsidR="00F37DBE" w:rsidRPr="00651A40" w:rsidP="00F37DBE" w14:paraId="142C4432" w14:textId="6662A3EB">
            <w:pPr>
              <w:widowControl/>
              <w:autoSpaceDE/>
              <w:autoSpaceDN/>
              <w:adjustRightInd/>
              <w:jc w:val="right"/>
            </w:pPr>
            <w:r w:rsidRPr="00AA6E45">
              <w:t>625</w:t>
            </w:r>
          </w:p>
        </w:tc>
        <w:tc>
          <w:tcPr>
            <w:tcW w:w="720" w:type="dxa"/>
            <w:vAlign w:val="center"/>
            <w:hideMark/>
          </w:tcPr>
          <w:p w:rsidR="00F37DBE" w:rsidRPr="00651A40" w:rsidP="00F37DBE" w14:paraId="0140FA66" w14:textId="77777777">
            <w:pPr>
              <w:widowControl/>
              <w:autoSpaceDE/>
              <w:autoSpaceDN/>
              <w:adjustRightInd/>
              <w:jc w:val="right"/>
            </w:pPr>
            <w:r w:rsidRPr="00651A40">
              <w:t>0.25</w:t>
            </w:r>
          </w:p>
        </w:tc>
        <w:tc>
          <w:tcPr>
            <w:tcW w:w="810" w:type="dxa"/>
            <w:vAlign w:val="center"/>
          </w:tcPr>
          <w:p w:rsidR="00F37DBE" w:rsidP="00F37DBE" w14:paraId="12181022" w14:textId="72FAB8F6">
            <w:pPr>
              <w:widowControl/>
              <w:autoSpaceDE/>
              <w:autoSpaceDN/>
              <w:adjustRightInd/>
              <w:jc w:val="right"/>
            </w:pPr>
            <w:r w:rsidRPr="00AC2222">
              <w:t>$48.05</w:t>
            </w:r>
          </w:p>
        </w:tc>
        <w:tc>
          <w:tcPr>
            <w:tcW w:w="810" w:type="dxa"/>
            <w:vAlign w:val="center"/>
            <w:hideMark/>
          </w:tcPr>
          <w:p w:rsidR="00F37DBE" w:rsidRPr="00651A40" w:rsidP="00F37DBE" w14:paraId="34D2D26D" w14:textId="2387215F">
            <w:pPr>
              <w:widowControl/>
              <w:autoSpaceDE/>
              <w:autoSpaceDN/>
              <w:adjustRightInd/>
              <w:jc w:val="right"/>
            </w:pPr>
            <w:r>
              <w:t>625</w:t>
            </w:r>
          </w:p>
        </w:tc>
        <w:tc>
          <w:tcPr>
            <w:tcW w:w="1170" w:type="dxa"/>
            <w:vAlign w:val="center"/>
            <w:hideMark/>
          </w:tcPr>
          <w:p w:rsidR="00F37DBE" w:rsidRPr="00651A40" w:rsidP="00F37DBE" w14:paraId="16DF825B" w14:textId="094B3C27">
            <w:pPr>
              <w:jc w:val="right"/>
              <w:rPr>
                <w:color w:val="000000"/>
              </w:rPr>
            </w:pPr>
            <w:r w:rsidRPr="0070195C">
              <w:t xml:space="preserve">$30,031 </w:t>
            </w:r>
          </w:p>
        </w:tc>
      </w:tr>
      <w:tr w14:paraId="46661BED" w14:textId="77777777" w:rsidTr="00F37DBE">
        <w:tblPrEx>
          <w:tblW w:w="8910" w:type="dxa"/>
          <w:tblInd w:w="535" w:type="dxa"/>
          <w:tblLayout w:type="fixed"/>
          <w:tblLook w:val="04A0"/>
        </w:tblPrEx>
        <w:trPr>
          <w:trHeight w:val="255"/>
        </w:trPr>
        <w:tc>
          <w:tcPr>
            <w:tcW w:w="1350" w:type="dxa"/>
            <w:vMerge/>
            <w:tcBorders>
              <w:bottom w:val="single" w:sz="4" w:space="0" w:color="A6A6A6"/>
            </w:tcBorders>
            <w:noWrap/>
            <w:vAlign w:val="center"/>
            <w:hideMark/>
          </w:tcPr>
          <w:p w:rsidR="00F37DBE" w:rsidRPr="00651A40" w:rsidP="00F37DBE" w14:paraId="56F70AF3" w14:textId="77777777">
            <w:pPr>
              <w:widowControl/>
              <w:autoSpaceDE/>
              <w:autoSpaceDN/>
              <w:adjustRightInd/>
            </w:pPr>
          </w:p>
        </w:tc>
        <w:tc>
          <w:tcPr>
            <w:tcW w:w="1260" w:type="dxa"/>
            <w:vMerge/>
            <w:tcBorders>
              <w:bottom w:val="single" w:sz="4" w:space="0" w:color="A6A6A6"/>
            </w:tcBorders>
            <w:vAlign w:val="center"/>
            <w:hideMark/>
          </w:tcPr>
          <w:p w:rsidR="00F37DBE" w:rsidRPr="00651A40" w:rsidP="00F37DBE" w14:paraId="5E6BE122" w14:textId="77777777">
            <w:pPr>
              <w:widowControl/>
              <w:autoSpaceDE/>
              <w:autoSpaceDN/>
              <w:adjustRightInd/>
            </w:pPr>
          </w:p>
        </w:tc>
        <w:tc>
          <w:tcPr>
            <w:tcW w:w="1260" w:type="dxa"/>
            <w:tcBorders>
              <w:bottom w:val="single" w:sz="4" w:space="0" w:color="A6A6A6"/>
            </w:tcBorders>
            <w:hideMark/>
          </w:tcPr>
          <w:p w:rsidR="00F37DBE" w:rsidRPr="00651A40" w:rsidP="00F37DBE" w14:paraId="6BA8B735" w14:textId="77777777">
            <w:pPr>
              <w:widowControl/>
              <w:autoSpaceDE/>
              <w:autoSpaceDN/>
              <w:adjustRightInd/>
            </w:pPr>
            <w:r w:rsidRPr="00651A40">
              <w:t>Tribal</w:t>
            </w:r>
          </w:p>
        </w:tc>
        <w:tc>
          <w:tcPr>
            <w:tcW w:w="810" w:type="dxa"/>
            <w:tcBorders>
              <w:bottom w:val="single" w:sz="4" w:space="0" w:color="A6A6A6"/>
            </w:tcBorders>
            <w:vAlign w:val="center"/>
            <w:hideMark/>
          </w:tcPr>
          <w:p w:rsidR="00F37DBE" w:rsidRPr="00651A40" w:rsidP="00F37DBE" w14:paraId="42894EA3" w14:textId="77777777">
            <w:pPr>
              <w:widowControl/>
              <w:autoSpaceDE/>
              <w:autoSpaceDN/>
              <w:adjustRightInd/>
              <w:jc w:val="right"/>
            </w:pPr>
            <w:r w:rsidRPr="00651A40">
              <w:t>250</w:t>
            </w:r>
          </w:p>
        </w:tc>
        <w:tc>
          <w:tcPr>
            <w:tcW w:w="720" w:type="dxa"/>
            <w:tcBorders>
              <w:bottom w:val="single" w:sz="4" w:space="0" w:color="A6A6A6"/>
            </w:tcBorders>
            <w:vAlign w:val="center"/>
            <w:hideMark/>
          </w:tcPr>
          <w:p w:rsidR="00F37DBE" w:rsidRPr="00651A40" w:rsidP="00F37DBE" w14:paraId="289A89B9" w14:textId="75663CE9">
            <w:pPr>
              <w:widowControl/>
              <w:autoSpaceDE/>
              <w:autoSpaceDN/>
              <w:adjustRightInd/>
              <w:jc w:val="right"/>
            </w:pPr>
            <w:r w:rsidRPr="00AA6E45">
              <w:t>63</w:t>
            </w:r>
          </w:p>
        </w:tc>
        <w:tc>
          <w:tcPr>
            <w:tcW w:w="720" w:type="dxa"/>
            <w:tcBorders>
              <w:bottom w:val="single" w:sz="4" w:space="0" w:color="A6A6A6"/>
            </w:tcBorders>
            <w:vAlign w:val="center"/>
            <w:hideMark/>
          </w:tcPr>
          <w:p w:rsidR="00F37DBE" w:rsidRPr="00651A40" w:rsidP="00F37DBE" w14:paraId="4BA25520" w14:textId="77777777">
            <w:pPr>
              <w:widowControl/>
              <w:autoSpaceDE/>
              <w:autoSpaceDN/>
              <w:adjustRightInd/>
              <w:jc w:val="right"/>
            </w:pPr>
            <w:r w:rsidRPr="00651A40">
              <w:t>0.25</w:t>
            </w:r>
          </w:p>
        </w:tc>
        <w:tc>
          <w:tcPr>
            <w:tcW w:w="810" w:type="dxa"/>
            <w:tcBorders>
              <w:bottom w:val="single" w:sz="4" w:space="0" w:color="A6A6A6"/>
            </w:tcBorders>
            <w:vAlign w:val="center"/>
          </w:tcPr>
          <w:p w:rsidR="00F37DBE" w:rsidP="00F37DBE" w14:paraId="7D57673C" w14:textId="07BE4209">
            <w:pPr>
              <w:widowControl/>
              <w:autoSpaceDE/>
              <w:autoSpaceDN/>
              <w:adjustRightInd/>
              <w:jc w:val="right"/>
            </w:pPr>
            <w:r w:rsidRPr="00AC2222">
              <w:t>$48.05</w:t>
            </w:r>
          </w:p>
        </w:tc>
        <w:tc>
          <w:tcPr>
            <w:tcW w:w="810" w:type="dxa"/>
            <w:tcBorders>
              <w:bottom w:val="single" w:sz="4" w:space="0" w:color="A6A6A6"/>
            </w:tcBorders>
            <w:vAlign w:val="center"/>
            <w:hideMark/>
          </w:tcPr>
          <w:p w:rsidR="00F37DBE" w:rsidRPr="00651A40" w:rsidP="00F37DBE" w14:paraId="2DA87B14" w14:textId="402F9AEE">
            <w:pPr>
              <w:widowControl/>
              <w:autoSpaceDE/>
              <w:autoSpaceDN/>
              <w:adjustRightInd/>
              <w:jc w:val="right"/>
            </w:pPr>
            <w:r>
              <w:t>63</w:t>
            </w:r>
          </w:p>
        </w:tc>
        <w:tc>
          <w:tcPr>
            <w:tcW w:w="1170" w:type="dxa"/>
            <w:tcBorders>
              <w:bottom w:val="single" w:sz="4" w:space="0" w:color="A6A6A6"/>
            </w:tcBorders>
            <w:vAlign w:val="center"/>
            <w:hideMark/>
          </w:tcPr>
          <w:p w:rsidR="00F37DBE" w:rsidRPr="00651A40" w:rsidP="00F37DBE" w14:paraId="33866890" w14:textId="4EFE8E4D">
            <w:pPr>
              <w:jc w:val="right"/>
              <w:rPr>
                <w:color w:val="000000"/>
              </w:rPr>
            </w:pPr>
            <w:r w:rsidRPr="0070195C">
              <w:t xml:space="preserve">$3,027 </w:t>
            </w:r>
          </w:p>
        </w:tc>
      </w:tr>
      <w:tr w14:paraId="2F33C8CB" w14:textId="77777777" w:rsidTr="00F37DBE">
        <w:tblPrEx>
          <w:tblW w:w="8910" w:type="dxa"/>
          <w:tblInd w:w="535" w:type="dxa"/>
          <w:tblLayout w:type="fixed"/>
          <w:tblLook w:val="04A0"/>
        </w:tblPrEx>
        <w:trPr>
          <w:trHeight w:val="255"/>
        </w:trPr>
        <w:tc>
          <w:tcPr>
            <w:tcW w:w="1350" w:type="dxa"/>
            <w:vMerge w:val="restart"/>
            <w:noWrap/>
            <w:hideMark/>
          </w:tcPr>
          <w:p w:rsidR="00F37DBE" w:rsidRPr="00651A40" w:rsidP="00F37DBE" w14:paraId="564A351A" w14:textId="77777777">
            <w:pPr>
              <w:tabs>
                <w:tab w:val="center" w:pos="4320"/>
                <w:tab w:val="right" w:pos="8640"/>
              </w:tabs>
            </w:pPr>
            <w:r w:rsidRPr="00651A40">
              <w:t>162.251</w:t>
            </w:r>
            <w:r w:rsidRPr="00651A40">
              <w:br/>
              <w:t>162.366</w:t>
            </w:r>
          </w:p>
          <w:p w:rsidR="00F37DBE" w:rsidRPr="00651A40" w:rsidP="00F37DBE" w14:paraId="77E416C2" w14:textId="77777777">
            <w:pPr>
              <w:tabs>
                <w:tab w:val="center" w:pos="4320"/>
                <w:tab w:val="right" w:pos="8640"/>
              </w:tabs>
            </w:pPr>
            <w:r w:rsidRPr="00651A40">
              <w:t>162.466</w:t>
            </w:r>
          </w:p>
          <w:p w:rsidR="00F37DBE" w:rsidRPr="00651A40" w:rsidP="00F37DBE" w14:paraId="044A1B66" w14:textId="77777777">
            <w:pPr>
              <w:widowControl/>
              <w:autoSpaceDE/>
              <w:autoSpaceDN/>
              <w:adjustRightInd/>
            </w:pPr>
            <w:r w:rsidRPr="00651A40">
              <w:t>162.591</w:t>
            </w:r>
          </w:p>
        </w:tc>
        <w:tc>
          <w:tcPr>
            <w:tcW w:w="1260" w:type="dxa"/>
            <w:vMerge w:val="restart"/>
            <w:hideMark/>
          </w:tcPr>
          <w:p w:rsidR="00F37DBE" w:rsidRPr="00651A40" w:rsidP="00F37DBE" w14:paraId="2A09C28A" w14:textId="77777777">
            <w:pPr>
              <w:widowControl/>
              <w:autoSpaceDE/>
              <w:autoSpaceDN/>
              <w:adjustRightInd/>
            </w:pPr>
            <w:r w:rsidRPr="00651A40">
              <w:t>Provide notice of curing violation</w:t>
            </w:r>
          </w:p>
        </w:tc>
        <w:tc>
          <w:tcPr>
            <w:tcW w:w="1260" w:type="dxa"/>
            <w:hideMark/>
          </w:tcPr>
          <w:p w:rsidR="00F37DBE" w:rsidRPr="00651A40" w:rsidP="00F37DBE" w14:paraId="53790199" w14:textId="77777777">
            <w:pPr>
              <w:widowControl/>
              <w:autoSpaceDE/>
              <w:autoSpaceDN/>
              <w:adjustRightInd/>
            </w:pPr>
            <w:r w:rsidRPr="00651A40">
              <w:t>Individuals</w:t>
            </w:r>
          </w:p>
        </w:tc>
        <w:tc>
          <w:tcPr>
            <w:tcW w:w="810" w:type="dxa"/>
            <w:vAlign w:val="center"/>
            <w:hideMark/>
          </w:tcPr>
          <w:p w:rsidR="00F37DBE" w:rsidRPr="00651A40" w:rsidP="00F37DBE" w14:paraId="643F1FC6" w14:textId="77777777">
            <w:pPr>
              <w:widowControl/>
              <w:autoSpaceDE/>
              <w:autoSpaceDN/>
              <w:adjustRightInd/>
              <w:jc w:val="right"/>
            </w:pPr>
            <w:r w:rsidRPr="00651A40">
              <w:t>100</w:t>
            </w:r>
          </w:p>
        </w:tc>
        <w:tc>
          <w:tcPr>
            <w:tcW w:w="720" w:type="dxa"/>
            <w:vAlign w:val="center"/>
            <w:hideMark/>
          </w:tcPr>
          <w:p w:rsidR="00F37DBE" w:rsidRPr="00651A40" w:rsidP="00F37DBE" w14:paraId="64B2DCEC" w14:textId="00EB96BA">
            <w:pPr>
              <w:widowControl/>
              <w:autoSpaceDE/>
              <w:autoSpaceDN/>
              <w:adjustRightInd/>
              <w:jc w:val="right"/>
            </w:pPr>
            <w:r w:rsidRPr="00AA6E45">
              <w:t>50</w:t>
            </w:r>
          </w:p>
        </w:tc>
        <w:tc>
          <w:tcPr>
            <w:tcW w:w="720" w:type="dxa"/>
            <w:vAlign w:val="center"/>
            <w:hideMark/>
          </w:tcPr>
          <w:p w:rsidR="00F37DBE" w:rsidRPr="00651A40" w:rsidP="00F37DBE" w14:paraId="3CD23C73" w14:textId="77777777">
            <w:pPr>
              <w:widowControl/>
              <w:autoSpaceDE/>
              <w:autoSpaceDN/>
              <w:adjustRightInd/>
              <w:jc w:val="right"/>
            </w:pPr>
            <w:r w:rsidRPr="00651A40">
              <w:t>0.5</w:t>
            </w:r>
          </w:p>
        </w:tc>
        <w:tc>
          <w:tcPr>
            <w:tcW w:w="810" w:type="dxa"/>
            <w:vAlign w:val="center"/>
          </w:tcPr>
          <w:p w:rsidR="00F37DBE" w:rsidRPr="00651A40" w:rsidP="00F37DBE" w14:paraId="01012463" w14:textId="4C6FD2D8">
            <w:pPr>
              <w:widowControl/>
              <w:autoSpaceDE/>
              <w:autoSpaceDN/>
              <w:adjustRightInd/>
              <w:jc w:val="right"/>
            </w:pPr>
            <w:r w:rsidRPr="00AC2222">
              <w:t>$48.05</w:t>
            </w:r>
          </w:p>
        </w:tc>
        <w:tc>
          <w:tcPr>
            <w:tcW w:w="810" w:type="dxa"/>
            <w:vAlign w:val="center"/>
            <w:hideMark/>
          </w:tcPr>
          <w:p w:rsidR="00F37DBE" w:rsidRPr="00651A40" w:rsidP="00F37DBE" w14:paraId="6865E523" w14:textId="1D2073A4">
            <w:pPr>
              <w:widowControl/>
              <w:autoSpaceDE/>
              <w:autoSpaceDN/>
              <w:adjustRightInd/>
              <w:jc w:val="right"/>
            </w:pPr>
            <w:r w:rsidRPr="00651A40">
              <w:t>50</w:t>
            </w:r>
          </w:p>
        </w:tc>
        <w:tc>
          <w:tcPr>
            <w:tcW w:w="1170" w:type="dxa"/>
            <w:vAlign w:val="center"/>
            <w:hideMark/>
          </w:tcPr>
          <w:p w:rsidR="00F37DBE" w:rsidRPr="00651A40" w:rsidP="00F37DBE" w14:paraId="281455FE" w14:textId="773CBFF1">
            <w:pPr>
              <w:jc w:val="right"/>
              <w:rPr>
                <w:color w:val="000000"/>
              </w:rPr>
            </w:pPr>
            <w:r w:rsidRPr="0070195C">
              <w:t xml:space="preserve">$2,403 </w:t>
            </w:r>
          </w:p>
        </w:tc>
      </w:tr>
      <w:tr w14:paraId="1E8C7769"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70AACD37" w14:textId="77777777">
            <w:pPr>
              <w:widowControl/>
              <w:autoSpaceDE/>
              <w:autoSpaceDN/>
              <w:adjustRightInd/>
            </w:pPr>
          </w:p>
        </w:tc>
        <w:tc>
          <w:tcPr>
            <w:tcW w:w="1260" w:type="dxa"/>
            <w:vMerge/>
            <w:vAlign w:val="center"/>
            <w:hideMark/>
          </w:tcPr>
          <w:p w:rsidR="00F37DBE" w:rsidRPr="00651A40" w:rsidP="00F37DBE" w14:paraId="638F9D08" w14:textId="77777777">
            <w:pPr>
              <w:widowControl/>
              <w:autoSpaceDE/>
              <w:autoSpaceDN/>
              <w:adjustRightInd/>
            </w:pPr>
          </w:p>
        </w:tc>
        <w:tc>
          <w:tcPr>
            <w:tcW w:w="1260" w:type="dxa"/>
            <w:hideMark/>
          </w:tcPr>
          <w:p w:rsidR="00F37DBE" w:rsidRPr="00651A40" w:rsidP="00F37DBE" w14:paraId="17882509" w14:textId="77777777">
            <w:pPr>
              <w:widowControl/>
              <w:autoSpaceDE/>
              <w:autoSpaceDN/>
              <w:adjustRightInd/>
            </w:pPr>
            <w:r w:rsidRPr="00651A40">
              <w:t>Businesses</w:t>
            </w:r>
          </w:p>
        </w:tc>
        <w:tc>
          <w:tcPr>
            <w:tcW w:w="810" w:type="dxa"/>
            <w:vAlign w:val="center"/>
            <w:hideMark/>
          </w:tcPr>
          <w:p w:rsidR="00F37DBE" w:rsidRPr="00651A40" w:rsidP="00F37DBE" w14:paraId="5D0177AD" w14:textId="77777777">
            <w:pPr>
              <w:widowControl/>
              <w:autoSpaceDE/>
              <w:autoSpaceDN/>
              <w:adjustRightInd/>
              <w:jc w:val="right"/>
            </w:pPr>
            <w:r w:rsidRPr="00651A40">
              <w:t>45</w:t>
            </w:r>
          </w:p>
        </w:tc>
        <w:tc>
          <w:tcPr>
            <w:tcW w:w="720" w:type="dxa"/>
            <w:vAlign w:val="center"/>
            <w:hideMark/>
          </w:tcPr>
          <w:p w:rsidR="00F37DBE" w:rsidRPr="00651A40" w:rsidP="00F37DBE" w14:paraId="1C590489" w14:textId="0CA2EA13">
            <w:pPr>
              <w:widowControl/>
              <w:autoSpaceDE/>
              <w:autoSpaceDN/>
              <w:adjustRightInd/>
              <w:jc w:val="right"/>
            </w:pPr>
            <w:r w:rsidRPr="00AA6E45">
              <w:t>23</w:t>
            </w:r>
          </w:p>
        </w:tc>
        <w:tc>
          <w:tcPr>
            <w:tcW w:w="720" w:type="dxa"/>
            <w:vAlign w:val="center"/>
            <w:hideMark/>
          </w:tcPr>
          <w:p w:rsidR="00F37DBE" w:rsidRPr="00651A40" w:rsidP="00F37DBE" w14:paraId="1E0FC9B3" w14:textId="77777777">
            <w:pPr>
              <w:widowControl/>
              <w:autoSpaceDE/>
              <w:autoSpaceDN/>
              <w:adjustRightInd/>
              <w:jc w:val="right"/>
            </w:pPr>
            <w:r w:rsidRPr="00651A40">
              <w:t>0.5</w:t>
            </w:r>
          </w:p>
        </w:tc>
        <w:tc>
          <w:tcPr>
            <w:tcW w:w="810" w:type="dxa"/>
            <w:vAlign w:val="center"/>
          </w:tcPr>
          <w:p w:rsidR="00F37DBE" w:rsidRPr="00651A40" w:rsidP="00F37DBE" w14:paraId="07722F4A" w14:textId="731BA64E">
            <w:pPr>
              <w:widowControl/>
              <w:autoSpaceDE/>
              <w:autoSpaceDN/>
              <w:adjustRightInd/>
              <w:jc w:val="right"/>
            </w:pPr>
            <w:r w:rsidRPr="00AC2222">
              <w:t>$48.05</w:t>
            </w:r>
          </w:p>
        </w:tc>
        <w:tc>
          <w:tcPr>
            <w:tcW w:w="810" w:type="dxa"/>
            <w:vAlign w:val="center"/>
            <w:hideMark/>
          </w:tcPr>
          <w:p w:rsidR="00F37DBE" w:rsidRPr="00651A40" w:rsidP="00F37DBE" w14:paraId="5EB987E8" w14:textId="23DD9A39">
            <w:pPr>
              <w:widowControl/>
              <w:autoSpaceDE/>
              <w:autoSpaceDN/>
              <w:adjustRightInd/>
              <w:jc w:val="right"/>
            </w:pPr>
            <w:r w:rsidRPr="00651A40">
              <w:t>23</w:t>
            </w:r>
          </w:p>
        </w:tc>
        <w:tc>
          <w:tcPr>
            <w:tcW w:w="1170" w:type="dxa"/>
            <w:vAlign w:val="center"/>
            <w:hideMark/>
          </w:tcPr>
          <w:p w:rsidR="00F37DBE" w:rsidRPr="00651A40" w:rsidP="00F37DBE" w14:paraId="0E9FABBF" w14:textId="3B6C673F">
            <w:pPr>
              <w:jc w:val="right"/>
              <w:rPr>
                <w:color w:val="000000"/>
              </w:rPr>
            </w:pPr>
            <w:r w:rsidRPr="0070195C">
              <w:t xml:space="preserve">$1,105 </w:t>
            </w:r>
          </w:p>
        </w:tc>
      </w:tr>
      <w:tr w14:paraId="5505C373" w14:textId="77777777" w:rsidTr="00F37DBE">
        <w:tblPrEx>
          <w:tblW w:w="8910" w:type="dxa"/>
          <w:tblInd w:w="535" w:type="dxa"/>
          <w:tblLayout w:type="fixed"/>
          <w:tblLook w:val="04A0"/>
        </w:tblPrEx>
        <w:trPr>
          <w:trHeight w:val="255"/>
        </w:trPr>
        <w:tc>
          <w:tcPr>
            <w:tcW w:w="1350" w:type="dxa"/>
            <w:vMerge w:val="restart"/>
            <w:hideMark/>
          </w:tcPr>
          <w:p w:rsidR="00F37DBE" w:rsidRPr="00651A40" w:rsidP="00F37DBE" w14:paraId="0DCDB364" w14:textId="77777777">
            <w:pPr>
              <w:widowControl/>
              <w:tabs>
                <w:tab w:val="center" w:pos="4320"/>
                <w:tab w:val="right" w:pos="8640"/>
              </w:tabs>
              <w:autoSpaceDE/>
              <w:autoSpaceDN/>
              <w:adjustRightInd/>
            </w:pPr>
            <w:r w:rsidRPr="00651A40">
              <w:t>162.256</w:t>
            </w:r>
          </w:p>
          <w:p w:rsidR="00F37DBE" w:rsidRPr="00651A40" w:rsidP="00F37DBE" w14:paraId="2767B84E" w14:textId="77777777">
            <w:pPr>
              <w:tabs>
                <w:tab w:val="center" w:pos="4320"/>
                <w:tab w:val="right" w:pos="8640"/>
              </w:tabs>
            </w:pPr>
            <w:r w:rsidRPr="00651A40">
              <w:t>162.371</w:t>
            </w:r>
          </w:p>
          <w:p w:rsidR="00F37DBE" w:rsidRPr="00651A40" w:rsidP="00F37DBE" w14:paraId="51164BEC" w14:textId="77777777">
            <w:pPr>
              <w:tabs>
                <w:tab w:val="center" w:pos="4320"/>
                <w:tab w:val="right" w:pos="8640"/>
              </w:tabs>
            </w:pPr>
            <w:r w:rsidRPr="00651A40">
              <w:t>162.471</w:t>
            </w:r>
          </w:p>
          <w:p w:rsidR="00F37DBE" w:rsidRPr="00651A40" w:rsidP="00F37DBE" w14:paraId="5F6B706D" w14:textId="77777777">
            <w:pPr>
              <w:widowControl/>
              <w:autoSpaceDE/>
              <w:autoSpaceDN/>
              <w:adjustRightInd/>
            </w:pPr>
            <w:r w:rsidRPr="00651A40">
              <w:t>162.596</w:t>
            </w:r>
          </w:p>
        </w:tc>
        <w:tc>
          <w:tcPr>
            <w:tcW w:w="1260" w:type="dxa"/>
            <w:vMerge w:val="restart"/>
            <w:hideMark/>
          </w:tcPr>
          <w:p w:rsidR="00F37DBE" w:rsidRPr="00651A40" w:rsidP="00F37DBE" w14:paraId="37C501AE" w14:textId="77777777">
            <w:pPr>
              <w:widowControl/>
              <w:autoSpaceDE/>
              <w:autoSpaceDN/>
              <w:adjustRightInd/>
            </w:pPr>
            <w:r w:rsidRPr="00651A40">
              <w:t>Respond to notice of trespass</w:t>
            </w:r>
          </w:p>
        </w:tc>
        <w:tc>
          <w:tcPr>
            <w:tcW w:w="1260" w:type="dxa"/>
            <w:hideMark/>
          </w:tcPr>
          <w:p w:rsidR="00F37DBE" w:rsidRPr="00651A40" w:rsidP="00F37DBE" w14:paraId="1BDE4243" w14:textId="77777777">
            <w:pPr>
              <w:widowControl/>
              <w:autoSpaceDE/>
              <w:autoSpaceDN/>
              <w:adjustRightInd/>
            </w:pPr>
            <w:r w:rsidRPr="00651A40">
              <w:t>Individuals</w:t>
            </w:r>
          </w:p>
        </w:tc>
        <w:tc>
          <w:tcPr>
            <w:tcW w:w="810" w:type="dxa"/>
            <w:vAlign w:val="center"/>
            <w:hideMark/>
          </w:tcPr>
          <w:p w:rsidR="00F37DBE" w:rsidRPr="00651A40" w:rsidP="00F37DBE" w14:paraId="38A0B3D8" w14:textId="77777777">
            <w:pPr>
              <w:widowControl/>
              <w:autoSpaceDE/>
              <w:autoSpaceDN/>
              <w:adjustRightInd/>
              <w:jc w:val="right"/>
            </w:pPr>
            <w:r w:rsidRPr="00651A40">
              <w:t>100</w:t>
            </w:r>
          </w:p>
        </w:tc>
        <w:tc>
          <w:tcPr>
            <w:tcW w:w="720" w:type="dxa"/>
            <w:vAlign w:val="center"/>
            <w:hideMark/>
          </w:tcPr>
          <w:p w:rsidR="00F37DBE" w:rsidRPr="00651A40" w:rsidP="00F37DBE" w14:paraId="08204575" w14:textId="07998C63">
            <w:pPr>
              <w:widowControl/>
              <w:autoSpaceDE/>
              <w:autoSpaceDN/>
              <w:adjustRightInd/>
              <w:jc w:val="right"/>
            </w:pPr>
            <w:r w:rsidRPr="00AA6E45">
              <w:t>50</w:t>
            </w:r>
          </w:p>
        </w:tc>
        <w:tc>
          <w:tcPr>
            <w:tcW w:w="720" w:type="dxa"/>
            <w:vAlign w:val="center"/>
            <w:hideMark/>
          </w:tcPr>
          <w:p w:rsidR="00F37DBE" w:rsidRPr="00651A40" w:rsidP="00F37DBE" w14:paraId="591540C4" w14:textId="77777777">
            <w:pPr>
              <w:widowControl/>
              <w:autoSpaceDE/>
              <w:autoSpaceDN/>
              <w:adjustRightInd/>
              <w:jc w:val="right"/>
            </w:pPr>
            <w:r w:rsidRPr="00651A40">
              <w:t>0.5</w:t>
            </w:r>
          </w:p>
        </w:tc>
        <w:tc>
          <w:tcPr>
            <w:tcW w:w="810" w:type="dxa"/>
            <w:vAlign w:val="center"/>
          </w:tcPr>
          <w:p w:rsidR="00F37DBE" w:rsidRPr="00651A40" w:rsidP="00F37DBE" w14:paraId="308C5A3D" w14:textId="3FA55B17">
            <w:pPr>
              <w:widowControl/>
              <w:autoSpaceDE/>
              <w:autoSpaceDN/>
              <w:adjustRightInd/>
              <w:jc w:val="right"/>
            </w:pPr>
            <w:r w:rsidRPr="00AC2222">
              <w:t>$48.05</w:t>
            </w:r>
          </w:p>
        </w:tc>
        <w:tc>
          <w:tcPr>
            <w:tcW w:w="810" w:type="dxa"/>
            <w:vAlign w:val="center"/>
            <w:hideMark/>
          </w:tcPr>
          <w:p w:rsidR="00F37DBE" w:rsidRPr="00651A40" w:rsidP="00F37DBE" w14:paraId="1F627FF0" w14:textId="428CD9CD">
            <w:pPr>
              <w:widowControl/>
              <w:autoSpaceDE/>
              <w:autoSpaceDN/>
              <w:adjustRightInd/>
              <w:jc w:val="right"/>
            </w:pPr>
            <w:r w:rsidRPr="00651A40">
              <w:t>50</w:t>
            </w:r>
          </w:p>
        </w:tc>
        <w:tc>
          <w:tcPr>
            <w:tcW w:w="1170" w:type="dxa"/>
            <w:vAlign w:val="center"/>
            <w:hideMark/>
          </w:tcPr>
          <w:p w:rsidR="00F37DBE" w:rsidRPr="00651A40" w:rsidP="00F37DBE" w14:paraId="20D2E0C6" w14:textId="47CA903F">
            <w:pPr>
              <w:jc w:val="right"/>
              <w:rPr>
                <w:color w:val="000000"/>
              </w:rPr>
            </w:pPr>
            <w:r w:rsidRPr="0070195C">
              <w:t xml:space="preserve">$2,403 </w:t>
            </w:r>
          </w:p>
        </w:tc>
      </w:tr>
      <w:tr w14:paraId="2C3431F2" w14:textId="77777777" w:rsidTr="00F37DBE">
        <w:tblPrEx>
          <w:tblW w:w="8910" w:type="dxa"/>
          <w:tblInd w:w="535" w:type="dxa"/>
          <w:tblLayout w:type="fixed"/>
          <w:tblLook w:val="04A0"/>
        </w:tblPrEx>
        <w:trPr>
          <w:trHeight w:val="255"/>
        </w:trPr>
        <w:tc>
          <w:tcPr>
            <w:tcW w:w="1350" w:type="dxa"/>
            <w:vMerge/>
            <w:vAlign w:val="center"/>
            <w:hideMark/>
          </w:tcPr>
          <w:p w:rsidR="00F37DBE" w:rsidRPr="00651A40" w:rsidP="00F37DBE" w14:paraId="59280378" w14:textId="77777777">
            <w:pPr>
              <w:widowControl/>
              <w:autoSpaceDE/>
              <w:autoSpaceDN/>
              <w:adjustRightInd/>
            </w:pPr>
          </w:p>
        </w:tc>
        <w:tc>
          <w:tcPr>
            <w:tcW w:w="1260" w:type="dxa"/>
            <w:vMerge/>
            <w:vAlign w:val="center"/>
            <w:hideMark/>
          </w:tcPr>
          <w:p w:rsidR="00F37DBE" w:rsidRPr="00651A40" w:rsidP="00F37DBE" w14:paraId="6F19F3A0" w14:textId="77777777">
            <w:pPr>
              <w:widowControl/>
              <w:autoSpaceDE/>
              <w:autoSpaceDN/>
              <w:adjustRightInd/>
            </w:pPr>
          </w:p>
        </w:tc>
        <w:tc>
          <w:tcPr>
            <w:tcW w:w="1260" w:type="dxa"/>
            <w:hideMark/>
          </w:tcPr>
          <w:p w:rsidR="00F37DBE" w:rsidRPr="00651A40" w:rsidP="00F37DBE" w14:paraId="51A42394" w14:textId="77777777">
            <w:pPr>
              <w:widowControl/>
              <w:autoSpaceDE/>
              <w:autoSpaceDN/>
              <w:adjustRightInd/>
            </w:pPr>
            <w:r w:rsidRPr="00651A40">
              <w:t>Businesses</w:t>
            </w:r>
          </w:p>
        </w:tc>
        <w:tc>
          <w:tcPr>
            <w:tcW w:w="810" w:type="dxa"/>
            <w:vAlign w:val="center"/>
            <w:hideMark/>
          </w:tcPr>
          <w:p w:rsidR="00F37DBE" w:rsidRPr="00651A40" w:rsidP="00F37DBE" w14:paraId="20F5D8AF" w14:textId="77777777">
            <w:pPr>
              <w:widowControl/>
              <w:autoSpaceDE/>
              <w:autoSpaceDN/>
              <w:adjustRightInd/>
              <w:jc w:val="right"/>
            </w:pPr>
            <w:r w:rsidRPr="00651A40">
              <w:t>45</w:t>
            </w:r>
          </w:p>
        </w:tc>
        <w:tc>
          <w:tcPr>
            <w:tcW w:w="720" w:type="dxa"/>
            <w:vAlign w:val="center"/>
            <w:hideMark/>
          </w:tcPr>
          <w:p w:rsidR="00F37DBE" w:rsidRPr="00651A40" w:rsidP="00F37DBE" w14:paraId="128664FA" w14:textId="53AFC297">
            <w:pPr>
              <w:widowControl/>
              <w:autoSpaceDE/>
              <w:autoSpaceDN/>
              <w:adjustRightInd/>
              <w:jc w:val="right"/>
            </w:pPr>
            <w:r w:rsidRPr="00AA6E45">
              <w:t>23</w:t>
            </w:r>
          </w:p>
        </w:tc>
        <w:tc>
          <w:tcPr>
            <w:tcW w:w="720" w:type="dxa"/>
            <w:vAlign w:val="center"/>
            <w:hideMark/>
          </w:tcPr>
          <w:p w:rsidR="00F37DBE" w:rsidRPr="00651A40" w:rsidP="00F37DBE" w14:paraId="48DC9586" w14:textId="77777777">
            <w:pPr>
              <w:widowControl/>
              <w:autoSpaceDE/>
              <w:autoSpaceDN/>
              <w:adjustRightInd/>
              <w:jc w:val="right"/>
            </w:pPr>
            <w:r w:rsidRPr="00651A40">
              <w:t>0.5</w:t>
            </w:r>
          </w:p>
        </w:tc>
        <w:tc>
          <w:tcPr>
            <w:tcW w:w="810" w:type="dxa"/>
            <w:vAlign w:val="center"/>
          </w:tcPr>
          <w:p w:rsidR="00F37DBE" w:rsidP="00F37DBE" w14:paraId="1609FCB4" w14:textId="4C120CEF">
            <w:pPr>
              <w:widowControl/>
              <w:autoSpaceDE/>
              <w:autoSpaceDN/>
              <w:adjustRightInd/>
              <w:jc w:val="right"/>
            </w:pPr>
            <w:r w:rsidRPr="00AC2222">
              <w:t>$48.05</w:t>
            </w:r>
          </w:p>
        </w:tc>
        <w:tc>
          <w:tcPr>
            <w:tcW w:w="810" w:type="dxa"/>
            <w:vAlign w:val="center"/>
            <w:hideMark/>
          </w:tcPr>
          <w:p w:rsidR="00F37DBE" w:rsidRPr="00651A40" w:rsidP="00F37DBE" w14:paraId="51611331" w14:textId="136EA058">
            <w:pPr>
              <w:widowControl/>
              <w:autoSpaceDE/>
              <w:autoSpaceDN/>
              <w:adjustRightInd/>
              <w:jc w:val="right"/>
            </w:pPr>
            <w:r>
              <w:t>23</w:t>
            </w:r>
          </w:p>
        </w:tc>
        <w:tc>
          <w:tcPr>
            <w:tcW w:w="1170" w:type="dxa"/>
            <w:vAlign w:val="center"/>
            <w:hideMark/>
          </w:tcPr>
          <w:p w:rsidR="00F37DBE" w:rsidRPr="00651A40" w:rsidP="00F37DBE" w14:paraId="142A0CA7" w14:textId="1B146932">
            <w:pPr>
              <w:jc w:val="right"/>
              <w:rPr>
                <w:color w:val="000000"/>
              </w:rPr>
            </w:pPr>
            <w:r w:rsidRPr="0070195C">
              <w:t xml:space="preserve">$1,105 </w:t>
            </w:r>
          </w:p>
        </w:tc>
      </w:tr>
      <w:tr w14:paraId="38180E68" w14:textId="77777777" w:rsidTr="00F37DBE">
        <w:tblPrEx>
          <w:tblW w:w="8910" w:type="dxa"/>
          <w:tblInd w:w="535" w:type="dxa"/>
          <w:tblLayout w:type="fixed"/>
          <w:tblLook w:val="04A0"/>
        </w:tblPrEx>
        <w:trPr>
          <w:trHeight w:val="255"/>
        </w:trPr>
        <w:tc>
          <w:tcPr>
            <w:tcW w:w="1350" w:type="dxa"/>
            <w:noWrap/>
            <w:hideMark/>
          </w:tcPr>
          <w:p w:rsidR="00F37DBE" w:rsidRPr="00651A40" w:rsidP="00F37DBE" w14:paraId="696CCB22" w14:textId="77777777">
            <w:pPr>
              <w:tabs>
                <w:tab w:val="center" w:pos="4320"/>
                <w:tab w:val="right" w:pos="8640"/>
              </w:tabs>
            </w:pPr>
            <w:r w:rsidRPr="00651A40">
              <w:t>162.320(a), 321(a)</w:t>
            </w:r>
          </w:p>
          <w:p w:rsidR="00F37DBE" w:rsidRPr="00651A40" w:rsidP="00F37DBE" w14:paraId="0DB9B65D" w14:textId="77777777">
            <w:pPr>
              <w:tabs>
                <w:tab w:val="center" w:pos="4320"/>
                <w:tab w:val="right" w:pos="8640"/>
              </w:tabs>
            </w:pPr>
            <w:r w:rsidRPr="00651A40">
              <w:t>162.420(a), 421(a)</w:t>
            </w:r>
          </w:p>
          <w:p w:rsidR="00F37DBE" w:rsidRPr="00651A40" w:rsidP="00F37DBE" w14:paraId="2895CD8D" w14:textId="77777777">
            <w:pPr>
              <w:tabs>
                <w:tab w:val="center" w:pos="4320"/>
                <w:tab w:val="right" w:pos="8640"/>
              </w:tabs>
            </w:pPr>
            <w:r w:rsidRPr="00651A40">
              <w:t>162.549(a), 162.550(a)</w:t>
            </w:r>
          </w:p>
        </w:tc>
        <w:tc>
          <w:tcPr>
            <w:tcW w:w="1260" w:type="dxa"/>
            <w:hideMark/>
          </w:tcPr>
          <w:p w:rsidR="00F37DBE" w:rsidRPr="00651A40" w:rsidP="00F37DBE" w14:paraId="15FB63CE" w14:textId="77777777">
            <w:pPr>
              <w:tabs>
                <w:tab w:val="center" w:pos="4320"/>
                <w:tab w:val="right" w:pos="8640"/>
              </w:tabs>
            </w:pPr>
            <w:r w:rsidRPr="00651A40">
              <w:t>Request for fair market rental/valuation on Tribal land</w:t>
            </w:r>
          </w:p>
        </w:tc>
        <w:tc>
          <w:tcPr>
            <w:tcW w:w="1260" w:type="dxa"/>
            <w:hideMark/>
          </w:tcPr>
          <w:p w:rsidR="00F37DBE" w:rsidRPr="00651A40" w:rsidP="00F37DBE" w14:paraId="6830978C" w14:textId="77777777">
            <w:pPr>
              <w:tabs>
                <w:tab w:val="center" w:pos="4320"/>
                <w:tab w:val="right" w:pos="8640"/>
              </w:tabs>
            </w:pPr>
            <w:r w:rsidRPr="00651A40">
              <w:t>Tribal</w:t>
            </w:r>
          </w:p>
        </w:tc>
        <w:tc>
          <w:tcPr>
            <w:tcW w:w="810" w:type="dxa"/>
            <w:vAlign w:val="center"/>
            <w:hideMark/>
          </w:tcPr>
          <w:p w:rsidR="00F37DBE" w:rsidRPr="00651A40" w:rsidP="00F37DBE" w14:paraId="2B32BB2A" w14:textId="77777777">
            <w:pPr>
              <w:widowControl/>
              <w:autoSpaceDE/>
              <w:autoSpaceDN/>
              <w:adjustRightInd/>
              <w:jc w:val="right"/>
            </w:pPr>
            <w:r>
              <w:t>2,500</w:t>
            </w:r>
          </w:p>
        </w:tc>
        <w:tc>
          <w:tcPr>
            <w:tcW w:w="720" w:type="dxa"/>
            <w:vAlign w:val="center"/>
            <w:hideMark/>
          </w:tcPr>
          <w:p w:rsidR="00F37DBE" w:rsidRPr="00651A40" w:rsidP="00F37DBE" w14:paraId="544303E9" w14:textId="72CA2687">
            <w:pPr>
              <w:widowControl/>
              <w:autoSpaceDE/>
              <w:autoSpaceDN/>
              <w:adjustRightInd/>
              <w:jc w:val="right"/>
            </w:pPr>
            <w:r w:rsidRPr="00AA6E45">
              <w:t>1250</w:t>
            </w:r>
          </w:p>
        </w:tc>
        <w:tc>
          <w:tcPr>
            <w:tcW w:w="720" w:type="dxa"/>
            <w:vAlign w:val="center"/>
            <w:hideMark/>
          </w:tcPr>
          <w:p w:rsidR="00F37DBE" w:rsidRPr="00651A40" w:rsidP="00F37DBE" w14:paraId="29F9F0B1" w14:textId="77777777">
            <w:pPr>
              <w:widowControl/>
              <w:autoSpaceDE/>
              <w:autoSpaceDN/>
              <w:adjustRightInd/>
              <w:jc w:val="right"/>
            </w:pPr>
            <w:r w:rsidRPr="00651A40">
              <w:t>0.5</w:t>
            </w:r>
          </w:p>
        </w:tc>
        <w:tc>
          <w:tcPr>
            <w:tcW w:w="810" w:type="dxa"/>
            <w:vAlign w:val="center"/>
          </w:tcPr>
          <w:p w:rsidR="00F37DBE" w:rsidP="00F37DBE" w14:paraId="0F89313A" w14:textId="3459ED7A">
            <w:pPr>
              <w:widowControl/>
              <w:autoSpaceDE/>
              <w:autoSpaceDN/>
              <w:adjustRightInd/>
              <w:jc w:val="right"/>
            </w:pPr>
            <w:r w:rsidRPr="00AC2222">
              <w:t>$48.05</w:t>
            </w:r>
          </w:p>
        </w:tc>
        <w:tc>
          <w:tcPr>
            <w:tcW w:w="810" w:type="dxa"/>
            <w:vAlign w:val="center"/>
            <w:hideMark/>
          </w:tcPr>
          <w:p w:rsidR="00F37DBE" w:rsidRPr="00651A40" w:rsidP="00F37DBE" w14:paraId="7493711E" w14:textId="183049BA">
            <w:pPr>
              <w:widowControl/>
              <w:autoSpaceDE/>
              <w:autoSpaceDN/>
              <w:adjustRightInd/>
              <w:jc w:val="right"/>
            </w:pPr>
            <w:r>
              <w:t>1,250</w:t>
            </w:r>
          </w:p>
        </w:tc>
        <w:tc>
          <w:tcPr>
            <w:tcW w:w="1170" w:type="dxa"/>
            <w:vAlign w:val="center"/>
            <w:hideMark/>
          </w:tcPr>
          <w:p w:rsidR="00F37DBE" w:rsidRPr="00651A40" w:rsidP="00F37DBE" w14:paraId="57677C4A" w14:textId="1BE527E9">
            <w:pPr>
              <w:widowControl/>
              <w:autoSpaceDE/>
              <w:autoSpaceDN/>
              <w:adjustRightInd/>
              <w:jc w:val="right"/>
            </w:pPr>
            <w:r w:rsidRPr="0070195C">
              <w:t xml:space="preserve">$60,063 </w:t>
            </w:r>
          </w:p>
        </w:tc>
      </w:tr>
      <w:tr w14:paraId="7E9901D9" w14:textId="77777777" w:rsidTr="00F37DBE">
        <w:tblPrEx>
          <w:tblW w:w="8910" w:type="dxa"/>
          <w:tblInd w:w="535" w:type="dxa"/>
          <w:tblLayout w:type="fixed"/>
          <w:tblLook w:val="04A0"/>
        </w:tblPrEx>
        <w:trPr>
          <w:trHeight w:val="255"/>
        </w:trPr>
        <w:tc>
          <w:tcPr>
            <w:tcW w:w="1350" w:type="dxa"/>
            <w:noWrap/>
            <w:hideMark/>
          </w:tcPr>
          <w:p w:rsidR="00F37DBE" w:rsidRPr="00651A40" w:rsidP="00F37DBE" w14:paraId="0DED785D" w14:textId="77777777">
            <w:pPr>
              <w:tabs>
                <w:tab w:val="center" w:pos="4320"/>
                <w:tab w:val="right" w:pos="8640"/>
              </w:tabs>
            </w:pPr>
            <w:r w:rsidRPr="00651A40">
              <w:t>162.320(b), 321(b)</w:t>
            </w:r>
          </w:p>
          <w:p w:rsidR="00F37DBE" w:rsidRPr="00651A40" w:rsidP="00F37DBE" w14:paraId="6A2F2D52" w14:textId="77777777">
            <w:pPr>
              <w:tabs>
                <w:tab w:val="center" w:pos="4320"/>
                <w:tab w:val="right" w:pos="8640"/>
              </w:tabs>
            </w:pPr>
            <w:r w:rsidRPr="00651A40">
              <w:t>162.420(b), 421(b)</w:t>
            </w:r>
          </w:p>
          <w:p w:rsidR="00F37DBE" w:rsidRPr="00651A40" w:rsidP="00F37DBE" w14:paraId="2EEAA311" w14:textId="77777777">
            <w:pPr>
              <w:tabs>
                <w:tab w:val="center" w:pos="4320"/>
                <w:tab w:val="right" w:pos="8640"/>
              </w:tabs>
            </w:pPr>
            <w:r w:rsidRPr="00651A40">
              <w:t>162.549(b), 162.550(b)</w:t>
            </w:r>
          </w:p>
        </w:tc>
        <w:tc>
          <w:tcPr>
            <w:tcW w:w="1260" w:type="dxa"/>
            <w:hideMark/>
          </w:tcPr>
          <w:p w:rsidR="00F37DBE" w:rsidRPr="00651A40" w:rsidP="00F37DBE" w14:paraId="7A7E9BD0" w14:textId="77777777">
            <w:pPr>
              <w:tabs>
                <w:tab w:val="center" w:pos="4320"/>
                <w:tab w:val="right" w:pos="8640"/>
              </w:tabs>
            </w:pPr>
            <w:r w:rsidRPr="00651A40">
              <w:t>Request for waiver of fair market rental/valuation for individually-owned land</w:t>
            </w:r>
          </w:p>
        </w:tc>
        <w:tc>
          <w:tcPr>
            <w:tcW w:w="1260" w:type="dxa"/>
            <w:hideMark/>
          </w:tcPr>
          <w:p w:rsidR="00F37DBE" w:rsidRPr="00651A40" w:rsidP="00F37DBE" w14:paraId="662C7631" w14:textId="77777777">
            <w:pPr>
              <w:tabs>
                <w:tab w:val="center" w:pos="4320"/>
                <w:tab w:val="right" w:pos="8640"/>
              </w:tabs>
            </w:pPr>
            <w:r w:rsidRPr="00651A40">
              <w:t>Individuals</w:t>
            </w:r>
          </w:p>
        </w:tc>
        <w:tc>
          <w:tcPr>
            <w:tcW w:w="810" w:type="dxa"/>
            <w:vAlign w:val="center"/>
            <w:hideMark/>
          </w:tcPr>
          <w:p w:rsidR="00F37DBE" w:rsidRPr="00651A40" w:rsidP="00F37DBE" w14:paraId="52BF2AEA" w14:textId="77777777">
            <w:pPr>
              <w:widowControl/>
              <w:autoSpaceDE/>
              <w:autoSpaceDN/>
              <w:adjustRightInd/>
              <w:jc w:val="right"/>
            </w:pPr>
            <w:r>
              <w:t>4,976</w:t>
            </w:r>
          </w:p>
        </w:tc>
        <w:tc>
          <w:tcPr>
            <w:tcW w:w="720" w:type="dxa"/>
            <w:vAlign w:val="center"/>
            <w:hideMark/>
          </w:tcPr>
          <w:p w:rsidR="00F37DBE" w:rsidRPr="00651A40" w:rsidP="00F37DBE" w14:paraId="0ADE292E" w14:textId="1D126EAD">
            <w:pPr>
              <w:widowControl/>
              <w:autoSpaceDE/>
              <w:autoSpaceDN/>
              <w:adjustRightInd/>
              <w:jc w:val="right"/>
            </w:pPr>
            <w:r w:rsidRPr="00AA6E45">
              <w:t>2488</w:t>
            </w:r>
          </w:p>
        </w:tc>
        <w:tc>
          <w:tcPr>
            <w:tcW w:w="720" w:type="dxa"/>
            <w:vAlign w:val="center"/>
            <w:hideMark/>
          </w:tcPr>
          <w:p w:rsidR="00F37DBE" w:rsidRPr="00651A40" w:rsidP="00F37DBE" w14:paraId="07DE78D8" w14:textId="77777777">
            <w:pPr>
              <w:widowControl/>
              <w:autoSpaceDE/>
              <w:autoSpaceDN/>
              <w:adjustRightInd/>
              <w:jc w:val="right"/>
            </w:pPr>
            <w:r w:rsidRPr="00651A40">
              <w:t>0.5</w:t>
            </w:r>
          </w:p>
        </w:tc>
        <w:tc>
          <w:tcPr>
            <w:tcW w:w="810" w:type="dxa"/>
            <w:vAlign w:val="center"/>
          </w:tcPr>
          <w:p w:rsidR="00F37DBE" w:rsidP="00F37DBE" w14:paraId="2898458F" w14:textId="63F17D5C">
            <w:pPr>
              <w:widowControl/>
              <w:autoSpaceDE/>
              <w:autoSpaceDN/>
              <w:adjustRightInd/>
              <w:jc w:val="right"/>
            </w:pPr>
            <w:r w:rsidRPr="00AC2222">
              <w:t>$48.05</w:t>
            </w:r>
          </w:p>
        </w:tc>
        <w:tc>
          <w:tcPr>
            <w:tcW w:w="810" w:type="dxa"/>
            <w:vAlign w:val="center"/>
            <w:hideMark/>
          </w:tcPr>
          <w:p w:rsidR="00F37DBE" w:rsidRPr="00651A40" w:rsidP="00F37DBE" w14:paraId="7CCEB39B" w14:textId="1D322A95">
            <w:pPr>
              <w:widowControl/>
              <w:autoSpaceDE/>
              <w:autoSpaceDN/>
              <w:adjustRightInd/>
              <w:jc w:val="right"/>
            </w:pPr>
            <w:r>
              <w:t>2,488</w:t>
            </w:r>
          </w:p>
        </w:tc>
        <w:tc>
          <w:tcPr>
            <w:tcW w:w="1170" w:type="dxa"/>
            <w:vAlign w:val="center"/>
            <w:hideMark/>
          </w:tcPr>
          <w:p w:rsidR="00F37DBE" w:rsidRPr="00651A40" w:rsidP="00F37DBE" w14:paraId="20CD49E8" w14:textId="39B9853F">
            <w:pPr>
              <w:widowControl/>
              <w:autoSpaceDE/>
              <w:autoSpaceDN/>
              <w:adjustRightInd/>
              <w:jc w:val="right"/>
            </w:pPr>
            <w:r w:rsidRPr="0070195C">
              <w:t xml:space="preserve">$119,548 </w:t>
            </w:r>
          </w:p>
        </w:tc>
      </w:tr>
      <w:tr w14:paraId="5BB41BB5" w14:textId="77777777" w:rsidTr="00F37DBE">
        <w:tblPrEx>
          <w:tblW w:w="8910" w:type="dxa"/>
          <w:tblInd w:w="535" w:type="dxa"/>
          <w:tblLayout w:type="fixed"/>
          <w:tblLook w:val="04A0"/>
        </w:tblPrEx>
        <w:trPr>
          <w:trHeight w:val="255"/>
        </w:trPr>
        <w:tc>
          <w:tcPr>
            <w:tcW w:w="1350" w:type="dxa"/>
            <w:noWrap/>
            <w:hideMark/>
          </w:tcPr>
          <w:p w:rsidR="00F37DBE" w:rsidRPr="00651A40" w:rsidP="00F37DBE" w14:paraId="4EE8E75B" w14:textId="77777777">
            <w:pPr>
              <w:tabs>
                <w:tab w:val="center" w:pos="4320"/>
                <w:tab w:val="right" w:pos="8640"/>
              </w:tabs>
            </w:pPr>
            <w:r w:rsidRPr="00651A40">
              <w:t>162.324</w:t>
            </w:r>
          </w:p>
          <w:p w:rsidR="00F37DBE" w:rsidRPr="00651A40" w:rsidP="00F37DBE" w14:paraId="58005BE8" w14:textId="77777777">
            <w:pPr>
              <w:tabs>
                <w:tab w:val="center" w:pos="4320"/>
                <w:tab w:val="right" w:pos="8640"/>
              </w:tabs>
            </w:pPr>
            <w:r w:rsidRPr="00651A40">
              <w:t>162.424</w:t>
            </w:r>
          </w:p>
          <w:p w:rsidR="00F37DBE" w:rsidRPr="00651A40" w:rsidP="00F37DBE" w14:paraId="20D2C8EC" w14:textId="77777777">
            <w:pPr>
              <w:tabs>
                <w:tab w:val="center" w:pos="4320"/>
                <w:tab w:val="right" w:pos="8640"/>
              </w:tabs>
            </w:pPr>
            <w:r w:rsidRPr="00651A40">
              <w:t>162.553</w:t>
            </w:r>
          </w:p>
        </w:tc>
        <w:tc>
          <w:tcPr>
            <w:tcW w:w="1260" w:type="dxa"/>
            <w:hideMark/>
          </w:tcPr>
          <w:p w:rsidR="00F37DBE" w:rsidRPr="00651A40" w:rsidP="00F37DBE" w14:paraId="5172BFF4" w14:textId="77777777">
            <w:pPr>
              <w:tabs>
                <w:tab w:val="center" w:pos="4320"/>
                <w:tab w:val="right" w:pos="8640"/>
              </w:tabs>
            </w:pPr>
            <w:r w:rsidRPr="00651A40">
              <w:t>Agreement to suspend direct pay.</w:t>
            </w:r>
          </w:p>
        </w:tc>
        <w:tc>
          <w:tcPr>
            <w:tcW w:w="1260" w:type="dxa"/>
            <w:hideMark/>
          </w:tcPr>
          <w:p w:rsidR="00F37DBE" w:rsidRPr="00651A40" w:rsidP="00F37DBE" w14:paraId="3A3AD2A6" w14:textId="77777777">
            <w:pPr>
              <w:tabs>
                <w:tab w:val="center" w:pos="4320"/>
                <w:tab w:val="right" w:pos="8640"/>
              </w:tabs>
            </w:pPr>
            <w:r w:rsidRPr="00651A40">
              <w:t>Individuals</w:t>
            </w:r>
          </w:p>
        </w:tc>
        <w:tc>
          <w:tcPr>
            <w:tcW w:w="810" w:type="dxa"/>
            <w:vAlign w:val="center"/>
            <w:hideMark/>
          </w:tcPr>
          <w:p w:rsidR="00F37DBE" w:rsidRPr="00651A40" w:rsidP="00F37DBE" w14:paraId="7DB0106E" w14:textId="77777777">
            <w:pPr>
              <w:widowControl/>
              <w:autoSpaceDE/>
              <w:autoSpaceDN/>
              <w:adjustRightInd/>
              <w:jc w:val="right"/>
            </w:pPr>
            <w:r>
              <w:t>500</w:t>
            </w:r>
          </w:p>
        </w:tc>
        <w:tc>
          <w:tcPr>
            <w:tcW w:w="720" w:type="dxa"/>
            <w:vAlign w:val="center"/>
            <w:hideMark/>
          </w:tcPr>
          <w:p w:rsidR="00F37DBE" w:rsidRPr="00651A40" w:rsidP="00F37DBE" w14:paraId="66733BE7" w14:textId="33F766AE">
            <w:pPr>
              <w:widowControl/>
              <w:autoSpaceDE/>
              <w:autoSpaceDN/>
              <w:adjustRightInd/>
              <w:jc w:val="right"/>
            </w:pPr>
            <w:r w:rsidRPr="00AA6E45">
              <w:t>250</w:t>
            </w:r>
          </w:p>
        </w:tc>
        <w:tc>
          <w:tcPr>
            <w:tcW w:w="720" w:type="dxa"/>
            <w:vAlign w:val="center"/>
            <w:hideMark/>
          </w:tcPr>
          <w:p w:rsidR="00F37DBE" w:rsidRPr="00651A40" w:rsidP="00F37DBE" w14:paraId="6DCDF524" w14:textId="77777777">
            <w:pPr>
              <w:widowControl/>
              <w:autoSpaceDE/>
              <w:autoSpaceDN/>
              <w:adjustRightInd/>
              <w:jc w:val="right"/>
            </w:pPr>
            <w:r w:rsidRPr="00651A40">
              <w:t>0.5</w:t>
            </w:r>
          </w:p>
        </w:tc>
        <w:tc>
          <w:tcPr>
            <w:tcW w:w="810" w:type="dxa"/>
            <w:vAlign w:val="center"/>
          </w:tcPr>
          <w:p w:rsidR="00F37DBE" w:rsidP="00F37DBE" w14:paraId="5288707A" w14:textId="713585D5">
            <w:pPr>
              <w:widowControl/>
              <w:autoSpaceDE/>
              <w:autoSpaceDN/>
              <w:adjustRightInd/>
              <w:jc w:val="right"/>
            </w:pPr>
            <w:r w:rsidRPr="00AC2222">
              <w:t>$48.05</w:t>
            </w:r>
          </w:p>
        </w:tc>
        <w:tc>
          <w:tcPr>
            <w:tcW w:w="810" w:type="dxa"/>
            <w:vAlign w:val="center"/>
            <w:hideMark/>
          </w:tcPr>
          <w:p w:rsidR="00F37DBE" w:rsidRPr="00651A40" w:rsidP="00F37DBE" w14:paraId="11425952" w14:textId="74B157F6">
            <w:pPr>
              <w:widowControl/>
              <w:autoSpaceDE/>
              <w:autoSpaceDN/>
              <w:adjustRightInd/>
              <w:jc w:val="right"/>
            </w:pPr>
            <w:r>
              <w:t>250</w:t>
            </w:r>
          </w:p>
        </w:tc>
        <w:tc>
          <w:tcPr>
            <w:tcW w:w="1170" w:type="dxa"/>
            <w:vAlign w:val="center"/>
            <w:hideMark/>
          </w:tcPr>
          <w:p w:rsidR="00F37DBE" w:rsidRPr="00651A40" w:rsidP="00F37DBE" w14:paraId="1AA23410" w14:textId="447FD29B">
            <w:pPr>
              <w:widowControl/>
              <w:autoSpaceDE/>
              <w:autoSpaceDN/>
              <w:adjustRightInd/>
              <w:jc w:val="right"/>
            </w:pPr>
            <w:r w:rsidRPr="0070195C">
              <w:t xml:space="preserve">$12,013 </w:t>
            </w:r>
          </w:p>
        </w:tc>
      </w:tr>
      <w:tr w14:paraId="1508E124" w14:textId="77777777" w:rsidTr="00F37DBE">
        <w:tblPrEx>
          <w:tblW w:w="8910" w:type="dxa"/>
          <w:tblInd w:w="535" w:type="dxa"/>
          <w:tblLayout w:type="fixed"/>
          <w:tblLook w:val="04A0"/>
        </w:tblPrEx>
        <w:trPr>
          <w:trHeight w:val="255"/>
        </w:trPr>
        <w:tc>
          <w:tcPr>
            <w:tcW w:w="1350" w:type="dxa"/>
            <w:vMerge w:val="restart"/>
            <w:noWrap/>
            <w:hideMark/>
          </w:tcPr>
          <w:p w:rsidR="00F37DBE" w:rsidRPr="00651A40" w:rsidP="00F37DBE" w14:paraId="2797DD0D" w14:textId="77777777">
            <w:pPr>
              <w:tabs>
                <w:tab w:val="center" w:pos="4320"/>
                <w:tab w:val="right" w:pos="8640"/>
              </w:tabs>
            </w:pPr>
            <w:r w:rsidRPr="00651A40">
              <w:t>162.371</w:t>
            </w:r>
          </w:p>
          <w:p w:rsidR="00F37DBE" w:rsidRPr="00651A40" w:rsidP="00F37DBE" w14:paraId="0807FD97" w14:textId="77777777">
            <w:pPr>
              <w:tabs>
                <w:tab w:val="center" w:pos="4320"/>
                <w:tab w:val="right" w:pos="8640"/>
              </w:tabs>
            </w:pPr>
            <w:r w:rsidRPr="00651A40">
              <w:t>162.471</w:t>
            </w:r>
          </w:p>
          <w:p w:rsidR="00F37DBE" w:rsidRPr="00651A40" w:rsidP="00F37DBE" w14:paraId="3598305F" w14:textId="77777777">
            <w:pPr>
              <w:tabs>
                <w:tab w:val="center" w:pos="4320"/>
                <w:tab w:val="right" w:pos="8640"/>
              </w:tabs>
            </w:pPr>
            <w:r w:rsidRPr="00651A40">
              <w:t>162.596</w:t>
            </w:r>
          </w:p>
        </w:tc>
        <w:tc>
          <w:tcPr>
            <w:tcW w:w="1260" w:type="dxa"/>
            <w:vMerge w:val="restart"/>
            <w:hideMark/>
          </w:tcPr>
          <w:p w:rsidR="00F37DBE" w:rsidRPr="00651A40" w:rsidP="00F37DBE" w14:paraId="2A846DED" w14:textId="77777777">
            <w:pPr>
              <w:tabs>
                <w:tab w:val="center" w:pos="4320"/>
                <w:tab w:val="right" w:pos="8640"/>
              </w:tabs>
            </w:pPr>
            <w:r w:rsidRPr="00651A40">
              <w:t>Notification of good faith negotiations with holdover.</w:t>
            </w:r>
          </w:p>
        </w:tc>
        <w:tc>
          <w:tcPr>
            <w:tcW w:w="1260" w:type="dxa"/>
            <w:hideMark/>
          </w:tcPr>
          <w:p w:rsidR="00F37DBE" w:rsidRPr="00651A40" w:rsidP="00F37DBE" w14:paraId="3579E687" w14:textId="77777777">
            <w:pPr>
              <w:tabs>
                <w:tab w:val="center" w:pos="4320"/>
                <w:tab w:val="right" w:pos="8640"/>
              </w:tabs>
            </w:pPr>
            <w:r w:rsidRPr="00651A40">
              <w:t xml:space="preserve">Tribal  </w:t>
            </w:r>
          </w:p>
        </w:tc>
        <w:tc>
          <w:tcPr>
            <w:tcW w:w="810" w:type="dxa"/>
            <w:vAlign w:val="center"/>
            <w:hideMark/>
          </w:tcPr>
          <w:p w:rsidR="00F37DBE" w:rsidRPr="00651A40" w:rsidP="00F37DBE" w14:paraId="208DA32F" w14:textId="77777777">
            <w:pPr>
              <w:widowControl/>
              <w:autoSpaceDE/>
              <w:autoSpaceDN/>
              <w:adjustRightInd/>
              <w:jc w:val="right"/>
            </w:pPr>
            <w:r w:rsidRPr="00651A40">
              <w:t>100</w:t>
            </w:r>
          </w:p>
        </w:tc>
        <w:tc>
          <w:tcPr>
            <w:tcW w:w="720" w:type="dxa"/>
            <w:vAlign w:val="center"/>
            <w:hideMark/>
          </w:tcPr>
          <w:p w:rsidR="00F37DBE" w:rsidRPr="00651A40" w:rsidP="00F37DBE" w14:paraId="74BA0941" w14:textId="4B196879">
            <w:pPr>
              <w:widowControl/>
              <w:autoSpaceDE/>
              <w:autoSpaceDN/>
              <w:adjustRightInd/>
              <w:jc w:val="right"/>
            </w:pPr>
            <w:r w:rsidRPr="00AA6E45">
              <w:t>50</w:t>
            </w:r>
          </w:p>
        </w:tc>
        <w:tc>
          <w:tcPr>
            <w:tcW w:w="720" w:type="dxa"/>
            <w:vAlign w:val="center"/>
            <w:hideMark/>
          </w:tcPr>
          <w:p w:rsidR="00F37DBE" w:rsidRPr="00651A40" w:rsidP="00F37DBE" w14:paraId="2001F1E2" w14:textId="77777777">
            <w:pPr>
              <w:widowControl/>
              <w:autoSpaceDE/>
              <w:autoSpaceDN/>
              <w:adjustRightInd/>
              <w:jc w:val="right"/>
            </w:pPr>
            <w:r w:rsidRPr="00651A40">
              <w:t>0.5</w:t>
            </w:r>
          </w:p>
        </w:tc>
        <w:tc>
          <w:tcPr>
            <w:tcW w:w="810" w:type="dxa"/>
            <w:vAlign w:val="center"/>
          </w:tcPr>
          <w:p w:rsidR="00F37DBE" w:rsidRPr="00651A40" w:rsidP="00F37DBE" w14:paraId="2D3B3530" w14:textId="42935FA8">
            <w:pPr>
              <w:widowControl/>
              <w:autoSpaceDE/>
              <w:autoSpaceDN/>
              <w:adjustRightInd/>
              <w:jc w:val="right"/>
            </w:pPr>
            <w:r w:rsidRPr="00AC2222">
              <w:t>$48.05</w:t>
            </w:r>
          </w:p>
        </w:tc>
        <w:tc>
          <w:tcPr>
            <w:tcW w:w="810" w:type="dxa"/>
            <w:vAlign w:val="center"/>
            <w:hideMark/>
          </w:tcPr>
          <w:p w:rsidR="00F37DBE" w:rsidRPr="00651A40" w:rsidP="00F37DBE" w14:paraId="05A93AE7" w14:textId="574FD8C0">
            <w:pPr>
              <w:widowControl/>
              <w:autoSpaceDE/>
              <w:autoSpaceDN/>
              <w:adjustRightInd/>
              <w:jc w:val="right"/>
            </w:pPr>
            <w:r w:rsidRPr="00651A40">
              <w:t>50</w:t>
            </w:r>
          </w:p>
        </w:tc>
        <w:tc>
          <w:tcPr>
            <w:tcW w:w="1170" w:type="dxa"/>
            <w:vAlign w:val="center"/>
            <w:hideMark/>
          </w:tcPr>
          <w:p w:rsidR="00F37DBE" w:rsidRPr="00651A40" w:rsidP="00F37DBE" w14:paraId="2B952DC0" w14:textId="27F01971">
            <w:pPr>
              <w:widowControl/>
              <w:autoSpaceDE/>
              <w:autoSpaceDN/>
              <w:adjustRightInd/>
              <w:jc w:val="right"/>
            </w:pPr>
            <w:r w:rsidRPr="0070195C">
              <w:t xml:space="preserve">$2,403 </w:t>
            </w:r>
          </w:p>
        </w:tc>
      </w:tr>
      <w:tr w14:paraId="2E197499" w14:textId="77777777" w:rsidTr="00F37DBE">
        <w:tblPrEx>
          <w:tblW w:w="8910" w:type="dxa"/>
          <w:tblInd w:w="535" w:type="dxa"/>
          <w:tblLayout w:type="fixed"/>
          <w:tblLook w:val="04A0"/>
        </w:tblPrEx>
        <w:trPr>
          <w:trHeight w:val="255"/>
        </w:trPr>
        <w:tc>
          <w:tcPr>
            <w:tcW w:w="1350" w:type="dxa"/>
            <w:vMerge/>
            <w:noWrap/>
            <w:hideMark/>
          </w:tcPr>
          <w:p w:rsidR="00F37DBE" w:rsidRPr="00651A40" w:rsidP="00F37DBE" w14:paraId="10B1D302" w14:textId="77777777">
            <w:pPr>
              <w:tabs>
                <w:tab w:val="center" w:pos="4320"/>
                <w:tab w:val="right" w:pos="8640"/>
              </w:tabs>
            </w:pPr>
          </w:p>
        </w:tc>
        <w:tc>
          <w:tcPr>
            <w:tcW w:w="1260" w:type="dxa"/>
            <w:vMerge/>
            <w:hideMark/>
          </w:tcPr>
          <w:p w:rsidR="00F37DBE" w:rsidRPr="00651A40" w:rsidP="00F37DBE" w14:paraId="10F8BEA8" w14:textId="77777777">
            <w:pPr>
              <w:tabs>
                <w:tab w:val="center" w:pos="4320"/>
                <w:tab w:val="right" w:pos="8640"/>
              </w:tabs>
            </w:pPr>
          </w:p>
        </w:tc>
        <w:tc>
          <w:tcPr>
            <w:tcW w:w="1260" w:type="dxa"/>
            <w:hideMark/>
          </w:tcPr>
          <w:p w:rsidR="00F37DBE" w:rsidRPr="00651A40" w:rsidP="00F37DBE" w14:paraId="31B6FF16" w14:textId="77777777">
            <w:pPr>
              <w:tabs>
                <w:tab w:val="center" w:pos="4320"/>
                <w:tab w:val="right" w:pos="8640"/>
              </w:tabs>
            </w:pPr>
            <w:r w:rsidRPr="00651A40">
              <w:t>Individuals</w:t>
            </w:r>
          </w:p>
        </w:tc>
        <w:tc>
          <w:tcPr>
            <w:tcW w:w="810" w:type="dxa"/>
            <w:vAlign w:val="center"/>
            <w:hideMark/>
          </w:tcPr>
          <w:p w:rsidR="00F37DBE" w:rsidRPr="00651A40" w:rsidP="00F37DBE" w14:paraId="5464B07B" w14:textId="77777777">
            <w:pPr>
              <w:widowControl/>
              <w:autoSpaceDE/>
              <w:autoSpaceDN/>
              <w:adjustRightInd/>
              <w:jc w:val="right"/>
            </w:pPr>
            <w:r w:rsidRPr="00651A40">
              <w:t>500</w:t>
            </w:r>
          </w:p>
        </w:tc>
        <w:tc>
          <w:tcPr>
            <w:tcW w:w="720" w:type="dxa"/>
            <w:vAlign w:val="center"/>
            <w:hideMark/>
          </w:tcPr>
          <w:p w:rsidR="00F37DBE" w:rsidRPr="00651A40" w:rsidP="00F37DBE" w14:paraId="35D32F15" w14:textId="624639CD">
            <w:pPr>
              <w:widowControl/>
              <w:autoSpaceDE/>
              <w:autoSpaceDN/>
              <w:adjustRightInd/>
              <w:jc w:val="right"/>
            </w:pPr>
            <w:r w:rsidRPr="00AA6E45">
              <w:t>250</w:t>
            </w:r>
          </w:p>
        </w:tc>
        <w:tc>
          <w:tcPr>
            <w:tcW w:w="720" w:type="dxa"/>
            <w:vAlign w:val="center"/>
            <w:hideMark/>
          </w:tcPr>
          <w:p w:rsidR="00F37DBE" w:rsidRPr="00651A40" w:rsidP="00F37DBE" w14:paraId="01C20EA7" w14:textId="77777777">
            <w:pPr>
              <w:widowControl/>
              <w:autoSpaceDE/>
              <w:autoSpaceDN/>
              <w:adjustRightInd/>
              <w:jc w:val="right"/>
            </w:pPr>
            <w:r w:rsidRPr="00651A40">
              <w:t>0.5</w:t>
            </w:r>
          </w:p>
        </w:tc>
        <w:tc>
          <w:tcPr>
            <w:tcW w:w="810" w:type="dxa"/>
            <w:vAlign w:val="center"/>
          </w:tcPr>
          <w:p w:rsidR="00F37DBE" w:rsidRPr="00651A40" w:rsidP="00F37DBE" w14:paraId="2CF2F03F" w14:textId="11DD54A0">
            <w:pPr>
              <w:widowControl/>
              <w:autoSpaceDE/>
              <w:autoSpaceDN/>
              <w:adjustRightInd/>
              <w:jc w:val="right"/>
            </w:pPr>
            <w:r w:rsidRPr="00AC2222">
              <w:t>$48.05</w:t>
            </w:r>
          </w:p>
        </w:tc>
        <w:tc>
          <w:tcPr>
            <w:tcW w:w="810" w:type="dxa"/>
            <w:vAlign w:val="center"/>
            <w:hideMark/>
          </w:tcPr>
          <w:p w:rsidR="00F37DBE" w:rsidRPr="00651A40" w:rsidP="00F37DBE" w14:paraId="0CB8BDDD" w14:textId="53743A71">
            <w:pPr>
              <w:widowControl/>
              <w:autoSpaceDE/>
              <w:autoSpaceDN/>
              <w:adjustRightInd/>
              <w:jc w:val="right"/>
            </w:pPr>
            <w:r w:rsidRPr="00651A40">
              <w:t>250</w:t>
            </w:r>
          </w:p>
        </w:tc>
        <w:tc>
          <w:tcPr>
            <w:tcW w:w="1170" w:type="dxa"/>
            <w:vAlign w:val="center"/>
            <w:hideMark/>
          </w:tcPr>
          <w:p w:rsidR="00F37DBE" w:rsidRPr="00651A40" w:rsidP="00F37DBE" w14:paraId="26588CAC" w14:textId="23C65B3B">
            <w:pPr>
              <w:widowControl/>
              <w:autoSpaceDE/>
              <w:autoSpaceDN/>
              <w:adjustRightInd/>
              <w:jc w:val="right"/>
            </w:pPr>
            <w:r w:rsidRPr="0070195C">
              <w:t xml:space="preserve">$12,013 </w:t>
            </w:r>
          </w:p>
        </w:tc>
      </w:tr>
      <w:tr w14:paraId="69EE9077" w14:textId="77777777" w:rsidTr="00F37DBE">
        <w:tblPrEx>
          <w:tblW w:w="8910" w:type="dxa"/>
          <w:tblInd w:w="535" w:type="dxa"/>
          <w:tblLayout w:type="fixed"/>
          <w:tblLook w:val="04A0"/>
        </w:tblPrEx>
        <w:trPr>
          <w:trHeight w:val="255"/>
        </w:trPr>
        <w:tc>
          <w:tcPr>
            <w:tcW w:w="1350" w:type="dxa"/>
            <w:vMerge w:val="restart"/>
            <w:noWrap/>
            <w:hideMark/>
          </w:tcPr>
          <w:p w:rsidR="00F37DBE" w:rsidRPr="00651A40" w:rsidP="00F37DBE" w14:paraId="219ADF2C" w14:textId="77777777">
            <w:pPr>
              <w:tabs>
                <w:tab w:val="center" w:pos="4320"/>
                <w:tab w:val="right" w:pos="8640"/>
              </w:tabs>
            </w:pPr>
            <w:r w:rsidRPr="00651A40">
              <w:t>162.004</w:t>
            </w:r>
          </w:p>
        </w:tc>
        <w:tc>
          <w:tcPr>
            <w:tcW w:w="1260" w:type="dxa"/>
            <w:vMerge w:val="restart"/>
            <w:hideMark/>
          </w:tcPr>
          <w:p w:rsidR="00F37DBE" w:rsidRPr="00651A40" w:rsidP="00F37DBE" w14:paraId="4D70650D" w14:textId="77777777">
            <w:pPr>
              <w:tabs>
                <w:tab w:val="center" w:pos="4320"/>
                <w:tab w:val="right" w:pos="8640"/>
              </w:tabs>
            </w:pPr>
            <w:r w:rsidRPr="00651A40">
              <w:t>Submit permits to BIA for file</w:t>
            </w:r>
          </w:p>
        </w:tc>
        <w:tc>
          <w:tcPr>
            <w:tcW w:w="1260" w:type="dxa"/>
            <w:hideMark/>
          </w:tcPr>
          <w:p w:rsidR="00F37DBE" w:rsidRPr="00651A40" w:rsidP="00F37DBE" w14:paraId="6BE17F8B" w14:textId="77777777">
            <w:pPr>
              <w:widowControl/>
              <w:autoSpaceDE/>
              <w:autoSpaceDN/>
              <w:adjustRightInd/>
            </w:pPr>
            <w:r w:rsidRPr="00651A40">
              <w:t>Individuals</w:t>
            </w:r>
          </w:p>
        </w:tc>
        <w:tc>
          <w:tcPr>
            <w:tcW w:w="810" w:type="dxa"/>
            <w:vAlign w:val="center"/>
            <w:hideMark/>
          </w:tcPr>
          <w:p w:rsidR="00F37DBE" w:rsidRPr="00651A40" w:rsidP="00F37DBE" w14:paraId="44E6FB85" w14:textId="77777777">
            <w:pPr>
              <w:widowControl/>
              <w:autoSpaceDE/>
              <w:autoSpaceDN/>
              <w:adjustRightInd/>
              <w:jc w:val="right"/>
            </w:pPr>
            <w:r>
              <w:t>50</w:t>
            </w:r>
          </w:p>
        </w:tc>
        <w:tc>
          <w:tcPr>
            <w:tcW w:w="720" w:type="dxa"/>
            <w:vAlign w:val="center"/>
            <w:hideMark/>
          </w:tcPr>
          <w:p w:rsidR="00F37DBE" w:rsidRPr="00651A40" w:rsidP="00F37DBE" w14:paraId="6C4BF940" w14:textId="7D3D5249">
            <w:pPr>
              <w:widowControl/>
              <w:autoSpaceDE/>
              <w:autoSpaceDN/>
              <w:adjustRightInd/>
              <w:jc w:val="right"/>
            </w:pPr>
            <w:r w:rsidRPr="00AA6E45">
              <w:t>13</w:t>
            </w:r>
          </w:p>
        </w:tc>
        <w:tc>
          <w:tcPr>
            <w:tcW w:w="720" w:type="dxa"/>
            <w:vAlign w:val="center"/>
            <w:hideMark/>
          </w:tcPr>
          <w:p w:rsidR="00F37DBE" w:rsidRPr="00651A40" w:rsidP="00F37DBE" w14:paraId="39A60795" w14:textId="77777777">
            <w:pPr>
              <w:widowControl/>
              <w:autoSpaceDE/>
              <w:autoSpaceDN/>
              <w:adjustRightInd/>
              <w:jc w:val="right"/>
            </w:pPr>
            <w:r w:rsidRPr="00651A40">
              <w:t>0.25</w:t>
            </w:r>
          </w:p>
        </w:tc>
        <w:tc>
          <w:tcPr>
            <w:tcW w:w="810" w:type="dxa"/>
            <w:vAlign w:val="center"/>
          </w:tcPr>
          <w:p w:rsidR="00F37DBE" w:rsidP="00F37DBE" w14:paraId="749CA0BA" w14:textId="03BBC970">
            <w:pPr>
              <w:widowControl/>
              <w:autoSpaceDE/>
              <w:autoSpaceDN/>
              <w:adjustRightInd/>
              <w:jc w:val="right"/>
            </w:pPr>
            <w:r w:rsidRPr="00AC2222">
              <w:t>$48.05</w:t>
            </w:r>
          </w:p>
        </w:tc>
        <w:tc>
          <w:tcPr>
            <w:tcW w:w="810" w:type="dxa"/>
            <w:vAlign w:val="center"/>
            <w:hideMark/>
          </w:tcPr>
          <w:p w:rsidR="00F37DBE" w:rsidRPr="00651A40" w:rsidP="00F37DBE" w14:paraId="317DB85F" w14:textId="7EF769A3">
            <w:pPr>
              <w:widowControl/>
              <w:autoSpaceDE/>
              <w:autoSpaceDN/>
              <w:adjustRightInd/>
              <w:jc w:val="right"/>
            </w:pPr>
            <w:r>
              <w:t>13</w:t>
            </w:r>
          </w:p>
        </w:tc>
        <w:tc>
          <w:tcPr>
            <w:tcW w:w="1170" w:type="dxa"/>
            <w:vAlign w:val="center"/>
            <w:hideMark/>
          </w:tcPr>
          <w:p w:rsidR="00F37DBE" w:rsidRPr="00651A40" w:rsidP="00F37DBE" w14:paraId="3F16D4CD" w14:textId="119F0EFE">
            <w:pPr>
              <w:jc w:val="right"/>
              <w:rPr>
                <w:color w:val="000000"/>
              </w:rPr>
            </w:pPr>
            <w:r w:rsidRPr="0070195C">
              <w:t xml:space="preserve">$625 </w:t>
            </w:r>
          </w:p>
        </w:tc>
      </w:tr>
      <w:tr w14:paraId="78A7F20F" w14:textId="77777777" w:rsidTr="00F37DBE">
        <w:tblPrEx>
          <w:tblW w:w="8910" w:type="dxa"/>
          <w:tblInd w:w="535" w:type="dxa"/>
          <w:tblLayout w:type="fixed"/>
          <w:tblLook w:val="04A0"/>
        </w:tblPrEx>
        <w:trPr>
          <w:trHeight w:val="255"/>
        </w:trPr>
        <w:tc>
          <w:tcPr>
            <w:tcW w:w="1350" w:type="dxa"/>
            <w:vMerge/>
            <w:noWrap/>
            <w:hideMark/>
          </w:tcPr>
          <w:p w:rsidR="00F37DBE" w:rsidRPr="00651A40" w:rsidP="00F37DBE" w14:paraId="002916D3" w14:textId="77777777">
            <w:pPr>
              <w:tabs>
                <w:tab w:val="center" w:pos="4320"/>
                <w:tab w:val="right" w:pos="8640"/>
              </w:tabs>
            </w:pPr>
          </w:p>
        </w:tc>
        <w:tc>
          <w:tcPr>
            <w:tcW w:w="1260" w:type="dxa"/>
            <w:vMerge/>
            <w:hideMark/>
          </w:tcPr>
          <w:p w:rsidR="00F37DBE" w:rsidRPr="00651A40" w:rsidP="00F37DBE" w14:paraId="435D5E37" w14:textId="77777777">
            <w:pPr>
              <w:tabs>
                <w:tab w:val="center" w:pos="4320"/>
                <w:tab w:val="right" w:pos="8640"/>
              </w:tabs>
            </w:pPr>
          </w:p>
        </w:tc>
        <w:tc>
          <w:tcPr>
            <w:tcW w:w="1260" w:type="dxa"/>
            <w:hideMark/>
          </w:tcPr>
          <w:p w:rsidR="00F37DBE" w:rsidRPr="00651A40" w:rsidP="00F37DBE" w14:paraId="6FF43B59" w14:textId="77777777">
            <w:pPr>
              <w:widowControl/>
              <w:autoSpaceDE/>
              <w:autoSpaceDN/>
              <w:adjustRightInd/>
            </w:pPr>
            <w:r w:rsidRPr="00651A40">
              <w:t>Businesses</w:t>
            </w:r>
          </w:p>
        </w:tc>
        <w:tc>
          <w:tcPr>
            <w:tcW w:w="810" w:type="dxa"/>
            <w:vAlign w:val="center"/>
            <w:hideMark/>
          </w:tcPr>
          <w:p w:rsidR="00F37DBE" w:rsidRPr="00651A40" w:rsidP="00F37DBE" w14:paraId="0795A59E" w14:textId="77777777">
            <w:pPr>
              <w:tabs>
                <w:tab w:val="center" w:pos="4320"/>
                <w:tab w:val="right" w:pos="8640"/>
              </w:tabs>
              <w:jc w:val="right"/>
            </w:pPr>
            <w:r>
              <w:t>50</w:t>
            </w:r>
          </w:p>
        </w:tc>
        <w:tc>
          <w:tcPr>
            <w:tcW w:w="720" w:type="dxa"/>
            <w:vAlign w:val="center"/>
            <w:hideMark/>
          </w:tcPr>
          <w:p w:rsidR="00F37DBE" w:rsidRPr="00651A40" w:rsidP="00F37DBE" w14:paraId="12FF619D" w14:textId="4A74AE28">
            <w:pPr>
              <w:widowControl/>
              <w:autoSpaceDE/>
              <w:autoSpaceDN/>
              <w:adjustRightInd/>
              <w:jc w:val="right"/>
            </w:pPr>
            <w:r w:rsidRPr="00AA6E45">
              <w:t>13</w:t>
            </w:r>
          </w:p>
        </w:tc>
        <w:tc>
          <w:tcPr>
            <w:tcW w:w="720" w:type="dxa"/>
            <w:vAlign w:val="center"/>
            <w:hideMark/>
          </w:tcPr>
          <w:p w:rsidR="00F37DBE" w:rsidRPr="00651A40" w:rsidP="00F37DBE" w14:paraId="6A5074E3" w14:textId="77777777">
            <w:pPr>
              <w:widowControl/>
              <w:autoSpaceDE/>
              <w:autoSpaceDN/>
              <w:adjustRightInd/>
              <w:jc w:val="right"/>
            </w:pPr>
            <w:r w:rsidRPr="00651A40">
              <w:t>0.25</w:t>
            </w:r>
          </w:p>
        </w:tc>
        <w:tc>
          <w:tcPr>
            <w:tcW w:w="810" w:type="dxa"/>
            <w:vAlign w:val="center"/>
          </w:tcPr>
          <w:p w:rsidR="00F37DBE" w:rsidP="00F37DBE" w14:paraId="184042D2" w14:textId="601DA1E0">
            <w:pPr>
              <w:widowControl/>
              <w:autoSpaceDE/>
              <w:autoSpaceDN/>
              <w:adjustRightInd/>
              <w:jc w:val="right"/>
            </w:pPr>
            <w:r w:rsidRPr="00AC2222">
              <w:t>$48.05</w:t>
            </w:r>
          </w:p>
        </w:tc>
        <w:tc>
          <w:tcPr>
            <w:tcW w:w="810" w:type="dxa"/>
            <w:vAlign w:val="center"/>
            <w:hideMark/>
          </w:tcPr>
          <w:p w:rsidR="00F37DBE" w:rsidRPr="00651A40" w:rsidP="00F37DBE" w14:paraId="2BA112CA" w14:textId="37CEEBFE">
            <w:pPr>
              <w:widowControl/>
              <w:autoSpaceDE/>
              <w:autoSpaceDN/>
              <w:adjustRightInd/>
              <w:jc w:val="right"/>
            </w:pPr>
            <w:r>
              <w:t>13</w:t>
            </w:r>
          </w:p>
        </w:tc>
        <w:tc>
          <w:tcPr>
            <w:tcW w:w="1170" w:type="dxa"/>
            <w:vAlign w:val="center"/>
            <w:hideMark/>
          </w:tcPr>
          <w:p w:rsidR="00F37DBE" w:rsidRPr="00651A40" w:rsidP="00F37DBE" w14:paraId="5D5A9F8E" w14:textId="3B14E8CD">
            <w:pPr>
              <w:jc w:val="right"/>
              <w:rPr>
                <w:color w:val="000000"/>
              </w:rPr>
            </w:pPr>
            <w:r w:rsidRPr="0070195C">
              <w:t xml:space="preserve">$625 </w:t>
            </w:r>
          </w:p>
        </w:tc>
      </w:tr>
      <w:tr w14:paraId="3E387A3D" w14:textId="77777777" w:rsidTr="00F37DBE">
        <w:tblPrEx>
          <w:tblW w:w="8910" w:type="dxa"/>
          <w:tblInd w:w="535" w:type="dxa"/>
          <w:tblLayout w:type="fixed"/>
          <w:tblLook w:val="04A0"/>
        </w:tblPrEx>
        <w:trPr>
          <w:trHeight w:val="255"/>
        </w:trPr>
        <w:tc>
          <w:tcPr>
            <w:tcW w:w="1350" w:type="dxa"/>
            <w:vMerge/>
            <w:noWrap/>
            <w:hideMark/>
          </w:tcPr>
          <w:p w:rsidR="00F37DBE" w:rsidRPr="00651A40" w:rsidP="00F37DBE" w14:paraId="5DFE23BB" w14:textId="77777777">
            <w:pPr>
              <w:tabs>
                <w:tab w:val="center" w:pos="4320"/>
                <w:tab w:val="right" w:pos="8640"/>
              </w:tabs>
            </w:pPr>
          </w:p>
        </w:tc>
        <w:tc>
          <w:tcPr>
            <w:tcW w:w="1260" w:type="dxa"/>
            <w:vMerge/>
            <w:hideMark/>
          </w:tcPr>
          <w:p w:rsidR="00F37DBE" w:rsidRPr="00651A40" w:rsidP="00F37DBE" w14:paraId="79ADA78E" w14:textId="77777777">
            <w:pPr>
              <w:widowControl/>
              <w:autoSpaceDE/>
              <w:autoSpaceDN/>
              <w:adjustRightInd/>
            </w:pPr>
          </w:p>
        </w:tc>
        <w:tc>
          <w:tcPr>
            <w:tcW w:w="1260" w:type="dxa"/>
            <w:hideMark/>
          </w:tcPr>
          <w:p w:rsidR="00F37DBE" w:rsidRPr="00651A40" w:rsidP="00F37DBE" w14:paraId="1601DEA3" w14:textId="77777777">
            <w:pPr>
              <w:widowControl/>
              <w:autoSpaceDE/>
              <w:autoSpaceDN/>
              <w:adjustRightInd/>
            </w:pPr>
            <w:r w:rsidRPr="00651A40">
              <w:t>Tribal</w:t>
            </w:r>
          </w:p>
        </w:tc>
        <w:tc>
          <w:tcPr>
            <w:tcW w:w="810" w:type="dxa"/>
            <w:vAlign w:val="center"/>
            <w:hideMark/>
          </w:tcPr>
          <w:p w:rsidR="00F37DBE" w:rsidRPr="00651A40" w:rsidP="00F37DBE" w14:paraId="60C6C3FE" w14:textId="77777777">
            <w:pPr>
              <w:widowControl/>
              <w:autoSpaceDE/>
              <w:autoSpaceDN/>
              <w:adjustRightInd/>
              <w:jc w:val="right"/>
            </w:pPr>
            <w:r>
              <w:t>50</w:t>
            </w:r>
          </w:p>
        </w:tc>
        <w:tc>
          <w:tcPr>
            <w:tcW w:w="720" w:type="dxa"/>
            <w:vAlign w:val="center"/>
            <w:hideMark/>
          </w:tcPr>
          <w:p w:rsidR="00F37DBE" w:rsidRPr="00651A40" w:rsidP="00F37DBE" w14:paraId="4459CAA1" w14:textId="29134451">
            <w:pPr>
              <w:widowControl/>
              <w:autoSpaceDE/>
              <w:autoSpaceDN/>
              <w:adjustRightInd/>
              <w:jc w:val="right"/>
            </w:pPr>
            <w:r w:rsidRPr="00AA6E45">
              <w:t>13</w:t>
            </w:r>
          </w:p>
        </w:tc>
        <w:tc>
          <w:tcPr>
            <w:tcW w:w="720" w:type="dxa"/>
            <w:vAlign w:val="center"/>
            <w:hideMark/>
          </w:tcPr>
          <w:p w:rsidR="00F37DBE" w:rsidRPr="00651A40" w:rsidP="00F37DBE" w14:paraId="43BF56C8" w14:textId="77777777">
            <w:pPr>
              <w:widowControl/>
              <w:autoSpaceDE/>
              <w:autoSpaceDN/>
              <w:adjustRightInd/>
              <w:jc w:val="right"/>
            </w:pPr>
            <w:r w:rsidRPr="00651A40">
              <w:t>0.25</w:t>
            </w:r>
          </w:p>
        </w:tc>
        <w:tc>
          <w:tcPr>
            <w:tcW w:w="810" w:type="dxa"/>
            <w:vAlign w:val="center"/>
          </w:tcPr>
          <w:p w:rsidR="00F37DBE" w:rsidP="00F37DBE" w14:paraId="44D09ED4" w14:textId="54FFD722">
            <w:pPr>
              <w:widowControl/>
              <w:autoSpaceDE/>
              <w:autoSpaceDN/>
              <w:adjustRightInd/>
              <w:jc w:val="right"/>
            </w:pPr>
            <w:r w:rsidRPr="00AC2222">
              <w:t>$48.05</w:t>
            </w:r>
          </w:p>
        </w:tc>
        <w:tc>
          <w:tcPr>
            <w:tcW w:w="810" w:type="dxa"/>
            <w:vAlign w:val="center"/>
            <w:hideMark/>
          </w:tcPr>
          <w:p w:rsidR="00F37DBE" w:rsidRPr="00651A40" w:rsidP="00F37DBE" w14:paraId="1E711DC3" w14:textId="74503A11">
            <w:pPr>
              <w:widowControl/>
              <w:autoSpaceDE/>
              <w:autoSpaceDN/>
              <w:adjustRightInd/>
              <w:jc w:val="right"/>
            </w:pPr>
            <w:r>
              <w:t>13</w:t>
            </w:r>
          </w:p>
        </w:tc>
        <w:tc>
          <w:tcPr>
            <w:tcW w:w="1170" w:type="dxa"/>
            <w:vAlign w:val="center"/>
            <w:hideMark/>
          </w:tcPr>
          <w:p w:rsidR="00F37DBE" w:rsidRPr="00651A40" w:rsidP="00F37DBE" w14:paraId="748F72EA" w14:textId="5C2E4207">
            <w:pPr>
              <w:jc w:val="right"/>
              <w:rPr>
                <w:color w:val="000000"/>
              </w:rPr>
            </w:pPr>
            <w:r w:rsidRPr="0070195C">
              <w:t xml:space="preserve">$625 </w:t>
            </w:r>
          </w:p>
        </w:tc>
      </w:tr>
      <w:tr w14:paraId="313FD755" w14:textId="77777777" w:rsidTr="0091248A">
        <w:tblPrEx>
          <w:tblW w:w="8910" w:type="dxa"/>
          <w:tblInd w:w="535" w:type="dxa"/>
          <w:tblLayout w:type="fixed"/>
          <w:tblLook w:val="04A0"/>
        </w:tblPrEx>
        <w:trPr>
          <w:trHeight w:val="255"/>
        </w:trPr>
        <w:tc>
          <w:tcPr>
            <w:tcW w:w="1350" w:type="dxa"/>
            <w:noWrap/>
            <w:vAlign w:val="bottom"/>
            <w:hideMark/>
          </w:tcPr>
          <w:p w:rsidR="00E27264" w:rsidRPr="0011115D" w:rsidP="00E27264" w14:paraId="17B63A1F" w14:textId="77777777">
            <w:pPr>
              <w:widowControl/>
              <w:autoSpaceDE/>
              <w:autoSpaceDN/>
              <w:adjustRightInd/>
              <w:rPr>
                <w:b/>
                <w:bCs/>
                <w:sz w:val="18"/>
                <w:szCs w:val="18"/>
              </w:rPr>
            </w:pPr>
          </w:p>
        </w:tc>
        <w:tc>
          <w:tcPr>
            <w:tcW w:w="1260" w:type="dxa"/>
            <w:hideMark/>
          </w:tcPr>
          <w:p w:rsidR="00E27264" w:rsidRPr="0011115D" w:rsidP="00E27264" w14:paraId="44E0876F" w14:textId="77777777">
            <w:pPr>
              <w:widowControl/>
              <w:autoSpaceDE/>
              <w:autoSpaceDN/>
              <w:adjustRightInd/>
              <w:rPr>
                <w:b/>
                <w:bCs/>
                <w:sz w:val="18"/>
                <w:szCs w:val="18"/>
              </w:rPr>
            </w:pPr>
            <w:r w:rsidRPr="0011115D">
              <w:rPr>
                <w:b/>
                <w:bCs/>
                <w:sz w:val="18"/>
                <w:szCs w:val="18"/>
              </w:rPr>
              <w:t>Total</w:t>
            </w:r>
          </w:p>
        </w:tc>
        <w:tc>
          <w:tcPr>
            <w:tcW w:w="1260" w:type="dxa"/>
            <w:vAlign w:val="bottom"/>
            <w:hideMark/>
          </w:tcPr>
          <w:p w:rsidR="00E27264" w:rsidRPr="0011115D" w:rsidP="00E27264" w14:paraId="74B894CC" w14:textId="77777777">
            <w:pPr>
              <w:widowControl/>
              <w:autoSpaceDE/>
              <w:autoSpaceDN/>
              <w:adjustRightInd/>
              <w:rPr>
                <w:b/>
                <w:bCs/>
                <w:sz w:val="18"/>
                <w:szCs w:val="18"/>
              </w:rPr>
            </w:pPr>
          </w:p>
        </w:tc>
        <w:tc>
          <w:tcPr>
            <w:tcW w:w="810" w:type="dxa"/>
            <w:vAlign w:val="center"/>
            <w:hideMark/>
          </w:tcPr>
          <w:p w:rsidR="00E27264" w:rsidRPr="0011115D" w:rsidP="00E27264" w14:paraId="68315064" w14:textId="77777777">
            <w:pPr>
              <w:widowControl/>
              <w:autoSpaceDE/>
              <w:autoSpaceDN/>
              <w:adjustRightInd/>
              <w:jc w:val="right"/>
              <w:rPr>
                <w:b/>
                <w:bCs/>
                <w:sz w:val="18"/>
                <w:szCs w:val="18"/>
              </w:rPr>
            </w:pPr>
            <w:r w:rsidRPr="0011115D">
              <w:rPr>
                <w:b/>
                <w:bCs/>
                <w:sz w:val="18"/>
                <w:szCs w:val="18"/>
              </w:rPr>
              <w:t>99,340</w:t>
            </w:r>
          </w:p>
        </w:tc>
        <w:tc>
          <w:tcPr>
            <w:tcW w:w="720" w:type="dxa"/>
            <w:vAlign w:val="center"/>
            <w:hideMark/>
          </w:tcPr>
          <w:p w:rsidR="00E27264" w:rsidRPr="0011115D" w:rsidP="00E27264" w14:paraId="46E5F6F3" w14:textId="2CDBFFAC">
            <w:pPr>
              <w:widowControl/>
              <w:autoSpaceDE/>
              <w:autoSpaceDN/>
              <w:adjustRightInd/>
              <w:jc w:val="right"/>
              <w:rPr>
                <w:b/>
                <w:bCs/>
                <w:sz w:val="18"/>
                <w:szCs w:val="18"/>
              </w:rPr>
            </w:pPr>
            <w:r w:rsidRPr="00B14717">
              <w:rPr>
                <w:b/>
                <w:bCs/>
                <w:sz w:val="18"/>
                <w:szCs w:val="18"/>
              </w:rPr>
              <w:t>81</w:t>
            </w:r>
            <w:r>
              <w:rPr>
                <w:b/>
                <w:bCs/>
                <w:sz w:val="18"/>
                <w:szCs w:val="18"/>
              </w:rPr>
              <w:t>,</w:t>
            </w:r>
            <w:r w:rsidRPr="00B14717">
              <w:rPr>
                <w:b/>
                <w:bCs/>
                <w:sz w:val="18"/>
                <w:szCs w:val="18"/>
              </w:rPr>
              <w:t>899</w:t>
            </w:r>
          </w:p>
        </w:tc>
        <w:tc>
          <w:tcPr>
            <w:tcW w:w="720" w:type="dxa"/>
            <w:vAlign w:val="center"/>
            <w:hideMark/>
          </w:tcPr>
          <w:p w:rsidR="00E27264" w:rsidRPr="0011115D" w:rsidP="00E27264" w14:paraId="7F3FB452" w14:textId="77777777">
            <w:pPr>
              <w:widowControl/>
              <w:autoSpaceDE/>
              <w:autoSpaceDN/>
              <w:adjustRightInd/>
              <w:jc w:val="right"/>
              <w:rPr>
                <w:b/>
                <w:bCs/>
                <w:sz w:val="18"/>
                <w:szCs w:val="18"/>
              </w:rPr>
            </w:pPr>
            <w:r w:rsidRPr="0011115D">
              <w:rPr>
                <w:b/>
                <w:bCs/>
                <w:sz w:val="18"/>
                <w:szCs w:val="18"/>
              </w:rPr>
              <w:t> </w:t>
            </w:r>
          </w:p>
        </w:tc>
        <w:tc>
          <w:tcPr>
            <w:tcW w:w="810" w:type="dxa"/>
            <w:vAlign w:val="center"/>
          </w:tcPr>
          <w:p w:rsidR="00E27264" w:rsidRPr="0011115D" w:rsidP="00E27264" w14:paraId="0796DF41" w14:textId="77777777">
            <w:pPr>
              <w:widowControl/>
              <w:autoSpaceDE/>
              <w:autoSpaceDN/>
              <w:adjustRightInd/>
              <w:jc w:val="right"/>
              <w:rPr>
                <w:b/>
                <w:bCs/>
                <w:sz w:val="18"/>
                <w:szCs w:val="18"/>
              </w:rPr>
            </w:pPr>
          </w:p>
        </w:tc>
        <w:tc>
          <w:tcPr>
            <w:tcW w:w="810" w:type="dxa"/>
            <w:vAlign w:val="center"/>
            <w:hideMark/>
          </w:tcPr>
          <w:p w:rsidR="00E27264" w:rsidRPr="0011115D" w:rsidP="00E27264" w14:paraId="49F5AB25" w14:textId="126A0036">
            <w:pPr>
              <w:widowControl/>
              <w:autoSpaceDE/>
              <w:autoSpaceDN/>
              <w:adjustRightInd/>
              <w:jc w:val="right"/>
              <w:rPr>
                <w:b/>
                <w:bCs/>
                <w:sz w:val="18"/>
                <w:szCs w:val="18"/>
              </w:rPr>
            </w:pPr>
            <w:r w:rsidRPr="0011115D">
              <w:rPr>
                <w:b/>
                <w:bCs/>
                <w:sz w:val="18"/>
                <w:szCs w:val="18"/>
              </w:rPr>
              <w:t>81,899</w:t>
            </w:r>
          </w:p>
        </w:tc>
        <w:tc>
          <w:tcPr>
            <w:tcW w:w="1170" w:type="dxa"/>
            <w:hideMark/>
          </w:tcPr>
          <w:p w:rsidR="00E27264" w:rsidRPr="00E27264" w:rsidP="00E27264" w14:paraId="70B37FEF" w14:textId="44B3DD23">
            <w:pPr>
              <w:widowControl/>
              <w:autoSpaceDE/>
              <w:autoSpaceDN/>
              <w:adjustRightInd/>
              <w:jc w:val="right"/>
              <w:rPr>
                <w:b/>
                <w:bCs/>
                <w:color w:val="000000"/>
                <w:sz w:val="18"/>
                <w:szCs w:val="18"/>
              </w:rPr>
            </w:pPr>
            <w:r w:rsidRPr="00E27264">
              <w:rPr>
                <w:b/>
                <w:bCs/>
              </w:rPr>
              <w:t>$3,</w:t>
            </w:r>
            <w:r w:rsidRPr="00E27264">
              <w:rPr>
                <w:b/>
                <w:bCs/>
                <w:sz w:val="18"/>
                <w:szCs w:val="18"/>
              </w:rPr>
              <w:t>935</w:t>
            </w:r>
            <w:r w:rsidRPr="00E27264">
              <w:rPr>
                <w:b/>
                <w:bCs/>
              </w:rPr>
              <w:t xml:space="preserve">,249 </w:t>
            </w:r>
          </w:p>
        </w:tc>
      </w:tr>
    </w:tbl>
    <w:p w:rsidR="0001779A" w:rsidP="002C2DA0" w14:paraId="49AB7A3A"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527CE2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Pr="002C2DA0" w:rsidR="00DE1FFE">
        <w:rPr>
          <w:b/>
          <w:sz w:val="24"/>
          <w:szCs w:val="24"/>
        </w:rPr>
        <w:t>non-hour</w:t>
      </w:r>
      <w:r w:rsidRPr="002C2DA0">
        <w:rPr>
          <w:b/>
          <w:sz w:val="24"/>
          <w:szCs w:val="24"/>
        </w:rPr>
        <w:t xml:space="preserve"> cost burden to respondents or recordkeepers resulting from the collection of information.  (Do not include the cost of any hour burden </w:t>
      </w:r>
      <w:r w:rsidRPr="002C2DA0" w:rsidR="004A6DFA">
        <w:rPr>
          <w:b/>
          <w:sz w:val="24"/>
          <w:szCs w:val="24"/>
        </w:rPr>
        <w:t xml:space="preserve">already reflected </w:t>
      </w:r>
      <w:r w:rsidRPr="002C2DA0" w:rsidR="00F73931">
        <w:rPr>
          <w:b/>
          <w:sz w:val="24"/>
          <w:szCs w:val="24"/>
        </w:rPr>
        <w:t>in item 12</w:t>
      </w:r>
      <w:r w:rsidRPr="002C2DA0" w:rsidR="004A6DFA">
        <w:rPr>
          <w:b/>
          <w:sz w:val="24"/>
          <w:szCs w:val="24"/>
        </w:rPr>
        <w:t>.)</w:t>
      </w:r>
    </w:p>
    <w:p w:rsidR="00295103" w:rsidRPr="002C2DA0" w14:paraId="1C199D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C2DA0" w:rsidR="000257C8">
        <w:rPr>
          <w:b/>
          <w:sz w:val="24"/>
          <w:szCs w:val="24"/>
        </w:rPr>
        <w:t>(</w:t>
      </w:r>
      <w:r w:rsidRPr="002C2DA0">
        <w:rPr>
          <w:b/>
          <w:sz w:val="24"/>
          <w:szCs w:val="24"/>
        </w:rPr>
        <w:t>including filing fees paid</w:t>
      </w:r>
      <w:r w:rsidRPr="002C2DA0" w:rsidR="000257C8">
        <w:rPr>
          <w:b/>
          <w:sz w:val="24"/>
          <w:szCs w:val="24"/>
        </w:rPr>
        <w:t xml:space="preserve"> for form processing)</w:t>
      </w:r>
      <w:r w:rsidRPr="002C2DA0">
        <w:rPr>
          <w:b/>
          <w:sz w:val="24"/>
          <w:szCs w:val="24"/>
        </w:rPr>
        <w:t xml:space="preserve">.  Include descriptions of methods used to </w:t>
      </w:r>
      <w:r w:rsidRPr="002C2DA0">
        <w:rPr>
          <w:b/>
          <w:sz w:val="24"/>
          <w:szCs w:val="24"/>
        </w:rPr>
        <w:t>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C2DA0" w14:paraId="1DCE1C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2C2DA0" w14:paraId="0717A4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P="002C2DA0" w14:paraId="3109B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RPr="00D53FA7" w:rsidP="00D53FA7" w14:paraId="5C827D3A" w14:textId="77777777">
      <w:pPr>
        <w:rPr>
          <w:sz w:val="24"/>
          <w:szCs w:val="22"/>
        </w:rPr>
      </w:pPr>
      <w:r w:rsidRPr="00D53FA7">
        <w:rPr>
          <w:sz w:val="24"/>
          <w:szCs w:val="22"/>
        </w:rPr>
        <w:t>The information collection will not require the purchase of any capital equipment nor create any start-up costs because no equipment purchase is contemplated.  Any computers and software used to complete this information collection are part of the respondent’s customary and usual business practices.</w:t>
      </w:r>
    </w:p>
    <w:p w:rsidR="00D53FA7" w:rsidRPr="00D53FA7" w:rsidP="00D53FA7" w14:paraId="150AF75C" w14:textId="77777777">
      <w:pPr>
        <w:rPr>
          <w:sz w:val="24"/>
          <w:szCs w:val="22"/>
        </w:rPr>
      </w:pPr>
    </w:p>
    <w:p w:rsidR="00D53FA7" w:rsidRPr="00D53FA7" w:rsidP="00D53FA7" w14:paraId="60C03D5E" w14:textId="77777777">
      <w:pPr>
        <w:rPr>
          <w:color w:val="000000"/>
          <w:sz w:val="24"/>
          <w:szCs w:val="22"/>
        </w:rPr>
      </w:pPr>
      <w:r w:rsidRPr="00D53FA7">
        <w:rPr>
          <w:color w:val="000000"/>
          <w:sz w:val="24"/>
          <w:szCs w:val="22"/>
        </w:rPr>
        <w:t>The BIA collects fees for processing certain submitted documents as indicated under § 162.241 of the rule.  The minimum fee is $</w:t>
      </w:r>
      <w:r w:rsidR="00DD0E08">
        <w:rPr>
          <w:color w:val="000000"/>
          <w:sz w:val="24"/>
          <w:szCs w:val="22"/>
        </w:rPr>
        <w:t>1</w:t>
      </w:r>
      <w:r w:rsidRPr="00D53FA7">
        <w:rPr>
          <w:color w:val="000000"/>
          <w:sz w:val="24"/>
          <w:szCs w:val="22"/>
        </w:rPr>
        <w:t xml:space="preserve">0 and the maximum fee is $500.  About half </w:t>
      </w:r>
      <w:r w:rsidR="00336EC4">
        <w:rPr>
          <w:color w:val="000000"/>
          <w:sz w:val="24"/>
          <w:szCs w:val="22"/>
        </w:rPr>
        <w:t xml:space="preserve">of </w:t>
      </w:r>
      <w:r w:rsidRPr="00D53FA7">
        <w:rPr>
          <w:color w:val="000000"/>
          <w:sz w:val="24"/>
          <w:szCs w:val="22"/>
        </w:rPr>
        <w:t xml:space="preserve">the fees are waived.  The average fee collected is $250, which is collected about 7,252 times, for a total annual amount of </w:t>
      </w:r>
      <w:r w:rsidRPr="00D53FA7">
        <w:rPr>
          <w:b/>
          <w:color w:val="000000"/>
          <w:sz w:val="24"/>
          <w:szCs w:val="22"/>
        </w:rPr>
        <w:t>$1,813,000</w:t>
      </w:r>
      <w:r w:rsidRPr="00D53FA7">
        <w:rPr>
          <w:color w:val="000000"/>
          <w:sz w:val="24"/>
          <w:szCs w:val="22"/>
        </w:rPr>
        <w:t>.</w:t>
      </w:r>
    </w:p>
    <w:p w:rsidR="00295103" w:rsidRPr="002C2DA0" w14:paraId="49FF1A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2C2DA0" w14:paraId="5AB370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7712F" w:rsidP="002C2DA0" w14:paraId="30EEE1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37610" w:rsidRPr="002D6E81" w:rsidP="002D6E81" w14:paraId="0F5A2815" w14:textId="7CCE6A35">
      <w:pPr>
        <w:rPr>
          <w:color w:val="000000"/>
          <w:sz w:val="24"/>
          <w:szCs w:val="22"/>
        </w:rPr>
      </w:pPr>
      <w:r>
        <w:rPr>
          <w:color w:val="000000"/>
          <w:sz w:val="24"/>
          <w:szCs w:val="22"/>
        </w:rPr>
        <w:t>BIA estimates the</w:t>
      </w:r>
      <w:r w:rsidR="00C85306">
        <w:rPr>
          <w:color w:val="000000"/>
          <w:sz w:val="24"/>
          <w:szCs w:val="22"/>
        </w:rPr>
        <w:t xml:space="preserve"> processing of the information related to this information collection is </w:t>
      </w:r>
      <w:r w:rsidRPr="00240D4C" w:rsidR="00240D4C">
        <w:rPr>
          <w:b/>
          <w:bCs/>
          <w:color w:val="000000"/>
          <w:sz w:val="24"/>
          <w:szCs w:val="22"/>
        </w:rPr>
        <w:t>$</w:t>
      </w:r>
      <w:r w:rsidRPr="006E3A69" w:rsidR="006E3A69">
        <w:rPr>
          <w:b/>
          <w:bCs/>
          <w:color w:val="000000"/>
          <w:sz w:val="24"/>
          <w:szCs w:val="22"/>
        </w:rPr>
        <w:t xml:space="preserve">3,530,742 </w:t>
      </w:r>
      <w:r w:rsidRPr="002D6E81" w:rsidR="00C85306">
        <w:rPr>
          <w:color w:val="000000"/>
          <w:sz w:val="24"/>
          <w:szCs w:val="22"/>
        </w:rPr>
        <w:t xml:space="preserve">for the federal government. </w:t>
      </w:r>
      <w:r w:rsidRPr="00D53FA7">
        <w:rPr>
          <w:color w:val="000000"/>
          <w:sz w:val="24"/>
          <w:szCs w:val="22"/>
        </w:rPr>
        <w:t xml:space="preserve">We used an average salary of </w:t>
      </w:r>
      <w:r w:rsidRPr="002D6E81">
        <w:rPr>
          <w:color w:val="000000"/>
          <w:sz w:val="24"/>
          <w:szCs w:val="22"/>
        </w:rPr>
        <w:t>$</w:t>
      </w:r>
      <w:r w:rsidR="00A80216">
        <w:rPr>
          <w:color w:val="000000"/>
          <w:sz w:val="24"/>
          <w:szCs w:val="22"/>
        </w:rPr>
        <w:t>43.</w:t>
      </w:r>
      <w:r w:rsidR="00306E44">
        <w:rPr>
          <w:color w:val="000000"/>
          <w:sz w:val="24"/>
          <w:szCs w:val="22"/>
        </w:rPr>
        <w:t>8</w:t>
      </w:r>
      <w:r w:rsidR="00A80216">
        <w:rPr>
          <w:color w:val="000000"/>
          <w:sz w:val="24"/>
          <w:szCs w:val="22"/>
        </w:rPr>
        <w:t>4</w:t>
      </w:r>
      <w:r w:rsidRPr="002D6E81">
        <w:rPr>
          <w:color w:val="000000"/>
          <w:sz w:val="24"/>
          <w:szCs w:val="22"/>
        </w:rPr>
        <w:t xml:space="preserve"> </w:t>
      </w:r>
      <w:r w:rsidRPr="00611728">
        <w:rPr>
          <w:color w:val="000000"/>
          <w:sz w:val="24"/>
          <w:szCs w:val="22"/>
        </w:rPr>
        <w:t>(which includes a 1.</w:t>
      </w:r>
      <w:r w:rsidR="00810705">
        <w:rPr>
          <w:color w:val="000000"/>
          <w:sz w:val="24"/>
          <w:szCs w:val="22"/>
        </w:rPr>
        <w:t>6</w:t>
      </w:r>
      <w:r w:rsidRPr="00611728">
        <w:rPr>
          <w:color w:val="000000"/>
          <w:sz w:val="24"/>
          <w:szCs w:val="22"/>
        </w:rPr>
        <w:t xml:space="preserve"> multiplier for benefits) </w:t>
      </w:r>
      <w:r>
        <w:rPr>
          <w:color w:val="000000"/>
          <w:sz w:val="24"/>
          <w:szCs w:val="22"/>
        </w:rPr>
        <w:t>per hour</w:t>
      </w:r>
      <w:r w:rsidRPr="00D53FA7">
        <w:rPr>
          <w:color w:val="000000"/>
          <w:sz w:val="24"/>
          <w:szCs w:val="22"/>
        </w:rPr>
        <w:t xml:space="preserve">, based on </w:t>
      </w:r>
      <w:r w:rsidRPr="002D6E81">
        <w:rPr>
          <w:color w:val="000000"/>
          <w:sz w:val="24"/>
          <w:szCs w:val="22"/>
        </w:rPr>
        <w:t>Salary Table 20</w:t>
      </w:r>
      <w:r>
        <w:rPr>
          <w:color w:val="000000"/>
          <w:sz w:val="24"/>
          <w:szCs w:val="22"/>
        </w:rPr>
        <w:t>2</w:t>
      </w:r>
      <w:r w:rsidR="00370CA1">
        <w:rPr>
          <w:color w:val="000000"/>
          <w:sz w:val="24"/>
          <w:szCs w:val="22"/>
        </w:rPr>
        <w:t>6</w:t>
      </w:r>
      <w:r w:rsidRPr="002D6E81">
        <w:rPr>
          <w:color w:val="000000"/>
          <w:sz w:val="24"/>
          <w:szCs w:val="22"/>
        </w:rPr>
        <w:t>- General Schedule – Hourly Rate (GS 7, Step 5</w:t>
      </w:r>
      <w:r>
        <w:rPr>
          <w:color w:val="000000"/>
          <w:sz w:val="24"/>
          <w:szCs w:val="22"/>
        </w:rPr>
        <w:t>, $</w:t>
      </w:r>
      <w:r w:rsidRPr="007B68E6" w:rsidR="007B68E6">
        <w:rPr>
          <w:color w:val="000000"/>
          <w:sz w:val="24"/>
          <w:szCs w:val="22"/>
        </w:rPr>
        <w:t>27.</w:t>
      </w:r>
      <w:r w:rsidR="00161759">
        <w:rPr>
          <w:color w:val="000000"/>
          <w:sz w:val="24"/>
          <w:szCs w:val="22"/>
        </w:rPr>
        <w:t>40</w:t>
      </w:r>
      <w:r w:rsidRPr="002D6E81">
        <w:rPr>
          <w:color w:val="000000"/>
          <w:sz w:val="24"/>
          <w:szCs w:val="22"/>
        </w:rPr>
        <w:t xml:space="preserve">) at </w:t>
      </w:r>
      <w:r w:rsidRPr="00370CA1" w:rsidR="00370CA1">
        <w:rPr>
          <w:color w:val="000000"/>
          <w:sz w:val="24"/>
          <w:szCs w:val="22"/>
        </w:rPr>
        <w:t>https://www.opm.gov/policy-data-oversight/pay-leave/salaries-wages/salary-tables/26Tables/html/RUS_h.aspx</w:t>
      </w:r>
      <w:r w:rsidRPr="00BC467F" w:rsidR="00BC467F">
        <w:rPr>
          <w:color w:val="000000"/>
          <w:sz w:val="24"/>
          <w:szCs w:val="22"/>
        </w:rPr>
        <w:t>.</w:t>
      </w:r>
    </w:p>
    <w:p w:rsidR="00D53FA7" w:rsidP="00D53FA7" w14:paraId="21D9B11B" w14:textId="77777777">
      <w:pPr>
        <w:jc w:val="both"/>
        <w:rPr>
          <w:rFonts w:ascii="Arial" w:hAnsi="Arial" w:cs="Arial"/>
          <w:color w:val="000000"/>
          <w:sz w:val="22"/>
          <w:szCs w:val="22"/>
        </w:rPr>
      </w:pPr>
    </w:p>
    <w:tbl>
      <w:tblPr>
        <w:tblW w:w="9465" w:type="dxa"/>
        <w:tblInd w:w="9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2445"/>
        <w:gridCol w:w="1472"/>
        <w:gridCol w:w="1079"/>
        <w:gridCol w:w="1406"/>
        <w:gridCol w:w="1434"/>
        <w:gridCol w:w="1629"/>
      </w:tblGrid>
      <w:tr w14:paraId="11540689" w14:textId="77777777" w:rsidTr="004123B5">
        <w:tblPrEx>
          <w:tblW w:w="9465" w:type="dxa"/>
          <w:tblInd w:w="9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Ex>
        <w:trPr>
          <w:trHeight w:val="705"/>
        </w:trPr>
        <w:tc>
          <w:tcPr>
            <w:tcW w:w="2445" w:type="dxa"/>
            <w:noWrap/>
            <w:vAlign w:val="bottom"/>
            <w:hideMark/>
          </w:tcPr>
          <w:p w:rsidR="00C36E3A" w:rsidRPr="00C36E3A" w:rsidP="00C36E3A" w14:paraId="376C28FC" w14:textId="77777777">
            <w:pPr>
              <w:widowControl/>
              <w:autoSpaceDE/>
              <w:autoSpaceDN/>
              <w:adjustRightInd/>
            </w:pPr>
            <w:r w:rsidRPr="00C36E3A">
              <w:t>CFR Cite</w:t>
            </w:r>
          </w:p>
        </w:tc>
        <w:tc>
          <w:tcPr>
            <w:tcW w:w="1472" w:type="dxa"/>
            <w:noWrap/>
            <w:vAlign w:val="bottom"/>
            <w:hideMark/>
          </w:tcPr>
          <w:p w:rsidR="00C36E3A" w:rsidRPr="00C36E3A" w:rsidP="00C36E3A" w14:paraId="4B6D0CA9" w14:textId="77777777">
            <w:pPr>
              <w:widowControl/>
              <w:autoSpaceDE/>
              <w:autoSpaceDN/>
              <w:adjustRightInd/>
            </w:pPr>
            <w:r w:rsidRPr="00C36E3A">
              <w:t>Description</w:t>
            </w:r>
          </w:p>
        </w:tc>
        <w:tc>
          <w:tcPr>
            <w:tcW w:w="1079" w:type="dxa"/>
            <w:vAlign w:val="bottom"/>
            <w:hideMark/>
          </w:tcPr>
          <w:p w:rsidR="00C36E3A" w:rsidRPr="00C36E3A" w:rsidP="00C36E3A" w14:paraId="318B8351" w14:textId="77777777">
            <w:pPr>
              <w:widowControl/>
              <w:autoSpaceDE/>
              <w:autoSpaceDN/>
              <w:adjustRightInd/>
              <w:jc w:val="center"/>
            </w:pPr>
            <w:r w:rsidRPr="00C36E3A">
              <w:t>Annual Responses</w:t>
            </w:r>
          </w:p>
        </w:tc>
        <w:tc>
          <w:tcPr>
            <w:tcW w:w="1406" w:type="dxa"/>
            <w:vAlign w:val="bottom"/>
            <w:hideMark/>
          </w:tcPr>
          <w:p w:rsidR="00C36E3A" w:rsidRPr="00C36E3A" w:rsidP="00C36E3A" w14:paraId="50397EAF" w14:textId="77777777">
            <w:pPr>
              <w:widowControl/>
              <w:autoSpaceDE/>
              <w:autoSpaceDN/>
              <w:adjustRightInd/>
              <w:jc w:val="center"/>
            </w:pPr>
            <w:r w:rsidRPr="00C36E3A">
              <w:t>Federal Burden per Response</w:t>
            </w:r>
          </w:p>
        </w:tc>
        <w:tc>
          <w:tcPr>
            <w:tcW w:w="1434" w:type="dxa"/>
            <w:vAlign w:val="bottom"/>
            <w:hideMark/>
          </w:tcPr>
          <w:p w:rsidR="00C36E3A" w:rsidRPr="00C36E3A" w:rsidP="00C36E3A" w14:paraId="48BDEB9F" w14:textId="77777777">
            <w:pPr>
              <w:widowControl/>
              <w:autoSpaceDE/>
              <w:autoSpaceDN/>
              <w:adjustRightInd/>
              <w:jc w:val="center"/>
            </w:pPr>
            <w:r w:rsidRPr="00C36E3A">
              <w:t>Total Federal Burden Hours</w:t>
            </w:r>
          </w:p>
        </w:tc>
        <w:tc>
          <w:tcPr>
            <w:tcW w:w="1629" w:type="dxa"/>
            <w:vAlign w:val="bottom"/>
            <w:hideMark/>
          </w:tcPr>
          <w:p w:rsidR="00C36E3A" w:rsidRPr="00C36E3A" w:rsidP="00611728" w14:paraId="390509C1" w14:textId="77777777">
            <w:pPr>
              <w:widowControl/>
              <w:autoSpaceDE/>
              <w:autoSpaceDN/>
              <w:adjustRightInd/>
              <w:jc w:val="center"/>
            </w:pPr>
            <w:r w:rsidRPr="00C36E3A">
              <w:t>Federal Salary Cost at $</w:t>
            </w:r>
            <w:r w:rsidR="00611728">
              <w:t>36.54</w:t>
            </w:r>
            <w:r w:rsidRPr="00C36E3A">
              <w:t>/hr</w:t>
            </w:r>
          </w:p>
        </w:tc>
      </w:tr>
      <w:tr w14:paraId="40A58B40" w14:textId="77777777" w:rsidTr="00896CC7">
        <w:tblPrEx>
          <w:tblW w:w="9465" w:type="dxa"/>
          <w:tblInd w:w="93" w:type="dxa"/>
          <w:tblLook w:val="04A0"/>
        </w:tblPrEx>
        <w:trPr>
          <w:trHeight w:val="510"/>
        </w:trPr>
        <w:tc>
          <w:tcPr>
            <w:tcW w:w="2445" w:type="dxa"/>
            <w:tcBorders>
              <w:bottom w:val="single" w:sz="4" w:space="0" w:color="A6A6A6"/>
            </w:tcBorders>
            <w:hideMark/>
          </w:tcPr>
          <w:p w:rsidR="00896CC7" w:rsidRPr="00C36E3A" w:rsidP="00896CC7" w14:paraId="5F8B6BF1" w14:textId="77777777">
            <w:pPr>
              <w:widowControl/>
              <w:tabs>
                <w:tab w:val="center" w:pos="4320"/>
                <w:tab w:val="right" w:pos="8640"/>
              </w:tabs>
              <w:autoSpaceDE/>
              <w:autoSpaceDN/>
              <w:adjustRightInd/>
            </w:pPr>
            <w:r w:rsidRPr="00C36E3A">
              <w:t xml:space="preserve">162.109, </w:t>
            </w:r>
            <w:r w:rsidRPr="00C36E3A">
              <w:br/>
              <w:t xml:space="preserve">162.204, </w:t>
            </w:r>
          </w:p>
          <w:p w:rsidR="00896CC7" w:rsidRPr="00C36E3A" w:rsidP="00896CC7" w14:paraId="02B8E2E8" w14:textId="77777777">
            <w:pPr>
              <w:tabs>
                <w:tab w:val="center" w:pos="4320"/>
                <w:tab w:val="right" w:pos="8640"/>
              </w:tabs>
            </w:pPr>
            <w:r w:rsidRPr="00C36E3A">
              <w:t>162.205,</w:t>
            </w:r>
          </w:p>
          <w:p w:rsidR="00896CC7" w:rsidRPr="00C36E3A" w:rsidP="00896CC7" w14:paraId="09E59668" w14:textId="77777777">
            <w:pPr>
              <w:tabs>
                <w:tab w:val="center" w:pos="4320"/>
                <w:tab w:val="right" w:pos="8640"/>
              </w:tabs>
            </w:pPr>
            <w:r w:rsidRPr="00C36E3A">
              <w:t>162.338(e)</w:t>
            </w:r>
          </w:p>
          <w:p w:rsidR="00896CC7" w:rsidRPr="00C36E3A" w:rsidP="00896CC7" w14:paraId="47C7C922" w14:textId="77777777">
            <w:pPr>
              <w:tabs>
                <w:tab w:val="center" w:pos="4320"/>
                <w:tab w:val="right" w:pos="8640"/>
              </w:tabs>
            </w:pPr>
            <w:r w:rsidRPr="00C36E3A">
              <w:t>162.438(e)</w:t>
            </w:r>
          </w:p>
          <w:p w:rsidR="00896CC7" w:rsidRPr="00C36E3A" w:rsidP="00896CC7" w14:paraId="567BF468" w14:textId="77777777">
            <w:pPr>
              <w:tabs>
                <w:tab w:val="center" w:pos="4320"/>
                <w:tab w:val="right" w:pos="8640"/>
              </w:tabs>
            </w:pPr>
            <w:r w:rsidRPr="00C36E3A">
              <w:t>162.528(d)</w:t>
            </w:r>
          </w:p>
          <w:p w:rsidR="00896CC7" w:rsidRPr="00C36E3A" w:rsidP="00896CC7" w14:paraId="6C5C2D3E" w14:textId="77777777">
            <w:pPr>
              <w:widowControl/>
              <w:autoSpaceDE/>
              <w:autoSpaceDN/>
              <w:adjustRightInd/>
            </w:pPr>
            <w:r w:rsidRPr="00C36E3A">
              <w:t>162.</w:t>
            </w:r>
            <w:r>
              <w:t>568</w:t>
            </w:r>
          </w:p>
        </w:tc>
        <w:tc>
          <w:tcPr>
            <w:tcW w:w="1472" w:type="dxa"/>
            <w:tcBorders>
              <w:bottom w:val="single" w:sz="4" w:space="0" w:color="A6A6A6"/>
            </w:tcBorders>
            <w:hideMark/>
          </w:tcPr>
          <w:p w:rsidR="00896CC7" w:rsidRPr="00C36E3A" w:rsidP="00896CC7" w14:paraId="2740A035" w14:textId="77777777">
            <w:pPr>
              <w:widowControl/>
              <w:autoSpaceDE/>
              <w:autoSpaceDN/>
              <w:adjustRightInd/>
            </w:pPr>
            <w:r w:rsidRPr="00C36E3A">
              <w:t>Review notice of leasing laws, regulations, exemptions</w:t>
            </w:r>
          </w:p>
        </w:tc>
        <w:tc>
          <w:tcPr>
            <w:tcW w:w="1079" w:type="dxa"/>
            <w:tcBorders>
              <w:bottom w:val="single" w:sz="4" w:space="0" w:color="A6A6A6"/>
            </w:tcBorders>
            <w:vAlign w:val="center"/>
            <w:hideMark/>
          </w:tcPr>
          <w:p w:rsidR="00896CC7" w:rsidRPr="00C36E3A" w:rsidP="00896CC7" w14:paraId="754ECE51" w14:textId="77777777">
            <w:pPr>
              <w:widowControl/>
              <w:autoSpaceDE/>
              <w:autoSpaceDN/>
              <w:adjustRightInd/>
              <w:jc w:val="right"/>
            </w:pPr>
            <w:r w:rsidRPr="00C36E3A">
              <w:t>500</w:t>
            </w:r>
          </w:p>
        </w:tc>
        <w:tc>
          <w:tcPr>
            <w:tcW w:w="1406" w:type="dxa"/>
            <w:tcBorders>
              <w:bottom w:val="single" w:sz="4" w:space="0" w:color="A6A6A6"/>
            </w:tcBorders>
            <w:vAlign w:val="center"/>
            <w:hideMark/>
          </w:tcPr>
          <w:p w:rsidR="00896CC7" w:rsidRPr="00C36E3A" w:rsidP="00896CC7" w14:paraId="6B4DFB0D" w14:textId="77777777">
            <w:pPr>
              <w:widowControl/>
              <w:autoSpaceDE/>
              <w:autoSpaceDN/>
              <w:adjustRightInd/>
              <w:jc w:val="right"/>
            </w:pPr>
            <w:r w:rsidRPr="00C36E3A">
              <w:t>0.5</w:t>
            </w:r>
          </w:p>
        </w:tc>
        <w:tc>
          <w:tcPr>
            <w:tcW w:w="1434" w:type="dxa"/>
            <w:tcBorders>
              <w:bottom w:val="single" w:sz="4" w:space="0" w:color="A6A6A6"/>
            </w:tcBorders>
            <w:vAlign w:val="center"/>
            <w:hideMark/>
          </w:tcPr>
          <w:p w:rsidR="00896CC7" w:rsidRPr="00C36E3A" w:rsidP="00896CC7" w14:paraId="29A504DB" w14:textId="434F062C">
            <w:pPr>
              <w:widowControl/>
              <w:autoSpaceDE/>
              <w:autoSpaceDN/>
              <w:adjustRightInd/>
              <w:jc w:val="right"/>
            </w:pPr>
            <w:r w:rsidRPr="001B0910">
              <w:t xml:space="preserve"> 250 </w:t>
            </w:r>
          </w:p>
        </w:tc>
        <w:tc>
          <w:tcPr>
            <w:tcW w:w="1629" w:type="dxa"/>
            <w:tcBorders>
              <w:bottom w:val="single" w:sz="4" w:space="0" w:color="A6A6A6"/>
            </w:tcBorders>
            <w:vAlign w:val="center"/>
            <w:hideMark/>
          </w:tcPr>
          <w:p w:rsidR="00896CC7" w:rsidRPr="00C36E3A" w:rsidP="00896CC7" w14:paraId="3AB80506" w14:textId="1AB88D47">
            <w:pPr>
              <w:widowControl/>
              <w:autoSpaceDE/>
              <w:autoSpaceDN/>
              <w:adjustRightInd/>
              <w:jc w:val="right"/>
            </w:pPr>
            <w:r w:rsidRPr="00F8287F">
              <w:t xml:space="preserve">$10,960 </w:t>
            </w:r>
          </w:p>
        </w:tc>
      </w:tr>
      <w:tr w14:paraId="7E5AEAF0" w14:textId="77777777" w:rsidTr="00896CC7">
        <w:tblPrEx>
          <w:tblW w:w="9465" w:type="dxa"/>
          <w:tblInd w:w="93" w:type="dxa"/>
          <w:tblLook w:val="04A0"/>
        </w:tblPrEx>
        <w:trPr>
          <w:trHeight w:val="255"/>
        </w:trPr>
        <w:tc>
          <w:tcPr>
            <w:tcW w:w="2445" w:type="dxa"/>
            <w:vMerge w:val="restart"/>
            <w:noWrap/>
            <w:hideMark/>
          </w:tcPr>
          <w:p w:rsidR="00896CC7" w:rsidRPr="00C36E3A" w:rsidP="00896CC7" w14:paraId="29DBE873" w14:textId="77777777">
            <w:pPr>
              <w:widowControl/>
              <w:autoSpaceDE/>
              <w:autoSpaceDN/>
              <w:adjustRightInd/>
            </w:pPr>
            <w:r w:rsidRPr="00C36E3A">
              <w:t>162.241</w:t>
            </w:r>
          </w:p>
        </w:tc>
        <w:tc>
          <w:tcPr>
            <w:tcW w:w="1472" w:type="dxa"/>
            <w:vMerge w:val="restart"/>
            <w:hideMark/>
          </w:tcPr>
          <w:p w:rsidR="00896CC7" w:rsidRPr="00C36E3A" w:rsidP="00896CC7" w14:paraId="74714137" w14:textId="77777777">
            <w:pPr>
              <w:widowControl/>
              <w:autoSpaceDE/>
              <w:autoSpaceDN/>
              <w:adjustRightInd/>
            </w:pPr>
            <w:r w:rsidRPr="00C36E3A">
              <w:t>Collect administrative fees</w:t>
            </w:r>
          </w:p>
        </w:tc>
        <w:tc>
          <w:tcPr>
            <w:tcW w:w="1079" w:type="dxa"/>
            <w:vAlign w:val="center"/>
            <w:hideMark/>
          </w:tcPr>
          <w:p w:rsidR="00896CC7" w:rsidRPr="00C36E3A" w:rsidP="00896CC7" w14:paraId="37DFD916" w14:textId="77777777">
            <w:pPr>
              <w:widowControl/>
              <w:autoSpaceDE/>
              <w:autoSpaceDN/>
              <w:adjustRightInd/>
              <w:jc w:val="right"/>
            </w:pPr>
            <w:r>
              <w:t>7,464</w:t>
            </w:r>
          </w:p>
        </w:tc>
        <w:tc>
          <w:tcPr>
            <w:tcW w:w="1406" w:type="dxa"/>
            <w:vAlign w:val="center"/>
            <w:hideMark/>
          </w:tcPr>
          <w:p w:rsidR="00896CC7" w:rsidRPr="00C36E3A" w:rsidP="00896CC7" w14:paraId="2197EF72" w14:textId="77777777">
            <w:pPr>
              <w:widowControl/>
              <w:autoSpaceDE/>
              <w:autoSpaceDN/>
              <w:adjustRightInd/>
              <w:jc w:val="right"/>
            </w:pPr>
            <w:r w:rsidRPr="00C36E3A">
              <w:t>2</w:t>
            </w:r>
          </w:p>
        </w:tc>
        <w:tc>
          <w:tcPr>
            <w:tcW w:w="1434" w:type="dxa"/>
            <w:vAlign w:val="center"/>
            <w:hideMark/>
          </w:tcPr>
          <w:p w:rsidR="00896CC7" w:rsidRPr="00C36E3A" w:rsidP="00896CC7" w14:paraId="5CC9A2B5" w14:textId="7F8D4709">
            <w:pPr>
              <w:widowControl/>
              <w:autoSpaceDE/>
              <w:autoSpaceDN/>
              <w:adjustRightInd/>
              <w:jc w:val="right"/>
            </w:pPr>
            <w:r w:rsidRPr="001B0910">
              <w:t xml:space="preserve"> 14,928 </w:t>
            </w:r>
          </w:p>
        </w:tc>
        <w:tc>
          <w:tcPr>
            <w:tcW w:w="1629" w:type="dxa"/>
            <w:vAlign w:val="center"/>
            <w:hideMark/>
          </w:tcPr>
          <w:p w:rsidR="00896CC7" w:rsidRPr="00C36E3A" w:rsidP="00896CC7" w14:paraId="3E73DFBB" w14:textId="57F1536F">
            <w:pPr>
              <w:widowControl/>
              <w:autoSpaceDE/>
              <w:autoSpaceDN/>
              <w:adjustRightInd/>
              <w:jc w:val="right"/>
            </w:pPr>
            <w:r w:rsidRPr="00F8287F">
              <w:t xml:space="preserve">$654,444 </w:t>
            </w:r>
          </w:p>
        </w:tc>
      </w:tr>
      <w:tr w14:paraId="0BD8113F" w14:textId="77777777" w:rsidTr="00896CC7">
        <w:tblPrEx>
          <w:tblW w:w="9465" w:type="dxa"/>
          <w:tblInd w:w="93" w:type="dxa"/>
          <w:tblLook w:val="04A0"/>
        </w:tblPrEx>
        <w:trPr>
          <w:trHeight w:val="255"/>
        </w:trPr>
        <w:tc>
          <w:tcPr>
            <w:tcW w:w="2445" w:type="dxa"/>
            <w:vMerge/>
            <w:vAlign w:val="center"/>
            <w:hideMark/>
          </w:tcPr>
          <w:p w:rsidR="00896CC7" w:rsidRPr="00C36E3A" w:rsidP="00896CC7" w14:paraId="00F3E982" w14:textId="77777777">
            <w:pPr>
              <w:widowControl/>
              <w:autoSpaceDE/>
              <w:autoSpaceDN/>
              <w:adjustRightInd/>
            </w:pPr>
          </w:p>
        </w:tc>
        <w:tc>
          <w:tcPr>
            <w:tcW w:w="1472" w:type="dxa"/>
            <w:vMerge/>
            <w:vAlign w:val="center"/>
            <w:hideMark/>
          </w:tcPr>
          <w:p w:rsidR="00896CC7" w:rsidRPr="00C36E3A" w:rsidP="00896CC7" w14:paraId="2851DE7E" w14:textId="77777777">
            <w:pPr>
              <w:widowControl/>
              <w:autoSpaceDE/>
              <w:autoSpaceDN/>
              <w:adjustRightInd/>
            </w:pPr>
          </w:p>
        </w:tc>
        <w:tc>
          <w:tcPr>
            <w:tcW w:w="1079" w:type="dxa"/>
            <w:vAlign w:val="center"/>
            <w:hideMark/>
          </w:tcPr>
          <w:p w:rsidR="00896CC7" w:rsidRPr="00C36E3A" w:rsidP="00896CC7" w14:paraId="67D15F70" w14:textId="77777777">
            <w:pPr>
              <w:widowControl/>
              <w:autoSpaceDE/>
              <w:autoSpaceDN/>
              <w:adjustRightInd/>
              <w:jc w:val="right"/>
            </w:pPr>
            <w:r w:rsidRPr="00C36E3A">
              <w:t>2,500</w:t>
            </w:r>
          </w:p>
        </w:tc>
        <w:tc>
          <w:tcPr>
            <w:tcW w:w="1406" w:type="dxa"/>
            <w:vAlign w:val="center"/>
            <w:hideMark/>
          </w:tcPr>
          <w:p w:rsidR="00896CC7" w:rsidRPr="00C36E3A" w:rsidP="00896CC7" w14:paraId="664744F5" w14:textId="77777777">
            <w:pPr>
              <w:widowControl/>
              <w:autoSpaceDE/>
              <w:autoSpaceDN/>
              <w:adjustRightInd/>
              <w:jc w:val="right"/>
            </w:pPr>
            <w:r w:rsidRPr="00C36E3A">
              <w:t>2</w:t>
            </w:r>
          </w:p>
        </w:tc>
        <w:tc>
          <w:tcPr>
            <w:tcW w:w="1434" w:type="dxa"/>
            <w:vAlign w:val="center"/>
            <w:hideMark/>
          </w:tcPr>
          <w:p w:rsidR="00896CC7" w:rsidRPr="00C36E3A" w:rsidP="00896CC7" w14:paraId="572D5780" w14:textId="7BA3F5FB">
            <w:pPr>
              <w:widowControl/>
              <w:autoSpaceDE/>
              <w:autoSpaceDN/>
              <w:adjustRightInd/>
              <w:jc w:val="right"/>
            </w:pPr>
            <w:r w:rsidRPr="001B0910">
              <w:t xml:space="preserve"> 5,000 </w:t>
            </w:r>
          </w:p>
        </w:tc>
        <w:tc>
          <w:tcPr>
            <w:tcW w:w="1629" w:type="dxa"/>
            <w:vAlign w:val="center"/>
            <w:hideMark/>
          </w:tcPr>
          <w:p w:rsidR="00896CC7" w:rsidRPr="00C36E3A" w:rsidP="00896CC7" w14:paraId="0182A3F1" w14:textId="7C4DCD42">
            <w:pPr>
              <w:widowControl/>
              <w:autoSpaceDE/>
              <w:autoSpaceDN/>
              <w:adjustRightInd/>
              <w:jc w:val="right"/>
            </w:pPr>
            <w:r w:rsidRPr="00F8287F">
              <w:t xml:space="preserve">$219,200 </w:t>
            </w:r>
          </w:p>
        </w:tc>
      </w:tr>
      <w:tr w14:paraId="1CCC9E59" w14:textId="77777777" w:rsidTr="00896CC7">
        <w:tblPrEx>
          <w:tblW w:w="9465" w:type="dxa"/>
          <w:tblInd w:w="93" w:type="dxa"/>
          <w:tblLook w:val="04A0"/>
        </w:tblPrEx>
        <w:trPr>
          <w:trHeight w:val="255"/>
        </w:trPr>
        <w:tc>
          <w:tcPr>
            <w:tcW w:w="2445" w:type="dxa"/>
            <w:vMerge/>
            <w:vAlign w:val="center"/>
            <w:hideMark/>
          </w:tcPr>
          <w:p w:rsidR="00896CC7" w:rsidRPr="00C36E3A" w:rsidP="00896CC7" w14:paraId="7B1A564E" w14:textId="77777777">
            <w:pPr>
              <w:widowControl/>
              <w:autoSpaceDE/>
              <w:autoSpaceDN/>
              <w:adjustRightInd/>
            </w:pPr>
          </w:p>
        </w:tc>
        <w:tc>
          <w:tcPr>
            <w:tcW w:w="1472" w:type="dxa"/>
            <w:vMerge/>
            <w:vAlign w:val="center"/>
            <w:hideMark/>
          </w:tcPr>
          <w:p w:rsidR="00896CC7" w:rsidRPr="00C36E3A" w:rsidP="00896CC7" w14:paraId="3C6DF16C" w14:textId="77777777">
            <w:pPr>
              <w:widowControl/>
              <w:autoSpaceDE/>
              <w:autoSpaceDN/>
              <w:adjustRightInd/>
            </w:pPr>
          </w:p>
        </w:tc>
        <w:tc>
          <w:tcPr>
            <w:tcW w:w="1079" w:type="dxa"/>
            <w:vAlign w:val="center"/>
            <w:hideMark/>
          </w:tcPr>
          <w:p w:rsidR="00896CC7" w:rsidRPr="00C36E3A" w:rsidP="00896CC7" w14:paraId="60D3A0DD" w14:textId="77777777">
            <w:pPr>
              <w:widowControl/>
              <w:autoSpaceDE/>
              <w:autoSpaceDN/>
              <w:adjustRightInd/>
              <w:jc w:val="right"/>
            </w:pPr>
            <w:r w:rsidRPr="00C36E3A">
              <w:t>2,000</w:t>
            </w:r>
          </w:p>
        </w:tc>
        <w:tc>
          <w:tcPr>
            <w:tcW w:w="1406" w:type="dxa"/>
            <w:vAlign w:val="center"/>
            <w:hideMark/>
          </w:tcPr>
          <w:p w:rsidR="00896CC7" w:rsidRPr="00C36E3A" w:rsidP="00896CC7" w14:paraId="31CF15F4" w14:textId="77777777">
            <w:pPr>
              <w:widowControl/>
              <w:autoSpaceDE/>
              <w:autoSpaceDN/>
              <w:adjustRightInd/>
              <w:jc w:val="right"/>
            </w:pPr>
            <w:r w:rsidRPr="00C36E3A">
              <w:t>2</w:t>
            </w:r>
          </w:p>
        </w:tc>
        <w:tc>
          <w:tcPr>
            <w:tcW w:w="1434" w:type="dxa"/>
            <w:vAlign w:val="center"/>
            <w:hideMark/>
          </w:tcPr>
          <w:p w:rsidR="00896CC7" w:rsidRPr="00C36E3A" w:rsidP="00896CC7" w14:paraId="7089F90B" w14:textId="69E7B39B">
            <w:pPr>
              <w:widowControl/>
              <w:autoSpaceDE/>
              <w:autoSpaceDN/>
              <w:adjustRightInd/>
              <w:jc w:val="right"/>
            </w:pPr>
            <w:r w:rsidRPr="001B0910">
              <w:t xml:space="preserve"> 4,000 </w:t>
            </w:r>
          </w:p>
        </w:tc>
        <w:tc>
          <w:tcPr>
            <w:tcW w:w="1629" w:type="dxa"/>
            <w:vAlign w:val="center"/>
            <w:hideMark/>
          </w:tcPr>
          <w:p w:rsidR="00896CC7" w:rsidRPr="00C36E3A" w:rsidP="00896CC7" w14:paraId="78241F2B" w14:textId="53EAE80C">
            <w:pPr>
              <w:widowControl/>
              <w:autoSpaceDE/>
              <w:autoSpaceDN/>
              <w:adjustRightInd/>
              <w:jc w:val="right"/>
            </w:pPr>
            <w:r w:rsidRPr="00F8287F">
              <w:t xml:space="preserve">$175,360 </w:t>
            </w:r>
          </w:p>
        </w:tc>
      </w:tr>
      <w:tr w14:paraId="010AF599" w14:textId="77777777" w:rsidTr="00896CC7">
        <w:tblPrEx>
          <w:tblW w:w="9465" w:type="dxa"/>
          <w:tblInd w:w="93" w:type="dxa"/>
          <w:tblLook w:val="04A0"/>
        </w:tblPrEx>
        <w:trPr>
          <w:trHeight w:val="285"/>
        </w:trPr>
        <w:tc>
          <w:tcPr>
            <w:tcW w:w="2445" w:type="dxa"/>
            <w:vMerge w:val="restart"/>
            <w:hideMark/>
          </w:tcPr>
          <w:p w:rsidR="00896CC7" w:rsidP="00896CC7" w14:paraId="70E37B32" w14:textId="77777777">
            <w:pPr>
              <w:widowControl/>
              <w:tabs>
                <w:tab w:val="center" w:pos="4320"/>
                <w:tab w:val="right" w:pos="8640"/>
              </w:tabs>
              <w:autoSpaceDE/>
              <w:autoSpaceDN/>
              <w:adjustRightInd/>
            </w:pPr>
            <w:r>
              <w:t>162.009</w:t>
            </w:r>
          </w:p>
          <w:p w:rsidR="00896CC7" w:rsidP="00896CC7" w14:paraId="61FA1636" w14:textId="77777777">
            <w:pPr>
              <w:widowControl/>
              <w:tabs>
                <w:tab w:val="center" w:pos="4320"/>
                <w:tab w:val="right" w:pos="8640"/>
              </w:tabs>
              <w:autoSpaceDE/>
              <w:autoSpaceDN/>
              <w:adjustRightInd/>
            </w:pPr>
            <w:r>
              <w:t>162.207</w:t>
            </w:r>
          </w:p>
          <w:p w:rsidR="00896CC7" w:rsidP="00896CC7" w14:paraId="523308EE" w14:textId="77777777">
            <w:pPr>
              <w:widowControl/>
              <w:tabs>
                <w:tab w:val="center" w:pos="4320"/>
                <w:tab w:val="right" w:pos="8640"/>
              </w:tabs>
              <w:autoSpaceDE/>
              <w:autoSpaceDN/>
              <w:adjustRightInd/>
            </w:pPr>
            <w:r>
              <w:t>162.242-244</w:t>
            </w:r>
          </w:p>
          <w:p w:rsidR="00896CC7" w:rsidP="00896CC7" w14:paraId="0AEA8135" w14:textId="77777777">
            <w:pPr>
              <w:widowControl/>
              <w:tabs>
                <w:tab w:val="center" w:pos="4320"/>
                <w:tab w:val="right" w:pos="8640"/>
              </w:tabs>
              <w:autoSpaceDE/>
              <w:autoSpaceDN/>
              <w:adjustRightInd/>
            </w:pPr>
            <w:r>
              <w:t>162. 345, 350, 353, 357</w:t>
            </w:r>
          </w:p>
          <w:p w:rsidR="00896CC7" w:rsidP="00896CC7" w14:paraId="616B9390" w14:textId="77777777">
            <w:pPr>
              <w:widowControl/>
              <w:tabs>
                <w:tab w:val="center" w:pos="4320"/>
                <w:tab w:val="right" w:pos="8640"/>
              </w:tabs>
              <w:autoSpaceDE/>
              <w:autoSpaceDN/>
              <w:adjustRightInd/>
            </w:pPr>
            <w:r>
              <w:t>162. 445, 450, 453, 457</w:t>
            </w:r>
          </w:p>
          <w:p w:rsidR="00896CC7" w:rsidRPr="00C36E3A" w:rsidP="00896CC7" w14:paraId="7708D5D3" w14:textId="77777777">
            <w:pPr>
              <w:tabs>
                <w:tab w:val="center" w:pos="4320"/>
                <w:tab w:val="right" w:pos="8640"/>
              </w:tabs>
            </w:pPr>
            <w:r>
              <w:t>162. 530, 570, 574, 578, 582</w:t>
            </w:r>
          </w:p>
        </w:tc>
        <w:tc>
          <w:tcPr>
            <w:tcW w:w="1472" w:type="dxa"/>
            <w:vMerge w:val="restart"/>
            <w:hideMark/>
          </w:tcPr>
          <w:p w:rsidR="00896CC7" w:rsidRPr="00C36E3A" w:rsidP="00896CC7" w14:paraId="28FFE9AD" w14:textId="77777777">
            <w:pPr>
              <w:widowControl/>
              <w:autoSpaceDE/>
              <w:autoSpaceDN/>
              <w:adjustRightInd/>
            </w:pPr>
            <w:r w:rsidRPr="00C36E3A">
              <w:t>Approving a lease</w:t>
            </w:r>
          </w:p>
        </w:tc>
        <w:tc>
          <w:tcPr>
            <w:tcW w:w="1079" w:type="dxa"/>
            <w:vAlign w:val="center"/>
            <w:hideMark/>
          </w:tcPr>
          <w:p w:rsidR="00896CC7" w:rsidRPr="00C36E3A" w:rsidP="00896CC7" w14:paraId="7CB46C95" w14:textId="77777777">
            <w:pPr>
              <w:widowControl/>
              <w:autoSpaceDE/>
              <w:autoSpaceDN/>
              <w:adjustRightInd/>
              <w:jc w:val="right"/>
            </w:pPr>
            <w:r>
              <w:t>4,976</w:t>
            </w:r>
          </w:p>
        </w:tc>
        <w:tc>
          <w:tcPr>
            <w:tcW w:w="1406" w:type="dxa"/>
            <w:vAlign w:val="center"/>
            <w:hideMark/>
          </w:tcPr>
          <w:p w:rsidR="00896CC7" w:rsidRPr="00C36E3A" w:rsidP="00896CC7" w14:paraId="30B68F0F" w14:textId="77777777">
            <w:pPr>
              <w:widowControl/>
              <w:autoSpaceDE/>
              <w:autoSpaceDN/>
              <w:adjustRightInd/>
              <w:jc w:val="right"/>
            </w:pPr>
            <w:r w:rsidRPr="00C36E3A">
              <w:t>1</w:t>
            </w:r>
          </w:p>
        </w:tc>
        <w:tc>
          <w:tcPr>
            <w:tcW w:w="1434" w:type="dxa"/>
            <w:vAlign w:val="center"/>
            <w:hideMark/>
          </w:tcPr>
          <w:p w:rsidR="00896CC7" w:rsidRPr="00C36E3A" w:rsidP="00896CC7" w14:paraId="669B00E6" w14:textId="16496632">
            <w:pPr>
              <w:widowControl/>
              <w:autoSpaceDE/>
              <w:autoSpaceDN/>
              <w:adjustRightInd/>
              <w:jc w:val="right"/>
            </w:pPr>
            <w:r w:rsidRPr="001B0910">
              <w:t xml:space="preserve"> 4,976 </w:t>
            </w:r>
          </w:p>
        </w:tc>
        <w:tc>
          <w:tcPr>
            <w:tcW w:w="1629" w:type="dxa"/>
            <w:vAlign w:val="center"/>
            <w:hideMark/>
          </w:tcPr>
          <w:p w:rsidR="00896CC7" w:rsidRPr="00C36E3A" w:rsidP="00896CC7" w14:paraId="637E5836" w14:textId="05D3FFEB">
            <w:pPr>
              <w:widowControl/>
              <w:autoSpaceDE/>
              <w:autoSpaceDN/>
              <w:adjustRightInd/>
              <w:jc w:val="right"/>
            </w:pPr>
            <w:r w:rsidRPr="00F8287F">
              <w:t xml:space="preserve">$218,148 </w:t>
            </w:r>
          </w:p>
        </w:tc>
      </w:tr>
      <w:tr w14:paraId="006327CB" w14:textId="77777777" w:rsidTr="00896CC7">
        <w:tblPrEx>
          <w:tblW w:w="9465" w:type="dxa"/>
          <w:tblInd w:w="93" w:type="dxa"/>
          <w:tblLook w:val="04A0"/>
        </w:tblPrEx>
        <w:trPr>
          <w:trHeight w:val="255"/>
        </w:trPr>
        <w:tc>
          <w:tcPr>
            <w:tcW w:w="2445" w:type="dxa"/>
            <w:vMerge/>
            <w:vAlign w:val="center"/>
            <w:hideMark/>
          </w:tcPr>
          <w:p w:rsidR="00896CC7" w:rsidRPr="00C36E3A" w:rsidP="00896CC7" w14:paraId="1C7CAA3A" w14:textId="77777777">
            <w:pPr>
              <w:widowControl/>
              <w:autoSpaceDE/>
              <w:autoSpaceDN/>
              <w:adjustRightInd/>
            </w:pPr>
          </w:p>
        </w:tc>
        <w:tc>
          <w:tcPr>
            <w:tcW w:w="1472" w:type="dxa"/>
            <w:vMerge/>
            <w:vAlign w:val="center"/>
            <w:hideMark/>
          </w:tcPr>
          <w:p w:rsidR="00896CC7" w:rsidRPr="00C36E3A" w:rsidP="00896CC7" w14:paraId="759B3D06" w14:textId="77777777">
            <w:pPr>
              <w:widowControl/>
              <w:autoSpaceDE/>
              <w:autoSpaceDN/>
              <w:adjustRightInd/>
            </w:pPr>
          </w:p>
        </w:tc>
        <w:tc>
          <w:tcPr>
            <w:tcW w:w="1079" w:type="dxa"/>
            <w:vAlign w:val="center"/>
            <w:hideMark/>
          </w:tcPr>
          <w:p w:rsidR="00896CC7" w:rsidRPr="00C36E3A" w:rsidP="00896CC7" w14:paraId="5F80FF3C" w14:textId="77777777">
            <w:pPr>
              <w:widowControl/>
              <w:autoSpaceDE/>
              <w:autoSpaceDN/>
              <w:adjustRightInd/>
              <w:jc w:val="right"/>
            </w:pPr>
            <w:r w:rsidRPr="00C36E3A">
              <w:t>2,500</w:t>
            </w:r>
          </w:p>
        </w:tc>
        <w:tc>
          <w:tcPr>
            <w:tcW w:w="1406" w:type="dxa"/>
            <w:vAlign w:val="center"/>
            <w:hideMark/>
          </w:tcPr>
          <w:p w:rsidR="00896CC7" w:rsidRPr="00C36E3A" w:rsidP="00896CC7" w14:paraId="72CC802E" w14:textId="77777777">
            <w:pPr>
              <w:widowControl/>
              <w:autoSpaceDE/>
              <w:autoSpaceDN/>
              <w:adjustRightInd/>
              <w:jc w:val="right"/>
            </w:pPr>
            <w:r w:rsidRPr="00C36E3A">
              <w:t>1</w:t>
            </w:r>
          </w:p>
        </w:tc>
        <w:tc>
          <w:tcPr>
            <w:tcW w:w="1434" w:type="dxa"/>
            <w:vAlign w:val="center"/>
            <w:hideMark/>
          </w:tcPr>
          <w:p w:rsidR="00896CC7" w:rsidRPr="00C36E3A" w:rsidP="00896CC7" w14:paraId="2A5E4751" w14:textId="3974167A">
            <w:pPr>
              <w:widowControl/>
              <w:autoSpaceDE/>
              <w:autoSpaceDN/>
              <w:adjustRightInd/>
              <w:jc w:val="right"/>
            </w:pPr>
            <w:r w:rsidRPr="001B0910">
              <w:t xml:space="preserve"> 2,500 </w:t>
            </w:r>
          </w:p>
        </w:tc>
        <w:tc>
          <w:tcPr>
            <w:tcW w:w="1629" w:type="dxa"/>
            <w:vAlign w:val="center"/>
            <w:hideMark/>
          </w:tcPr>
          <w:p w:rsidR="00896CC7" w:rsidRPr="00C36E3A" w:rsidP="00896CC7" w14:paraId="7DE2C9C3" w14:textId="6ECB5DBA">
            <w:pPr>
              <w:widowControl/>
              <w:autoSpaceDE/>
              <w:autoSpaceDN/>
              <w:adjustRightInd/>
              <w:jc w:val="right"/>
            </w:pPr>
            <w:r w:rsidRPr="00F8287F">
              <w:t xml:space="preserve">$109,600 </w:t>
            </w:r>
          </w:p>
        </w:tc>
      </w:tr>
      <w:tr w14:paraId="27A16282" w14:textId="77777777" w:rsidTr="00896CC7">
        <w:tblPrEx>
          <w:tblW w:w="9465" w:type="dxa"/>
          <w:tblInd w:w="93" w:type="dxa"/>
          <w:tblLook w:val="04A0"/>
        </w:tblPrEx>
        <w:trPr>
          <w:trHeight w:val="255"/>
        </w:trPr>
        <w:tc>
          <w:tcPr>
            <w:tcW w:w="2445" w:type="dxa"/>
            <w:vMerge/>
            <w:vAlign w:val="center"/>
            <w:hideMark/>
          </w:tcPr>
          <w:p w:rsidR="00896CC7" w:rsidRPr="00C36E3A" w:rsidP="00896CC7" w14:paraId="76FA4439" w14:textId="77777777">
            <w:pPr>
              <w:widowControl/>
              <w:autoSpaceDE/>
              <w:autoSpaceDN/>
              <w:adjustRightInd/>
            </w:pPr>
          </w:p>
        </w:tc>
        <w:tc>
          <w:tcPr>
            <w:tcW w:w="1472" w:type="dxa"/>
            <w:vMerge/>
            <w:vAlign w:val="center"/>
            <w:hideMark/>
          </w:tcPr>
          <w:p w:rsidR="00896CC7" w:rsidRPr="00C36E3A" w:rsidP="00896CC7" w14:paraId="7A1848B9" w14:textId="77777777">
            <w:pPr>
              <w:widowControl/>
              <w:autoSpaceDE/>
              <w:autoSpaceDN/>
              <w:adjustRightInd/>
            </w:pPr>
          </w:p>
        </w:tc>
        <w:tc>
          <w:tcPr>
            <w:tcW w:w="1079" w:type="dxa"/>
            <w:vAlign w:val="center"/>
            <w:hideMark/>
          </w:tcPr>
          <w:p w:rsidR="00896CC7" w:rsidRPr="00C36E3A" w:rsidP="00896CC7" w14:paraId="10AADFC4" w14:textId="77777777">
            <w:pPr>
              <w:widowControl/>
              <w:autoSpaceDE/>
              <w:autoSpaceDN/>
              <w:adjustRightInd/>
              <w:jc w:val="right"/>
            </w:pPr>
            <w:r>
              <w:t>2,488</w:t>
            </w:r>
          </w:p>
        </w:tc>
        <w:tc>
          <w:tcPr>
            <w:tcW w:w="1406" w:type="dxa"/>
            <w:vAlign w:val="center"/>
            <w:hideMark/>
          </w:tcPr>
          <w:p w:rsidR="00896CC7" w:rsidRPr="00C36E3A" w:rsidP="00896CC7" w14:paraId="06570DBE" w14:textId="77777777">
            <w:pPr>
              <w:widowControl/>
              <w:autoSpaceDE/>
              <w:autoSpaceDN/>
              <w:adjustRightInd/>
              <w:jc w:val="right"/>
            </w:pPr>
            <w:r w:rsidRPr="00C36E3A">
              <w:t>1</w:t>
            </w:r>
          </w:p>
        </w:tc>
        <w:tc>
          <w:tcPr>
            <w:tcW w:w="1434" w:type="dxa"/>
            <w:vAlign w:val="center"/>
            <w:hideMark/>
          </w:tcPr>
          <w:p w:rsidR="00896CC7" w:rsidRPr="00C36E3A" w:rsidP="00896CC7" w14:paraId="54B6D397" w14:textId="4DB22380">
            <w:pPr>
              <w:widowControl/>
              <w:autoSpaceDE/>
              <w:autoSpaceDN/>
              <w:adjustRightInd/>
              <w:jc w:val="right"/>
            </w:pPr>
            <w:r w:rsidRPr="001B0910">
              <w:t xml:space="preserve"> 2,488 </w:t>
            </w:r>
          </w:p>
        </w:tc>
        <w:tc>
          <w:tcPr>
            <w:tcW w:w="1629" w:type="dxa"/>
            <w:vAlign w:val="center"/>
            <w:hideMark/>
          </w:tcPr>
          <w:p w:rsidR="00896CC7" w:rsidRPr="00C36E3A" w:rsidP="00896CC7" w14:paraId="04E03016" w14:textId="0D53129D">
            <w:pPr>
              <w:widowControl/>
              <w:autoSpaceDE/>
              <w:autoSpaceDN/>
              <w:adjustRightInd/>
              <w:jc w:val="right"/>
            </w:pPr>
            <w:r w:rsidRPr="00F8287F">
              <w:t xml:space="preserve">$109,074 </w:t>
            </w:r>
          </w:p>
        </w:tc>
      </w:tr>
      <w:tr w14:paraId="72F1207D" w14:textId="77777777" w:rsidTr="00896CC7">
        <w:tblPrEx>
          <w:tblW w:w="9465" w:type="dxa"/>
          <w:tblInd w:w="93" w:type="dxa"/>
          <w:tblLook w:val="04A0"/>
        </w:tblPrEx>
        <w:trPr>
          <w:trHeight w:val="255"/>
        </w:trPr>
        <w:tc>
          <w:tcPr>
            <w:tcW w:w="2445" w:type="dxa"/>
            <w:vMerge w:val="restart"/>
            <w:noWrap/>
            <w:hideMark/>
          </w:tcPr>
          <w:p w:rsidR="00896CC7" w:rsidRPr="00C36E3A" w:rsidP="00896CC7" w14:paraId="754CD6A3" w14:textId="77777777">
            <w:pPr>
              <w:tabs>
                <w:tab w:val="center" w:pos="4320"/>
                <w:tab w:val="right" w:pos="8640"/>
              </w:tabs>
            </w:pPr>
            <w:r w:rsidRPr="00C36E3A">
              <w:t>162.217</w:t>
            </w:r>
          </w:p>
          <w:p w:rsidR="00896CC7" w:rsidRPr="00C36E3A" w:rsidP="00896CC7" w14:paraId="1FD31B03" w14:textId="77777777">
            <w:pPr>
              <w:tabs>
                <w:tab w:val="center" w:pos="4320"/>
                <w:tab w:val="right" w:pos="8640"/>
              </w:tabs>
            </w:pPr>
            <w:r w:rsidRPr="00C36E3A">
              <w:t>162.246</w:t>
            </w:r>
          </w:p>
          <w:p w:rsidR="00896CC7" w:rsidRPr="00C36E3A" w:rsidP="00896CC7" w14:paraId="00BFF5DF" w14:textId="77777777">
            <w:pPr>
              <w:tabs>
                <w:tab w:val="center" w:pos="4320"/>
                <w:tab w:val="right" w:pos="8640"/>
              </w:tabs>
            </w:pPr>
            <w:r w:rsidRPr="00C36E3A">
              <w:t>162.343</w:t>
            </w:r>
          </w:p>
          <w:p w:rsidR="00896CC7" w:rsidRPr="00C36E3A" w:rsidP="00896CC7" w14:paraId="5F480CD4" w14:textId="77777777">
            <w:pPr>
              <w:tabs>
                <w:tab w:val="center" w:pos="4320"/>
                <w:tab w:val="right" w:pos="8640"/>
              </w:tabs>
            </w:pPr>
            <w:r w:rsidRPr="00C36E3A">
              <w:t>162.443</w:t>
            </w:r>
          </w:p>
          <w:p w:rsidR="00896CC7" w:rsidRPr="00C36E3A" w:rsidP="00896CC7" w14:paraId="6A211048" w14:textId="77777777">
            <w:pPr>
              <w:widowControl/>
              <w:autoSpaceDE/>
              <w:autoSpaceDN/>
              <w:adjustRightInd/>
            </w:pPr>
            <w:r w:rsidRPr="00C36E3A">
              <w:t>162.568</w:t>
            </w:r>
          </w:p>
        </w:tc>
        <w:tc>
          <w:tcPr>
            <w:tcW w:w="1472" w:type="dxa"/>
            <w:vMerge w:val="restart"/>
            <w:hideMark/>
          </w:tcPr>
          <w:p w:rsidR="00896CC7" w:rsidRPr="00C36E3A" w:rsidP="00896CC7" w14:paraId="117A9BB6" w14:textId="77777777">
            <w:pPr>
              <w:widowControl/>
              <w:autoSpaceDE/>
              <w:autoSpaceDN/>
              <w:adjustRightInd/>
            </w:pPr>
            <w:r w:rsidRPr="00C36E3A">
              <w:t>Recording a lease</w:t>
            </w:r>
          </w:p>
        </w:tc>
        <w:tc>
          <w:tcPr>
            <w:tcW w:w="1079" w:type="dxa"/>
            <w:vAlign w:val="center"/>
            <w:hideMark/>
          </w:tcPr>
          <w:p w:rsidR="00896CC7" w:rsidRPr="00C36E3A" w:rsidP="00896CC7" w14:paraId="27B44AC5" w14:textId="77777777">
            <w:pPr>
              <w:widowControl/>
              <w:autoSpaceDE/>
              <w:autoSpaceDN/>
              <w:adjustRightInd/>
              <w:jc w:val="right"/>
            </w:pPr>
            <w:r>
              <w:t>4,976</w:t>
            </w:r>
          </w:p>
        </w:tc>
        <w:tc>
          <w:tcPr>
            <w:tcW w:w="1406" w:type="dxa"/>
            <w:vAlign w:val="center"/>
            <w:hideMark/>
          </w:tcPr>
          <w:p w:rsidR="00896CC7" w:rsidRPr="00C36E3A" w:rsidP="00896CC7" w14:paraId="4AA51D24" w14:textId="77777777">
            <w:pPr>
              <w:widowControl/>
              <w:autoSpaceDE/>
              <w:autoSpaceDN/>
              <w:adjustRightInd/>
              <w:jc w:val="right"/>
            </w:pPr>
            <w:r w:rsidRPr="00C36E3A">
              <w:t>0.5</w:t>
            </w:r>
          </w:p>
        </w:tc>
        <w:tc>
          <w:tcPr>
            <w:tcW w:w="1434" w:type="dxa"/>
            <w:vAlign w:val="center"/>
            <w:hideMark/>
          </w:tcPr>
          <w:p w:rsidR="00896CC7" w:rsidRPr="00C36E3A" w:rsidP="00896CC7" w14:paraId="3B5BC30C" w14:textId="57149020">
            <w:pPr>
              <w:widowControl/>
              <w:autoSpaceDE/>
              <w:autoSpaceDN/>
              <w:adjustRightInd/>
              <w:jc w:val="right"/>
            </w:pPr>
            <w:r w:rsidRPr="001B0910">
              <w:t xml:space="preserve"> 2,488 </w:t>
            </w:r>
          </w:p>
        </w:tc>
        <w:tc>
          <w:tcPr>
            <w:tcW w:w="1629" w:type="dxa"/>
            <w:vAlign w:val="center"/>
            <w:hideMark/>
          </w:tcPr>
          <w:p w:rsidR="00896CC7" w:rsidRPr="00C36E3A" w:rsidP="00896CC7" w14:paraId="4A567C73" w14:textId="0FE74D16">
            <w:pPr>
              <w:widowControl/>
              <w:autoSpaceDE/>
              <w:autoSpaceDN/>
              <w:adjustRightInd/>
              <w:jc w:val="right"/>
            </w:pPr>
            <w:r w:rsidRPr="00F8287F">
              <w:t xml:space="preserve">$109,074 </w:t>
            </w:r>
          </w:p>
        </w:tc>
      </w:tr>
      <w:tr w14:paraId="3092D26E" w14:textId="77777777" w:rsidTr="00896CC7">
        <w:tblPrEx>
          <w:tblW w:w="9465" w:type="dxa"/>
          <w:tblInd w:w="93" w:type="dxa"/>
          <w:tblLook w:val="04A0"/>
        </w:tblPrEx>
        <w:trPr>
          <w:trHeight w:val="255"/>
        </w:trPr>
        <w:tc>
          <w:tcPr>
            <w:tcW w:w="2445" w:type="dxa"/>
            <w:vMerge/>
            <w:vAlign w:val="center"/>
            <w:hideMark/>
          </w:tcPr>
          <w:p w:rsidR="00896CC7" w:rsidRPr="00C36E3A" w:rsidP="00896CC7" w14:paraId="27785E03" w14:textId="77777777">
            <w:pPr>
              <w:widowControl/>
              <w:autoSpaceDE/>
              <w:autoSpaceDN/>
              <w:adjustRightInd/>
            </w:pPr>
          </w:p>
        </w:tc>
        <w:tc>
          <w:tcPr>
            <w:tcW w:w="1472" w:type="dxa"/>
            <w:vMerge/>
            <w:vAlign w:val="center"/>
            <w:hideMark/>
          </w:tcPr>
          <w:p w:rsidR="00896CC7" w:rsidRPr="00C36E3A" w:rsidP="00896CC7" w14:paraId="4FBB63A5" w14:textId="77777777">
            <w:pPr>
              <w:widowControl/>
              <w:autoSpaceDE/>
              <w:autoSpaceDN/>
              <w:adjustRightInd/>
            </w:pPr>
          </w:p>
        </w:tc>
        <w:tc>
          <w:tcPr>
            <w:tcW w:w="1079" w:type="dxa"/>
            <w:vAlign w:val="center"/>
            <w:hideMark/>
          </w:tcPr>
          <w:p w:rsidR="00896CC7" w:rsidRPr="00C36E3A" w:rsidP="00896CC7" w14:paraId="62EA8083" w14:textId="77777777">
            <w:pPr>
              <w:widowControl/>
              <w:autoSpaceDE/>
              <w:autoSpaceDN/>
              <w:adjustRightInd/>
              <w:jc w:val="right"/>
            </w:pPr>
            <w:r w:rsidRPr="00C36E3A">
              <w:t>2,500</w:t>
            </w:r>
          </w:p>
        </w:tc>
        <w:tc>
          <w:tcPr>
            <w:tcW w:w="1406" w:type="dxa"/>
            <w:vAlign w:val="center"/>
            <w:hideMark/>
          </w:tcPr>
          <w:p w:rsidR="00896CC7" w:rsidRPr="00C36E3A" w:rsidP="00896CC7" w14:paraId="59511E0B" w14:textId="77777777">
            <w:pPr>
              <w:widowControl/>
              <w:autoSpaceDE/>
              <w:autoSpaceDN/>
              <w:adjustRightInd/>
              <w:jc w:val="right"/>
            </w:pPr>
            <w:r w:rsidRPr="00C36E3A">
              <w:t>0.5</w:t>
            </w:r>
          </w:p>
        </w:tc>
        <w:tc>
          <w:tcPr>
            <w:tcW w:w="1434" w:type="dxa"/>
            <w:vAlign w:val="center"/>
            <w:hideMark/>
          </w:tcPr>
          <w:p w:rsidR="00896CC7" w:rsidRPr="00C36E3A" w:rsidP="00896CC7" w14:paraId="17FA80E3" w14:textId="0B66B452">
            <w:pPr>
              <w:widowControl/>
              <w:autoSpaceDE/>
              <w:autoSpaceDN/>
              <w:adjustRightInd/>
              <w:jc w:val="right"/>
            </w:pPr>
            <w:r w:rsidRPr="001B0910">
              <w:t xml:space="preserve"> 1,250 </w:t>
            </w:r>
          </w:p>
        </w:tc>
        <w:tc>
          <w:tcPr>
            <w:tcW w:w="1629" w:type="dxa"/>
            <w:vAlign w:val="center"/>
            <w:hideMark/>
          </w:tcPr>
          <w:p w:rsidR="00896CC7" w:rsidRPr="00C36E3A" w:rsidP="00896CC7" w14:paraId="002F45BB" w14:textId="0237510A">
            <w:pPr>
              <w:widowControl/>
              <w:autoSpaceDE/>
              <w:autoSpaceDN/>
              <w:adjustRightInd/>
              <w:jc w:val="right"/>
            </w:pPr>
            <w:r w:rsidRPr="00F8287F">
              <w:t xml:space="preserve">$54,800 </w:t>
            </w:r>
          </w:p>
        </w:tc>
      </w:tr>
      <w:tr w14:paraId="7369220B" w14:textId="77777777" w:rsidTr="00896CC7">
        <w:tblPrEx>
          <w:tblW w:w="9465" w:type="dxa"/>
          <w:tblInd w:w="93" w:type="dxa"/>
          <w:tblLook w:val="04A0"/>
        </w:tblPrEx>
        <w:trPr>
          <w:trHeight w:val="255"/>
        </w:trPr>
        <w:tc>
          <w:tcPr>
            <w:tcW w:w="2445" w:type="dxa"/>
            <w:vMerge/>
            <w:vAlign w:val="center"/>
            <w:hideMark/>
          </w:tcPr>
          <w:p w:rsidR="00896CC7" w:rsidRPr="00C36E3A" w:rsidP="00896CC7" w14:paraId="0B9F81FC" w14:textId="77777777">
            <w:pPr>
              <w:widowControl/>
              <w:autoSpaceDE/>
              <w:autoSpaceDN/>
              <w:adjustRightInd/>
            </w:pPr>
          </w:p>
        </w:tc>
        <w:tc>
          <w:tcPr>
            <w:tcW w:w="1472" w:type="dxa"/>
            <w:vMerge/>
            <w:vAlign w:val="center"/>
            <w:hideMark/>
          </w:tcPr>
          <w:p w:rsidR="00896CC7" w:rsidRPr="00C36E3A" w:rsidP="00896CC7" w14:paraId="014A4F02" w14:textId="77777777">
            <w:pPr>
              <w:widowControl/>
              <w:autoSpaceDE/>
              <w:autoSpaceDN/>
              <w:adjustRightInd/>
            </w:pPr>
          </w:p>
        </w:tc>
        <w:tc>
          <w:tcPr>
            <w:tcW w:w="1079" w:type="dxa"/>
            <w:vAlign w:val="center"/>
            <w:hideMark/>
          </w:tcPr>
          <w:p w:rsidR="00896CC7" w:rsidRPr="00C36E3A" w:rsidP="00896CC7" w14:paraId="1AC5A485" w14:textId="77777777">
            <w:pPr>
              <w:widowControl/>
              <w:autoSpaceDE/>
              <w:autoSpaceDN/>
              <w:adjustRightInd/>
              <w:jc w:val="right"/>
            </w:pPr>
            <w:r>
              <w:t>2,488</w:t>
            </w:r>
          </w:p>
        </w:tc>
        <w:tc>
          <w:tcPr>
            <w:tcW w:w="1406" w:type="dxa"/>
            <w:vAlign w:val="center"/>
            <w:hideMark/>
          </w:tcPr>
          <w:p w:rsidR="00896CC7" w:rsidRPr="00C36E3A" w:rsidP="00896CC7" w14:paraId="2B453CEA" w14:textId="77777777">
            <w:pPr>
              <w:widowControl/>
              <w:autoSpaceDE/>
              <w:autoSpaceDN/>
              <w:adjustRightInd/>
              <w:jc w:val="right"/>
            </w:pPr>
            <w:r w:rsidRPr="00C36E3A">
              <w:t>0.5</w:t>
            </w:r>
          </w:p>
        </w:tc>
        <w:tc>
          <w:tcPr>
            <w:tcW w:w="1434" w:type="dxa"/>
            <w:vAlign w:val="center"/>
            <w:hideMark/>
          </w:tcPr>
          <w:p w:rsidR="00896CC7" w:rsidRPr="00C36E3A" w:rsidP="00896CC7" w14:paraId="1A3E9DA3" w14:textId="3CFAEB76">
            <w:pPr>
              <w:widowControl/>
              <w:autoSpaceDE/>
              <w:autoSpaceDN/>
              <w:adjustRightInd/>
              <w:jc w:val="right"/>
            </w:pPr>
            <w:r w:rsidRPr="001B0910">
              <w:t xml:space="preserve"> 1,244 </w:t>
            </w:r>
          </w:p>
        </w:tc>
        <w:tc>
          <w:tcPr>
            <w:tcW w:w="1629" w:type="dxa"/>
            <w:vAlign w:val="center"/>
            <w:hideMark/>
          </w:tcPr>
          <w:p w:rsidR="00896CC7" w:rsidRPr="00C36E3A" w:rsidP="00896CC7" w14:paraId="6F323005" w14:textId="0CAB537F">
            <w:pPr>
              <w:widowControl/>
              <w:autoSpaceDE/>
              <w:autoSpaceDN/>
              <w:adjustRightInd/>
              <w:jc w:val="right"/>
            </w:pPr>
            <w:r w:rsidRPr="00F8287F">
              <w:t xml:space="preserve">$54,537 </w:t>
            </w:r>
          </w:p>
        </w:tc>
      </w:tr>
      <w:tr w14:paraId="2092FCC1" w14:textId="77777777" w:rsidTr="00896CC7">
        <w:tblPrEx>
          <w:tblW w:w="9465" w:type="dxa"/>
          <w:tblInd w:w="93" w:type="dxa"/>
          <w:tblLook w:val="04A0"/>
        </w:tblPrEx>
        <w:trPr>
          <w:trHeight w:val="270"/>
        </w:trPr>
        <w:tc>
          <w:tcPr>
            <w:tcW w:w="2445" w:type="dxa"/>
            <w:vMerge w:val="restart"/>
            <w:hideMark/>
          </w:tcPr>
          <w:p w:rsidR="00896CC7" w:rsidRPr="00C36E3A" w:rsidP="00896CC7" w14:paraId="234BE9B9" w14:textId="77777777">
            <w:pPr>
              <w:widowControl/>
              <w:tabs>
                <w:tab w:val="center" w:pos="4320"/>
                <w:tab w:val="right" w:pos="8640"/>
              </w:tabs>
              <w:autoSpaceDE/>
              <w:autoSpaceDN/>
              <w:adjustRightInd/>
            </w:pPr>
            <w:r w:rsidRPr="00C36E3A">
              <w:t>162.247</w:t>
            </w:r>
          </w:p>
          <w:p w:rsidR="00896CC7" w:rsidRPr="00C36E3A" w:rsidP="00896CC7" w14:paraId="32521D13" w14:textId="77777777">
            <w:pPr>
              <w:tabs>
                <w:tab w:val="center" w:pos="4320"/>
                <w:tab w:val="right" w:pos="8640"/>
              </w:tabs>
            </w:pPr>
            <w:r w:rsidRPr="00C36E3A">
              <w:t>162.325, 329</w:t>
            </w:r>
          </w:p>
          <w:p w:rsidR="00896CC7" w:rsidRPr="00C36E3A" w:rsidP="00896CC7" w14:paraId="13322497" w14:textId="77777777">
            <w:pPr>
              <w:tabs>
                <w:tab w:val="center" w:pos="4320"/>
                <w:tab w:val="right" w:pos="8640"/>
              </w:tabs>
            </w:pPr>
            <w:r w:rsidRPr="00C36E3A">
              <w:t>162.425, 429</w:t>
            </w:r>
          </w:p>
          <w:p w:rsidR="00896CC7" w:rsidRPr="00C36E3A" w:rsidP="00896CC7" w14:paraId="05B281A9" w14:textId="77777777">
            <w:pPr>
              <w:widowControl/>
              <w:autoSpaceDE/>
              <w:autoSpaceDN/>
              <w:adjustRightInd/>
            </w:pPr>
            <w:r w:rsidRPr="00C36E3A">
              <w:t>162.523, 551</w:t>
            </w:r>
            <w:r>
              <w:t>, 555</w:t>
            </w:r>
          </w:p>
        </w:tc>
        <w:tc>
          <w:tcPr>
            <w:tcW w:w="1472" w:type="dxa"/>
            <w:vMerge w:val="restart"/>
            <w:hideMark/>
          </w:tcPr>
          <w:p w:rsidR="00896CC7" w:rsidRPr="00C36E3A" w:rsidP="00896CC7" w14:paraId="2C24EAD7" w14:textId="77777777">
            <w:pPr>
              <w:widowControl/>
              <w:autoSpaceDE/>
              <w:autoSpaceDN/>
              <w:adjustRightInd/>
            </w:pPr>
            <w:r w:rsidRPr="00C36E3A">
              <w:t>Processing rent</w:t>
            </w:r>
          </w:p>
        </w:tc>
        <w:tc>
          <w:tcPr>
            <w:tcW w:w="1079" w:type="dxa"/>
            <w:vAlign w:val="center"/>
            <w:hideMark/>
          </w:tcPr>
          <w:p w:rsidR="00896CC7" w:rsidRPr="00C36E3A" w:rsidP="00896CC7" w14:paraId="1F5207A9" w14:textId="77777777">
            <w:pPr>
              <w:widowControl/>
              <w:autoSpaceDE/>
              <w:autoSpaceDN/>
              <w:adjustRightInd/>
              <w:jc w:val="right"/>
            </w:pPr>
            <w:r>
              <w:t>4,976</w:t>
            </w:r>
          </w:p>
        </w:tc>
        <w:tc>
          <w:tcPr>
            <w:tcW w:w="1406" w:type="dxa"/>
            <w:vAlign w:val="center"/>
            <w:hideMark/>
          </w:tcPr>
          <w:p w:rsidR="00896CC7" w:rsidRPr="00C36E3A" w:rsidP="00896CC7" w14:paraId="28FC91CC" w14:textId="77777777">
            <w:pPr>
              <w:widowControl/>
              <w:autoSpaceDE/>
              <w:autoSpaceDN/>
              <w:adjustRightInd/>
              <w:jc w:val="right"/>
            </w:pPr>
            <w:r w:rsidRPr="00C36E3A">
              <w:t>0.25</w:t>
            </w:r>
          </w:p>
        </w:tc>
        <w:tc>
          <w:tcPr>
            <w:tcW w:w="1434" w:type="dxa"/>
            <w:vAlign w:val="center"/>
            <w:hideMark/>
          </w:tcPr>
          <w:p w:rsidR="00896CC7" w:rsidRPr="00C36E3A" w:rsidP="00896CC7" w14:paraId="7C7209CF" w14:textId="6FC08127">
            <w:pPr>
              <w:widowControl/>
              <w:autoSpaceDE/>
              <w:autoSpaceDN/>
              <w:adjustRightInd/>
              <w:jc w:val="right"/>
            </w:pPr>
            <w:r w:rsidRPr="001B0910">
              <w:t xml:space="preserve"> 1,244 </w:t>
            </w:r>
          </w:p>
        </w:tc>
        <w:tc>
          <w:tcPr>
            <w:tcW w:w="1629" w:type="dxa"/>
            <w:vAlign w:val="center"/>
            <w:hideMark/>
          </w:tcPr>
          <w:p w:rsidR="00896CC7" w:rsidRPr="00C36E3A" w:rsidP="00896CC7" w14:paraId="3DEF4E13" w14:textId="0A96CBEA">
            <w:pPr>
              <w:widowControl/>
              <w:autoSpaceDE/>
              <w:autoSpaceDN/>
              <w:adjustRightInd/>
              <w:jc w:val="right"/>
            </w:pPr>
            <w:r w:rsidRPr="00F8287F">
              <w:t xml:space="preserve">$54,537 </w:t>
            </w:r>
          </w:p>
        </w:tc>
      </w:tr>
      <w:tr w14:paraId="48E68A4C" w14:textId="77777777" w:rsidTr="00896CC7">
        <w:tblPrEx>
          <w:tblW w:w="9465" w:type="dxa"/>
          <w:tblInd w:w="93" w:type="dxa"/>
          <w:tblLook w:val="04A0"/>
        </w:tblPrEx>
        <w:trPr>
          <w:trHeight w:val="270"/>
        </w:trPr>
        <w:tc>
          <w:tcPr>
            <w:tcW w:w="2445" w:type="dxa"/>
            <w:vMerge/>
            <w:vAlign w:val="center"/>
            <w:hideMark/>
          </w:tcPr>
          <w:p w:rsidR="00896CC7" w:rsidRPr="00C36E3A" w:rsidP="00896CC7" w14:paraId="41F74763" w14:textId="77777777">
            <w:pPr>
              <w:widowControl/>
              <w:autoSpaceDE/>
              <w:autoSpaceDN/>
              <w:adjustRightInd/>
            </w:pPr>
          </w:p>
        </w:tc>
        <w:tc>
          <w:tcPr>
            <w:tcW w:w="1472" w:type="dxa"/>
            <w:vMerge/>
            <w:vAlign w:val="center"/>
            <w:hideMark/>
          </w:tcPr>
          <w:p w:rsidR="00896CC7" w:rsidRPr="00C36E3A" w:rsidP="00896CC7" w14:paraId="467A818C" w14:textId="77777777">
            <w:pPr>
              <w:widowControl/>
              <w:autoSpaceDE/>
              <w:autoSpaceDN/>
              <w:adjustRightInd/>
            </w:pPr>
          </w:p>
        </w:tc>
        <w:tc>
          <w:tcPr>
            <w:tcW w:w="1079" w:type="dxa"/>
            <w:vAlign w:val="center"/>
            <w:hideMark/>
          </w:tcPr>
          <w:p w:rsidR="00896CC7" w:rsidRPr="00C36E3A" w:rsidP="00896CC7" w14:paraId="64C8B6DE" w14:textId="77777777">
            <w:pPr>
              <w:widowControl/>
              <w:autoSpaceDE/>
              <w:autoSpaceDN/>
              <w:adjustRightInd/>
              <w:jc w:val="right"/>
            </w:pPr>
            <w:r w:rsidRPr="00C36E3A">
              <w:t>2,500</w:t>
            </w:r>
          </w:p>
        </w:tc>
        <w:tc>
          <w:tcPr>
            <w:tcW w:w="1406" w:type="dxa"/>
            <w:vAlign w:val="center"/>
            <w:hideMark/>
          </w:tcPr>
          <w:p w:rsidR="00896CC7" w:rsidRPr="00C36E3A" w:rsidP="00896CC7" w14:paraId="031C48C8" w14:textId="77777777">
            <w:pPr>
              <w:widowControl/>
              <w:autoSpaceDE/>
              <w:autoSpaceDN/>
              <w:adjustRightInd/>
              <w:jc w:val="right"/>
            </w:pPr>
            <w:r w:rsidRPr="00C36E3A">
              <w:t>0.25</w:t>
            </w:r>
          </w:p>
        </w:tc>
        <w:tc>
          <w:tcPr>
            <w:tcW w:w="1434" w:type="dxa"/>
            <w:vAlign w:val="center"/>
            <w:hideMark/>
          </w:tcPr>
          <w:p w:rsidR="00896CC7" w:rsidRPr="00C36E3A" w:rsidP="00896CC7" w14:paraId="6F20C3DF" w14:textId="56803C2A">
            <w:pPr>
              <w:widowControl/>
              <w:autoSpaceDE/>
              <w:autoSpaceDN/>
              <w:adjustRightInd/>
              <w:jc w:val="right"/>
            </w:pPr>
            <w:r w:rsidRPr="001B0910">
              <w:t xml:space="preserve"> 625 </w:t>
            </w:r>
          </w:p>
        </w:tc>
        <w:tc>
          <w:tcPr>
            <w:tcW w:w="1629" w:type="dxa"/>
            <w:vAlign w:val="center"/>
            <w:hideMark/>
          </w:tcPr>
          <w:p w:rsidR="00896CC7" w:rsidRPr="00C36E3A" w:rsidP="00896CC7" w14:paraId="57072A17" w14:textId="2A774D80">
            <w:pPr>
              <w:widowControl/>
              <w:autoSpaceDE/>
              <w:autoSpaceDN/>
              <w:adjustRightInd/>
              <w:jc w:val="right"/>
            </w:pPr>
            <w:r w:rsidRPr="00F8287F">
              <w:t xml:space="preserve">$27,400 </w:t>
            </w:r>
          </w:p>
        </w:tc>
      </w:tr>
      <w:tr w14:paraId="568C2581" w14:textId="77777777" w:rsidTr="00896CC7">
        <w:tblPrEx>
          <w:tblW w:w="9465" w:type="dxa"/>
          <w:tblInd w:w="93" w:type="dxa"/>
          <w:tblLook w:val="04A0"/>
        </w:tblPrEx>
        <w:trPr>
          <w:trHeight w:val="270"/>
        </w:trPr>
        <w:tc>
          <w:tcPr>
            <w:tcW w:w="2445" w:type="dxa"/>
            <w:vMerge/>
            <w:vAlign w:val="center"/>
            <w:hideMark/>
          </w:tcPr>
          <w:p w:rsidR="00896CC7" w:rsidRPr="00C36E3A" w:rsidP="00896CC7" w14:paraId="4F546C8F" w14:textId="77777777">
            <w:pPr>
              <w:widowControl/>
              <w:autoSpaceDE/>
              <w:autoSpaceDN/>
              <w:adjustRightInd/>
            </w:pPr>
          </w:p>
        </w:tc>
        <w:tc>
          <w:tcPr>
            <w:tcW w:w="1472" w:type="dxa"/>
            <w:vMerge/>
            <w:vAlign w:val="center"/>
            <w:hideMark/>
          </w:tcPr>
          <w:p w:rsidR="00896CC7" w:rsidRPr="00C36E3A" w:rsidP="00896CC7" w14:paraId="74D599D0" w14:textId="77777777">
            <w:pPr>
              <w:widowControl/>
              <w:autoSpaceDE/>
              <w:autoSpaceDN/>
              <w:adjustRightInd/>
            </w:pPr>
          </w:p>
        </w:tc>
        <w:tc>
          <w:tcPr>
            <w:tcW w:w="1079" w:type="dxa"/>
            <w:vAlign w:val="center"/>
            <w:hideMark/>
          </w:tcPr>
          <w:p w:rsidR="00896CC7" w:rsidRPr="00C36E3A" w:rsidP="00896CC7" w14:paraId="417AC808" w14:textId="77777777">
            <w:pPr>
              <w:widowControl/>
              <w:autoSpaceDE/>
              <w:autoSpaceDN/>
              <w:adjustRightInd/>
              <w:jc w:val="right"/>
            </w:pPr>
            <w:r>
              <w:t>2,488</w:t>
            </w:r>
          </w:p>
        </w:tc>
        <w:tc>
          <w:tcPr>
            <w:tcW w:w="1406" w:type="dxa"/>
            <w:vAlign w:val="center"/>
            <w:hideMark/>
          </w:tcPr>
          <w:p w:rsidR="00896CC7" w:rsidRPr="00C36E3A" w:rsidP="00896CC7" w14:paraId="1E58C455" w14:textId="77777777">
            <w:pPr>
              <w:widowControl/>
              <w:autoSpaceDE/>
              <w:autoSpaceDN/>
              <w:adjustRightInd/>
              <w:jc w:val="right"/>
            </w:pPr>
            <w:r w:rsidRPr="00C36E3A">
              <w:t>0.25</w:t>
            </w:r>
          </w:p>
        </w:tc>
        <w:tc>
          <w:tcPr>
            <w:tcW w:w="1434" w:type="dxa"/>
            <w:vAlign w:val="center"/>
            <w:hideMark/>
          </w:tcPr>
          <w:p w:rsidR="00896CC7" w:rsidRPr="00C36E3A" w:rsidP="00896CC7" w14:paraId="4E70BA29" w14:textId="22AC4732">
            <w:pPr>
              <w:widowControl/>
              <w:autoSpaceDE/>
              <w:autoSpaceDN/>
              <w:adjustRightInd/>
              <w:jc w:val="right"/>
            </w:pPr>
            <w:r w:rsidRPr="001B0910">
              <w:t xml:space="preserve"> 622 </w:t>
            </w:r>
          </w:p>
        </w:tc>
        <w:tc>
          <w:tcPr>
            <w:tcW w:w="1629" w:type="dxa"/>
            <w:vAlign w:val="center"/>
            <w:hideMark/>
          </w:tcPr>
          <w:p w:rsidR="00896CC7" w:rsidRPr="00C36E3A" w:rsidP="00896CC7" w14:paraId="55A28318" w14:textId="103B744A">
            <w:pPr>
              <w:widowControl/>
              <w:autoSpaceDE/>
              <w:autoSpaceDN/>
              <w:adjustRightInd/>
              <w:jc w:val="right"/>
            </w:pPr>
            <w:r w:rsidRPr="00F8287F">
              <w:t xml:space="preserve">$27,268 </w:t>
            </w:r>
          </w:p>
        </w:tc>
      </w:tr>
      <w:tr w14:paraId="40D1D4D4" w14:textId="77777777" w:rsidTr="00896CC7">
        <w:tblPrEx>
          <w:tblW w:w="9465" w:type="dxa"/>
          <w:tblInd w:w="93" w:type="dxa"/>
          <w:tblLook w:val="04A0"/>
        </w:tblPrEx>
        <w:trPr>
          <w:trHeight w:val="270"/>
        </w:trPr>
        <w:tc>
          <w:tcPr>
            <w:tcW w:w="2445" w:type="dxa"/>
            <w:vMerge w:val="restart"/>
            <w:hideMark/>
          </w:tcPr>
          <w:p w:rsidR="00896CC7" w:rsidRPr="00C36E3A" w:rsidP="00896CC7" w14:paraId="5987B462" w14:textId="77777777">
            <w:pPr>
              <w:tabs>
                <w:tab w:val="center" w:pos="4320"/>
                <w:tab w:val="right" w:pos="8640"/>
              </w:tabs>
            </w:pPr>
            <w:r w:rsidRPr="00C36E3A">
              <w:t>162.248</w:t>
            </w:r>
            <w:r w:rsidRPr="00C36E3A">
              <w:br/>
              <w:t>162.368</w:t>
            </w:r>
          </w:p>
          <w:p w:rsidR="00896CC7" w:rsidRPr="00C36E3A" w:rsidP="00896CC7" w14:paraId="461FEA5E" w14:textId="77777777">
            <w:pPr>
              <w:tabs>
                <w:tab w:val="center" w:pos="4320"/>
                <w:tab w:val="right" w:pos="8640"/>
              </w:tabs>
            </w:pPr>
            <w:r w:rsidRPr="00C36E3A">
              <w:t>162.468</w:t>
            </w:r>
          </w:p>
          <w:p w:rsidR="00896CC7" w:rsidRPr="00C36E3A" w:rsidP="00896CC7" w14:paraId="516EFF06" w14:textId="77777777">
            <w:pPr>
              <w:widowControl/>
              <w:autoSpaceDE/>
              <w:autoSpaceDN/>
              <w:adjustRightInd/>
            </w:pPr>
            <w:r w:rsidRPr="00C36E3A">
              <w:t>162.593</w:t>
            </w:r>
          </w:p>
        </w:tc>
        <w:tc>
          <w:tcPr>
            <w:tcW w:w="1472" w:type="dxa"/>
            <w:vMerge w:val="restart"/>
            <w:hideMark/>
          </w:tcPr>
          <w:p w:rsidR="00896CC7" w:rsidRPr="00C36E3A" w:rsidP="00896CC7" w14:paraId="2A3A7215" w14:textId="77777777">
            <w:pPr>
              <w:widowControl/>
              <w:autoSpaceDE/>
              <w:autoSpaceDN/>
              <w:adjustRightInd/>
            </w:pPr>
            <w:r w:rsidRPr="00C36E3A">
              <w:t>Processing penalties for late payment</w:t>
            </w:r>
          </w:p>
        </w:tc>
        <w:tc>
          <w:tcPr>
            <w:tcW w:w="1079" w:type="dxa"/>
            <w:vAlign w:val="center"/>
            <w:hideMark/>
          </w:tcPr>
          <w:p w:rsidR="00896CC7" w:rsidRPr="00C36E3A" w:rsidP="00896CC7" w14:paraId="1F374E7F" w14:textId="77777777">
            <w:pPr>
              <w:widowControl/>
              <w:autoSpaceDE/>
              <w:autoSpaceDN/>
              <w:adjustRightInd/>
              <w:jc w:val="right"/>
            </w:pPr>
            <w:r w:rsidRPr="00C36E3A">
              <w:t>3,000</w:t>
            </w:r>
          </w:p>
        </w:tc>
        <w:tc>
          <w:tcPr>
            <w:tcW w:w="1406" w:type="dxa"/>
            <w:vAlign w:val="center"/>
            <w:hideMark/>
          </w:tcPr>
          <w:p w:rsidR="00896CC7" w:rsidRPr="00C36E3A" w:rsidP="00896CC7" w14:paraId="27CB20D3" w14:textId="77777777">
            <w:pPr>
              <w:widowControl/>
              <w:autoSpaceDE/>
              <w:autoSpaceDN/>
              <w:adjustRightInd/>
              <w:jc w:val="right"/>
            </w:pPr>
            <w:r w:rsidRPr="00C36E3A">
              <w:t>0.25</w:t>
            </w:r>
          </w:p>
        </w:tc>
        <w:tc>
          <w:tcPr>
            <w:tcW w:w="1434" w:type="dxa"/>
            <w:vAlign w:val="center"/>
            <w:hideMark/>
          </w:tcPr>
          <w:p w:rsidR="00896CC7" w:rsidRPr="00C36E3A" w:rsidP="00896CC7" w14:paraId="36B70B74" w14:textId="58359A49">
            <w:pPr>
              <w:widowControl/>
              <w:autoSpaceDE/>
              <w:autoSpaceDN/>
              <w:adjustRightInd/>
              <w:jc w:val="right"/>
            </w:pPr>
            <w:r w:rsidRPr="001B0910">
              <w:t xml:space="preserve"> 750 </w:t>
            </w:r>
          </w:p>
        </w:tc>
        <w:tc>
          <w:tcPr>
            <w:tcW w:w="1629" w:type="dxa"/>
            <w:vAlign w:val="center"/>
            <w:hideMark/>
          </w:tcPr>
          <w:p w:rsidR="00896CC7" w:rsidRPr="00C36E3A" w:rsidP="00896CC7" w14:paraId="273F41F3" w14:textId="2915DC38">
            <w:pPr>
              <w:widowControl/>
              <w:autoSpaceDE/>
              <w:autoSpaceDN/>
              <w:adjustRightInd/>
              <w:jc w:val="right"/>
            </w:pPr>
            <w:r w:rsidRPr="00F8287F">
              <w:t xml:space="preserve">$32,880 </w:t>
            </w:r>
          </w:p>
        </w:tc>
      </w:tr>
      <w:tr w14:paraId="36951F7B" w14:textId="77777777" w:rsidTr="00896CC7">
        <w:tblPrEx>
          <w:tblW w:w="9465" w:type="dxa"/>
          <w:tblInd w:w="93" w:type="dxa"/>
          <w:tblLook w:val="04A0"/>
        </w:tblPrEx>
        <w:trPr>
          <w:trHeight w:val="255"/>
        </w:trPr>
        <w:tc>
          <w:tcPr>
            <w:tcW w:w="2445" w:type="dxa"/>
            <w:vMerge/>
            <w:vAlign w:val="center"/>
            <w:hideMark/>
          </w:tcPr>
          <w:p w:rsidR="00896CC7" w:rsidRPr="00C36E3A" w:rsidP="00896CC7" w14:paraId="4CDEA2C7" w14:textId="77777777">
            <w:pPr>
              <w:widowControl/>
              <w:autoSpaceDE/>
              <w:autoSpaceDN/>
              <w:adjustRightInd/>
            </w:pPr>
          </w:p>
        </w:tc>
        <w:tc>
          <w:tcPr>
            <w:tcW w:w="1472" w:type="dxa"/>
            <w:vMerge/>
            <w:vAlign w:val="center"/>
            <w:hideMark/>
          </w:tcPr>
          <w:p w:rsidR="00896CC7" w:rsidRPr="00C36E3A" w:rsidP="00896CC7" w14:paraId="14179D5D" w14:textId="77777777">
            <w:pPr>
              <w:widowControl/>
              <w:autoSpaceDE/>
              <w:autoSpaceDN/>
              <w:adjustRightInd/>
            </w:pPr>
          </w:p>
        </w:tc>
        <w:tc>
          <w:tcPr>
            <w:tcW w:w="1079" w:type="dxa"/>
            <w:vAlign w:val="center"/>
            <w:hideMark/>
          </w:tcPr>
          <w:p w:rsidR="00896CC7" w:rsidRPr="00C36E3A" w:rsidP="00896CC7" w14:paraId="68FCAFEE" w14:textId="77777777">
            <w:pPr>
              <w:widowControl/>
              <w:autoSpaceDE/>
              <w:autoSpaceDN/>
              <w:adjustRightInd/>
              <w:jc w:val="right"/>
            </w:pPr>
            <w:r w:rsidRPr="00C36E3A">
              <w:t>600</w:t>
            </w:r>
          </w:p>
        </w:tc>
        <w:tc>
          <w:tcPr>
            <w:tcW w:w="1406" w:type="dxa"/>
            <w:vAlign w:val="center"/>
            <w:hideMark/>
          </w:tcPr>
          <w:p w:rsidR="00896CC7" w:rsidRPr="00C36E3A" w:rsidP="00896CC7" w14:paraId="40F631AD" w14:textId="77777777">
            <w:pPr>
              <w:widowControl/>
              <w:autoSpaceDE/>
              <w:autoSpaceDN/>
              <w:adjustRightInd/>
              <w:jc w:val="right"/>
            </w:pPr>
            <w:r w:rsidRPr="00C36E3A">
              <w:t>0.25</w:t>
            </w:r>
          </w:p>
        </w:tc>
        <w:tc>
          <w:tcPr>
            <w:tcW w:w="1434" w:type="dxa"/>
            <w:vAlign w:val="center"/>
            <w:hideMark/>
          </w:tcPr>
          <w:p w:rsidR="00896CC7" w:rsidRPr="00C36E3A" w:rsidP="00896CC7" w14:paraId="3FDC891F" w14:textId="376E70FB">
            <w:pPr>
              <w:widowControl/>
              <w:autoSpaceDE/>
              <w:autoSpaceDN/>
              <w:adjustRightInd/>
              <w:jc w:val="right"/>
            </w:pPr>
            <w:r w:rsidRPr="001B0910">
              <w:t xml:space="preserve"> 150 </w:t>
            </w:r>
          </w:p>
        </w:tc>
        <w:tc>
          <w:tcPr>
            <w:tcW w:w="1629" w:type="dxa"/>
            <w:vAlign w:val="center"/>
            <w:hideMark/>
          </w:tcPr>
          <w:p w:rsidR="00896CC7" w:rsidRPr="00C36E3A" w:rsidP="00896CC7" w14:paraId="0A854AD9" w14:textId="1E22D1F6">
            <w:pPr>
              <w:widowControl/>
              <w:autoSpaceDE/>
              <w:autoSpaceDN/>
              <w:adjustRightInd/>
              <w:jc w:val="right"/>
            </w:pPr>
            <w:r w:rsidRPr="00F8287F">
              <w:t xml:space="preserve">$6,576 </w:t>
            </w:r>
          </w:p>
        </w:tc>
      </w:tr>
      <w:tr w14:paraId="61035294" w14:textId="77777777" w:rsidTr="00896CC7">
        <w:tblPrEx>
          <w:tblW w:w="9465" w:type="dxa"/>
          <w:tblInd w:w="93" w:type="dxa"/>
          <w:tblLook w:val="04A0"/>
        </w:tblPrEx>
        <w:trPr>
          <w:trHeight w:val="255"/>
        </w:trPr>
        <w:tc>
          <w:tcPr>
            <w:tcW w:w="2445" w:type="dxa"/>
            <w:vMerge/>
            <w:vAlign w:val="center"/>
            <w:hideMark/>
          </w:tcPr>
          <w:p w:rsidR="00896CC7" w:rsidRPr="00C36E3A" w:rsidP="00896CC7" w14:paraId="11E57173" w14:textId="77777777">
            <w:pPr>
              <w:widowControl/>
              <w:autoSpaceDE/>
              <w:autoSpaceDN/>
              <w:adjustRightInd/>
            </w:pPr>
          </w:p>
        </w:tc>
        <w:tc>
          <w:tcPr>
            <w:tcW w:w="1472" w:type="dxa"/>
            <w:vMerge/>
            <w:vAlign w:val="center"/>
            <w:hideMark/>
          </w:tcPr>
          <w:p w:rsidR="00896CC7" w:rsidRPr="00C36E3A" w:rsidP="00896CC7" w14:paraId="2A3E125C" w14:textId="77777777">
            <w:pPr>
              <w:widowControl/>
              <w:autoSpaceDE/>
              <w:autoSpaceDN/>
              <w:adjustRightInd/>
            </w:pPr>
          </w:p>
        </w:tc>
        <w:tc>
          <w:tcPr>
            <w:tcW w:w="1079" w:type="dxa"/>
            <w:vAlign w:val="center"/>
            <w:hideMark/>
          </w:tcPr>
          <w:p w:rsidR="00896CC7" w:rsidRPr="00C36E3A" w:rsidP="00896CC7" w14:paraId="2A531523" w14:textId="77777777">
            <w:pPr>
              <w:widowControl/>
              <w:autoSpaceDE/>
              <w:autoSpaceDN/>
              <w:adjustRightInd/>
              <w:jc w:val="right"/>
            </w:pPr>
            <w:r w:rsidRPr="00C36E3A">
              <w:t>25</w:t>
            </w:r>
          </w:p>
        </w:tc>
        <w:tc>
          <w:tcPr>
            <w:tcW w:w="1406" w:type="dxa"/>
            <w:vAlign w:val="center"/>
            <w:hideMark/>
          </w:tcPr>
          <w:p w:rsidR="00896CC7" w:rsidRPr="00C36E3A" w:rsidP="00896CC7" w14:paraId="505E9EA7" w14:textId="77777777">
            <w:pPr>
              <w:widowControl/>
              <w:autoSpaceDE/>
              <w:autoSpaceDN/>
              <w:adjustRightInd/>
              <w:jc w:val="right"/>
            </w:pPr>
            <w:r w:rsidRPr="00C36E3A">
              <w:t>0.25</w:t>
            </w:r>
          </w:p>
        </w:tc>
        <w:tc>
          <w:tcPr>
            <w:tcW w:w="1434" w:type="dxa"/>
            <w:vAlign w:val="center"/>
            <w:hideMark/>
          </w:tcPr>
          <w:p w:rsidR="00896CC7" w:rsidRPr="00C36E3A" w:rsidP="00896CC7" w14:paraId="58F95CAF" w14:textId="16425C13">
            <w:pPr>
              <w:widowControl/>
              <w:autoSpaceDE/>
              <w:autoSpaceDN/>
              <w:adjustRightInd/>
              <w:jc w:val="right"/>
            </w:pPr>
            <w:r w:rsidRPr="001B0910">
              <w:t xml:space="preserve"> 6 </w:t>
            </w:r>
          </w:p>
        </w:tc>
        <w:tc>
          <w:tcPr>
            <w:tcW w:w="1629" w:type="dxa"/>
            <w:vAlign w:val="center"/>
            <w:hideMark/>
          </w:tcPr>
          <w:p w:rsidR="00896CC7" w:rsidRPr="00C36E3A" w:rsidP="00896CC7" w14:paraId="7165949E" w14:textId="2739B639">
            <w:pPr>
              <w:widowControl/>
              <w:autoSpaceDE/>
              <w:autoSpaceDN/>
              <w:adjustRightInd/>
              <w:jc w:val="right"/>
            </w:pPr>
            <w:r w:rsidRPr="00F8287F">
              <w:t xml:space="preserve">$263 </w:t>
            </w:r>
          </w:p>
        </w:tc>
      </w:tr>
      <w:tr w14:paraId="3FCC6BC5" w14:textId="77777777" w:rsidTr="00896CC7">
        <w:tblPrEx>
          <w:tblW w:w="9465" w:type="dxa"/>
          <w:tblInd w:w="93" w:type="dxa"/>
          <w:tblLook w:val="04A0"/>
        </w:tblPrEx>
        <w:trPr>
          <w:trHeight w:val="255"/>
        </w:trPr>
        <w:tc>
          <w:tcPr>
            <w:tcW w:w="2445" w:type="dxa"/>
            <w:vMerge w:val="restart"/>
            <w:hideMark/>
          </w:tcPr>
          <w:p w:rsidR="00896CC7" w:rsidRPr="00C36E3A" w:rsidP="00896CC7" w14:paraId="5783E83B" w14:textId="77777777">
            <w:pPr>
              <w:widowControl/>
              <w:tabs>
                <w:tab w:val="center" w:pos="4320"/>
                <w:tab w:val="right" w:pos="8640"/>
              </w:tabs>
              <w:autoSpaceDE/>
              <w:autoSpaceDN/>
              <w:adjustRightInd/>
            </w:pPr>
            <w:r w:rsidRPr="00C36E3A">
              <w:t>162.234</w:t>
            </w:r>
          </w:p>
          <w:p w:rsidR="00896CC7" w:rsidRPr="00C36E3A" w:rsidP="00896CC7" w14:paraId="7A7111EC" w14:textId="77777777">
            <w:pPr>
              <w:tabs>
                <w:tab w:val="center" w:pos="4320"/>
                <w:tab w:val="right" w:pos="8640"/>
              </w:tabs>
            </w:pPr>
            <w:r w:rsidRPr="00C36E3A">
              <w:t>162.434</w:t>
            </w:r>
          </w:p>
          <w:p w:rsidR="00896CC7" w:rsidRPr="00C36E3A" w:rsidP="00896CC7" w14:paraId="5EC9798D" w14:textId="77777777">
            <w:pPr>
              <w:tabs>
                <w:tab w:val="center" w:pos="4320"/>
                <w:tab w:val="right" w:pos="8640"/>
              </w:tabs>
            </w:pPr>
            <w:r w:rsidRPr="00C36E3A">
              <w:t>162.525</w:t>
            </w:r>
          </w:p>
          <w:p w:rsidR="00896CC7" w:rsidRPr="00C36E3A" w:rsidP="00896CC7" w14:paraId="724908EF" w14:textId="77777777">
            <w:pPr>
              <w:widowControl/>
              <w:autoSpaceDE/>
              <w:autoSpaceDN/>
              <w:adjustRightInd/>
            </w:pPr>
            <w:r w:rsidRPr="00C36E3A">
              <w:t>162.559</w:t>
            </w:r>
          </w:p>
        </w:tc>
        <w:tc>
          <w:tcPr>
            <w:tcW w:w="1472" w:type="dxa"/>
            <w:vMerge w:val="restart"/>
            <w:hideMark/>
          </w:tcPr>
          <w:p w:rsidR="00896CC7" w:rsidRPr="00C36E3A" w:rsidP="00896CC7" w14:paraId="76E8BC8C" w14:textId="77777777">
            <w:pPr>
              <w:widowControl/>
              <w:autoSpaceDE/>
              <w:autoSpaceDN/>
              <w:adjustRightInd/>
            </w:pPr>
            <w:r w:rsidRPr="00C36E3A">
              <w:t>Processing bonds</w:t>
            </w:r>
          </w:p>
        </w:tc>
        <w:tc>
          <w:tcPr>
            <w:tcW w:w="1079" w:type="dxa"/>
            <w:vAlign w:val="center"/>
            <w:hideMark/>
          </w:tcPr>
          <w:p w:rsidR="00896CC7" w:rsidRPr="00C36E3A" w:rsidP="00896CC7" w14:paraId="59962D49" w14:textId="77777777">
            <w:pPr>
              <w:widowControl/>
              <w:autoSpaceDE/>
              <w:autoSpaceDN/>
              <w:adjustRightInd/>
              <w:jc w:val="right"/>
            </w:pPr>
            <w:r>
              <w:t>4,976</w:t>
            </w:r>
          </w:p>
        </w:tc>
        <w:tc>
          <w:tcPr>
            <w:tcW w:w="1406" w:type="dxa"/>
            <w:vAlign w:val="center"/>
            <w:hideMark/>
          </w:tcPr>
          <w:p w:rsidR="00896CC7" w:rsidRPr="00C36E3A" w:rsidP="00896CC7" w14:paraId="71542F0B" w14:textId="77777777">
            <w:pPr>
              <w:widowControl/>
              <w:autoSpaceDE/>
              <w:autoSpaceDN/>
              <w:adjustRightInd/>
              <w:jc w:val="right"/>
            </w:pPr>
            <w:r w:rsidRPr="00C36E3A">
              <w:t>0.5</w:t>
            </w:r>
          </w:p>
        </w:tc>
        <w:tc>
          <w:tcPr>
            <w:tcW w:w="1434" w:type="dxa"/>
            <w:vAlign w:val="center"/>
            <w:hideMark/>
          </w:tcPr>
          <w:p w:rsidR="00896CC7" w:rsidRPr="00C36E3A" w:rsidP="00896CC7" w14:paraId="459DBDEB" w14:textId="5A30972D">
            <w:pPr>
              <w:widowControl/>
              <w:autoSpaceDE/>
              <w:autoSpaceDN/>
              <w:adjustRightInd/>
              <w:jc w:val="right"/>
            </w:pPr>
            <w:r w:rsidRPr="001B0910">
              <w:t xml:space="preserve"> 2,488 </w:t>
            </w:r>
          </w:p>
        </w:tc>
        <w:tc>
          <w:tcPr>
            <w:tcW w:w="1629" w:type="dxa"/>
            <w:vAlign w:val="center"/>
            <w:hideMark/>
          </w:tcPr>
          <w:p w:rsidR="00896CC7" w:rsidRPr="00C36E3A" w:rsidP="00896CC7" w14:paraId="4F8BC333" w14:textId="50560791">
            <w:pPr>
              <w:widowControl/>
              <w:autoSpaceDE/>
              <w:autoSpaceDN/>
              <w:adjustRightInd/>
              <w:jc w:val="right"/>
            </w:pPr>
            <w:r w:rsidRPr="00F8287F">
              <w:t xml:space="preserve">$109,074 </w:t>
            </w:r>
          </w:p>
        </w:tc>
      </w:tr>
      <w:tr w14:paraId="0C5A2821" w14:textId="77777777" w:rsidTr="00896CC7">
        <w:tblPrEx>
          <w:tblW w:w="9465" w:type="dxa"/>
          <w:tblInd w:w="93" w:type="dxa"/>
          <w:tblLook w:val="04A0"/>
        </w:tblPrEx>
        <w:trPr>
          <w:trHeight w:val="255"/>
        </w:trPr>
        <w:tc>
          <w:tcPr>
            <w:tcW w:w="2445" w:type="dxa"/>
            <w:vMerge/>
            <w:vAlign w:val="center"/>
            <w:hideMark/>
          </w:tcPr>
          <w:p w:rsidR="00896CC7" w:rsidRPr="00C36E3A" w:rsidP="00896CC7" w14:paraId="204F4227" w14:textId="77777777">
            <w:pPr>
              <w:widowControl/>
              <w:autoSpaceDE/>
              <w:autoSpaceDN/>
              <w:adjustRightInd/>
            </w:pPr>
          </w:p>
        </w:tc>
        <w:tc>
          <w:tcPr>
            <w:tcW w:w="1472" w:type="dxa"/>
            <w:vMerge/>
            <w:vAlign w:val="center"/>
            <w:hideMark/>
          </w:tcPr>
          <w:p w:rsidR="00896CC7" w:rsidRPr="00C36E3A" w:rsidP="00896CC7" w14:paraId="1BA9A6FD" w14:textId="77777777">
            <w:pPr>
              <w:widowControl/>
              <w:autoSpaceDE/>
              <w:autoSpaceDN/>
              <w:adjustRightInd/>
            </w:pPr>
          </w:p>
        </w:tc>
        <w:tc>
          <w:tcPr>
            <w:tcW w:w="1079" w:type="dxa"/>
            <w:vAlign w:val="center"/>
            <w:hideMark/>
          </w:tcPr>
          <w:p w:rsidR="00896CC7" w:rsidRPr="00C36E3A" w:rsidP="00896CC7" w14:paraId="56780310" w14:textId="77777777">
            <w:pPr>
              <w:widowControl/>
              <w:autoSpaceDE/>
              <w:autoSpaceDN/>
              <w:adjustRightInd/>
              <w:jc w:val="right"/>
            </w:pPr>
            <w:r w:rsidRPr="00C36E3A">
              <w:t>2,500</w:t>
            </w:r>
          </w:p>
        </w:tc>
        <w:tc>
          <w:tcPr>
            <w:tcW w:w="1406" w:type="dxa"/>
            <w:vAlign w:val="center"/>
            <w:hideMark/>
          </w:tcPr>
          <w:p w:rsidR="00896CC7" w:rsidRPr="00C36E3A" w:rsidP="00896CC7" w14:paraId="551A5DC5" w14:textId="77777777">
            <w:pPr>
              <w:widowControl/>
              <w:autoSpaceDE/>
              <w:autoSpaceDN/>
              <w:adjustRightInd/>
              <w:jc w:val="right"/>
            </w:pPr>
            <w:r w:rsidRPr="00C36E3A">
              <w:t>0.5</w:t>
            </w:r>
          </w:p>
        </w:tc>
        <w:tc>
          <w:tcPr>
            <w:tcW w:w="1434" w:type="dxa"/>
            <w:vAlign w:val="center"/>
            <w:hideMark/>
          </w:tcPr>
          <w:p w:rsidR="00896CC7" w:rsidRPr="00C36E3A" w:rsidP="00896CC7" w14:paraId="6F8C2A0D" w14:textId="357486CE">
            <w:pPr>
              <w:widowControl/>
              <w:autoSpaceDE/>
              <w:autoSpaceDN/>
              <w:adjustRightInd/>
              <w:jc w:val="right"/>
            </w:pPr>
            <w:r w:rsidRPr="001B0910">
              <w:t xml:space="preserve"> 1,250 </w:t>
            </w:r>
          </w:p>
        </w:tc>
        <w:tc>
          <w:tcPr>
            <w:tcW w:w="1629" w:type="dxa"/>
            <w:vAlign w:val="center"/>
            <w:hideMark/>
          </w:tcPr>
          <w:p w:rsidR="00896CC7" w:rsidRPr="00C36E3A" w:rsidP="00896CC7" w14:paraId="6F362C9B" w14:textId="67846674">
            <w:pPr>
              <w:widowControl/>
              <w:autoSpaceDE/>
              <w:autoSpaceDN/>
              <w:adjustRightInd/>
              <w:jc w:val="right"/>
            </w:pPr>
            <w:r w:rsidRPr="00F8287F">
              <w:t xml:space="preserve">$54,800 </w:t>
            </w:r>
          </w:p>
        </w:tc>
      </w:tr>
      <w:tr w14:paraId="2D3DD0CF" w14:textId="77777777" w:rsidTr="00896CC7">
        <w:tblPrEx>
          <w:tblW w:w="9465" w:type="dxa"/>
          <w:tblInd w:w="93" w:type="dxa"/>
          <w:tblLook w:val="04A0"/>
        </w:tblPrEx>
        <w:trPr>
          <w:trHeight w:val="255"/>
        </w:trPr>
        <w:tc>
          <w:tcPr>
            <w:tcW w:w="2445" w:type="dxa"/>
            <w:vMerge/>
            <w:vAlign w:val="center"/>
            <w:hideMark/>
          </w:tcPr>
          <w:p w:rsidR="00896CC7" w:rsidRPr="00C36E3A" w:rsidP="00896CC7" w14:paraId="79C22A2A" w14:textId="77777777">
            <w:pPr>
              <w:widowControl/>
              <w:autoSpaceDE/>
              <w:autoSpaceDN/>
              <w:adjustRightInd/>
            </w:pPr>
          </w:p>
        </w:tc>
        <w:tc>
          <w:tcPr>
            <w:tcW w:w="1472" w:type="dxa"/>
            <w:vMerge/>
            <w:vAlign w:val="center"/>
            <w:hideMark/>
          </w:tcPr>
          <w:p w:rsidR="00896CC7" w:rsidRPr="00C36E3A" w:rsidP="00896CC7" w14:paraId="28D88598" w14:textId="77777777">
            <w:pPr>
              <w:widowControl/>
              <w:autoSpaceDE/>
              <w:autoSpaceDN/>
              <w:adjustRightInd/>
            </w:pPr>
          </w:p>
        </w:tc>
        <w:tc>
          <w:tcPr>
            <w:tcW w:w="1079" w:type="dxa"/>
            <w:vAlign w:val="center"/>
            <w:hideMark/>
          </w:tcPr>
          <w:p w:rsidR="00896CC7" w:rsidRPr="00C36E3A" w:rsidP="00896CC7" w14:paraId="1589E745" w14:textId="77777777">
            <w:pPr>
              <w:widowControl/>
              <w:autoSpaceDE/>
              <w:autoSpaceDN/>
              <w:adjustRightInd/>
              <w:jc w:val="right"/>
            </w:pPr>
            <w:r>
              <w:t>2,488</w:t>
            </w:r>
          </w:p>
        </w:tc>
        <w:tc>
          <w:tcPr>
            <w:tcW w:w="1406" w:type="dxa"/>
            <w:vAlign w:val="center"/>
            <w:hideMark/>
          </w:tcPr>
          <w:p w:rsidR="00896CC7" w:rsidRPr="00C36E3A" w:rsidP="00896CC7" w14:paraId="667A0DBE" w14:textId="77777777">
            <w:pPr>
              <w:widowControl/>
              <w:autoSpaceDE/>
              <w:autoSpaceDN/>
              <w:adjustRightInd/>
              <w:jc w:val="right"/>
            </w:pPr>
            <w:r w:rsidRPr="00C36E3A">
              <w:t>0.5</w:t>
            </w:r>
          </w:p>
        </w:tc>
        <w:tc>
          <w:tcPr>
            <w:tcW w:w="1434" w:type="dxa"/>
            <w:vAlign w:val="center"/>
            <w:hideMark/>
          </w:tcPr>
          <w:p w:rsidR="00896CC7" w:rsidRPr="00C36E3A" w:rsidP="00896CC7" w14:paraId="736E1D65" w14:textId="6ED282E4">
            <w:pPr>
              <w:widowControl/>
              <w:autoSpaceDE/>
              <w:autoSpaceDN/>
              <w:adjustRightInd/>
              <w:jc w:val="right"/>
            </w:pPr>
            <w:r w:rsidRPr="001B0910">
              <w:t xml:space="preserve"> 1,244 </w:t>
            </w:r>
          </w:p>
        </w:tc>
        <w:tc>
          <w:tcPr>
            <w:tcW w:w="1629" w:type="dxa"/>
            <w:vAlign w:val="center"/>
            <w:hideMark/>
          </w:tcPr>
          <w:p w:rsidR="00896CC7" w:rsidRPr="00C36E3A" w:rsidP="00896CC7" w14:paraId="626A90B1" w14:textId="131229C5">
            <w:pPr>
              <w:widowControl/>
              <w:autoSpaceDE/>
              <w:autoSpaceDN/>
              <w:adjustRightInd/>
              <w:jc w:val="right"/>
            </w:pPr>
            <w:r w:rsidRPr="00F8287F">
              <w:t xml:space="preserve">$54,537 </w:t>
            </w:r>
          </w:p>
        </w:tc>
      </w:tr>
      <w:tr w14:paraId="0DF64C49" w14:textId="77777777" w:rsidTr="00896CC7">
        <w:tblPrEx>
          <w:tblW w:w="9465" w:type="dxa"/>
          <w:tblInd w:w="93" w:type="dxa"/>
          <w:tblLook w:val="04A0"/>
        </w:tblPrEx>
        <w:trPr>
          <w:trHeight w:val="255"/>
        </w:trPr>
        <w:tc>
          <w:tcPr>
            <w:tcW w:w="2445" w:type="dxa"/>
            <w:vMerge w:val="restart"/>
            <w:noWrap/>
            <w:hideMark/>
          </w:tcPr>
          <w:p w:rsidR="00896CC7" w:rsidRPr="00C36E3A" w:rsidP="00896CC7" w14:paraId="37806E5D" w14:textId="77777777">
            <w:pPr>
              <w:widowControl/>
              <w:tabs>
                <w:tab w:val="center" w:pos="4320"/>
                <w:tab w:val="right" w:pos="8640"/>
              </w:tabs>
              <w:autoSpaceDE/>
              <w:autoSpaceDN/>
              <w:adjustRightInd/>
            </w:pPr>
            <w:r w:rsidRPr="00C36E3A">
              <w:t>162.237</w:t>
            </w:r>
          </w:p>
          <w:p w:rsidR="00896CC7" w:rsidRPr="00C36E3A" w:rsidP="00896CC7" w14:paraId="5516C578" w14:textId="77777777">
            <w:pPr>
              <w:tabs>
                <w:tab w:val="center" w:pos="4320"/>
                <w:tab w:val="right" w:pos="8640"/>
              </w:tabs>
            </w:pPr>
            <w:r w:rsidRPr="00C36E3A">
              <w:t>162.437</w:t>
            </w:r>
          </w:p>
          <w:p w:rsidR="00896CC7" w:rsidRPr="00C36E3A" w:rsidP="00896CC7" w14:paraId="65A264B5" w14:textId="77777777">
            <w:pPr>
              <w:tabs>
                <w:tab w:val="center" w:pos="4320"/>
                <w:tab w:val="right" w:pos="8640"/>
              </w:tabs>
            </w:pPr>
            <w:r w:rsidRPr="00C36E3A">
              <w:t>162.527</w:t>
            </w:r>
          </w:p>
          <w:p w:rsidR="00896CC7" w:rsidRPr="00C36E3A" w:rsidP="00896CC7" w14:paraId="21FE64F9" w14:textId="77777777">
            <w:pPr>
              <w:widowControl/>
              <w:autoSpaceDE/>
              <w:autoSpaceDN/>
              <w:adjustRightInd/>
            </w:pPr>
            <w:r w:rsidRPr="00C36E3A">
              <w:t>162.562</w:t>
            </w:r>
          </w:p>
        </w:tc>
        <w:tc>
          <w:tcPr>
            <w:tcW w:w="1472" w:type="dxa"/>
            <w:vMerge w:val="restart"/>
            <w:hideMark/>
          </w:tcPr>
          <w:p w:rsidR="00896CC7" w:rsidRPr="00C36E3A" w:rsidP="00896CC7" w14:paraId="3774698B" w14:textId="54434F85">
            <w:pPr>
              <w:widowControl/>
              <w:autoSpaceDE/>
              <w:autoSpaceDN/>
              <w:adjustRightInd/>
            </w:pPr>
            <w:r w:rsidRPr="00C36E3A">
              <w:t>Reviewing</w:t>
            </w:r>
            <w:r>
              <w:t xml:space="preserve"> </w:t>
            </w:r>
            <w:r w:rsidRPr="00C36E3A">
              <w:t>insurance</w:t>
            </w:r>
          </w:p>
        </w:tc>
        <w:tc>
          <w:tcPr>
            <w:tcW w:w="1079" w:type="dxa"/>
            <w:vAlign w:val="center"/>
            <w:hideMark/>
          </w:tcPr>
          <w:p w:rsidR="00896CC7" w:rsidRPr="00C36E3A" w:rsidP="00896CC7" w14:paraId="0801BF1C" w14:textId="77777777">
            <w:pPr>
              <w:widowControl/>
              <w:autoSpaceDE/>
              <w:autoSpaceDN/>
              <w:adjustRightInd/>
              <w:jc w:val="right"/>
            </w:pPr>
            <w:r>
              <w:t>4,976</w:t>
            </w:r>
          </w:p>
        </w:tc>
        <w:tc>
          <w:tcPr>
            <w:tcW w:w="1406" w:type="dxa"/>
            <w:vAlign w:val="center"/>
            <w:hideMark/>
          </w:tcPr>
          <w:p w:rsidR="00896CC7" w:rsidRPr="00C36E3A" w:rsidP="00896CC7" w14:paraId="460D3ED5" w14:textId="77777777">
            <w:pPr>
              <w:widowControl/>
              <w:autoSpaceDE/>
              <w:autoSpaceDN/>
              <w:adjustRightInd/>
              <w:jc w:val="right"/>
            </w:pPr>
            <w:r w:rsidRPr="00C36E3A">
              <w:t>0.25</w:t>
            </w:r>
          </w:p>
        </w:tc>
        <w:tc>
          <w:tcPr>
            <w:tcW w:w="1434" w:type="dxa"/>
            <w:vAlign w:val="center"/>
            <w:hideMark/>
          </w:tcPr>
          <w:p w:rsidR="00896CC7" w:rsidRPr="00C36E3A" w:rsidP="00896CC7" w14:paraId="05304AEC" w14:textId="645F31E6">
            <w:pPr>
              <w:widowControl/>
              <w:autoSpaceDE/>
              <w:autoSpaceDN/>
              <w:adjustRightInd/>
              <w:jc w:val="right"/>
            </w:pPr>
            <w:r w:rsidRPr="001B0910">
              <w:t xml:space="preserve"> 1,244 </w:t>
            </w:r>
          </w:p>
        </w:tc>
        <w:tc>
          <w:tcPr>
            <w:tcW w:w="1629" w:type="dxa"/>
            <w:vAlign w:val="center"/>
            <w:hideMark/>
          </w:tcPr>
          <w:p w:rsidR="00896CC7" w:rsidRPr="00C36E3A" w:rsidP="00896CC7" w14:paraId="28B6F589" w14:textId="39E33552">
            <w:pPr>
              <w:widowControl/>
              <w:autoSpaceDE/>
              <w:autoSpaceDN/>
              <w:adjustRightInd/>
              <w:jc w:val="right"/>
            </w:pPr>
            <w:r w:rsidRPr="00F8287F">
              <w:t xml:space="preserve">$54,537 </w:t>
            </w:r>
          </w:p>
        </w:tc>
      </w:tr>
      <w:tr w14:paraId="77EDBD85" w14:textId="77777777" w:rsidTr="00896CC7">
        <w:tblPrEx>
          <w:tblW w:w="9465" w:type="dxa"/>
          <w:tblInd w:w="93" w:type="dxa"/>
          <w:tblLook w:val="04A0"/>
        </w:tblPrEx>
        <w:trPr>
          <w:trHeight w:val="255"/>
        </w:trPr>
        <w:tc>
          <w:tcPr>
            <w:tcW w:w="2445" w:type="dxa"/>
            <w:vMerge/>
            <w:vAlign w:val="center"/>
            <w:hideMark/>
          </w:tcPr>
          <w:p w:rsidR="00896CC7" w:rsidRPr="00C36E3A" w:rsidP="00896CC7" w14:paraId="3CD932E2" w14:textId="77777777">
            <w:pPr>
              <w:widowControl/>
              <w:autoSpaceDE/>
              <w:autoSpaceDN/>
              <w:adjustRightInd/>
            </w:pPr>
          </w:p>
        </w:tc>
        <w:tc>
          <w:tcPr>
            <w:tcW w:w="1472" w:type="dxa"/>
            <w:vMerge/>
            <w:vAlign w:val="center"/>
            <w:hideMark/>
          </w:tcPr>
          <w:p w:rsidR="00896CC7" w:rsidRPr="00C36E3A" w:rsidP="00896CC7" w14:paraId="7381E1F0" w14:textId="77777777">
            <w:pPr>
              <w:widowControl/>
              <w:autoSpaceDE/>
              <w:autoSpaceDN/>
              <w:adjustRightInd/>
            </w:pPr>
          </w:p>
        </w:tc>
        <w:tc>
          <w:tcPr>
            <w:tcW w:w="1079" w:type="dxa"/>
            <w:vAlign w:val="center"/>
            <w:hideMark/>
          </w:tcPr>
          <w:p w:rsidR="00896CC7" w:rsidRPr="00C36E3A" w:rsidP="00896CC7" w14:paraId="58C5AC39" w14:textId="77777777">
            <w:pPr>
              <w:widowControl/>
              <w:autoSpaceDE/>
              <w:autoSpaceDN/>
              <w:adjustRightInd/>
              <w:jc w:val="right"/>
            </w:pPr>
            <w:r w:rsidRPr="00C36E3A">
              <w:t>2,500</w:t>
            </w:r>
          </w:p>
        </w:tc>
        <w:tc>
          <w:tcPr>
            <w:tcW w:w="1406" w:type="dxa"/>
            <w:vAlign w:val="center"/>
            <w:hideMark/>
          </w:tcPr>
          <w:p w:rsidR="00896CC7" w:rsidRPr="00C36E3A" w:rsidP="00896CC7" w14:paraId="326CE03F" w14:textId="77777777">
            <w:pPr>
              <w:widowControl/>
              <w:autoSpaceDE/>
              <w:autoSpaceDN/>
              <w:adjustRightInd/>
              <w:jc w:val="right"/>
            </w:pPr>
            <w:r w:rsidRPr="00C36E3A">
              <w:t>0.25</w:t>
            </w:r>
          </w:p>
        </w:tc>
        <w:tc>
          <w:tcPr>
            <w:tcW w:w="1434" w:type="dxa"/>
            <w:vAlign w:val="center"/>
            <w:hideMark/>
          </w:tcPr>
          <w:p w:rsidR="00896CC7" w:rsidRPr="00C36E3A" w:rsidP="00896CC7" w14:paraId="15E3AD0D" w14:textId="2930D85A">
            <w:pPr>
              <w:widowControl/>
              <w:autoSpaceDE/>
              <w:autoSpaceDN/>
              <w:adjustRightInd/>
              <w:jc w:val="right"/>
            </w:pPr>
            <w:r w:rsidRPr="001B0910">
              <w:t xml:space="preserve"> 625 </w:t>
            </w:r>
          </w:p>
        </w:tc>
        <w:tc>
          <w:tcPr>
            <w:tcW w:w="1629" w:type="dxa"/>
            <w:vAlign w:val="center"/>
            <w:hideMark/>
          </w:tcPr>
          <w:p w:rsidR="00896CC7" w:rsidRPr="00C36E3A" w:rsidP="00896CC7" w14:paraId="5A728F3B" w14:textId="67F62913">
            <w:pPr>
              <w:widowControl/>
              <w:autoSpaceDE/>
              <w:autoSpaceDN/>
              <w:adjustRightInd/>
              <w:jc w:val="right"/>
            </w:pPr>
            <w:r w:rsidRPr="00F8287F">
              <w:t xml:space="preserve">$27,400 </w:t>
            </w:r>
          </w:p>
        </w:tc>
      </w:tr>
      <w:tr w14:paraId="7DC9FE81" w14:textId="77777777" w:rsidTr="00896CC7">
        <w:tblPrEx>
          <w:tblW w:w="9465" w:type="dxa"/>
          <w:tblInd w:w="93" w:type="dxa"/>
          <w:tblLook w:val="04A0"/>
        </w:tblPrEx>
        <w:trPr>
          <w:trHeight w:val="255"/>
        </w:trPr>
        <w:tc>
          <w:tcPr>
            <w:tcW w:w="2445" w:type="dxa"/>
            <w:vMerge/>
            <w:vAlign w:val="center"/>
            <w:hideMark/>
          </w:tcPr>
          <w:p w:rsidR="00896CC7" w:rsidRPr="00C36E3A" w:rsidP="00896CC7" w14:paraId="768C9784" w14:textId="77777777">
            <w:pPr>
              <w:widowControl/>
              <w:autoSpaceDE/>
              <w:autoSpaceDN/>
              <w:adjustRightInd/>
            </w:pPr>
          </w:p>
        </w:tc>
        <w:tc>
          <w:tcPr>
            <w:tcW w:w="1472" w:type="dxa"/>
            <w:vMerge/>
            <w:vAlign w:val="center"/>
            <w:hideMark/>
          </w:tcPr>
          <w:p w:rsidR="00896CC7" w:rsidRPr="00C36E3A" w:rsidP="00896CC7" w14:paraId="0A9D9B11" w14:textId="77777777">
            <w:pPr>
              <w:widowControl/>
              <w:autoSpaceDE/>
              <w:autoSpaceDN/>
              <w:adjustRightInd/>
            </w:pPr>
          </w:p>
        </w:tc>
        <w:tc>
          <w:tcPr>
            <w:tcW w:w="1079" w:type="dxa"/>
            <w:vAlign w:val="center"/>
            <w:hideMark/>
          </w:tcPr>
          <w:p w:rsidR="00896CC7" w:rsidRPr="00C36E3A" w:rsidP="00896CC7" w14:paraId="5B52953E" w14:textId="77777777">
            <w:pPr>
              <w:widowControl/>
              <w:autoSpaceDE/>
              <w:autoSpaceDN/>
              <w:adjustRightInd/>
              <w:jc w:val="right"/>
            </w:pPr>
            <w:r>
              <w:t>2,488</w:t>
            </w:r>
          </w:p>
        </w:tc>
        <w:tc>
          <w:tcPr>
            <w:tcW w:w="1406" w:type="dxa"/>
            <w:vAlign w:val="center"/>
            <w:hideMark/>
          </w:tcPr>
          <w:p w:rsidR="00896CC7" w:rsidRPr="00C36E3A" w:rsidP="00896CC7" w14:paraId="0A3462F6" w14:textId="77777777">
            <w:pPr>
              <w:widowControl/>
              <w:autoSpaceDE/>
              <w:autoSpaceDN/>
              <w:adjustRightInd/>
              <w:jc w:val="right"/>
            </w:pPr>
            <w:r w:rsidRPr="00C36E3A">
              <w:t>0.25</w:t>
            </w:r>
          </w:p>
        </w:tc>
        <w:tc>
          <w:tcPr>
            <w:tcW w:w="1434" w:type="dxa"/>
            <w:vAlign w:val="center"/>
            <w:hideMark/>
          </w:tcPr>
          <w:p w:rsidR="00896CC7" w:rsidRPr="00C36E3A" w:rsidP="00896CC7" w14:paraId="16C53F60" w14:textId="69C420E6">
            <w:pPr>
              <w:widowControl/>
              <w:autoSpaceDE/>
              <w:autoSpaceDN/>
              <w:adjustRightInd/>
              <w:jc w:val="right"/>
            </w:pPr>
            <w:r w:rsidRPr="001B0910">
              <w:t xml:space="preserve"> 622 </w:t>
            </w:r>
          </w:p>
        </w:tc>
        <w:tc>
          <w:tcPr>
            <w:tcW w:w="1629" w:type="dxa"/>
            <w:vAlign w:val="center"/>
            <w:hideMark/>
          </w:tcPr>
          <w:p w:rsidR="00896CC7" w:rsidRPr="00C36E3A" w:rsidP="00896CC7" w14:paraId="281D0EB5" w14:textId="3D886400">
            <w:pPr>
              <w:widowControl/>
              <w:autoSpaceDE/>
              <w:autoSpaceDN/>
              <w:adjustRightInd/>
              <w:jc w:val="right"/>
            </w:pPr>
            <w:r w:rsidRPr="00F8287F">
              <w:t xml:space="preserve">$27,268 </w:t>
            </w:r>
          </w:p>
        </w:tc>
      </w:tr>
      <w:tr w14:paraId="5D35D93D" w14:textId="77777777" w:rsidTr="00896CC7">
        <w:tblPrEx>
          <w:tblW w:w="9465" w:type="dxa"/>
          <w:tblInd w:w="93" w:type="dxa"/>
          <w:tblLook w:val="04A0"/>
        </w:tblPrEx>
        <w:trPr>
          <w:trHeight w:val="255"/>
        </w:trPr>
        <w:tc>
          <w:tcPr>
            <w:tcW w:w="2445" w:type="dxa"/>
            <w:vMerge w:val="restart"/>
            <w:hideMark/>
          </w:tcPr>
          <w:p w:rsidR="00896CC7" w:rsidRPr="00C36E3A" w:rsidP="00896CC7" w14:paraId="4935A960" w14:textId="77777777">
            <w:pPr>
              <w:tabs>
                <w:tab w:val="center" w:pos="4320"/>
                <w:tab w:val="right" w:pos="8640"/>
              </w:tabs>
            </w:pPr>
            <w:r w:rsidRPr="00C36E3A">
              <w:t>162.009</w:t>
            </w:r>
          </w:p>
          <w:p w:rsidR="00896CC7" w:rsidRPr="00C36E3A" w:rsidP="00896CC7" w14:paraId="2AAFB44C" w14:textId="77777777">
            <w:pPr>
              <w:tabs>
                <w:tab w:val="center" w:pos="4320"/>
                <w:tab w:val="right" w:pos="8640"/>
              </w:tabs>
            </w:pPr>
            <w:r w:rsidRPr="00C36E3A">
              <w:t>162.212</w:t>
            </w:r>
          </w:p>
          <w:p w:rsidR="00896CC7" w:rsidRPr="00C36E3A" w:rsidP="00896CC7" w14:paraId="31A49B15" w14:textId="77777777">
            <w:pPr>
              <w:widowControl/>
              <w:autoSpaceDE/>
              <w:autoSpaceDN/>
              <w:adjustRightInd/>
            </w:pPr>
          </w:p>
        </w:tc>
        <w:tc>
          <w:tcPr>
            <w:tcW w:w="1472" w:type="dxa"/>
            <w:vMerge w:val="restart"/>
            <w:hideMark/>
          </w:tcPr>
          <w:p w:rsidR="00896CC7" w:rsidRPr="00C36E3A" w:rsidP="00896CC7" w14:paraId="12DE3572" w14:textId="77777777">
            <w:pPr>
              <w:widowControl/>
              <w:autoSpaceDE/>
              <w:autoSpaceDN/>
              <w:adjustRightInd/>
            </w:pPr>
            <w:r w:rsidRPr="00C36E3A">
              <w:t>Reviewing bids for advertised leases</w:t>
            </w:r>
          </w:p>
        </w:tc>
        <w:tc>
          <w:tcPr>
            <w:tcW w:w="1079" w:type="dxa"/>
            <w:vAlign w:val="center"/>
            <w:hideMark/>
          </w:tcPr>
          <w:p w:rsidR="00896CC7" w:rsidRPr="00C36E3A" w:rsidP="00896CC7" w14:paraId="71B50E75" w14:textId="77777777">
            <w:pPr>
              <w:widowControl/>
              <w:autoSpaceDE/>
              <w:autoSpaceDN/>
              <w:adjustRightInd/>
              <w:jc w:val="right"/>
            </w:pPr>
            <w:r>
              <w:t>4,000</w:t>
            </w:r>
          </w:p>
        </w:tc>
        <w:tc>
          <w:tcPr>
            <w:tcW w:w="1406" w:type="dxa"/>
            <w:vAlign w:val="center"/>
            <w:hideMark/>
          </w:tcPr>
          <w:p w:rsidR="00896CC7" w:rsidRPr="00C36E3A" w:rsidP="00896CC7" w14:paraId="49F8999C" w14:textId="77777777">
            <w:pPr>
              <w:widowControl/>
              <w:autoSpaceDE/>
              <w:autoSpaceDN/>
              <w:adjustRightInd/>
              <w:jc w:val="right"/>
            </w:pPr>
            <w:r w:rsidRPr="00C36E3A">
              <w:t>1</w:t>
            </w:r>
          </w:p>
        </w:tc>
        <w:tc>
          <w:tcPr>
            <w:tcW w:w="1434" w:type="dxa"/>
            <w:vAlign w:val="center"/>
            <w:hideMark/>
          </w:tcPr>
          <w:p w:rsidR="00896CC7" w:rsidRPr="00C36E3A" w:rsidP="00896CC7" w14:paraId="6129E04B" w14:textId="3AC100E7">
            <w:pPr>
              <w:widowControl/>
              <w:autoSpaceDE/>
              <w:autoSpaceDN/>
              <w:adjustRightInd/>
              <w:jc w:val="right"/>
            </w:pPr>
            <w:r w:rsidRPr="001B0910">
              <w:t xml:space="preserve"> 4,000 </w:t>
            </w:r>
          </w:p>
        </w:tc>
        <w:tc>
          <w:tcPr>
            <w:tcW w:w="1629" w:type="dxa"/>
            <w:vAlign w:val="center"/>
            <w:hideMark/>
          </w:tcPr>
          <w:p w:rsidR="00896CC7" w:rsidRPr="00C36E3A" w:rsidP="00896CC7" w14:paraId="1E8E894C" w14:textId="719FC950">
            <w:pPr>
              <w:widowControl/>
              <w:autoSpaceDE/>
              <w:autoSpaceDN/>
              <w:adjustRightInd/>
              <w:jc w:val="right"/>
            </w:pPr>
            <w:r w:rsidRPr="00F8287F">
              <w:t xml:space="preserve">$175,360 </w:t>
            </w:r>
          </w:p>
        </w:tc>
      </w:tr>
      <w:tr w14:paraId="11933181" w14:textId="77777777" w:rsidTr="00896CC7">
        <w:tblPrEx>
          <w:tblW w:w="9465" w:type="dxa"/>
          <w:tblInd w:w="93" w:type="dxa"/>
          <w:tblLook w:val="04A0"/>
        </w:tblPrEx>
        <w:trPr>
          <w:trHeight w:val="255"/>
        </w:trPr>
        <w:tc>
          <w:tcPr>
            <w:tcW w:w="2445" w:type="dxa"/>
            <w:vMerge/>
            <w:vAlign w:val="center"/>
            <w:hideMark/>
          </w:tcPr>
          <w:p w:rsidR="00896CC7" w:rsidRPr="00C36E3A" w:rsidP="00896CC7" w14:paraId="75DBCE93" w14:textId="77777777">
            <w:pPr>
              <w:widowControl/>
              <w:autoSpaceDE/>
              <w:autoSpaceDN/>
              <w:adjustRightInd/>
            </w:pPr>
          </w:p>
        </w:tc>
        <w:tc>
          <w:tcPr>
            <w:tcW w:w="1472" w:type="dxa"/>
            <w:vMerge/>
            <w:vAlign w:val="center"/>
            <w:hideMark/>
          </w:tcPr>
          <w:p w:rsidR="00896CC7" w:rsidRPr="00C36E3A" w:rsidP="00896CC7" w14:paraId="0C90E04E" w14:textId="77777777">
            <w:pPr>
              <w:widowControl/>
              <w:autoSpaceDE/>
              <w:autoSpaceDN/>
              <w:adjustRightInd/>
            </w:pPr>
          </w:p>
        </w:tc>
        <w:tc>
          <w:tcPr>
            <w:tcW w:w="1079" w:type="dxa"/>
            <w:vAlign w:val="center"/>
            <w:hideMark/>
          </w:tcPr>
          <w:p w:rsidR="00896CC7" w:rsidRPr="00C36E3A" w:rsidP="00896CC7" w14:paraId="2CF9D067" w14:textId="77777777">
            <w:pPr>
              <w:widowControl/>
              <w:autoSpaceDE/>
              <w:autoSpaceDN/>
              <w:adjustRightInd/>
              <w:jc w:val="right"/>
            </w:pPr>
            <w:r w:rsidRPr="00C36E3A">
              <w:t>2,500</w:t>
            </w:r>
          </w:p>
        </w:tc>
        <w:tc>
          <w:tcPr>
            <w:tcW w:w="1406" w:type="dxa"/>
            <w:vAlign w:val="center"/>
            <w:hideMark/>
          </w:tcPr>
          <w:p w:rsidR="00896CC7" w:rsidRPr="00C36E3A" w:rsidP="00896CC7" w14:paraId="06BCBE83" w14:textId="77777777">
            <w:pPr>
              <w:widowControl/>
              <w:autoSpaceDE/>
              <w:autoSpaceDN/>
              <w:adjustRightInd/>
              <w:jc w:val="right"/>
            </w:pPr>
            <w:r w:rsidRPr="00C36E3A">
              <w:t>1</w:t>
            </w:r>
          </w:p>
        </w:tc>
        <w:tc>
          <w:tcPr>
            <w:tcW w:w="1434" w:type="dxa"/>
            <w:vAlign w:val="center"/>
            <w:hideMark/>
          </w:tcPr>
          <w:p w:rsidR="00896CC7" w:rsidRPr="00C36E3A" w:rsidP="00896CC7" w14:paraId="11E558D2" w14:textId="25C07D78">
            <w:pPr>
              <w:widowControl/>
              <w:autoSpaceDE/>
              <w:autoSpaceDN/>
              <w:adjustRightInd/>
              <w:jc w:val="right"/>
            </w:pPr>
            <w:r w:rsidRPr="001B0910">
              <w:t xml:space="preserve"> 2,500 </w:t>
            </w:r>
          </w:p>
        </w:tc>
        <w:tc>
          <w:tcPr>
            <w:tcW w:w="1629" w:type="dxa"/>
            <w:vAlign w:val="center"/>
            <w:hideMark/>
          </w:tcPr>
          <w:p w:rsidR="00896CC7" w:rsidRPr="00C36E3A" w:rsidP="00896CC7" w14:paraId="268D30BB" w14:textId="4D92BC73">
            <w:pPr>
              <w:widowControl/>
              <w:autoSpaceDE/>
              <w:autoSpaceDN/>
              <w:adjustRightInd/>
              <w:jc w:val="right"/>
            </w:pPr>
            <w:r w:rsidRPr="00F8287F">
              <w:t xml:space="preserve">$109,600 </w:t>
            </w:r>
          </w:p>
        </w:tc>
      </w:tr>
      <w:tr w14:paraId="64E6EDB6" w14:textId="77777777" w:rsidTr="00896CC7">
        <w:tblPrEx>
          <w:tblW w:w="9465" w:type="dxa"/>
          <w:tblInd w:w="93" w:type="dxa"/>
          <w:tblLook w:val="04A0"/>
        </w:tblPrEx>
        <w:trPr>
          <w:trHeight w:val="255"/>
        </w:trPr>
        <w:tc>
          <w:tcPr>
            <w:tcW w:w="2445" w:type="dxa"/>
            <w:vMerge/>
            <w:vAlign w:val="center"/>
            <w:hideMark/>
          </w:tcPr>
          <w:p w:rsidR="00896CC7" w:rsidRPr="00C36E3A" w:rsidP="00896CC7" w14:paraId="56DEE4D9" w14:textId="77777777">
            <w:pPr>
              <w:widowControl/>
              <w:autoSpaceDE/>
              <w:autoSpaceDN/>
              <w:adjustRightInd/>
            </w:pPr>
          </w:p>
        </w:tc>
        <w:tc>
          <w:tcPr>
            <w:tcW w:w="1472" w:type="dxa"/>
            <w:vMerge/>
            <w:vAlign w:val="center"/>
            <w:hideMark/>
          </w:tcPr>
          <w:p w:rsidR="00896CC7" w:rsidRPr="00C36E3A" w:rsidP="00896CC7" w14:paraId="3FFE4182" w14:textId="77777777">
            <w:pPr>
              <w:widowControl/>
              <w:autoSpaceDE/>
              <w:autoSpaceDN/>
              <w:adjustRightInd/>
            </w:pPr>
          </w:p>
        </w:tc>
        <w:tc>
          <w:tcPr>
            <w:tcW w:w="1079" w:type="dxa"/>
            <w:vAlign w:val="center"/>
            <w:hideMark/>
          </w:tcPr>
          <w:p w:rsidR="00896CC7" w:rsidRPr="00C36E3A" w:rsidP="00896CC7" w14:paraId="1823E88D" w14:textId="77777777">
            <w:pPr>
              <w:widowControl/>
              <w:autoSpaceDE/>
              <w:autoSpaceDN/>
              <w:adjustRightInd/>
              <w:jc w:val="right"/>
            </w:pPr>
            <w:r w:rsidRPr="00C36E3A">
              <w:t>2,000</w:t>
            </w:r>
          </w:p>
        </w:tc>
        <w:tc>
          <w:tcPr>
            <w:tcW w:w="1406" w:type="dxa"/>
            <w:vAlign w:val="center"/>
            <w:hideMark/>
          </w:tcPr>
          <w:p w:rsidR="00896CC7" w:rsidRPr="00C36E3A" w:rsidP="00896CC7" w14:paraId="349D3846" w14:textId="77777777">
            <w:pPr>
              <w:widowControl/>
              <w:autoSpaceDE/>
              <w:autoSpaceDN/>
              <w:adjustRightInd/>
              <w:jc w:val="right"/>
            </w:pPr>
            <w:r w:rsidRPr="00C36E3A">
              <w:t>1</w:t>
            </w:r>
          </w:p>
        </w:tc>
        <w:tc>
          <w:tcPr>
            <w:tcW w:w="1434" w:type="dxa"/>
            <w:vAlign w:val="center"/>
            <w:hideMark/>
          </w:tcPr>
          <w:p w:rsidR="00896CC7" w:rsidRPr="00C36E3A" w:rsidP="00896CC7" w14:paraId="0E84A11C" w14:textId="0A013507">
            <w:pPr>
              <w:widowControl/>
              <w:autoSpaceDE/>
              <w:autoSpaceDN/>
              <w:adjustRightInd/>
              <w:jc w:val="right"/>
            </w:pPr>
            <w:r w:rsidRPr="001B0910">
              <w:t xml:space="preserve"> 2,000 </w:t>
            </w:r>
          </w:p>
        </w:tc>
        <w:tc>
          <w:tcPr>
            <w:tcW w:w="1629" w:type="dxa"/>
            <w:vAlign w:val="center"/>
            <w:hideMark/>
          </w:tcPr>
          <w:p w:rsidR="00896CC7" w:rsidRPr="00C36E3A" w:rsidP="00896CC7" w14:paraId="1125742F" w14:textId="6E2BD0D1">
            <w:pPr>
              <w:widowControl/>
              <w:autoSpaceDE/>
              <w:autoSpaceDN/>
              <w:adjustRightInd/>
              <w:jc w:val="right"/>
            </w:pPr>
            <w:r w:rsidRPr="00F8287F">
              <w:t xml:space="preserve">$87,680 </w:t>
            </w:r>
          </w:p>
        </w:tc>
      </w:tr>
      <w:tr w14:paraId="5DFCA59B" w14:textId="77777777" w:rsidTr="00896CC7">
        <w:tblPrEx>
          <w:tblW w:w="9465" w:type="dxa"/>
          <w:tblInd w:w="93" w:type="dxa"/>
          <w:tblLook w:val="04A0"/>
        </w:tblPrEx>
        <w:trPr>
          <w:trHeight w:val="255"/>
        </w:trPr>
        <w:tc>
          <w:tcPr>
            <w:tcW w:w="2445" w:type="dxa"/>
            <w:noWrap/>
            <w:hideMark/>
          </w:tcPr>
          <w:p w:rsidR="00896CC7" w:rsidRPr="00C36E3A" w:rsidP="00896CC7" w14:paraId="0A3A59A1" w14:textId="77777777">
            <w:pPr>
              <w:widowControl/>
              <w:autoSpaceDE/>
              <w:autoSpaceDN/>
              <w:adjustRightInd/>
            </w:pPr>
            <w:r w:rsidRPr="00C36E3A">
              <w:t>162.008(b)(2)</w:t>
            </w:r>
          </w:p>
        </w:tc>
        <w:tc>
          <w:tcPr>
            <w:tcW w:w="1472" w:type="dxa"/>
            <w:hideMark/>
          </w:tcPr>
          <w:p w:rsidR="00896CC7" w:rsidRPr="00C36E3A" w:rsidP="00896CC7" w14:paraId="7B8D2849" w14:textId="77777777">
            <w:pPr>
              <w:widowControl/>
              <w:autoSpaceDE/>
              <w:autoSpaceDN/>
              <w:adjustRightInd/>
            </w:pPr>
            <w:r w:rsidRPr="00C36E3A">
              <w:t>Reviewing authority for use of a minor's land</w:t>
            </w:r>
          </w:p>
        </w:tc>
        <w:tc>
          <w:tcPr>
            <w:tcW w:w="1079" w:type="dxa"/>
            <w:vAlign w:val="center"/>
            <w:hideMark/>
          </w:tcPr>
          <w:p w:rsidR="00896CC7" w:rsidRPr="00C36E3A" w:rsidP="00896CC7" w14:paraId="714F7E90" w14:textId="77777777">
            <w:pPr>
              <w:widowControl/>
              <w:autoSpaceDE/>
              <w:autoSpaceDN/>
              <w:adjustRightInd/>
              <w:jc w:val="right"/>
            </w:pPr>
            <w:r>
              <w:t>4,976</w:t>
            </w:r>
          </w:p>
        </w:tc>
        <w:tc>
          <w:tcPr>
            <w:tcW w:w="1406" w:type="dxa"/>
            <w:vAlign w:val="center"/>
            <w:hideMark/>
          </w:tcPr>
          <w:p w:rsidR="00896CC7" w:rsidRPr="00C36E3A" w:rsidP="00896CC7" w14:paraId="11B758DF" w14:textId="77777777">
            <w:pPr>
              <w:widowControl/>
              <w:autoSpaceDE/>
              <w:autoSpaceDN/>
              <w:adjustRightInd/>
              <w:jc w:val="right"/>
            </w:pPr>
            <w:r w:rsidRPr="00C36E3A">
              <w:t>3</w:t>
            </w:r>
          </w:p>
        </w:tc>
        <w:tc>
          <w:tcPr>
            <w:tcW w:w="1434" w:type="dxa"/>
            <w:vAlign w:val="center"/>
            <w:hideMark/>
          </w:tcPr>
          <w:p w:rsidR="00896CC7" w:rsidRPr="00C36E3A" w:rsidP="00896CC7" w14:paraId="41D90E8C" w14:textId="4626B164">
            <w:pPr>
              <w:widowControl/>
              <w:autoSpaceDE/>
              <w:autoSpaceDN/>
              <w:adjustRightInd/>
              <w:jc w:val="right"/>
            </w:pPr>
            <w:r w:rsidRPr="001B0910">
              <w:t xml:space="preserve"> 14,928 </w:t>
            </w:r>
          </w:p>
        </w:tc>
        <w:tc>
          <w:tcPr>
            <w:tcW w:w="1629" w:type="dxa"/>
            <w:vAlign w:val="center"/>
            <w:hideMark/>
          </w:tcPr>
          <w:p w:rsidR="00896CC7" w:rsidRPr="00C36E3A" w:rsidP="00896CC7" w14:paraId="3F0FD8CA" w14:textId="153FD554">
            <w:pPr>
              <w:widowControl/>
              <w:autoSpaceDE/>
              <w:autoSpaceDN/>
              <w:adjustRightInd/>
              <w:jc w:val="right"/>
            </w:pPr>
            <w:r w:rsidRPr="00F8287F">
              <w:t xml:space="preserve">$654,444 </w:t>
            </w:r>
          </w:p>
        </w:tc>
      </w:tr>
      <w:tr w14:paraId="7A90C8AD" w14:textId="77777777" w:rsidTr="00896CC7">
        <w:tblPrEx>
          <w:tblW w:w="9465" w:type="dxa"/>
          <w:tblInd w:w="93" w:type="dxa"/>
          <w:tblLook w:val="04A0"/>
        </w:tblPrEx>
        <w:trPr>
          <w:trHeight w:val="255"/>
        </w:trPr>
        <w:tc>
          <w:tcPr>
            <w:tcW w:w="2445" w:type="dxa"/>
            <w:vMerge w:val="restart"/>
            <w:noWrap/>
            <w:hideMark/>
          </w:tcPr>
          <w:p w:rsidR="00896CC7" w:rsidRPr="00C36E3A" w:rsidP="00896CC7" w14:paraId="406A1E8C" w14:textId="77777777">
            <w:pPr>
              <w:tabs>
                <w:tab w:val="center" w:pos="4320"/>
                <w:tab w:val="right" w:pos="8640"/>
              </w:tabs>
            </w:pPr>
            <w:r w:rsidRPr="00C36E3A">
              <w:t>162.025</w:t>
            </w:r>
          </w:p>
          <w:p w:rsidR="00896CC7" w:rsidRPr="00C36E3A" w:rsidP="00896CC7" w14:paraId="4222C8A3" w14:textId="77777777">
            <w:pPr>
              <w:tabs>
                <w:tab w:val="center" w:pos="4320"/>
                <w:tab w:val="right" w:pos="8640"/>
              </w:tabs>
            </w:pPr>
            <w:r w:rsidRPr="00C36E3A">
              <w:t>162.113</w:t>
            </w:r>
          </w:p>
          <w:p w:rsidR="00896CC7" w:rsidRPr="00C36E3A" w:rsidP="00896CC7" w14:paraId="4B77DEA5" w14:textId="77777777">
            <w:pPr>
              <w:widowControl/>
              <w:autoSpaceDE/>
              <w:autoSpaceDN/>
              <w:adjustRightInd/>
            </w:pPr>
          </w:p>
        </w:tc>
        <w:tc>
          <w:tcPr>
            <w:tcW w:w="1472" w:type="dxa"/>
            <w:vMerge w:val="restart"/>
            <w:hideMark/>
          </w:tcPr>
          <w:p w:rsidR="00896CC7" w:rsidRPr="00C36E3A" w:rsidP="00896CC7" w14:paraId="50A53A14" w14:textId="77777777">
            <w:pPr>
              <w:widowControl/>
              <w:autoSpaceDE/>
              <w:autoSpaceDN/>
              <w:adjustRightInd/>
            </w:pPr>
            <w:r w:rsidRPr="00C36E3A">
              <w:t>Appealing decisions</w:t>
            </w:r>
          </w:p>
        </w:tc>
        <w:tc>
          <w:tcPr>
            <w:tcW w:w="1079" w:type="dxa"/>
            <w:vAlign w:val="center"/>
            <w:hideMark/>
          </w:tcPr>
          <w:p w:rsidR="00896CC7" w:rsidRPr="00C36E3A" w:rsidP="00896CC7" w14:paraId="6DB1FECF" w14:textId="77777777">
            <w:pPr>
              <w:widowControl/>
              <w:autoSpaceDE/>
              <w:autoSpaceDN/>
              <w:adjustRightInd/>
              <w:jc w:val="right"/>
            </w:pPr>
            <w:r w:rsidRPr="00C36E3A">
              <w:t>400</w:t>
            </w:r>
          </w:p>
        </w:tc>
        <w:tc>
          <w:tcPr>
            <w:tcW w:w="1406" w:type="dxa"/>
            <w:vAlign w:val="center"/>
            <w:hideMark/>
          </w:tcPr>
          <w:p w:rsidR="00896CC7" w:rsidRPr="00C36E3A" w:rsidP="00896CC7" w14:paraId="60893A77" w14:textId="77777777">
            <w:pPr>
              <w:widowControl/>
              <w:autoSpaceDE/>
              <w:autoSpaceDN/>
              <w:adjustRightInd/>
              <w:jc w:val="right"/>
            </w:pPr>
            <w:r w:rsidRPr="00C36E3A">
              <w:t>0.5</w:t>
            </w:r>
          </w:p>
        </w:tc>
        <w:tc>
          <w:tcPr>
            <w:tcW w:w="1434" w:type="dxa"/>
            <w:vAlign w:val="center"/>
            <w:hideMark/>
          </w:tcPr>
          <w:p w:rsidR="00896CC7" w:rsidRPr="00C36E3A" w:rsidP="00896CC7" w14:paraId="0B94DD65" w14:textId="48F98631">
            <w:pPr>
              <w:widowControl/>
              <w:autoSpaceDE/>
              <w:autoSpaceDN/>
              <w:adjustRightInd/>
              <w:jc w:val="right"/>
            </w:pPr>
            <w:r w:rsidRPr="001B0910">
              <w:t xml:space="preserve"> 200 </w:t>
            </w:r>
          </w:p>
        </w:tc>
        <w:tc>
          <w:tcPr>
            <w:tcW w:w="1629" w:type="dxa"/>
            <w:vAlign w:val="center"/>
            <w:hideMark/>
          </w:tcPr>
          <w:p w:rsidR="00896CC7" w:rsidRPr="00C36E3A" w:rsidP="00896CC7" w14:paraId="68FE3053" w14:textId="724F1923">
            <w:pPr>
              <w:widowControl/>
              <w:autoSpaceDE/>
              <w:autoSpaceDN/>
              <w:adjustRightInd/>
              <w:jc w:val="right"/>
            </w:pPr>
            <w:r w:rsidRPr="00F8287F">
              <w:t xml:space="preserve">$8,768 </w:t>
            </w:r>
          </w:p>
        </w:tc>
      </w:tr>
      <w:tr w14:paraId="4701BC0F" w14:textId="77777777" w:rsidTr="00896CC7">
        <w:tblPrEx>
          <w:tblW w:w="9465" w:type="dxa"/>
          <w:tblInd w:w="93" w:type="dxa"/>
          <w:tblLook w:val="04A0"/>
        </w:tblPrEx>
        <w:trPr>
          <w:trHeight w:val="255"/>
        </w:trPr>
        <w:tc>
          <w:tcPr>
            <w:tcW w:w="2445" w:type="dxa"/>
            <w:vMerge/>
            <w:vAlign w:val="center"/>
            <w:hideMark/>
          </w:tcPr>
          <w:p w:rsidR="00896CC7" w:rsidRPr="00C36E3A" w:rsidP="00896CC7" w14:paraId="1F6F7D9A" w14:textId="77777777">
            <w:pPr>
              <w:widowControl/>
              <w:autoSpaceDE/>
              <w:autoSpaceDN/>
              <w:adjustRightInd/>
            </w:pPr>
          </w:p>
        </w:tc>
        <w:tc>
          <w:tcPr>
            <w:tcW w:w="1472" w:type="dxa"/>
            <w:vMerge/>
            <w:vAlign w:val="center"/>
            <w:hideMark/>
          </w:tcPr>
          <w:p w:rsidR="00896CC7" w:rsidRPr="00C36E3A" w:rsidP="00896CC7" w14:paraId="13322E07" w14:textId="77777777">
            <w:pPr>
              <w:widowControl/>
              <w:autoSpaceDE/>
              <w:autoSpaceDN/>
              <w:adjustRightInd/>
            </w:pPr>
          </w:p>
        </w:tc>
        <w:tc>
          <w:tcPr>
            <w:tcW w:w="1079" w:type="dxa"/>
            <w:vAlign w:val="center"/>
            <w:hideMark/>
          </w:tcPr>
          <w:p w:rsidR="00896CC7" w:rsidRPr="00C36E3A" w:rsidP="00896CC7" w14:paraId="071C750C" w14:textId="77777777">
            <w:pPr>
              <w:widowControl/>
              <w:autoSpaceDE/>
              <w:autoSpaceDN/>
              <w:adjustRightInd/>
              <w:jc w:val="right"/>
            </w:pPr>
            <w:r w:rsidRPr="00C36E3A">
              <w:t>225</w:t>
            </w:r>
          </w:p>
        </w:tc>
        <w:tc>
          <w:tcPr>
            <w:tcW w:w="1406" w:type="dxa"/>
            <w:vAlign w:val="center"/>
            <w:hideMark/>
          </w:tcPr>
          <w:p w:rsidR="00896CC7" w:rsidRPr="00C36E3A" w:rsidP="00896CC7" w14:paraId="69C3112B" w14:textId="77777777">
            <w:pPr>
              <w:widowControl/>
              <w:autoSpaceDE/>
              <w:autoSpaceDN/>
              <w:adjustRightInd/>
              <w:jc w:val="right"/>
            </w:pPr>
            <w:r w:rsidRPr="00C36E3A">
              <w:t>0.5</w:t>
            </w:r>
          </w:p>
        </w:tc>
        <w:tc>
          <w:tcPr>
            <w:tcW w:w="1434" w:type="dxa"/>
            <w:vAlign w:val="center"/>
            <w:hideMark/>
          </w:tcPr>
          <w:p w:rsidR="00896CC7" w:rsidRPr="00C36E3A" w:rsidP="00896CC7" w14:paraId="7B768738" w14:textId="6DDBB0C8">
            <w:pPr>
              <w:widowControl/>
              <w:autoSpaceDE/>
              <w:autoSpaceDN/>
              <w:adjustRightInd/>
              <w:jc w:val="right"/>
            </w:pPr>
            <w:r w:rsidRPr="001B0910">
              <w:t xml:space="preserve"> 113 </w:t>
            </w:r>
          </w:p>
        </w:tc>
        <w:tc>
          <w:tcPr>
            <w:tcW w:w="1629" w:type="dxa"/>
            <w:vAlign w:val="center"/>
            <w:hideMark/>
          </w:tcPr>
          <w:p w:rsidR="00896CC7" w:rsidRPr="00C36E3A" w:rsidP="00896CC7" w14:paraId="0D2E5F11" w14:textId="6F4FB5AD">
            <w:pPr>
              <w:widowControl/>
              <w:autoSpaceDE/>
              <w:autoSpaceDN/>
              <w:adjustRightInd/>
              <w:jc w:val="right"/>
            </w:pPr>
            <w:r w:rsidRPr="00F8287F">
              <w:t xml:space="preserve">$4,954 </w:t>
            </w:r>
          </w:p>
        </w:tc>
      </w:tr>
      <w:tr w14:paraId="7D433CDE" w14:textId="77777777" w:rsidTr="00896CC7">
        <w:tblPrEx>
          <w:tblW w:w="9465" w:type="dxa"/>
          <w:tblInd w:w="93" w:type="dxa"/>
          <w:tblLook w:val="04A0"/>
        </w:tblPrEx>
        <w:trPr>
          <w:trHeight w:val="255"/>
        </w:trPr>
        <w:tc>
          <w:tcPr>
            <w:tcW w:w="2445" w:type="dxa"/>
            <w:vMerge/>
            <w:vAlign w:val="center"/>
            <w:hideMark/>
          </w:tcPr>
          <w:p w:rsidR="00896CC7" w:rsidRPr="00C36E3A" w:rsidP="00896CC7" w14:paraId="28985DB9" w14:textId="77777777">
            <w:pPr>
              <w:widowControl/>
              <w:autoSpaceDE/>
              <w:autoSpaceDN/>
              <w:adjustRightInd/>
            </w:pPr>
          </w:p>
        </w:tc>
        <w:tc>
          <w:tcPr>
            <w:tcW w:w="1472" w:type="dxa"/>
            <w:vMerge/>
            <w:vAlign w:val="center"/>
            <w:hideMark/>
          </w:tcPr>
          <w:p w:rsidR="00896CC7" w:rsidRPr="00C36E3A" w:rsidP="00896CC7" w14:paraId="7850469D" w14:textId="77777777">
            <w:pPr>
              <w:widowControl/>
              <w:autoSpaceDE/>
              <w:autoSpaceDN/>
              <w:adjustRightInd/>
            </w:pPr>
          </w:p>
        </w:tc>
        <w:tc>
          <w:tcPr>
            <w:tcW w:w="1079" w:type="dxa"/>
            <w:vAlign w:val="center"/>
            <w:hideMark/>
          </w:tcPr>
          <w:p w:rsidR="00896CC7" w:rsidRPr="00C36E3A" w:rsidP="00896CC7" w14:paraId="3AB1EF05" w14:textId="77777777">
            <w:pPr>
              <w:widowControl/>
              <w:autoSpaceDE/>
              <w:autoSpaceDN/>
              <w:adjustRightInd/>
              <w:jc w:val="right"/>
            </w:pPr>
            <w:r w:rsidRPr="00C36E3A">
              <w:t>100</w:t>
            </w:r>
          </w:p>
        </w:tc>
        <w:tc>
          <w:tcPr>
            <w:tcW w:w="1406" w:type="dxa"/>
            <w:vAlign w:val="center"/>
            <w:hideMark/>
          </w:tcPr>
          <w:p w:rsidR="00896CC7" w:rsidRPr="00C36E3A" w:rsidP="00896CC7" w14:paraId="572B6191" w14:textId="77777777">
            <w:pPr>
              <w:widowControl/>
              <w:autoSpaceDE/>
              <w:autoSpaceDN/>
              <w:adjustRightInd/>
              <w:jc w:val="right"/>
            </w:pPr>
            <w:r w:rsidRPr="00C36E3A">
              <w:t>0.5</w:t>
            </w:r>
          </w:p>
        </w:tc>
        <w:tc>
          <w:tcPr>
            <w:tcW w:w="1434" w:type="dxa"/>
            <w:vAlign w:val="center"/>
            <w:hideMark/>
          </w:tcPr>
          <w:p w:rsidR="00896CC7" w:rsidRPr="00C36E3A" w:rsidP="00896CC7" w14:paraId="364ACDD8" w14:textId="1D7A0C7F">
            <w:pPr>
              <w:widowControl/>
              <w:autoSpaceDE/>
              <w:autoSpaceDN/>
              <w:adjustRightInd/>
              <w:jc w:val="right"/>
            </w:pPr>
            <w:r w:rsidRPr="001B0910">
              <w:t xml:space="preserve"> 50 </w:t>
            </w:r>
          </w:p>
        </w:tc>
        <w:tc>
          <w:tcPr>
            <w:tcW w:w="1629" w:type="dxa"/>
            <w:vAlign w:val="center"/>
            <w:hideMark/>
          </w:tcPr>
          <w:p w:rsidR="00896CC7" w:rsidRPr="00C36E3A" w:rsidP="00896CC7" w14:paraId="6EC7ACF6" w14:textId="04444C57">
            <w:pPr>
              <w:widowControl/>
              <w:autoSpaceDE/>
              <w:autoSpaceDN/>
              <w:adjustRightInd/>
              <w:jc w:val="right"/>
            </w:pPr>
            <w:r w:rsidRPr="00F8287F">
              <w:t xml:space="preserve">$2,192 </w:t>
            </w:r>
          </w:p>
        </w:tc>
      </w:tr>
      <w:tr w14:paraId="12BC004F" w14:textId="77777777" w:rsidTr="00896CC7">
        <w:tblPrEx>
          <w:tblW w:w="9465" w:type="dxa"/>
          <w:tblInd w:w="93" w:type="dxa"/>
          <w:tblLook w:val="04A0"/>
        </w:tblPrEx>
        <w:trPr>
          <w:trHeight w:val="255"/>
        </w:trPr>
        <w:tc>
          <w:tcPr>
            <w:tcW w:w="2445" w:type="dxa"/>
            <w:vMerge w:val="restart"/>
            <w:hideMark/>
          </w:tcPr>
          <w:p w:rsidR="00896CC7" w:rsidRPr="00C36E3A" w:rsidP="00896CC7" w14:paraId="1783193F" w14:textId="77777777">
            <w:pPr>
              <w:tabs>
                <w:tab w:val="center" w:pos="4320"/>
                <w:tab w:val="right" w:pos="8640"/>
              </w:tabs>
            </w:pPr>
            <w:r w:rsidRPr="00C36E3A">
              <w:t>162.024</w:t>
            </w:r>
          </w:p>
          <w:p w:rsidR="00896CC7" w:rsidRPr="00C36E3A" w:rsidP="00896CC7" w14:paraId="1B6C3E76" w14:textId="77777777">
            <w:pPr>
              <w:widowControl/>
              <w:tabs>
                <w:tab w:val="center" w:pos="4320"/>
                <w:tab w:val="right" w:pos="8640"/>
              </w:tabs>
              <w:autoSpaceDE/>
              <w:autoSpaceDN/>
              <w:adjustRightInd/>
            </w:pPr>
            <w:r w:rsidRPr="00C36E3A">
              <w:t>162.213</w:t>
            </w:r>
          </w:p>
          <w:p w:rsidR="00896CC7" w:rsidRPr="00C36E3A" w:rsidP="00896CC7" w14:paraId="22A4EDAA" w14:textId="77777777">
            <w:pPr>
              <w:tabs>
                <w:tab w:val="center" w:pos="4320"/>
                <w:tab w:val="right" w:pos="8640"/>
              </w:tabs>
            </w:pPr>
            <w:r w:rsidRPr="00C36E3A">
              <w:t>162.338</w:t>
            </w:r>
          </w:p>
          <w:p w:rsidR="00896CC7" w:rsidRPr="00C36E3A" w:rsidP="00896CC7" w14:paraId="2C3E6076" w14:textId="77777777">
            <w:pPr>
              <w:tabs>
                <w:tab w:val="center" w:pos="4320"/>
                <w:tab w:val="right" w:pos="8640"/>
              </w:tabs>
            </w:pPr>
            <w:r w:rsidRPr="00C36E3A">
              <w:t>162.438</w:t>
            </w:r>
          </w:p>
          <w:p w:rsidR="00896CC7" w:rsidRPr="00C36E3A" w:rsidP="00896CC7" w14:paraId="70075034" w14:textId="77777777">
            <w:pPr>
              <w:tabs>
                <w:tab w:val="center" w:pos="4320"/>
                <w:tab w:val="right" w:pos="8640"/>
              </w:tabs>
            </w:pPr>
            <w:r w:rsidRPr="00C36E3A">
              <w:t>162.528</w:t>
            </w:r>
          </w:p>
          <w:p w:rsidR="00896CC7" w:rsidRPr="00C36E3A" w:rsidP="00896CC7" w14:paraId="639CC3B7" w14:textId="77777777">
            <w:pPr>
              <w:widowControl/>
              <w:autoSpaceDE/>
              <w:autoSpaceDN/>
              <w:adjustRightInd/>
            </w:pPr>
            <w:r w:rsidRPr="00C36E3A">
              <w:t>162.563</w:t>
            </w:r>
          </w:p>
        </w:tc>
        <w:tc>
          <w:tcPr>
            <w:tcW w:w="1472" w:type="dxa"/>
            <w:vMerge w:val="restart"/>
            <w:hideMark/>
          </w:tcPr>
          <w:p w:rsidR="00896CC7" w:rsidRPr="00C36E3A" w:rsidP="00896CC7" w14:paraId="100D21D2" w14:textId="77777777">
            <w:pPr>
              <w:widowControl/>
              <w:autoSpaceDE/>
              <w:autoSpaceDN/>
              <w:adjustRightInd/>
            </w:pPr>
            <w:r w:rsidRPr="00C36E3A">
              <w:t>Review supporting documentation</w:t>
            </w:r>
          </w:p>
        </w:tc>
        <w:tc>
          <w:tcPr>
            <w:tcW w:w="1079" w:type="dxa"/>
            <w:vAlign w:val="center"/>
            <w:hideMark/>
          </w:tcPr>
          <w:p w:rsidR="00896CC7" w:rsidRPr="00C36E3A" w:rsidP="00896CC7" w14:paraId="62D71CB3" w14:textId="77777777">
            <w:pPr>
              <w:widowControl/>
              <w:autoSpaceDE/>
              <w:autoSpaceDN/>
              <w:adjustRightInd/>
              <w:jc w:val="right"/>
            </w:pPr>
            <w:r>
              <w:t>7,464</w:t>
            </w:r>
          </w:p>
        </w:tc>
        <w:tc>
          <w:tcPr>
            <w:tcW w:w="1406" w:type="dxa"/>
            <w:vAlign w:val="center"/>
            <w:hideMark/>
          </w:tcPr>
          <w:p w:rsidR="00896CC7" w:rsidRPr="00C36E3A" w:rsidP="00896CC7" w14:paraId="7174EDB2" w14:textId="77777777">
            <w:pPr>
              <w:widowControl/>
              <w:autoSpaceDE/>
              <w:autoSpaceDN/>
              <w:adjustRightInd/>
              <w:jc w:val="right"/>
            </w:pPr>
            <w:r w:rsidRPr="00C36E3A">
              <w:t>0.25</w:t>
            </w:r>
          </w:p>
        </w:tc>
        <w:tc>
          <w:tcPr>
            <w:tcW w:w="1434" w:type="dxa"/>
            <w:vAlign w:val="center"/>
            <w:hideMark/>
          </w:tcPr>
          <w:p w:rsidR="00896CC7" w:rsidRPr="00C36E3A" w:rsidP="00896CC7" w14:paraId="2DCFAA5E" w14:textId="642199E5">
            <w:pPr>
              <w:widowControl/>
              <w:autoSpaceDE/>
              <w:autoSpaceDN/>
              <w:adjustRightInd/>
              <w:jc w:val="right"/>
            </w:pPr>
            <w:r w:rsidRPr="001B0910">
              <w:t xml:space="preserve"> 1,866 </w:t>
            </w:r>
          </w:p>
        </w:tc>
        <w:tc>
          <w:tcPr>
            <w:tcW w:w="1629" w:type="dxa"/>
            <w:vAlign w:val="center"/>
            <w:hideMark/>
          </w:tcPr>
          <w:p w:rsidR="00896CC7" w:rsidRPr="00C36E3A" w:rsidP="00896CC7" w14:paraId="12C7B6C9" w14:textId="3D86FF92">
            <w:pPr>
              <w:widowControl/>
              <w:autoSpaceDE/>
              <w:autoSpaceDN/>
              <w:adjustRightInd/>
              <w:jc w:val="right"/>
            </w:pPr>
            <w:r w:rsidRPr="00F8287F">
              <w:t xml:space="preserve">$81,805 </w:t>
            </w:r>
          </w:p>
        </w:tc>
      </w:tr>
      <w:tr w14:paraId="338A7362" w14:textId="77777777" w:rsidTr="00896CC7">
        <w:tblPrEx>
          <w:tblW w:w="9465" w:type="dxa"/>
          <w:tblInd w:w="93" w:type="dxa"/>
          <w:tblLook w:val="04A0"/>
        </w:tblPrEx>
        <w:trPr>
          <w:trHeight w:val="255"/>
        </w:trPr>
        <w:tc>
          <w:tcPr>
            <w:tcW w:w="2445" w:type="dxa"/>
            <w:vMerge/>
            <w:vAlign w:val="center"/>
            <w:hideMark/>
          </w:tcPr>
          <w:p w:rsidR="00896CC7" w:rsidRPr="00C36E3A" w:rsidP="00896CC7" w14:paraId="51648E85" w14:textId="77777777">
            <w:pPr>
              <w:widowControl/>
              <w:autoSpaceDE/>
              <w:autoSpaceDN/>
              <w:adjustRightInd/>
            </w:pPr>
          </w:p>
        </w:tc>
        <w:tc>
          <w:tcPr>
            <w:tcW w:w="1472" w:type="dxa"/>
            <w:vMerge/>
            <w:vAlign w:val="center"/>
            <w:hideMark/>
          </w:tcPr>
          <w:p w:rsidR="00896CC7" w:rsidRPr="00C36E3A" w:rsidP="00896CC7" w14:paraId="19BC6A85" w14:textId="77777777">
            <w:pPr>
              <w:widowControl/>
              <w:autoSpaceDE/>
              <w:autoSpaceDN/>
              <w:adjustRightInd/>
            </w:pPr>
          </w:p>
        </w:tc>
        <w:tc>
          <w:tcPr>
            <w:tcW w:w="1079" w:type="dxa"/>
            <w:vAlign w:val="center"/>
            <w:hideMark/>
          </w:tcPr>
          <w:p w:rsidR="00896CC7" w:rsidRPr="00C36E3A" w:rsidP="00896CC7" w14:paraId="6C4F40DD" w14:textId="77777777">
            <w:pPr>
              <w:widowControl/>
              <w:autoSpaceDE/>
              <w:autoSpaceDN/>
              <w:adjustRightInd/>
              <w:jc w:val="right"/>
            </w:pPr>
            <w:r>
              <w:t>2,500</w:t>
            </w:r>
          </w:p>
        </w:tc>
        <w:tc>
          <w:tcPr>
            <w:tcW w:w="1406" w:type="dxa"/>
            <w:vAlign w:val="center"/>
            <w:hideMark/>
          </w:tcPr>
          <w:p w:rsidR="00896CC7" w:rsidRPr="00C36E3A" w:rsidP="00896CC7" w14:paraId="3778423E" w14:textId="77777777">
            <w:pPr>
              <w:widowControl/>
              <w:autoSpaceDE/>
              <w:autoSpaceDN/>
              <w:adjustRightInd/>
              <w:jc w:val="right"/>
            </w:pPr>
            <w:r w:rsidRPr="00C36E3A">
              <w:t>0.25</w:t>
            </w:r>
          </w:p>
        </w:tc>
        <w:tc>
          <w:tcPr>
            <w:tcW w:w="1434" w:type="dxa"/>
            <w:vAlign w:val="center"/>
            <w:hideMark/>
          </w:tcPr>
          <w:p w:rsidR="00896CC7" w:rsidRPr="00C36E3A" w:rsidP="00896CC7" w14:paraId="1B9203FE" w14:textId="1480442D">
            <w:pPr>
              <w:widowControl/>
              <w:autoSpaceDE/>
              <w:autoSpaceDN/>
              <w:adjustRightInd/>
              <w:jc w:val="right"/>
            </w:pPr>
            <w:r w:rsidRPr="001B0910">
              <w:t xml:space="preserve"> 625 </w:t>
            </w:r>
          </w:p>
        </w:tc>
        <w:tc>
          <w:tcPr>
            <w:tcW w:w="1629" w:type="dxa"/>
            <w:vAlign w:val="center"/>
            <w:hideMark/>
          </w:tcPr>
          <w:p w:rsidR="00896CC7" w:rsidRPr="00C36E3A" w:rsidP="00896CC7" w14:paraId="4BAFD4FB" w14:textId="58A0B2CC">
            <w:pPr>
              <w:widowControl/>
              <w:autoSpaceDE/>
              <w:autoSpaceDN/>
              <w:adjustRightInd/>
              <w:jc w:val="right"/>
            </w:pPr>
            <w:r w:rsidRPr="00F8287F">
              <w:t xml:space="preserve">$27,400 </w:t>
            </w:r>
          </w:p>
        </w:tc>
      </w:tr>
      <w:tr w14:paraId="1F75352D" w14:textId="77777777" w:rsidTr="00896CC7">
        <w:tblPrEx>
          <w:tblW w:w="9465" w:type="dxa"/>
          <w:tblInd w:w="93" w:type="dxa"/>
          <w:tblLook w:val="04A0"/>
        </w:tblPrEx>
        <w:trPr>
          <w:trHeight w:val="255"/>
        </w:trPr>
        <w:tc>
          <w:tcPr>
            <w:tcW w:w="2445" w:type="dxa"/>
            <w:vMerge/>
            <w:tcBorders>
              <w:bottom w:val="single" w:sz="4" w:space="0" w:color="A6A6A6"/>
            </w:tcBorders>
            <w:vAlign w:val="center"/>
            <w:hideMark/>
          </w:tcPr>
          <w:p w:rsidR="00896CC7" w:rsidRPr="00C36E3A" w:rsidP="00896CC7" w14:paraId="6179340B" w14:textId="77777777">
            <w:pPr>
              <w:widowControl/>
              <w:autoSpaceDE/>
              <w:autoSpaceDN/>
              <w:adjustRightInd/>
            </w:pPr>
          </w:p>
        </w:tc>
        <w:tc>
          <w:tcPr>
            <w:tcW w:w="1472" w:type="dxa"/>
            <w:vMerge/>
            <w:tcBorders>
              <w:bottom w:val="single" w:sz="4" w:space="0" w:color="A6A6A6"/>
            </w:tcBorders>
            <w:vAlign w:val="center"/>
            <w:hideMark/>
          </w:tcPr>
          <w:p w:rsidR="00896CC7" w:rsidRPr="00C36E3A" w:rsidP="00896CC7" w14:paraId="01CE61BE" w14:textId="77777777">
            <w:pPr>
              <w:widowControl/>
              <w:autoSpaceDE/>
              <w:autoSpaceDN/>
              <w:adjustRightInd/>
            </w:pPr>
          </w:p>
        </w:tc>
        <w:tc>
          <w:tcPr>
            <w:tcW w:w="1079" w:type="dxa"/>
            <w:tcBorders>
              <w:bottom w:val="single" w:sz="4" w:space="0" w:color="A6A6A6"/>
            </w:tcBorders>
            <w:vAlign w:val="center"/>
            <w:hideMark/>
          </w:tcPr>
          <w:p w:rsidR="00896CC7" w:rsidRPr="00C36E3A" w:rsidP="00896CC7" w14:paraId="65885E08" w14:textId="77777777">
            <w:pPr>
              <w:widowControl/>
              <w:autoSpaceDE/>
              <w:autoSpaceDN/>
              <w:adjustRightInd/>
              <w:jc w:val="right"/>
            </w:pPr>
            <w:r>
              <w:t>250</w:t>
            </w:r>
          </w:p>
        </w:tc>
        <w:tc>
          <w:tcPr>
            <w:tcW w:w="1406" w:type="dxa"/>
            <w:tcBorders>
              <w:bottom w:val="single" w:sz="4" w:space="0" w:color="A6A6A6"/>
            </w:tcBorders>
            <w:vAlign w:val="center"/>
            <w:hideMark/>
          </w:tcPr>
          <w:p w:rsidR="00896CC7" w:rsidRPr="00C36E3A" w:rsidP="00896CC7" w14:paraId="3B8C58F6" w14:textId="77777777">
            <w:pPr>
              <w:widowControl/>
              <w:autoSpaceDE/>
              <w:autoSpaceDN/>
              <w:adjustRightInd/>
              <w:jc w:val="right"/>
            </w:pPr>
            <w:r w:rsidRPr="00C36E3A">
              <w:t>0.25</w:t>
            </w:r>
          </w:p>
        </w:tc>
        <w:tc>
          <w:tcPr>
            <w:tcW w:w="1434" w:type="dxa"/>
            <w:tcBorders>
              <w:bottom w:val="single" w:sz="4" w:space="0" w:color="A6A6A6"/>
            </w:tcBorders>
            <w:vAlign w:val="center"/>
            <w:hideMark/>
          </w:tcPr>
          <w:p w:rsidR="00896CC7" w:rsidRPr="00C36E3A" w:rsidP="00896CC7" w14:paraId="123DB01C" w14:textId="5DC040BC">
            <w:pPr>
              <w:widowControl/>
              <w:autoSpaceDE/>
              <w:autoSpaceDN/>
              <w:adjustRightInd/>
              <w:jc w:val="right"/>
            </w:pPr>
            <w:r w:rsidRPr="001B0910">
              <w:t xml:space="preserve"> 63 </w:t>
            </w:r>
          </w:p>
        </w:tc>
        <w:tc>
          <w:tcPr>
            <w:tcW w:w="1629" w:type="dxa"/>
            <w:tcBorders>
              <w:bottom w:val="single" w:sz="4" w:space="0" w:color="A6A6A6"/>
            </w:tcBorders>
            <w:vAlign w:val="center"/>
            <w:hideMark/>
          </w:tcPr>
          <w:p w:rsidR="00896CC7" w:rsidRPr="00C36E3A" w:rsidP="00896CC7" w14:paraId="6399D45F" w14:textId="753AC841">
            <w:pPr>
              <w:widowControl/>
              <w:autoSpaceDE/>
              <w:autoSpaceDN/>
              <w:adjustRightInd/>
              <w:jc w:val="right"/>
            </w:pPr>
            <w:r w:rsidRPr="00F8287F">
              <w:t xml:space="preserve">$2,762 </w:t>
            </w:r>
          </w:p>
        </w:tc>
      </w:tr>
      <w:tr w14:paraId="0B95B75E" w14:textId="77777777" w:rsidTr="00896CC7">
        <w:tblPrEx>
          <w:tblW w:w="9465" w:type="dxa"/>
          <w:tblInd w:w="93" w:type="dxa"/>
          <w:tblLook w:val="04A0"/>
        </w:tblPrEx>
        <w:trPr>
          <w:trHeight w:val="255"/>
        </w:trPr>
        <w:tc>
          <w:tcPr>
            <w:tcW w:w="2445" w:type="dxa"/>
            <w:vMerge w:val="restart"/>
            <w:noWrap/>
            <w:hideMark/>
          </w:tcPr>
          <w:p w:rsidR="00896CC7" w:rsidRPr="00C36E3A" w:rsidP="00896CC7" w14:paraId="6E85D211" w14:textId="77777777">
            <w:pPr>
              <w:tabs>
                <w:tab w:val="center" w:pos="4320"/>
                <w:tab w:val="right" w:pos="8640"/>
              </w:tabs>
            </w:pPr>
            <w:r w:rsidRPr="00C36E3A">
              <w:t>162.251</w:t>
            </w:r>
            <w:r w:rsidRPr="00C36E3A">
              <w:br/>
              <w:t>162.366</w:t>
            </w:r>
          </w:p>
          <w:p w:rsidR="00896CC7" w:rsidRPr="00C36E3A" w:rsidP="00896CC7" w14:paraId="1ED8C466" w14:textId="77777777">
            <w:pPr>
              <w:tabs>
                <w:tab w:val="center" w:pos="4320"/>
                <w:tab w:val="right" w:pos="8640"/>
              </w:tabs>
            </w:pPr>
            <w:r w:rsidRPr="00C36E3A">
              <w:t>162.466</w:t>
            </w:r>
          </w:p>
          <w:p w:rsidR="00896CC7" w:rsidRPr="00C36E3A" w:rsidP="00896CC7" w14:paraId="7CF33805" w14:textId="77777777">
            <w:pPr>
              <w:widowControl/>
              <w:autoSpaceDE/>
              <w:autoSpaceDN/>
              <w:adjustRightInd/>
            </w:pPr>
            <w:r w:rsidRPr="00C36E3A">
              <w:t>162.591</w:t>
            </w:r>
          </w:p>
        </w:tc>
        <w:tc>
          <w:tcPr>
            <w:tcW w:w="1472" w:type="dxa"/>
            <w:vMerge w:val="restart"/>
            <w:hideMark/>
          </w:tcPr>
          <w:p w:rsidR="00896CC7" w:rsidRPr="00C36E3A" w:rsidP="00896CC7" w14:paraId="19B91626" w14:textId="77777777">
            <w:pPr>
              <w:widowControl/>
              <w:autoSpaceDE/>
              <w:autoSpaceDN/>
              <w:adjustRightInd/>
            </w:pPr>
            <w:r w:rsidRPr="00C36E3A">
              <w:t>Curing violation</w:t>
            </w:r>
          </w:p>
        </w:tc>
        <w:tc>
          <w:tcPr>
            <w:tcW w:w="1079" w:type="dxa"/>
            <w:vAlign w:val="center"/>
            <w:hideMark/>
          </w:tcPr>
          <w:p w:rsidR="00896CC7" w:rsidRPr="00C36E3A" w:rsidP="00896CC7" w14:paraId="6C936CDE" w14:textId="77777777">
            <w:pPr>
              <w:widowControl/>
              <w:autoSpaceDE/>
              <w:autoSpaceDN/>
              <w:adjustRightInd/>
              <w:jc w:val="right"/>
            </w:pPr>
            <w:r w:rsidRPr="00C36E3A">
              <w:t>100</w:t>
            </w:r>
          </w:p>
        </w:tc>
        <w:tc>
          <w:tcPr>
            <w:tcW w:w="1406" w:type="dxa"/>
            <w:vAlign w:val="center"/>
            <w:hideMark/>
          </w:tcPr>
          <w:p w:rsidR="00896CC7" w:rsidRPr="00C36E3A" w:rsidP="00896CC7" w14:paraId="6EC48246" w14:textId="77777777">
            <w:pPr>
              <w:widowControl/>
              <w:autoSpaceDE/>
              <w:autoSpaceDN/>
              <w:adjustRightInd/>
              <w:jc w:val="right"/>
            </w:pPr>
            <w:r w:rsidRPr="00C36E3A">
              <w:t>0.5</w:t>
            </w:r>
          </w:p>
        </w:tc>
        <w:tc>
          <w:tcPr>
            <w:tcW w:w="1434" w:type="dxa"/>
            <w:vAlign w:val="center"/>
            <w:hideMark/>
          </w:tcPr>
          <w:p w:rsidR="00896CC7" w:rsidRPr="00C36E3A" w:rsidP="00896CC7" w14:paraId="03C69A90" w14:textId="5A96C3D1">
            <w:pPr>
              <w:widowControl/>
              <w:autoSpaceDE/>
              <w:autoSpaceDN/>
              <w:adjustRightInd/>
              <w:jc w:val="right"/>
            </w:pPr>
            <w:r w:rsidRPr="001B0910">
              <w:t xml:space="preserve"> 50 </w:t>
            </w:r>
          </w:p>
        </w:tc>
        <w:tc>
          <w:tcPr>
            <w:tcW w:w="1629" w:type="dxa"/>
            <w:vAlign w:val="center"/>
            <w:hideMark/>
          </w:tcPr>
          <w:p w:rsidR="00896CC7" w:rsidRPr="00C36E3A" w:rsidP="00896CC7" w14:paraId="752445C6" w14:textId="7A26A1DC">
            <w:pPr>
              <w:widowControl/>
              <w:autoSpaceDE/>
              <w:autoSpaceDN/>
              <w:adjustRightInd/>
              <w:jc w:val="right"/>
            </w:pPr>
            <w:r w:rsidRPr="00F8287F">
              <w:t xml:space="preserve">$2,192 </w:t>
            </w:r>
          </w:p>
        </w:tc>
      </w:tr>
      <w:tr w14:paraId="6808AC6C" w14:textId="77777777" w:rsidTr="00896CC7">
        <w:tblPrEx>
          <w:tblW w:w="9465" w:type="dxa"/>
          <w:tblInd w:w="93" w:type="dxa"/>
          <w:tblLook w:val="04A0"/>
        </w:tblPrEx>
        <w:trPr>
          <w:trHeight w:val="255"/>
        </w:trPr>
        <w:tc>
          <w:tcPr>
            <w:tcW w:w="2445" w:type="dxa"/>
            <w:vMerge/>
            <w:noWrap/>
            <w:vAlign w:val="center"/>
            <w:hideMark/>
          </w:tcPr>
          <w:p w:rsidR="00896CC7" w:rsidRPr="00C36E3A" w:rsidP="00896CC7" w14:paraId="09A83D23" w14:textId="77777777">
            <w:pPr>
              <w:widowControl/>
              <w:autoSpaceDE/>
              <w:autoSpaceDN/>
              <w:adjustRightInd/>
            </w:pPr>
          </w:p>
        </w:tc>
        <w:tc>
          <w:tcPr>
            <w:tcW w:w="1472" w:type="dxa"/>
            <w:vMerge/>
            <w:vAlign w:val="center"/>
            <w:hideMark/>
          </w:tcPr>
          <w:p w:rsidR="00896CC7" w:rsidRPr="00C36E3A" w:rsidP="00896CC7" w14:paraId="163E0CBB" w14:textId="77777777">
            <w:pPr>
              <w:widowControl/>
              <w:autoSpaceDE/>
              <w:autoSpaceDN/>
              <w:adjustRightInd/>
            </w:pPr>
          </w:p>
        </w:tc>
        <w:tc>
          <w:tcPr>
            <w:tcW w:w="1079" w:type="dxa"/>
            <w:vAlign w:val="center"/>
            <w:hideMark/>
          </w:tcPr>
          <w:p w:rsidR="00896CC7" w:rsidRPr="00C36E3A" w:rsidP="00896CC7" w14:paraId="657B316E" w14:textId="77777777">
            <w:pPr>
              <w:widowControl/>
              <w:autoSpaceDE/>
              <w:autoSpaceDN/>
              <w:adjustRightInd/>
              <w:jc w:val="right"/>
            </w:pPr>
            <w:r w:rsidRPr="00C36E3A">
              <w:t>45</w:t>
            </w:r>
          </w:p>
        </w:tc>
        <w:tc>
          <w:tcPr>
            <w:tcW w:w="1406" w:type="dxa"/>
            <w:vAlign w:val="center"/>
            <w:hideMark/>
          </w:tcPr>
          <w:p w:rsidR="00896CC7" w:rsidRPr="00C36E3A" w:rsidP="00896CC7" w14:paraId="42243E73" w14:textId="77777777">
            <w:pPr>
              <w:widowControl/>
              <w:autoSpaceDE/>
              <w:autoSpaceDN/>
              <w:adjustRightInd/>
              <w:jc w:val="right"/>
            </w:pPr>
            <w:r w:rsidRPr="00C36E3A">
              <w:t>0.5</w:t>
            </w:r>
          </w:p>
        </w:tc>
        <w:tc>
          <w:tcPr>
            <w:tcW w:w="1434" w:type="dxa"/>
            <w:vAlign w:val="center"/>
            <w:hideMark/>
          </w:tcPr>
          <w:p w:rsidR="00896CC7" w:rsidRPr="00C36E3A" w:rsidP="00896CC7" w14:paraId="037C946D" w14:textId="76CDC9C4">
            <w:pPr>
              <w:widowControl/>
              <w:autoSpaceDE/>
              <w:autoSpaceDN/>
              <w:adjustRightInd/>
              <w:jc w:val="right"/>
            </w:pPr>
            <w:r w:rsidRPr="001B0910">
              <w:t xml:space="preserve"> 23 </w:t>
            </w:r>
          </w:p>
        </w:tc>
        <w:tc>
          <w:tcPr>
            <w:tcW w:w="1629" w:type="dxa"/>
            <w:vAlign w:val="center"/>
            <w:hideMark/>
          </w:tcPr>
          <w:p w:rsidR="00896CC7" w:rsidRPr="00C36E3A" w:rsidP="00896CC7" w14:paraId="5D56DA7C" w14:textId="5A83D5D6">
            <w:pPr>
              <w:widowControl/>
              <w:autoSpaceDE/>
              <w:autoSpaceDN/>
              <w:adjustRightInd/>
              <w:jc w:val="right"/>
            </w:pPr>
            <w:r w:rsidRPr="00F8287F">
              <w:t xml:space="preserve">$1,008 </w:t>
            </w:r>
          </w:p>
        </w:tc>
      </w:tr>
      <w:tr w14:paraId="19905A47" w14:textId="77777777" w:rsidTr="00896CC7">
        <w:tblPrEx>
          <w:tblW w:w="9465" w:type="dxa"/>
          <w:tblInd w:w="93" w:type="dxa"/>
          <w:tblLook w:val="04A0"/>
        </w:tblPrEx>
        <w:trPr>
          <w:trHeight w:val="255"/>
        </w:trPr>
        <w:tc>
          <w:tcPr>
            <w:tcW w:w="2445" w:type="dxa"/>
            <w:vMerge w:val="restart"/>
            <w:noWrap/>
            <w:hideMark/>
          </w:tcPr>
          <w:p w:rsidR="00896CC7" w:rsidRPr="00C36E3A" w:rsidP="00896CC7" w14:paraId="2FCBA239" w14:textId="77777777">
            <w:pPr>
              <w:widowControl/>
              <w:tabs>
                <w:tab w:val="center" w:pos="4320"/>
                <w:tab w:val="right" w:pos="8640"/>
              </w:tabs>
              <w:autoSpaceDE/>
              <w:autoSpaceDN/>
              <w:adjustRightInd/>
            </w:pPr>
            <w:r w:rsidRPr="00C36E3A">
              <w:t>162.256</w:t>
            </w:r>
          </w:p>
          <w:p w:rsidR="00896CC7" w:rsidRPr="00C36E3A" w:rsidP="00896CC7" w14:paraId="321B2945" w14:textId="77777777">
            <w:pPr>
              <w:tabs>
                <w:tab w:val="center" w:pos="4320"/>
                <w:tab w:val="right" w:pos="8640"/>
              </w:tabs>
            </w:pPr>
            <w:r w:rsidRPr="00C36E3A">
              <w:t>162.371</w:t>
            </w:r>
          </w:p>
          <w:p w:rsidR="00896CC7" w:rsidRPr="00C36E3A" w:rsidP="00896CC7" w14:paraId="570AF742" w14:textId="77777777">
            <w:pPr>
              <w:tabs>
                <w:tab w:val="center" w:pos="4320"/>
                <w:tab w:val="right" w:pos="8640"/>
              </w:tabs>
            </w:pPr>
            <w:r w:rsidRPr="00C36E3A">
              <w:t>162.471</w:t>
            </w:r>
          </w:p>
          <w:p w:rsidR="00896CC7" w:rsidRPr="00C36E3A" w:rsidP="00896CC7" w14:paraId="5ABC8BD9" w14:textId="77777777">
            <w:pPr>
              <w:widowControl/>
              <w:autoSpaceDE/>
              <w:autoSpaceDN/>
              <w:adjustRightInd/>
            </w:pPr>
            <w:r w:rsidRPr="00C36E3A">
              <w:t>162.596</w:t>
            </w:r>
          </w:p>
        </w:tc>
        <w:tc>
          <w:tcPr>
            <w:tcW w:w="1472" w:type="dxa"/>
            <w:vMerge w:val="restart"/>
            <w:hideMark/>
          </w:tcPr>
          <w:p w:rsidR="00896CC7" w:rsidRPr="00C36E3A" w:rsidP="00896CC7" w14:paraId="0E4DDAC1" w14:textId="77777777">
            <w:pPr>
              <w:widowControl/>
              <w:autoSpaceDE/>
              <w:autoSpaceDN/>
              <w:adjustRightInd/>
            </w:pPr>
            <w:r w:rsidRPr="00C36E3A">
              <w:t>Review trespass response</w:t>
            </w:r>
          </w:p>
        </w:tc>
        <w:tc>
          <w:tcPr>
            <w:tcW w:w="1079" w:type="dxa"/>
            <w:vAlign w:val="center"/>
            <w:hideMark/>
          </w:tcPr>
          <w:p w:rsidR="00896CC7" w:rsidRPr="00C36E3A" w:rsidP="00896CC7" w14:paraId="5BCDC633" w14:textId="77777777">
            <w:pPr>
              <w:widowControl/>
              <w:autoSpaceDE/>
              <w:autoSpaceDN/>
              <w:adjustRightInd/>
              <w:jc w:val="right"/>
            </w:pPr>
            <w:r w:rsidRPr="00C36E3A">
              <w:t>100</w:t>
            </w:r>
          </w:p>
        </w:tc>
        <w:tc>
          <w:tcPr>
            <w:tcW w:w="1406" w:type="dxa"/>
            <w:vAlign w:val="center"/>
            <w:hideMark/>
          </w:tcPr>
          <w:p w:rsidR="00896CC7" w:rsidRPr="00C36E3A" w:rsidP="00896CC7" w14:paraId="00397330" w14:textId="77777777">
            <w:pPr>
              <w:widowControl/>
              <w:autoSpaceDE/>
              <w:autoSpaceDN/>
              <w:adjustRightInd/>
              <w:jc w:val="right"/>
            </w:pPr>
            <w:r w:rsidRPr="00C36E3A">
              <w:t>0.5</w:t>
            </w:r>
          </w:p>
        </w:tc>
        <w:tc>
          <w:tcPr>
            <w:tcW w:w="1434" w:type="dxa"/>
            <w:vAlign w:val="center"/>
            <w:hideMark/>
          </w:tcPr>
          <w:p w:rsidR="00896CC7" w:rsidRPr="00C36E3A" w:rsidP="00896CC7" w14:paraId="3704B80D" w14:textId="6CA19D69">
            <w:pPr>
              <w:widowControl/>
              <w:autoSpaceDE/>
              <w:autoSpaceDN/>
              <w:adjustRightInd/>
              <w:jc w:val="right"/>
            </w:pPr>
            <w:r w:rsidRPr="001B0910">
              <w:t xml:space="preserve"> 50 </w:t>
            </w:r>
          </w:p>
        </w:tc>
        <w:tc>
          <w:tcPr>
            <w:tcW w:w="1629" w:type="dxa"/>
            <w:vAlign w:val="center"/>
            <w:hideMark/>
          </w:tcPr>
          <w:p w:rsidR="00896CC7" w:rsidRPr="00C36E3A" w:rsidP="00896CC7" w14:paraId="4B15ACBB" w14:textId="768F9C7F">
            <w:pPr>
              <w:widowControl/>
              <w:autoSpaceDE/>
              <w:autoSpaceDN/>
              <w:adjustRightInd/>
              <w:jc w:val="right"/>
            </w:pPr>
            <w:r w:rsidRPr="00F8287F">
              <w:t xml:space="preserve">$2,192 </w:t>
            </w:r>
          </w:p>
        </w:tc>
      </w:tr>
      <w:tr w14:paraId="3AE60BEE" w14:textId="77777777" w:rsidTr="00896CC7">
        <w:tblPrEx>
          <w:tblW w:w="9465" w:type="dxa"/>
          <w:tblInd w:w="93" w:type="dxa"/>
          <w:tblLook w:val="04A0"/>
        </w:tblPrEx>
        <w:trPr>
          <w:trHeight w:val="255"/>
        </w:trPr>
        <w:tc>
          <w:tcPr>
            <w:tcW w:w="2445" w:type="dxa"/>
            <w:vMerge/>
            <w:vAlign w:val="center"/>
            <w:hideMark/>
          </w:tcPr>
          <w:p w:rsidR="00896CC7" w:rsidRPr="00C36E3A" w:rsidP="00896CC7" w14:paraId="51E40F30" w14:textId="77777777">
            <w:pPr>
              <w:widowControl/>
              <w:autoSpaceDE/>
              <w:autoSpaceDN/>
              <w:adjustRightInd/>
            </w:pPr>
          </w:p>
        </w:tc>
        <w:tc>
          <w:tcPr>
            <w:tcW w:w="1472" w:type="dxa"/>
            <w:vMerge/>
            <w:vAlign w:val="center"/>
            <w:hideMark/>
          </w:tcPr>
          <w:p w:rsidR="00896CC7" w:rsidRPr="00C36E3A" w:rsidP="00896CC7" w14:paraId="35278386" w14:textId="77777777">
            <w:pPr>
              <w:widowControl/>
              <w:autoSpaceDE/>
              <w:autoSpaceDN/>
              <w:adjustRightInd/>
            </w:pPr>
          </w:p>
        </w:tc>
        <w:tc>
          <w:tcPr>
            <w:tcW w:w="1079" w:type="dxa"/>
            <w:vAlign w:val="center"/>
            <w:hideMark/>
          </w:tcPr>
          <w:p w:rsidR="00896CC7" w:rsidRPr="00C36E3A" w:rsidP="00896CC7" w14:paraId="47ED7269" w14:textId="77777777">
            <w:pPr>
              <w:widowControl/>
              <w:autoSpaceDE/>
              <w:autoSpaceDN/>
              <w:adjustRightInd/>
              <w:jc w:val="right"/>
            </w:pPr>
            <w:r w:rsidRPr="00C36E3A">
              <w:t>45</w:t>
            </w:r>
          </w:p>
        </w:tc>
        <w:tc>
          <w:tcPr>
            <w:tcW w:w="1406" w:type="dxa"/>
            <w:vAlign w:val="center"/>
            <w:hideMark/>
          </w:tcPr>
          <w:p w:rsidR="00896CC7" w:rsidRPr="00C36E3A" w:rsidP="00896CC7" w14:paraId="7B4B11F7" w14:textId="77777777">
            <w:pPr>
              <w:widowControl/>
              <w:autoSpaceDE/>
              <w:autoSpaceDN/>
              <w:adjustRightInd/>
              <w:jc w:val="right"/>
            </w:pPr>
            <w:r w:rsidRPr="00C36E3A">
              <w:t>0.5</w:t>
            </w:r>
          </w:p>
        </w:tc>
        <w:tc>
          <w:tcPr>
            <w:tcW w:w="1434" w:type="dxa"/>
            <w:vAlign w:val="center"/>
            <w:hideMark/>
          </w:tcPr>
          <w:p w:rsidR="00896CC7" w:rsidRPr="00C36E3A" w:rsidP="00896CC7" w14:paraId="09FD192F" w14:textId="734EC665">
            <w:pPr>
              <w:widowControl/>
              <w:autoSpaceDE/>
              <w:autoSpaceDN/>
              <w:adjustRightInd/>
              <w:jc w:val="right"/>
            </w:pPr>
            <w:r w:rsidRPr="001B0910">
              <w:t xml:space="preserve"> 23 </w:t>
            </w:r>
          </w:p>
        </w:tc>
        <w:tc>
          <w:tcPr>
            <w:tcW w:w="1629" w:type="dxa"/>
            <w:vAlign w:val="center"/>
            <w:hideMark/>
          </w:tcPr>
          <w:p w:rsidR="00896CC7" w:rsidRPr="00C36E3A" w:rsidP="00896CC7" w14:paraId="4DBBDBA4" w14:textId="3575FAF9">
            <w:pPr>
              <w:widowControl/>
              <w:autoSpaceDE/>
              <w:autoSpaceDN/>
              <w:adjustRightInd/>
              <w:jc w:val="right"/>
            </w:pPr>
            <w:r w:rsidRPr="00F8287F">
              <w:t xml:space="preserve">$1,008 </w:t>
            </w:r>
          </w:p>
        </w:tc>
      </w:tr>
      <w:tr w14:paraId="3B517D28" w14:textId="77777777" w:rsidTr="00896CC7">
        <w:tblPrEx>
          <w:tblW w:w="9465" w:type="dxa"/>
          <w:tblInd w:w="93" w:type="dxa"/>
          <w:tblLook w:val="04A0"/>
        </w:tblPrEx>
        <w:trPr>
          <w:trHeight w:val="285"/>
        </w:trPr>
        <w:tc>
          <w:tcPr>
            <w:tcW w:w="2445" w:type="dxa"/>
            <w:hideMark/>
          </w:tcPr>
          <w:p w:rsidR="00896CC7" w:rsidRPr="00C36E3A" w:rsidP="00896CC7" w14:paraId="26646BC6" w14:textId="77777777">
            <w:pPr>
              <w:tabs>
                <w:tab w:val="center" w:pos="4320"/>
                <w:tab w:val="right" w:pos="8640"/>
              </w:tabs>
            </w:pPr>
            <w:r w:rsidRPr="00C36E3A">
              <w:t>162.320(a), 321(a)</w:t>
            </w:r>
          </w:p>
          <w:p w:rsidR="00896CC7" w:rsidRPr="00C36E3A" w:rsidP="00896CC7" w14:paraId="75875B40" w14:textId="77777777">
            <w:pPr>
              <w:tabs>
                <w:tab w:val="center" w:pos="4320"/>
                <w:tab w:val="right" w:pos="8640"/>
              </w:tabs>
            </w:pPr>
            <w:r w:rsidRPr="00C36E3A">
              <w:t>162.420(a), 421(a)</w:t>
            </w:r>
          </w:p>
          <w:p w:rsidR="00896CC7" w:rsidRPr="00C36E3A" w:rsidP="00896CC7" w14:paraId="64C49BA9" w14:textId="77777777">
            <w:pPr>
              <w:tabs>
                <w:tab w:val="center" w:pos="4320"/>
                <w:tab w:val="right" w:pos="8640"/>
              </w:tabs>
            </w:pPr>
            <w:r w:rsidRPr="00C36E3A">
              <w:t>162,549(a), 162.550(a)</w:t>
            </w:r>
          </w:p>
        </w:tc>
        <w:tc>
          <w:tcPr>
            <w:tcW w:w="1472" w:type="dxa"/>
            <w:hideMark/>
          </w:tcPr>
          <w:p w:rsidR="00896CC7" w:rsidRPr="00C36E3A" w:rsidP="00896CC7" w14:paraId="65949482" w14:textId="77777777">
            <w:pPr>
              <w:tabs>
                <w:tab w:val="center" w:pos="4320"/>
                <w:tab w:val="right" w:pos="8640"/>
              </w:tabs>
            </w:pPr>
            <w:r w:rsidRPr="00C36E3A">
              <w:t>Request for fair market rental/valuation on Tribal land</w:t>
            </w:r>
          </w:p>
        </w:tc>
        <w:tc>
          <w:tcPr>
            <w:tcW w:w="1079" w:type="dxa"/>
            <w:vAlign w:val="center"/>
            <w:hideMark/>
          </w:tcPr>
          <w:p w:rsidR="00896CC7" w:rsidRPr="00C36E3A" w:rsidP="00896CC7" w14:paraId="10123192" w14:textId="77777777">
            <w:pPr>
              <w:widowControl/>
              <w:autoSpaceDE/>
              <w:autoSpaceDN/>
              <w:adjustRightInd/>
              <w:jc w:val="right"/>
            </w:pPr>
            <w:r>
              <w:t>2,500</w:t>
            </w:r>
          </w:p>
        </w:tc>
        <w:tc>
          <w:tcPr>
            <w:tcW w:w="1406" w:type="dxa"/>
            <w:vAlign w:val="center"/>
            <w:hideMark/>
          </w:tcPr>
          <w:p w:rsidR="00896CC7" w:rsidRPr="00C36E3A" w:rsidP="00896CC7" w14:paraId="2504688F" w14:textId="77777777">
            <w:pPr>
              <w:widowControl/>
              <w:autoSpaceDE/>
              <w:autoSpaceDN/>
              <w:adjustRightInd/>
              <w:jc w:val="right"/>
            </w:pPr>
            <w:r w:rsidRPr="00C36E3A">
              <w:t>0.5</w:t>
            </w:r>
          </w:p>
          <w:p w:rsidR="00896CC7" w:rsidRPr="00C36E3A" w:rsidP="00896CC7" w14:paraId="352C0A78" w14:textId="77777777">
            <w:pPr>
              <w:widowControl/>
              <w:autoSpaceDE/>
              <w:autoSpaceDN/>
              <w:adjustRightInd/>
              <w:jc w:val="right"/>
            </w:pPr>
          </w:p>
        </w:tc>
        <w:tc>
          <w:tcPr>
            <w:tcW w:w="1434" w:type="dxa"/>
            <w:vAlign w:val="center"/>
            <w:hideMark/>
          </w:tcPr>
          <w:p w:rsidR="00896CC7" w:rsidRPr="00C36E3A" w:rsidP="00896CC7" w14:paraId="4143B63D" w14:textId="301E0522">
            <w:pPr>
              <w:widowControl/>
              <w:autoSpaceDE/>
              <w:autoSpaceDN/>
              <w:adjustRightInd/>
              <w:jc w:val="right"/>
            </w:pPr>
            <w:r w:rsidRPr="001B0910">
              <w:t xml:space="preserve"> 1,250 </w:t>
            </w:r>
          </w:p>
        </w:tc>
        <w:tc>
          <w:tcPr>
            <w:tcW w:w="1629" w:type="dxa"/>
            <w:vAlign w:val="center"/>
            <w:hideMark/>
          </w:tcPr>
          <w:p w:rsidR="00896CC7" w:rsidRPr="00C36E3A" w:rsidP="00896CC7" w14:paraId="5DB31C4C" w14:textId="0919B1C4">
            <w:pPr>
              <w:widowControl/>
              <w:autoSpaceDE/>
              <w:autoSpaceDN/>
              <w:adjustRightInd/>
              <w:jc w:val="right"/>
            </w:pPr>
            <w:r w:rsidRPr="00F8287F">
              <w:t xml:space="preserve">$54,800 </w:t>
            </w:r>
          </w:p>
        </w:tc>
      </w:tr>
      <w:tr w14:paraId="0B7E0ABC" w14:textId="77777777" w:rsidTr="00896CC7">
        <w:tblPrEx>
          <w:tblW w:w="9465" w:type="dxa"/>
          <w:tblInd w:w="93" w:type="dxa"/>
          <w:tblLook w:val="04A0"/>
        </w:tblPrEx>
        <w:trPr>
          <w:trHeight w:val="285"/>
        </w:trPr>
        <w:tc>
          <w:tcPr>
            <w:tcW w:w="2445" w:type="dxa"/>
            <w:hideMark/>
          </w:tcPr>
          <w:p w:rsidR="00896CC7" w:rsidRPr="00C36E3A" w:rsidP="00896CC7" w14:paraId="403B3070" w14:textId="77777777">
            <w:pPr>
              <w:tabs>
                <w:tab w:val="center" w:pos="4320"/>
                <w:tab w:val="right" w:pos="8640"/>
              </w:tabs>
            </w:pPr>
            <w:r w:rsidRPr="00C36E3A">
              <w:t>162.320(b), 321(b)</w:t>
            </w:r>
          </w:p>
          <w:p w:rsidR="00896CC7" w:rsidRPr="00C36E3A" w:rsidP="00896CC7" w14:paraId="39BE0869" w14:textId="77777777">
            <w:pPr>
              <w:tabs>
                <w:tab w:val="center" w:pos="4320"/>
                <w:tab w:val="right" w:pos="8640"/>
              </w:tabs>
            </w:pPr>
            <w:r w:rsidRPr="00C36E3A">
              <w:t>162.420(b), 421(b)</w:t>
            </w:r>
          </w:p>
          <w:p w:rsidR="00896CC7" w:rsidRPr="00C36E3A" w:rsidP="00896CC7" w14:paraId="4A55882C" w14:textId="77777777">
            <w:pPr>
              <w:tabs>
                <w:tab w:val="center" w:pos="4320"/>
                <w:tab w:val="right" w:pos="8640"/>
              </w:tabs>
            </w:pPr>
            <w:r w:rsidRPr="00C36E3A">
              <w:t>162,549(b), 162.550(b)</w:t>
            </w:r>
          </w:p>
        </w:tc>
        <w:tc>
          <w:tcPr>
            <w:tcW w:w="1472" w:type="dxa"/>
            <w:hideMark/>
          </w:tcPr>
          <w:p w:rsidR="00896CC7" w:rsidRPr="00C36E3A" w:rsidP="00896CC7" w14:paraId="4E55ECA1" w14:textId="77777777">
            <w:pPr>
              <w:tabs>
                <w:tab w:val="center" w:pos="4320"/>
                <w:tab w:val="right" w:pos="8640"/>
              </w:tabs>
            </w:pPr>
            <w:r w:rsidRPr="00C36E3A">
              <w:t>Request for waiver of fair market rental/valuation for individually-owned land</w:t>
            </w:r>
          </w:p>
        </w:tc>
        <w:tc>
          <w:tcPr>
            <w:tcW w:w="1079" w:type="dxa"/>
            <w:vAlign w:val="center"/>
            <w:hideMark/>
          </w:tcPr>
          <w:p w:rsidR="00896CC7" w:rsidRPr="00C36E3A" w:rsidP="00896CC7" w14:paraId="5163C4DD" w14:textId="77777777">
            <w:pPr>
              <w:widowControl/>
              <w:autoSpaceDE/>
              <w:autoSpaceDN/>
              <w:adjustRightInd/>
              <w:jc w:val="right"/>
            </w:pPr>
            <w:r>
              <w:t>4,976</w:t>
            </w:r>
          </w:p>
        </w:tc>
        <w:tc>
          <w:tcPr>
            <w:tcW w:w="1406" w:type="dxa"/>
            <w:vAlign w:val="center"/>
            <w:hideMark/>
          </w:tcPr>
          <w:p w:rsidR="00896CC7" w:rsidRPr="00C36E3A" w:rsidP="00896CC7" w14:paraId="7B842D18" w14:textId="77777777">
            <w:pPr>
              <w:widowControl/>
              <w:autoSpaceDE/>
              <w:autoSpaceDN/>
              <w:adjustRightInd/>
              <w:jc w:val="right"/>
            </w:pPr>
            <w:r w:rsidRPr="00C36E3A">
              <w:t>0.5</w:t>
            </w:r>
          </w:p>
        </w:tc>
        <w:tc>
          <w:tcPr>
            <w:tcW w:w="1434" w:type="dxa"/>
            <w:vAlign w:val="center"/>
            <w:hideMark/>
          </w:tcPr>
          <w:p w:rsidR="00896CC7" w:rsidRPr="00C36E3A" w:rsidP="00896CC7" w14:paraId="18C2F79E" w14:textId="429AB095">
            <w:pPr>
              <w:widowControl/>
              <w:autoSpaceDE/>
              <w:autoSpaceDN/>
              <w:adjustRightInd/>
              <w:jc w:val="right"/>
            </w:pPr>
            <w:r w:rsidRPr="001B0910">
              <w:t xml:space="preserve"> 2,488 </w:t>
            </w:r>
          </w:p>
        </w:tc>
        <w:tc>
          <w:tcPr>
            <w:tcW w:w="1629" w:type="dxa"/>
            <w:vAlign w:val="center"/>
            <w:hideMark/>
          </w:tcPr>
          <w:p w:rsidR="00896CC7" w:rsidRPr="00C36E3A" w:rsidP="00896CC7" w14:paraId="0AA232A8" w14:textId="6484216A">
            <w:pPr>
              <w:widowControl/>
              <w:autoSpaceDE/>
              <w:autoSpaceDN/>
              <w:adjustRightInd/>
              <w:jc w:val="right"/>
            </w:pPr>
            <w:r w:rsidRPr="00F8287F">
              <w:t xml:space="preserve">$109,074 </w:t>
            </w:r>
          </w:p>
        </w:tc>
      </w:tr>
      <w:tr w14:paraId="53900B94" w14:textId="77777777" w:rsidTr="00896CC7">
        <w:tblPrEx>
          <w:tblW w:w="9465" w:type="dxa"/>
          <w:tblInd w:w="93" w:type="dxa"/>
          <w:tblLook w:val="04A0"/>
        </w:tblPrEx>
        <w:trPr>
          <w:trHeight w:val="285"/>
        </w:trPr>
        <w:tc>
          <w:tcPr>
            <w:tcW w:w="2445" w:type="dxa"/>
            <w:hideMark/>
          </w:tcPr>
          <w:p w:rsidR="00896CC7" w:rsidRPr="00C36E3A" w:rsidP="00896CC7" w14:paraId="7D6E8E82" w14:textId="77777777">
            <w:pPr>
              <w:tabs>
                <w:tab w:val="center" w:pos="4320"/>
                <w:tab w:val="right" w:pos="8640"/>
              </w:tabs>
            </w:pPr>
            <w:r w:rsidRPr="00C36E3A">
              <w:t>162.324</w:t>
            </w:r>
          </w:p>
          <w:p w:rsidR="00896CC7" w:rsidRPr="00C36E3A" w:rsidP="00896CC7" w14:paraId="155E049E" w14:textId="77777777">
            <w:pPr>
              <w:tabs>
                <w:tab w:val="center" w:pos="4320"/>
                <w:tab w:val="right" w:pos="8640"/>
              </w:tabs>
            </w:pPr>
            <w:r w:rsidRPr="00C36E3A">
              <w:t>162.424</w:t>
            </w:r>
          </w:p>
          <w:p w:rsidR="00896CC7" w:rsidRPr="00C36E3A" w:rsidP="00896CC7" w14:paraId="52E3F0BF" w14:textId="77777777">
            <w:pPr>
              <w:tabs>
                <w:tab w:val="center" w:pos="4320"/>
                <w:tab w:val="right" w:pos="8640"/>
              </w:tabs>
            </w:pPr>
            <w:r w:rsidRPr="00C36E3A">
              <w:t>162.553</w:t>
            </w:r>
          </w:p>
        </w:tc>
        <w:tc>
          <w:tcPr>
            <w:tcW w:w="1472" w:type="dxa"/>
            <w:hideMark/>
          </w:tcPr>
          <w:p w:rsidR="00896CC7" w:rsidRPr="00C36E3A" w:rsidP="00896CC7" w14:paraId="0D97B6F1" w14:textId="77777777">
            <w:pPr>
              <w:tabs>
                <w:tab w:val="center" w:pos="4320"/>
                <w:tab w:val="right" w:pos="8640"/>
              </w:tabs>
            </w:pPr>
            <w:r w:rsidRPr="00C36E3A">
              <w:t>Agreement to suspend direct pay.</w:t>
            </w:r>
          </w:p>
        </w:tc>
        <w:tc>
          <w:tcPr>
            <w:tcW w:w="1079" w:type="dxa"/>
            <w:vAlign w:val="center"/>
            <w:hideMark/>
          </w:tcPr>
          <w:p w:rsidR="00896CC7" w:rsidRPr="00C36E3A" w:rsidP="00896CC7" w14:paraId="1051F014" w14:textId="77777777">
            <w:pPr>
              <w:widowControl/>
              <w:autoSpaceDE/>
              <w:autoSpaceDN/>
              <w:adjustRightInd/>
              <w:jc w:val="right"/>
            </w:pPr>
            <w:r>
              <w:t>500</w:t>
            </w:r>
          </w:p>
        </w:tc>
        <w:tc>
          <w:tcPr>
            <w:tcW w:w="1406" w:type="dxa"/>
            <w:vAlign w:val="center"/>
            <w:hideMark/>
          </w:tcPr>
          <w:p w:rsidR="00896CC7" w:rsidRPr="00C36E3A" w:rsidP="00896CC7" w14:paraId="3273EF68" w14:textId="77777777">
            <w:pPr>
              <w:widowControl/>
              <w:autoSpaceDE/>
              <w:autoSpaceDN/>
              <w:adjustRightInd/>
              <w:jc w:val="right"/>
            </w:pPr>
            <w:r w:rsidRPr="00C36E3A">
              <w:t>0.25</w:t>
            </w:r>
          </w:p>
        </w:tc>
        <w:tc>
          <w:tcPr>
            <w:tcW w:w="1434" w:type="dxa"/>
            <w:vAlign w:val="center"/>
            <w:hideMark/>
          </w:tcPr>
          <w:p w:rsidR="00896CC7" w:rsidRPr="00C36E3A" w:rsidP="00896CC7" w14:paraId="24B42ED7" w14:textId="7EC0C820">
            <w:pPr>
              <w:widowControl/>
              <w:autoSpaceDE/>
              <w:autoSpaceDN/>
              <w:adjustRightInd/>
              <w:jc w:val="right"/>
            </w:pPr>
            <w:r w:rsidRPr="001B0910">
              <w:t xml:space="preserve"> 125 </w:t>
            </w:r>
          </w:p>
        </w:tc>
        <w:tc>
          <w:tcPr>
            <w:tcW w:w="1629" w:type="dxa"/>
            <w:vAlign w:val="center"/>
            <w:hideMark/>
          </w:tcPr>
          <w:p w:rsidR="00896CC7" w:rsidRPr="00C36E3A" w:rsidP="00896CC7" w14:paraId="2F75C194" w14:textId="5319B423">
            <w:pPr>
              <w:widowControl/>
              <w:autoSpaceDE/>
              <w:autoSpaceDN/>
              <w:adjustRightInd/>
              <w:jc w:val="right"/>
            </w:pPr>
            <w:r w:rsidRPr="00F8287F">
              <w:t xml:space="preserve">$5,480 </w:t>
            </w:r>
          </w:p>
        </w:tc>
      </w:tr>
      <w:tr w14:paraId="52607592" w14:textId="77777777" w:rsidTr="00896CC7">
        <w:tblPrEx>
          <w:tblW w:w="9465" w:type="dxa"/>
          <w:tblInd w:w="93" w:type="dxa"/>
          <w:tblLook w:val="04A0"/>
        </w:tblPrEx>
        <w:trPr>
          <w:trHeight w:val="285"/>
        </w:trPr>
        <w:tc>
          <w:tcPr>
            <w:tcW w:w="2445" w:type="dxa"/>
            <w:vMerge w:val="restart"/>
            <w:hideMark/>
          </w:tcPr>
          <w:p w:rsidR="00896CC7" w:rsidRPr="00C36E3A" w:rsidP="00896CC7" w14:paraId="58190B2D" w14:textId="77777777">
            <w:pPr>
              <w:tabs>
                <w:tab w:val="center" w:pos="4320"/>
                <w:tab w:val="right" w:pos="8640"/>
              </w:tabs>
            </w:pPr>
            <w:r w:rsidRPr="00C36E3A">
              <w:t>162.371</w:t>
            </w:r>
          </w:p>
          <w:p w:rsidR="00896CC7" w:rsidRPr="00C36E3A" w:rsidP="00896CC7" w14:paraId="53CE9217" w14:textId="77777777">
            <w:pPr>
              <w:tabs>
                <w:tab w:val="center" w:pos="4320"/>
                <w:tab w:val="right" w:pos="8640"/>
              </w:tabs>
            </w:pPr>
            <w:r w:rsidRPr="00C36E3A">
              <w:t>162.471</w:t>
            </w:r>
          </w:p>
          <w:p w:rsidR="00896CC7" w:rsidRPr="00C36E3A" w:rsidP="00896CC7" w14:paraId="36C766E8" w14:textId="77777777">
            <w:pPr>
              <w:tabs>
                <w:tab w:val="center" w:pos="4320"/>
                <w:tab w:val="right" w:pos="8640"/>
              </w:tabs>
            </w:pPr>
            <w:r w:rsidRPr="00C36E3A">
              <w:t>162.596</w:t>
            </w:r>
          </w:p>
        </w:tc>
        <w:tc>
          <w:tcPr>
            <w:tcW w:w="1472" w:type="dxa"/>
            <w:vMerge w:val="restart"/>
            <w:hideMark/>
          </w:tcPr>
          <w:p w:rsidR="00896CC7" w:rsidRPr="00C36E3A" w:rsidP="00896CC7" w14:paraId="1AC39100" w14:textId="77777777">
            <w:pPr>
              <w:tabs>
                <w:tab w:val="center" w:pos="4320"/>
                <w:tab w:val="right" w:pos="8640"/>
              </w:tabs>
            </w:pPr>
            <w:r w:rsidRPr="00C36E3A">
              <w:t>Notification of good faith negotiations with holdover.</w:t>
            </w:r>
          </w:p>
        </w:tc>
        <w:tc>
          <w:tcPr>
            <w:tcW w:w="1079" w:type="dxa"/>
            <w:vAlign w:val="center"/>
            <w:hideMark/>
          </w:tcPr>
          <w:p w:rsidR="00896CC7" w:rsidRPr="00C36E3A" w:rsidP="00896CC7" w14:paraId="5B9E61C0" w14:textId="77777777">
            <w:pPr>
              <w:widowControl/>
              <w:autoSpaceDE/>
              <w:autoSpaceDN/>
              <w:adjustRightInd/>
              <w:jc w:val="right"/>
            </w:pPr>
            <w:r w:rsidRPr="00C36E3A">
              <w:t>100</w:t>
            </w:r>
          </w:p>
        </w:tc>
        <w:tc>
          <w:tcPr>
            <w:tcW w:w="1406" w:type="dxa"/>
            <w:vAlign w:val="center"/>
            <w:hideMark/>
          </w:tcPr>
          <w:p w:rsidR="00896CC7" w:rsidRPr="00C36E3A" w:rsidP="00896CC7" w14:paraId="6618D7CB" w14:textId="77777777">
            <w:pPr>
              <w:widowControl/>
              <w:autoSpaceDE/>
              <w:autoSpaceDN/>
              <w:adjustRightInd/>
              <w:jc w:val="right"/>
            </w:pPr>
            <w:r w:rsidRPr="00C36E3A">
              <w:t>0.25</w:t>
            </w:r>
          </w:p>
        </w:tc>
        <w:tc>
          <w:tcPr>
            <w:tcW w:w="1434" w:type="dxa"/>
            <w:vAlign w:val="center"/>
            <w:hideMark/>
          </w:tcPr>
          <w:p w:rsidR="00896CC7" w:rsidRPr="00C36E3A" w:rsidP="00896CC7" w14:paraId="621B66CD" w14:textId="24886C40">
            <w:pPr>
              <w:widowControl/>
              <w:autoSpaceDE/>
              <w:autoSpaceDN/>
              <w:adjustRightInd/>
              <w:jc w:val="right"/>
            </w:pPr>
            <w:r w:rsidRPr="001B0910">
              <w:t xml:space="preserve"> 25 </w:t>
            </w:r>
          </w:p>
        </w:tc>
        <w:tc>
          <w:tcPr>
            <w:tcW w:w="1629" w:type="dxa"/>
            <w:vAlign w:val="center"/>
            <w:hideMark/>
          </w:tcPr>
          <w:p w:rsidR="00896CC7" w:rsidRPr="00C36E3A" w:rsidP="00896CC7" w14:paraId="5043C16E" w14:textId="2596626A">
            <w:pPr>
              <w:widowControl/>
              <w:autoSpaceDE/>
              <w:autoSpaceDN/>
              <w:adjustRightInd/>
              <w:jc w:val="right"/>
            </w:pPr>
            <w:r w:rsidRPr="00F8287F">
              <w:t xml:space="preserve">$1,096 </w:t>
            </w:r>
          </w:p>
        </w:tc>
      </w:tr>
      <w:tr w14:paraId="75C41586" w14:textId="77777777" w:rsidTr="00896CC7">
        <w:tblPrEx>
          <w:tblW w:w="9465" w:type="dxa"/>
          <w:tblInd w:w="93" w:type="dxa"/>
          <w:tblLook w:val="04A0"/>
        </w:tblPrEx>
        <w:trPr>
          <w:trHeight w:val="285"/>
        </w:trPr>
        <w:tc>
          <w:tcPr>
            <w:tcW w:w="2445" w:type="dxa"/>
            <w:vMerge/>
            <w:hideMark/>
          </w:tcPr>
          <w:p w:rsidR="00896CC7" w:rsidRPr="00C36E3A" w:rsidP="00896CC7" w14:paraId="598B4F5C" w14:textId="77777777">
            <w:pPr>
              <w:widowControl/>
              <w:autoSpaceDE/>
              <w:autoSpaceDN/>
              <w:adjustRightInd/>
            </w:pPr>
          </w:p>
        </w:tc>
        <w:tc>
          <w:tcPr>
            <w:tcW w:w="1472" w:type="dxa"/>
            <w:vMerge/>
            <w:hideMark/>
          </w:tcPr>
          <w:p w:rsidR="00896CC7" w:rsidRPr="00C36E3A" w:rsidP="00896CC7" w14:paraId="507056C9" w14:textId="77777777">
            <w:pPr>
              <w:widowControl/>
              <w:autoSpaceDE/>
              <w:autoSpaceDN/>
              <w:adjustRightInd/>
            </w:pPr>
          </w:p>
        </w:tc>
        <w:tc>
          <w:tcPr>
            <w:tcW w:w="1079" w:type="dxa"/>
            <w:vAlign w:val="center"/>
            <w:hideMark/>
          </w:tcPr>
          <w:p w:rsidR="00896CC7" w:rsidRPr="00C36E3A" w:rsidP="00896CC7" w14:paraId="00BE391C" w14:textId="77777777">
            <w:pPr>
              <w:widowControl/>
              <w:autoSpaceDE/>
              <w:autoSpaceDN/>
              <w:adjustRightInd/>
              <w:jc w:val="right"/>
            </w:pPr>
            <w:r w:rsidRPr="00C36E3A">
              <w:t>500</w:t>
            </w:r>
          </w:p>
        </w:tc>
        <w:tc>
          <w:tcPr>
            <w:tcW w:w="1406" w:type="dxa"/>
            <w:vAlign w:val="center"/>
            <w:hideMark/>
          </w:tcPr>
          <w:p w:rsidR="00896CC7" w:rsidRPr="00C36E3A" w:rsidP="00896CC7" w14:paraId="1CA1A3B7" w14:textId="77777777">
            <w:pPr>
              <w:widowControl/>
              <w:autoSpaceDE/>
              <w:autoSpaceDN/>
              <w:adjustRightInd/>
              <w:jc w:val="right"/>
            </w:pPr>
            <w:r w:rsidRPr="00C36E3A">
              <w:t>0.25</w:t>
            </w:r>
          </w:p>
        </w:tc>
        <w:tc>
          <w:tcPr>
            <w:tcW w:w="1434" w:type="dxa"/>
            <w:vAlign w:val="center"/>
            <w:hideMark/>
          </w:tcPr>
          <w:p w:rsidR="00896CC7" w:rsidRPr="00C36E3A" w:rsidP="00896CC7" w14:paraId="00127455" w14:textId="3D3E71EC">
            <w:pPr>
              <w:widowControl/>
              <w:autoSpaceDE/>
              <w:autoSpaceDN/>
              <w:adjustRightInd/>
              <w:jc w:val="right"/>
            </w:pPr>
            <w:r w:rsidRPr="001B0910">
              <w:t xml:space="preserve"> 125 </w:t>
            </w:r>
          </w:p>
        </w:tc>
        <w:tc>
          <w:tcPr>
            <w:tcW w:w="1629" w:type="dxa"/>
            <w:vAlign w:val="center"/>
            <w:hideMark/>
          </w:tcPr>
          <w:p w:rsidR="00896CC7" w:rsidRPr="00C36E3A" w:rsidP="00896CC7" w14:paraId="5F059F7B" w14:textId="5DB77ED5">
            <w:pPr>
              <w:widowControl/>
              <w:autoSpaceDE/>
              <w:autoSpaceDN/>
              <w:adjustRightInd/>
              <w:jc w:val="right"/>
            </w:pPr>
            <w:r w:rsidRPr="00F8287F">
              <w:t xml:space="preserve">$5,480 </w:t>
            </w:r>
          </w:p>
        </w:tc>
      </w:tr>
      <w:tr w14:paraId="652EDA0F" w14:textId="77777777" w:rsidTr="00896CC7">
        <w:tblPrEx>
          <w:tblW w:w="9465" w:type="dxa"/>
          <w:tblInd w:w="93" w:type="dxa"/>
          <w:tblLook w:val="04A0"/>
        </w:tblPrEx>
        <w:trPr>
          <w:trHeight w:val="255"/>
        </w:trPr>
        <w:tc>
          <w:tcPr>
            <w:tcW w:w="2445" w:type="dxa"/>
            <w:vMerge w:val="restart"/>
            <w:noWrap/>
            <w:hideMark/>
          </w:tcPr>
          <w:p w:rsidR="00896CC7" w:rsidRPr="00C36E3A" w:rsidP="00896CC7" w14:paraId="7E7AB1C2" w14:textId="77777777">
            <w:pPr>
              <w:tabs>
                <w:tab w:val="center" w:pos="4320"/>
                <w:tab w:val="right" w:pos="8640"/>
              </w:tabs>
            </w:pPr>
            <w:r w:rsidRPr="00C36E3A">
              <w:t>162.004</w:t>
            </w:r>
          </w:p>
        </w:tc>
        <w:tc>
          <w:tcPr>
            <w:tcW w:w="1472" w:type="dxa"/>
            <w:vMerge w:val="restart"/>
            <w:hideMark/>
          </w:tcPr>
          <w:p w:rsidR="00896CC7" w:rsidRPr="00C36E3A" w:rsidP="00896CC7" w14:paraId="440257E3" w14:textId="77777777">
            <w:pPr>
              <w:tabs>
                <w:tab w:val="center" w:pos="4320"/>
                <w:tab w:val="right" w:pos="8640"/>
              </w:tabs>
            </w:pPr>
            <w:r w:rsidRPr="00C36E3A">
              <w:t>Submit permits to BIA for file</w:t>
            </w:r>
          </w:p>
        </w:tc>
        <w:tc>
          <w:tcPr>
            <w:tcW w:w="1079" w:type="dxa"/>
            <w:vAlign w:val="center"/>
            <w:hideMark/>
          </w:tcPr>
          <w:p w:rsidR="00896CC7" w:rsidRPr="00C36E3A" w:rsidP="00896CC7" w14:paraId="28F27569" w14:textId="77777777">
            <w:pPr>
              <w:widowControl/>
              <w:autoSpaceDE/>
              <w:autoSpaceDN/>
              <w:adjustRightInd/>
              <w:jc w:val="right"/>
            </w:pPr>
            <w:r>
              <w:t>50</w:t>
            </w:r>
          </w:p>
        </w:tc>
        <w:tc>
          <w:tcPr>
            <w:tcW w:w="1406" w:type="dxa"/>
            <w:vAlign w:val="center"/>
            <w:hideMark/>
          </w:tcPr>
          <w:p w:rsidR="00896CC7" w:rsidRPr="00C36E3A" w:rsidP="00896CC7" w14:paraId="788EFDBB" w14:textId="77777777">
            <w:pPr>
              <w:widowControl/>
              <w:autoSpaceDE/>
              <w:autoSpaceDN/>
              <w:adjustRightInd/>
              <w:jc w:val="right"/>
            </w:pPr>
            <w:r w:rsidRPr="00C36E3A">
              <w:t>0.25</w:t>
            </w:r>
          </w:p>
        </w:tc>
        <w:tc>
          <w:tcPr>
            <w:tcW w:w="1434" w:type="dxa"/>
            <w:vAlign w:val="center"/>
            <w:hideMark/>
          </w:tcPr>
          <w:p w:rsidR="00896CC7" w:rsidRPr="00C36E3A" w:rsidP="00896CC7" w14:paraId="20A8DECE" w14:textId="21D4721F">
            <w:pPr>
              <w:widowControl/>
              <w:autoSpaceDE/>
              <w:autoSpaceDN/>
              <w:adjustRightInd/>
              <w:jc w:val="right"/>
            </w:pPr>
            <w:r w:rsidRPr="001B0910">
              <w:t xml:space="preserve"> 13 </w:t>
            </w:r>
          </w:p>
        </w:tc>
        <w:tc>
          <w:tcPr>
            <w:tcW w:w="1629" w:type="dxa"/>
            <w:vAlign w:val="center"/>
            <w:hideMark/>
          </w:tcPr>
          <w:p w:rsidR="00896CC7" w:rsidRPr="00C36E3A" w:rsidP="00896CC7" w14:paraId="09783FA9" w14:textId="32354C69">
            <w:pPr>
              <w:jc w:val="right"/>
            </w:pPr>
            <w:r w:rsidRPr="00F8287F">
              <w:t xml:space="preserve">$570 </w:t>
            </w:r>
          </w:p>
        </w:tc>
      </w:tr>
      <w:tr w14:paraId="6989A6EC" w14:textId="77777777" w:rsidTr="00896CC7">
        <w:tblPrEx>
          <w:tblW w:w="9465" w:type="dxa"/>
          <w:tblInd w:w="93" w:type="dxa"/>
          <w:tblLook w:val="04A0"/>
        </w:tblPrEx>
        <w:trPr>
          <w:trHeight w:val="255"/>
        </w:trPr>
        <w:tc>
          <w:tcPr>
            <w:tcW w:w="2445" w:type="dxa"/>
            <w:vMerge/>
            <w:noWrap/>
            <w:hideMark/>
          </w:tcPr>
          <w:p w:rsidR="00896CC7" w:rsidRPr="00C36E3A" w:rsidP="00896CC7" w14:paraId="51705CF8" w14:textId="77777777">
            <w:pPr>
              <w:tabs>
                <w:tab w:val="center" w:pos="4320"/>
                <w:tab w:val="right" w:pos="8640"/>
              </w:tabs>
            </w:pPr>
          </w:p>
        </w:tc>
        <w:tc>
          <w:tcPr>
            <w:tcW w:w="1472" w:type="dxa"/>
            <w:vMerge/>
            <w:hideMark/>
          </w:tcPr>
          <w:p w:rsidR="00896CC7" w:rsidRPr="00C36E3A" w:rsidP="00896CC7" w14:paraId="5EAB8908" w14:textId="77777777">
            <w:pPr>
              <w:widowControl/>
              <w:autoSpaceDE/>
              <w:autoSpaceDN/>
              <w:adjustRightInd/>
            </w:pPr>
          </w:p>
        </w:tc>
        <w:tc>
          <w:tcPr>
            <w:tcW w:w="1079" w:type="dxa"/>
            <w:vAlign w:val="center"/>
            <w:hideMark/>
          </w:tcPr>
          <w:p w:rsidR="00896CC7" w:rsidRPr="00C36E3A" w:rsidP="00896CC7" w14:paraId="75B4EA2B" w14:textId="77777777">
            <w:pPr>
              <w:widowControl/>
              <w:autoSpaceDE/>
              <w:autoSpaceDN/>
              <w:adjustRightInd/>
              <w:jc w:val="right"/>
            </w:pPr>
            <w:r>
              <w:t>50</w:t>
            </w:r>
          </w:p>
        </w:tc>
        <w:tc>
          <w:tcPr>
            <w:tcW w:w="1406" w:type="dxa"/>
            <w:vAlign w:val="center"/>
            <w:hideMark/>
          </w:tcPr>
          <w:p w:rsidR="00896CC7" w:rsidRPr="00C36E3A" w:rsidP="00896CC7" w14:paraId="388873E6" w14:textId="77777777">
            <w:pPr>
              <w:widowControl/>
              <w:autoSpaceDE/>
              <w:autoSpaceDN/>
              <w:adjustRightInd/>
              <w:jc w:val="right"/>
            </w:pPr>
            <w:r w:rsidRPr="00C36E3A">
              <w:t>0.25</w:t>
            </w:r>
          </w:p>
        </w:tc>
        <w:tc>
          <w:tcPr>
            <w:tcW w:w="1434" w:type="dxa"/>
            <w:vAlign w:val="center"/>
            <w:hideMark/>
          </w:tcPr>
          <w:p w:rsidR="00896CC7" w:rsidRPr="00C36E3A" w:rsidP="00896CC7" w14:paraId="65D31731" w14:textId="7A83328F">
            <w:pPr>
              <w:widowControl/>
              <w:autoSpaceDE/>
              <w:autoSpaceDN/>
              <w:adjustRightInd/>
              <w:jc w:val="right"/>
            </w:pPr>
            <w:r w:rsidRPr="001B0910">
              <w:t xml:space="preserve"> 13 </w:t>
            </w:r>
          </w:p>
        </w:tc>
        <w:tc>
          <w:tcPr>
            <w:tcW w:w="1629" w:type="dxa"/>
            <w:vAlign w:val="center"/>
            <w:hideMark/>
          </w:tcPr>
          <w:p w:rsidR="00896CC7" w:rsidRPr="00C36E3A" w:rsidP="00896CC7" w14:paraId="6E2DAE6E" w14:textId="2763135D">
            <w:pPr>
              <w:jc w:val="right"/>
            </w:pPr>
            <w:r w:rsidRPr="00F8287F">
              <w:t xml:space="preserve">$570 </w:t>
            </w:r>
          </w:p>
        </w:tc>
      </w:tr>
      <w:tr w14:paraId="52687EBE" w14:textId="77777777" w:rsidTr="00896CC7">
        <w:tblPrEx>
          <w:tblW w:w="9465" w:type="dxa"/>
          <w:tblInd w:w="93" w:type="dxa"/>
          <w:tblLook w:val="04A0"/>
        </w:tblPrEx>
        <w:trPr>
          <w:trHeight w:val="255"/>
        </w:trPr>
        <w:tc>
          <w:tcPr>
            <w:tcW w:w="2445" w:type="dxa"/>
            <w:vMerge/>
            <w:noWrap/>
            <w:hideMark/>
          </w:tcPr>
          <w:p w:rsidR="00896CC7" w:rsidRPr="00C36E3A" w:rsidP="00896CC7" w14:paraId="60D59A67" w14:textId="77777777">
            <w:pPr>
              <w:tabs>
                <w:tab w:val="center" w:pos="4320"/>
                <w:tab w:val="right" w:pos="8640"/>
              </w:tabs>
            </w:pPr>
          </w:p>
        </w:tc>
        <w:tc>
          <w:tcPr>
            <w:tcW w:w="1472" w:type="dxa"/>
            <w:vMerge/>
            <w:hideMark/>
          </w:tcPr>
          <w:p w:rsidR="00896CC7" w:rsidRPr="00C36E3A" w:rsidP="00896CC7" w14:paraId="7D91461E" w14:textId="77777777">
            <w:pPr>
              <w:widowControl/>
              <w:autoSpaceDE/>
              <w:autoSpaceDN/>
              <w:adjustRightInd/>
            </w:pPr>
          </w:p>
        </w:tc>
        <w:tc>
          <w:tcPr>
            <w:tcW w:w="1079" w:type="dxa"/>
            <w:vAlign w:val="center"/>
            <w:hideMark/>
          </w:tcPr>
          <w:p w:rsidR="00896CC7" w:rsidRPr="00C36E3A" w:rsidP="00896CC7" w14:paraId="493BF1E5" w14:textId="77777777">
            <w:pPr>
              <w:widowControl/>
              <w:autoSpaceDE/>
              <w:autoSpaceDN/>
              <w:adjustRightInd/>
              <w:jc w:val="right"/>
            </w:pPr>
            <w:r>
              <w:t>50</w:t>
            </w:r>
          </w:p>
        </w:tc>
        <w:tc>
          <w:tcPr>
            <w:tcW w:w="1406" w:type="dxa"/>
            <w:vAlign w:val="center"/>
            <w:hideMark/>
          </w:tcPr>
          <w:p w:rsidR="00896CC7" w:rsidRPr="00C36E3A" w:rsidP="00896CC7" w14:paraId="1BBBC7EB" w14:textId="77777777">
            <w:pPr>
              <w:widowControl/>
              <w:autoSpaceDE/>
              <w:autoSpaceDN/>
              <w:adjustRightInd/>
              <w:jc w:val="right"/>
            </w:pPr>
            <w:r w:rsidRPr="00C36E3A">
              <w:t>0.25</w:t>
            </w:r>
          </w:p>
        </w:tc>
        <w:tc>
          <w:tcPr>
            <w:tcW w:w="1434" w:type="dxa"/>
            <w:vAlign w:val="center"/>
            <w:hideMark/>
          </w:tcPr>
          <w:p w:rsidR="00896CC7" w:rsidRPr="00C36E3A" w:rsidP="00896CC7" w14:paraId="0DF1412A" w14:textId="6F1113B0">
            <w:pPr>
              <w:widowControl/>
              <w:autoSpaceDE/>
              <w:autoSpaceDN/>
              <w:adjustRightInd/>
              <w:jc w:val="right"/>
            </w:pPr>
            <w:r w:rsidRPr="001B0910">
              <w:t xml:space="preserve"> 13 </w:t>
            </w:r>
          </w:p>
        </w:tc>
        <w:tc>
          <w:tcPr>
            <w:tcW w:w="1629" w:type="dxa"/>
            <w:vAlign w:val="center"/>
            <w:hideMark/>
          </w:tcPr>
          <w:p w:rsidR="00896CC7" w:rsidRPr="00C36E3A" w:rsidP="00896CC7" w14:paraId="7B5DA3F9" w14:textId="2B6D0879">
            <w:pPr>
              <w:jc w:val="right"/>
            </w:pPr>
            <w:r w:rsidRPr="00F8287F">
              <w:t xml:space="preserve">$570 </w:t>
            </w:r>
          </w:p>
        </w:tc>
      </w:tr>
      <w:tr w14:paraId="62E37AA0" w14:textId="77777777" w:rsidTr="00896CC7">
        <w:tblPrEx>
          <w:tblW w:w="9465" w:type="dxa"/>
          <w:tblInd w:w="93" w:type="dxa"/>
          <w:tblLook w:val="04A0"/>
        </w:tblPrEx>
        <w:trPr>
          <w:trHeight w:val="255"/>
        </w:trPr>
        <w:tc>
          <w:tcPr>
            <w:tcW w:w="2445" w:type="dxa"/>
            <w:noWrap/>
            <w:vAlign w:val="center"/>
            <w:hideMark/>
          </w:tcPr>
          <w:p w:rsidR="00896CC7" w:rsidRPr="004B35D8" w:rsidP="00896CC7" w14:paraId="0DD31F76" w14:textId="77777777">
            <w:pPr>
              <w:widowControl/>
              <w:autoSpaceDE/>
              <w:autoSpaceDN/>
              <w:adjustRightInd/>
              <w:jc w:val="right"/>
              <w:rPr>
                <w:b/>
                <w:bCs/>
              </w:rPr>
            </w:pPr>
          </w:p>
        </w:tc>
        <w:tc>
          <w:tcPr>
            <w:tcW w:w="1472" w:type="dxa"/>
            <w:vAlign w:val="center"/>
            <w:hideMark/>
          </w:tcPr>
          <w:p w:rsidR="00896CC7" w:rsidRPr="004B35D8" w:rsidP="00896CC7" w14:paraId="776A9C93" w14:textId="77777777">
            <w:pPr>
              <w:widowControl/>
              <w:autoSpaceDE/>
              <w:autoSpaceDN/>
              <w:adjustRightInd/>
              <w:jc w:val="right"/>
              <w:rPr>
                <w:b/>
                <w:bCs/>
              </w:rPr>
            </w:pPr>
            <w:r w:rsidRPr="004B35D8">
              <w:rPr>
                <w:b/>
                <w:bCs/>
              </w:rPr>
              <w:t>Total</w:t>
            </w:r>
          </w:p>
        </w:tc>
        <w:tc>
          <w:tcPr>
            <w:tcW w:w="1079" w:type="dxa"/>
            <w:vAlign w:val="center"/>
            <w:hideMark/>
          </w:tcPr>
          <w:p w:rsidR="00896CC7" w:rsidRPr="004B35D8" w:rsidP="00896CC7" w14:paraId="5005A1C5" w14:textId="77777777">
            <w:pPr>
              <w:widowControl/>
              <w:autoSpaceDE/>
              <w:autoSpaceDN/>
              <w:adjustRightInd/>
              <w:jc w:val="right"/>
              <w:rPr>
                <w:b/>
                <w:bCs/>
              </w:rPr>
            </w:pPr>
            <w:r w:rsidRPr="004B35D8">
              <w:rPr>
                <w:b/>
                <w:bCs/>
              </w:rPr>
              <w:t>99,340</w:t>
            </w:r>
          </w:p>
        </w:tc>
        <w:tc>
          <w:tcPr>
            <w:tcW w:w="1406" w:type="dxa"/>
            <w:vAlign w:val="center"/>
            <w:hideMark/>
          </w:tcPr>
          <w:p w:rsidR="00896CC7" w:rsidRPr="004B35D8" w:rsidP="00896CC7" w14:paraId="031BF1D7" w14:textId="77777777">
            <w:pPr>
              <w:widowControl/>
              <w:autoSpaceDE/>
              <w:autoSpaceDN/>
              <w:adjustRightInd/>
              <w:jc w:val="right"/>
              <w:rPr>
                <w:b/>
                <w:bCs/>
              </w:rPr>
            </w:pPr>
            <w:r w:rsidRPr="004B35D8">
              <w:rPr>
                <w:b/>
                <w:bCs/>
              </w:rPr>
              <w:t> </w:t>
            </w:r>
          </w:p>
        </w:tc>
        <w:tc>
          <w:tcPr>
            <w:tcW w:w="1434" w:type="dxa"/>
            <w:vAlign w:val="center"/>
            <w:hideMark/>
          </w:tcPr>
          <w:p w:rsidR="00896CC7" w:rsidRPr="004B35D8" w:rsidP="00896CC7" w14:paraId="62196E77" w14:textId="49578C8E">
            <w:pPr>
              <w:widowControl/>
              <w:autoSpaceDE/>
              <w:autoSpaceDN/>
              <w:adjustRightInd/>
              <w:jc w:val="right"/>
              <w:rPr>
                <w:b/>
                <w:bCs/>
              </w:rPr>
            </w:pPr>
            <w:r w:rsidRPr="004B35D8">
              <w:rPr>
                <w:b/>
                <w:bCs/>
              </w:rPr>
              <w:t xml:space="preserve"> 80,534 </w:t>
            </w:r>
          </w:p>
        </w:tc>
        <w:tc>
          <w:tcPr>
            <w:tcW w:w="1629" w:type="dxa"/>
            <w:vAlign w:val="center"/>
            <w:hideMark/>
          </w:tcPr>
          <w:p w:rsidR="00896CC7" w:rsidRPr="00896CC7" w:rsidP="00896CC7" w14:paraId="04AFAF44" w14:textId="1B68FADB">
            <w:pPr>
              <w:widowControl/>
              <w:autoSpaceDE/>
              <w:autoSpaceDN/>
              <w:adjustRightInd/>
              <w:jc w:val="right"/>
              <w:rPr>
                <w:b/>
                <w:bCs/>
              </w:rPr>
            </w:pPr>
            <w:r w:rsidRPr="00896CC7">
              <w:rPr>
                <w:b/>
                <w:bCs/>
              </w:rPr>
              <w:t xml:space="preserve">$3,530,742 </w:t>
            </w:r>
          </w:p>
        </w:tc>
      </w:tr>
    </w:tbl>
    <w:p w:rsidR="00D53FA7" w:rsidP="00D53FA7" w14:paraId="4BE42B6F" w14:textId="77777777">
      <w:pPr>
        <w:jc w:val="both"/>
        <w:rPr>
          <w:rFonts w:ascii="Arial" w:hAnsi="Arial" w:cs="Arial"/>
          <w:color w:val="000000"/>
          <w:sz w:val="22"/>
          <w:szCs w:val="22"/>
        </w:rPr>
      </w:pPr>
    </w:p>
    <w:p w:rsidR="00295103" w:rsidRPr="002C2DA0" w14:paraId="5EA2D0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Pr="002C2DA0" w:rsidR="00F73931">
        <w:rPr>
          <w:b/>
          <w:sz w:val="24"/>
          <w:szCs w:val="24"/>
        </w:rPr>
        <w:t>in hour or cost burden</w:t>
      </w:r>
      <w:r w:rsidRPr="002C2DA0" w:rsidR="0060758B">
        <w:rPr>
          <w:b/>
          <w:sz w:val="24"/>
          <w:szCs w:val="24"/>
        </w:rPr>
        <w:t>.</w:t>
      </w:r>
    </w:p>
    <w:p w:rsidR="00D53FA7" w:rsidP="002C2DA0" w14:paraId="271B185D"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36099" w14:paraId="0877A289" w14:textId="0E952D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90220">
        <w:rPr>
          <w:sz w:val="24"/>
          <w:szCs w:val="24"/>
        </w:rPr>
        <w:t xml:space="preserve">Updates were made to the Bureau of Labor Statistics (BLS) and Office of Personnel Management (OPM) compensation data contained in Sections 12 and 14. </w:t>
      </w:r>
    </w:p>
    <w:p w:rsidR="00BC6980" w:rsidRPr="002C2DA0" w14:paraId="0C06E4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70A323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P="002C2DA0" w14:paraId="3D8C6B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P="002C2DA0" w14:paraId="4F0017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are no plans to publish the results of th</w:t>
      </w:r>
      <w:r w:rsidR="00D53FA7">
        <w:rPr>
          <w:sz w:val="24"/>
          <w:szCs w:val="24"/>
        </w:rPr>
        <w:t xml:space="preserve">is collection of information. </w:t>
      </w:r>
    </w:p>
    <w:p w:rsidR="00295103" w:rsidRPr="002C2DA0" w14:paraId="51A453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2828BC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rsidR="00D7712F" w:rsidP="002C2DA0" w14:paraId="3DC214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9877F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2"/>
        </w:rPr>
      </w:pPr>
      <w:r w:rsidRPr="00F737A2">
        <w:rPr>
          <w:color w:val="000000"/>
          <w:sz w:val="24"/>
          <w:szCs w:val="22"/>
        </w:rPr>
        <w:t>No form is used; the C</w:t>
      </w:r>
      <w:r w:rsidR="00DD0E08">
        <w:rPr>
          <w:color w:val="000000"/>
          <w:sz w:val="24"/>
          <w:szCs w:val="22"/>
        </w:rPr>
        <w:t>FR lists information required for leases and permits</w:t>
      </w:r>
      <w:r w:rsidRPr="00F737A2">
        <w:rPr>
          <w:color w:val="000000"/>
          <w:sz w:val="24"/>
          <w:szCs w:val="22"/>
        </w:rPr>
        <w:t xml:space="preserve">.  </w:t>
      </w:r>
    </w:p>
    <w:p w:rsidR="00C53791" w:rsidRPr="002C2DA0" w14:paraId="3E38F0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295FE5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Pr="002C2DA0" w:rsidR="005D39A7">
        <w:rPr>
          <w:b/>
          <w:sz w:val="24"/>
          <w:szCs w:val="24"/>
        </w:rPr>
        <w:t xml:space="preserve">topics of the </w:t>
      </w:r>
      <w:r w:rsidRPr="002C2DA0">
        <w:rPr>
          <w:b/>
          <w:sz w:val="24"/>
          <w:szCs w:val="24"/>
        </w:rPr>
        <w:t>certification statement identified in "Certification for Paperwork Reduction Act Submissions</w:t>
      </w:r>
      <w:r w:rsidRPr="002C2DA0" w:rsidR="005D39A7">
        <w:rPr>
          <w:b/>
          <w:sz w:val="24"/>
          <w:szCs w:val="24"/>
        </w:rPr>
        <w:t>.</w:t>
      </w:r>
      <w:r w:rsidRPr="002C2DA0">
        <w:rPr>
          <w:b/>
          <w:sz w:val="24"/>
          <w:szCs w:val="24"/>
        </w:rPr>
        <w:t>"</w:t>
      </w:r>
    </w:p>
    <w:p w:rsidR="00D7712F" w14:paraId="5EF026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3DF8B8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sidR="00D7712F">
        <w:rPr>
          <w:sz w:val="24"/>
          <w:szCs w:val="24"/>
        </w:rPr>
        <w:t>.</w:t>
      </w:r>
    </w:p>
    <w:sectPr w:rsidSect="00860753">
      <w:footerReference w:type="default" r:id="rId6"/>
      <w:type w:val="continuous"/>
      <w:pgSz w:w="12240" w:h="15840"/>
      <w:pgMar w:top="1440" w:right="1080" w:bottom="1440" w:left="1080" w:header="1440" w:footer="60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A40" w14:paraId="22A386FD" w14:textId="77777777">
    <w:pPr>
      <w:pStyle w:val="Footer"/>
      <w:jc w:val="center"/>
    </w:pPr>
    <w:r>
      <w:fldChar w:fldCharType="begin"/>
    </w:r>
    <w:r>
      <w:instrText xml:space="preserve"> PAGE   \* MERGEFORMAT </w:instrText>
    </w:r>
    <w:r>
      <w:fldChar w:fldCharType="separate"/>
    </w:r>
    <w:r w:rsidR="00C509D8">
      <w:rPr>
        <w:noProof/>
      </w:rPr>
      <w:t>1</w:t>
    </w:r>
    <w:r>
      <w:rPr>
        <w:noProof/>
      </w:rPr>
      <w:fldChar w:fldCharType="end"/>
    </w:r>
  </w:p>
  <w:p w:rsidR="00651A40" w14:paraId="767E53D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430195"/>
    <w:multiLevelType w:val="hybridMultilevel"/>
    <w:tmpl w:val="7D222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1D17DB"/>
    <w:multiLevelType w:val="hybridMultilevel"/>
    <w:tmpl w:val="CB9E1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7A1018"/>
    <w:multiLevelType w:val="hybridMultilevel"/>
    <w:tmpl w:val="4A32B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7B328DA"/>
    <w:multiLevelType w:val="hybridMultilevel"/>
    <w:tmpl w:val="B69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C9130F"/>
    <w:multiLevelType w:val="hybridMultilevel"/>
    <w:tmpl w:val="CCECF158"/>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407D35"/>
    <w:multiLevelType w:val="hybridMultilevel"/>
    <w:tmpl w:val="61C2E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BC755FD"/>
    <w:multiLevelType w:val="hybridMultilevel"/>
    <w:tmpl w:val="0ACEE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4930358">
    <w:abstractNumId w:val="7"/>
  </w:num>
  <w:num w:numId="2" w16cid:durableId="467670818">
    <w:abstractNumId w:val="0"/>
  </w:num>
  <w:num w:numId="3" w16cid:durableId="946621712">
    <w:abstractNumId w:val="5"/>
  </w:num>
  <w:num w:numId="4" w16cid:durableId="809398975">
    <w:abstractNumId w:val="1"/>
  </w:num>
  <w:num w:numId="5" w16cid:durableId="119958980">
    <w:abstractNumId w:val="6"/>
  </w:num>
  <w:num w:numId="6" w16cid:durableId="199051522">
    <w:abstractNumId w:val="4"/>
  </w:num>
  <w:num w:numId="7" w16cid:durableId="85075467">
    <w:abstractNumId w:val="3"/>
  </w:num>
  <w:num w:numId="8" w16cid:durableId="1665234064">
    <w:abstractNumId w:val="2"/>
  </w:num>
  <w:num w:numId="9" w16cid:durableId="1861434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74B"/>
    <w:rsid w:val="000117E9"/>
    <w:rsid w:val="0001779A"/>
    <w:rsid w:val="000257C8"/>
    <w:rsid w:val="00026233"/>
    <w:rsid w:val="00027C45"/>
    <w:rsid w:val="0003567A"/>
    <w:rsid w:val="0005003E"/>
    <w:rsid w:val="00066DA3"/>
    <w:rsid w:val="0007067E"/>
    <w:rsid w:val="00071BAD"/>
    <w:rsid w:val="00085177"/>
    <w:rsid w:val="000A78E9"/>
    <w:rsid w:val="000B5D0A"/>
    <w:rsid w:val="000C6BDE"/>
    <w:rsid w:val="000E029F"/>
    <w:rsid w:val="000E5E3D"/>
    <w:rsid w:val="000E7FB7"/>
    <w:rsid w:val="000F09F2"/>
    <w:rsid w:val="000F1C17"/>
    <w:rsid w:val="000F3AF1"/>
    <w:rsid w:val="000F53D0"/>
    <w:rsid w:val="0011115D"/>
    <w:rsid w:val="0011221F"/>
    <w:rsid w:val="001208C4"/>
    <w:rsid w:val="001321E0"/>
    <w:rsid w:val="00133401"/>
    <w:rsid w:val="00135C8C"/>
    <w:rsid w:val="00147EF9"/>
    <w:rsid w:val="001527CE"/>
    <w:rsid w:val="00161759"/>
    <w:rsid w:val="00162B02"/>
    <w:rsid w:val="00186677"/>
    <w:rsid w:val="00187482"/>
    <w:rsid w:val="001A5BE9"/>
    <w:rsid w:val="001A6837"/>
    <w:rsid w:val="001B0910"/>
    <w:rsid w:val="001B0FA0"/>
    <w:rsid w:val="001B41F2"/>
    <w:rsid w:val="001C1772"/>
    <w:rsid w:val="001E0947"/>
    <w:rsid w:val="00206C60"/>
    <w:rsid w:val="00216D56"/>
    <w:rsid w:val="00221B2B"/>
    <w:rsid w:val="00224AC0"/>
    <w:rsid w:val="002279D5"/>
    <w:rsid w:val="00227AA1"/>
    <w:rsid w:val="00240D4C"/>
    <w:rsid w:val="00241A1A"/>
    <w:rsid w:val="00244958"/>
    <w:rsid w:val="00247BA0"/>
    <w:rsid w:val="002541E5"/>
    <w:rsid w:val="00276A3F"/>
    <w:rsid w:val="00283129"/>
    <w:rsid w:val="00295103"/>
    <w:rsid w:val="002A6EAA"/>
    <w:rsid w:val="002B1EEE"/>
    <w:rsid w:val="002B4F72"/>
    <w:rsid w:val="002C2DA0"/>
    <w:rsid w:val="002C49B1"/>
    <w:rsid w:val="002D6E81"/>
    <w:rsid w:val="00306E44"/>
    <w:rsid w:val="00313A4A"/>
    <w:rsid w:val="00336EC4"/>
    <w:rsid w:val="00352210"/>
    <w:rsid w:val="00370CA1"/>
    <w:rsid w:val="0038389B"/>
    <w:rsid w:val="003A1DAE"/>
    <w:rsid w:val="003B4E52"/>
    <w:rsid w:val="003B5CB7"/>
    <w:rsid w:val="003B7A7D"/>
    <w:rsid w:val="003C06D8"/>
    <w:rsid w:val="003C3292"/>
    <w:rsid w:val="003D0843"/>
    <w:rsid w:val="003D21D7"/>
    <w:rsid w:val="003E0111"/>
    <w:rsid w:val="0040406B"/>
    <w:rsid w:val="00406014"/>
    <w:rsid w:val="004123B5"/>
    <w:rsid w:val="00414A6E"/>
    <w:rsid w:val="00417A41"/>
    <w:rsid w:val="004244CF"/>
    <w:rsid w:val="00444420"/>
    <w:rsid w:val="004444AD"/>
    <w:rsid w:val="00452541"/>
    <w:rsid w:val="004A315E"/>
    <w:rsid w:val="004A43E9"/>
    <w:rsid w:val="004A6DFA"/>
    <w:rsid w:val="004B35D8"/>
    <w:rsid w:val="004C149E"/>
    <w:rsid w:val="004D2C79"/>
    <w:rsid w:val="004E0BC6"/>
    <w:rsid w:val="004F282D"/>
    <w:rsid w:val="004F4AAC"/>
    <w:rsid w:val="0051006B"/>
    <w:rsid w:val="00511CBE"/>
    <w:rsid w:val="00525467"/>
    <w:rsid w:val="00527C6C"/>
    <w:rsid w:val="005429C0"/>
    <w:rsid w:val="0055214C"/>
    <w:rsid w:val="00563E17"/>
    <w:rsid w:val="00575906"/>
    <w:rsid w:val="00580BE1"/>
    <w:rsid w:val="00590FC8"/>
    <w:rsid w:val="0059735B"/>
    <w:rsid w:val="005C56A7"/>
    <w:rsid w:val="005D39A7"/>
    <w:rsid w:val="005E0031"/>
    <w:rsid w:val="005F08DC"/>
    <w:rsid w:val="005F63CD"/>
    <w:rsid w:val="00602796"/>
    <w:rsid w:val="0060758B"/>
    <w:rsid w:val="00611728"/>
    <w:rsid w:val="006203CE"/>
    <w:rsid w:val="00623FF7"/>
    <w:rsid w:val="006257AC"/>
    <w:rsid w:val="0063122C"/>
    <w:rsid w:val="00633A7E"/>
    <w:rsid w:val="00635DF0"/>
    <w:rsid w:val="00645F2C"/>
    <w:rsid w:val="00651A40"/>
    <w:rsid w:val="00656F96"/>
    <w:rsid w:val="006577C0"/>
    <w:rsid w:val="00660616"/>
    <w:rsid w:val="006772B8"/>
    <w:rsid w:val="006831EF"/>
    <w:rsid w:val="0068635A"/>
    <w:rsid w:val="00687BD8"/>
    <w:rsid w:val="006B6112"/>
    <w:rsid w:val="006B7575"/>
    <w:rsid w:val="006C0B55"/>
    <w:rsid w:val="006C6AA1"/>
    <w:rsid w:val="006E339F"/>
    <w:rsid w:val="006E3A69"/>
    <w:rsid w:val="006F6B11"/>
    <w:rsid w:val="0070195C"/>
    <w:rsid w:val="00701C0C"/>
    <w:rsid w:val="00720B78"/>
    <w:rsid w:val="00727A3E"/>
    <w:rsid w:val="00741A5C"/>
    <w:rsid w:val="00745E21"/>
    <w:rsid w:val="00764876"/>
    <w:rsid w:val="00774FDD"/>
    <w:rsid w:val="00782118"/>
    <w:rsid w:val="007851E9"/>
    <w:rsid w:val="00785427"/>
    <w:rsid w:val="00787FA6"/>
    <w:rsid w:val="007931D7"/>
    <w:rsid w:val="007A09C2"/>
    <w:rsid w:val="007A0DCF"/>
    <w:rsid w:val="007A2271"/>
    <w:rsid w:val="007A4FEA"/>
    <w:rsid w:val="007B5B73"/>
    <w:rsid w:val="007B68E6"/>
    <w:rsid w:val="007C406B"/>
    <w:rsid w:val="007E21B5"/>
    <w:rsid w:val="007F26FF"/>
    <w:rsid w:val="00800D4A"/>
    <w:rsid w:val="00810705"/>
    <w:rsid w:val="0081259F"/>
    <w:rsid w:val="008225BB"/>
    <w:rsid w:val="0082313F"/>
    <w:rsid w:val="00823B9B"/>
    <w:rsid w:val="00830523"/>
    <w:rsid w:val="00840B66"/>
    <w:rsid w:val="00855BBA"/>
    <w:rsid w:val="00860753"/>
    <w:rsid w:val="0087064E"/>
    <w:rsid w:val="00872D05"/>
    <w:rsid w:val="00875C7E"/>
    <w:rsid w:val="00875D19"/>
    <w:rsid w:val="00896CC7"/>
    <w:rsid w:val="008A170C"/>
    <w:rsid w:val="008C2A57"/>
    <w:rsid w:val="008C7F81"/>
    <w:rsid w:val="008E6590"/>
    <w:rsid w:val="008F77B7"/>
    <w:rsid w:val="00920AD1"/>
    <w:rsid w:val="00923041"/>
    <w:rsid w:val="00941E60"/>
    <w:rsid w:val="00941F51"/>
    <w:rsid w:val="0094254F"/>
    <w:rsid w:val="00942F2A"/>
    <w:rsid w:val="00944C21"/>
    <w:rsid w:val="009518B9"/>
    <w:rsid w:val="00953AFA"/>
    <w:rsid w:val="00960475"/>
    <w:rsid w:val="00967265"/>
    <w:rsid w:val="00990A3E"/>
    <w:rsid w:val="00992E14"/>
    <w:rsid w:val="00996658"/>
    <w:rsid w:val="009B359F"/>
    <w:rsid w:val="009D0D70"/>
    <w:rsid w:val="009F0D65"/>
    <w:rsid w:val="00A164AB"/>
    <w:rsid w:val="00A16A7A"/>
    <w:rsid w:val="00A44883"/>
    <w:rsid w:val="00A44E36"/>
    <w:rsid w:val="00A572C6"/>
    <w:rsid w:val="00A6328F"/>
    <w:rsid w:val="00A70664"/>
    <w:rsid w:val="00A7587E"/>
    <w:rsid w:val="00A80216"/>
    <w:rsid w:val="00A85C95"/>
    <w:rsid w:val="00A865CF"/>
    <w:rsid w:val="00AA6E45"/>
    <w:rsid w:val="00AC2222"/>
    <w:rsid w:val="00AD651F"/>
    <w:rsid w:val="00AD6C6A"/>
    <w:rsid w:val="00AF021C"/>
    <w:rsid w:val="00AF615D"/>
    <w:rsid w:val="00B0414E"/>
    <w:rsid w:val="00B05BC2"/>
    <w:rsid w:val="00B13698"/>
    <w:rsid w:val="00B14717"/>
    <w:rsid w:val="00B156A5"/>
    <w:rsid w:val="00B26E33"/>
    <w:rsid w:val="00B3544C"/>
    <w:rsid w:val="00B36099"/>
    <w:rsid w:val="00B40EC5"/>
    <w:rsid w:val="00B57263"/>
    <w:rsid w:val="00B905EF"/>
    <w:rsid w:val="00B95F66"/>
    <w:rsid w:val="00BA08BD"/>
    <w:rsid w:val="00BA4005"/>
    <w:rsid w:val="00BA6F65"/>
    <w:rsid w:val="00BB196B"/>
    <w:rsid w:val="00BC467F"/>
    <w:rsid w:val="00BC5D63"/>
    <w:rsid w:val="00BC6980"/>
    <w:rsid w:val="00BD3199"/>
    <w:rsid w:val="00BF0D34"/>
    <w:rsid w:val="00BF0DF2"/>
    <w:rsid w:val="00BF4CAA"/>
    <w:rsid w:val="00C008F5"/>
    <w:rsid w:val="00C071C2"/>
    <w:rsid w:val="00C30FB4"/>
    <w:rsid w:val="00C36E3A"/>
    <w:rsid w:val="00C451C0"/>
    <w:rsid w:val="00C46477"/>
    <w:rsid w:val="00C509D8"/>
    <w:rsid w:val="00C53791"/>
    <w:rsid w:val="00C725D2"/>
    <w:rsid w:val="00C72AD5"/>
    <w:rsid w:val="00C805B0"/>
    <w:rsid w:val="00C85306"/>
    <w:rsid w:val="00C914E0"/>
    <w:rsid w:val="00C951E1"/>
    <w:rsid w:val="00CA798E"/>
    <w:rsid w:val="00CE0F3D"/>
    <w:rsid w:val="00D00368"/>
    <w:rsid w:val="00D04AAC"/>
    <w:rsid w:val="00D20501"/>
    <w:rsid w:val="00D5200E"/>
    <w:rsid w:val="00D53FA7"/>
    <w:rsid w:val="00D62BCD"/>
    <w:rsid w:val="00D7712F"/>
    <w:rsid w:val="00D83107"/>
    <w:rsid w:val="00D87AA8"/>
    <w:rsid w:val="00D95F82"/>
    <w:rsid w:val="00D965A7"/>
    <w:rsid w:val="00DA23BD"/>
    <w:rsid w:val="00DC71F2"/>
    <w:rsid w:val="00DD0E08"/>
    <w:rsid w:val="00DE18BB"/>
    <w:rsid w:val="00DE1FFE"/>
    <w:rsid w:val="00DE7630"/>
    <w:rsid w:val="00E00614"/>
    <w:rsid w:val="00E12C58"/>
    <w:rsid w:val="00E24403"/>
    <w:rsid w:val="00E2557F"/>
    <w:rsid w:val="00E27264"/>
    <w:rsid w:val="00E3146C"/>
    <w:rsid w:val="00E4375A"/>
    <w:rsid w:val="00E45944"/>
    <w:rsid w:val="00E6013B"/>
    <w:rsid w:val="00E610F7"/>
    <w:rsid w:val="00E6154A"/>
    <w:rsid w:val="00E71F66"/>
    <w:rsid w:val="00E76430"/>
    <w:rsid w:val="00E80836"/>
    <w:rsid w:val="00E82D8E"/>
    <w:rsid w:val="00E83423"/>
    <w:rsid w:val="00EA2237"/>
    <w:rsid w:val="00EA5681"/>
    <w:rsid w:val="00EC3523"/>
    <w:rsid w:val="00EC5739"/>
    <w:rsid w:val="00ED4C6E"/>
    <w:rsid w:val="00EF0764"/>
    <w:rsid w:val="00F07391"/>
    <w:rsid w:val="00F11C32"/>
    <w:rsid w:val="00F20962"/>
    <w:rsid w:val="00F25331"/>
    <w:rsid w:val="00F37610"/>
    <w:rsid w:val="00F37DBE"/>
    <w:rsid w:val="00F460E8"/>
    <w:rsid w:val="00F629B6"/>
    <w:rsid w:val="00F737A2"/>
    <w:rsid w:val="00F73931"/>
    <w:rsid w:val="00F8287F"/>
    <w:rsid w:val="00F90220"/>
    <w:rsid w:val="00FA4FC9"/>
    <w:rsid w:val="00FA6635"/>
    <w:rsid w:val="00FB4D0B"/>
    <w:rsid w:val="00FC2B45"/>
    <w:rsid w:val="00FC7125"/>
    <w:rsid w:val="00FD475D"/>
    <w:rsid w:val="00FD490A"/>
    <w:rsid w:val="00FE2D34"/>
    <w:rsid w:val="00FE4F25"/>
    <w:rsid w:val="00FF33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04F7654"/>
  <w15:chartTrackingRefBased/>
  <w15:docId w15:val="{116CFABC-0A43-458F-8B81-4F83B396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477"/>
    <w:pPr>
      <w:tabs>
        <w:tab w:val="center" w:pos="4680"/>
        <w:tab w:val="right" w:pos="9360"/>
      </w:tabs>
    </w:pPr>
  </w:style>
  <w:style w:type="character" w:customStyle="1" w:styleId="HeaderChar">
    <w:name w:val="Header Char"/>
    <w:link w:val="Header"/>
    <w:uiPriority w:val="99"/>
    <w:rsid w:val="00C46477"/>
    <w:rPr>
      <w:rFonts w:ascii="Times New Roman" w:hAnsi="Times New Roman"/>
    </w:rPr>
  </w:style>
  <w:style w:type="paragraph" w:styleId="Footer">
    <w:name w:val="footer"/>
    <w:basedOn w:val="Normal"/>
    <w:link w:val="FooterChar"/>
    <w:uiPriority w:val="99"/>
    <w:unhideWhenUsed/>
    <w:rsid w:val="00C46477"/>
    <w:pPr>
      <w:tabs>
        <w:tab w:val="center" w:pos="4680"/>
        <w:tab w:val="right" w:pos="9360"/>
      </w:tabs>
    </w:pPr>
  </w:style>
  <w:style w:type="character" w:customStyle="1" w:styleId="FooterChar">
    <w:name w:val="Footer Char"/>
    <w:link w:val="Footer"/>
    <w:uiPriority w:val="99"/>
    <w:rsid w:val="00C46477"/>
    <w:rPr>
      <w:rFonts w:ascii="Times New Roman" w:hAnsi="Times New Roman"/>
    </w:rPr>
  </w:style>
  <w:style w:type="paragraph" w:styleId="ListParagraph">
    <w:name w:val="List Paragraph"/>
    <w:basedOn w:val="Normal"/>
    <w:uiPriority w:val="34"/>
    <w:qFormat/>
    <w:rsid w:val="00D53FA7"/>
    <w:pPr>
      <w:widowControl/>
      <w:tabs>
        <w:tab w:val="left" w:pos="709"/>
      </w:tabs>
      <w:suppressAutoHyphens/>
      <w:autoSpaceDE/>
      <w:autoSpaceDN/>
      <w:adjustRightInd/>
      <w:spacing w:after="200" w:line="276" w:lineRule="atLeast"/>
    </w:pPr>
    <w:rPr>
      <w:rFonts w:ascii="Calibri" w:eastAsia="DejaVu Sans" w:hAnsi="Calibri"/>
      <w:color w:val="00000A"/>
      <w:sz w:val="22"/>
      <w:szCs w:val="22"/>
    </w:rPr>
  </w:style>
  <w:style w:type="character" w:styleId="CommentReference">
    <w:name w:val="annotation reference"/>
    <w:uiPriority w:val="99"/>
    <w:semiHidden/>
    <w:unhideWhenUsed/>
    <w:rsid w:val="006B7575"/>
    <w:rPr>
      <w:sz w:val="16"/>
      <w:szCs w:val="16"/>
    </w:rPr>
  </w:style>
  <w:style w:type="paragraph" w:styleId="CommentText">
    <w:name w:val="annotation text"/>
    <w:basedOn w:val="Normal"/>
    <w:link w:val="CommentTextChar"/>
    <w:uiPriority w:val="99"/>
    <w:semiHidden/>
    <w:unhideWhenUsed/>
    <w:rsid w:val="006B7575"/>
  </w:style>
  <w:style w:type="character" w:customStyle="1" w:styleId="CommentTextChar">
    <w:name w:val="Comment Text Char"/>
    <w:link w:val="CommentText"/>
    <w:uiPriority w:val="99"/>
    <w:semiHidden/>
    <w:rsid w:val="006B757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7575"/>
    <w:rPr>
      <w:b/>
      <w:bCs/>
    </w:rPr>
  </w:style>
  <w:style w:type="character" w:customStyle="1" w:styleId="CommentSubjectChar">
    <w:name w:val="Comment Subject Char"/>
    <w:link w:val="CommentSubject"/>
    <w:uiPriority w:val="99"/>
    <w:semiHidden/>
    <w:rsid w:val="006B7575"/>
    <w:rPr>
      <w:rFonts w:ascii="Times New Roman" w:hAnsi="Times New Roman"/>
      <w:b/>
      <w:bCs/>
    </w:rPr>
  </w:style>
  <w:style w:type="paragraph" w:styleId="Revision">
    <w:name w:val="Revision"/>
    <w:hidden/>
    <w:uiPriority w:val="99"/>
    <w:semiHidden/>
    <w:rsid w:val="005C56A7"/>
    <w:rPr>
      <w:rFonts w:ascii="Times New Roman" w:hAnsi="Times New Roman"/>
    </w:rPr>
  </w:style>
  <w:style w:type="character" w:styleId="FollowedHyperlink">
    <w:name w:val="FollowedHyperlink"/>
    <w:uiPriority w:val="99"/>
    <w:semiHidden/>
    <w:unhideWhenUsed/>
    <w:rsid w:val="00313A4A"/>
    <w:rPr>
      <w:color w:val="954F72"/>
      <w:u w:val="single"/>
    </w:rPr>
  </w:style>
  <w:style w:type="character" w:styleId="UnresolvedMention">
    <w:name w:val="Unresolved Mention"/>
    <w:basedOn w:val="DefaultParagraphFont"/>
    <w:uiPriority w:val="99"/>
    <w:semiHidden/>
    <w:unhideWhenUsed/>
    <w:rsid w:val="002D6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news.release/pdf/ecec.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3A0C-ED04-4968-B49D-7069B7793E1A}">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34</TotalTime>
  <Pages>11</Pages>
  <Words>4123</Words>
  <Characters>23627</Characters>
  <Application>Microsoft Office Word</Application>
  <DocSecurity>0</DocSecurity>
  <Lines>562</Lines>
  <Paragraphs>233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26</cp:revision>
  <cp:lastPrinted>2019-06-10T17:31:00Z</cp:lastPrinted>
  <dcterms:created xsi:type="dcterms:W3CDTF">2026-02-11T22:07:00Z</dcterms:created>
  <dcterms:modified xsi:type="dcterms:W3CDTF">2026-02-11T22:42:00Z</dcterms:modified>
</cp:coreProperties>
</file>