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6E" w:rsidP="008D4D6E" w:rsidRDefault="008D4D6E">
      <w:r>
        <w:t>Attachment 21 –</w:t>
      </w:r>
    </w:p>
    <w:p w:rsidR="008D4D6E" w:rsidP="008D4D6E" w:rsidRDefault="008D4D6E">
      <w:r>
        <w:t>42 CFR 37.203 Pathologist Report of Autopsy – Sample</w:t>
      </w:r>
    </w:p>
    <w:p w:rsidR="008D4D6E" w:rsidP="008D4D6E" w:rsidRDefault="008D4D6E">
      <w:r>
        <w:br w:type="page"/>
      </w:r>
    </w:p>
    <w:p w:rsidR="008D4D6E" w:rsidP="008D4D6E" w:rsidRDefault="008D4D6E">
      <w:r w:rsidRPr="00A75EA8">
        <w:rPr>
          <w:noProof/>
        </w:rPr>
        <w:lastRenderedPageBreak/>
        <w:drawing>
          <wp:inline distT="0" distB="0" distL="0" distR="0" wp14:anchorId="40996BAE" wp14:editId="58C4D6FD">
            <wp:extent cx="6206836" cy="7126291"/>
            <wp:effectExtent l="0" t="0" r="381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845" cy="713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D6E" w:rsidP="008D4D6E" w:rsidRDefault="008D4D6E">
      <w:r w:rsidRPr="00A75EA8">
        <w:rPr>
          <w:noProof/>
        </w:rPr>
        <w:lastRenderedPageBreak/>
        <w:drawing>
          <wp:inline distT="0" distB="0" distL="0" distR="0" wp14:anchorId="12788D84" wp14:editId="35D9C01E">
            <wp:extent cx="5999018" cy="7162274"/>
            <wp:effectExtent l="0" t="0" r="1905" b="63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800" cy="716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D6E" w:rsidP="008D4D6E" w:rsidRDefault="008D4D6E">
      <w:r w:rsidRPr="00A75EA8">
        <w:rPr>
          <w:noProof/>
        </w:rPr>
        <w:lastRenderedPageBreak/>
        <w:drawing>
          <wp:inline distT="0" distB="0" distL="0" distR="0" wp14:anchorId="7DAC1D74" wp14:editId="4EF2F42F">
            <wp:extent cx="5479020" cy="7093528"/>
            <wp:effectExtent l="0" t="0" r="762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446" cy="709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D6E" w:rsidP="008D4D6E" w:rsidRDefault="008D4D6E"/>
    <w:p w:rsidR="00FC70C6" w:rsidRDefault="00FC70C6">
      <w:bookmarkStart w:name="_GoBack" w:id="0"/>
      <w:bookmarkEnd w:id="0"/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6E"/>
    <w:rsid w:val="008D4D6E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C4EA4-E5FD-484F-AF8E-9145038D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Wolfe, Anita L. (CDC/NIOSH/RHD)</cp:lastModifiedBy>
  <cp:revision>1</cp:revision>
  <dcterms:created xsi:type="dcterms:W3CDTF">2018-03-06T18:23:00Z</dcterms:created>
  <dcterms:modified xsi:type="dcterms:W3CDTF">2018-03-06T18:23:00Z</dcterms:modified>
</cp:coreProperties>
</file>