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P="00C43311" w14:paraId="7EB5AD70" w14:textId="5B22F1A3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OMB Control Number </w:t>
      </w:r>
      <w:r w:rsidR="003F6AD5">
        <w:rPr>
          <w:b/>
          <w:bCs/>
        </w:rPr>
        <w:t>0920-14</w:t>
      </w:r>
      <w:r w:rsidR="009621AC">
        <w:rPr>
          <w:b/>
          <w:bCs/>
        </w:rPr>
        <w:t>31</w:t>
      </w:r>
    </w:p>
    <w:p w:rsidR="00C50201" w:rsidRPr="008E6BC9" w:rsidP="00C43311" w14:paraId="74122956" w14:textId="77777777">
      <w:pPr>
        <w:pStyle w:val="Default"/>
        <w:jc w:val="center"/>
      </w:pPr>
    </w:p>
    <w:p w:rsidR="008E6BC9" w:rsidRPr="008E6BC9" w:rsidP="00C43311" w14:paraId="1ACB935B" w14:textId="531A29F1">
      <w:pPr>
        <w:pStyle w:val="Default"/>
        <w:jc w:val="center"/>
      </w:pPr>
      <w:r>
        <w:rPr>
          <w:b/>
          <w:bCs/>
        </w:rPr>
        <w:t>Rape Prevention and Education (RPE) Program</w:t>
      </w:r>
    </w:p>
    <w:p w:rsidR="003F6AD5" w:rsidP="003F6AD5" w14:paraId="26E79BC6" w14:textId="77777777">
      <w:pPr>
        <w:pStyle w:val="Default"/>
        <w:jc w:val="center"/>
        <w:rPr>
          <w:b/>
          <w:bCs/>
        </w:rPr>
      </w:pPr>
    </w:p>
    <w:p w:rsidR="003F6AD5" w:rsidP="00C43311" w14:paraId="0B5730FB" w14:textId="77777777">
      <w:pPr>
        <w:pStyle w:val="Default"/>
        <w:jc w:val="center"/>
        <w:rPr>
          <w:b/>
          <w:bCs/>
        </w:rPr>
      </w:pPr>
    </w:p>
    <w:p w:rsidR="008E6BC9" w:rsidRPr="008E6BC9" w:rsidP="00C43311" w14:paraId="0EE0D2AB" w14:textId="65EE3F2E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3F6AD5">
        <w:rPr>
          <w:b/>
          <w:bCs/>
        </w:rPr>
        <w:t>0</w:t>
      </w:r>
      <w:r w:rsidR="000F12AE">
        <w:rPr>
          <w:b/>
          <w:bCs/>
        </w:rPr>
        <w:t>7</w:t>
      </w:r>
      <w:r w:rsidR="003F6AD5">
        <w:rPr>
          <w:b/>
          <w:bCs/>
        </w:rPr>
        <w:t>/</w:t>
      </w:r>
      <w:r w:rsidR="009633E4">
        <w:rPr>
          <w:b/>
          <w:bCs/>
        </w:rPr>
        <w:t>22</w:t>
      </w:r>
      <w:r w:rsidR="003F6AD5"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3F6AD5" w:rsidP="008E6BC9" w14:paraId="3825BE0F" w14:textId="77777777">
      <w:pPr>
        <w:pStyle w:val="Default"/>
        <w:rPr>
          <w:b/>
          <w:bCs/>
        </w:rPr>
      </w:pPr>
    </w:p>
    <w:p w:rsidR="008E6BC9" w:rsidRPr="00225513" w:rsidP="008E6BC9" w14:paraId="08B2496E" w14:textId="7C7FD746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3F6AD5">
        <w:t>CDC/</w:t>
      </w:r>
      <w:r w:rsidRPr="003F6AD5" w:rsidR="003F6AD5">
        <w:t>NCIPC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</w:t>
      </w:r>
      <w:r w:rsidR="00225513">
        <w:rPr>
          <w:i/>
          <w:iCs/>
        </w:rPr>
        <w:t xml:space="preserve"> </w:t>
      </w:r>
      <w:r w:rsidR="00225513">
        <w:t xml:space="preserve">and EO 14151 </w:t>
      </w:r>
      <w:r w:rsidR="00225513">
        <w:rPr>
          <w:i/>
          <w:iCs/>
        </w:rPr>
        <w:t>Ending Radical and Wasteful government DEI Programs and Preferencing.</w:t>
      </w:r>
    </w:p>
    <w:p w:rsidR="003F6AD5" w:rsidP="008E6BC9" w14:paraId="496FE55D" w14:textId="77777777">
      <w:pPr>
        <w:pStyle w:val="Default"/>
        <w:rPr>
          <w:b/>
          <w:bCs/>
        </w:rPr>
      </w:pPr>
    </w:p>
    <w:p w:rsidR="008E6BC9" w:rsidP="008E6BC9" w14:paraId="798E3A0D" w14:textId="49407A59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questions used in</w:t>
      </w:r>
      <w:r w:rsidR="00C7360E">
        <w:t xml:space="preserve"> OMB 0920-14</w:t>
      </w:r>
      <w:r w:rsidR="009621AC">
        <w:t>31</w:t>
      </w:r>
      <w:r w:rsidR="003F6AD5">
        <w:t xml:space="preserve"> </w:t>
      </w:r>
      <w:r w:rsidR="009621AC">
        <w:t>Rape Prevention and Education (RPE) Program</w:t>
      </w:r>
      <w:r w:rsidRPr="008E6BC9">
        <w:t xml:space="preserve"> to be in accordance with EO 14168</w:t>
      </w:r>
      <w:r w:rsidR="00225513">
        <w:t xml:space="preserve"> &amp; EO 14151</w:t>
      </w:r>
      <w:r w:rsidRPr="008E6BC9">
        <w:t xml:space="preserve">. </w:t>
      </w:r>
    </w:p>
    <w:p w:rsidR="005463A6" w:rsidP="008E6BC9" w14:paraId="6E2A7435" w14:textId="77777777">
      <w:pPr>
        <w:pStyle w:val="Default"/>
      </w:pPr>
    </w:p>
    <w:p w:rsidR="005463A6" w:rsidRPr="008E6BC9" w:rsidP="008E6BC9" w14:paraId="6BDE7046" w14:textId="05CA9FE7">
      <w:pPr>
        <w:pStyle w:val="Default"/>
      </w:pPr>
      <w:r>
        <w:t>The table below crosswalks the changes made to all documents. Changes include both text revision and deletions.</w:t>
      </w:r>
    </w:p>
    <w:p w:rsidR="0027059A" w:rsidP="008E6BC9" w14:paraId="53460299" w14:textId="4813BE1C">
      <w:pPr>
        <w:pStyle w:val="Default"/>
      </w:pPr>
      <w:r w:rsidRPr="008E6BC9">
        <w:t xml:space="preserve"> </w:t>
      </w: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493"/>
        <w:gridCol w:w="1800"/>
        <w:gridCol w:w="2260"/>
        <w:gridCol w:w="2330"/>
      </w:tblGrid>
      <w:tr w14:paraId="6AADDB76" w14:textId="77777777" w:rsidTr="0088758B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493" w:type="dxa"/>
          </w:tcPr>
          <w:p w:rsidR="0039731C" w:rsidRPr="000A5439" w:rsidP="005463A6" w14:paraId="205B1058" w14:textId="5B4D473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Table A: Description of Changes (optional, helpful if multiple changes to multiple forms):</w:t>
            </w:r>
          </w:p>
        </w:tc>
        <w:tc>
          <w:tcPr>
            <w:tcW w:w="1800" w:type="dxa"/>
          </w:tcPr>
          <w:p w:rsidR="0039731C" w:rsidRPr="000A5439" w:rsidP="005463A6" w14:paraId="608EC4AD" w14:textId="3EB0ECE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260" w:type="dxa"/>
          </w:tcPr>
          <w:p w:rsidR="0039731C" w:rsidRPr="000A5439" w:rsidP="005463A6" w14:paraId="601C1057" w14:textId="247D4C6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2330" w:type="dxa"/>
          </w:tcPr>
          <w:p w:rsidR="0039731C" w:rsidRPr="000A5439" w:rsidP="005463A6" w14:paraId="2FABBE3C" w14:textId="75E9209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Requested Change</w:t>
            </w:r>
          </w:p>
        </w:tc>
      </w:tr>
      <w:tr w14:paraId="234A5BA0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39731C" w:rsidRPr="000A5439" w:rsidP="009102DE" w14:paraId="2AC92BA4" w14:textId="39AC10F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SSA page 4</w:t>
            </w:r>
          </w:p>
        </w:tc>
        <w:tc>
          <w:tcPr>
            <w:tcW w:w="1800" w:type="dxa"/>
          </w:tcPr>
          <w:p w:rsidR="0039731C" w:rsidRPr="000A5439" w:rsidP="009102DE" w14:paraId="029BEA07" w14:textId="3444646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39731C" w:rsidRPr="00801925" w:rsidP="009102DE" w14:paraId="326DD1E8" w14:textId="053E8F0C">
            <w:pPr>
              <w:pStyle w:val="Default"/>
              <w:rPr>
                <w:sz w:val="20"/>
                <w:szCs w:val="20"/>
              </w:rPr>
            </w:pPr>
            <w:r w:rsidRPr="00801925">
              <w:rPr>
                <w:sz w:val="20"/>
                <w:szCs w:val="20"/>
              </w:rPr>
              <w:t xml:space="preserve">and approaches focused mainly on </w:t>
            </w:r>
            <w:r w:rsidRPr="00801925">
              <w:rPr>
                <w:color w:val="FF0000"/>
                <w:sz w:val="20"/>
                <w:szCs w:val="20"/>
              </w:rPr>
              <w:t>health equity</w:t>
            </w:r>
            <w:r w:rsidRPr="00801925">
              <w:rPr>
                <w:sz w:val="20"/>
                <w:szCs w:val="20"/>
              </w:rPr>
              <w:t>;</w:t>
            </w:r>
          </w:p>
        </w:tc>
        <w:tc>
          <w:tcPr>
            <w:tcW w:w="2330" w:type="dxa"/>
          </w:tcPr>
          <w:p w:rsidR="0039731C" w:rsidRPr="00801925" w:rsidP="003238A7" w14:paraId="3A1A7013" w14:textId="25900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and approaches focused mainly on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 for all and especially for those at greatest risk</w:t>
            </w: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14:paraId="6E53EE6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E04E1E" w:rsidRPr="000A5439" w:rsidP="009102DE" w14:paraId="31CC1FF2" w14:textId="06AE93A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SSA page 4</w:t>
            </w:r>
          </w:p>
        </w:tc>
        <w:tc>
          <w:tcPr>
            <w:tcW w:w="1800" w:type="dxa"/>
          </w:tcPr>
          <w:p w:rsidR="00E04E1E" w:rsidRPr="000A5439" w:rsidP="009102DE" w14:paraId="7EF26372" w14:textId="7E0EE9F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621AC" w:rsidRPr="00801925" w:rsidP="009621AC" w14:paraId="703BE20A" w14:textId="509D1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implementation of SV prevention strategies and 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 equity</w:t>
            </w: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E04E1E" w:rsidRPr="00801925" w:rsidP="009102DE" w14:paraId="33DE1921" w14:textId="1141D3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621AC" w:rsidRPr="00801925" w:rsidP="009621AC" w14:paraId="470298B2" w14:textId="26553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implementation of SV prevention strategies and promote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 for all and especially for those at greatest risk</w:t>
            </w: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E04E1E" w:rsidRPr="00801925" w:rsidP="00E04E1E" w14:paraId="6A76E59F" w14:textId="1DA65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444DDB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E04E1E" w:rsidRPr="000A5439" w:rsidP="009102DE" w14:paraId="3A46AB84" w14:textId="5630CAE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SSA page 5</w:t>
            </w:r>
          </w:p>
        </w:tc>
        <w:tc>
          <w:tcPr>
            <w:tcW w:w="1800" w:type="dxa"/>
          </w:tcPr>
          <w:p w:rsidR="00E04E1E" w:rsidRPr="000A5439" w:rsidP="009102DE" w14:paraId="442EC31D" w14:textId="1CFE4C6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E04E1E" w:rsidRPr="00801925" w:rsidP="009102DE" w14:paraId="51001968" w14:textId="7B22EBE1">
            <w:pPr>
              <w:pStyle w:val="Default"/>
              <w:rPr>
                <w:sz w:val="20"/>
                <w:szCs w:val="20"/>
              </w:rPr>
            </w:pPr>
            <w:r w:rsidRPr="00801925">
              <w:rPr>
                <w:sz w:val="20"/>
                <w:szCs w:val="20"/>
              </w:rPr>
              <w:t xml:space="preserve">strategies that increase </w:t>
            </w:r>
            <w:r w:rsidRPr="00801925">
              <w:rPr>
                <w:color w:val="FF0000"/>
                <w:sz w:val="20"/>
                <w:szCs w:val="20"/>
              </w:rPr>
              <w:t xml:space="preserve">health equity </w:t>
            </w:r>
            <w:r w:rsidRPr="00801925">
              <w:rPr>
                <w:sz w:val="20"/>
                <w:szCs w:val="20"/>
              </w:rPr>
              <w:t>at the community</w:t>
            </w:r>
          </w:p>
        </w:tc>
        <w:tc>
          <w:tcPr>
            <w:tcW w:w="2330" w:type="dxa"/>
          </w:tcPr>
          <w:p w:rsidR="00E04E1E" w:rsidRPr="00801925" w:rsidP="00E04E1E" w14:paraId="0BDB9DE0" w14:textId="39C678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 xml:space="preserve">strategies that increase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for all and especially for those at risk </w:t>
            </w:r>
            <w:r w:rsidRPr="00801925">
              <w:rPr>
                <w:rFonts w:ascii="Times New Roman" w:hAnsi="Times New Roman" w:cs="Times New Roman"/>
                <w:sz w:val="20"/>
                <w:szCs w:val="20"/>
              </w:rPr>
              <w:t>at the community</w:t>
            </w:r>
          </w:p>
        </w:tc>
      </w:tr>
      <w:tr w14:paraId="5AF8DCEA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E04E1E" w:rsidRPr="000A5439" w:rsidP="00E04E1E" w14:paraId="2F2BDDAF" w14:textId="3633D14F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SSA page 6</w:t>
            </w:r>
          </w:p>
        </w:tc>
        <w:tc>
          <w:tcPr>
            <w:tcW w:w="1800" w:type="dxa"/>
          </w:tcPr>
          <w:p w:rsidR="00E04E1E" w:rsidRPr="000A5439" w:rsidP="00E04E1E" w14:paraId="40E45D9D" w14:textId="1D29D27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E04E1E" w:rsidRPr="000A5439" w:rsidP="00E04E1E" w14:paraId="13E81E1D" w14:textId="3A063FF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promoted </w:t>
            </w:r>
            <w:r w:rsidRPr="00801925">
              <w:rPr>
                <w:color w:val="FF0000"/>
                <w:sz w:val="20"/>
                <w:szCs w:val="20"/>
              </w:rPr>
              <w:t xml:space="preserve">health equity </w:t>
            </w:r>
            <w:r w:rsidRPr="000A5439">
              <w:rPr>
                <w:sz w:val="20"/>
                <w:szCs w:val="20"/>
              </w:rPr>
              <w:t>in their program strategies</w:t>
            </w:r>
          </w:p>
        </w:tc>
        <w:tc>
          <w:tcPr>
            <w:tcW w:w="2330" w:type="dxa"/>
          </w:tcPr>
          <w:p w:rsidR="00E04E1E" w:rsidRPr="000A5439" w:rsidP="00E04E1E" w14:paraId="4AD7FC5A" w14:textId="6FECA8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promoted health for all and especially for those at greatest risk in their program strategies</w:t>
            </w:r>
          </w:p>
        </w:tc>
      </w:tr>
      <w:tr w14:paraId="6795AF20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52EB8" w:rsidRPr="000A5439" w:rsidP="00E04E1E" w14:paraId="203E0759" w14:textId="4A3DB2B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SSA page 9</w:t>
            </w:r>
          </w:p>
        </w:tc>
        <w:tc>
          <w:tcPr>
            <w:tcW w:w="1800" w:type="dxa"/>
          </w:tcPr>
          <w:p w:rsidR="00952EB8" w:rsidRPr="000A5439" w:rsidP="00E04E1E" w14:paraId="06ACA1ED" w14:textId="6EA58493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52EB8" w:rsidRPr="000A5439" w:rsidP="00E04E1E" w14:paraId="27CCA43E" w14:textId="6185464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eliminating </w:t>
            </w:r>
            <w:r w:rsidRPr="00801925">
              <w:rPr>
                <w:color w:val="FF0000"/>
                <w:sz w:val="20"/>
                <w:szCs w:val="20"/>
              </w:rPr>
              <w:t>health</w:t>
            </w:r>
            <w:r w:rsidRPr="000A5439">
              <w:rPr>
                <w:sz w:val="20"/>
                <w:szCs w:val="20"/>
              </w:rPr>
              <w:t xml:space="preserve"> inequities and promoting </w:t>
            </w:r>
            <w:r w:rsidRPr="00801925">
              <w:rPr>
                <w:color w:val="FF0000"/>
                <w:sz w:val="20"/>
                <w:szCs w:val="20"/>
              </w:rPr>
              <w:t xml:space="preserve">health equity </w:t>
            </w:r>
            <w:r w:rsidRPr="000A5439">
              <w:rPr>
                <w:sz w:val="20"/>
                <w:szCs w:val="20"/>
              </w:rPr>
              <w:t>to prevent sexual violence.</w:t>
            </w:r>
          </w:p>
        </w:tc>
        <w:tc>
          <w:tcPr>
            <w:tcW w:w="2330" w:type="dxa"/>
          </w:tcPr>
          <w:p w:rsidR="00952EB8" w:rsidRPr="000A5439" w:rsidP="00952EB8" w14:paraId="70C59944" w14:textId="6D063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eliminating inequities and promoting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D031D6" w:rsidR="00EA6A6A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for all and especially for those at </w:t>
            </w:r>
            <w:r w:rsidRPr="00D031D6" w:rsidR="00EA6A6A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to prevent sexual violence.</w:t>
            </w:r>
          </w:p>
        </w:tc>
      </w:tr>
      <w:tr w14:paraId="22E81B9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52EB8" w:rsidRPr="000A5439" w:rsidP="00E04E1E" w14:paraId="6530CE4A" w14:textId="4B64832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SSB page 3</w:t>
            </w:r>
          </w:p>
        </w:tc>
        <w:tc>
          <w:tcPr>
            <w:tcW w:w="1800" w:type="dxa"/>
          </w:tcPr>
          <w:p w:rsidR="00952EB8" w:rsidRPr="000A5439" w:rsidP="00E04E1E" w14:paraId="1C66E6A5" w14:textId="793EC85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52EB8" w:rsidRPr="000A5439" w:rsidP="00E04E1E" w14:paraId="32AB01CA" w14:textId="3FE2678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color w:val="000000" w:themeColor="text1"/>
                <w:sz w:val="20"/>
                <w:szCs w:val="20"/>
              </w:rPr>
              <w:t xml:space="preserve">promoted </w:t>
            </w:r>
            <w:r w:rsidRPr="00801925">
              <w:rPr>
                <w:color w:val="FF0000"/>
                <w:sz w:val="20"/>
                <w:szCs w:val="20"/>
              </w:rPr>
              <w:t xml:space="preserve">health </w:t>
            </w:r>
            <w:r w:rsidRPr="00801925" w:rsidR="0026072E">
              <w:rPr>
                <w:color w:val="FF0000"/>
                <w:sz w:val="20"/>
                <w:szCs w:val="20"/>
              </w:rPr>
              <w:t xml:space="preserve">equity </w:t>
            </w:r>
            <w:r w:rsidRPr="000A5439">
              <w:rPr>
                <w:color w:val="000000" w:themeColor="text1"/>
                <w:sz w:val="20"/>
                <w:szCs w:val="20"/>
              </w:rPr>
              <w:t>in their program strategies</w:t>
            </w:r>
          </w:p>
        </w:tc>
        <w:tc>
          <w:tcPr>
            <w:tcW w:w="2330" w:type="dxa"/>
          </w:tcPr>
          <w:p w:rsidR="00952EB8" w:rsidRPr="000A5439" w:rsidP="003238A7" w14:paraId="65705E8C" w14:textId="553E10F3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promoted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for all and especially for those at greatest risk </w:t>
            </w:r>
            <w:r w:rsidRPr="000A5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their program strategies</w:t>
            </w:r>
          </w:p>
        </w:tc>
      </w:tr>
      <w:tr w14:paraId="06E03B57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5C6101" w:rsidRPr="005C6101" w:rsidP="00E04E1E" w14:paraId="26828B00" w14:textId="605B415E">
            <w:pPr>
              <w:pStyle w:val="Default"/>
              <w:rPr>
                <w:sz w:val="20"/>
                <w:szCs w:val="20"/>
                <w:highlight w:val="yellow"/>
              </w:rPr>
            </w:pPr>
            <w:r w:rsidRPr="005C6101">
              <w:rPr>
                <w:sz w:val="20"/>
                <w:szCs w:val="20"/>
                <w:highlight w:val="yellow"/>
              </w:rPr>
              <w:t>Att</w:t>
            </w:r>
            <w:r w:rsidRPr="005C6101">
              <w:rPr>
                <w:sz w:val="20"/>
                <w:szCs w:val="20"/>
                <w:highlight w:val="yellow"/>
              </w:rPr>
              <w:t xml:space="preserve"> 3, page 1</w:t>
            </w:r>
          </w:p>
        </w:tc>
        <w:tc>
          <w:tcPr>
            <w:tcW w:w="1800" w:type="dxa"/>
          </w:tcPr>
          <w:p w:rsidR="005C6101" w:rsidRPr="007F7A94" w:rsidP="00E04E1E" w14:paraId="791B3F96" w14:textId="66541C22">
            <w:pPr>
              <w:pStyle w:val="Default"/>
              <w:rPr>
                <w:sz w:val="20"/>
                <w:szCs w:val="20"/>
              </w:rPr>
            </w:pPr>
            <w:r w:rsidRPr="007F7A94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5C6101" w:rsidRPr="007F7A94" w:rsidP="00E04E1E" w14:paraId="25634D5D" w14:textId="2293CE2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F7A94">
              <w:rPr>
                <w:color w:val="FF0000"/>
                <w:sz w:val="20"/>
                <w:szCs w:val="20"/>
              </w:rPr>
              <w:t>February 1, 2024 – August 1, 2024</w:t>
            </w:r>
          </w:p>
        </w:tc>
        <w:tc>
          <w:tcPr>
            <w:tcW w:w="2330" w:type="dxa"/>
          </w:tcPr>
          <w:p w:rsidR="005C6101" w:rsidRPr="005C6101" w:rsidP="003238A7" w14:paraId="6D9BA39A" w14:textId="501C22D6">
            <w:pPr>
              <w:spacing w:before="100"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C6101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August 1, 2024 – July 31, 2025</w:t>
            </w:r>
          </w:p>
        </w:tc>
      </w:tr>
      <w:tr w14:paraId="246F2191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5C6101" w:rsidRPr="005C6101" w:rsidP="00E04E1E" w14:paraId="2CB8551F" w14:textId="1FE912E6">
            <w:pPr>
              <w:pStyle w:val="Default"/>
              <w:rPr>
                <w:sz w:val="20"/>
                <w:szCs w:val="20"/>
              </w:rPr>
            </w:pPr>
            <w:r w:rsidRPr="007F7A94">
              <w:rPr>
                <w:sz w:val="20"/>
                <w:szCs w:val="20"/>
                <w:highlight w:val="yellow"/>
              </w:rPr>
              <w:t>Att</w:t>
            </w:r>
            <w:r w:rsidRPr="007F7A94">
              <w:rPr>
                <w:sz w:val="20"/>
                <w:szCs w:val="20"/>
                <w:highlight w:val="yellow"/>
              </w:rPr>
              <w:t xml:space="preserve"> 3, page 1</w:t>
            </w:r>
          </w:p>
        </w:tc>
        <w:tc>
          <w:tcPr>
            <w:tcW w:w="1800" w:type="dxa"/>
          </w:tcPr>
          <w:p w:rsidR="005C6101" w:rsidRPr="005C6101" w:rsidP="00E04E1E" w14:paraId="36A65C35" w14:textId="66B1AA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5C6101" w:rsidRPr="005C6101" w:rsidP="00E04E1E" w14:paraId="272C1DD8" w14:textId="14B28108">
            <w:pPr>
              <w:pStyle w:val="Default"/>
              <w:rPr>
                <w:color w:val="FF0000"/>
                <w:sz w:val="20"/>
                <w:szCs w:val="20"/>
              </w:rPr>
            </w:pPr>
            <w:r w:rsidRPr="005C6101">
              <w:rPr>
                <w:color w:val="auto"/>
                <w:sz w:val="20"/>
                <w:szCs w:val="20"/>
              </w:rPr>
              <w:t>Objective 1A. Build internal program capacity</w:t>
            </w:r>
            <w:r w:rsidR="007F7A94">
              <w:rPr>
                <w:color w:val="auto"/>
                <w:sz w:val="20"/>
                <w:szCs w:val="20"/>
              </w:rPr>
              <w:t xml:space="preserve"> to facilitate and monitor the implementation of prevention programs/policies</w:t>
            </w:r>
          </w:p>
        </w:tc>
        <w:tc>
          <w:tcPr>
            <w:tcW w:w="2330" w:type="dxa"/>
          </w:tcPr>
          <w:p w:rsidR="005C6101" w:rsidRPr="005C6101" w:rsidP="003238A7" w14:paraId="6281B0F9" w14:textId="51C428F4">
            <w:pPr>
              <w:spacing w:before="100" w:after="200" w:line="276" w:lineRule="auto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 w:rsidRPr="005C6101">
              <w:rPr>
                <w:rFonts w:ascii="Times New Roman" w:hAnsi="Times New Roman" w:cs="Times New Roman"/>
                <w:sz w:val="20"/>
                <w:szCs w:val="20"/>
              </w:rPr>
              <w:t xml:space="preserve">Objective 1A. </w:t>
            </w:r>
            <w:r w:rsidRPr="007F7A9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Continue to</w:t>
            </w:r>
            <w:r w:rsidRPr="005C6101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5C6101">
              <w:rPr>
                <w:rFonts w:ascii="Times New Roman" w:hAnsi="Times New Roman" w:cs="Times New Roman"/>
                <w:sz w:val="20"/>
                <w:szCs w:val="20"/>
              </w:rPr>
              <w:t>build internal program capacity</w:t>
            </w:r>
            <w:r w:rsidR="007F7A94">
              <w:rPr>
                <w:sz w:val="20"/>
                <w:szCs w:val="20"/>
              </w:rPr>
              <w:t xml:space="preserve"> </w:t>
            </w:r>
            <w:r w:rsidRPr="007F7A94" w:rsidR="007F7A94">
              <w:rPr>
                <w:rFonts w:ascii="Times New Roman" w:hAnsi="Times New Roman" w:cs="Times New Roman"/>
                <w:sz w:val="20"/>
                <w:szCs w:val="20"/>
              </w:rPr>
              <w:t>to facilitate and monitor the implementation of prevention programs/policies</w:t>
            </w:r>
            <w:r w:rsidR="007F7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A94" w:rsidR="007F7A9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by acquiring, training, and retaining staff.</w:t>
            </w:r>
          </w:p>
        </w:tc>
      </w:tr>
      <w:tr w14:paraId="7892DC7D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758B" w:rsidRPr="000A5439" w:rsidP="00E04E1E" w14:paraId="5A7A162A" w14:textId="3110308D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1</w:t>
            </w:r>
          </w:p>
        </w:tc>
        <w:tc>
          <w:tcPr>
            <w:tcW w:w="1800" w:type="dxa"/>
          </w:tcPr>
          <w:p w:rsidR="0088758B" w:rsidRPr="000A5439" w:rsidP="00E04E1E" w14:paraId="18B13E39" w14:textId="7D6A7F3E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758B" w:rsidRPr="000A5439" w:rsidP="0026072E" w14:paraId="62ACD8F0" w14:textId="683DD6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Partner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promote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bookmarkStart w:id="0" w:name="_Hlk201818757"/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bookmarkEnd w:id="0"/>
          </w:p>
        </w:tc>
        <w:tc>
          <w:tcPr>
            <w:tcW w:w="2330" w:type="dxa"/>
          </w:tcPr>
          <w:p w:rsidR="0088758B" w:rsidRPr="000A5439" w:rsidP="0026072E" w14:paraId="1C0B4CED" w14:textId="6B2B770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Partner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promote</w:t>
            </w:r>
            <w:r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9633E4"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optimal level of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6"/>
                <w:sz w:val="20"/>
                <w:szCs w:val="20"/>
              </w:rPr>
              <w:t xml:space="preserve">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4"/>
                <w:sz w:val="20"/>
                <w:szCs w:val="20"/>
              </w:rPr>
              <w:t xml:space="preserve"> 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</w:t>
            </w:r>
            <w:r w:rsidR="009633E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,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 and especially for those at greatest risk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  <w:tr w14:paraId="51342FD1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CA49C4" w:rsidRPr="000A5439" w:rsidP="00E04E1E" w14:paraId="72675F23" w14:textId="606B7AD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1</w:t>
            </w:r>
          </w:p>
        </w:tc>
        <w:tc>
          <w:tcPr>
            <w:tcW w:w="1800" w:type="dxa"/>
          </w:tcPr>
          <w:p w:rsidR="00CA49C4" w:rsidRPr="000A5439" w:rsidP="00E04E1E" w14:paraId="02B9A500" w14:textId="4775B9FA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CA49C4" w:rsidRPr="000A5439" w:rsidP="0088758B" w14:paraId="26FB980A" w14:textId="595E3364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330" w:type="dxa"/>
          </w:tcPr>
          <w:p w:rsidR="00CA49C4" w:rsidRPr="000A5439" w:rsidP="00952EB8" w14:paraId="1D048377" w14:textId="5A98B8D9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633E4"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optimal level of</w:t>
            </w:r>
            <w:r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health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 for all</w:t>
            </w:r>
            <w:r w:rsidR="009633E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,</w:t>
            </w:r>
            <w:r w:rsidRPr="00D031D6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 and especially for those at greatest risk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  <w:tr w14:paraId="5BC23D8C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7F7A94" w:rsidRPr="000A5439" w:rsidP="00E04E1E" w14:paraId="0F1E62FC" w14:textId="7FC5EC71">
            <w:pPr>
              <w:pStyle w:val="Default"/>
              <w:rPr>
                <w:sz w:val="20"/>
                <w:szCs w:val="20"/>
              </w:rPr>
            </w:pPr>
            <w:r w:rsidRPr="007F7A94">
              <w:rPr>
                <w:sz w:val="20"/>
                <w:szCs w:val="20"/>
                <w:highlight w:val="yellow"/>
              </w:rPr>
              <w:t>Att</w:t>
            </w:r>
            <w:r w:rsidRPr="007F7A94">
              <w:rPr>
                <w:sz w:val="20"/>
                <w:szCs w:val="20"/>
                <w:highlight w:val="yellow"/>
              </w:rPr>
              <w:t xml:space="preserve"> 3, page 1</w:t>
            </w:r>
          </w:p>
        </w:tc>
        <w:tc>
          <w:tcPr>
            <w:tcW w:w="1800" w:type="dxa"/>
          </w:tcPr>
          <w:p w:rsidR="007F7A94" w:rsidRPr="000A5439" w:rsidP="00E04E1E" w14:paraId="1BC82781" w14:textId="684686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Addition</w:t>
            </w:r>
          </w:p>
        </w:tc>
        <w:tc>
          <w:tcPr>
            <w:tcW w:w="2260" w:type="dxa"/>
          </w:tcPr>
          <w:p w:rsidR="007F7A94" w:rsidRPr="000A5439" w:rsidP="0088758B" w14:paraId="68A03E0D" w14:textId="0C226E78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7F7A94" w:rsidRPr="000A5439" w:rsidP="00952EB8" w14:paraId="66796FC8" w14:textId="516D7DDB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Objective 1D. participate in CDC sponsored programs and activities</w:t>
            </w:r>
          </w:p>
        </w:tc>
      </w:tr>
      <w:tr w14:paraId="7F0E4A24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7F7A94" w:rsidRPr="007F7A94" w:rsidP="00E04E1E" w14:paraId="22AFF8FB" w14:textId="45C93120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Att</w:t>
            </w:r>
            <w:r>
              <w:rPr>
                <w:sz w:val="20"/>
                <w:szCs w:val="20"/>
                <w:highlight w:val="yellow"/>
              </w:rPr>
              <w:t xml:space="preserve"> 3, page 1</w:t>
            </w:r>
          </w:p>
        </w:tc>
        <w:tc>
          <w:tcPr>
            <w:tcW w:w="1800" w:type="dxa"/>
          </w:tcPr>
          <w:p w:rsidR="007F7A94" w:rsidP="00E04E1E" w14:paraId="53EF8A60" w14:textId="5512C7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Addition</w:t>
            </w:r>
          </w:p>
        </w:tc>
        <w:tc>
          <w:tcPr>
            <w:tcW w:w="2260" w:type="dxa"/>
          </w:tcPr>
          <w:p w:rsidR="007F7A94" w:rsidRPr="000A5439" w:rsidP="0088758B" w14:paraId="279C72DF" w14:textId="77777777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7F7A94" w:rsidRPr="007F7A94" w:rsidP="00952EB8" w14:paraId="37EFA15D" w14:textId="234F96E4">
            <w:pPr>
              <w:spacing w:before="100" w:after="200" w:line="276" w:lineRule="auto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Objective 2B. Leverage multi-sector partners and resources toward SV prevention.</w:t>
            </w:r>
          </w:p>
        </w:tc>
      </w:tr>
      <w:tr w14:paraId="40163832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CA49C4" w:rsidRPr="000A5439" w:rsidP="00E04E1E" w14:paraId="00C2BB31" w14:textId="5ABA4F8B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</w:t>
            </w:r>
            <w:r w:rsidR="007F7A9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A49C4" w:rsidRPr="000A5439" w:rsidP="00E04E1E" w14:paraId="4993E479" w14:textId="0A6C904E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CA49C4" w:rsidRPr="000A5439" w:rsidP="009621AC" w14:paraId="49B0CD19" w14:textId="7DB37504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strategies that </w:t>
            </w:r>
            <w:r w:rsidRPr="009633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increase</w:t>
            </w:r>
            <w:r w:rsidRPr="009633E4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330" w:type="dxa"/>
          </w:tcPr>
          <w:p w:rsidR="00CA49C4" w:rsidRPr="000A5439" w:rsidP="00952EB8" w14:paraId="1EB926E7" w14:textId="3FDB430E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strategies that </w:t>
            </w:r>
            <w:r w:rsidRPr="009633E4"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 xml:space="preserve">focus on reducing differences in health outcomes across population groups, with a focus on community and </w:t>
            </w:r>
            <w:r w:rsidRPr="009633E4" w:rsid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societal level implementations</w:t>
            </w:r>
            <w:r w:rsidRPr="009633E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  <w:highlight w:val="yellow"/>
              </w:rPr>
              <w:t>.</w:t>
            </w:r>
          </w:p>
        </w:tc>
      </w:tr>
      <w:tr w14:paraId="33F4E366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633E4" w:rsidRPr="009633E4" w:rsidP="00E04E1E" w14:paraId="04EA576C" w14:textId="79556FF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7F7A94">
              <w:rPr>
                <w:sz w:val="20"/>
                <w:szCs w:val="20"/>
                <w:highlight w:val="yellow"/>
              </w:rPr>
              <w:t>Att</w:t>
            </w:r>
            <w:r w:rsidRPr="007F7A94">
              <w:rPr>
                <w:sz w:val="20"/>
                <w:szCs w:val="20"/>
                <w:highlight w:val="yellow"/>
              </w:rPr>
              <w:t xml:space="preserve"> 3, page 3</w:t>
            </w:r>
          </w:p>
        </w:tc>
        <w:tc>
          <w:tcPr>
            <w:tcW w:w="1800" w:type="dxa"/>
          </w:tcPr>
          <w:p w:rsidR="009633E4" w:rsidRPr="007F7A94" w:rsidP="00E04E1E" w14:paraId="2D287EE9" w14:textId="1932E20A">
            <w:pPr>
              <w:pStyle w:val="Default"/>
              <w:rPr>
                <w:sz w:val="20"/>
                <w:szCs w:val="20"/>
              </w:rPr>
            </w:pPr>
            <w:r w:rsidRPr="007F7A94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633E4" w:rsidRPr="007F7A94" w:rsidP="009621AC" w14:paraId="05997EB9" w14:textId="27BE9AC2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Track disparities in targeted SDOH and rates of SV in priority population</w:t>
            </w:r>
          </w:p>
        </w:tc>
        <w:tc>
          <w:tcPr>
            <w:tcW w:w="2330" w:type="dxa"/>
          </w:tcPr>
          <w:p w:rsidR="009633E4" w:rsidRPr="009633E4" w:rsidP="00952EB8" w14:paraId="6C9F3D05" w14:textId="1B9D1D3E">
            <w:pPr>
              <w:spacing w:before="100" w:after="200" w:line="276" w:lineRule="auto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</w:pPr>
            <w:r w:rsidRPr="009633E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Track differences in health outcomes across population groups and conditions that put people at risk, including rates of SV in priority populations,</w:t>
            </w:r>
          </w:p>
        </w:tc>
      </w:tr>
      <w:tr w14:paraId="0B541ECC" w14:textId="77777777" w:rsidTr="00935962">
        <w:tblPrEx>
          <w:tblW w:w="0" w:type="auto"/>
          <w:tblInd w:w="-168" w:type="dxa"/>
          <w:tblLayout w:type="fixed"/>
          <w:tblLook w:val="0000"/>
        </w:tblPrEx>
        <w:trPr>
          <w:trHeight w:val="2517"/>
        </w:trPr>
        <w:tc>
          <w:tcPr>
            <w:tcW w:w="2493" w:type="dxa"/>
          </w:tcPr>
          <w:p w:rsidR="007F7A94" w:rsidRPr="007F7A94" w:rsidP="00E04E1E" w14:paraId="3B83F677" w14:textId="1E04D3F4">
            <w:pPr>
              <w:pStyle w:val="Default"/>
              <w:rPr>
                <w:sz w:val="20"/>
                <w:szCs w:val="20"/>
              </w:rPr>
            </w:pPr>
            <w:r w:rsidRPr="00935962">
              <w:rPr>
                <w:sz w:val="20"/>
                <w:szCs w:val="20"/>
                <w:highlight w:val="yellow"/>
              </w:rPr>
              <w:t>Att</w:t>
            </w:r>
            <w:r w:rsidRPr="00935962">
              <w:rPr>
                <w:sz w:val="20"/>
                <w:szCs w:val="20"/>
                <w:highlight w:val="yellow"/>
              </w:rPr>
              <w:t xml:space="preserve"> 3, page </w:t>
            </w:r>
            <w:r w:rsidR="0093596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7F7A94" w:rsidRPr="007F7A94" w:rsidP="00E04E1E" w14:paraId="509313AA" w14:textId="3EE36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Addition</w:t>
            </w:r>
          </w:p>
        </w:tc>
        <w:tc>
          <w:tcPr>
            <w:tcW w:w="2260" w:type="dxa"/>
          </w:tcPr>
          <w:p w:rsidR="007F7A94" w:rsidRPr="007F7A94" w:rsidP="009621AC" w14:paraId="356631D5" w14:textId="77777777">
            <w:pPr>
              <w:spacing w:before="100"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7F7A94" w:rsidRPr="007F7A94" w:rsidP="00952EB8" w14:paraId="2C928063" w14:textId="73ABF26F">
            <w:pPr>
              <w:spacing w:before="100" w:after="200" w:line="276" w:lineRule="auto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 w:rsidRP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Objective 4B. Utilize state and community-level data to identify and select SV prevention strategies for populations and communities with disproportionately high rates of SV.</w:t>
            </w:r>
          </w:p>
        </w:tc>
      </w:tr>
      <w:tr w14:paraId="261A9D25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633E4" w:rsidRPr="00935962" w:rsidP="00E04E1E" w14:paraId="2F895523" w14:textId="46B0F57A">
            <w:pPr>
              <w:pStyle w:val="Default"/>
              <w:rPr>
                <w:sz w:val="20"/>
                <w:szCs w:val="20"/>
              </w:rPr>
            </w:pPr>
            <w:r w:rsidRPr="00935962">
              <w:rPr>
                <w:sz w:val="20"/>
                <w:szCs w:val="20"/>
                <w:highlight w:val="yellow"/>
              </w:rPr>
              <w:t>Att</w:t>
            </w:r>
            <w:r w:rsidRPr="00935962">
              <w:rPr>
                <w:sz w:val="20"/>
                <w:szCs w:val="20"/>
                <w:highlight w:val="yellow"/>
              </w:rPr>
              <w:t xml:space="preserve"> 3, page </w:t>
            </w:r>
            <w:r w:rsidRPr="00935962" w:rsidR="0093596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800" w:type="dxa"/>
          </w:tcPr>
          <w:p w:rsidR="009633E4" w:rsidRPr="00935962" w:rsidP="00E04E1E" w14:paraId="4293E878" w14:textId="6E4A9689">
            <w:pPr>
              <w:pStyle w:val="Default"/>
              <w:rPr>
                <w:sz w:val="20"/>
                <w:szCs w:val="20"/>
              </w:rPr>
            </w:pPr>
            <w:r w:rsidRPr="00935962"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9633E4" w:rsidRPr="00935962" w:rsidP="009621AC" w14:paraId="3F4A2BBF" w14:textId="2C2DFFC2">
            <w:pPr>
              <w:spacing w:before="100"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962">
              <w:rPr>
                <w:rFonts w:ascii="Times New Roman" w:hAnsi="Times New Roman" w:cs="Times New Roman"/>
                <w:sz w:val="20"/>
                <w:szCs w:val="20"/>
              </w:rPr>
              <w:t>Objective 4</w:t>
            </w: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Pr="00935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Develop and implement an </w:t>
            </w: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equity focused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evaluation plan</w:t>
            </w:r>
            <w:r w:rsidRPr="00935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</w:tcPr>
          <w:p w:rsidR="009633E4" w:rsidRPr="00935962" w:rsidP="00952EB8" w14:paraId="1B7D044C" w14:textId="5E3DA914">
            <w:pPr>
              <w:spacing w:before="100" w:after="200" w:line="276" w:lineRule="auto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 w:rsidRPr="00935962">
              <w:rPr>
                <w:rFonts w:ascii="Times New Roman" w:hAnsi="Times New Roman" w:cs="Times New Roman"/>
                <w:sz w:val="20"/>
                <w:szCs w:val="20"/>
              </w:rPr>
              <w:t>Objective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35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Develop and implement an evaluation plan</w:t>
            </w:r>
          </w:p>
        </w:tc>
      </w:tr>
      <w:tr w14:paraId="5F348174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35962" w:rsidRPr="00935962" w:rsidP="00E04E1E" w14:paraId="0E72C24F" w14:textId="7B6FB419">
            <w:pPr>
              <w:pStyle w:val="Default"/>
              <w:rPr>
                <w:sz w:val="20"/>
                <w:szCs w:val="20"/>
              </w:rPr>
            </w:pPr>
            <w:r w:rsidRPr="00935962">
              <w:rPr>
                <w:sz w:val="20"/>
                <w:szCs w:val="20"/>
                <w:highlight w:val="yellow"/>
              </w:rPr>
              <w:t>Att</w:t>
            </w:r>
            <w:r w:rsidRPr="00935962">
              <w:rPr>
                <w:sz w:val="20"/>
                <w:szCs w:val="20"/>
                <w:highlight w:val="yellow"/>
              </w:rPr>
              <w:t xml:space="preserve"> 3, page 4</w:t>
            </w:r>
          </w:p>
        </w:tc>
        <w:tc>
          <w:tcPr>
            <w:tcW w:w="1800" w:type="dxa"/>
          </w:tcPr>
          <w:p w:rsidR="00935962" w:rsidRPr="00935962" w:rsidP="00E04E1E" w14:paraId="6395193A" w14:textId="733252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35962" w:rsidRPr="00935962" w:rsidP="009621AC" w14:paraId="69F5BFAD" w14:textId="6C4C7411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Jan 31, 202</w:t>
            </w: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330" w:type="dxa"/>
          </w:tcPr>
          <w:p w:rsidR="00935962" w:rsidRPr="00935962" w:rsidP="00952EB8" w14:paraId="13C7487C" w14:textId="0B94F375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P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Jan</w:t>
            </w:r>
            <w:r w:rsidRP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uary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31, 202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7</w:t>
            </w:r>
          </w:p>
        </w:tc>
      </w:tr>
      <w:tr w14:paraId="587B2B8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F447C" w:rsidRPr="000A5439" w:rsidP="006B251D" w14:paraId="1A04443A" w14:textId="04E3B1B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</w:t>
            </w:r>
            <w:r w:rsidR="00935962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6F447C" w:rsidRPr="000A5439" w:rsidP="006B251D" w14:paraId="30BA2C2E" w14:textId="19ED00A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Text </w:t>
            </w:r>
            <w:r w:rsidRPr="000A5439" w:rsidR="00EA6A6A">
              <w:rPr>
                <w:sz w:val="20"/>
                <w:szCs w:val="20"/>
              </w:rPr>
              <w:t>Revision</w:t>
            </w:r>
          </w:p>
        </w:tc>
        <w:tc>
          <w:tcPr>
            <w:tcW w:w="2260" w:type="dxa"/>
          </w:tcPr>
          <w:p w:rsidR="006F447C" w:rsidRPr="00801925" w:rsidP="006B251D" w14:paraId="6F2C04DF" w14:textId="77777777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</w:p>
          <w:p w:rsidR="006F447C" w:rsidRPr="000A5439" w:rsidP="006B251D" w14:paraId="713DA2A5" w14:textId="0E7D1219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F447C" w:rsidRPr="000A5439" w:rsidP="00EA6A6A" w14:paraId="64958E26" w14:textId="52033D0A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Assures optimal level of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 for all,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1ED994DA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F447C" w:rsidRPr="000A5439" w:rsidP="006B251D" w14:paraId="01092960" w14:textId="6A1089F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1</w:t>
            </w:r>
            <w:r w:rsidR="00935962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6F447C" w:rsidRPr="000A5439" w:rsidP="006B251D" w14:paraId="578502D8" w14:textId="76631C3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6F447C" w:rsidRPr="000A5439" w:rsidP="006B251D" w14:paraId="24CAF070" w14:textId="533E0A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equity</w:t>
            </w:r>
            <w:r w:rsidRPr="00801925"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</w:p>
        </w:tc>
        <w:tc>
          <w:tcPr>
            <w:tcW w:w="2330" w:type="dxa"/>
          </w:tcPr>
          <w:p w:rsidR="006F447C" w:rsidRPr="000A5439" w:rsidP="006B251D" w14:paraId="1876C112" w14:textId="3C0B85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935962" w:rsid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promoting optimal level of</w:t>
            </w:r>
            <w:r w:rsidRPr="00935962" w:rsid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3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for all</w:t>
            </w:r>
            <w:r w:rsid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,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</w:p>
        </w:tc>
      </w:tr>
      <w:tr w14:paraId="70ACF944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935962" w:rsidRPr="000A5439" w:rsidP="006B251D" w14:paraId="7C1B556A" w14:textId="5F71907F">
            <w:pPr>
              <w:pStyle w:val="Default"/>
              <w:rPr>
                <w:sz w:val="20"/>
                <w:szCs w:val="20"/>
              </w:rPr>
            </w:pPr>
            <w:r w:rsidRPr="00935962">
              <w:rPr>
                <w:sz w:val="20"/>
                <w:szCs w:val="20"/>
                <w:highlight w:val="yellow"/>
              </w:rPr>
              <w:t>Att</w:t>
            </w:r>
            <w:r w:rsidRPr="00935962">
              <w:rPr>
                <w:sz w:val="20"/>
                <w:szCs w:val="20"/>
                <w:highlight w:val="yellow"/>
              </w:rPr>
              <w:t xml:space="preserve"> 3, page 11</w:t>
            </w:r>
          </w:p>
        </w:tc>
        <w:tc>
          <w:tcPr>
            <w:tcW w:w="1800" w:type="dxa"/>
          </w:tcPr>
          <w:p w:rsidR="00935962" w:rsidRPr="000A5439" w:rsidP="006B251D" w14:paraId="3FA8BBFE" w14:textId="66C5DF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935962" w:rsidRPr="000A5439" w:rsidP="006B251D" w14:paraId="4740DC1C" w14:textId="6CB5B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February 2, 2024 – August 2, 2024</w:t>
            </w:r>
          </w:p>
        </w:tc>
        <w:tc>
          <w:tcPr>
            <w:tcW w:w="2330" w:type="dxa"/>
          </w:tcPr>
          <w:p w:rsidR="00935962" w:rsidRPr="000A5439" w:rsidP="006B251D" w14:paraId="1E48FA09" w14:textId="7D98F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6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August 1, 2024 – July 31, 2025</w:t>
            </w:r>
          </w:p>
        </w:tc>
      </w:tr>
      <w:tr w14:paraId="08571331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F447C" w:rsidRPr="000A5439" w:rsidP="006B251D" w14:paraId="77C77E3A" w14:textId="605D95B1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1</w:t>
            </w:r>
            <w:r w:rsidR="0093596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6F447C" w:rsidRPr="000A5439" w:rsidP="006B251D" w14:paraId="3B427AB8" w14:textId="08B2766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Text </w:t>
            </w:r>
            <w:r w:rsidRPr="000A5439" w:rsidR="00EA6A6A">
              <w:rPr>
                <w:sz w:val="20"/>
                <w:szCs w:val="20"/>
              </w:rPr>
              <w:t>Deletion</w:t>
            </w:r>
          </w:p>
        </w:tc>
        <w:tc>
          <w:tcPr>
            <w:tcW w:w="2260" w:type="dxa"/>
          </w:tcPr>
          <w:p w:rsidR="006F447C" w:rsidRPr="00801925" w:rsidP="006B251D" w14:paraId="5AF54808" w14:textId="77777777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</w:p>
          <w:p w:rsidR="006F447C" w:rsidRPr="000A5439" w:rsidP="006B251D" w14:paraId="006AC43B" w14:textId="64C454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F447C" w:rsidRPr="000A5439" w:rsidP="00EA6A6A" w14:paraId="1AF6C7AE" w14:textId="6E504B30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Assures optimal level of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 for all,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37C1F57F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403924" w:rsidRPr="000A5439" w:rsidP="006B251D" w14:paraId="5D6F07F8" w14:textId="0F502CB5">
            <w:pPr>
              <w:pStyle w:val="Default"/>
              <w:rPr>
                <w:sz w:val="20"/>
                <w:szCs w:val="20"/>
              </w:rPr>
            </w:pPr>
            <w:r w:rsidRPr="00403924">
              <w:rPr>
                <w:sz w:val="20"/>
                <w:szCs w:val="20"/>
                <w:highlight w:val="yellow"/>
              </w:rPr>
              <w:t>Att</w:t>
            </w:r>
            <w:r w:rsidRPr="00403924">
              <w:rPr>
                <w:sz w:val="20"/>
                <w:szCs w:val="20"/>
                <w:highlight w:val="yellow"/>
              </w:rPr>
              <w:t xml:space="preserve"> 3, page 13</w:t>
            </w:r>
          </w:p>
        </w:tc>
        <w:tc>
          <w:tcPr>
            <w:tcW w:w="1800" w:type="dxa"/>
          </w:tcPr>
          <w:p w:rsidR="00403924" w:rsidRPr="000A5439" w:rsidP="006B251D" w14:paraId="0791A351" w14:textId="16FCCF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403924" w:rsidRPr="00403924" w:rsidP="006B251D" w14:paraId="79331551" w14:textId="2C4334B2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1, 202</w:t>
            </w:r>
            <w:r w:rsidRPr="004039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January 31, 202</w:t>
            </w:r>
            <w:r w:rsidRPr="004039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330" w:type="dxa"/>
          </w:tcPr>
          <w:p w:rsidR="00403924" w:rsidRPr="000A5439" w:rsidP="00EA6A6A" w14:paraId="37C5BBCA" w14:textId="5479169D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403924">
              <w:rPr>
                <w:rFonts w:ascii="Times New Roman" w:hAnsi="Times New Roman" w:cs="Times New Roman"/>
                <w:color w:val="196B24" w:themeColor="accent3"/>
                <w:sz w:val="20"/>
                <w:szCs w:val="20"/>
              </w:rPr>
              <w:t>February 1, 2026 – January 31, 2027</w:t>
            </w:r>
          </w:p>
        </w:tc>
      </w:tr>
      <w:tr w14:paraId="784F6F9B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403924" w:rsidRPr="00403924" w:rsidP="006B251D" w14:paraId="6A98EE15" w14:textId="3D03DE75">
            <w:pPr>
              <w:pStyle w:val="Default"/>
              <w:rPr>
                <w:sz w:val="20"/>
                <w:szCs w:val="20"/>
              </w:rPr>
            </w:pPr>
            <w:r w:rsidRPr="00403924">
              <w:rPr>
                <w:sz w:val="20"/>
                <w:szCs w:val="20"/>
                <w:highlight w:val="yellow"/>
              </w:rPr>
              <w:t>Att</w:t>
            </w:r>
            <w:r w:rsidRPr="00403924">
              <w:rPr>
                <w:sz w:val="20"/>
                <w:szCs w:val="20"/>
                <w:highlight w:val="yellow"/>
              </w:rPr>
              <w:t xml:space="preserve"> 3, page 16</w:t>
            </w:r>
          </w:p>
        </w:tc>
        <w:tc>
          <w:tcPr>
            <w:tcW w:w="1800" w:type="dxa"/>
          </w:tcPr>
          <w:p w:rsidR="00403924" w:rsidRPr="00403924" w:rsidP="006B251D" w14:paraId="07F2904C" w14:textId="21C4B6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403924" w:rsidRPr="00403924" w:rsidP="006B251D" w14:paraId="7F965FF7" w14:textId="5D971956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4039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February 1, 2024 – August 31, 2024</w:t>
            </w:r>
          </w:p>
        </w:tc>
        <w:tc>
          <w:tcPr>
            <w:tcW w:w="2330" w:type="dxa"/>
          </w:tcPr>
          <w:p w:rsidR="00403924" w:rsidRPr="00403924" w:rsidP="00EA6A6A" w14:paraId="46EC74F3" w14:textId="26DE68AB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color w:val="196B24" w:themeColor="accent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6B24" w:themeColor="accent3"/>
                <w:sz w:val="20"/>
                <w:szCs w:val="20"/>
              </w:rPr>
              <w:t>August 1, 2024 – July 31, 2025</w:t>
            </w:r>
          </w:p>
        </w:tc>
      </w:tr>
      <w:tr w14:paraId="61D4A192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403924" w:rsidRPr="00403924" w:rsidP="006B251D" w14:paraId="66E86687" w14:textId="1B998477">
            <w:pPr>
              <w:pStyle w:val="Default"/>
              <w:rPr>
                <w:sz w:val="20"/>
                <w:szCs w:val="20"/>
              </w:rPr>
            </w:pPr>
            <w:r w:rsidRPr="00403924">
              <w:rPr>
                <w:sz w:val="20"/>
                <w:szCs w:val="20"/>
                <w:highlight w:val="yellow"/>
              </w:rPr>
              <w:t>Att</w:t>
            </w:r>
            <w:r w:rsidRPr="00403924">
              <w:rPr>
                <w:sz w:val="20"/>
                <w:szCs w:val="20"/>
                <w:highlight w:val="yellow"/>
              </w:rPr>
              <w:t xml:space="preserve"> 3, page 16</w:t>
            </w:r>
          </w:p>
        </w:tc>
        <w:tc>
          <w:tcPr>
            <w:tcW w:w="1800" w:type="dxa"/>
          </w:tcPr>
          <w:p w:rsidR="00403924" w:rsidRPr="00403924" w:rsidP="006B251D" w14:paraId="7CB2493E" w14:textId="1D78D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Addition</w:t>
            </w:r>
          </w:p>
        </w:tc>
        <w:tc>
          <w:tcPr>
            <w:tcW w:w="2260" w:type="dxa"/>
          </w:tcPr>
          <w:p w:rsidR="00403924" w:rsidRPr="00403924" w:rsidP="006B251D" w14:paraId="5EB0C78F" w14:textId="77777777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403924" w:rsidRPr="00403924" w:rsidP="00EA6A6A" w14:paraId="3EE4927D" w14:textId="1339678A">
            <w:pPr>
              <w:pStyle w:val="TableParagraph"/>
              <w:tabs>
                <w:tab w:val="left" w:pos="347"/>
              </w:tabs>
              <w:spacing w:before="1"/>
              <w:rPr>
                <w:rFonts w:ascii="Times New Roman" w:hAnsi="Times New Roman" w:cs="Times New Roman"/>
                <w:color w:val="196B24" w:themeColor="accent3"/>
                <w:sz w:val="20"/>
                <w:szCs w:val="20"/>
              </w:rPr>
            </w:pPr>
            <w:r w:rsidRPr="00403924">
              <w:rPr>
                <w:rFonts w:ascii="Times New Roman" w:hAnsi="Times New Roman" w:cs="Times New Roman"/>
                <w:color w:val="196B24" w:themeColor="accent3"/>
                <w:sz w:val="20"/>
                <w:szCs w:val="20"/>
                <w:highlight w:val="yellow"/>
              </w:rPr>
              <w:t>Added SEM Levels</w:t>
            </w:r>
          </w:p>
        </w:tc>
      </w:tr>
      <w:tr w14:paraId="4EBAB23E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F447C" w:rsidRPr="000A5439" w:rsidP="006B251D" w14:paraId="2B18406B" w14:textId="3E28DE70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2</w:t>
            </w:r>
            <w:r w:rsidR="0040392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6F447C" w:rsidRPr="000A5439" w:rsidP="006B251D" w14:paraId="5C6C1A3E" w14:textId="3D65CCD7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6F447C" w:rsidRPr="000A5439" w:rsidP="006F447C" w14:paraId="057018AB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racial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inequity</w:t>
            </w:r>
          </w:p>
          <w:p w:rsidR="006F447C" w:rsidRPr="000A5439" w:rsidP="006B251D" w14:paraId="3A37A0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F447C" w:rsidRPr="000A5439" w:rsidP="006F447C" w14:paraId="33F663C8" w14:textId="01C1A111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inequities</w:t>
            </w:r>
          </w:p>
          <w:p w:rsidR="006F447C" w:rsidRPr="000A5439" w:rsidP="006B251D" w14:paraId="03116E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14:paraId="24384BA2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403924" w:rsidRPr="000A5439" w:rsidP="006B251D" w14:paraId="64ECD64B" w14:textId="231CD2C7">
            <w:pPr>
              <w:pStyle w:val="Default"/>
              <w:rPr>
                <w:sz w:val="20"/>
                <w:szCs w:val="20"/>
              </w:rPr>
            </w:pPr>
            <w:r w:rsidRPr="00A15632">
              <w:rPr>
                <w:sz w:val="20"/>
                <w:szCs w:val="20"/>
                <w:highlight w:val="yellow"/>
              </w:rPr>
              <w:t>Att</w:t>
            </w:r>
            <w:r w:rsidRPr="00A15632">
              <w:rPr>
                <w:sz w:val="20"/>
                <w:szCs w:val="20"/>
                <w:highlight w:val="yellow"/>
              </w:rPr>
              <w:t xml:space="preserve"> 3, page 23</w:t>
            </w:r>
          </w:p>
        </w:tc>
        <w:tc>
          <w:tcPr>
            <w:tcW w:w="1800" w:type="dxa"/>
          </w:tcPr>
          <w:p w:rsidR="00403924" w:rsidRPr="000A5439" w:rsidP="006B251D" w14:paraId="6CE5E365" w14:textId="4CF2C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Addition</w:t>
            </w:r>
          </w:p>
        </w:tc>
        <w:tc>
          <w:tcPr>
            <w:tcW w:w="2260" w:type="dxa"/>
          </w:tcPr>
          <w:p w:rsidR="00403924" w:rsidRPr="00403924" w:rsidP="006F447C" w14:paraId="4A5185F6" w14:textId="297D2FC5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focusing</w:t>
            </w:r>
            <w:r w:rsidRPr="0040392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population,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select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4039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4039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applicable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 xml:space="preserve">below. </w:t>
            </w:r>
            <w:r w:rsidRPr="004039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Only select other if your answer does not fall within the existing options.</w:t>
            </w:r>
          </w:p>
        </w:tc>
        <w:tc>
          <w:tcPr>
            <w:tcW w:w="2330" w:type="dxa"/>
          </w:tcPr>
          <w:p w:rsidR="00403924" w:rsidRPr="00403924" w:rsidP="00403924" w14:paraId="348D1A57" w14:textId="1BA4336A">
            <w:pPr>
              <w:pStyle w:val="TableParagraph"/>
              <w:tabs>
                <w:tab w:val="left" w:pos="468"/>
              </w:tabs>
              <w:spacing w:before="3" w:line="276" w:lineRule="auto"/>
              <w:ind w:left="-30" w:right="-105"/>
              <w:rPr>
                <w:rFonts w:ascii="Times New Roman" w:hAnsi="Times New Roman" w:cs="Times New Roman"/>
                <w:color w:val="196B24" w:themeColor="accent3"/>
                <w:sz w:val="20"/>
                <w:szCs w:val="20"/>
              </w:rPr>
            </w:pP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focusing</w:t>
            </w:r>
            <w:r w:rsidRPr="0040392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r w:rsidRPr="0040392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population,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select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4039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4039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applicable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40392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sz w:val="20"/>
                <w:szCs w:val="20"/>
              </w:rPr>
              <w:t>below.</w:t>
            </w:r>
            <w:r w:rsidRPr="004039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92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  <w:highlight w:val="yellow"/>
              </w:rPr>
              <w:t>Only select populations that your implementation effort is specifically focusing on, not all population groups that are being reached. For example, if you are implementing a program in a school that has people with disabilities, but the program is not specifically focused on reaching that group, you should not select those populations below</w:t>
            </w:r>
          </w:p>
        </w:tc>
      </w:tr>
      <w:tr w14:paraId="51DAC96F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A15632" w:rsidRPr="00A15632" w:rsidP="006B251D" w14:paraId="066B135E" w14:textId="0D00477A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Att</w:t>
            </w:r>
            <w:r>
              <w:rPr>
                <w:sz w:val="20"/>
                <w:szCs w:val="20"/>
                <w:highlight w:val="yellow"/>
              </w:rPr>
              <w:t xml:space="preserve"> 3, page 23</w:t>
            </w:r>
          </w:p>
        </w:tc>
        <w:tc>
          <w:tcPr>
            <w:tcW w:w="1800" w:type="dxa"/>
          </w:tcPr>
          <w:p w:rsidR="00A15632" w:rsidP="006B251D" w14:paraId="54D2A8C1" w14:textId="765C3C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Revision</w:t>
            </w:r>
          </w:p>
        </w:tc>
        <w:tc>
          <w:tcPr>
            <w:tcW w:w="2260" w:type="dxa"/>
          </w:tcPr>
          <w:p w:rsidR="00A15632" w:rsidP="006F447C" w14:paraId="624589E4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Racial/ethnic groups [select all that apply]</w:t>
            </w:r>
          </w:p>
          <w:p w:rsidR="00A15632" w:rsidP="00A15632" w14:paraId="7ADC275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Black/African American</w:t>
            </w:r>
          </w:p>
          <w:p w:rsidR="00A15632" w:rsidP="00A15632" w14:paraId="01B47B69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A15632" w:rsidP="00A15632" w14:paraId="3E9017D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Arabic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/North African</w:t>
            </w:r>
          </w:p>
          <w:p w:rsidR="00A15632" w:rsidP="00A15632" w14:paraId="7FF42C7F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Pacific Islander</w:t>
            </w:r>
          </w:p>
          <w:p w:rsidR="00A15632" w:rsidP="00A15632" w14:paraId="20DB125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Indian/</w:t>
            </w: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Alaskan native Peoples</w:t>
            </w:r>
          </w:p>
          <w:p w:rsidR="00A15632" w:rsidP="00A15632" w14:paraId="6E97084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Hispanic/</w:t>
            </w: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Latinx</w:t>
            </w:r>
          </w:p>
          <w:p w:rsidR="00A15632" w:rsidP="00A15632" w14:paraId="7FA56C11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  <w:p w:rsidR="00A15632" w:rsidRPr="00A15632" w:rsidP="00A15632" w14:paraId="17D1393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Mixed race persons</w:t>
            </w:r>
          </w:p>
          <w:p w:rsidR="00A15632" w:rsidRPr="00403924" w:rsidP="00A15632" w14:paraId="30A0E961" w14:textId="1D44A304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Other: please specify</w:t>
            </w:r>
          </w:p>
        </w:tc>
        <w:tc>
          <w:tcPr>
            <w:tcW w:w="2330" w:type="dxa"/>
          </w:tcPr>
          <w:p w:rsidR="00A15632" w:rsidP="00A15632" w14:paraId="0CD3CA66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Racial/ethnic groups [select all that apply]</w:t>
            </w:r>
          </w:p>
          <w:p w:rsidR="00A15632" w:rsidP="00A15632" w14:paraId="340861D4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Black/African American</w:t>
            </w:r>
          </w:p>
          <w:p w:rsidR="00A15632" w:rsidP="00A15632" w14:paraId="409DD36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A15632" w:rsidP="00A15632" w14:paraId="01C360D9" w14:textId="289A256F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Middle Eastern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/North African</w:t>
            </w:r>
          </w:p>
          <w:p w:rsidR="00A15632" w:rsidP="00A15632" w14:paraId="3F671D2E" w14:textId="15F80493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Native Hawaiian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/Pacific Islander</w:t>
            </w:r>
          </w:p>
          <w:p w:rsidR="00A15632" w:rsidRPr="00A15632" w:rsidP="00A15632" w14:paraId="71D737F7" w14:textId="0A06EF4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Indian/</w:t>
            </w:r>
            <w:r w:rsidRPr="00A1563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Alaska Native</w:t>
            </w:r>
          </w:p>
          <w:p w:rsidR="00A15632" w:rsidP="00A15632" w14:paraId="688AEFCC" w14:textId="7C29D1C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Hispanic/</w:t>
            </w:r>
            <w:r w:rsidRPr="00A15632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Latin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o</w:t>
            </w:r>
          </w:p>
          <w:p w:rsidR="00A15632" w:rsidP="00A15632" w14:paraId="351E42B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  <w:p w:rsidR="00A15632" w:rsidRPr="00403924" w:rsidP="00A15632" w14:paraId="2825EBFB" w14:textId="6B62AF43">
            <w:pPr>
              <w:pStyle w:val="TableParagraph"/>
              <w:tabs>
                <w:tab w:val="left" w:pos="468"/>
              </w:tabs>
              <w:spacing w:before="3" w:line="276" w:lineRule="auto"/>
              <w:ind w:left="-30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9ABE2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A15632" w:rsidP="006B251D" w14:paraId="7EFEFDC2" w14:textId="7ED7BE80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Att</w:t>
            </w:r>
            <w:r>
              <w:rPr>
                <w:sz w:val="20"/>
                <w:szCs w:val="20"/>
                <w:highlight w:val="yellow"/>
              </w:rPr>
              <w:t xml:space="preserve"> 3, page 23</w:t>
            </w:r>
          </w:p>
        </w:tc>
        <w:tc>
          <w:tcPr>
            <w:tcW w:w="1800" w:type="dxa"/>
          </w:tcPr>
          <w:p w:rsidR="00A15632" w:rsidP="006B251D" w14:paraId="1759F431" w14:textId="3B2AB3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A15632" w:rsidP="00A15632" w14:paraId="5E4F425B" w14:textId="498A3008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Non-citizen groups: [select all that apply]</w:t>
            </w:r>
          </w:p>
          <w:p w:rsidR="00A15632" w:rsidP="00A15632" w14:paraId="21B1958C" w14:textId="28978DAA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Immigrants</w:t>
            </w:r>
          </w:p>
          <w:p w:rsidR="00A15632" w:rsidP="00A15632" w14:paraId="34C2DDCC" w14:textId="78EAD6C4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Migrant workers</w:t>
            </w:r>
          </w:p>
          <w:p w:rsidR="00A15632" w:rsidRPr="00A15632" w:rsidP="00A15632" w14:paraId="32C3AEF5" w14:textId="4659F593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sz w:val="20"/>
                <w:szCs w:val="20"/>
              </w:rPr>
              <w:t>Refugees</w:t>
            </w:r>
          </w:p>
          <w:p w:rsidR="00A15632" w:rsidP="00A15632" w14:paraId="181BAA4C" w14:textId="5A53FD14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Asylum seekers</w:t>
            </w:r>
          </w:p>
          <w:p w:rsidR="00A15632" w:rsidRPr="00A15632" w:rsidP="00A15632" w14:paraId="7860EF69" w14:textId="4E21F2B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Undocumented status</w:t>
            </w:r>
          </w:p>
          <w:p w:rsidR="00A15632" w:rsidP="006F447C" w14:paraId="70F9B7D1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A15632" w:rsidP="00A15632" w14:paraId="089FBCE8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Non-citizen groups: [select all that apply]</w:t>
            </w:r>
          </w:p>
          <w:p w:rsidR="00A15632" w:rsidP="00A15632" w14:paraId="731EB27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Immigrants</w:t>
            </w:r>
          </w:p>
          <w:p w:rsidR="00A15632" w:rsidP="00A15632" w14:paraId="7BB0B90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Migrant workers</w:t>
            </w:r>
          </w:p>
          <w:p w:rsidR="00A15632" w:rsidRPr="00A15632" w:rsidP="00A15632" w14:paraId="45B6ED87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A15632">
              <w:rPr>
                <w:rFonts w:ascii="Times New Roman" w:hAnsi="Times New Roman" w:cs="Times New Roman"/>
                <w:sz w:val="20"/>
                <w:szCs w:val="20"/>
              </w:rPr>
              <w:t>Refugees</w:t>
            </w:r>
          </w:p>
          <w:p w:rsidR="00A15632" w:rsidP="00A15632" w14:paraId="15C31F80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 w:line="276" w:lineRule="auto"/>
              <w:ind w:left="345" w:right="3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Asylum seekers</w:t>
            </w:r>
          </w:p>
          <w:p w:rsidR="00A15632" w:rsidP="00A15632" w14:paraId="370DB9B9" w14:textId="77777777">
            <w:pPr>
              <w:pStyle w:val="TableParagraph"/>
              <w:tabs>
                <w:tab w:val="left" w:pos="468"/>
              </w:tabs>
              <w:spacing w:before="3" w:line="276" w:lineRule="auto"/>
              <w:ind w:right="3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36C43E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63F0431" w14:textId="7BFE048F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2</w:t>
            </w:r>
            <w:r w:rsidR="00A15632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D37B75" w:rsidRPr="000A5439" w:rsidP="00D37B75" w14:paraId="0A9080DB" w14:textId="4037427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D37B75" w:rsidRPr="000A5439" w:rsidP="00D37B75" w14:paraId="22FDFC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Gender groups: [Select all that apply]</w:t>
            </w:r>
          </w:p>
          <w:p w:rsidR="00D37B75" w:rsidRPr="000A5439" w:rsidP="00D37B75" w14:paraId="04D0F904" w14:textId="77777777">
            <w:pPr>
              <w:pStyle w:val="ListParagraph"/>
              <w:numPr>
                <w:ilvl w:val="0"/>
                <w:numId w:val="12"/>
              </w:num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</w:p>
          <w:p w:rsidR="00D37B75" w:rsidRPr="000A5439" w:rsidP="00D37B75" w14:paraId="5FEDCA18" w14:textId="77777777">
            <w:pPr>
              <w:pStyle w:val="ListParagraph"/>
              <w:numPr>
                <w:ilvl w:val="0"/>
                <w:numId w:val="12"/>
              </w:num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  <w:p w:rsidR="00D37B75" w:rsidRPr="000A5439" w:rsidP="00D37B75" w14:paraId="406EEB09" w14:textId="77777777">
            <w:pPr>
              <w:pStyle w:val="ListParagraph"/>
              <w:numPr>
                <w:ilvl w:val="0"/>
                <w:numId w:val="12"/>
              </w:num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Non-binary</w:t>
            </w:r>
          </w:p>
          <w:p w:rsidR="00D37B75" w:rsidRPr="000A5439" w:rsidP="00D37B75" w14:paraId="7A3B9CD2" w14:textId="77777777">
            <w:pPr>
              <w:pStyle w:val="ListParagraph"/>
              <w:numPr>
                <w:ilvl w:val="0"/>
                <w:numId w:val="12"/>
              </w:num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  <w:p w:rsidR="00D37B75" w:rsidRPr="000A5439" w:rsidP="00D37B75" w14:paraId="64ABF5BF" w14:textId="5BFC1B59">
            <w:pPr>
              <w:pStyle w:val="ListParagraph"/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Other: Please Specify</w:t>
            </w:r>
          </w:p>
        </w:tc>
        <w:tc>
          <w:tcPr>
            <w:tcW w:w="2330" w:type="dxa"/>
          </w:tcPr>
          <w:p w:rsidR="00D37B75" w:rsidRPr="000A5439" w:rsidP="00D37B75" w14:paraId="33FF9653" w14:textId="71B217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eastAsia="Calibri" w:hAnsi="Times New Roman" w:cs="Times New Roman"/>
                <w:sz w:val="20"/>
                <w:szCs w:val="20"/>
              </w:rPr>
              <w:t>Delete Question</w:t>
            </w:r>
          </w:p>
        </w:tc>
      </w:tr>
      <w:tr w14:paraId="1B5CE20D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A15632" w:rsidRPr="000A5439" w:rsidP="00D37B75" w14:paraId="59225C73" w14:textId="69AC2BC5">
            <w:pPr>
              <w:pStyle w:val="Default"/>
              <w:rPr>
                <w:sz w:val="20"/>
                <w:szCs w:val="20"/>
              </w:rPr>
            </w:pPr>
            <w:r w:rsidRPr="00A15632">
              <w:rPr>
                <w:sz w:val="20"/>
                <w:szCs w:val="20"/>
                <w:highlight w:val="yellow"/>
              </w:rPr>
              <w:t>Att</w:t>
            </w:r>
            <w:r w:rsidRPr="00A15632">
              <w:rPr>
                <w:sz w:val="20"/>
                <w:szCs w:val="20"/>
                <w:highlight w:val="yellow"/>
              </w:rPr>
              <w:t xml:space="preserve"> 3, page 28</w:t>
            </w:r>
          </w:p>
        </w:tc>
        <w:tc>
          <w:tcPr>
            <w:tcW w:w="1800" w:type="dxa"/>
          </w:tcPr>
          <w:p w:rsidR="00A15632" w:rsidRPr="000A5439" w:rsidP="00D37B75" w14:paraId="16418CC9" w14:textId="6E5DAA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A15632" w:rsidRPr="000A5439" w:rsidP="00D37B75" w14:paraId="6BC2A8CC" w14:textId="48C0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February 1, 2024 – August 1, 2024</w:t>
            </w:r>
          </w:p>
        </w:tc>
        <w:tc>
          <w:tcPr>
            <w:tcW w:w="2330" w:type="dxa"/>
          </w:tcPr>
          <w:p w:rsidR="00A15632" w:rsidRPr="000A5439" w:rsidP="00D37B75" w14:paraId="25D299A4" w14:textId="262AFE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A67">
              <w:rPr>
                <w:rFonts w:ascii="Times New Roman" w:eastAsia="Calibri" w:hAnsi="Times New Roman" w:cs="Times New Roman"/>
                <w:color w:val="3A7C22" w:themeColor="accent6" w:themeShade="BF"/>
                <w:sz w:val="20"/>
                <w:szCs w:val="20"/>
              </w:rPr>
              <w:t>August 1, 2024 – July 31, 202</w:t>
            </w:r>
            <w:r w:rsidRPr="00581A67" w:rsidR="00581A67">
              <w:rPr>
                <w:rFonts w:ascii="Times New Roman" w:eastAsia="Calibri" w:hAnsi="Times New Roman" w:cs="Times New Roman"/>
                <w:color w:val="3A7C22" w:themeColor="accent6" w:themeShade="BF"/>
                <w:sz w:val="20"/>
                <w:szCs w:val="20"/>
              </w:rPr>
              <w:t>5</w:t>
            </w:r>
          </w:p>
        </w:tc>
      </w:tr>
      <w:tr w14:paraId="747A6333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71E60FAD" w14:textId="533E2C0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2</w:t>
            </w:r>
            <w:r w:rsidR="00581A67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D37B75" w:rsidRPr="000A5439" w:rsidP="00D37B75" w14:paraId="21F45C28" w14:textId="021F3A97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340B3910" w14:textId="77777777">
            <w:pPr>
              <w:widowControl w:val="0"/>
              <w:tabs>
                <w:tab w:val="left" w:pos="2115"/>
              </w:tabs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and 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36802B32" w14:textId="03176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5E226306" w14:textId="4DF779DA">
            <w:pPr>
              <w:widowControl w:val="0"/>
              <w:tabs>
                <w:tab w:val="left" w:pos="2115"/>
              </w:tabs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 promote</w:t>
            </w:r>
            <w:r w:rsidR="00581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A67" w:rsidR="00581A67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  <w:highlight w:val="yellow"/>
              </w:rPr>
              <w:t>optimal</w:t>
            </w:r>
            <w:r w:rsidRPr="00581A67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</w:t>
            </w:r>
            <w:r w:rsidR="00581A67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,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6E05EDA2" w14:textId="2D98E8A9">
            <w:pPr>
              <w:spacing w:after="0" w:line="240" w:lineRule="auto"/>
              <w:ind w:lef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785F97B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39189ECD" w14:textId="511615C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3, page 2</w:t>
            </w:r>
            <w:r w:rsidR="00581A67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D37B75" w:rsidRPr="000A5439" w:rsidP="00D37B75" w14:paraId="0090FAF0" w14:textId="7274BA03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54F78235" w14:textId="03110B4A">
            <w:pPr>
              <w:pStyle w:val="Default"/>
              <w:rPr>
                <w:color w:val="auto"/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that increase </w:t>
            </w:r>
            <w:r w:rsidRPr="00801925">
              <w:rPr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color w:val="FF0000"/>
                <w:spacing w:val="-2"/>
                <w:sz w:val="20"/>
                <w:szCs w:val="20"/>
              </w:rPr>
              <w:t xml:space="preserve">equity </w:t>
            </w:r>
            <w:r w:rsidRPr="000A5439">
              <w:rPr>
                <w:sz w:val="20"/>
                <w:szCs w:val="20"/>
              </w:rPr>
              <w:t>at the community</w:t>
            </w:r>
          </w:p>
        </w:tc>
        <w:tc>
          <w:tcPr>
            <w:tcW w:w="2330" w:type="dxa"/>
          </w:tcPr>
          <w:p w:rsidR="00D37B75" w:rsidRPr="000A5439" w:rsidP="00D37B75" w14:paraId="364B0DDD" w14:textId="2A0A8C9E">
            <w:pPr>
              <w:pStyle w:val="Default"/>
              <w:rPr>
                <w:color w:val="auto"/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that increase </w:t>
            </w:r>
            <w:r w:rsidRPr="00581A67" w:rsidR="00581A67">
              <w:rPr>
                <w:color w:val="3A7C22" w:themeColor="accent6" w:themeShade="BF"/>
                <w:sz w:val="20"/>
                <w:szCs w:val="20"/>
                <w:highlight w:val="yellow"/>
              </w:rPr>
              <w:t>optimal</w:t>
            </w:r>
            <w:r w:rsidRPr="00581A67" w:rsidR="00581A67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5D3EA4">
              <w:rPr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color w:val="3A7C22" w:themeColor="accent6" w:themeShade="BF"/>
                <w:spacing w:val="-2"/>
                <w:sz w:val="20"/>
                <w:szCs w:val="20"/>
              </w:rPr>
              <w:t>for all</w:t>
            </w:r>
            <w:r w:rsidR="00581A67">
              <w:rPr>
                <w:color w:val="3A7C22" w:themeColor="accent6" w:themeShade="BF"/>
                <w:spacing w:val="-2"/>
                <w:sz w:val="20"/>
                <w:szCs w:val="20"/>
              </w:rPr>
              <w:t>,</w:t>
            </w:r>
            <w:r w:rsidRPr="005D3EA4">
              <w:rPr>
                <w:color w:val="3A7C22" w:themeColor="accent6" w:themeShade="BF"/>
                <w:spacing w:val="-2"/>
                <w:sz w:val="20"/>
                <w:szCs w:val="20"/>
              </w:rPr>
              <w:t xml:space="preserve"> and especially for those at greatest risk</w:t>
            </w:r>
            <w:r w:rsidRPr="000A5439">
              <w:rPr>
                <w:sz w:val="20"/>
                <w:szCs w:val="20"/>
              </w:rPr>
              <w:t xml:space="preserve"> at the community</w:t>
            </w:r>
          </w:p>
        </w:tc>
      </w:tr>
      <w:tr w14:paraId="6BD71920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581A67" w:rsidRPr="000A5439" w:rsidP="00D37B75" w14:paraId="4722C606" w14:textId="6EA28EF8">
            <w:pPr>
              <w:pStyle w:val="Default"/>
              <w:rPr>
                <w:sz w:val="20"/>
                <w:szCs w:val="20"/>
              </w:rPr>
            </w:pPr>
            <w:r w:rsidRPr="00581A67">
              <w:rPr>
                <w:sz w:val="20"/>
                <w:szCs w:val="20"/>
                <w:highlight w:val="yellow"/>
              </w:rPr>
              <w:t>Att</w:t>
            </w:r>
            <w:r w:rsidRPr="00581A67">
              <w:rPr>
                <w:sz w:val="20"/>
                <w:szCs w:val="20"/>
                <w:highlight w:val="yellow"/>
              </w:rPr>
              <w:t xml:space="preserve"> 3, page 29</w:t>
            </w:r>
          </w:p>
        </w:tc>
        <w:tc>
          <w:tcPr>
            <w:tcW w:w="1800" w:type="dxa"/>
          </w:tcPr>
          <w:p w:rsidR="00581A67" w:rsidRPr="000A5439" w:rsidP="00D37B75" w14:paraId="1C13B9A3" w14:textId="6132A3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581A67" w:rsidRPr="00581A67" w:rsidP="00D37B75" w14:paraId="3BC55371" w14:textId="090B8078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February 1, 2025 – January 31, 2026</w:t>
            </w:r>
          </w:p>
        </w:tc>
        <w:tc>
          <w:tcPr>
            <w:tcW w:w="2330" w:type="dxa"/>
          </w:tcPr>
          <w:p w:rsidR="00581A67" w:rsidRPr="00581A67" w:rsidP="00D37B75" w14:paraId="1C1EFCDB" w14:textId="74A3232D">
            <w:pPr>
              <w:pStyle w:val="Default"/>
              <w:rPr>
                <w:color w:val="3A7C22" w:themeColor="accent6" w:themeShade="BF"/>
                <w:sz w:val="20"/>
                <w:szCs w:val="20"/>
              </w:rPr>
            </w:pPr>
            <w:r>
              <w:rPr>
                <w:color w:val="3A7C22" w:themeColor="accent6" w:themeShade="BF"/>
                <w:sz w:val="20"/>
                <w:szCs w:val="20"/>
              </w:rPr>
              <w:t>February 2, 2026 – January 31, 2027</w:t>
            </w:r>
          </w:p>
        </w:tc>
      </w:tr>
      <w:tr w14:paraId="795FD647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62CFF758" w14:textId="08957F2F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2 Q6</w:t>
            </w:r>
          </w:p>
        </w:tc>
        <w:tc>
          <w:tcPr>
            <w:tcW w:w="1800" w:type="dxa"/>
          </w:tcPr>
          <w:p w:rsidR="00D37B75" w:rsidRPr="000A5439" w:rsidP="00D37B75" w14:paraId="5F50E64D" w14:textId="3D01ABC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3D9FF110" w14:textId="6654D1D7">
            <w:pPr>
              <w:pStyle w:val="Default"/>
              <w:rPr>
                <w:color w:val="auto"/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Which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partners</w:t>
            </w:r>
            <w:r w:rsidRPr="000A5439">
              <w:rPr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have</w:t>
            </w:r>
            <w:r w:rsidRPr="000A5439">
              <w:rPr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you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identified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as</w:t>
            </w:r>
            <w:r w:rsidRPr="000A5439">
              <w:rPr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missing</w:t>
            </w:r>
            <w:r w:rsidRPr="000A5439">
              <w:rPr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from</w:t>
            </w:r>
            <w:r w:rsidRPr="000A5439">
              <w:rPr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your</w:t>
            </w:r>
            <w:r w:rsidRPr="000A5439">
              <w:rPr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work</w:t>
            </w:r>
            <w:r w:rsidRPr="000A5439">
              <w:rPr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to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advance</w:t>
            </w:r>
            <w:r w:rsidRPr="000A5439">
              <w:rPr>
                <w:spacing w:val="-6"/>
                <w:sz w:val="20"/>
                <w:szCs w:val="20"/>
              </w:rPr>
              <w:t xml:space="preserve"> </w:t>
            </w:r>
            <w:r w:rsidRPr="00801925">
              <w:rPr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sz w:val="20"/>
                <w:szCs w:val="20"/>
              </w:rPr>
              <w:t>?</w:t>
            </w:r>
          </w:p>
        </w:tc>
        <w:tc>
          <w:tcPr>
            <w:tcW w:w="2330" w:type="dxa"/>
          </w:tcPr>
          <w:p w:rsidR="00D37B75" w:rsidRPr="000A5439" w:rsidP="00D37B75" w14:paraId="3BEFCB87" w14:textId="14FAAD8D">
            <w:pPr>
              <w:pStyle w:val="Default"/>
              <w:rPr>
                <w:color w:val="auto"/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Which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partners</w:t>
            </w:r>
            <w:r w:rsidRPr="000A5439">
              <w:rPr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have</w:t>
            </w:r>
            <w:r w:rsidRPr="000A5439">
              <w:rPr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you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identified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as</w:t>
            </w:r>
            <w:r w:rsidRPr="000A5439">
              <w:rPr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missing</w:t>
            </w:r>
            <w:r w:rsidRPr="000A5439">
              <w:rPr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from</w:t>
            </w:r>
            <w:r w:rsidRPr="000A5439">
              <w:rPr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your</w:t>
            </w:r>
            <w:r w:rsidRPr="000A5439">
              <w:rPr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work</w:t>
            </w:r>
            <w:r w:rsidRPr="000A5439">
              <w:rPr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to</w:t>
            </w:r>
            <w:r w:rsidRPr="000A5439">
              <w:rPr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sz w:val="20"/>
                <w:szCs w:val="20"/>
              </w:rPr>
              <w:t>advance</w:t>
            </w:r>
            <w:r w:rsidRPr="000A5439">
              <w:rPr>
                <w:spacing w:val="-6"/>
                <w:sz w:val="20"/>
                <w:szCs w:val="20"/>
              </w:rPr>
              <w:t xml:space="preserve"> </w:t>
            </w:r>
            <w:r w:rsidRPr="005D3EA4">
              <w:rPr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sz w:val="20"/>
                <w:szCs w:val="20"/>
              </w:rPr>
              <w:t>?</w:t>
            </w:r>
          </w:p>
        </w:tc>
      </w:tr>
      <w:tr w14:paraId="3C1007E0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222A0ED0" w14:textId="17FECE8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Q11</w:t>
            </w:r>
          </w:p>
        </w:tc>
        <w:tc>
          <w:tcPr>
            <w:tcW w:w="1800" w:type="dxa"/>
          </w:tcPr>
          <w:p w:rsidR="00D37B75" w:rsidRPr="000A5439" w:rsidP="00D37B75" w14:paraId="42870200" w14:textId="6F0CBDB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2EA83DF5" w14:textId="77777777">
            <w:pPr>
              <w:widowControl w:val="0"/>
              <w:tabs>
                <w:tab w:val="left" w:pos="1080"/>
                <w:tab w:val="left" w:pos="1133"/>
              </w:tabs>
              <w:autoSpaceDE w:val="0"/>
              <w:autoSpaceDN w:val="0"/>
              <w:spacing w:before="21" w:after="0"/>
              <w:ind w:right="586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0A543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enhance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expand primary prevention and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50649BEE" w14:textId="56D7C4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31C943FA" w14:textId="04B0BEE5">
            <w:pPr>
              <w:widowControl w:val="0"/>
              <w:tabs>
                <w:tab w:val="left" w:pos="1080"/>
                <w:tab w:val="left" w:pos="1133"/>
              </w:tabs>
              <w:autoSpaceDE w:val="0"/>
              <w:autoSpaceDN w:val="0"/>
              <w:spacing w:before="21" w:after="0"/>
              <w:ind w:right="586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0A543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enhance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expand primary prevention and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3EBEE2CF" w14:textId="075DBA85">
            <w:pPr>
              <w:pStyle w:val="Default"/>
              <w:rPr>
                <w:sz w:val="20"/>
                <w:szCs w:val="20"/>
              </w:rPr>
            </w:pPr>
          </w:p>
        </w:tc>
      </w:tr>
      <w:tr w14:paraId="26CF49A9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4D2BFFAD" w14:textId="1EE96EA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Q12</w:t>
            </w:r>
          </w:p>
        </w:tc>
        <w:tc>
          <w:tcPr>
            <w:tcW w:w="1800" w:type="dxa"/>
          </w:tcPr>
          <w:p w:rsidR="00D37B75" w:rsidRPr="000A5439" w:rsidP="00D37B75" w14:paraId="2BFC7A8C" w14:textId="3803FC2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0BEC6FCF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strategies and 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increased since the start of the NOFO?</w:t>
            </w:r>
          </w:p>
          <w:p w:rsidR="00D37B75" w:rsidRPr="000A5439" w:rsidP="00D37B75" w14:paraId="0FF61984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088A084F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strategies and promote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increased since the start of the NOFO?</w:t>
            </w:r>
          </w:p>
          <w:p w:rsidR="00D37B75" w:rsidRPr="000A5439" w:rsidP="00D37B75" w14:paraId="6F3D8975" w14:textId="77777777">
            <w:pPr>
              <w:pStyle w:val="Default"/>
              <w:rPr>
                <w:sz w:val="20"/>
                <w:szCs w:val="20"/>
              </w:rPr>
            </w:pPr>
          </w:p>
        </w:tc>
      </w:tr>
      <w:tr w14:paraId="46C6536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59BC4B5E" w14:textId="2988D3A1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Q14</w:t>
            </w:r>
          </w:p>
        </w:tc>
        <w:tc>
          <w:tcPr>
            <w:tcW w:w="1800" w:type="dxa"/>
          </w:tcPr>
          <w:p w:rsidR="00D37B75" w:rsidRPr="000A5439" w:rsidP="00D37B75" w14:paraId="27A430CA" w14:textId="7D94965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60F06E7A" w14:textId="48580D60">
            <w:pPr>
              <w:widowControl w:val="0"/>
              <w:tabs>
                <w:tab w:val="left" w:pos="1080"/>
                <w:tab w:val="left" w:pos="1133"/>
              </w:tabs>
              <w:autoSpaceDE w:val="0"/>
              <w:autoSpaceDN w:val="0"/>
              <w:spacing w:before="21" w:after="0"/>
              <w:ind w:right="586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330" w:type="dxa"/>
          </w:tcPr>
          <w:p w:rsidR="00D37B75" w:rsidRPr="000A5439" w:rsidP="00D37B75" w14:paraId="02CB27E6" w14:textId="750600CD">
            <w:pPr>
              <w:widowControl w:val="0"/>
              <w:tabs>
                <w:tab w:val="left" w:pos="1080"/>
                <w:tab w:val="left" w:pos="1133"/>
              </w:tabs>
              <w:autoSpaceDE w:val="0"/>
              <w:autoSpaceDN w:val="0"/>
              <w:spacing w:before="21" w:after="0"/>
              <w:ind w:right="586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promote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14:paraId="2A4AC68E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2758F6E" w14:textId="4528CC87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Q15</w:t>
            </w:r>
          </w:p>
        </w:tc>
        <w:tc>
          <w:tcPr>
            <w:tcW w:w="1800" w:type="dxa"/>
          </w:tcPr>
          <w:p w:rsidR="00D37B75" w:rsidRPr="000A5439" w:rsidP="00D37B75" w14:paraId="430C1C11" w14:textId="7BF7F77E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429D9F5A" w14:textId="60D17939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330" w:type="dxa"/>
          </w:tcPr>
          <w:p w:rsidR="00D37B75" w:rsidRPr="000A5439" w:rsidP="00D37B75" w14:paraId="33F71E1B" w14:textId="10C59EF3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promote 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?</w:t>
            </w:r>
          </w:p>
        </w:tc>
      </w:tr>
      <w:tr w14:paraId="27EAE6C8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4CA959C" w14:textId="38329F6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Q16</w:t>
            </w:r>
          </w:p>
        </w:tc>
        <w:tc>
          <w:tcPr>
            <w:tcW w:w="1800" w:type="dxa"/>
          </w:tcPr>
          <w:p w:rsidR="00D37B75" w:rsidRPr="000A5439" w:rsidP="00D37B75" w14:paraId="3ADA3B98" w14:textId="34EAE5BE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6EC73C5A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promoting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612CF95A" w14:textId="327C8A02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3339279F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promoting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1566E84F" w14:textId="6C63296D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585569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60F2E3BB" w14:textId="67B90CB1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3 Q17</w:t>
            </w:r>
          </w:p>
        </w:tc>
        <w:tc>
          <w:tcPr>
            <w:tcW w:w="1800" w:type="dxa"/>
          </w:tcPr>
          <w:p w:rsidR="00D37B75" w:rsidRPr="000A5439" w:rsidP="00D37B75" w14:paraId="61176588" w14:textId="534ABCCD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7539E01B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promoting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599F0220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485771A1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promoting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442158CC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D834DC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3E391725" w14:textId="211A57C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4 Q21</w:t>
            </w:r>
          </w:p>
        </w:tc>
        <w:tc>
          <w:tcPr>
            <w:tcW w:w="1800" w:type="dxa"/>
          </w:tcPr>
          <w:p w:rsidR="00D37B75" w:rsidRPr="000A5439" w:rsidP="00D37B75" w14:paraId="2F39B172" w14:textId="1DC06B3B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D37B75" w:rsidRPr="000A5439" w:rsidP="00D37B75" w14:paraId="79DE7080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available to participants regardless of age, race/ethnicity, sexual orientation,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gender identity,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sex, ability, or socioeconomic status?</w:t>
            </w:r>
          </w:p>
          <w:p w:rsidR="00D37B75" w:rsidRPr="000A5439" w:rsidP="00D37B75" w14:paraId="5359356F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658ED5EF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available to participants regardless of age, race/ethnicity, sexual orientation, sex, ability, or socioeconomic status?</w:t>
            </w:r>
          </w:p>
          <w:p w:rsidR="00D37B75" w:rsidRPr="000A5439" w:rsidP="00D37B75" w14:paraId="2063C70E" w14:textId="77777777">
            <w:pPr>
              <w:widowControl w:val="0"/>
              <w:tabs>
                <w:tab w:val="left" w:pos="1077"/>
                <w:tab w:val="left" w:pos="1079"/>
              </w:tabs>
              <w:autoSpaceDE w:val="0"/>
              <w:autoSpaceDN w:val="0"/>
              <w:spacing w:before="1" w:after="0"/>
              <w:ind w:right="4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CF410C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1DB60A0" w14:textId="538FA6B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4 Q24</w:t>
            </w:r>
          </w:p>
        </w:tc>
        <w:tc>
          <w:tcPr>
            <w:tcW w:w="1800" w:type="dxa"/>
          </w:tcPr>
          <w:p w:rsidR="00D37B75" w:rsidRPr="000A5439" w:rsidP="00D37B75" w14:paraId="2816940C" w14:textId="1528BDE3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053A5380" w14:textId="57096C54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promotion?</w:t>
            </w:r>
          </w:p>
        </w:tc>
        <w:tc>
          <w:tcPr>
            <w:tcW w:w="2330" w:type="dxa"/>
          </w:tcPr>
          <w:p w:rsidR="00D37B75" w:rsidRPr="000A5439" w:rsidP="00D37B75" w14:paraId="29A1FF63" w14:textId="1F8DBB91">
            <w:pPr>
              <w:widowControl w:val="0"/>
              <w:tabs>
                <w:tab w:val="left" w:pos="0"/>
              </w:tabs>
              <w:autoSpaceDE w:val="0"/>
              <w:autoSpaceDN w:val="0"/>
              <w:spacing w:before="30" w:after="0" w:line="256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and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4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1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promotion?</w:t>
            </w:r>
          </w:p>
        </w:tc>
      </w:tr>
      <w:tr w14:paraId="267EC8B3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873921B" w14:textId="050B072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4 Q25</w:t>
            </w:r>
          </w:p>
        </w:tc>
        <w:tc>
          <w:tcPr>
            <w:tcW w:w="1800" w:type="dxa"/>
          </w:tcPr>
          <w:p w:rsidR="00D37B75" w:rsidRPr="000A5439" w:rsidP="00D37B75" w14:paraId="24B8C5D7" w14:textId="65C169E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056E2C7E" w14:textId="7777777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5F8A8D24" w14:textId="48086742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11DE2A9E" w14:textId="7777777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B75" w:rsidRPr="000A5439" w:rsidP="00D37B75" w14:paraId="61557538" w14:textId="6EAD8542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E2D96C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47BE8910" w14:textId="411EB12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5 Q26</w:t>
            </w:r>
          </w:p>
        </w:tc>
        <w:tc>
          <w:tcPr>
            <w:tcW w:w="1800" w:type="dxa"/>
          </w:tcPr>
          <w:p w:rsidR="00D37B75" w:rsidRPr="000A5439" w:rsidP="00D37B75" w14:paraId="739CFE34" w14:textId="0AE53CA2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68D11776" w14:textId="1753CD86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promotion.</w:t>
            </w:r>
          </w:p>
        </w:tc>
        <w:tc>
          <w:tcPr>
            <w:tcW w:w="2330" w:type="dxa"/>
          </w:tcPr>
          <w:p w:rsidR="00D37B75" w:rsidRPr="000A5439" w:rsidP="00D37B75" w14:paraId="387DEC66" w14:textId="050049C7">
            <w:pPr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and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promotion.</w:t>
            </w:r>
          </w:p>
        </w:tc>
      </w:tr>
      <w:tr w14:paraId="6398FDBF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7AAE323D" w14:textId="619BCEB4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8</w:t>
            </w:r>
          </w:p>
        </w:tc>
        <w:tc>
          <w:tcPr>
            <w:tcW w:w="1800" w:type="dxa"/>
          </w:tcPr>
          <w:p w:rsidR="00D37B75" w:rsidRPr="000A5439" w:rsidP="00D37B75" w14:paraId="07CA39D6" w14:textId="430157CA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74197AF7" w14:textId="61E436EA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 EQUITY</w:t>
            </w:r>
          </w:p>
        </w:tc>
        <w:tc>
          <w:tcPr>
            <w:tcW w:w="2330" w:type="dxa"/>
          </w:tcPr>
          <w:p w:rsidR="00D37B75" w:rsidRPr="005D3EA4" w:rsidP="00D37B75" w14:paraId="108F46BA" w14:textId="3CD43A8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 FOR ALL</w:t>
            </w:r>
          </w:p>
        </w:tc>
      </w:tr>
      <w:tr w14:paraId="05AA1320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3786E8DF" w14:textId="7462BFE0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 xml:space="preserve">. </w:t>
            </w: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8 Q32</w:t>
            </w:r>
          </w:p>
        </w:tc>
        <w:tc>
          <w:tcPr>
            <w:tcW w:w="1800" w:type="dxa"/>
          </w:tcPr>
          <w:p w:rsidR="00D37B75" w:rsidRPr="000A5439" w:rsidP="00D37B75" w14:paraId="4DA083B5" w14:textId="2E9FFD9F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60AEBB9D" w14:textId="77777777">
            <w:pPr>
              <w:widowControl w:val="0"/>
              <w:tabs>
                <w:tab w:val="left" w:pos="1077"/>
              </w:tabs>
              <w:autoSpaceDE w:val="0"/>
              <w:autoSpaceDN w:val="0"/>
              <w:spacing w:before="24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 strategies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?</w:t>
            </w:r>
          </w:p>
          <w:p w:rsidR="00D37B75" w:rsidRPr="000A5439" w:rsidP="00D37B75" w14:paraId="21E9A8A6" w14:textId="4AD17628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2A606322" w14:textId="77777777">
            <w:pPr>
              <w:widowControl w:val="0"/>
              <w:tabs>
                <w:tab w:val="left" w:pos="1077"/>
              </w:tabs>
              <w:autoSpaceDE w:val="0"/>
              <w:autoSpaceDN w:val="0"/>
              <w:spacing w:before="24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 strategies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 for all and especially for those at greatest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risk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?</w:t>
            </w:r>
          </w:p>
          <w:p w:rsidR="00D37B75" w:rsidRPr="000A5439" w:rsidP="00D37B75" w14:paraId="1BF79F61" w14:textId="7777777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823AF2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2B70169B" w14:textId="633BF1A6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8 Q33</w:t>
            </w:r>
          </w:p>
        </w:tc>
        <w:tc>
          <w:tcPr>
            <w:tcW w:w="1800" w:type="dxa"/>
          </w:tcPr>
          <w:p w:rsidR="00D37B75" w:rsidRPr="000A5439" w:rsidP="00D37B75" w14:paraId="0620021E" w14:textId="0C90DA68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14FDE928" w14:textId="2C179256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incorporating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health</w:t>
            </w:r>
            <w:r w:rsidRPr="00801925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efforts?</w:t>
            </w:r>
          </w:p>
        </w:tc>
        <w:tc>
          <w:tcPr>
            <w:tcW w:w="2330" w:type="dxa"/>
          </w:tcPr>
          <w:p w:rsidR="00D37B75" w:rsidRPr="000A5439" w:rsidP="00D37B75" w14:paraId="6BE6561B" w14:textId="1F55BCD1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incorporating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health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1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 xml:space="preserve">for all and especially for those at greatest risk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prevention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efforts?</w:t>
            </w:r>
          </w:p>
        </w:tc>
      </w:tr>
      <w:tr w14:paraId="00F30A62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4431E61C" w14:textId="3224B258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8 Q36</w:t>
            </w:r>
          </w:p>
        </w:tc>
        <w:tc>
          <w:tcPr>
            <w:tcW w:w="1800" w:type="dxa"/>
          </w:tcPr>
          <w:p w:rsidR="00D37B75" w:rsidRPr="000A5439" w:rsidP="00D37B75" w14:paraId="495595D1" w14:textId="1182084B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73613E00" w14:textId="38C2B423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to better align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with 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goals?</w:t>
            </w:r>
          </w:p>
        </w:tc>
        <w:tc>
          <w:tcPr>
            <w:tcW w:w="2330" w:type="dxa"/>
          </w:tcPr>
          <w:p w:rsidR="00D37B75" w:rsidRPr="000A5439" w:rsidP="00D37B75" w14:paraId="74948659" w14:textId="3A8CB654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to better align with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goals?</w:t>
            </w:r>
          </w:p>
        </w:tc>
      </w:tr>
      <w:tr w14:paraId="3ED83933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176EFA83" w14:textId="31EDA2F5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4, Section 8 Q37</w:t>
            </w:r>
          </w:p>
        </w:tc>
        <w:tc>
          <w:tcPr>
            <w:tcW w:w="1800" w:type="dxa"/>
          </w:tcPr>
          <w:p w:rsidR="00D37B75" w:rsidRPr="000A5439" w:rsidP="00D37B75" w14:paraId="178D33BB" w14:textId="561988BA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D37B75" w:rsidRPr="000A5439" w:rsidP="00D37B75" w14:paraId="5AB2CC39" w14:textId="35C91B6A">
            <w:pPr>
              <w:widowControl w:val="0"/>
              <w:tabs>
                <w:tab w:val="left" w:pos="0"/>
              </w:tabs>
              <w:autoSpaceDE w:val="0"/>
              <w:autoSpaceDN w:val="0"/>
              <w:spacing w:before="288"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lessons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learned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addressing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health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inequities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share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programs?</w:t>
            </w:r>
          </w:p>
          <w:p w:rsidR="00D37B75" w:rsidRPr="000A5439" w:rsidP="00D37B75" w14:paraId="1F0652FE" w14:textId="7777777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37B75" w:rsidRPr="000A5439" w:rsidP="00D37B75" w14:paraId="0D4E14CA" w14:textId="07803D76">
            <w:pPr>
              <w:widowControl w:val="0"/>
              <w:tabs>
                <w:tab w:val="left" w:pos="0"/>
              </w:tabs>
              <w:autoSpaceDE w:val="0"/>
              <w:autoSpaceDN w:val="0"/>
              <w:spacing w:before="288"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lessons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learned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addressing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inequities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0A543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share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programs?</w:t>
            </w:r>
          </w:p>
          <w:p w:rsidR="00D37B75" w:rsidRPr="000A5439" w:rsidP="00D37B75" w14:paraId="50AAADBE" w14:textId="77777777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9B53E6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69A5C9C6" w14:textId="5FC83F9B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5, page 1</w:t>
            </w:r>
          </w:p>
        </w:tc>
        <w:tc>
          <w:tcPr>
            <w:tcW w:w="1800" w:type="dxa"/>
          </w:tcPr>
          <w:p w:rsidR="00D37B75" w:rsidRPr="000A5439" w:rsidP="00D37B75" w14:paraId="183AB21C" w14:textId="62320CD0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1ECF9558" w14:textId="073E0D35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r w:rsidRPr="000A543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leverage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health equity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focus.</w:t>
            </w:r>
          </w:p>
        </w:tc>
        <w:tc>
          <w:tcPr>
            <w:tcW w:w="2330" w:type="dxa"/>
          </w:tcPr>
          <w:p w:rsidR="00D37B75" w:rsidRPr="000A5439" w:rsidP="00D37B75" w14:paraId="1CA11B26" w14:textId="36850742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r w:rsidRPr="000A543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leverage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a focus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>on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3"/>
                <w:sz w:val="20"/>
                <w:szCs w:val="20"/>
              </w:rPr>
              <w:t xml:space="preserve">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health for all and especially for those at greatest risk.</w:t>
            </w:r>
          </w:p>
        </w:tc>
      </w:tr>
      <w:tr w14:paraId="5811E279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48CB7C16" w14:textId="0FBE4FBD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5, page 2</w:t>
            </w:r>
          </w:p>
        </w:tc>
        <w:tc>
          <w:tcPr>
            <w:tcW w:w="1800" w:type="dxa"/>
          </w:tcPr>
          <w:p w:rsidR="00D37B75" w:rsidRPr="000A5439" w:rsidP="00D37B75" w14:paraId="41643FC5" w14:textId="600EE931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3DEF31FF" w14:textId="38C27D7D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implement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543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focused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plan</w:t>
            </w:r>
          </w:p>
        </w:tc>
        <w:tc>
          <w:tcPr>
            <w:tcW w:w="2330" w:type="dxa"/>
          </w:tcPr>
          <w:p w:rsidR="00D37B75" w:rsidRPr="000A5439" w:rsidP="00D37B75" w14:paraId="1C5DDDC7" w14:textId="0D7D0804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implement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543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r w:rsidRPr="000A54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plan focused on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4"/>
                <w:sz w:val="20"/>
                <w:szCs w:val="20"/>
              </w:rPr>
              <w:t>the health for all and especially for those at greatest risk</w:t>
            </w:r>
            <w:r w:rsidRPr="000A54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</w:tr>
      <w:tr w14:paraId="446DE365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4BA6AD3E" w14:textId="45636B83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5, page 2</w:t>
            </w:r>
          </w:p>
        </w:tc>
        <w:tc>
          <w:tcPr>
            <w:tcW w:w="1800" w:type="dxa"/>
          </w:tcPr>
          <w:p w:rsidR="00D37B75" w:rsidRPr="000A5439" w:rsidP="00D37B75" w14:paraId="54510228" w14:textId="00C3A269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117DBD94" w14:textId="77777777">
            <w:pPr>
              <w:pStyle w:val="TableParagraph"/>
              <w:ind w:left="107" w:righ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Increased capacity to promote and incorporate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equity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 program activities relevant to SV prevention</w:t>
            </w:r>
            <w:r w:rsidRPr="000A543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among</w:t>
            </w:r>
            <w:r w:rsidRPr="000A543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  <w:p w:rsidR="00D37B75" w:rsidRPr="000A5439" w:rsidP="00D37B75" w14:paraId="42CCA22E" w14:textId="1FDE9170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organizations</w:t>
            </w:r>
          </w:p>
        </w:tc>
        <w:tc>
          <w:tcPr>
            <w:tcW w:w="2330" w:type="dxa"/>
          </w:tcPr>
          <w:p w:rsidR="00D37B75" w:rsidRPr="000A5439" w:rsidP="00D37B75" w14:paraId="5C48930E" w14:textId="77777777">
            <w:pPr>
              <w:pStyle w:val="TableParagraph"/>
              <w:ind w:left="107" w:righ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Increased capacity to promote and incorporate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program activities relevant to SV prevention</w:t>
            </w:r>
            <w:r w:rsidRPr="000A543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among</w:t>
            </w:r>
            <w:r w:rsidRPr="000A543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  <w:p w:rsidR="00D37B75" w:rsidRPr="000A5439" w:rsidP="00D37B75" w14:paraId="3F769CE5" w14:textId="673E7246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organizations</w:t>
            </w:r>
          </w:p>
        </w:tc>
      </w:tr>
      <w:tr w14:paraId="5136961D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RPr="000A5439" w:rsidP="00D37B75" w14:paraId="0BD779CB" w14:textId="26648F6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Att</w:t>
            </w:r>
            <w:r w:rsidRPr="000A5439">
              <w:rPr>
                <w:sz w:val="20"/>
                <w:szCs w:val="20"/>
              </w:rPr>
              <w:t xml:space="preserve"> 5, page 4</w:t>
            </w:r>
          </w:p>
        </w:tc>
        <w:tc>
          <w:tcPr>
            <w:tcW w:w="1800" w:type="dxa"/>
          </w:tcPr>
          <w:p w:rsidR="00D37B75" w:rsidRPr="000A5439" w:rsidP="00D37B75" w14:paraId="64681F16" w14:textId="56BB7F1C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D37B75" w:rsidRPr="000A5439" w:rsidP="00D37B75" w14:paraId="3F735297" w14:textId="77777777">
            <w:pPr>
              <w:pStyle w:val="TableParagraph"/>
              <w:ind w:left="107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Increase in number of community- and societal- level strategies that promote </w:t>
            </w:r>
            <w:r w:rsidRPr="00801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health </w:t>
            </w:r>
            <w:r w:rsidRPr="00801925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equity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 reduce inequities</w:t>
            </w:r>
            <w:r w:rsidRPr="000A543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  <w:r w:rsidRPr="000A543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addressing social and structural</w:t>
            </w:r>
          </w:p>
          <w:p w:rsidR="00D37B75" w:rsidRPr="000A5439" w:rsidP="00D37B75" w14:paraId="097D6DA1" w14:textId="46343901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determinants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2330" w:type="dxa"/>
          </w:tcPr>
          <w:p w:rsidR="00D37B75" w:rsidRPr="000A5439" w:rsidP="00D37B75" w14:paraId="137B5FB1" w14:textId="77777777">
            <w:pPr>
              <w:pStyle w:val="TableParagraph"/>
              <w:ind w:left="107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 xml:space="preserve">Increase in number of community- and societal- level strategies that promote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health 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pacing w:val="-2"/>
                <w:sz w:val="20"/>
                <w:szCs w:val="20"/>
              </w:rPr>
              <w:t>for all and especially for those at greatest risk</w:t>
            </w:r>
            <w:r w:rsidRPr="005D3EA4"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and reduce inequities</w:t>
            </w:r>
            <w:r w:rsidRPr="000A543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  <w:r w:rsidRPr="000A543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0A543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addressing social and structural</w:t>
            </w:r>
          </w:p>
          <w:p w:rsidR="00D37B75" w:rsidRPr="000A5439" w:rsidP="00D37B75" w14:paraId="2BE37CC7" w14:textId="7F12C371">
            <w:pPr>
              <w:widowControl w:val="0"/>
              <w:tabs>
                <w:tab w:val="left" w:pos="1078"/>
                <w:tab w:val="left" w:pos="1080"/>
              </w:tabs>
              <w:autoSpaceDE w:val="0"/>
              <w:autoSpaceDN w:val="0"/>
              <w:spacing w:after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determinants</w:t>
            </w:r>
            <w:r w:rsidRPr="000A543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0A54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543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health</w:t>
            </w:r>
          </w:p>
        </w:tc>
      </w:tr>
      <w:tr w14:paraId="73670DA9" w14:textId="77777777" w:rsidTr="0088758B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D37B75" w:rsidP="00D37B75" w14:paraId="7A8296F2" w14:textId="0E799DAB">
            <w:pPr>
              <w:pStyle w:val="Default"/>
            </w:pPr>
          </w:p>
        </w:tc>
        <w:tc>
          <w:tcPr>
            <w:tcW w:w="1800" w:type="dxa"/>
          </w:tcPr>
          <w:p w:rsidR="00D37B75" w:rsidP="00D37B75" w14:paraId="7EE5AF88" w14:textId="1169449B">
            <w:pPr>
              <w:pStyle w:val="Default"/>
            </w:pPr>
          </w:p>
        </w:tc>
        <w:tc>
          <w:tcPr>
            <w:tcW w:w="2260" w:type="dxa"/>
          </w:tcPr>
          <w:p w:rsidR="00D37B75" w:rsidRPr="00E56FC4" w:rsidP="00D37B75" w14:paraId="4C8BEAB8" w14:textId="07D85609">
            <w:pPr>
              <w:pStyle w:val="TableParagraph"/>
              <w:ind w:left="107" w:right="208"/>
            </w:pPr>
          </w:p>
        </w:tc>
        <w:tc>
          <w:tcPr>
            <w:tcW w:w="2330" w:type="dxa"/>
          </w:tcPr>
          <w:p w:rsidR="00D37B75" w:rsidRPr="00E56FC4" w:rsidP="00D37B75" w14:paraId="2EB8677E" w14:textId="0871911A">
            <w:pPr>
              <w:pStyle w:val="TableParagraph"/>
              <w:ind w:left="107" w:right="208"/>
            </w:pPr>
          </w:p>
        </w:tc>
      </w:tr>
    </w:tbl>
    <w:p w:rsidR="0027059A" w:rsidRPr="005463A6" w:rsidP="008E6BC9" w14:paraId="58EF1D30" w14:textId="77777777">
      <w:pPr>
        <w:pStyle w:val="Default"/>
      </w:pPr>
    </w:p>
    <w:p w:rsidR="006829E3" w:rsidRPr="005463A6" w14:paraId="2984FA3B" w14:textId="4EA3B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3A6">
        <w:rPr>
          <w:rFonts w:ascii="Times New Roman" w:hAnsi="Times New Roman" w:cs="Times New Roman"/>
          <w:sz w:val="24"/>
          <w:szCs w:val="24"/>
        </w:rPr>
        <w:t xml:space="preserve">There is no change in Burden Hours associated with the </w:t>
      </w:r>
      <w:r w:rsidRPr="005463A6" w:rsidR="00CD7816">
        <w:rPr>
          <w:rFonts w:ascii="Times New Roman" w:hAnsi="Times New Roman" w:cs="Times New Roman"/>
          <w:sz w:val="24"/>
          <w:szCs w:val="24"/>
        </w:rPr>
        <w:t>modification</w:t>
      </w:r>
      <w:r w:rsidRPr="005463A6">
        <w:rPr>
          <w:rFonts w:ascii="Times New Roman" w:hAnsi="Times New Roman" w:cs="Times New Roman"/>
          <w:sz w:val="24"/>
          <w:szCs w:val="24"/>
        </w:rPr>
        <w:t>s made to comply with EO 14168</w:t>
      </w:r>
      <w:r w:rsidRPr="005463A6" w:rsidR="003238A7">
        <w:rPr>
          <w:rFonts w:ascii="Times New Roman" w:hAnsi="Times New Roman" w:cs="Times New Roman"/>
          <w:sz w:val="24"/>
          <w:szCs w:val="24"/>
        </w:rPr>
        <w:t xml:space="preserve"> &amp; EO 14151.</w:t>
      </w:r>
    </w:p>
    <w:p w:rsidR="004C7429" w:rsidRPr="005463A6" w14:paraId="45A464EA" w14:textId="2721CE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3A6">
        <w:rPr>
          <w:rFonts w:ascii="Times New Roman" w:hAnsi="Times New Roman" w:cs="Times New Roman"/>
          <w:b/>
          <w:bCs/>
          <w:sz w:val="24"/>
          <w:szCs w:val="24"/>
        </w:rPr>
        <w:t>Attached are two copies of each document</w:t>
      </w:r>
      <w:r w:rsidR="003B6A69">
        <w:rPr>
          <w:rFonts w:ascii="Times New Roman" w:hAnsi="Times New Roman" w:cs="Times New Roman"/>
          <w:b/>
          <w:bCs/>
          <w:sz w:val="24"/>
          <w:szCs w:val="24"/>
        </w:rPr>
        <w:t>, o</w:t>
      </w:r>
      <w:r w:rsidRPr="005463A6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="003B6A69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Pr="005463A6">
        <w:rPr>
          <w:rFonts w:ascii="Times New Roman" w:hAnsi="Times New Roman" w:cs="Times New Roman"/>
          <w:b/>
          <w:bCs/>
          <w:sz w:val="24"/>
          <w:szCs w:val="24"/>
        </w:rPr>
        <w:t>tracked changes and one clean copy.</w:t>
      </w:r>
    </w:p>
    <w:sectPr w:rsidSect="00FA4D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17817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D38" w14:paraId="14FA1A53" w14:textId="35676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D38" w14:paraId="60CB84B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C8E"/>
    <w:multiLevelType w:val="hybridMultilevel"/>
    <w:tmpl w:val="3F26E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7C86"/>
    <w:multiLevelType w:val="hybridMultilevel"/>
    <w:tmpl w:val="3B989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37C5"/>
    <w:multiLevelType w:val="hybridMultilevel"/>
    <w:tmpl w:val="9962B4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B1BD9"/>
    <w:multiLevelType w:val="hybridMultilevel"/>
    <w:tmpl w:val="29260BD8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❍"/>
      <w:lvlJc w:val="left"/>
      <w:pPr>
        <w:ind w:left="1672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6"/>
      </w:pPr>
      <w:rPr>
        <w:rFonts w:hint="default"/>
        <w:lang w:val="en-US" w:eastAsia="en-US" w:bidi="ar-SA"/>
      </w:rPr>
    </w:lvl>
  </w:abstractNum>
  <w:abstractNum w:abstractNumId="4">
    <w:nsid w:val="236A4A19"/>
    <w:multiLevelType w:val="hybridMultilevel"/>
    <w:tmpl w:val="E7A672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B5BFF"/>
    <w:multiLevelType w:val="hybridMultilevel"/>
    <w:tmpl w:val="230E3132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</w:abstractNum>
  <w:abstractNum w:abstractNumId="6">
    <w:nsid w:val="2DDA339B"/>
    <w:multiLevelType w:val="hybridMultilevel"/>
    <w:tmpl w:val="05201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C7D48"/>
    <w:multiLevelType w:val="hybridMultilevel"/>
    <w:tmpl w:val="01FA1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F5622"/>
    <w:multiLevelType w:val="hybridMultilevel"/>
    <w:tmpl w:val="2D847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D188F"/>
    <w:multiLevelType w:val="hybridMultilevel"/>
    <w:tmpl w:val="9DC4DB6C"/>
    <w:lvl w:ilvl="0">
      <w:start w:val="0"/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0">
    <w:nsid w:val="54661F03"/>
    <w:multiLevelType w:val="hybridMultilevel"/>
    <w:tmpl w:val="2EE2050A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B2B40"/>
    <w:multiLevelType w:val="hybridMultilevel"/>
    <w:tmpl w:val="D60C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0237E"/>
    <w:multiLevelType w:val="hybridMultilevel"/>
    <w:tmpl w:val="C3BA61D8"/>
    <w:lvl w:ilvl="0">
      <w:start w:val="0"/>
      <w:numFmt w:val="bullet"/>
      <w:lvlText w:val="•"/>
      <w:lvlJc w:val="left"/>
      <w:pPr>
        <w:ind w:left="347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4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240"/>
      </w:pPr>
      <w:rPr>
        <w:rFonts w:hint="default"/>
        <w:lang w:val="en-US" w:eastAsia="en-US" w:bidi="ar-SA"/>
      </w:rPr>
    </w:lvl>
  </w:abstractNum>
  <w:abstractNum w:abstractNumId="13">
    <w:nsid w:val="59351829"/>
    <w:multiLevelType w:val="hybridMultilevel"/>
    <w:tmpl w:val="39584EBE"/>
    <w:lvl w:ilvl="0">
      <w:start w:val="0"/>
      <w:numFmt w:val="bullet"/>
      <w:lvlText w:val="•"/>
      <w:lvlJc w:val="left"/>
      <w:pPr>
        <w:ind w:left="72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52F98"/>
    <w:multiLevelType w:val="hybridMultilevel"/>
    <w:tmpl w:val="FEE06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27414"/>
    <w:multiLevelType w:val="hybridMultilevel"/>
    <w:tmpl w:val="F6A6C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13D10"/>
    <w:multiLevelType w:val="hybridMultilevel"/>
    <w:tmpl w:val="023E5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80077"/>
    <w:multiLevelType w:val="hybridMultilevel"/>
    <w:tmpl w:val="1E868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E4980"/>
    <w:multiLevelType w:val="hybridMultilevel"/>
    <w:tmpl w:val="D1A8D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12175">
    <w:abstractNumId w:val="11"/>
  </w:num>
  <w:num w:numId="2" w16cid:durableId="340662995">
    <w:abstractNumId w:val="8"/>
  </w:num>
  <w:num w:numId="3" w16cid:durableId="83764182">
    <w:abstractNumId w:val="17"/>
  </w:num>
  <w:num w:numId="4" w16cid:durableId="2100368590">
    <w:abstractNumId w:val="14"/>
  </w:num>
  <w:num w:numId="5" w16cid:durableId="1666399190">
    <w:abstractNumId w:val="7"/>
  </w:num>
  <w:num w:numId="6" w16cid:durableId="1186794749">
    <w:abstractNumId w:val="16"/>
  </w:num>
  <w:num w:numId="7" w16cid:durableId="1427966901">
    <w:abstractNumId w:val="13"/>
  </w:num>
  <w:num w:numId="8" w16cid:durableId="451632920">
    <w:abstractNumId w:val="0"/>
  </w:num>
  <w:num w:numId="9" w16cid:durableId="283462092">
    <w:abstractNumId w:val="10"/>
  </w:num>
  <w:num w:numId="10" w16cid:durableId="784885266">
    <w:abstractNumId w:val="1"/>
  </w:num>
  <w:num w:numId="11" w16cid:durableId="1805998149">
    <w:abstractNumId w:val="2"/>
  </w:num>
  <w:num w:numId="12" w16cid:durableId="1162157966">
    <w:abstractNumId w:val="6"/>
  </w:num>
  <w:num w:numId="13" w16cid:durableId="2121533915">
    <w:abstractNumId w:val="18"/>
  </w:num>
  <w:num w:numId="14" w16cid:durableId="1438870916">
    <w:abstractNumId w:val="4"/>
  </w:num>
  <w:num w:numId="15" w16cid:durableId="1659731196">
    <w:abstractNumId w:val="12"/>
  </w:num>
  <w:num w:numId="16" w16cid:durableId="882252981">
    <w:abstractNumId w:val="5"/>
  </w:num>
  <w:num w:numId="17" w16cid:durableId="940914808">
    <w:abstractNumId w:val="9"/>
  </w:num>
  <w:num w:numId="18" w16cid:durableId="2126269038">
    <w:abstractNumId w:val="3"/>
  </w:num>
  <w:num w:numId="19" w16cid:durableId="1250309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542A"/>
    <w:rsid w:val="00050298"/>
    <w:rsid w:val="000979FF"/>
    <w:rsid w:val="000A5439"/>
    <w:rsid w:val="000B0D24"/>
    <w:rsid w:val="000F12AE"/>
    <w:rsid w:val="00170AFD"/>
    <w:rsid w:val="001849E9"/>
    <w:rsid w:val="001C6CA2"/>
    <w:rsid w:val="00214435"/>
    <w:rsid w:val="00221927"/>
    <w:rsid w:val="00222C6E"/>
    <w:rsid w:val="00225513"/>
    <w:rsid w:val="00240168"/>
    <w:rsid w:val="0026072E"/>
    <w:rsid w:val="0027059A"/>
    <w:rsid w:val="00273086"/>
    <w:rsid w:val="00285485"/>
    <w:rsid w:val="00292D41"/>
    <w:rsid w:val="0029411F"/>
    <w:rsid w:val="002C01B4"/>
    <w:rsid w:val="002E7940"/>
    <w:rsid w:val="00312BE5"/>
    <w:rsid w:val="003238A7"/>
    <w:rsid w:val="00361D5A"/>
    <w:rsid w:val="0039731C"/>
    <w:rsid w:val="003B6A69"/>
    <w:rsid w:val="003C3B11"/>
    <w:rsid w:val="003D50F3"/>
    <w:rsid w:val="003E2C29"/>
    <w:rsid w:val="003F6AD5"/>
    <w:rsid w:val="00403924"/>
    <w:rsid w:val="00443415"/>
    <w:rsid w:val="00445D96"/>
    <w:rsid w:val="0048542E"/>
    <w:rsid w:val="004A0407"/>
    <w:rsid w:val="004A1232"/>
    <w:rsid w:val="004C7429"/>
    <w:rsid w:val="004D1796"/>
    <w:rsid w:val="004D2EED"/>
    <w:rsid w:val="00543F06"/>
    <w:rsid w:val="00544B4B"/>
    <w:rsid w:val="005463A6"/>
    <w:rsid w:val="00547D18"/>
    <w:rsid w:val="00566578"/>
    <w:rsid w:val="00581A67"/>
    <w:rsid w:val="005C6101"/>
    <w:rsid w:val="005D3EA4"/>
    <w:rsid w:val="005D6944"/>
    <w:rsid w:val="006455B4"/>
    <w:rsid w:val="0065448D"/>
    <w:rsid w:val="006829E3"/>
    <w:rsid w:val="006B251D"/>
    <w:rsid w:val="006C09AE"/>
    <w:rsid w:val="006D2859"/>
    <w:rsid w:val="006F447C"/>
    <w:rsid w:val="007040A2"/>
    <w:rsid w:val="007152C8"/>
    <w:rsid w:val="007413F6"/>
    <w:rsid w:val="00792627"/>
    <w:rsid w:val="007B4A9F"/>
    <w:rsid w:val="007C32F5"/>
    <w:rsid w:val="007F7A94"/>
    <w:rsid w:val="00801925"/>
    <w:rsid w:val="008172CB"/>
    <w:rsid w:val="008322ED"/>
    <w:rsid w:val="0088758B"/>
    <w:rsid w:val="00893EB7"/>
    <w:rsid w:val="008A2D92"/>
    <w:rsid w:val="008A69E6"/>
    <w:rsid w:val="008B4487"/>
    <w:rsid w:val="008E2A46"/>
    <w:rsid w:val="008E6BC9"/>
    <w:rsid w:val="008F145C"/>
    <w:rsid w:val="008F3869"/>
    <w:rsid w:val="009102DE"/>
    <w:rsid w:val="00926942"/>
    <w:rsid w:val="00935962"/>
    <w:rsid w:val="0095178D"/>
    <w:rsid w:val="00952188"/>
    <w:rsid w:val="00952EB8"/>
    <w:rsid w:val="009621AC"/>
    <w:rsid w:val="009633E4"/>
    <w:rsid w:val="009E7F31"/>
    <w:rsid w:val="00A15632"/>
    <w:rsid w:val="00A2502D"/>
    <w:rsid w:val="00A70984"/>
    <w:rsid w:val="00A7377C"/>
    <w:rsid w:val="00AB3267"/>
    <w:rsid w:val="00AF4AC4"/>
    <w:rsid w:val="00B107F3"/>
    <w:rsid w:val="00B128D4"/>
    <w:rsid w:val="00B37B38"/>
    <w:rsid w:val="00B669AB"/>
    <w:rsid w:val="00B75D77"/>
    <w:rsid w:val="00BF4137"/>
    <w:rsid w:val="00C252CC"/>
    <w:rsid w:val="00C43311"/>
    <w:rsid w:val="00C50201"/>
    <w:rsid w:val="00C71031"/>
    <w:rsid w:val="00C7360E"/>
    <w:rsid w:val="00CA49C4"/>
    <w:rsid w:val="00CB5109"/>
    <w:rsid w:val="00CD7816"/>
    <w:rsid w:val="00CE5292"/>
    <w:rsid w:val="00D031D6"/>
    <w:rsid w:val="00D05D2E"/>
    <w:rsid w:val="00D2777E"/>
    <w:rsid w:val="00D37B75"/>
    <w:rsid w:val="00DE544A"/>
    <w:rsid w:val="00E04E1E"/>
    <w:rsid w:val="00E316F5"/>
    <w:rsid w:val="00E55BCC"/>
    <w:rsid w:val="00E56FC4"/>
    <w:rsid w:val="00E76BF4"/>
    <w:rsid w:val="00EA6A6A"/>
    <w:rsid w:val="00F44BA7"/>
    <w:rsid w:val="00F72B31"/>
    <w:rsid w:val="00F97004"/>
    <w:rsid w:val="00FA4D38"/>
    <w:rsid w:val="00FB3B7B"/>
    <w:rsid w:val="00FD76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1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A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38"/>
  </w:style>
  <w:style w:type="paragraph" w:styleId="Footer">
    <w:name w:val="footer"/>
    <w:basedOn w:val="Normal"/>
    <w:link w:val="FooterChar"/>
    <w:uiPriority w:val="99"/>
    <w:unhideWhenUsed/>
    <w:rsid w:val="00FA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38"/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qFormat/>
    <w:locked/>
    <w:rsid w:val="00E04E1E"/>
  </w:style>
  <w:style w:type="paragraph" w:customStyle="1" w:styleId="TableParagraph">
    <w:name w:val="Table Paragraph"/>
    <w:basedOn w:val="Normal"/>
    <w:uiPriority w:val="1"/>
    <w:qFormat/>
    <w:rsid w:val="00260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6" ma:contentTypeDescription="Create a new document." ma:contentTypeScope="" ma:versionID="ae165fca4f29123f8440f89d3bf34a1e">
  <xsd:schema xmlns:xsd="http://www.w3.org/2001/XMLSchema" xmlns:xs="http://www.w3.org/2001/XMLSchema" xmlns:p="http://schemas.microsoft.com/office/2006/metadata/properties" xmlns:ns3="2bcba8e5-f2ac-4ae6-9ab6-15ec63b77eb2" xmlns:ns4="2df172ae-0a2a-4634-8ad7-83f9b02fa473" targetNamespace="http://schemas.microsoft.com/office/2006/metadata/properties" ma:root="true" ma:fieldsID="db6403f8827fe7375fecb934b7591d5a" ns3:_="" ns4:_=""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ba8e5-f2ac-4ae6-9ab6-15ec63b77eb2" xsi:nil="true"/>
  </documentManagement>
</p:properties>
</file>

<file path=customXml/itemProps1.xml><?xml version="1.0" encoding="utf-8"?>
<ds:datastoreItem xmlns:ds="http://schemas.openxmlformats.org/officeDocument/2006/customXml" ds:itemID="{91D8D7D6-5515-4C1C-BE83-66AC66D40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D02C1-CE0E-4ABD-B912-28639344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11706-C67E-4FB0-B74D-C39CEED33940}">
  <ds:schemaRefs>
    <ds:schemaRef ds:uri="http://schemas.microsoft.com/office/2006/metadata/properties"/>
    <ds:schemaRef ds:uri="http://schemas.microsoft.com/office/infopath/2007/PartnerControls"/>
    <ds:schemaRef ds:uri="2bcba8e5-f2ac-4ae6-9ab6-15ec63b77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Joyce, Kevin J. (CDC/OD/OS)</cp:lastModifiedBy>
  <cp:revision>2</cp:revision>
  <dcterms:created xsi:type="dcterms:W3CDTF">2025-07-23T14:47:00Z</dcterms:created>
  <dcterms:modified xsi:type="dcterms:W3CDTF">2025-07-23T14:47:00Z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ActionId">
    <vt:lpwstr>4a2fffaf-bd9b-45e1-a3f3-05b184f14014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2025-02-21T13:09:42Z</vt:lpwstr>
  </property>
  <property fmtid="{D5CDD505-2E9C-101B-9397-08002B2CF9AE}" pid="9" name="MSIP_Label_7b94a7b8-f06c-4dfe-bdcc-9b548fd58c31_SiteId">
    <vt:lpwstr>9ce70869-60db-44fd-abe8-d2767077fc8f</vt:lpwstr>
  </property>
</Properties>
</file>