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06AE6" w:rsidP="00575A64" w14:paraId="22D21682" w14:textId="3D39185E">
      <w:pPr>
        <w:keepNext/>
        <w:keepLines/>
        <w:contextualSpacing/>
      </w:pPr>
      <w:r>
        <w:t xml:space="preserve">Dear Industry Member – </w:t>
      </w:r>
    </w:p>
    <w:p w:rsidR="00806AE6" w:rsidP="00575A64" w14:paraId="64F1FEA7" w14:textId="77777777">
      <w:pPr>
        <w:keepNext/>
        <w:keepLines/>
        <w:contextualSpacing/>
      </w:pPr>
    </w:p>
    <w:p w:rsidR="00EF3427" w:rsidP="00575A64" w14:paraId="2DE4AF41" w14:textId="652D0100">
      <w:pPr>
        <w:keepNext/>
        <w:keepLines/>
        <w:contextualSpacing/>
      </w:pPr>
      <w:r>
        <w:t xml:space="preserve">You are receiving this notification because the FDA Center for Tobacco Products (CTP) identified you as a </w:t>
      </w:r>
      <w:r w:rsidR="00145503">
        <w:t>domestic</w:t>
      </w:r>
      <w:r>
        <w:t xml:space="preserve"> manufacturer or importer of cigar tobacco products</w:t>
      </w:r>
      <w:r w:rsidR="00502C0D">
        <w:t>.</w:t>
      </w:r>
    </w:p>
    <w:p w:rsidR="00EF3427" w:rsidP="00575A64" w14:paraId="1964BD6A" w14:textId="48C35457">
      <w:pPr>
        <w:keepNext/>
        <w:keepLines/>
        <w:contextualSpacing/>
      </w:pPr>
    </w:p>
    <w:p w:rsidR="00EF3427" w:rsidP="00575A64" w14:paraId="4BE36984" w14:textId="1331745B">
      <w:pPr>
        <w:keepNext/>
        <w:keepLines/>
        <w:contextualSpacing/>
      </w:pPr>
      <w:r w:rsidRPr="00EF3427">
        <w:t xml:space="preserve">On August 9, 2023, the U.S. District Court for the District of Columbia issued an order vacating </w:t>
      </w:r>
      <w:r>
        <w:t>FDA’s</w:t>
      </w:r>
      <w:r w:rsidRPr="00EF3427">
        <w:t xml:space="preserve"> </w:t>
      </w:r>
      <w:r w:rsidRPr="00A8595C" w:rsidR="00A8595C">
        <w:t>rule</w:t>
      </w:r>
      <w:r w:rsidRPr="00EF3427" w:rsidR="00A8595C">
        <w:t xml:space="preserve"> </w:t>
      </w:r>
      <w:r w:rsidRPr="00A8595C" w:rsidR="00A8595C">
        <w:t>deeming tobacco products to be subject to FDA’s tobacco product authorities</w:t>
      </w:r>
      <w:r>
        <w:rPr>
          <w:vertAlign w:val="superscript"/>
        </w:rPr>
        <w:footnoteReference w:id="3"/>
      </w:r>
      <w:r w:rsidRPr="00A8595C" w:rsidR="00A8595C">
        <w:t xml:space="preserve"> “</w:t>
      </w:r>
      <w:bookmarkStart w:id="0" w:name="_Int_ZQotxR5A"/>
      <w:r w:rsidRPr="00A8595C" w:rsidR="00A8595C">
        <w:t>insofar</w:t>
      </w:r>
      <w:bookmarkEnd w:id="0"/>
      <w:r w:rsidRPr="00A8595C" w:rsidR="00A8595C">
        <w:t xml:space="preserve"> as it applies to premium cigars.”</w:t>
      </w:r>
      <w:r w:rsidR="40552C0B">
        <w:t xml:space="preserve"> </w:t>
      </w:r>
      <w:r w:rsidRPr="00EF3427">
        <w:t xml:space="preserve">For purposes of </w:t>
      </w:r>
      <w:r w:rsidR="001520B6">
        <w:t>its</w:t>
      </w:r>
      <w:r w:rsidRPr="00EF3427">
        <w:t xml:space="preserve"> </w:t>
      </w:r>
      <w:r>
        <w:t>ruling</w:t>
      </w:r>
      <w:r w:rsidRPr="00EF3427">
        <w:t xml:space="preserve">, the </w:t>
      </w:r>
      <w:r w:rsidR="004342EE">
        <w:t>c</w:t>
      </w:r>
      <w:r w:rsidRPr="00EF3427">
        <w:t xml:space="preserve">ourt </w:t>
      </w:r>
      <w:r>
        <w:t>specified</w:t>
      </w:r>
      <w:r w:rsidRPr="00EF3427">
        <w:t xml:space="preserve"> that premium cigars are those cigars that:</w:t>
      </w:r>
    </w:p>
    <w:p w:rsidR="00EF3427" w:rsidRPr="00EF3427" w:rsidP="0017355A" w14:paraId="6E53BD6C" w14:textId="54CFBCAA">
      <w:pPr>
        <w:keepNext/>
        <w:keepLines/>
        <w:numPr>
          <w:ilvl w:val="0"/>
          <w:numId w:val="2"/>
        </w:numPr>
        <w:ind w:left="1080"/>
        <w:contextualSpacing/>
      </w:pPr>
      <w:r>
        <w:t xml:space="preserve">are wrapped in whole tobacco </w:t>
      </w:r>
      <w:bookmarkStart w:id="1" w:name="_Int_sYseuued"/>
      <w:r>
        <w:t>leaf</w:t>
      </w:r>
      <w:bookmarkEnd w:id="1"/>
      <w:r w:rsidR="0510392E">
        <w:t>;</w:t>
      </w:r>
    </w:p>
    <w:p w:rsidR="00EF3427" w:rsidRPr="00EF3427" w:rsidP="0017355A" w14:paraId="1D96DB96" w14:textId="0E43A4E4">
      <w:pPr>
        <w:keepNext/>
        <w:keepLines/>
        <w:numPr>
          <w:ilvl w:val="0"/>
          <w:numId w:val="2"/>
        </w:numPr>
        <w:ind w:left="1080"/>
        <w:contextualSpacing/>
      </w:pPr>
      <w:r>
        <w:t xml:space="preserve">contain a 100 percent leaf tobacco </w:t>
      </w:r>
      <w:bookmarkStart w:id="2" w:name="_Int_Sk129nkz"/>
      <w:r>
        <w:t>binder</w:t>
      </w:r>
      <w:r w:rsidR="56CA79E2">
        <w:t>;</w:t>
      </w:r>
      <w:bookmarkEnd w:id="2"/>
    </w:p>
    <w:p w:rsidR="00EF3427" w:rsidRPr="00EF3427" w:rsidP="0017355A" w14:paraId="3F72CD01" w14:textId="6221E1C1">
      <w:pPr>
        <w:keepNext/>
        <w:keepLines/>
        <w:numPr>
          <w:ilvl w:val="0"/>
          <w:numId w:val="2"/>
        </w:numPr>
        <w:ind w:left="1080"/>
        <w:contextualSpacing/>
      </w:pPr>
      <w:r>
        <w:t xml:space="preserve">contain at least 50 percent (of the filler by weight) long filler </w:t>
      </w:r>
      <w:bookmarkStart w:id="3" w:name="_Int_RYRUo8hr"/>
      <w:r>
        <w:t>tobacco</w:t>
      </w:r>
      <w:r w:rsidR="62B4C835">
        <w:t>;</w:t>
      </w:r>
      <w:bookmarkEnd w:id="3"/>
    </w:p>
    <w:p w:rsidR="00EF3427" w:rsidRPr="00EF3427" w:rsidP="0017355A" w14:paraId="322F6C17" w14:textId="3FC4222C">
      <w:pPr>
        <w:keepNext/>
        <w:keepLines/>
        <w:numPr>
          <w:ilvl w:val="0"/>
          <w:numId w:val="2"/>
        </w:numPr>
        <w:ind w:left="1080"/>
        <w:contextualSpacing/>
      </w:pPr>
      <w:r>
        <w:t xml:space="preserve">are handmade or hand </w:t>
      </w:r>
      <w:bookmarkStart w:id="4" w:name="_Int_srxjjcuP"/>
      <w:r>
        <w:t>rolled</w:t>
      </w:r>
      <w:r w:rsidR="2A88B499">
        <w:t>;</w:t>
      </w:r>
      <w:bookmarkEnd w:id="4"/>
    </w:p>
    <w:p w:rsidR="00EF3427" w:rsidRPr="00EF3427" w:rsidP="0017355A" w14:paraId="60528831" w14:textId="11FDE542">
      <w:pPr>
        <w:keepNext/>
        <w:keepLines/>
        <w:numPr>
          <w:ilvl w:val="0"/>
          <w:numId w:val="2"/>
        </w:numPr>
        <w:ind w:left="1080"/>
        <w:contextualSpacing/>
      </w:pPr>
      <w:r>
        <w:t xml:space="preserve">have no filter, nontobacco tip, or nontobacco </w:t>
      </w:r>
      <w:bookmarkStart w:id="5" w:name="_Int_fmfJZ2XY"/>
      <w:r>
        <w:t>mouthpiece</w:t>
      </w:r>
      <w:r w:rsidR="32B79752">
        <w:t>;</w:t>
      </w:r>
      <w:bookmarkEnd w:id="5"/>
    </w:p>
    <w:p w:rsidR="00EF3427" w:rsidRPr="00EF3427" w:rsidP="0017355A" w14:paraId="593FB7D6" w14:textId="3E568789">
      <w:pPr>
        <w:keepNext/>
        <w:keepLines/>
        <w:numPr>
          <w:ilvl w:val="0"/>
          <w:numId w:val="2"/>
        </w:numPr>
        <w:ind w:left="1080"/>
        <w:contextualSpacing/>
      </w:pPr>
      <w:r>
        <w:t xml:space="preserve">do not have a characterizing flavor other than </w:t>
      </w:r>
      <w:bookmarkStart w:id="6" w:name="_Int_MSpWanNM"/>
      <w:r>
        <w:t>tobacco</w:t>
      </w:r>
      <w:r w:rsidR="06D47E5C">
        <w:t>;</w:t>
      </w:r>
      <w:bookmarkEnd w:id="6"/>
    </w:p>
    <w:p w:rsidR="00EF3427" w:rsidRPr="00EF3427" w:rsidP="0017355A" w14:paraId="7C7C6621" w14:textId="2044E712">
      <w:pPr>
        <w:keepNext/>
        <w:keepLines/>
        <w:numPr>
          <w:ilvl w:val="0"/>
          <w:numId w:val="2"/>
        </w:numPr>
        <w:ind w:left="1080"/>
        <w:contextualSpacing/>
      </w:pPr>
      <w:r>
        <w:t>contain only tobacco, water, and vegetable gum with no other ingredients or additives</w:t>
      </w:r>
      <w:r w:rsidR="34885346">
        <w:t>; and</w:t>
      </w:r>
    </w:p>
    <w:p w:rsidR="000D2D43" w:rsidP="0017355A" w14:paraId="1C8A3E7A" w14:textId="70BC0DEC">
      <w:pPr>
        <w:keepNext/>
        <w:keepLines/>
        <w:numPr>
          <w:ilvl w:val="0"/>
          <w:numId w:val="2"/>
        </w:numPr>
        <w:ind w:left="1080"/>
        <w:contextualSpacing/>
      </w:pPr>
      <w:r>
        <w:t>w</w:t>
      </w:r>
      <w:r w:rsidRPr="00EF3427">
        <w:t>eigh more than 6 pounds per 1,000 units</w:t>
      </w:r>
      <w:r>
        <w:rPr>
          <w:rStyle w:val="FootnoteReference"/>
        </w:rPr>
        <w:footnoteReference w:id="4"/>
      </w:r>
    </w:p>
    <w:p w:rsidR="00B86CF6" w:rsidP="00575A64" w14:paraId="02E54083" w14:textId="77777777">
      <w:pPr>
        <w:keepNext/>
        <w:keepLines/>
        <w:contextualSpacing/>
      </w:pPr>
    </w:p>
    <w:p w:rsidR="000F3553" w:rsidP="00575A64" w14:paraId="0831ABE4" w14:textId="6DBC2B1D">
      <w:pPr>
        <w:keepNext/>
        <w:keepLines/>
        <w:contextualSpacing/>
        <w:rPr>
          <w:rFonts w:eastAsia="Times New Roman" w:cs="Times New Roman"/>
        </w:rPr>
      </w:pPr>
      <w:r>
        <w:t xml:space="preserve">FDA recognizes that, absent further relief, it is bound by the District Court’s order, and </w:t>
      </w:r>
      <w:r w:rsidR="004A247E">
        <w:t>in light of</w:t>
      </w:r>
      <w:r w:rsidR="004A247E">
        <w:t xml:space="preserve"> </w:t>
      </w:r>
      <w:r>
        <w:t>that order</w:t>
      </w:r>
      <w:r w:rsidR="00FB610C">
        <w:t>, the Agency</w:t>
      </w:r>
      <w:r w:rsidR="00690690">
        <w:t xml:space="preserve"> </w:t>
      </w:r>
      <w:r w:rsidR="00080812">
        <w:t xml:space="preserve">is working to </w:t>
      </w:r>
      <w:r w:rsidR="00014331">
        <w:t xml:space="preserve">develop a </w:t>
      </w:r>
      <w:r w:rsidR="00756002">
        <w:t xml:space="preserve">reporting </w:t>
      </w:r>
      <w:r w:rsidR="00014331">
        <w:t>mechanism</w:t>
      </w:r>
      <w:r w:rsidR="00D61AA4">
        <w:t xml:space="preserve"> </w:t>
      </w:r>
      <w:r w:rsidR="00756002">
        <w:t>that will allow for FDA to identify</w:t>
      </w:r>
      <w:r w:rsidR="00830EEA">
        <w:t xml:space="preserve"> non-premium cigars</w:t>
      </w:r>
      <w:r w:rsidR="0097613B">
        <w:t xml:space="preserve"> which may include an update to Form FDA 3852</w:t>
      </w:r>
      <w:r w:rsidR="0025287A">
        <w:t>.</w:t>
      </w:r>
      <w:r w:rsidRPr="00032C2C" w:rsidR="00FB610C">
        <w:t xml:space="preserve"> </w:t>
      </w:r>
      <w:r w:rsidRPr="00032C2C" w:rsidR="00A4634F">
        <w:rPr>
          <w:rFonts w:eastAsia="Times New Roman" w:cs="Times New Roman"/>
        </w:rPr>
        <w:t>In the meantime</w:t>
      </w:r>
      <w:r w:rsidRPr="00032C2C" w:rsidR="36F2CD26">
        <w:rPr>
          <w:rFonts w:eastAsia="Times New Roman" w:cs="Times New Roman"/>
        </w:rPr>
        <w:t>, domestic manufacturers and importers of cigars</w:t>
      </w:r>
      <w:r w:rsidRPr="00032C2C" w:rsidR="00D56BA9">
        <w:rPr>
          <w:rFonts w:eastAsia="Times New Roman" w:cs="Times New Roman"/>
        </w:rPr>
        <w:t xml:space="preserve"> </w:t>
      </w:r>
      <w:r w:rsidRPr="00032C2C" w:rsidR="000D4A28">
        <w:rPr>
          <w:rFonts w:eastAsia="Times New Roman" w:cs="Times New Roman"/>
        </w:rPr>
        <w:t xml:space="preserve">may </w:t>
      </w:r>
      <w:r w:rsidRPr="00032C2C" w:rsidR="00D56BA9">
        <w:rPr>
          <w:rFonts w:eastAsia="Times New Roman" w:cs="Times New Roman"/>
        </w:rPr>
        <w:t>voluntarily</w:t>
      </w:r>
      <w:r w:rsidRPr="00032C2C" w:rsidR="36F2CD26">
        <w:rPr>
          <w:rFonts w:eastAsia="Times New Roman" w:cs="Times New Roman"/>
        </w:rPr>
        <w:t xml:space="preserve"> report </w:t>
      </w:r>
      <w:r w:rsidRPr="00032C2C" w:rsidR="176245BF">
        <w:rPr>
          <w:rFonts w:eastAsia="Times New Roman" w:cs="Times New Roman"/>
        </w:rPr>
        <w:t>data for “premium cigars”</w:t>
      </w:r>
      <w:r w:rsidRPr="00032C2C" w:rsidR="006E4F25">
        <w:rPr>
          <w:rFonts w:eastAsia="Times New Roman" w:cs="Times New Roman"/>
        </w:rPr>
        <w:t xml:space="preserve">. </w:t>
      </w:r>
    </w:p>
    <w:p w:rsidR="000F3553" w:rsidP="00575A64" w14:paraId="677C67A7" w14:textId="52CAD9BA">
      <w:pPr>
        <w:keepNext/>
        <w:keepLines/>
        <w:contextualSpacing/>
      </w:pPr>
    </w:p>
    <w:p w:rsidR="00E21484" w:rsidRPr="00032C2C" w:rsidP="00575A64" w14:paraId="491714CC" w14:textId="74B44785">
      <w:pPr>
        <w:keepNext/>
        <w:keepLines/>
        <w:contextualSpacing/>
        <w:rPr>
          <w:rFonts w:eastAsia="Times New Roman" w:cs="Times New Roman"/>
        </w:rPr>
      </w:pPr>
      <w:bookmarkStart w:id="7" w:name="_Hlk145021938"/>
      <w:r>
        <w:rPr>
          <w:rFonts w:eastAsia="Times New Roman" w:cs="Times New Roman"/>
        </w:rPr>
        <w:t>As part of the monthly report, the regulations require submitting “</w:t>
      </w:r>
      <w:r w:rsidRPr="53E96079" w:rsidR="30066C28">
        <w:rPr>
          <w:rFonts w:eastAsia="Times New Roman" w:cs="Times New Roman"/>
        </w:rPr>
        <w:t>[t]</w:t>
      </w:r>
      <w:r w:rsidRPr="3B44C05F">
        <w:rPr>
          <w:rFonts w:eastAsia="Times New Roman" w:cs="Times New Roman"/>
        </w:rPr>
        <w:t>he</w:t>
      </w:r>
      <w:r w:rsidRPr="00776A8F">
        <w:rPr>
          <w:rFonts w:eastAsia="Times New Roman" w:cs="Times New Roman"/>
        </w:rPr>
        <w:t xml:space="preserve"> units of product, by class, removed and not tax exempt for the prior month and the Federal excise tax it paid, by class, for such removal.</w:t>
      </w:r>
      <w:r>
        <w:rPr>
          <w:rFonts w:eastAsia="Times New Roman" w:cs="Times New Roman"/>
        </w:rPr>
        <w:t xml:space="preserve">” FDA uses this and other information </w:t>
      </w:r>
      <w:r w:rsidRPr="00776A8F">
        <w:rPr>
          <w:rFonts w:eastAsia="Times New Roman" w:cs="Times New Roman"/>
        </w:rPr>
        <w:t xml:space="preserve">to </w:t>
      </w:r>
      <w:r w:rsidRPr="50B9479B" w:rsidR="5B54844C">
        <w:rPr>
          <w:rFonts w:eastAsia="Times New Roman" w:cs="Times New Roman"/>
        </w:rPr>
        <w:t xml:space="preserve">calculate </w:t>
      </w:r>
      <w:r w:rsidRPr="50B9479B">
        <w:rPr>
          <w:rFonts w:eastAsia="Times New Roman" w:cs="Times New Roman"/>
        </w:rPr>
        <w:t>tobacco</w:t>
      </w:r>
      <w:r w:rsidRPr="00776A8F">
        <w:rPr>
          <w:rFonts w:eastAsia="Times New Roman" w:cs="Times New Roman"/>
        </w:rPr>
        <w:t xml:space="preserve"> product user fee assessments.</w:t>
      </w:r>
      <w:r>
        <w:rPr>
          <w:rFonts w:eastAsia="Times New Roman" w:cs="Times New Roman"/>
        </w:rPr>
        <w:t xml:space="preserve"> </w:t>
      </w:r>
      <w:r>
        <w:t xml:space="preserve">Beginning with your August 2023 removals (reports </w:t>
      </w:r>
      <w:r w:rsidR="52B0D968">
        <w:t xml:space="preserve">that were </w:t>
      </w:r>
      <w:r>
        <w:t xml:space="preserve">due September 20, 2023), </w:t>
      </w:r>
      <w:r w:rsidR="00876CA8">
        <w:t xml:space="preserve">in addition to the currently required information, </w:t>
      </w:r>
      <w:r>
        <w:t>y</w:t>
      </w:r>
      <w:r>
        <w:rPr>
          <w:rFonts w:eastAsia="Times New Roman" w:cs="Times New Roman"/>
        </w:rPr>
        <w:t>ou may also subm</w:t>
      </w:r>
      <w:r w:rsidRPr="00032C2C">
        <w:rPr>
          <w:rFonts w:eastAsia="Times New Roman" w:cs="Times New Roman"/>
        </w:rPr>
        <w:t xml:space="preserve">it the </w:t>
      </w:r>
      <w:r w:rsidRPr="00032C2C" w:rsidR="42B852C1">
        <w:rPr>
          <w:rFonts w:eastAsia="Times New Roman" w:cs="Times New Roman"/>
        </w:rPr>
        <w:t>three data elements below</w:t>
      </w:r>
      <w:r w:rsidRPr="00032C2C" w:rsidR="00FE7716">
        <w:rPr>
          <w:rFonts w:eastAsia="Times New Roman" w:cs="Times New Roman"/>
        </w:rPr>
        <w:t xml:space="preserve"> for products that are “premium cigars” as defined in the court order (and described above)</w:t>
      </w:r>
      <w:r w:rsidRPr="00032C2C" w:rsidR="42B852C1">
        <w:rPr>
          <w:rFonts w:eastAsia="Times New Roman" w:cs="Times New Roman"/>
        </w:rPr>
        <w:t>:</w:t>
      </w:r>
    </w:p>
    <w:p w:rsidR="00E12D1A" w:rsidP="0017355A" w14:paraId="580C085F" w14:textId="04E35154">
      <w:pPr>
        <w:pStyle w:val="ListParagraph"/>
        <w:keepNext/>
        <w:keepLines/>
        <w:numPr>
          <w:ilvl w:val="0"/>
          <w:numId w:val="6"/>
        </w:numPr>
        <w:ind w:left="1080"/>
        <w:rPr>
          <w:rFonts w:eastAsia="Times New Roman" w:cs="Times New Roman"/>
        </w:rPr>
      </w:pPr>
      <w:r w:rsidRPr="054A1E23">
        <w:rPr>
          <w:rFonts w:eastAsia="Times New Roman" w:cs="Times New Roman"/>
        </w:rPr>
        <w:t>The number of units removed and not tax exempt</w:t>
      </w:r>
      <w:r w:rsidRPr="054A1E23" w:rsidR="56723C94">
        <w:rPr>
          <w:rFonts w:eastAsia="Times New Roman" w:cs="Times New Roman"/>
        </w:rPr>
        <w:t xml:space="preserve"> (block </w:t>
      </w:r>
      <w:r w:rsidRPr="054A1E23" w:rsidR="59F67753">
        <w:rPr>
          <w:rFonts w:eastAsia="Times New Roman" w:cs="Times New Roman"/>
        </w:rPr>
        <w:t>10A for manufacturer</w:t>
      </w:r>
      <w:r w:rsidRPr="054A1E23" w:rsidR="1F2415CE">
        <w:rPr>
          <w:rFonts w:eastAsia="Times New Roman" w:cs="Times New Roman"/>
        </w:rPr>
        <w:t>s</w:t>
      </w:r>
      <w:r w:rsidRPr="054A1E23" w:rsidR="59F67753">
        <w:rPr>
          <w:rFonts w:eastAsia="Times New Roman" w:cs="Times New Roman"/>
        </w:rPr>
        <w:t xml:space="preserve"> and 10C for importers)</w:t>
      </w:r>
    </w:p>
    <w:p w:rsidR="00776915" w:rsidP="0017355A" w14:paraId="198DCC20" w14:textId="55DDDBF1">
      <w:pPr>
        <w:pStyle w:val="ListParagraph"/>
        <w:keepNext/>
        <w:keepLines/>
        <w:numPr>
          <w:ilvl w:val="0"/>
          <w:numId w:val="6"/>
        </w:numPr>
        <w:ind w:left="1080"/>
        <w:rPr>
          <w:rFonts w:eastAsia="Times New Roman" w:cs="Times New Roman"/>
        </w:rPr>
      </w:pPr>
      <w:r w:rsidRPr="054A1E23">
        <w:rPr>
          <w:rFonts w:eastAsia="Times New Roman" w:cs="Times New Roman"/>
        </w:rPr>
        <w:t>The Federal excise taxes assessed for th</w:t>
      </w:r>
      <w:r w:rsidRPr="054A1E23" w:rsidR="00255A17">
        <w:rPr>
          <w:rFonts w:eastAsia="Times New Roman" w:cs="Times New Roman"/>
        </w:rPr>
        <w:t>ose removals</w:t>
      </w:r>
      <w:r w:rsidRPr="054A1E23" w:rsidR="00FE7716">
        <w:rPr>
          <w:rFonts w:eastAsia="Times New Roman" w:cs="Times New Roman"/>
        </w:rPr>
        <w:t xml:space="preserve"> </w:t>
      </w:r>
      <w:r w:rsidRPr="054A1E23" w:rsidR="4D32EA5D">
        <w:rPr>
          <w:rFonts w:eastAsia="Times New Roman" w:cs="Times New Roman"/>
        </w:rPr>
        <w:t>(block 10B for manufacturers and 10</w:t>
      </w:r>
      <w:r w:rsidRPr="054A1E23" w:rsidR="14475F41">
        <w:rPr>
          <w:rFonts w:eastAsia="Times New Roman" w:cs="Times New Roman"/>
        </w:rPr>
        <w:t>D</w:t>
      </w:r>
      <w:r w:rsidRPr="054A1E23" w:rsidR="4D32EA5D">
        <w:rPr>
          <w:rFonts w:eastAsia="Times New Roman" w:cs="Times New Roman"/>
        </w:rPr>
        <w:t xml:space="preserve"> for importers)</w:t>
      </w:r>
    </w:p>
    <w:p w:rsidR="00255A17" w:rsidRPr="00581EEB" w:rsidP="0017355A" w14:paraId="25E51375" w14:textId="4328B360">
      <w:pPr>
        <w:pStyle w:val="ListParagraph"/>
        <w:keepNext/>
        <w:keepLines/>
        <w:numPr>
          <w:ilvl w:val="0"/>
          <w:numId w:val="6"/>
        </w:numPr>
        <w:ind w:left="1080"/>
        <w:rPr>
          <w:rFonts w:eastAsia="Times New Roman" w:cs="Times New Roman"/>
        </w:rPr>
      </w:pPr>
      <w:r w:rsidRPr="054A1E23">
        <w:rPr>
          <w:rFonts w:eastAsia="Times New Roman" w:cs="Times New Roman"/>
        </w:rPr>
        <w:t xml:space="preserve">The supporting documentation identifying </w:t>
      </w:r>
      <w:r w:rsidR="00EA16EF">
        <w:rPr>
          <w:rFonts w:eastAsia="Times New Roman" w:cs="Times New Roman"/>
        </w:rPr>
        <w:t>those</w:t>
      </w:r>
      <w:r w:rsidRPr="054A1E23">
        <w:rPr>
          <w:rFonts w:eastAsia="Times New Roman" w:cs="Times New Roman"/>
        </w:rPr>
        <w:t xml:space="preserve"> removals and associated </w:t>
      </w:r>
      <w:r w:rsidRPr="054A1E23" w:rsidR="000C4D2E">
        <w:rPr>
          <w:rFonts w:eastAsia="Times New Roman" w:cs="Times New Roman"/>
        </w:rPr>
        <w:t xml:space="preserve">Federal </w:t>
      </w:r>
      <w:r w:rsidRPr="054A1E23">
        <w:rPr>
          <w:rFonts w:eastAsia="Times New Roman" w:cs="Times New Roman"/>
        </w:rPr>
        <w:t>excise taxes</w:t>
      </w:r>
      <w:r w:rsidRPr="054A1E23" w:rsidR="74AB2216">
        <w:rPr>
          <w:rFonts w:eastAsia="Times New Roman" w:cs="Times New Roman"/>
        </w:rPr>
        <w:t xml:space="preserve"> (attached to FDA 3852)</w:t>
      </w:r>
    </w:p>
    <w:p w:rsidR="00575A64" w:rsidP="00575A64" w14:paraId="3B054EA9" w14:textId="77777777">
      <w:pPr>
        <w:keepNext/>
        <w:keepLines/>
        <w:contextualSpacing/>
        <w:rPr>
          <w:rFonts w:eastAsia="Times New Roman" w:cs="Times New Roman"/>
        </w:rPr>
      </w:pPr>
    </w:p>
    <w:p w:rsidR="009D62CF" w:rsidP="00575A64" w14:paraId="482ACDAF" w14:textId="77777777">
      <w:pPr>
        <w:keepNext/>
        <w:keepLines/>
        <w:contextualSpacing/>
        <w:rPr>
          <w:rFonts w:eastAsia="Times New Roman" w:cs="Times New Roman"/>
        </w:rPr>
      </w:pPr>
    </w:p>
    <w:p w:rsidR="000F3553" w:rsidRPr="004F6B36" w:rsidP="00575A64" w14:paraId="4E6AD6EC" w14:textId="130B7E9F">
      <w:pPr>
        <w:keepNext/>
        <w:keepLines/>
        <w:contextualSpacing/>
        <w:rPr>
          <w:rFonts w:eastAsia="Times New Roman" w:cs="Times New Roman"/>
        </w:rPr>
      </w:pPr>
      <w:r w:rsidRPr="054A1E23">
        <w:rPr>
          <w:rFonts w:eastAsia="Times New Roman" w:cs="Times New Roman"/>
        </w:rPr>
        <w:t>FDA suggests domestic manufacturers and importers of cigars use the existing FDA 3852 form, page 2, row 10 to report</w:t>
      </w:r>
      <w:r w:rsidR="00EA16EF">
        <w:rPr>
          <w:rFonts w:eastAsia="Times New Roman" w:cs="Times New Roman"/>
        </w:rPr>
        <w:t xml:space="preserve"> any</w:t>
      </w:r>
      <w:r w:rsidRPr="054A1E23">
        <w:rPr>
          <w:rFonts w:eastAsia="Times New Roman" w:cs="Times New Roman"/>
        </w:rPr>
        <w:t xml:space="preserve"> additional information; they may enter both the non-premium and premium cigar volume and taxes in cells 10A through 10D as </w:t>
      </w:r>
      <w:r w:rsidR="00894F25">
        <w:rPr>
          <w:rFonts w:eastAsia="Times New Roman" w:cs="Times New Roman"/>
        </w:rPr>
        <w:t>appropriate</w:t>
      </w:r>
      <w:r w:rsidRPr="054A1E23">
        <w:rPr>
          <w:rFonts w:eastAsia="Times New Roman" w:cs="Times New Roman"/>
        </w:rPr>
        <w:t xml:space="preserve">. </w:t>
      </w:r>
      <w:r w:rsidRPr="004F6B36" w:rsidR="411C8548">
        <w:rPr>
          <w:rFonts w:eastAsia="Times New Roman" w:cs="Times New Roman"/>
        </w:rPr>
        <w:t>Responders may use the current methods of submission for the monthly reports:</w:t>
      </w:r>
    </w:p>
    <w:p w:rsidR="36ADD5FC" w:rsidRPr="004F6B36" w:rsidP="009D62CF" w14:paraId="6D9E5B2E" w14:textId="366B8777">
      <w:pPr>
        <w:pStyle w:val="ListParagraph"/>
        <w:keepNext/>
        <w:keepLines/>
        <w:numPr>
          <w:ilvl w:val="0"/>
          <w:numId w:val="7"/>
        </w:numPr>
        <w:ind w:left="1080"/>
        <w:rPr>
          <w:rFonts w:eastAsia="Times New Roman" w:cs="Times New Roman"/>
        </w:rPr>
      </w:pPr>
      <w:r w:rsidRPr="004F6B36">
        <w:rPr>
          <w:rFonts w:eastAsia="Times New Roman" w:cs="Times New Roman"/>
        </w:rPr>
        <w:t xml:space="preserve">Email: </w:t>
      </w:r>
      <w:hyperlink r:id="rId9" w:history="1">
        <w:r w:rsidRPr="004F6B36">
          <w:rPr>
            <w:rFonts w:eastAsia="Times New Roman" w:cs="Times New Roman"/>
          </w:rPr>
          <w:t>TobaccoUserFees@fda.hhs.gov</w:t>
        </w:r>
      </w:hyperlink>
      <w:r w:rsidRPr="004F6B36">
        <w:rPr>
          <w:rFonts w:eastAsia="Times New Roman" w:cs="Times New Roman"/>
        </w:rPr>
        <w:t xml:space="preserve"> (preferred method)</w:t>
      </w:r>
    </w:p>
    <w:p w:rsidR="36ADD5FC" w:rsidRPr="004F6B36" w:rsidP="009D62CF" w14:paraId="7E76417D" w14:textId="2DEF7106">
      <w:pPr>
        <w:pStyle w:val="ListParagraph"/>
        <w:keepNext/>
        <w:keepLines/>
        <w:numPr>
          <w:ilvl w:val="0"/>
          <w:numId w:val="7"/>
        </w:numPr>
        <w:ind w:left="1080"/>
        <w:rPr>
          <w:rFonts w:eastAsia="Times New Roman" w:cs="Times New Roman"/>
        </w:rPr>
      </w:pPr>
      <w:r w:rsidRPr="004F6B36">
        <w:rPr>
          <w:rFonts w:eastAsia="Times New Roman" w:cs="Times New Roman"/>
        </w:rPr>
        <w:t>Fax: 301-595-1429 or 301-595-1430</w:t>
      </w:r>
    </w:p>
    <w:p w:rsidR="36ADD5FC" w:rsidRPr="00575A64" w:rsidP="009D62CF" w14:paraId="55552DC5" w14:textId="7AAD14D5">
      <w:pPr>
        <w:pStyle w:val="ListParagraph"/>
        <w:keepNext/>
        <w:keepLines/>
        <w:numPr>
          <w:ilvl w:val="0"/>
          <w:numId w:val="7"/>
        </w:numPr>
        <w:ind w:left="1080"/>
        <w:rPr>
          <w:rFonts w:eastAsia="Times New Roman" w:cs="Times New Roman"/>
        </w:rPr>
      </w:pPr>
      <w:r w:rsidRPr="004F6B36">
        <w:rPr>
          <w:rFonts w:eastAsia="Times New Roman" w:cs="Times New Roman"/>
        </w:rPr>
        <w:t>Mail:</w:t>
      </w:r>
      <w:r w:rsidR="009D62CF">
        <w:rPr>
          <w:rFonts w:eastAsia="Times New Roman" w:cs="Times New Roman"/>
        </w:rPr>
        <w:tab/>
      </w:r>
      <w:r w:rsidRPr="00575A64">
        <w:rPr>
          <w:rFonts w:eastAsia="Times New Roman" w:cs="Times New Roman"/>
        </w:rPr>
        <w:t>Food and Drug Administration</w:t>
      </w:r>
    </w:p>
    <w:p w:rsidR="36ADD5FC" w:rsidRPr="009B2978" w:rsidP="009D62CF" w14:paraId="4549E73D" w14:textId="69F33B1C">
      <w:pPr>
        <w:keepNext/>
        <w:keepLines/>
        <w:ind w:left="1440" w:firstLine="720"/>
        <w:contextualSpacing/>
      </w:pPr>
      <w:r w:rsidRPr="004F6B36">
        <w:rPr>
          <w:rFonts w:eastAsia="Times New Roman" w:cs="Times New Roman"/>
        </w:rPr>
        <w:t>Center for Tobacco Products</w:t>
      </w:r>
    </w:p>
    <w:p w:rsidR="36ADD5FC" w:rsidRPr="009B2978" w:rsidP="009D62CF" w14:paraId="031D12DF" w14:textId="6D3C5820">
      <w:pPr>
        <w:keepNext/>
        <w:keepLines/>
        <w:ind w:left="1440" w:firstLine="720"/>
        <w:contextualSpacing/>
      </w:pPr>
      <w:r w:rsidRPr="004F6B36">
        <w:rPr>
          <w:rFonts w:eastAsia="Times New Roman" w:cs="Times New Roman"/>
        </w:rPr>
        <w:t>Document Control Center</w:t>
      </w:r>
    </w:p>
    <w:p w:rsidR="36ADD5FC" w:rsidRPr="009B2978" w:rsidP="009D62CF" w14:paraId="5E2DE24C" w14:textId="5194AA81">
      <w:pPr>
        <w:keepNext/>
        <w:keepLines/>
        <w:ind w:left="1440" w:firstLine="720"/>
        <w:contextualSpacing/>
      </w:pPr>
      <w:r w:rsidRPr="004F6B36">
        <w:rPr>
          <w:rFonts w:eastAsia="Times New Roman" w:cs="Times New Roman"/>
        </w:rPr>
        <w:t>Attn: OM, Division of Financial Management, User Fee Team</w:t>
      </w:r>
    </w:p>
    <w:p w:rsidR="36ADD5FC" w:rsidRPr="009B2978" w:rsidP="009D62CF" w14:paraId="3ADBAF21" w14:textId="4FC3295B">
      <w:pPr>
        <w:keepNext/>
        <w:keepLines/>
        <w:ind w:left="1440" w:firstLine="720"/>
        <w:contextualSpacing/>
      </w:pPr>
      <w:r w:rsidRPr="004F6B36">
        <w:rPr>
          <w:rFonts w:eastAsia="Times New Roman" w:cs="Times New Roman"/>
        </w:rPr>
        <w:t>Building 71, Room G335</w:t>
      </w:r>
    </w:p>
    <w:p w:rsidR="36ADD5FC" w:rsidRPr="009B2978" w:rsidP="009D62CF" w14:paraId="05B9F120" w14:textId="2F6418F5">
      <w:pPr>
        <w:keepNext/>
        <w:keepLines/>
        <w:ind w:left="1440" w:firstLine="720"/>
        <w:contextualSpacing/>
      </w:pPr>
      <w:r w:rsidRPr="004F6B36">
        <w:rPr>
          <w:rFonts w:eastAsia="Times New Roman" w:cs="Times New Roman"/>
        </w:rPr>
        <w:t>10903 New Hampshire Avenue</w:t>
      </w:r>
    </w:p>
    <w:p w:rsidR="36ADD5FC" w:rsidRPr="009B2978" w:rsidP="009D62CF" w14:paraId="0518100E" w14:textId="672BDB79">
      <w:pPr>
        <w:keepNext/>
        <w:keepLines/>
        <w:ind w:left="1440" w:firstLine="720"/>
        <w:contextualSpacing/>
      </w:pPr>
      <w:r w:rsidRPr="004F6B36">
        <w:rPr>
          <w:rFonts w:eastAsia="Times New Roman" w:cs="Times New Roman"/>
        </w:rPr>
        <w:t>Silver Spring, MD 20993-0002</w:t>
      </w:r>
    </w:p>
    <w:bookmarkEnd w:id="7"/>
    <w:p w:rsidR="000F3553" w:rsidP="00575A64" w14:paraId="1F6DDEB4" w14:textId="5400D348">
      <w:pPr>
        <w:keepNext/>
        <w:keepLines/>
        <w:contextualSpacing/>
      </w:pPr>
    </w:p>
    <w:p w:rsidR="00FC7860" w:rsidP="00575A64" w14:paraId="3E51193E" w14:textId="605A01B6">
      <w:pPr>
        <w:keepNext/>
        <w:keepLines/>
        <w:contextualSpacing/>
      </w:pPr>
      <w:r>
        <w:t xml:space="preserve">The Agency is continuing </w:t>
      </w:r>
      <w:r w:rsidR="00644A6A">
        <w:t xml:space="preserve">evaluate the evolving legal and practical circumstances surrounding premium cigars </w:t>
      </w:r>
      <w:r>
        <w:t>and will provide further information as it is available.</w:t>
      </w:r>
    </w:p>
    <w:p w:rsidR="00267D30" w:rsidP="00575A64" w14:paraId="2266A3B4" w14:textId="77777777">
      <w:pPr>
        <w:keepNext/>
        <w:keepLines/>
        <w:contextualSpacing/>
      </w:pPr>
    </w:p>
    <w:p w:rsidR="008341A3" w:rsidP="00575A64" w14:paraId="4E8BF383" w14:textId="367ADC6A">
      <w:pPr>
        <w:keepNext/>
        <w:keepLines/>
        <w:contextualSpacing/>
      </w:pPr>
      <w:r>
        <w:t xml:space="preserve">Here are </w:t>
      </w:r>
      <w:r w:rsidR="6C660FD6">
        <w:t xml:space="preserve">additional resources </w:t>
      </w:r>
      <w:r>
        <w:t>if you have questions:</w:t>
      </w:r>
    </w:p>
    <w:p w:rsidR="00A8595C" w:rsidP="009D62CF" w14:paraId="6CFA7638" w14:textId="1DB9A6B8">
      <w:pPr>
        <w:pStyle w:val="ListParagraph"/>
        <w:keepNext/>
        <w:keepLines/>
        <w:numPr>
          <w:ilvl w:val="0"/>
          <w:numId w:val="3"/>
        </w:numPr>
        <w:ind w:left="1080"/>
      </w:pPr>
      <w:r>
        <w:t xml:space="preserve">For </w:t>
      </w:r>
      <w:r w:rsidR="008425CE">
        <w:t xml:space="preserve">questions regarding the Tobacco User Fee Program and </w:t>
      </w:r>
      <w:r>
        <w:t>o</w:t>
      </w:r>
      <w:r w:rsidR="001520B6">
        <w:t xml:space="preserve">ther questions </w:t>
      </w:r>
      <w:r w:rsidRPr="008341A3" w:rsidR="008341A3">
        <w:t xml:space="preserve">concerning </w:t>
      </w:r>
      <w:r w:rsidR="00367E74">
        <w:t>monthly reporting of removals</w:t>
      </w:r>
      <w:r w:rsidRPr="008341A3" w:rsidR="008341A3">
        <w:t xml:space="preserve"> please contact </w:t>
      </w:r>
      <w:r>
        <w:t>FDA’s</w:t>
      </w:r>
      <w:r w:rsidRPr="008341A3">
        <w:t xml:space="preserve"> </w:t>
      </w:r>
      <w:r>
        <w:t xml:space="preserve">Center for Tobacco Products </w:t>
      </w:r>
      <w:r w:rsidRPr="008341A3" w:rsidR="008341A3">
        <w:t xml:space="preserve">at </w:t>
      </w:r>
      <w:hyperlink r:id="rId9">
        <w:r w:rsidRPr="15BD2DA6" w:rsidR="001520B6">
          <w:rPr>
            <w:rStyle w:val="Hyperlink"/>
          </w:rPr>
          <w:t>tobaccouserfees@fda.hhs.gov</w:t>
        </w:r>
      </w:hyperlink>
    </w:p>
    <w:p w:rsidR="003E5DF5" w:rsidP="009D62CF" w14:paraId="169A7EF7" w14:textId="1F5F151C">
      <w:pPr>
        <w:pStyle w:val="ListParagraph"/>
        <w:keepNext/>
        <w:keepLines/>
        <w:numPr>
          <w:ilvl w:val="0"/>
          <w:numId w:val="3"/>
        </w:numPr>
        <w:ind w:left="1080"/>
      </w:pPr>
      <w:r>
        <w:t>For g</w:t>
      </w:r>
      <w:r w:rsidRPr="008341A3" w:rsidR="001520B6">
        <w:t>eneral questions regarding the Family Smoking Prevention and Tobacco Control Act</w:t>
      </w:r>
      <w:r w:rsidR="001520B6">
        <w:t>,</w:t>
      </w:r>
      <w:r w:rsidRPr="008341A3" w:rsidR="001520B6">
        <w:t xml:space="preserve"> please contact </w:t>
      </w:r>
      <w:r>
        <w:t>FDA’s</w:t>
      </w:r>
      <w:r w:rsidRPr="008341A3">
        <w:t xml:space="preserve"> </w:t>
      </w:r>
      <w:r>
        <w:t xml:space="preserve">Center for Tobacco Products </w:t>
      </w:r>
      <w:r w:rsidRPr="008341A3" w:rsidR="001520B6">
        <w:t xml:space="preserve">at 877-287-1373 or </w:t>
      </w:r>
      <w:hyperlink r:id="rId10" w:history="1">
        <w:r w:rsidRPr="000F2FDF" w:rsidR="00267D30">
          <w:rPr>
            <w:rStyle w:val="Hyperlink"/>
          </w:rPr>
          <w:t>askctp@fda.hhs.gov</w:t>
        </w:r>
      </w:hyperlink>
      <w:r w:rsidR="00267D30">
        <w:t xml:space="preserve"> </w:t>
      </w:r>
    </w:p>
    <w:p w:rsidR="00280EA3" w:rsidP="009D62CF" w14:paraId="0BCC984E" w14:textId="763DA89F">
      <w:pPr>
        <w:pStyle w:val="ListParagraph"/>
        <w:keepNext/>
        <w:keepLines/>
        <w:numPr>
          <w:ilvl w:val="0"/>
          <w:numId w:val="3"/>
        </w:numPr>
        <w:ind w:left="1080"/>
      </w:pPr>
      <w:r>
        <w:t xml:space="preserve">You can also find additional information regarding the Tobacco User Fee Program at: </w:t>
      </w:r>
      <w:hyperlink r:id="rId11" w:history="1">
        <w:r w:rsidRPr="00F036AF">
          <w:rPr>
            <w:rStyle w:val="Hyperlink"/>
          </w:rPr>
          <w:t>https://www.fda.gov/tobacco-products/manufacturing/tobacco-user-fees</w:t>
        </w:r>
      </w:hyperlink>
    </w:p>
    <w:p w:rsidR="00280EA3" w:rsidP="00575A64" w14:paraId="31A68963" w14:textId="77777777">
      <w:pPr>
        <w:keepNext/>
        <w:keepLines/>
        <w:contextualSpacing/>
      </w:pPr>
    </w:p>
    <w:sectPr w:rsidSect="008341A3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41A3" w14:paraId="44CE6E5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41A3" w14:paraId="10E0BB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686515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5A08" w14:paraId="1376A1C2" w14:textId="13AB2D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41A3" w14:paraId="03CBC898" w14:textId="419944AA">
    <w:pPr>
      <w:pStyle w:val="Footer"/>
    </w:pPr>
    <w:bookmarkStart w:id="8" w:name="_MON_1528875733"/>
    <w:bookmarkEnd w:id="8"/>
    <w:r>
      <w:rPr>
        <w:rFonts w:ascii="Tahoma" w:eastAsia="Times New Roman" w:hAnsi="Tahoma" w:cs="Tahoma"/>
        <w:b/>
        <w:noProof/>
        <w:color w:val="007CBA"/>
        <w:sz w:val="20"/>
        <w:szCs w:val="20"/>
      </w:rPr>
      <w:drawing>
        <wp:inline distT="0" distB="0" distL="0" distR="0">
          <wp:extent cx="1701800" cy="540385"/>
          <wp:effectExtent l="0" t="0" r="0" b="5715"/>
          <wp:docPr id="1" name="Picture 1"/>
          <wp:cNvGraphicFramePr>
            <a:graphicFrameLocks xmlns:a="http://schemas.openxmlformats.org/drawingml/2006/main" noChangeAspect="1" noGrp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ject 1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E1A38" w:rsidP="00EF3427" w14:paraId="10A11828" w14:textId="77777777">
      <w:r>
        <w:separator/>
      </w:r>
    </w:p>
  </w:footnote>
  <w:footnote w:type="continuationSeparator" w:id="1">
    <w:p w:rsidR="009E1A38" w:rsidP="00EF3427" w14:paraId="1B9A4A5C" w14:textId="77777777">
      <w:r>
        <w:continuationSeparator/>
      </w:r>
    </w:p>
  </w:footnote>
  <w:footnote w:type="continuationNotice" w:id="2">
    <w:p w:rsidR="009E1A38" w14:paraId="2E7ABE07" w14:textId="77777777"/>
  </w:footnote>
  <w:footnote w:id="3">
    <w:p w:rsidR="001520B6" w:rsidRPr="00074167" w:rsidP="001520B6" w14:paraId="2D08CC40" w14:textId="77777777">
      <w:pPr>
        <w:autoSpaceDE w:val="0"/>
        <w:autoSpaceDN w:val="0"/>
        <w:adjustRightInd w:val="0"/>
        <w:rPr>
          <w:rFonts w:cs="Times New Roman"/>
          <w:i/>
          <w:iCs/>
          <w:sz w:val="20"/>
          <w:szCs w:val="20"/>
        </w:rPr>
      </w:pPr>
      <w:r w:rsidRPr="00074167">
        <w:rPr>
          <w:rStyle w:val="FootnoteReference"/>
          <w:rFonts w:cs="Times New Roman"/>
          <w:sz w:val="20"/>
          <w:szCs w:val="20"/>
        </w:rPr>
        <w:footnoteRef/>
      </w:r>
      <w:r w:rsidRPr="00074167">
        <w:rPr>
          <w:rFonts w:cs="Times New Roman"/>
          <w:sz w:val="20"/>
          <w:szCs w:val="20"/>
        </w:rPr>
        <w:t xml:space="preserve"> </w:t>
      </w:r>
      <w:r w:rsidRPr="00074167">
        <w:rPr>
          <w:rFonts w:cs="Times New Roman"/>
          <w:i/>
          <w:iCs/>
          <w:sz w:val="20"/>
          <w:szCs w:val="20"/>
        </w:rPr>
        <w:t>Deeming Tobacco Products To Be Subject to the Federal Food, Drug, and Cosmetic Act, as Amended by the Family Smoking Prevention and Tobacco Control Act; Restrictions on the Sale and Distribution of Tobacco Products and Required Warning Statements for Tobacco Products</w:t>
      </w:r>
      <w:r w:rsidRPr="00074167">
        <w:rPr>
          <w:rFonts w:cs="Times New Roman"/>
          <w:sz w:val="20"/>
          <w:szCs w:val="20"/>
        </w:rPr>
        <w:t>, 81 Fed. Reg. 28,974 (May 10, 2016)</w:t>
      </w:r>
      <w:r>
        <w:rPr>
          <w:rFonts w:cs="Times New Roman"/>
          <w:sz w:val="20"/>
          <w:szCs w:val="20"/>
        </w:rPr>
        <w:t>.</w:t>
      </w:r>
    </w:p>
  </w:footnote>
  <w:footnote w:id="4">
    <w:p w:rsidR="00D604E0" w14:paraId="0527F3EF" w14:textId="163786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604E0">
        <w:rPr>
          <w:i/>
          <w:iCs/>
        </w:rPr>
        <w:t>Cigar Ass’n of Am. v. FDA</w:t>
      </w:r>
      <w:r w:rsidRPr="00D604E0">
        <w:t xml:space="preserve">, </w:t>
      </w:r>
      <w:r w:rsidR="00FB71AA">
        <w:t xml:space="preserve">No. </w:t>
      </w:r>
      <w:r w:rsidRPr="00D604E0">
        <w:t>16-cv-01460</w:t>
      </w:r>
      <w:r w:rsidR="00BB37FD">
        <w:t>, Dkt. No. 277</w:t>
      </w:r>
      <w:r w:rsidRPr="00D604E0">
        <w:t xml:space="preserve"> (D.D.C. Aug. 9, 2023).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70B7" w:rsidRPr="009970B7" w:rsidP="00037217" w14:paraId="4C2BB562" w14:textId="63F3D092">
    <w:pPr>
      <w:pStyle w:val="Header"/>
      <w:tabs>
        <w:tab w:val="clear" w:pos="4680"/>
      </w:tabs>
      <w:rPr>
        <w:i/>
        <w:iCs/>
      </w:rPr>
    </w:pPr>
    <w:r>
      <w:rPr>
        <w:noProof/>
      </w:rPr>
      <w:drawing>
        <wp:inline distT="0" distB="0" distL="0" distR="0">
          <wp:extent cx="2434281" cy="899907"/>
          <wp:effectExtent l="0" t="0" r="444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Da logo for letterhead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4281" cy="899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1D4C35"/>
    <w:multiLevelType w:val="hybridMultilevel"/>
    <w:tmpl w:val="9D182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177C9"/>
    <w:multiLevelType w:val="hybridMultilevel"/>
    <w:tmpl w:val="AB5C6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FBE31"/>
    <w:multiLevelType w:val="hybridMultilevel"/>
    <w:tmpl w:val="4AC031A6"/>
    <w:lvl w:ilvl="0">
      <w:start w:val="1"/>
      <w:numFmt w:val="decimal"/>
      <w:lvlText w:val="(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52B110C5"/>
    <w:multiLevelType w:val="hybridMultilevel"/>
    <w:tmpl w:val="DFCC54AE"/>
    <w:lvl w:ilvl="0">
      <w:start w:val="1"/>
      <w:numFmt w:val="decimal"/>
      <w:lvlText w:val="%1)"/>
      <w:lvlJc w:val="left"/>
      <w:pPr>
        <w:ind w:left="-61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5400" w:hanging="360"/>
      </w:pPr>
    </w:lvl>
    <w:lvl w:ilvl="2" w:tentative="1">
      <w:start w:val="1"/>
      <w:numFmt w:val="lowerRoman"/>
      <w:lvlText w:val="%3."/>
      <w:lvlJc w:val="right"/>
      <w:pPr>
        <w:ind w:left="-4680" w:hanging="180"/>
      </w:pPr>
    </w:lvl>
    <w:lvl w:ilvl="3" w:tentative="1">
      <w:start w:val="1"/>
      <w:numFmt w:val="decimal"/>
      <w:lvlText w:val="%4."/>
      <w:lvlJc w:val="left"/>
      <w:pPr>
        <w:ind w:left="-3960" w:hanging="360"/>
      </w:pPr>
    </w:lvl>
    <w:lvl w:ilvl="4" w:tentative="1">
      <w:start w:val="1"/>
      <w:numFmt w:val="lowerLetter"/>
      <w:lvlText w:val="%5."/>
      <w:lvlJc w:val="left"/>
      <w:pPr>
        <w:ind w:left="-3240" w:hanging="360"/>
      </w:pPr>
    </w:lvl>
    <w:lvl w:ilvl="5" w:tentative="1">
      <w:start w:val="1"/>
      <w:numFmt w:val="lowerRoman"/>
      <w:lvlText w:val="%6."/>
      <w:lvlJc w:val="right"/>
      <w:pPr>
        <w:ind w:left="-2520" w:hanging="180"/>
      </w:pPr>
    </w:lvl>
    <w:lvl w:ilvl="6" w:tentative="1">
      <w:start w:val="1"/>
      <w:numFmt w:val="decimal"/>
      <w:lvlText w:val="%7."/>
      <w:lvlJc w:val="left"/>
      <w:pPr>
        <w:ind w:left="-1800" w:hanging="360"/>
      </w:pPr>
    </w:lvl>
    <w:lvl w:ilvl="7" w:tentative="1">
      <w:start w:val="1"/>
      <w:numFmt w:val="lowerLetter"/>
      <w:lvlText w:val="%8."/>
      <w:lvlJc w:val="left"/>
      <w:pPr>
        <w:ind w:left="-1080" w:hanging="360"/>
      </w:pPr>
    </w:lvl>
    <w:lvl w:ilvl="8" w:tentative="1">
      <w:start w:val="1"/>
      <w:numFmt w:val="lowerRoman"/>
      <w:lvlText w:val="%9."/>
      <w:lvlJc w:val="right"/>
      <w:pPr>
        <w:ind w:left="-360" w:hanging="180"/>
      </w:pPr>
    </w:lvl>
  </w:abstractNum>
  <w:abstractNum w:abstractNumId="4">
    <w:nsid w:val="52FD7AC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9FA9B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B61E7"/>
    <w:multiLevelType w:val="hybridMultilevel"/>
    <w:tmpl w:val="08587532"/>
    <w:lvl w:ilvl="0">
      <w:start w:val="2"/>
      <w:numFmt w:val="bullet"/>
      <w:lvlText w:val="-"/>
      <w:lvlJc w:val="left"/>
      <w:pPr>
        <w:ind w:left="408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100299379">
    <w:abstractNumId w:val="2"/>
  </w:num>
  <w:num w:numId="2" w16cid:durableId="1774402692">
    <w:abstractNumId w:val="3"/>
  </w:num>
  <w:num w:numId="3" w16cid:durableId="522062949">
    <w:abstractNumId w:val="1"/>
  </w:num>
  <w:num w:numId="4" w16cid:durableId="1681619371">
    <w:abstractNumId w:val="6"/>
  </w:num>
  <w:num w:numId="5" w16cid:durableId="1658074911">
    <w:abstractNumId w:val="4"/>
  </w:num>
  <w:num w:numId="6" w16cid:durableId="1892228922">
    <w:abstractNumId w:val="0"/>
  </w:num>
  <w:num w:numId="7" w16cid:durableId="1322080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27"/>
    <w:rsid w:val="000014E1"/>
    <w:rsid w:val="0000177C"/>
    <w:rsid w:val="00002B20"/>
    <w:rsid w:val="00002F0E"/>
    <w:rsid w:val="00004C17"/>
    <w:rsid w:val="00004D6B"/>
    <w:rsid w:val="000056E4"/>
    <w:rsid w:val="00006D02"/>
    <w:rsid w:val="00007282"/>
    <w:rsid w:val="00010346"/>
    <w:rsid w:val="000103B7"/>
    <w:rsid w:val="00010967"/>
    <w:rsid w:val="000118A3"/>
    <w:rsid w:val="00013305"/>
    <w:rsid w:val="000135FD"/>
    <w:rsid w:val="0001380B"/>
    <w:rsid w:val="0001401C"/>
    <w:rsid w:val="00014331"/>
    <w:rsid w:val="0001582E"/>
    <w:rsid w:val="00015D71"/>
    <w:rsid w:val="00016B3D"/>
    <w:rsid w:val="00017588"/>
    <w:rsid w:val="00020CB5"/>
    <w:rsid w:val="00024580"/>
    <w:rsid w:val="000245F7"/>
    <w:rsid w:val="00024696"/>
    <w:rsid w:val="00026363"/>
    <w:rsid w:val="00026D38"/>
    <w:rsid w:val="000272B4"/>
    <w:rsid w:val="000278D6"/>
    <w:rsid w:val="00027943"/>
    <w:rsid w:val="00030F37"/>
    <w:rsid w:val="00031FBA"/>
    <w:rsid w:val="0003210F"/>
    <w:rsid w:val="00032C2C"/>
    <w:rsid w:val="00032E93"/>
    <w:rsid w:val="00034111"/>
    <w:rsid w:val="0003645B"/>
    <w:rsid w:val="00037217"/>
    <w:rsid w:val="00037D49"/>
    <w:rsid w:val="00040544"/>
    <w:rsid w:val="00040A5B"/>
    <w:rsid w:val="00041F39"/>
    <w:rsid w:val="00042E75"/>
    <w:rsid w:val="00043AD4"/>
    <w:rsid w:val="00044043"/>
    <w:rsid w:val="0004444C"/>
    <w:rsid w:val="00044F5B"/>
    <w:rsid w:val="0004712F"/>
    <w:rsid w:val="00051883"/>
    <w:rsid w:val="00052108"/>
    <w:rsid w:val="000523E3"/>
    <w:rsid w:val="00055E5E"/>
    <w:rsid w:val="00055ED8"/>
    <w:rsid w:val="00056C0C"/>
    <w:rsid w:val="0005737A"/>
    <w:rsid w:val="00057759"/>
    <w:rsid w:val="00057EC6"/>
    <w:rsid w:val="000600A3"/>
    <w:rsid w:val="00060A85"/>
    <w:rsid w:val="00060FCF"/>
    <w:rsid w:val="000614F1"/>
    <w:rsid w:val="00061544"/>
    <w:rsid w:val="00061756"/>
    <w:rsid w:val="00062C8F"/>
    <w:rsid w:val="00063E18"/>
    <w:rsid w:val="00063F28"/>
    <w:rsid w:val="00065E5C"/>
    <w:rsid w:val="00066712"/>
    <w:rsid w:val="0006685F"/>
    <w:rsid w:val="00066FDF"/>
    <w:rsid w:val="00067593"/>
    <w:rsid w:val="00070639"/>
    <w:rsid w:val="00072100"/>
    <w:rsid w:val="00072BFC"/>
    <w:rsid w:val="00072DEC"/>
    <w:rsid w:val="000732B4"/>
    <w:rsid w:val="00074167"/>
    <w:rsid w:val="000745FE"/>
    <w:rsid w:val="00074BFA"/>
    <w:rsid w:val="00074D6F"/>
    <w:rsid w:val="00074F54"/>
    <w:rsid w:val="000771F0"/>
    <w:rsid w:val="000775D1"/>
    <w:rsid w:val="00077BE3"/>
    <w:rsid w:val="000802DC"/>
    <w:rsid w:val="00080812"/>
    <w:rsid w:val="00081DC1"/>
    <w:rsid w:val="00085B16"/>
    <w:rsid w:val="00086BE1"/>
    <w:rsid w:val="000879E9"/>
    <w:rsid w:val="00091834"/>
    <w:rsid w:val="000921C7"/>
    <w:rsid w:val="000931C7"/>
    <w:rsid w:val="000964CC"/>
    <w:rsid w:val="00097497"/>
    <w:rsid w:val="000975D4"/>
    <w:rsid w:val="000A00EA"/>
    <w:rsid w:val="000A0960"/>
    <w:rsid w:val="000A0AC2"/>
    <w:rsid w:val="000A21E2"/>
    <w:rsid w:val="000A2BAE"/>
    <w:rsid w:val="000A2BC1"/>
    <w:rsid w:val="000A3BAC"/>
    <w:rsid w:val="000A3BBD"/>
    <w:rsid w:val="000A5620"/>
    <w:rsid w:val="000A5EB5"/>
    <w:rsid w:val="000A6109"/>
    <w:rsid w:val="000A6581"/>
    <w:rsid w:val="000A7345"/>
    <w:rsid w:val="000B146F"/>
    <w:rsid w:val="000B1CE8"/>
    <w:rsid w:val="000B24A9"/>
    <w:rsid w:val="000B2D24"/>
    <w:rsid w:val="000B3425"/>
    <w:rsid w:val="000B3C82"/>
    <w:rsid w:val="000B3CBD"/>
    <w:rsid w:val="000B772A"/>
    <w:rsid w:val="000C01E7"/>
    <w:rsid w:val="000C03FE"/>
    <w:rsid w:val="000C0EF4"/>
    <w:rsid w:val="000C1A54"/>
    <w:rsid w:val="000C22EE"/>
    <w:rsid w:val="000C250F"/>
    <w:rsid w:val="000C2D45"/>
    <w:rsid w:val="000C3884"/>
    <w:rsid w:val="000C420D"/>
    <w:rsid w:val="000C4D2E"/>
    <w:rsid w:val="000C5CB2"/>
    <w:rsid w:val="000C7101"/>
    <w:rsid w:val="000D0164"/>
    <w:rsid w:val="000D0740"/>
    <w:rsid w:val="000D0EDE"/>
    <w:rsid w:val="000D153F"/>
    <w:rsid w:val="000D180F"/>
    <w:rsid w:val="000D1B10"/>
    <w:rsid w:val="000D2D43"/>
    <w:rsid w:val="000D341D"/>
    <w:rsid w:val="000D3652"/>
    <w:rsid w:val="000D49CD"/>
    <w:rsid w:val="000D4A28"/>
    <w:rsid w:val="000D5384"/>
    <w:rsid w:val="000D5EE1"/>
    <w:rsid w:val="000D615E"/>
    <w:rsid w:val="000D6689"/>
    <w:rsid w:val="000D704B"/>
    <w:rsid w:val="000D7203"/>
    <w:rsid w:val="000E0B7F"/>
    <w:rsid w:val="000E0CF8"/>
    <w:rsid w:val="000E0D3F"/>
    <w:rsid w:val="000E2F8C"/>
    <w:rsid w:val="000E32B2"/>
    <w:rsid w:val="000E442B"/>
    <w:rsid w:val="000E6753"/>
    <w:rsid w:val="000E77D8"/>
    <w:rsid w:val="000F19A3"/>
    <w:rsid w:val="000F2FDF"/>
    <w:rsid w:val="000F3553"/>
    <w:rsid w:val="000F7373"/>
    <w:rsid w:val="000F7CDE"/>
    <w:rsid w:val="000F7FE1"/>
    <w:rsid w:val="0010002F"/>
    <w:rsid w:val="001006F4"/>
    <w:rsid w:val="0010075E"/>
    <w:rsid w:val="00101C2D"/>
    <w:rsid w:val="00101E9D"/>
    <w:rsid w:val="00102504"/>
    <w:rsid w:val="00103188"/>
    <w:rsid w:val="00103465"/>
    <w:rsid w:val="001042D4"/>
    <w:rsid w:val="0010482C"/>
    <w:rsid w:val="00104ABE"/>
    <w:rsid w:val="00105298"/>
    <w:rsid w:val="001055F1"/>
    <w:rsid w:val="001060BC"/>
    <w:rsid w:val="0010655F"/>
    <w:rsid w:val="0010737E"/>
    <w:rsid w:val="001079DA"/>
    <w:rsid w:val="00110FAD"/>
    <w:rsid w:val="001111DD"/>
    <w:rsid w:val="001164C1"/>
    <w:rsid w:val="00116943"/>
    <w:rsid w:val="00116AB8"/>
    <w:rsid w:val="00116BEA"/>
    <w:rsid w:val="00117890"/>
    <w:rsid w:val="0012311C"/>
    <w:rsid w:val="00123519"/>
    <w:rsid w:val="00123A05"/>
    <w:rsid w:val="00124549"/>
    <w:rsid w:val="00125573"/>
    <w:rsid w:val="00125B2D"/>
    <w:rsid w:val="00127F8F"/>
    <w:rsid w:val="001301FA"/>
    <w:rsid w:val="00130640"/>
    <w:rsid w:val="00132BD3"/>
    <w:rsid w:val="00133BCA"/>
    <w:rsid w:val="00133DCE"/>
    <w:rsid w:val="001344C1"/>
    <w:rsid w:val="001373F3"/>
    <w:rsid w:val="00141602"/>
    <w:rsid w:val="001417DA"/>
    <w:rsid w:val="00141CBC"/>
    <w:rsid w:val="001428FE"/>
    <w:rsid w:val="00142C30"/>
    <w:rsid w:val="001437DA"/>
    <w:rsid w:val="00144304"/>
    <w:rsid w:val="00145503"/>
    <w:rsid w:val="001456C6"/>
    <w:rsid w:val="001462EA"/>
    <w:rsid w:val="00146FAA"/>
    <w:rsid w:val="0014733F"/>
    <w:rsid w:val="001520B6"/>
    <w:rsid w:val="001533CD"/>
    <w:rsid w:val="00154E9A"/>
    <w:rsid w:val="00156587"/>
    <w:rsid w:val="001565BA"/>
    <w:rsid w:val="001565C7"/>
    <w:rsid w:val="00156A65"/>
    <w:rsid w:val="00156F59"/>
    <w:rsid w:val="00157CC0"/>
    <w:rsid w:val="00157CEB"/>
    <w:rsid w:val="00157EF4"/>
    <w:rsid w:val="001614DF"/>
    <w:rsid w:val="00162452"/>
    <w:rsid w:val="00162CC4"/>
    <w:rsid w:val="00164329"/>
    <w:rsid w:val="001645E5"/>
    <w:rsid w:val="00164674"/>
    <w:rsid w:val="00165CCB"/>
    <w:rsid w:val="0016767D"/>
    <w:rsid w:val="00167D3B"/>
    <w:rsid w:val="0017099E"/>
    <w:rsid w:val="001721DF"/>
    <w:rsid w:val="0017355A"/>
    <w:rsid w:val="00175376"/>
    <w:rsid w:val="00182212"/>
    <w:rsid w:val="00182F57"/>
    <w:rsid w:val="00183777"/>
    <w:rsid w:val="00184082"/>
    <w:rsid w:val="001842C3"/>
    <w:rsid w:val="00184602"/>
    <w:rsid w:val="00184C00"/>
    <w:rsid w:val="00184E4B"/>
    <w:rsid w:val="00185474"/>
    <w:rsid w:val="001859F7"/>
    <w:rsid w:val="00187184"/>
    <w:rsid w:val="00191F2F"/>
    <w:rsid w:val="00192F51"/>
    <w:rsid w:val="00193472"/>
    <w:rsid w:val="0019489B"/>
    <w:rsid w:val="001955AE"/>
    <w:rsid w:val="001A0F05"/>
    <w:rsid w:val="001A0F59"/>
    <w:rsid w:val="001A10D2"/>
    <w:rsid w:val="001A18D3"/>
    <w:rsid w:val="001A3363"/>
    <w:rsid w:val="001A4159"/>
    <w:rsid w:val="001A72AB"/>
    <w:rsid w:val="001A772F"/>
    <w:rsid w:val="001A7743"/>
    <w:rsid w:val="001A784E"/>
    <w:rsid w:val="001B097F"/>
    <w:rsid w:val="001B1A34"/>
    <w:rsid w:val="001B1DA3"/>
    <w:rsid w:val="001B2880"/>
    <w:rsid w:val="001B3C5E"/>
    <w:rsid w:val="001B4387"/>
    <w:rsid w:val="001B5FB1"/>
    <w:rsid w:val="001C02DF"/>
    <w:rsid w:val="001C07FC"/>
    <w:rsid w:val="001C15B1"/>
    <w:rsid w:val="001C19EC"/>
    <w:rsid w:val="001C2E04"/>
    <w:rsid w:val="001C3CAF"/>
    <w:rsid w:val="001C3D4A"/>
    <w:rsid w:val="001C48CC"/>
    <w:rsid w:val="001C67FB"/>
    <w:rsid w:val="001C6EBE"/>
    <w:rsid w:val="001C796D"/>
    <w:rsid w:val="001D01BB"/>
    <w:rsid w:val="001D04BC"/>
    <w:rsid w:val="001D10E5"/>
    <w:rsid w:val="001D2F0A"/>
    <w:rsid w:val="001D41D3"/>
    <w:rsid w:val="001D6B9B"/>
    <w:rsid w:val="001D7398"/>
    <w:rsid w:val="001E0B2B"/>
    <w:rsid w:val="001E1885"/>
    <w:rsid w:val="001E431B"/>
    <w:rsid w:val="001E56D4"/>
    <w:rsid w:val="001E6F3A"/>
    <w:rsid w:val="001F06BE"/>
    <w:rsid w:val="001F1398"/>
    <w:rsid w:val="001F1E0B"/>
    <w:rsid w:val="001F2A4A"/>
    <w:rsid w:val="001F4978"/>
    <w:rsid w:val="001F53B4"/>
    <w:rsid w:val="001F647F"/>
    <w:rsid w:val="001F65DA"/>
    <w:rsid w:val="00200CA0"/>
    <w:rsid w:val="0020130B"/>
    <w:rsid w:val="00202B78"/>
    <w:rsid w:val="0020307D"/>
    <w:rsid w:val="00203C01"/>
    <w:rsid w:val="00205509"/>
    <w:rsid w:val="002063B6"/>
    <w:rsid w:val="00206FA6"/>
    <w:rsid w:val="002102F5"/>
    <w:rsid w:val="00212023"/>
    <w:rsid w:val="00212488"/>
    <w:rsid w:val="002154FD"/>
    <w:rsid w:val="002164DC"/>
    <w:rsid w:val="00217173"/>
    <w:rsid w:val="002207BF"/>
    <w:rsid w:val="00220D1B"/>
    <w:rsid w:val="00220E2E"/>
    <w:rsid w:val="00221F65"/>
    <w:rsid w:val="00222971"/>
    <w:rsid w:val="00223543"/>
    <w:rsid w:val="00223756"/>
    <w:rsid w:val="0022381B"/>
    <w:rsid w:val="00223DBB"/>
    <w:rsid w:val="00223F00"/>
    <w:rsid w:val="002244F6"/>
    <w:rsid w:val="00225B62"/>
    <w:rsid w:val="00225BC7"/>
    <w:rsid w:val="0022719E"/>
    <w:rsid w:val="002303C6"/>
    <w:rsid w:val="002310CD"/>
    <w:rsid w:val="00231264"/>
    <w:rsid w:val="002322FB"/>
    <w:rsid w:val="00232F16"/>
    <w:rsid w:val="002352C9"/>
    <w:rsid w:val="0023556D"/>
    <w:rsid w:val="0023588B"/>
    <w:rsid w:val="002367BF"/>
    <w:rsid w:val="00236FDB"/>
    <w:rsid w:val="00237157"/>
    <w:rsid w:val="002375EE"/>
    <w:rsid w:val="0024009E"/>
    <w:rsid w:val="002411B3"/>
    <w:rsid w:val="00241B8E"/>
    <w:rsid w:val="00242971"/>
    <w:rsid w:val="00243853"/>
    <w:rsid w:val="00243C95"/>
    <w:rsid w:val="002460E0"/>
    <w:rsid w:val="002471C0"/>
    <w:rsid w:val="00247688"/>
    <w:rsid w:val="002478A5"/>
    <w:rsid w:val="00247EE0"/>
    <w:rsid w:val="00250238"/>
    <w:rsid w:val="002504CE"/>
    <w:rsid w:val="00251D14"/>
    <w:rsid w:val="00252864"/>
    <w:rsid w:val="0025287A"/>
    <w:rsid w:val="00253BF0"/>
    <w:rsid w:val="0025582A"/>
    <w:rsid w:val="00255A17"/>
    <w:rsid w:val="00255B28"/>
    <w:rsid w:val="002560DF"/>
    <w:rsid w:val="0025636D"/>
    <w:rsid w:val="0025666F"/>
    <w:rsid w:val="002566C8"/>
    <w:rsid w:val="00256B74"/>
    <w:rsid w:val="00257A44"/>
    <w:rsid w:val="00257AE1"/>
    <w:rsid w:val="002600F9"/>
    <w:rsid w:val="002616CC"/>
    <w:rsid w:val="0026247B"/>
    <w:rsid w:val="00264514"/>
    <w:rsid w:val="0026540E"/>
    <w:rsid w:val="00265893"/>
    <w:rsid w:val="00265CF3"/>
    <w:rsid w:val="00267AF9"/>
    <w:rsid w:val="00267D30"/>
    <w:rsid w:val="002711FC"/>
    <w:rsid w:val="0027325E"/>
    <w:rsid w:val="002734A7"/>
    <w:rsid w:val="00274988"/>
    <w:rsid w:val="00276944"/>
    <w:rsid w:val="00280317"/>
    <w:rsid w:val="002803A5"/>
    <w:rsid w:val="00280721"/>
    <w:rsid w:val="00280C09"/>
    <w:rsid w:val="00280EA3"/>
    <w:rsid w:val="00281364"/>
    <w:rsid w:val="00281D05"/>
    <w:rsid w:val="002823BD"/>
    <w:rsid w:val="00285738"/>
    <w:rsid w:val="002859BE"/>
    <w:rsid w:val="002868CD"/>
    <w:rsid w:val="002874ED"/>
    <w:rsid w:val="00293593"/>
    <w:rsid w:val="002955F2"/>
    <w:rsid w:val="00295CA1"/>
    <w:rsid w:val="00296F92"/>
    <w:rsid w:val="0029723B"/>
    <w:rsid w:val="002A0873"/>
    <w:rsid w:val="002A0A1D"/>
    <w:rsid w:val="002A2DAD"/>
    <w:rsid w:val="002A4F1B"/>
    <w:rsid w:val="002A4FD7"/>
    <w:rsid w:val="002A5BAE"/>
    <w:rsid w:val="002A6434"/>
    <w:rsid w:val="002A6F13"/>
    <w:rsid w:val="002A73C8"/>
    <w:rsid w:val="002A76B4"/>
    <w:rsid w:val="002A7DC8"/>
    <w:rsid w:val="002A7F1A"/>
    <w:rsid w:val="002B0090"/>
    <w:rsid w:val="002B0820"/>
    <w:rsid w:val="002B1E2C"/>
    <w:rsid w:val="002B20F4"/>
    <w:rsid w:val="002B2F82"/>
    <w:rsid w:val="002B515B"/>
    <w:rsid w:val="002C00BC"/>
    <w:rsid w:val="002C11BD"/>
    <w:rsid w:val="002C1257"/>
    <w:rsid w:val="002C160B"/>
    <w:rsid w:val="002C26AC"/>
    <w:rsid w:val="002C44FE"/>
    <w:rsid w:val="002C6896"/>
    <w:rsid w:val="002C68FA"/>
    <w:rsid w:val="002C7A8C"/>
    <w:rsid w:val="002D08CC"/>
    <w:rsid w:val="002D166C"/>
    <w:rsid w:val="002D17F4"/>
    <w:rsid w:val="002D2035"/>
    <w:rsid w:val="002D4DB8"/>
    <w:rsid w:val="002D516E"/>
    <w:rsid w:val="002D5E2D"/>
    <w:rsid w:val="002D6CED"/>
    <w:rsid w:val="002D712E"/>
    <w:rsid w:val="002D7FCB"/>
    <w:rsid w:val="002E03DA"/>
    <w:rsid w:val="002E1224"/>
    <w:rsid w:val="002E1379"/>
    <w:rsid w:val="002E33FF"/>
    <w:rsid w:val="002E3EF6"/>
    <w:rsid w:val="002E4695"/>
    <w:rsid w:val="002E5ADE"/>
    <w:rsid w:val="002E5C08"/>
    <w:rsid w:val="002E7089"/>
    <w:rsid w:val="002E7BAB"/>
    <w:rsid w:val="002F04C0"/>
    <w:rsid w:val="002F1BB2"/>
    <w:rsid w:val="002F2657"/>
    <w:rsid w:val="002F47F7"/>
    <w:rsid w:val="002F5687"/>
    <w:rsid w:val="002F6F5B"/>
    <w:rsid w:val="002F7705"/>
    <w:rsid w:val="002F7D8D"/>
    <w:rsid w:val="003019A1"/>
    <w:rsid w:val="00301AC0"/>
    <w:rsid w:val="003026B4"/>
    <w:rsid w:val="0030467E"/>
    <w:rsid w:val="003053BE"/>
    <w:rsid w:val="00305A93"/>
    <w:rsid w:val="00305B02"/>
    <w:rsid w:val="0030755C"/>
    <w:rsid w:val="0030765A"/>
    <w:rsid w:val="003117E6"/>
    <w:rsid w:val="00311ADC"/>
    <w:rsid w:val="00312097"/>
    <w:rsid w:val="003135DE"/>
    <w:rsid w:val="0031437A"/>
    <w:rsid w:val="00314445"/>
    <w:rsid w:val="00315221"/>
    <w:rsid w:val="003154F5"/>
    <w:rsid w:val="00316D8D"/>
    <w:rsid w:val="00317474"/>
    <w:rsid w:val="00323DD2"/>
    <w:rsid w:val="00324EB6"/>
    <w:rsid w:val="003261C6"/>
    <w:rsid w:val="003263C6"/>
    <w:rsid w:val="00326758"/>
    <w:rsid w:val="00326AAF"/>
    <w:rsid w:val="00326E5B"/>
    <w:rsid w:val="00330CB0"/>
    <w:rsid w:val="0033135D"/>
    <w:rsid w:val="00331E86"/>
    <w:rsid w:val="0033227D"/>
    <w:rsid w:val="00335414"/>
    <w:rsid w:val="00337F10"/>
    <w:rsid w:val="00340299"/>
    <w:rsid w:val="003417D0"/>
    <w:rsid w:val="003437BD"/>
    <w:rsid w:val="0034406A"/>
    <w:rsid w:val="00344871"/>
    <w:rsid w:val="00345777"/>
    <w:rsid w:val="00345E1E"/>
    <w:rsid w:val="00346EB6"/>
    <w:rsid w:val="003471AC"/>
    <w:rsid w:val="003502DA"/>
    <w:rsid w:val="00353DB4"/>
    <w:rsid w:val="00354D98"/>
    <w:rsid w:val="0036123C"/>
    <w:rsid w:val="00362108"/>
    <w:rsid w:val="003624EC"/>
    <w:rsid w:val="0036354A"/>
    <w:rsid w:val="00363E13"/>
    <w:rsid w:val="00366CEA"/>
    <w:rsid w:val="00366D66"/>
    <w:rsid w:val="00367B04"/>
    <w:rsid w:val="00367D42"/>
    <w:rsid w:val="00367E74"/>
    <w:rsid w:val="00367FE8"/>
    <w:rsid w:val="00371A55"/>
    <w:rsid w:val="0037227F"/>
    <w:rsid w:val="00375830"/>
    <w:rsid w:val="00377CA8"/>
    <w:rsid w:val="00377CCB"/>
    <w:rsid w:val="00377F53"/>
    <w:rsid w:val="00381664"/>
    <w:rsid w:val="00381D72"/>
    <w:rsid w:val="00383E55"/>
    <w:rsid w:val="00385098"/>
    <w:rsid w:val="00385951"/>
    <w:rsid w:val="00385C9C"/>
    <w:rsid w:val="00386C4D"/>
    <w:rsid w:val="00386D70"/>
    <w:rsid w:val="00387B5C"/>
    <w:rsid w:val="00390B5E"/>
    <w:rsid w:val="003914DD"/>
    <w:rsid w:val="00392DDF"/>
    <w:rsid w:val="00394E3C"/>
    <w:rsid w:val="003957A2"/>
    <w:rsid w:val="00396C0B"/>
    <w:rsid w:val="00396CDA"/>
    <w:rsid w:val="003A083E"/>
    <w:rsid w:val="003A1C65"/>
    <w:rsid w:val="003A38EF"/>
    <w:rsid w:val="003A3E3F"/>
    <w:rsid w:val="003A3E7C"/>
    <w:rsid w:val="003A7B15"/>
    <w:rsid w:val="003B06A8"/>
    <w:rsid w:val="003B0E71"/>
    <w:rsid w:val="003B179B"/>
    <w:rsid w:val="003B36F2"/>
    <w:rsid w:val="003B4C61"/>
    <w:rsid w:val="003B63DC"/>
    <w:rsid w:val="003B725B"/>
    <w:rsid w:val="003C05B7"/>
    <w:rsid w:val="003C188B"/>
    <w:rsid w:val="003C1E63"/>
    <w:rsid w:val="003C3527"/>
    <w:rsid w:val="003C3A26"/>
    <w:rsid w:val="003C45E9"/>
    <w:rsid w:val="003C4A0F"/>
    <w:rsid w:val="003C5646"/>
    <w:rsid w:val="003C5796"/>
    <w:rsid w:val="003C62D2"/>
    <w:rsid w:val="003C7084"/>
    <w:rsid w:val="003C76E4"/>
    <w:rsid w:val="003C7865"/>
    <w:rsid w:val="003D1DE1"/>
    <w:rsid w:val="003D24FB"/>
    <w:rsid w:val="003D3419"/>
    <w:rsid w:val="003D369D"/>
    <w:rsid w:val="003D492D"/>
    <w:rsid w:val="003D6327"/>
    <w:rsid w:val="003D6A46"/>
    <w:rsid w:val="003D7609"/>
    <w:rsid w:val="003D770C"/>
    <w:rsid w:val="003E2611"/>
    <w:rsid w:val="003E2867"/>
    <w:rsid w:val="003E4900"/>
    <w:rsid w:val="003E5DF5"/>
    <w:rsid w:val="003E68F8"/>
    <w:rsid w:val="003E76BC"/>
    <w:rsid w:val="003F12D6"/>
    <w:rsid w:val="003F14B2"/>
    <w:rsid w:val="003F3214"/>
    <w:rsid w:val="003F340B"/>
    <w:rsid w:val="003F4FC6"/>
    <w:rsid w:val="003F581A"/>
    <w:rsid w:val="004001A3"/>
    <w:rsid w:val="0040144E"/>
    <w:rsid w:val="004020DC"/>
    <w:rsid w:val="00402F13"/>
    <w:rsid w:val="00403097"/>
    <w:rsid w:val="00403098"/>
    <w:rsid w:val="00403A9B"/>
    <w:rsid w:val="00403F84"/>
    <w:rsid w:val="004041E7"/>
    <w:rsid w:val="00404213"/>
    <w:rsid w:val="00404257"/>
    <w:rsid w:val="004048A3"/>
    <w:rsid w:val="00404E88"/>
    <w:rsid w:val="004052D3"/>
    <w:rsid w:val="00407E1F"/>
    <w:rsid w:val="00410DBB"/>
    <w:rsid w:val="00411088"/>
    <w:rsid w:val="00412044"/>
    <w:rsid w:val="00412177"/>
    <w:rsid w:val="00413CB9"/>
    <w:rsid w:val="00413F3B"/>
    <w:rsid w:val="00414045"/>
    <w:rsid w:val="00414A21"/>
    <w:rsid w:val="00414C8A"/>
    <w:rsid w:val="00414CE8"/>
    <w:rsid w:val="00414E93"/>
    <w:rsid w:val="00415A79"/>
    <w:rsid w:val="00421690"/>
    <w:rsid w:val="00421B52"/>
    <w:rsid w:val="00421E21"/>
    <w:rsid w:val="004224D2"/>
    <w:rsid w:val="00423293"/>
    <w:rsid w:val="0042379D"/>
    <w:rsid w:val="00424756"/>
    <w:rsid w:val="00424FC0"/>
    <w:rsid w:val="00425297"/>
    <w:rsid w:val="004256F6"/>
    <w:rsid w:val="00425AC3"/>
    <w:rsid w:val="00425C39"/>
    <w:rsid w:val="004264AC"/>
    <w:rsid w:val="00426534"/>
    <w:rsid w:val="00427E17"/>
    <w:rsid w:val="00430047"/>
    <w:rsid w:val="004304FB"/>
    <w:rsid w:val="004309B1"/>
    <w:rsid w:val="0043169F"/>
    <w:rsid w:val="00432F23"/>
    <w:rsid w:val="004342EE"/>
    <w:rsid w:val="00435A68"/>
    <w:rsid w:val="0043695C"/>
    <w:rsid w:val="00436C88"/>
    <w:rsid w:val="00441139"/>
    <w:rsid w:val="00441F47"/>
    <w:rsid w:val="00442592"/>
    <w:rsid w:val="004449EC"/>
    <w:rsid w:val="00444BDF"/>
    <w:rsid w:val="004451AB"/>
    <w:rsid w:val="00445D6C"/>
    <w:rsid w:val="00446898"/>
    <w:rsid w:val="004478A6"/>
    <w:rsid w:val="00447A25"/>
    <w:rsid w:val="00452092"/>
    <w:rsid w:val="0045216F"/>
    <w:rsid w:val="00452AF8"/>
    <w:rsid w:val="00452D67"/>
    <w:rsid w:val="004541DC"/>
    <w:rsid w:val="00455D55"/>
    <w:rsid w:val="004560FF"/>
    <w:rsid w:val="00456D40"/>
    <w:rsid w:val="00457037"/>
    <w:rsid w:val="004606A5"/>
    <w:rsid w:val="00461A76"/>
    <w:rsid w:val="00461DC8"/>
    <w:rsid w:val="004623C9"/>
    <w:rsid w:val="00463C42"/>
    <w:rsid w:val="004646FF"/>
    <w:rsid w:val="00466421"/>
    <w:rsid w:val="00467729"/>
    <w:rsid w:val="004712FC"/>
    <w:rsid w:val="00474231"/>
    <w:rsid w:val="004756B9"/>
    <w:rsid w:val="004759A2"/>
    <w:rsid w:val="0047774C"/>
    <w:rsid w:val="00477A41"/>
    <w:rsid w:val="00477C10"/>
    <w:rsid w:val="004801B5"/>
    <w:rsid w:val="00480645"/>
    <w:rsid w:val="004819B4"/>
    <w:rsid w:val="00481FCA"/>
    <w:rsid w:val="00486D0A"/>
    <w:rsid w:val="00486F2B"/>
    <w:rsid w:val="004910C6"/>
    <w:rsid w:val="004918E8"/>
    <w:rsid w:val="00495F79"/>
    <w:rsid w:val="00497DD2"/>
    <w:rsid w:val="004A13BB"/>
    <w:rsid w:val="004A247E"/>
    <w:rsid w:val="004A29EC"/>
    <w:rsid w:val="004A2BED"/>
    <w:rsid w:val="004A300A"/>
    <w:rsid w:val="004A3051"/>
    <w:rsid w:val="004A39AA"/>
    <w:rsid w:val="004A446E"/>
    <w:rsid w:val="004A4A22"/>
    <w:rsid w:val="004A4D77"/>
    <w:rsid w:val="004A61FC"/>
    <w:rsid w:val="004B1CE5"/>
    <w:rsid w:val="004B25C8"/>
    <w:rsid w:val="004B29B6"/>
    <w:rsid w:val="004B4FD7"/>
    <w:rsid w:val="004B63D8"/>
    <w:rsid w:val="004B69FE"/>
    <w:rsid w:val="004B6CBC"/>
    <w:rsid w:val="004B7891"/>
    <w:rsid w:val="004B7DEA"/>
    <w:rsid w:val="004C043D"/>
    <w:rsid w:val="004C242B"/>
    <w:rsid w:val="004C3E03"/>
    <w:rsid w:val="004C488A"/>
    <w:rsid w:val="004C588E"/>
    <w:rsid w:val="004C7406"/>
    <w:rsid w:val="004D08C5"/>
    <w:rsid w:val="004D0D51"/>
    <w:rsid w:val="004D19AA"/>
    <w:rsid w:val="004D60C2"/>
    <w:rsid w:val="004D6C84"/>
    <w:rsid w:val="004D6E57"/>
    <w:rsid w:val="004D706B"/>
    <w:rsid w:val="004E3353"/>
    <w:rsid w:val="004E3693"/>
    <w:rsid w:val="004E492A"/>
    <w:rsid w:val="004E5C02"/>
    <w:rsid w:val="004E6919"/>
    <w:rsid w:val="004E6C60"/>
    <w:rsid w:val="004E6E4E"/>
    <w:rsid w:val="004E7294"/>
    <w:rsid w:val="004E79A0"/>
    <w:rsid w:val="004F033B"/>
    <w:rsid w:val="004F0BAF"/>
    <w:rsid w:val="004F0FA0"/>
    <w:rsid w:val="004F4F18"/>
    <w:rsid w:val="004F5A86"/>
    <w:rsid w:val="004F662C"/>
    <w:rsid w:val="004F6B36"/>
    <w:rsid w:val="004F70C1"/>
    <w:rsid w:val="004F773F"/>
    <w:rsid w:val="00500104"/>
    <w:rsid w:val="00500C66"/>
    <w:rsid w:val="00502C0D"/>
    <w:rsid w:val="00503EE7"/>
    <w:rsid w:val="00504FEE"/>
    <w:rsid w:val="005066BA"/>
    <w:rsid w:val="00506A8A"/>
    <w:rsid w:val="005072FC"/>
    <w:rsid w:val="00510115"/>
    <w:rsid w:val="00513931"/>
    <w:rsid w:val="00515807"/>
    <w:rsid w:val="00515D4E"/>
    <w:rsid w:val="00517706"/>
    <w:rsid w:val="0052152F"/>
    <w:rsid w:val="005216B1"/>
    <w:rsid w:val="00521ED9"/>
    <w:rsid w:val="00522230"/>
    <w:rsid w:val="0052238B"/>
    <w:rsid w:val="00522D00"/>
    <w:rsid w:val="0052497A"/>
    <w:rsid w:val="00524A7E"/>
    <w:rsid w:val="00526C6D"/>
    <w:rsid w:val="005271B3"/>
    <w:rsid w:val="00527552"/>
    <w:rsid w:val="00527D03"/>
    <w:rsid w:val="005319A1"/>
    <w:rsid w:val="00533906"/>
    <w:rsid w:val="005339BD"/>
    <w:rsid w:val="00535A98"/>
    <w:rsid w:val="0053781B"/>
    <w:rsid w:val="00541CC7"/>
    <w:rsid w:val="00543487"/>
    <w:rsid w:val="00544008"/>
    <w:rsid w:val="005440BD"/>
    <w:rsid w:val="005448A3"/>
    <w:rsid w:val="005451E9"/>
    <w:rsid w:val="0054543E"/>
    <w:rsid w:val="00546D38"/>
    <w:rsid w:val="00547322"/>
    <w:rsid w:val="005509C0"/>
    <w:rsid w:val="005525CC"/>
    <w:rsid w:val="00552D3C"/>
    <w:rsid w:val="00554402"/>
    <w:rsid w:val="00554538"/>
    <w:rsid w:val="005551B0"/>
    <w:rsid w:val="00555AB2"/>
    <w:rsid w:val="005601A8"/>
    <w:rsid w:val="0056106F"/>
    <w:rsid w:val="00561106"/>
    <w:rsid w:val="00561299"/>
    <w:rsid w:val="00562D27"/>
    <w:rsid w:val="0056421E"/>
    <w:rsid w:val="00564531"/>
    <w:rsid w:val="0056461B"/>
    <w:rsid w:val="00566416"/>
    <w:rsid w:val="0056691A"/>
    <w:rsid w:val="0056728F"/>
    <w:rsid w:val="0057114F"/>
    <w:rsid w:val="005736FB"/>
    <w:rsid w:val="00573BC2"/>
    <w:rsid w:val="00573D8E"/>
    <w:rsid w:val="00574DE3"/>
    <w:rsid w:val="00575367"/>
    <w:rsid w:val="00575A64"/>
    <w:rsid w:val="00575B07"/>
    <w:rsid w:val="00576191"/>
    <w:rsid w:val="00577442"/>
    <w:rsid w:val="00577CCB"/>
    <w:rsid w:val="00580385"/>
    <w:rsid w:val="00580CA4"/>
    <w:rsid w:val="00581AEA"/>
    <w:rsid w:val="00581EEB"/>
    <w:rsid w:val="0058209B"/>
    <w:rsid w:val="00582401"/>
    <w:rsid w:val="0058612D"/>
    <w:rsid w:val="00590166"/>
    <w:rsid w:val="005924A8"/>
    <w:rsid w:val="005946FF"/>
    <w:rsid w:val="00596F33"/>
    <w:rsid w:val="005976D3"/>
    <w:rsid w:val="00597F65"/>
    <w:rsid w:val="005A1A9B"/>
    <w:rsid w:val="005A2583"/>
    <w:rsid w:val="005A2B92"/>
    <w:rsid w:val="005A2CA6"/>
    <w:rsid w:val="005A4D72"/>
    <w:rsid w:val="005A4EE2"/>
    <w:rsid w:val="005A530F"/>
    <w:rsid w:val="005A5C96"/>
    <w:rsid w:val="005B0CAC"/>
    <w:rsid w:val="005B162C"/>
    <w:rsid w:val="005B2020"/>
    <w:rsid w:val="005B4452"/>
    <w:rsid w:val="005B4469"/>
    <w:rsid w:val="005B4CF2"/>
    <w:rsid w:val="005B7DC8"/>
    <w:rsid w:val="005C0695"/>
    <w:rsid w:val="005C1E45"/>
    <w:rsid w:val="005C319E"/>
    <w:rsid w:val="005C3254"/>
    <w:rsid w:val="005C33C6"/>
    <w:rsid w:val="005C4497"/>
    <w:rsid w:val="005C6222"/>
    <w:rsid w:val="005C6441"/>
    <w:rsid w:val="005C673D"/>
    <w:rsid w:val="005C722A"/>
    <w:rsid w:val="005C7329"/>
    <w:rsid w:val="005C799D"/>
    <w:rsid w:val="005D1BBF"/>
    <w:rsid w:val="005D1FA4"/>
    <w:rsid w:val="005D30CD"/>
    <w:rsid w:val="005D3DA2"/>
    <w:rsid w:val="005D4BCC"/>
    <w:rsid w:val="005D5502"/>
    <w:rsid w:val="005D6292"/>
    <w:rsid w:val="005D62A9"/>
    <w:rsid w:val="005E13AE"/>
    <w:rsid w:val="005E2F93"/>
    <w:rsid w:val="005E4C88"/>
    <w:rsid w:val="005E6C00"/>
    <w:rsid w:val="005E7C09"/>
    <w:rsid w:val="005F045A"/>
    <w:rsid w:val="005F07A9"/>
    <w:rsid w:val="005F1349"/>
    <w:rsid w:val="005F3BAD"/>
    <w:rsid w:val="005F471F"/>
    <w:rsid w:val="005F5230"/>
    <w:rsid w:val="005F5247"/>
    <w:rsid w:val="005F66FD"/>
    <w:rsid w:val="005F7588"/>
    <w:rsid w:val="005F7E48"/>
    <w:rsid w:val="00600303"/>
    <w:rsid w:val="0060157A"/>
    <w:rsid w:val="00601DEE"/>
    <w:rsid w:val="0060203B"/>
    <w:rsid w:val="00602589"/>
    <w:rsid w:val="006038D7"/>
    <w:rsid w:val="00603BB5"/>
    <w:rsid w:val="00603E19"/>
    <w:rsid w:val="0060453C"/>
    <w:rsid w:val="00604A4C"/>
    <w:rsid w:val="00604D2B"/>
    <w:rsid w:val="00605776"/>
    <w:rsid w:val="00605795"/>
    <w:rsid w:val="0060796C"/>
    <w:rsid w:val="00612444"/>
    <w:rsid w:val="006129D8"/>
    <w:rsid w:val="006137C8"/>
    <w:rsid w:val="00613CD2"/>
    <w:rsid w:val="006153E6"/>
    <w:rsid w:val="00616881"/>
    <w:rsid w:val="00616BFF"/>
    <w:rsid w:val="00616D9D"/>
    <w:rsid w:val="00617336"/>
    <w:rsid w:val="006178CE"/>
    <w:rsid w:val="006179C4"/>
    <w:rsid w:val="0062158F"/>
    <w:rsid w:val="00621D3A"/>
    <w:rsid w:val="00622CFF"/>
    <w:rsid w:val="00623F70"/>
    <w:rsid w:val="006244F3"/>
    <w:rsid w:val="006245B4"/>
    <w:rsid w:val="00625D0E"/>
    <w:rsid w:val="00626A85"/>
    <w:rsid w:val="00627FCA"/>
    <w:rsid w:val="00630E37"/>
    <w:rsid w:val="00631761"/>
    <w:rsid w:val="00631D93"/>
    <w:rsid w:val="00632633"/>
    <w:rsid w:val="00632DD3"/>
    <w:rsid w:val="00633C4D"/>
    <w:rsid w:val="00635FF6"/>
    <w:rsid w:val="00636BE9"/>
    <w:rsid w:val="00637B34"/>
    <w:rsid w:val="00640481"/>
    <w:rsid w:val="00640B63"/>
    <w:rsid w:val="00640F2C"/>
    <w:rsid w:val="00644843"/>
    <w:rsid w:val="00644A6A"/>
    <w:rsid w:val="006461D6"/>
    <w:rsid w:val="0064680F"/>
    <w:rsid w:val="00647F97"/>
    <w:rsid w:val="00651A8C"/>
    <w:rsid w:val="0065476F"/>
    <w:rsid w:val="0065498B"/>
    <w:rsid w:val="00656CD3"/>
    <w:rsid w:val="00657727"/>
    <w:rsid w:val="006578C0"/>
    <w:rsid w:val="00662169"/>
    <w:rsid w:val="00662E44"/>
    <w:rsid w:val="00663092"/>
    <w:rsid w:val="00664337"/>
    <w:rsid w:val="00665BF6"/>
    <w:rsid w:val="00666B05"/>
    <w:rsid w:val="006700F9"/>
    <w:rsid w:val="00670DEE"/>
    <w:rsid w:val="00671253"/>
    <w:rsid w:val="0067385C"/>
    <w:rsid w:val="006760DF"/>
    <w:rsid w:val="00676690"/>
    <w:rsid w:val="00676E6F"/>
    <w:rsid w:val="00677667"/>
    <w:rsid w:val="00677F29"/>
    <w:rsid w:val="00680C70"/>
    <w:rsid w:val="00683886"/>
    <w:rsid w:val="00683C82"/>
    <w:rsid w:val="00685FBA"/>
    <w:rsid w:val="0068637E"/>
    <w:rsid w:val="006864AE"/>
    <w:rsid w:val="00686677"/>
    <w:rsid w:val="006867BA"/>
    <w:rsid w:val="00687BDD"/>
    <w:rsid w:val="006901E2"/>
    <w:rsid w:val="00690571"/>
    <w:rsid w:val="00690690"/>
    <w:rsid w:val="00691805"/>
    <w:rsid w:val="006918CF"/>
    <w:rsid w:val="006943AA"/>
    <w:rsid w:val="00694C0C"/>
    <w:rsid w:val="00695067"/>
    <w:rsid w:val="006A0AEF"/>
    <w:rsid w:val="006A38F2"/>
    <w:rsid w:val="006A4204"/>
    <w:rsid w:val="006B017A"/>
    <w:rsid w:val="006B0207"/>
    <w:rsid w:val="006B0BC0"/>
    <w:rsid w:val="006B132F"/>
    <w:rsid w:val="006B1962"/>
    <w:rsid w:val="006B1CFD"/>
    <w:rsid w:val="006B29BF"/>
    <w:rsid w:val="006B42AC"/>
    <w:rsid w:val="006B46B8"/>
    <w:rsid w:val="006B46BA"/>
    <w:rsid w:val="006B4948"/>
    <w:rsid w:val="006B5DF1"/>
    <w:rsid w:val="006B6AE7"/>
    <w:rsid w:val="006C0E9B"/>
    <w:rsid w:val="006C231D"/>
    <w:rsid w:val="006C4727"/>
    <w:rsid w:val="006C573F"/>
    <w:rsid w:val="006C5FFF"/>
    <w:rsid w:val="006C6C37"/>
    <w:rsid w:val="006D0256"/>
    <w:rsid w:val="006D0B9E"/>
    <w:rsid w:val="006D3753"/>
    <w:rsid w:val="006D3D35"/>
    <w:rsid w:val="006D4362"/>
    <w:rsid w:val="006D4E90"/>
    <w:rsid w:val="006D5538"/>
    <w:rsid w:val="006D716E"/>
    <w:rsid w:val="006E1102"/>
    <w:rsid w:val="006E263C"/>
    <w:rsid w:val="006E2FCC"/>
    <w:rsid w:val="006E30FC"/>
    <w:rsid w:val="006E4F25"/>
    <w:rsid w:val="006E54B8"/>
    <w:rsid w:val="006E57C1"/>
    <w:rsid w:val="006E5E22"/>
    <w:rsid w:val="006E6979"/>
    <w:rsid w:val="006E6B2D"/>
    <w:rsid w:val="006E7668"/>
    <w:rsid w:val="006E7B59"/>
    <w:rsid w:val="006F07CF"/>
    <w:rsid w:val="006F0A50"/>
    <w:rsid w:val="006F2F1C"/>
    <w:rsid w:val="006F3535"/>
    <w:rsid w:val="006F6FF8"/>
    <w:rsid w:val="006F7214"/>
    <w:rsid w:val="006F735A"/>
    <w:rsid w:val="0070067A"/>
    <w:rsid w:val="00700D93"/>
    <w:rsid w:val="00702F79"/>
    <w:rsid w:val="007072FF"/>
    <w:rsid w:val="0071159C"/>
    <w:rsid w:val="007148FC"/>
    <w:rsid w:val="0071493E"/>
    <w:rsid w:val="00716CD9"/>
    <w:rsid w:val="0072251B"/>
    <w:rsid w:val="00723AA2"/>
    <w:rsid w:val="00723ED4"/>
    <w:rsid w:val="007241A5"/>
    <w:rsid w:val="0072619A"/>
    <w:rsid w:val="00730315"/>
    <w:rsid w:val="007305DF"/>
    <w:rsid w:val="0073088E"/>
    <w:rsid w:val="00730E4F"/>
    <w:rsid w:val="0073240E"/>
    <w:rsid w:val="00732D70"/>
    <w:rsid w:val="00734446"/>
    <w:rsid w:val="007351B5"/>
    <w:rsid w:val="00735D46"/>
    <w:rsid w:val="007409C9"/>
    <w:rsid w:val="0074221D"/>
    <w:rsid w:val="00742767"/>
    <w:rsid w:val="00744914"/>
    <w:rsid w:val="007452D5"/>
    <w:rsid w:val="00745B49"/>
    <w:rsid w:val="00747231"/>
    <w:rsid w:val="00750399"/>
    <w:rsid w:val="00750D7B"/>
    <w:rsid w:val="00751495"/>
    <w:rsid w:val="007515DA"/>
    <w:rsid w:val="00752657"/>
    <w:rsid w:val="00752E7F"/>
    <w:rsid w:val="007535DB"/>
    <w:rsid w:val="00753CE2"/>
    <w:rsid w:val="007547C7"/>
    <w:rsid w:val="00754EBD"/>
    <w:rsid w:val="007553B1"/>
    <w:rsid w:val="00755AD6"/>
    <w:rsid w:val="00756002"/>
    <w:rsid w:val="00756AED"/>
    <w:rsid w:val="007579B4"/>
    <w:rsid w:val="007601D3"/>
    <w:rsid w:val="0076031A"/>
    <w:rsid w:val="00761010"/>
    <w:rsid w:val="007612AF"/>
    <w:rsid w:val="007619C4"/>
    <w:rsid w:val="007627B7"/>
    <w:rsid w:val="00762844"/>
    <w:rsid w:val="0076577C"/>
    <w:rsid w:val="00765959"/>
    <w:rsid w:val="007677A0"/>
    <w:rsid w:val="00771280"/>
    <w:rsid w:val="00772BCF"/>
    <w:rsid w:val="00775D0B"/>
    <w:rsid w:val="00776915"/>
    <w:rsid w:val="00776A8F"/>
    <w:rsid w:val="00776FDC"/>
    <w:rsid w:val="00777829"/>
    <w:rsid w:val="0078037D"/>
    <w:rsid w:val="00785168"/>
    <w:rsid w:val="007853FA"/>
    <w:rsid w:val="007872F3"/>
    <w:rsid w:val="0079068B"/>
    <w:rsid w:val="00791C63"/>
    <w:rsid w:val="007939B9"/>
    <w:rsid w:val="00793D87"/>
    <w:rsid w:val="00794B21"/>
    <w:rsid w:val="00795095"/>
    <w:rsid w:val="007954FA"/>
    <w:rsid w:val="00796AA8"/>
    <w:rsid w:val="00796B8E"/>
    <w:rsid w:val="00797E98"/>
    <w:rsid w:val="007A0979"/>
    <w:rsid w:val="007A2275"/>
    <w:rsid w:val="007A2AA6"/>
    <w:rsid w:val="007A2B04"/>
    <w:rsid w:val="007A301B"/>
    <w:rsid w:val="007A4766"/>
    <w:rsid w:val="007A5F16"/>
    <w:rsid w:val="007A75F1"/>
    <w:rsid w:val="007A7FC9"/>
    <w:rsid w:val="007B01A8"/>
    <w:rsid w:val="007B0D35"/>
    <w:rsid w:val="007B1FDC"/>
    <w:rsid w:val="007B43D4"/>
    <w:rsid w:val="007B4C89"/>
    <w:rsid w:val="007B57C8"/>
    <w:rsid w:val="007B7C8C"/>
    <w:rsid w:val="007B7F32"/>
    <w:rsid w:val="007C0713"/>
    <w:rsid w:val="007C07BD"/>
    <w:rsid w:val="007C102A"/>
    <w:rsid w:val="007C14FE"/>
    <w:rsid w:val="007C3855"/>
    <w:rsid w:val="007C39D0"/>
    <w:rsid w:val="007C3AD4"/>
    <w:rsid w:val="007C5A90"/>
    <w:rsid w:val="007C5CBA"/>
    <w:rsid w:val="007C6450"/>
    <w:rsid w:val="007C6FA0"/>
    <w:rsid w:val="007C78C6"/>
    <w:rsid w:val="007D0A5E"/>
    <w:rsid w:val="007D304A"/>
    <w:rsid w:val="007D46D5"/>
    <w:rsid w:val="007D49B2"/>
    <w:rsid w:val="007D5659"/>
    <w:rsid w:val="007D5878"/>
    <w:rsid w:val="007D66A3"/>
    <w:rsid w:val="007D6D43"/>
    <w:rsid w:val="007D7021"/>
    <w:rsid w:val="007D7721"/>
    <w:rsid w:val="007E06C0"/>
    <w:rsid w:val="007E146F"/>
    <w:rsid w:val="007E1A67"/>
    <w:rsid w:val="007E2147"/>
    <w:rsid w:val="007E264F"/>
    <w:rsid w:val="007E5A2E"/>
    <w:rsid w:val="007E6DCA"/>
    <w:rsid w:val="007E6F00"/>
    <w:rsid w:val="007E7D29"/>
    <w:rsid w:val="007F0925"/>
    <w:rsid w:val="007F0B63"/>
    <w:rsid w:val="007F1411"/>
    <w:rsid w:val="007F1AFB"/>
    <w:rsid w:val="007F3AB2"/>
    <w:rsid w:val="007F4B6F"/>
    <w:rsid w:val="007F6E05"/>
    <w:rsid w:val="007F7BFD"/>
    <w:rsid w:val="007F7D20"/>
    <w:rsid w:val="007F7D91"/>
    <w:rsid w:val="00801428"/>
    <w:rsid w:val="00801466"/>
    <w:rsid w:val="00801605"/>
    <w:rsid w:val="0080389D"/>
    <w:rsid w:val="0080392E"/>
    <w:rsid w:val="00803E76"/>
    <w:rsid w:val="00804F34"/>
    <w:rsid w:val="00806041"/>
    <w:rsid w:val="00806AE6"/>
    <w:rsid w:val="00806F28"/>
    <w:rsid w:val="00807598"/>
    <w:rsid w:val="00807C45"/>
    <w:rsid w:val="0081226F"/>
    <w:rsid w:val="008152D1"/>
    <w:rsid w:val="008167D3"/>
    <w:rsid w:val="008167FE"/>
    <w:rsid w:val="00817743"/>
    <w:rsid w:val="00817843"/>
    <w:rsid w:val="00817F7D"/>
    <w:rsid w:val="008267FE"/>
    <w:rsid w:val="00826EA8"/>
    <w:rsid w:val="00830373"/>
    <w:rsid w:val="00830872"/>
    <w:rsid w:val="00830EEA"/>
    <w:rsid w:val="008321DC"/>
    <w:rsid w:val="00832F25"/>
    <w:rsid w:val="00833F7A"/>
    <w:rsid w:val="008341A3"/>
    <w:rsid w:val="00835936"/>
    <w:rsid w:val="00836853"/>
    <w:rsid w:val="00836FE2"/>
    <w:rsid w:val="008423E4"/>
    <w:rsid w:val="008424E0"/>
    <w:rsid w:val="008425CE"/>
    <w:rsid w:val="00842AAD"/>
    <w:rsid w:val="00843BD3"/>
    <w:rsid w:val="00844862"/>
    <w:rsid w:val="008459A0"/>
    <w:rsid w:val="0084738C"/>
    <w:rsid w:val="00847942"/>
    <w:rsid w:val="008511E0"/>
    <w:rsid w:val="00852BB0"/>
    <w:rsid w:val="0085475C"/>
    <w:rsid w:val="00854CAB"/>
    <w:rsid w:val="00854EBF"/>
    <w:rsid w:val="00856102"/>
    <w:rsid w:val="00856109"/>
    <w:rsid w:val="0085694A"/>
    <w:rsid w:val="00857484"/>
    <w:rsid w:val="00862AAC"/>
    <w:rsid w:val="008638B1"/>
    <w:rsid w:val="00863E91"/>
    <w:rsid w:val="008640F1"/>
    <w:rsid w:val="008654B6"/>
    <w:rsid w:val="0086578F"/>
    <w:rsid w:val="00866463"/>
    <w:rsid w:val="00871488"/>
    <w:rsid w:val="008718DB"/>
    <w:rsid w:val="00871C92"/>
    <w:rsid w:val="008720DD"/>
    <w:rsid w:val="0087230B"/>
    <w:rsid w:val="008738AB"/>
    <w:rsid w:val="008749C2"/>
    <w:rsid w:val="00874AF5"/>
    <w:rsid w:val="00876CA8"/>
    <w:rsid w:val="00877037"/>
    <w:rsid w:val="008774D8"/>
    <w:rsid w:val="0087750D"/>
    <w:rsid w:val="008806CF"/>
    <w:rsid w:val="008808EB"/>
    <w:rsid w:val="00880AD9"/>
    <w:rsid w:val="0088114F"/>
    <w:rsid w:val="00881B8B"/>
    <w:rsid w:val="00882E17"/>
    <w:rsid w:val="00887093"/>
    <w:rsid w:val="0089101F"/>
    <w:rsid w:val="00891D9F"/>
    <w:rsid w:val="008939C3"/>
    <w:rsid w:val="00894F25"/>
    <w:rsid w:val="00895BAC"/>
    <w:rsid w:val="008A1194"/>
    <w:rsid w:val="008A3251"/>
    <w:rsid w:val="008A3824"/>
    <w:rsid w:val="008A3F3D"/>
    <w:rsid w:val="008A4E1F"/>
    <w:rsid w:val="008A61F7"/>
    <w:rsid w:val="008A6514"/>
    <w:rsid w:val="008A6FF5"/>
    <w:rsid w:val="008B2379"/>
    <w:rsid w:val="008B2BAF"/>
    <w:rsid w:val="008B370D"/>
    <w:rsid w:val="008B4D61"/>
    <w:rsid w:val="008B54E5"/>
    <w:rsid w:val="008B6320"/>
    <w:rsid w:val="008C04B5"/>
    <w:rsid w:val="008C25F3"/>
    <w:rsid w:val="008C2793"/>
    <w:rsid w:val="008C3798"/>
    <w:rsid w:val="008C5B20"/>
    <w:rsid w:val="008C66CC"/>
    <w:rsid w:val="008C7403"/>
    <w:rsid w:val="008C7858"/>
    <w:rsid w:val="008C79A0"/>
    <w:rsid w:val="008C7EAD"/>
    <w:rsid w:val="008D011B"/>
    <w:rsid w:val="008D1C39"/>
    <w:rsid w:val="008D24C9"/>
    <w:rsid w:val="008D2DE8"/>
    <w:rsid w:val="008D5328"/>
    <w:rsid w:val="008D55A7"/>
    <w:rsid w:val="008D5C3E"/>
    <w:rsid w:val="008D6328"/>
    <w:rsid w:val="008D7384"/>
    <w:rsid w:val="008D7F38"/>
    <w:rsid w:val="008E148D"/>
    <w:rsid w:val="008E1C8C"/>
    <w:rsid w:val="008E2847"/>
    <w:rsid w:val="008E2D5F"/>
    <w:rsid w:val="008E4775"/>
    <w:rsid w:val="008E53E9"/>
    <w:rsid w:val="008E5DCB"/>
    <w:rsid w:val="008E626F"/>
    <w:rsid w:val="008E75BC"/>
    <w:rsid w:val="008F042C"/>
    <w:rsid w:val="008F18FA"/>
    <w:rsid w:val="008F1A0D"/>
    <w:rsid w:val="008F2A45"/>
    <w:rsid w:val="008F3113"/>
    <w:rsid w:val="008F3738"/>
    <w:rsid w:val="008F47CF"/>
    <w:rsid w:val="008F5890"/>
    <w:rsid w:val="008F5FC2"/>
    <w:rsid w:val="008F7263"/>
    <w:rsid w:val="008F7480"/>
    <w:rsid w:val="008F7B7C"/>
    <w:rsid w:val="009001DA"/>
    <w:rsid w:val="00901D12"/>
    <w:rsid w:val="00903E8F"/>
    <w:rsid w:val="00905129"/>
    <w:rsid w:val="009055D9"/>
    <w:rsid w:val="00905B78"/>
    <w:rsid w:val="009063BE"/>
    <w:rsid w:val="00906DAC"/>
    <w:rsid w:val="009113D9"/>
    <w:rsid w:val="00914513"/>
    <w:rsid w:val="0091573D"/>
    <w:rsid w:val="0091603B"/>
    <w:rsid w:val="00916534"/>
    <w:rsid w:val="00920085"/>
    <w:rsid w:val="00920782"/>
    <w:rsid w:val="00920843"/>
    <w:rsid w:val="00921A1B"/>
    <w:rsid w:val="00922CF1"/>
    <w:rsid w:val="00922E94"/>
    <w:rsid w:val="009251AF"/>
    <w:rsid w:val="00925DA0"/>
    <w:rsid w:val="00926FD1"/>
    <w:rsid w:val="0092777B"/>
    <w:rsid w:val="00932694"/>
    <w:rsid w:val="00933388"/>
    <w:rsid w:val="00933D2E"/>
    <w:rsid w:val="0093472D"/>
    <w:rsid w:val="00935063"/>
    <w:rsid w:val="009368A8"/>
    <w:rsid w:val="00936EF3"/>
    <w:rsid w:val="00937288"/>
    <w:rsid w:val="00937A49"/>
    <w:rsid w:val="00937AC5"/>
    <w:rsid w:val="009406D3"/>
    <w:rsid w:val="00943CC3"/>
    <w:rsid w:val="0094553E"/>
    <w:rsid w:val="0094648B"/>
    <w:rsid w:val="00947F21"/>
    <w:rsid w:val="00950112"/>
    <w:rsid w:val="00952691"/>
    <w:rsid w:val="009532E2"/>
    <w:rsid w:val="00953462"/>
    <w:rsid w:val="00957E06"/>
    <w:rsid w:val="00957F3C"/>
    <w:rsid w:val="00960849"/>
    <w:rsid w:val="00963844"/>
    <w:rsid w:val="00965C24"/>
    <w:rsid w:val="009666E2"/>
    <w:rsid w:val="00967557"/>
    <w:rsid w:val="009701B1"/>
    <w:rsid w:val="009715D6"/>
    <w:rsid w:val="00971A84"/>
    <w:rsid w:val="00974A48"/>
    <w:rsid w:val="00975DE1"/>
    <w:rsid w:val="0097613B"/>
    <w:rsid w:val="00976AC6"/>
    <w:rsid w:val="00977651"/>
    <w:rsid w:val="00980065"/>
    <w:rsid w:val="00980C9B"/>
    <w:rsid w:val="00982474"/>
    <w:rsid w:val="00982D83"/>
    <w:rsid w:val="00983B8D"/>
    <w:rsid w:val="009856F0"/>
    <w:rsid w:val="00986CE9"/>
    <w:rsid w:val="009873B4"/>
    <w:rsid w:val="00987F96"/>
    <w:rsid w:val="00990354"/>
    <w:rsid w:val="0099078A"/>
    <w:rsid w:val="00990ADC"/>
    <w:rsid w:val="009910DB"/>
    <w:rsid w:val="00993A27"/>
    <w:rsid w:val="00996B58"/>
    <w:rsid w:val="009970B7"/>
    <w:rsid w:val="009A2881"/>
    <w:rsid w:val="009A3944"/>
    <w:rsid w:val="009A4088"/>
    <w:rsid w:val="009A441A"/>
    <w:rsid w:val="009A4D3B"/>
    <w:rsid w:val="009A61A4"/>
    <w:rsid w:val="009A61D7"/>
    <w:rsid w:val="009A6D25"/>
    <w:rsid w:val="009A7070"/>
    <w:rsid w:val="009B08C4"/>
    <w:rsid w:val="009B1DAC"/>
    <w:rsid w:val="009B2978"/>
    <w:rsid w:val="009B3206"/>
    <w:rsid w:val="009B4D15"/>
    <w:rsid w:val="009B569E"/>
    <w:rsid w:val="009B5887"/>
    <w:rsid w:val="009B7A91"/>
    <w:rsid w:val="009C01FC"/>
    <w:rsid w:val="009C0775"/>
    <w:rsid w:val="009C0834"/>
    <w:rsid w:val="009C09F1"/>
    <w:rsid w:val="009C202C"/>
    <w:rsid w:val="009C2C9F"/>
    <w:rsid w:val="009C3A2D"/>
    <w:rsid w:val="009C3EB8"/>
    <w:rsid w:val="009C5CC0"/>
    <w:rsid w:val="009D0152"/>
    <w:rsid w:val="009D0E40"/>
    <w:rsid w:val="009D0E4C"/>
    <w:rsid w:val="009D157B"/>
    <w:rsid w:val="009D15DE"/>
    <w:rsid w:val="009D2712"/>
    <w:rsid w:val="009D303D"/>
    <w:rsid w:val="009D3B1C"/>
    <w:rsid w:val="009D6075"/>
    <w:rsid w:val="009D62CF"/>
    <w:rsid w:val="009D635D"/>
    <w:rsid w:val="009D67E6"/>
    <w:rsid w:val="009D69B5"/>
    <w:rsid w:val="009E0A4F"/>
    <w:rsid w:val="009E0CBE"/>
    <w:rsid w:val="009E1A38"/>
    <w:rsid w:val="009E38E4"/>
    <w:rsid w:val="009E4097"/>
    <w:rsid w:val="009E41CB"/>
    <w:rsid w:val="009E44AC"/>
    <w:rsid w:val="009E7F61"/>
    <w:rsid w:val="009F00A5"/>
    <w:rsid w:val="009F021B"/>
    <w:rsid w:val="009F04D0"/>
    <w:rsid w:val="009F06A7"/>
    <w:rsid w:val="009F1A93"/>
    <w:rsid w:val="009F2EFE"/>
    <w:rsid w:val="009F37A6"/>
    <w:rsid w:val="009F3E2A"/>
    <w:rsid w:val="009F4FA5"/>
    <w:rsid w:val="009F706F"/>
    <w:rsid w:val="009F7D50"/>
    <w:rsid w:val="009F7F8C"/>
    <w:rsid w:val="009F7FB9"/>
    <w:rsid w:val="00A00224"/>
    <w:rsid w:val="00A03E91"/>
    <w:rsid w:val="00A03EB6"/>
    <w:rsid w:val="00A04566"/>
    <w:rsid w:val="00A049A8"/>
    <w:rsid w:val="00A0550F"/>
    <w:rsid w:val="00A10222"/>
    <w:rsid w:val="00A10CFE"/>
    <w:rsid w:val="00A11444"/>
    <w:rsid w:val="00A122F0"/>
    <w:rsid w:val="00A12A68"/>
    <w:rsid w:val="00A13492"/>
    <w:rsid w:val="00A15286"/>
    <w:rsid w:val="00A15FDE"/>
    <w:rsid w:val="00A16776"/>
    <w:rsid w:val="00A17B03"/>
    <w:rsid w:val="00A22215"/>
    <w:rsid w:val="00A22768"/>
    <w:rsid w:val="00A229A3"/>
    <w:rsid w:val="00A233DE"/>
    <w:rsid w:val="00A245E3"/>
    <w:rsid w:val="00A2556E"/>
    <w:rsid w:val="00A27540"/>
    <w:rsid w:val="00A2794E"/>
    <w:rsid w:val="00A313BB"/>
    <w:rsid w:val="00A32D67"/>
    <w:rsid w:val="00A346EC"/>
    <w:rsid w:val="00A35065"/>
    <w:rsid w:val="00A350E7"/>
    <w:rsid w:val="00A355BF"/>
    <w:rsid w:val="00A35F97"/>
    <w:rsid w:val="00A36B36"/>
    <w:rsid w:val="00A37574"/>
    <w:rsid w:val="00A37B0C"/>
    <w:rsid w:val="00A413EB"/>
    <w:rsid w:val="00A41952"/>
    <w:rsid w:val="00A41A8A"/>
    <w:rsid w:val="00A424C4"/>
    <w:rsid w:val="00A430F0"/>
    <w:rsid w:val="00A439DC"/>
    <w:rsid w:val="00A45FC5"/>
    <w:rsid w:val="00A4634F"/>
    <w:rsid w:val="00A469D8"/>
    <w:rsid w:val="00A46CF5"/>
    <w:rsid w:val="00A47EB6"/>
    <w:rsid w:val="00A51888"/>
    <w:rsid w:val="00A524EB"/>
    <w:rsid w:val="00A538B7"/>
    <w:rsid w:val="00A53996"/>
    <w:rsid w:val="00A541EE"/>
    <w:rsid w:val="00A54BE6"/>
    <w:rsid w:val="00A5554F"/>
    <w:rsid w:val="00A56495"/>
    <w:rsid w:val="00A57488"/>
    <w:rsid w:val="00A61253"/>
    <w:rsid w:val="00A6131B"/>
    <w:rsid w:val="00A613C8"/>
    <w:rsid w:val="00A63427"/>
    <w:rsid w:val="00A640A4"/>
    <w:rsid w:val="00A640AB"/>
    <w:rsid w:val="00A65D8E"/>
    <w:rsid w:val="00A65EBA"/>
    <w:rsid w:val="00A66062"/>
    <w:rsid w:val="00A6752D"/>
    <w:rsid w:val="00A706D9"/>
    <w:rsid w:val="00A70BF4"/>
    <w:rsid w:val="00A7104F"/>
    <w:rsid w:val="00A71153"/>
    <w:rsid w:val="00A72102"/>
    <w:rsid w:val="00A741C5"/>
    <w:rsid w:val="00A7620C"/>
    <w:rsid w:val="00A76C75"/>
    <w:rsid w:val="00A7743D"/>
    <w:rsid w:val="00A77959"/>
    <w:rsid w:val="00A77B08"/>
    <w:rsid w:val="00A8022B"/>
    <w:rsid w:val="00A81412"/>
    <w:rsid w:val="00A82075"/>
    <w:rsid w:val="00A8535D"/>
    <w:rsid w:val="00A8595C"/>
    <w:rsid w:val="00A85ACD"/>
    <w:rsid w:val="00A85CD6"/>
    <w:rsid w:val="00A86176"/>
    <w:rsid w:val="00A86350"/>
    <w:rsid w:val="00A86453"/>
    <w:rsid w:val="00A90852"/>
    <w:rsid w:val="00A921E7"/>
    <w:rsid w:val="00A923D3"/>
    <w:rsid w:val="00A92A9C"/>
    <w:rsid w:val="00A93712"/>
    <w:rsid w:val="00A955CD"/>
    <w:rsid w:val="00A95C85"/>
    <w:rsid w:val="00AA2271"/>
    <w:rsid w:val="00AA2CA3"/>
    <w:rsid w:val="00AA30E8"/>
    <w:rsid w:val="00AA4C01"/>
    <w:rsid w:val="00AA55EA"/>
    <w:rsid w:val="00AA5F49"/>
    <w:rsid w:val="00AA61A4"/>
    <w:rsid w:val="00AA61D3"/>
    <w:rsid w:val="00AA6BEC"/>
    <w:rsid w:val="00AB005A"/>
    <w:rsid w:val="00AB03CB"/>
    <w:rsid w:val="00AB224B"/>
    <w:rsid w:val="00AB2925"/>
    <w:rsid w:val="00AB4107"/>
    <w:rsid w:val="00AB44D9"/>
    <w:rsid w:val="00AB4F51"/>
    <w:rsid w:val="00AB64E9"/>
    <w:rsid w:val="00AB759A"/>
    <w:rsid w:val="00AB7990"/>
    <w:rsid w:val="00AC06D9"/>
    <w:rsid w:val="00AC1085"/>
    <w:rsid w:val="00AC1C9F"/>
    <w:rsid w:val="00AC25E8"/>
    <w:rsid w:val="00AC487F"/>
    <w:rsid w:val="00AC6D15"/>
    <w:rsid w:val="00AD0B82"/>
    <w:rsid w:val="00AD3E34"/>
    <w:rsid w:val="00AD3FEA"/>
    <w:rsid w:val="00AD5D23"/>
    <w:rsid w:val="00AD5F49"/>
    <w:rsid w:val="00AD68AC"/>
    <w:rsid w:val="00AE04D1"/>
    <w:rsid w:val="00AE34C1"/>
    <w:rsid w:val="00AE61F6"/>
    <w:rsid w:val="00AE7DCD"/>
    <w:rsid w:val="00AE7ECA"/>
    <w:rsid w:val="00AF125A"/>
    <w:rsid w:val="00AF3221"/>
    <w:rsid w:val="00AF4ABD"/>
    <w:rsid w:val="00AF673B"/>
    <w:rsid w:val="00AF68E6"/>
    <w:rsid w:val="00AF6C1F"/>
    <w:rsid w:val="00AF7169"/>
    <w:rsid w:val="00B00927"/>
    <w:rsid w:val="00B014EB"/>
    <w:rsid w:val="00B0184A"/>
    <w:rsid w:val="00B01DD3"/>
    <w:rsid w:val="00B01FE1"/>
    <w:rsid w:val="00B03436"/>
    <w:rsid w:val="00B03ADA"/>
    <w:rsid w:val="00B05353"/>
    <w:rsid w:val="00B06F50"/>
    <w:rsid w:val="00B10E4E"/>
    <w:rsid w:val="00B11451"/>
    <w:rsid w:val="00B11967"/>
    <w:rsid w:val="00B137C3"/>
    <w:rsid w:val="00B13D36"/>
    <w:rsid w:val="00B1415A"/>
    <w:rsid w:val="00B15BB5"/>
    <w:rsid w:val="00B16754"/>
    <w:rsid w:val="00B16984"/>
    <w:rsid w:val="00B172B6"/>
    <w:rsid w:val="00B20B5F"/>
    <w:rsid w:val="00B20B98"/>
    <w:rsid w:val="00B220F1"/>
    <w:rsid w:val="00B22266"/>
    <w:rsid w:val="00B22B24"/>
    <w:rsid w:val="00B23095"/>
    <w:rsid w:val="00B242C0"/>
    <w:rsid w:val="00B2465B"/>
    <w:rsid w:val="00B24BD0"/>
    <w:rsid w:val="00B24F85"/>
    <w:rsid w:val="00B25016"/>
    <w:rsid w:val="00B26BBD"/>
    <w:rsid w:val="00B2749C"/>
    <w:rsid w:val="00B275A1"/>
    <w:rsid w:val="00B31425"/>
    <w:rsid w:val="00B35332"/>
    <w:rsid w:val="00B363C8"/>
    <w:rsid w:val="00B368B5"/>
    <w:rsid w:val="00B3691D"/>
    <w:rsid w:val="00B36E11"/>
    <w:rsid w:val="00B4021B"/>
    <w:rsid w:val="00B40BF5"/>
    <w:rsid w:val="00B40F05"/>
    <w:rsid w:val="00B41AFF"/>
    <w:rsid w:val="00B42011"/>
    <w:rsid w:val="00B42280"/>
    <w:rsid w:val="00B438C5"/>
    <w:rsid w:val="00B44F11"/>
    <w:rsid w:val="00B457A6"/>
    <w:rsid w:val="00B45D52"/>
    <w:rsid w:val="00B46E7F"/>
    <w:rsid w:val="00B47737"/>
    <w:rsid w:val="00B50ED4"/>
    <w:rsid w:val="00B5178F"/>
    <w:rsid w:val="00B51954"/>
    <w:rsid w:val="00B52623"/>
    <w:rsid w:val="00B52B75"/>
    <w:rsid w:val="00B53112"/>
    <w:rsid w:val="00B533AF"/>
    <w:rsid w:val="00B53798"/>
    <w:rsid w:val="00B54E99"/>
    <w:rsid w:val="00B55990"/>
    <w:rsid w:val="00B57BC5"/>
    <w:rsid w:val="00B60212"/>
    <w:rsid w:val="00B6029B"/>
    <w:rsid w:val="00B6041F"/>
    <w:rsid w:val="00B605D7"/>
    <w:rsid w:val="00B60AED"/>
    <w:rsid w:val="00B62ECD"/>
    <w:rsid w:val="00B65005"/>
    <w:rsid w:val="00B65A8B"/>
    <w:rsid w:val="00B6619D"/>
    <w:rsid w:val="00B6706D"/>
    <w:rsid w:val="00B71B78"/>
    <w:rsid w:val="00B71B83"/>
    <w:rsid w:val="00B72E8C"/>
    <w:rsid w:val="00B7481A"/>
    <w:rsid w:val="00B74C6A"/>
    <w:rsid w:val="00B74D1D"/>
    <w:rsid w:val="00B75D46"/>
    <w:rsid w:val="00B76C09"/>
    <w:rsid w:val="00B76C87"/>
    <w:rsid w:val="00B770E8"/>
    <w:rsid w:val="00B8136A"/>
    <w:rsid w:val="00B81536"/>
    <w:rsid w:val="00B824A4"/>
    <w:rsid w:val="00B825D2"/>
    <w:rsid w:val="00B82A54"/>
    <w:rsid w:val="00B83F49"/>
    <w:rsid w:val="00B84298"/>
    <w:rsid w:val="00B85982"/>
    <w:rsid w:val="00B86248"/>
    <w:rsid w:val="00B8667F"/>
    <w:rsid w:val="00B86CF6"/>
    <w:rsid w:val="00B87597"/>
    <w:rsid w:val="00B90400"/>
    <w:rsid w:val="00B91532"/>
    <w:rsid w:val="00B9177E"/>
    <w:rsid w:val="00B91AE4"/>
    <w:rsid w:val="00B9213F"/>
    <w:rsid w:val="00B9250A"/>
    <w:rsid w:val="00B92609"/>
    <w:rsid w:val="00B92755"/>
    <w:rsid w:val="00B92F16"/>
    <w:rsid w:val="00B9442D"/>
    <w:rsid w:val="00B94EA8"/>
    <w:rsid w:val="00B96CF1"/>
    <w:rsid w:val="00B96E3A"/>
    <w:rsid w:val="00B97513"/>
    <w:rsid w:val="00B97807"/>
    <w:rsid w:val="00BA003C"/>
    <w:rsid w:val="00BA0646"/>
    <w:rsid w:val="00BA0998"/>
    <w:rsid w:val="00BA1958"/>
    <w:rsid w:val="00BA2849"/>
    <w:rsid w:val="00BA2D91"/>
    <w:rsid w:val="00BB12F4"/>
    <w:rsid w:val="00BB2784"/>
    <w:rsid w:val="00BB2BA8"/>
    <w:rsid w:val="00BB2C86"/>
    <w:rsid w:val="00BB37FD"/>
    <w:rsid w:val="00BB40CB"/>
    <w:rsid w:val="00BB5948"/>
    <w:rsid w:val="00BB69F6"/>
    <w:rsid w:val="00BB705E"/>
    <w:rsid w:val="00BC0A0F"/>
    <w:rsid w:val="00BC3E52"/>
    <w:rsid w:val="00BC3F68"/>
    <w:rsid w:val="00BC4387"/>
    <w:rsid w:val="00BC47AD"/>
    <w:rsid w:val="00BC6452"/>
    <w:rsid w:val="00BC6ADC"/>
    <w:rsid w:val="00BC7E82"/>
    <w:rsid w:val="00BC7FEA"/>
    <w:rsid w:val="00BD0AA9"/>
    <w:rsid w:val="00BD1AFF"/>
    <w:rsid w:val="00BD23EC"/>
    <w:rsid w:val="00BD251A"/>
    <w:rsid w:val="00BD31AD"/>
    <w:rsid w:val="00BD57A6"/>
    <w:rsid w:val="00BD5AAB"/>
    <w:rsid w:val="00BD5BD0"/>
    <w:rsid w:val="00BE1808"/>
    <w:rsid w:val="00BE50E3"/>
    <w:rsid w:val="00BE53B6"/>
    <w:rsid w:val="00BE5A35"/>
    <w:rsid w:val="00BE6A5D"/>
    <w:rsid w:val="00BE7B62"/>
    <w:rsid w:val="00BE7CCA"/>
    <w:rsid w:val="00BF0010"/>
    <w:rsid w:val="00BF0E72"/>
    <w:rsid w:val="00BF2B31"/>
    <w:rsid w:val="00BF3555"/>
    <w:rsid w:val="00BF3CFA"/>
    <w:rsid w:val="00BF667A"/>
    <w:rsid w:val="00BF7F10"/>
    <w:rsid w:val="00C00B63"/>
    <w:rsid w:val="00C01DA6"/>
    <w:rsid w:val="00C02C0C"/>
    <w:rsid w:val="00C02EF5"/>
    <w:rsid w:val="00C03691"/>
    <w:rsid w:val="00C0443A"/>
    <w:rsid w:val="00C044D5"/>
    <w:rsid w:val="00C06891"/>
    <w:rsid w:val="00C0711D"/>
    <w:rsid w:val="00C073E6"/>
    <w:rsid w:val="00C10405"/>
    <w:rsid w:val="00C11BEC"/>
    <w:rsid w:val="00C11E02"/>
    <w:rsid w:val="00C12AD4"/>
    <w:rsid w:val="00C143CC"/>
    <w:rsid w:val="00C151BA"/>
    <w:rsid w:val="00C15FEA"/>
    <w:rsid w:val="00C20655"/>
    <w:rsid w:val="00C21882"/>
    <w:rsid w:val="00C22696"/>
    <w:rsid w:val="00C22D3C"/>
    <w:rsid w:val="00C233A1"/>
    <w:rsid w:val="00C2508E"/>
    <w:rsid w:val="00C26F73"/>
    <w:rsid w:val="00C277D9"/>
    <w:rsid w:val="00C30DEC"/>
    <w:rsid w:val="00C31721"/>
    <w:rsid w:val="00C31771"/>
    <w:rsid w:val="00C32D76"/>
    <w:rsid w:val="00C331BE"/>
    <w:rsid w:val="00C34138"/>
    <w:rsid w:val="00C3532F"/>
    <w:rsid w:val="00C356EA"/>
    <w:rsid w:val="00C35D03"/>
    <w:rsid w:val="00C36BF2"/>
    <w:rsid w:val="00C4079A"/>
    <w:rsid w:val="00C42E14"/>
    <w:rsid w:val="00C45797"/>
    <w:rsid w:val="00C45D3C"/>
    <w:rsid w:val="00C47A1F"/>
    <w:rsid w:val="00C50633"/>
    <w:rsid w:val="00C50E30"/>
    <w:rsid w:val="00C52BB2"/>
    <w:rsid w:val="00C52F19"/>
    <w:rsid w:val="00C54805"/>
    <w:rsid w:val="00C5486B"/>
    <w:rsid w:val="00C56322"/>
    <w:rsid w:val="00C609B0"/>
    <w:rsid w:val="00C61FE6"/>
    <w:rsid w:val="00C62564"/>
    <w:rsid w:val="00C62576"/>
    <w:rsid w:val="00C62E2C"/>
    <w:rsid w:val="00C63DA8"/>
    <w:rsid w:val="00C64C71"/>
    <w:rsid w:val="00C659AF"/>
    <w:rsid w:val="00C70E15"/>
    <w:rsid w:val="00C73787"/>
    <w:rsid w:val="00C7498A"/>
    <w:rsid w:val="00C76F43"/>
    <w:rsid w:val="00C77677"/>
    <w:rsid w:val="00C803F5"/>
    <w:rsid w:val="00C8113D"/>
    <w:rsid w:val="00C8230B"/>
    <w:rsid w:val="00C831DB"/>
    <w:rsid w:val="00C849BF"/>
    <w:rsid w:val="00C852FD"/>
    <w:rsid w:val="00C861CD"/>
    <w:rsid w:val="00C87848"/>
    <w:rsid w:val="00C87ADA"/>
    <w:rsid w:val="00C87BB1"/>
    <w:rsid w:val="00C87D63"/>
    <w:rsid w:val="00C87F6D"/>
    <w:rsid w:val="00C90C42"/>
    <w:rsid w:val="00C94DB3"/>
    <w:rsid w:val="00C94E76"/>
    <w:rsid w:val="00C961F2"/>
    <w:rsid w:val="00C96373"/>
    <w:rsid w:val="00C96591"/>
    <w:rsid w:val="00C97BE5"/>
    <w:rsid w:val="00CA2732"/>
    <w:rsid w:val="00CA2F51"/>
    <w:rsid w:val="00CA4642"/>
    <w:rsid w:val="00CA4719"/>
    <w:rsid w:val="00CA511C"/>
    <w:rsid w:val="00CA687A"/>
    <w:rsid w:val="00CA78F6"/>
    <w:rsid w:val="00CB0BF5"/>
    <w:rsid w:val="00CB14B9"/>
    <w:rsid w:val="00CB1DEE"/>
    <w:rsid w:val="00CB3983"/>
    <w:rsid w:val="00CB4447"/>
    <w:rsid w:val="00CB448F"/>
    <w:rsid w:val="00CB44EE"/>
    <w:rsid w:val="00CB49AE"/>
    <w:rsid w:val="00CB4B2B"/>
    <w:rsid w:val="00CB5BE7"/>
    <w:rsid w:val="00CC02B9"/>
    <w:rsid w:val="00CC2E50"/>
    <w:rsid w:val="00CC2EE5"/>
    <w:rsid w:val="00CC4067"/>
    <w:rsid w:val="00CC5513"/>
    <w:rsid w:val="00CC626D"/>
    <w:rsid w:val="00CC716F"/>
    <w:rsid w:val="00CC75E7"/>
    <w:rsid w:val="00CC770A"/>
    <w:rsid w:val="00CD0FD7"/>
    <w:rsid w:val="00CD11B0"/>
    <w:rsid w:val="00CD14A3"/>
    <w:rsid w:val="00CD1B6F"/>
    <w:rsid w:val="00CD1E1A"/>
    <w:rsid w:val="00CD1F65"/>
    <w:rsid w:val="00CD2C54"/>
    <w:rsid w:val="00CD2EFC"/>
    <w:rsid w:val="00CD4568"/>
    <w:rsid w:val="00CD5BC9"/>
    <w:rsid w:val="00CD643B"/>
    <w:rsid w:val="00CE35D1"/>
    <w:rsid w:val="00CE37C2"/>
    <w:rsid w:val="00CE3BE5"/>
    <w:rsid w:val="00CE44E8"/>
    <w:rsid w:val="00CE63C3"/>
    <w:rsid w:val="00CE6963"/>
    <w:rsid w:val="00CE6D9B"/>
    <w:rsid w:val="00CE7217"/>
    <w:rsid w:val="00CE7668"/>
    <w:rsid w:val="00CE7892"/>
    <w:rsid w:val="00CF189D"/>
    <w:rsid w:val="00CF20FE"/>
    <w:rsid w:val="00CF292B"/>
    <w:rsid w:val="00CF34EA"/>
    <w:rsid w:val="00CF61C7"/>
    <w:rsid w:val="00CF6D96"/>
    <w:rsid w:val="00CF79BF"/>
    <w:rsid w:val="00CF7BB7"/>
    <w:rsid w:val="00CF7D3A"/>
    <w:rsid w:val="00D0014B"/>
    <w:rsid w:val="00D00B3B"/>
    <w:rsid w:val="00D00FF6"/>
    <w:rsid w:val="00D011A8"/>
    <w:rsid w:val="00D01D40"/>
    <w:rsid w:val="00D025DA"/>
    <w:rsid w:val="00D05545"/>
    <w:rsid w:val="00D05CA5"/>
    <w:rsid w:val="00D06E3B"/>
    <w:rsid w:val="00D07A79"/>
    <w:rsid w:val="00D10227"/>
    <w:rsid w:val="00D11F01"/>
    <w:rsid w:val="00D1223B"/>
    <w:rsid w:val="00D127B2"/>
    <w:rsid w:val="00D1281A"/>
    <w:rsid w:val="00D1297F"/>
    <w:rsid w:val="00D13195"/>
    <w:rsid w:val="00D133AA"/>
    <w:rsid w:val="00D13F1D"/>
    <w:rsid w:val="00D1439D"/>
    <w:rsid w:val="00D16413"/>
    <w:rsid w:val="00D16EA7"/>
    <w:rsid w:val="00D20A45"/>
    <w:rsid w:val="00D21FA1"/>
    <w:rsid w:val="00D228A9"/>
    <w:rsid w:val="00D22E72"/>
    <w:rsid w:val="00D235CF"/>
    <w:rsid w:val="00D237FB"/>
    <w:rsid w:val="00D27305"/>
    <w:rsid w:val="00D27638"/>
    <w:rsid w:val="00D302EF"/>
    <w:rsid w:val="00D3234A"/>
    <w:rsid w:val="00D32579"/>
    <w:rsid w:val="00D333B7"/>
    <w:rsid w:val="00D334C6"/>
    <w:rsid w:val="00D37BD9"/>
    <w:rsid w:val="00D4046C"/>
    <w:rsid w:val="00D40781"/>
    <w:rsid w:val="00D40ED0"/>
    <w:rsid w:val="00D42997"/>
    <w:rsid w:val="00D44970"/>
    <w:rsid w:val="00D4503D"/>
    <w:rsid w:val="00D47B7A"/>
    <w:rsid w:val="00D5261D"/>
    <w:rsid w:val="00D5359E"/>
    <w:rsid w:val="00D539DB"/>
    <w:rsid w:val="00D540B8"/>
    <w:rsid w:val="00D54D18"/>
    <w:rsid w:val="00D55A25"/>
    <w:rsid w:val="00D55C19"/>
    <w:rsid w:val="00D56BA9"/>
    <w:rsid w:val="00D57B15"/>
    <w:rsid w:val="00D604E0"/>
    <w:rsid w:val="00D61464"/>
    <w:rsid w:val="00D61AA4"/>
    <w:rsid w:val="00D64041"/>
    <w:rsid w:val="00D642E5"/>
    <w:rsid w:val="00D64311"/>
    <w:rsid w:val="00D65576"/>
    <w:rsid w:val="00D659FE"/>
    <w:rsid w:val="00D67776"/>
    <w:rsid w:val="00D67C13"/>
    <w:rsid w:val="00D70C2F"/>
    <w:rsid w:val="00D71C22"/>
    <w:rsid w:val="00D73716"/>
    <w:rsid w:val="00D74026"/>
    <w:rsid w:val="00D76B87"/>
    <w:rsid w:val="00D82179"/>
    <w:rsid w:val="00D84109"/>
    <w:rsid w:val="00D84278"/>
    <w:rsid w:val="00D872CF"/>
    <w:rsid w:val="00D8788F"/>
    <w:rsid w:val="00D9042E"/>
    <w:rsid w:val="00D905B7"/>
    <w:rsid w:val="00D90DF9"/>
    <w:rsid w:val="00D90EFC"/>
    <w:rsid w:val="00D92F8A"/>
    <w:rsid w:val="00D93B9A"/>
    <w:rsid w:val="00D94189"/>
    <w:rsid w:val="00D946C6"/>
    <w:rsid w:val="00D96022"/>
    <w:rsid w:val="00D97055"/>
    <w:rsid w:val="00DA0607"/>
    <w:rsid w:val="00DA3023"/>
    <w:rsid w:val="00DA3698"/>
    <w:rsid w:val="00DA3E2F"/>
    <w:rsid w:val="00DA4087"/>
    <w:rsid w:val="00DA701A"/>
    <w:rsid w:val="00DA7E1E"/>
    <w:rsid w:val="00DB06FF"/>
    <w:rsid w:val="00DB1A5A"/>
    <w:rsid w:val="00DB1C0B"/>
    <w:rsid w:val="00DB2D12"/>
    <w:rsid w:val="00DB4489"/>
    <w:rsid w:val="00DB493D"/>
    <w:rsid w:val="00DB4B5C"/>
    <w:rsid w:val="00DB5085"/>
    <w:rsid w:val="00DB5DD6"/>
    <w:rsid w:val="00DB666D"/>
    <w:rsid w:val="00DB7004"/>
    <w:rsid w:val="00DB75D1"/>
    <w:rsid w:val="00DC1D4D"/>
    <w:rsid w:val="00DC5669"/>
    <w:rsid w:val="00DC5C97"/>
    <w:rsid w:val="00DC5E86"/>
    <w:rsid w:val="00DC6844"/>
    <w:rsid w:val="00DC6A18"/>
    <w:rsid w:val="00DC6EE5"/>
    <w:rsid w:val="00DC710C"/>
    <w:rsid w:val="00DC7D69"/>
    <w:rsid w:val="00DD048E"/>
    <w:rsid w:val="00DD103A"/>
    <w:rsid w:val="00DD16F2"/>
    <w:rsid w:val="00DD19AC"/>
    <w:rsid w:val="00DD25A5"/>
    <w:rsid w:val="00DD3C48"/>
    <w:rsid w:val="00DD4C7E"/>
    <w:rsid w:val="00DD53C9"/>
    <w:rsid w:val="00DD7663"/>
    <w:rsid w:val="00DE1942"/>
    <w:rsid w:val="00DE3E4C"/>
    <w:rsid w:val="00DE451B"/>
    <w:rsid w:val="00DE48D1"/>
    <w:rsid w:val="00DE4B52"/>
    <w:rsid w:val="00DE5ABE"/>
    <w:rsid w:val="00DE67DF"/>
    <w:rsid w:val="00DE69D9"/>
    <w:rsid w:val="00DF0310"/>
    <w:rsid w:val="00DF09E2"/>
    <w:rsid w:val="00DF1C46"/>
    <w:rsid w:val="00DF257A"/>
    <w:rsid w:val="00DF38F3"/>
    <w:rsid w:val="00DF4613"/>
    <w:rsid w:val="00DF68A8"/>
    <w:rsid w:val="00DF7F3B"/>
    <w:rsid w:val="00E00413"/>
    <w:rsid w:val="00E004BD"/>
    <w:rsid w:val="00E00D1E"/>
    <w:rsid w:val="00E0102F"/>
    <w:rsid w:val="00E013C3"/>
    <w:rsid w:val="00E0204B"/>
    <w:rsid w:val="00E021B7"/>
    <w:rsid w:val="00E024F2"/>
    <w:rsid w:val="00E04B33"/>
    <w:rsid w:val="00E06C01"/>
    <w:rsid w:val="00E073AC"/>
    <w:rsid w:val="00E07A54"/>
    <w:rsid w:val="00E10571"/>
    <w:rsid w:val="00E1057F"/>
    <w:rsid w:val="00E121BB"/>
    <w:rsid w:val="00E12D1A"/>
    <w:rsid w:val="00E14160"/>
    <w:rsid w:val="00E15BD9"/>
    <w:rsid w:val="00E15E18"/>
    <w:rsid w:val="00E15EAC"/>
    <w:rsid w:val="00E16A94"/>
    <w:rsid w:val="00E16FA7"/>
    <w:rsid w:val="00E17B7B"/>
    <w:rsid w:val="00E20045"/>
    <w:rsid w:val="00E21484"/>
    <w:rsid w:val="00E21689"/>
    <w:rsid w:val="00E22429"/>
    <w:rsid w:val="00E22D8C"/>
    <w:rsid w:val="00E23AD2"/>
    <w:rsid w:val="00E25AA6"/>
    <w:rsid w:val="00E26C15"/>
    <w:rsid w:val="00E30080"/>
    <w:rsid w:val="00E318CE"/>
    <w:rsid w:val="00E3230A"/>
    <w:rsid w:val="00E32803"/>
    <w:rsid w:val="00E341A6"/>
    <w:rsid w:val="00E34237"/>
    <w:rsid w:val="00E34D18"/>
    <w:rsid w:val="00E35BB6"/>
    <w:rsid w:val="00E35C1E"/>
    <w:rsid w:val="00E3618E"/>
    <w:rsid w:val="00E36E73"/>
    <w:rsid w:val="00E405E7"/>
    <w:rsid w:val="00E40C6A"/>
    <w:rsid w:val="00E40D5B"/>
    <w:rsid w:val="00E410DC"/>
    <w:rsid w:val="00E416C0"/>
    <w:rsid w:val="00E42FC3"/>
    <w:rsid w:val="00E45C34"/>
    <w:rsid w:val="00E46C31"/>
    <w:rsid w:val="00E472D8"/>
    <w:rsid w:val="00E4795E"/>
    <w:rsid w:val="00E50163"/>
    <w:rsid w:val="00E51143"/>
    <w:rsid w:val="00E521A0"/>
    <w:rsid w:val="00E52991"/>
    <w:rsid w:val="00E530E7"/>
    <w:rsid w:val="00E54370"/>
    <w:rsid w:val="00E54E38"/>
    <w:rsid w:val="00E55574"/>
    <w:rsid w:val="00E56342"/>
    <w:rsid w:val="00E56D5B"/>
    <w:rsid w:val="00E578C8"/>
    <w:rsid w:val="00E61A99"/>
    <w:rsid w:val="00E61C6B"/>
    <w:rsid w:val="00E6421C"/>
    <w:rsid w:val="00E64A0F"/>
    <w:rsid w:val="00E6613F"/>
    <w:rsid w:val="00E70160"/>
    <w:rsid w:val="00E72B22"/>
    <w:rsid w:val="00E73593"/>
    <w:rsid w:val="00E737B8"/>
    <w:rsid w:val="00E74B3D"/>
    <w:rsid w:val="00E752F7"/>
    <w:rsid w:val="00E757B1"/>
    <w:rsid w:val="00E75F69"/>
    <w:rsid w:val="00E76AEC"/>
    <w:rsid w:val="00E77718"/>
    <w:rsid w:val="00E80C79"/>
    <w:rsid w:val="00E80CA5"/>
    <w:rsid w:val="00E8467C"/>
    <w:rsid w:val="00E86094"/>
    <w:rsid w:val="00E863A2"/>
    <w:rsid w:val="00E87275"/>
    <w:rsid w:val="00E90E0D"/>
    <w:rsid w:val="00E91405"/>
    <w:rsid w:val="00E91964"/>
    <w:rsid w:val="00E92149"/>
    <w:rsid w:val="00E93CFD"/>
    <w:rsid w:val="00E940D3"/>
    <w:rsid w:val="00E940E8"/>
    <w:rsid w:val="00E94FD2"/>
    <w:rsid w:val="00E95992"/>
    <w:rsid w:val="00E96113"/>
    <w:rsid w:val="00E961AC"/>
    <w:rsid w:val="00E96D92"/>
    <w:rsid w:val="00E97ACF"/>
    <w:rsid w:val="00EA029A"/>
    <w:rsid w:val="00EA16EF"/>
    <w:rsid w:val="00EA291F"/>
    <w:rsid w:val="00EA5A08"/>
    <w:rsid w:val="00EA5B48"/>
    <w:rsid w:val="00EB04C3"/>
    <w:rsid w:val="00EB085D"/>
    <w:rsid w:val="00EB3DB2"/>
    <w:rsid w:val="00EB45A0"/>
    <w:rsid w:val="00EB4A20"/>
    <w:rsid w:val="00EB4B2B"/>
    <w:rsid w:val="00EB4BFA"/>
    <w:rsid w:val="00EB571F"/>
    <w:rsid w:val="00EB5C09"/>
    <w:rsid w:val="00EB649A"/>
    <w:rsid w:val="00EB6F18"/>
    <w:rsid w:val="00EC1B12"/>
    <w:rsid w:val="00EC3B22"/>
    <w:rsid w:val="00EC3EB5"/>
    <w:rsid w:val="00EC49BB"/>
    <w:rsid w:val="00EC4C85"/>
    <w:rsid w:val="00EC5B0B"/>
    <w:rsid w:val="00EC5B5B"/>
    <w:rsid w:val="00EC5DF4"/>
    <w:rsid w:val="00EC7709"/>
    <w:rsid w:val="00EC7BC7"/>
    <w:rsid w:val="00EC7DBF"/>
    <w:rsid w:val="00ED10A8"/>
    <w:rsid w:val="00ED1455"/>
    <w:rsid w:val="00ED163E"/>
    <w:rsid w:val="00ED2A06"/>
    <w:rsid w:val="00ED2F81"/>
    <w:rsid w:val="00ED387F"/>
    <w:rsid w:val="00ED485C"/>
    <w:rsid w:val="00ED79C4"/>
    <w:rsid w:val="00EE0207"/>
    <w:rsid w:val="00EE4F10"/>
    <w:rsid w:val="00EE6512"/>
    <w:rsid w:val="00EE6F73"/>
    <w:rsid w:val="00EF0DBF"/>
    <w:rsid w:val="00EF11CD"/>
    <w:rsid w:val="00EF1C10"/>
    <w:rsid w:val="00EF1ED5"/>
    <w:rsid w:val="00EF28CB"/>
    <w:rsid w:val="00EF3427"/>
    <w:rsid w:val="00EF6C92"/>
    <w:rsid w:val="00F000B1"/>
    <w:rsid w:val="00F00725"/>
    <w:rsid w:val="00F01AE6"/>
    <w:rsid w:val="00F01FB6"/>
    <w:rsid w:val="00F036AF"/>
    <w:rsid w:val="00F0480C"/>
    <w:rsid w:val="00F050C8"/>
    <w:rsid w:val="00F05DA6"/>
    <w:rsid w:val="00F071EB"/>
    <w:rsid w:val="00F07A0A"/>
    <w:rsid w:val="00F1237A"/>
    <w:rsid w:val="00F1261B"/>
    <w:rsid w:val="00F12842"/>
    <w:rsid w:val="00F135D7"/>
    <w:rsid w:val="00F16642"/>
    <w:rsid w:val="00F168A6"/>
    <w:rsid w:val="00F16D83"/>
    <w:rsid w:val="00F208CB"/>
    <w:rsid w:val="00F20BD4"/>
    <w:rsid w:val="00F2115E"/>
    <w:rsid w:val="00F214C1"/>
    <w:rsid w:val="00F21B18"/>
    <w:rsid w:val="00F22547"/>
    <w:rsid w:val="00F22E13"/>
    <w:rsid w:val="00F2305F"/>
    <w:rsid w:val="00F23C07"/>
    <w:rsid w:val="00F25C76"/>
    <w:rsid w:val="00F26878"/>
    <w:rsid w:val="00F30ED9"/>
    <w:rsid w:val="00F316A1"/>
    <w:rsid w:val="00F31F5D"/>
    <w:rsid w:val="00F32149"/>
    <w:rsid w:val="00F32AA1"/>
    <w:rsid w:val="00F33B00"/>
    <w:rsid w:val="00F33D79"/>
    <w:rsid w:val="00F34F9B"/>
    <w:rsid w:val="00F35972"/>
    <w:rsid w:val="00F35BEF"/>
    <w:rsid w:val="00F362A1"/>
    <w:rsid w:val="00F36335"/>
    <w:rsid w:val="00F36D00"/>
    <w:rsid w:val="00F36F84"/>
    <w:rsid w:val="00F37CD9"/>
    <w:rsid w:val="00F4044D"/>
    <w:rsid w:val="00F40BEE"/>
    <w:rsid w:val="00F41DA5"/>
    <w:rsid w:val="00F4213A"/>
    <w:rsid w:val="00F4285D"/>
    <w:rsid w:val="00F430A0"/>
    <w:rsid w:val="00F4312E"/>
    <w:rsid w:val="00F4338F"/>
    <w:rsid w:val="00F433DB"/>
    <w:rsid w:val="00F44474"/>
    <w:rsid w:val="00F44C27"/>
    <w:rsid w:val="00F45154"/>
    <w:rsid w:val="00F469CA"/>
    <w:rsid w:val="00F46A69"/>
    <w:rsid w:val="00F504D9"/>
    <w:rsid w:val="00F506CC"/>
    <w:rsid w:val="00F50D44"/>
    <w:rsid w:val="00F518C5"/>
    <w:rsid w:val="00F53185"/>
    <w:rsid w:val="00F55E9A"/>
    <w:rsid w:val="00F61F5A"/>
    <w:rsid w:val="00F634FD"/>
    <w:rsid w:val="00F63754"/>
    <w:rsid w:val="00F63EC5"/>
    <w:rsid w:val="00F6462A"/>
    <w:rsid w:val="00F655A5"/>
    <w:rsid w:val="00F6593B"/>
    <w:rsid w:val="00F66610"/>
    <w:rsid w:val="00F668DD"/>
    <w:rsid w:val="00F66E5D"/>
    <w:rsid w:val="00F67335"/>
    <w:rsid w:val="00F711EC"/>
    <w:rsid w:val="00F712AE"/>
    <w:rsid w:val="00F71A12"/>
    <w:rsid w:val="00F727CA"/>
    <w:rsid w:val="00F735DA"/>
    <w:rsid w:val="00F73B4C"/>
    <w:rsid w:val="00F7489D"/>
    <w:rsid w:val="00F75E1F"/>
    <w:rsid w:val="00F76033"/>
    <w:rsid w:val="00F76DB5"/>
    <w:rsid w:val="00F770BB"/>
    <w:rsid w:val="00F775BF"/>
    <w:rsid w:val="00F77E3B"/>
    <w:rsid w:val="00F8007A"/>
    <w:rsid w:val="00F82CBF"/>
    <w:rsid w:val="00F82DAB"/>
    <w:rsid w:val="00F83076"/>
    <w:rsid w:val="00F8496F"/>
    <w:rsid w:val="00F853C2"/>
    <w:rsid w:val="00F86A62"/>
    <w:rsid w:val="00F870E2"/>
    <w:rsid w:val="00F905AC"/>
    <w:rsid w:val="00F90995"/>
    <w:rsid w:val="00F90FD1"/>
    <w:rsid w:val="00F92138"/>
    <w:rsid w:val="00F92BAE"/>
    <w:rsid w:val="00F930AE"/>
    <w:rsid w:val="00F93764"/>
    <w:rsid w:val="00F94231"/>
    <w:rsid w:val="00F951D5"/>
    <w:rsid w:val="00F958E3"/>
    <w:rsid w:val="00F959A1"/>
    <w:rsid w:val="00F962D6"/>
    <w:rsid w:val="00F97547"/>
    <w:rsid w:val="00F97C31"/>
    <w:rsid w:val="00F97D6A"/>
    <w:rsid w:val="00FA06DA"/>
    <w:rsid w:val="00FA5B54"/>
    <w:rsid w:val="00FA5E55"/>
    <w:rsid w:val="00FA6042"/>
    <w:rsid w:val="00FA65A5"/>
    <w:rsid w:val="00FA7538"/>
    <w:rsid w:val="00FA77BD"/>
    <w:rsid w:val="00FB0B32"/>
    <w:rsid w:val="00FB1DB5"/>
    <w:rsid w:val="00FB27FF"/>
    <w:rsid w:val="00FB2915"/>
    <w:rsid w:val="00FB2F82"/>
    <w:rsid w:val="00FB3C43"/>
    <w:rsid w:val="00FB3DF3"/>
    <w:rsid w:val="00FB5599"/>
    <w:rsid w:val="00FB610C"/>
    <w:rsid w:val="00FB6406"/>
    <w:rsid w:val="00FB67E2"/>
    <w:rsid w:val="00FB71AA"/>
    <w:rsid w:val="00FB7301"/>
    <w:rsid w:val="00FB7644"/>
    <w:rsid w:val="00FB794F"/>
    <w:rsid w:val="00FC0E03"/>
    <w:rsid w:val="00FC0F2E"/>
    <w:rsid w:val="00FC1131"/>
    <w:rsid w:val="00FC2036"/>
    <w:rsid w:val="00FC28BF"/>
    <w:rsid w:val="00FC3208"/>
    <w:rsid w:val="00FC3BF3"/>
    <w:rsid w:val="00FC598E"/>
    <w:rsid w:val="00FC7860"/>
    <w:rsid w:val="00FD01D9"/>
    <w:rsid w:val="00FD3149"/>
    <w:rsid w:val="00FD3233"/>
    <w:rsid w:val="00FD3491"/>
    <w:rsid w:val="00FD3678"/>
    <w:rsid w:val="00FE1832"/>
    <w:rsid w:val="00FE2CA5"/>
    <w:rsid w:val="00FE3CF7"/>
    <w:rsid w:val="00FE4475"/>
    <w:rsid w:val="00FE46CF"/>
    <w:rsid w:val="00FE472E"/>
    <w:rsid w:val="00FE4A3F"/>
    <w:rsid w:val="00FE592E"/>
    <w:rsid w:val="00FE5C22"/>
    <w:rsid w:val="00FE6020"/>
    <w:rsid w:val="00FE60F9"/>
    <w:rsid w:val="00FE740E"/>
    <w:rsid w:val="00FE7716"/>
    <w:rsid w:val="00FF0E2F"/>
    <w:rsid w:val="00FF0E49"/>
    <w:rsid w:val="00FF1710"/>
    <w:rsid w:val="00FF1D69"/>
    <w:rsid w:val="00FF345C"/>
    <w:rsid w:val="00FF439F"/>
    <w:rsid w:val="00FF47FF"/>
    <w:rsid w:val="00FF58B4"/>
    <w:rsid w:val="00FF7309"/>
    <w:rsid w:val="0170E481"/>
    <w:rsid w:val="01EC273E"/>
    <w:rsid w:val="02345294"/>
    <w:rsid w:val="032B8890"/>
    <w:rsid w:val="032C7BC2"/>
    <w:rsid w:val="0339C92B"/>
    <w:rsid w:val="04252FFA"/>
    <w:rsid w:val="048299BD"/>
    <w:rsid w:val="0510392E"/>
    <w:rsid w:val="054A1E23"/>
    <w:rsid w:val="058F3D90"/>
    <w:rsid w:val="05A39D49"/>
    <w:rsid w:val="05CD9FF3"/>
    <w:rsid w:val="062D8B27"/>
    <w:rsid w:val="062EECE8"/>
    <w:rsid w:val="06B007FA"/>
    <w:rsid w:val="06BAEEAF"/>
    <w:rsid w:val="06D47E5C"/>
    <w:rsid w:val="07382C4B"/>
    <w:rsid w:val="07E2ACAA"/>
    <w:rsid w:val="0841A655"/>
    <w:rsid w:val="08A763B2"/>
    <w:rsid w:val="09431D83"/>
    <w:rsid w:val="098228E7"/>
    <w:rsid w:val="0AAC1B12"/>
    <w:rsid w:val="0AF471E3"/>
    <w:rsid w:val="0B5406E2"/>
    <w:rsid w:val="0B6FCF55"/>
    <w:rsid w:val="0C60B326"/>
    <w:rsid w:val="0C6F05DB"/>
    <w:rsid w:val="0CC9D037"/>
    <w:rsid w:val="0D1CF545"/>
    <w:rsid w:val="0DB1FED8"/>
    <w:rsid w:val="0DC31F67"/>
    <w:rsid w:val="0DD46935"/>
    <w:rsid w:val="0E854360"/>
    <w:rsid w:val="0EA2A4F2"/>
    <w:rsid w:val="0EBC2B9D"/>
    <w:rsid w:val="0EC4186C"/>
    <w:rsid w:val="0ED8EE9C"/>
    <w:rsid w:val="0F27D65B"/>
    <w:rsid w:val="0F2F7CD8"/>
    <w:rsid w:val="0F5B5A1F"/>
    <w:rsid w:val="0F8D7E40"/>
    <w:rsid w:val="0FB642C6"/>
    <w:rsid w:val="0FE9C3EB"/>
    <w:rsid w:val="104FBFCE"/>
    <w:rsid w:val="109520C7"/>
    <w:rsid w:val="119E91C1"/>
    <w:rsid w:val="11C90B64"/>
    <w:rsid w:val="12193C3F"/>
    <w:rsid w:val="12463A88"/>
    <w:rsid w:val="129FA964"/>
    <w:rsid w:val="12CAA7BF"/>
    <w:rsid w:val="130FE97B"/>
    <w:rsid w:val="133E9B57"/>
    <w:rsid w:val="139F66FF"/>
    <w:rsid w:val="139FF231"/>
    <w:rsid w:val="13E7403D"/>
    <w:rsid w:val="14131A8E"/>
    <w:rsid w:val="14475F41"/>
    <w:rsid w:val="1493575A"/>
    <w:rsid w:val="1497DEC9"/>
    <w:rsid w:val="14E7890A"/>
    <w:rsid w:val="14EA6767"/>
    <w:rsid w:val="15714253"/>
    <w:rsid w:val="15BD2DA6"/>
    <w:rsid w:val="15E5C276"/>
    <w:rsid w:val="163E3BF1"/>
    <w:rsid w:val="1698A947"/>
    <w:rsid w:val="172FDEB0"/>
    <w:rsid w:val="17520B67"/>
    <w:rsid w:val="176245BF"/>
    <w:rsid w:val="186EFE49"/>
    <w:rsid w:val="1941574D"/>
    <w:rsid w:val="19C85CEA"/>
    <w:rsid w:val="1AC5F1B8"/>
    <w:rsid w:val="1BB3E6F8"/>
    <w:rsid w:val="1BD545B8"/>
    <w:rsid w:val="1BEA07B7"/>
    <w:rsid w:val="1C15D223"/>
    <w:rsid w:val="1C551608"/>
    <w:rsid w:val="1C647964"/>
    <w:rsid w:val="1D1CC719"/>
    <w:rsid w:val="1D55A6D6"/>
    <w:rsid w:val="1DAB262C"/>
    <w:rsid w:val="1E3C89E0"/>
    <w:rsid w:val="1E51A412"/>
    <w:rsid w:val="1EF09D5B"/>
    <w:rsid w:val="1F2415CE"/>
    <w:rsid w:val="1F26D9E7"/>
    <w:rsid w:val="1F2739E2"/>
    <w:rsid w:val="1F46B1AE"/>
    <w:rsid w:val="1F60A837"/>
    <w:rsid w:val="1F982E77"/>
    <w:rsid w:val="1FC1F46B"/>
    <w:rsid w:val="21CB1B61"/>
    <w:rsid w:val="21DF607D"/>
    <w:rsid w:val="224BB55C"/>
    <w:rsid w:val="2262A042"/>
    <w:rsid w:val="227402DF"/>
    <w:rsid w:val="234D494B"/>
    <w:rsid w:val="236903BD"/>
    <w:rsid w:val="24779017"/>
    <w:rsid w:val="24B201D6"/>
    <w:rsid w:val="2515D829"/>
    <w:rsid w:val="252AA72F"/>
    <w:rsid w:val="268AAB89"/>
    <w:rsid w:val="26DCF9AF"/>
    <w:rsid w:val="26FA7B03"/>
    <w:rsid w:val="2753416D"/>
    <w:rsid w:val="277214F5"/>
    <w:rsid w:val="287A742F"/>
    <w:rsid w:val="2901ADF8"/>
    <w:rsid w:val="2A88B499"/>
    <w:rsid w:val="2AD0547D"/>
    <w:rsid w:val="2AEA7136"/>
    <w:rsid w:val="2C54C2E9"/>
    <w:rsid w:val="2CBA4D3C"/>
    <w:rsid w:val="2CCD74F5"/>
    <w:rsid w:val="2CDDA257"/>
    <w:rsid w:val="2CF8BE1D"/>
    <w:rsid w:val="2DBE34C0"/>
    <w:rsid w:val="2F2C2B5E"/>
    <w:rsid w:val="2FC11BE2"/>
    <w:rsid w:val="30066C28"/>
    <w:rsid w:val="30974A72"/>
    <w:rsid w:val="30ACBE7E"/>
    <w:rsid w:val="30CA4791"/>
    <w:rsid w:val="30E0DEB3"/>
    <w:rsid w:val="30ED4A62"/>
    <w:rsid w:val="313F05DD"/>
    <w:rsid w:val="3286C151"/>
    <w:rsid w:val="32B79752"/>
    <w:rsid w:val="33A80749"/>
    <w:rsid w:val="3417B952"/>
    <w:rsid w:val="3462BA93"/>
    <w:rsid w:val="34885346"/>
    <w:rsid w:val="35BCA28D"/>
    <w:rsid w:val="361DF88B"/>
    <w:rsid w:val="368DAC66"/>
    <w:rsid w:val="3690B15E"/>
    <w:rsid w:val="36ADD5FC"/>
    <w:rsid w:val="36F2CD26"/>
    <w:rsid w:val="36F6461B"/>
    <w:rsid w:val="3796C7ED"/>
    <w:rsid w:val="37D06DBA"/>
    <w:rsid w:val="37DA1007"/>
    <w:rsid w:val="37E40A23"/>
    <w:rsid w:val="390F4DBF"/>
    <w:rsid w:val="3945998D"/>
    <w:rsid w:val="39D7F180"/>
    <w:rsid w:val="39FF7BE8"/>
    <w:rsid w:val="3A2FCF1D"/>
    <w:rsid w:val="3AAF305A"/>
    <w:rsid w:val="3AF7DF34"/>
    <w:rsid w:val="3B0FB9C4"/>
    <w:rsid w:val="3B44C05F"/>
    <w:rsid w:val="3BB303F7"/>
    <w:rsid w:val="3BBB1E90"/>
    <w:rsid w:val="3BCB9F7E"/>
    <w:rsid w:val="3C2C7B89"/>
    <w:rsid w:val="3C4ADB7C"/>
    <w:rsid w:val="3DB2889D"/>
    <w:rsid w:val="3E60085C"/>
    <w:rsid w:val="3E727556"/>
    <w:rsid w:val="3F812FD4"/>
    <w:rsid w:val="3FCB72BD"/>
    <w:rsid w:val="402991D1"/>
    <w:rsid w:val="40552C0B"/>
    <w:rsid w:val="405A9353"/>
    <w:rsid w:val="40620BAF"/>
    <w:rsid w:val="4093B653"/>
    <w:rsid w:val="40EEF707"/>
    <w:rsid w:val="411C8548"/>
    <w:rsid w:val="418E9FE7"/>
    <w:rsid w:val="41ABBE88"/>
    <w:rsid w:val="41CC7399"/>
    <w:rsid w:val="41D83B70"/>
    <w:rsid w:val="42B852C1"/>
    <w:rsid w:val="43AA8A70"/>
    <w:rsid w:val="44508794"/>
    <w:rsid w:val="45317684"/>
    <w:rsid w:val="45ADAD82"/>
    <w:rsid w:val="45C2A254"/>
    <w:rsid w:val="46B3DF43"/>
    <w:rsid w:val="4702E628"/>
    <w:rsid w:val="476D67C8"/>
    <w:rsid w:val="478F8608"/>
    <w:rsid w:val="47B89C4E"/>
    <w:rsid w:val="47C12A58"/>
    <w:rsid w:val="47F755A6"/>
    <w:rsid w:val="481BFD7A"/>
    <w:rsid w:val="482F2227"/>
    <w:rsid w:val="484ACB11"/>
    <w:rsid w:val="49486D9C"/>
    <w:rsid w:val="4955A0D1"/>
    <w:rsid w:val="49A27DFC"/>
    <w:rsid w:val="49FD32A7"/>
    <w:rsid w:val="4A267EEB"/>
    <w:rsid w:val="4A60773D"/>
    <w:rsid w:val="4A66AF6E"/>
    <w:rsid w:val="4A8D0F1D"/>
    <w:rsid w:val="4ABB3B8F"/>
    <w:rsid w:val="4BAF95FA"/>
    <w:rsid w:val="4CCAEC01"/>
    <w:rsid w:val="4D32EA5D"/>
    <w:rsid w:val="4D62BE84"/>
    <w:rsid w:val="4E6F5EB7"/>
    <w:rsid w:val="4F6782BA"/>
    <w:rsid w:val="4FE23499"/>
    <w:rsid w:val="4FF9B0B7"/>
    <w:rsid w:val="5007C460"/>
    <w:rsid w:val="504A9F94"/>
    <w:rsid w:val="506A7638"/>
    <w:rsid w:val="50B9479B"/>
    <w:rsid w:val="5126A943"/>
    <w:rsid w:val="515B771A"/>
    <w:rsid w:val="51C219F3"/>
    <w:rsid w:val="51FBE741"/>
    <w:rsid w:val="52929257"/>
    <w:rsid w:val="52B0D968"/>
    <w:rsid w:val="538606D5"/>
    <w:rsid w:val="538C8DC7"/>
    <w:rsid w:val="53E96079"/>
    <w:rsid w:val="5421ED3B"/>
    <w:rsid w:val="545ACD84"/>
    <w:rsid w:val="54602F0D"/>
    <w:rsid w:val="54EB4265"/>
    <w:rsid w:val="55602D54"/>
    <w:rsid w:val="5624ED53"/>
    <w:rsid w:val="564AD2AB"/>
    <w:rsid w:val="56723C94"/>
    <w:rsid w:val="56CA79E2"/>
    <w:rsid w:val="56EBE45D"/>
    <w:rsid w:val="57133B18"/>
    <w:rsid w:val="5726A616"/>
    <w:rsid w:val="57468229"/>
    <w:rsid w:val="58004A69"/>
    <w:rsid w:val="58667855"/>
    <w:rsid w:val="58FE7669"/>
    <w:rsid w:val="5984BA27"/>
    <w:rsid w:val="59C0ED5A"/>
    <w:rsid w:val="59F67753"/>
    <w:rsid w:val="5A3E26CB"/>
    <w:rsid w:val="5A4D1EA5"/>
    <w:rsid w:val="5AD78677"/>
    <w:rsid w:val="5B54844C"/>
    <w:rsid w:val="5B652FAB"/>
    <w:rsid w:val="5C1DE7D1"/>
    <w:rsid w:val="5C4CB24A"/>
    <w:rsid w:val="5C73D6A6"/>
    <w:rsid w:val="5C85611F"/>
    <w:rsid w:val="5CA76417"/>
    <w:rsid w:val="5CC09ED8"/>
    <w:rsid w:val="5D7EC837"/>
    <w:rsid w:val="5DAF21BD"/>
    <w:rsid w:val="5DEC3DFA"/>
    <w:rsid w:val="5F0E3461"/>
    <w:rsid w:val="5F3A8095"/>
    <w:rsid w:val="5F3F3B5A"/>
    <w:rsid w:val="5F57BEF6"/>
    <w:rsid w:val="60033E44"/>
    <w:rsid w:val="6070C699"/>
    <w:rsid w:val="607E7067"/>
    <w:rsid w:val="609013F3"/>
    <w:rsid w:val="6097C5BC"/>
    <w:rsid w:val="60E9E9AD"/>
    <w:rsid w:val="612ECE8E"/>
    <w:rsid w:val="623A2B36"/>
    <w:rsid w:val="627667A9"/>
    <w:rsid w:val="62B4C835"/>
    <w:rsid w:val="639C6DC4"/>
    <w:rsid w:val="63AAE614"/>
    <w:rsid w:val="640012C8"/>
    <w:rsid w:val="6508EE13"/>
    <w:rsid w:val="652C7BF6"/>
    <w:rsid w:val="661D960D"/>
    <w:rsid w:val="663AE95F"/>
    <w:rsid w:val="6686B999"/>
    <w:rsid w:val="671BDCE9"/>
    <w:rsid w:val="67252B35"/>
    <w:rsid w:val="68353048"/>
    <w:rsid w:val="68367640"/>
    <w:rsid w:val="68483725"/>
    <w:rsid w:val="686A0EB2"/>
    <w:rsid w:val="689D3436"/>
    <w:rsid w:val="6976208E"/>
    <w:rsid w:val="6B1489EA"/>
    <w:rsid w:val="6BC9D86E"/>
    <w:rsid w:val="6C212578"/>
    <w:rsid w:val="6C4CD5E0"/>
    <w:rsid w:val="6C660FD6"/>
    <w:rsid w:val="6CA7B6D8"/>
    <w:rsid w:val="6CBB72F3"/>
    <w:rsid w:val="6CD06DA7"/>
    <w:rsid w:val="6D7582E0"/>
    <w:rsid w:val="6D7B566A"/>
    <w:rsid w:val="6EBB807E"/>
    <w:rsid w:val="6F01AC01"/>
    <w:rsid w:val="6F9104C2"/>
    <w:rsid w:val="7049DA52"/>
    <w:rsid w:val="71CB3CFD"/>
    <w:rsid w:val="720A88D9"/>
    <w:rsid w:val="72522C24"/>
    <w:rsid w:val="731DCD1D"/>
    <w:rsid w:val="733580FB"/>
    <w:rsid w:val="734BC6BE"/>
    <w:rsid w:val="744C8078"/>
    <w:rsid w:val="74AB2216"/>
    <w:rsid w:val="76F5624F"/>
    <w:rsid w:val="76FE7066"/>
    <w:rsid w:val="772E279E"/>
    <w:rsid w:val="77386EC2"/>
    <w:rsid w:val="773B888E"/>
    <w:rsid w:val="774309B4"/>
    <w:rsid w:val="77FA80A1"/>
    <w:rsid w:val="780904DC"/>
    <w:rsid w:val="7848DD28"/>
    <w:rsid w:val="78639758"/>
    <w:rsid w:val="78C698AD"/>
    <w:rsid w:val="78F97131"/>
    <w:rsid w:val="7AF8AB40"/>
    <w:rsid w:val="7B16D9FA"/>
    <w:rsid w:val="7BABD120"/>
    <w:rsid w:val="7BEB0420"/>
    <w:rsid w:val="7CF3734D"/>
    <w:rsid w:val="7DF1F6AA"/>
    <w:rsid w:val="7E299C7E"/>
    <w:rsid w:val="7E8E2B24"/>
    <w:rsid w:val="7EA87849"/>
    <w:rsid w:val="7EC6E131"/>
    <w:rsid w:val="7F3ABF5B"/>
    <w:rsid w:val="7F5B0485"/>
    <w:rsid w:val="7F87F5DD"/>
    <w:rsid w:val="7FF2CF0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D9BE37"/>
  <w15:chartTrackingRefBased/>
  <w15:docId w15:val="{32D8E467-5AB4-4D78-8502-7EBC966C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EF342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7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B7"/>
  </w:style>
  <w:style w:type="paragraph" w:styleId="Footer">
    <w:name w:val="footer"/>
    <w:basedOn w:val="Normal"/>
    <w:link w:val="FooterChar"/>
    <w:uiPriority w:val="99"/>
    <w:unhideWhenUsed/>
    <w:rsid w:val="00997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0B7"/>
  </w:style>
  <w:style w:type="character" w:styleId="PageNumber">
    <w:name w:val="page number"/>
    <w:basedOn w:val="DefaultParagraphFont"/>
    <w:uiPriority w:val="99"/>
    <w:semiHidden/>
    <w:unhideWhenUsed/>
    <w:rsid w:val="008341A3"/>
  </w:style>
  <w:style w:type="paragraph" w:styleId="Revision">
    <w:name w:val="Revision"/>
    <w:hidden/>
    <w:uiPriority w:val="99"/>
    <w:semiHidden/>
    <w:rsid w:val="008341A3"/>
  </w:style>
  <w:style w:type="character" w:styleId="CommentReference">
    <w:name w:val="annotation reference"/>
    <w:basedOn w:val="DefaultParagraphFont"/>
    <w:uiPriority w:val="99"/>
    <w:semiHidden/>
    <w:unhideWhenUsed/>
    <w:rsid w:val="00834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1A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341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20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520B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04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04E0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7F38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34237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5B2020"/>
  </w:style>
  <w:style w:type="character" w:customStyle="1" w:styleId="eop">
    <w:name w:val="eop"/>
    <w:basedOn w:val="DefaultParagraphFont"/>
    <w:rsid w:val="005B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askctp@fda.hhs.gov" TargetMode="External" /><Relationship Id="rId11" Type="http://schemas.openxmlformats.org/officeDocument/2006/relationships/hyperlink" Target="https://www.fda.gov/tobacco-products/manufacturing/tobacco-user-fees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mailto:TobaccoUserFees@fda.hhs.gov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7A4189B5333419DAC4228B246B3BE" ma:contentTypeVersion="9" ma:contentTypeDescription="Create a new document." ma:contentTypeScope="" ma:versionID="b1cb62a22feb9ca7c1fd71c7f99a7b0e">
  <xsd:schema xmlns:xsd="http://www.w3.org/2001/XMLSchema" xmlns:xs="http://www.w3.org/2001/XMLSchema" xmlns:p="http://schemas.microsoft.com/office/2006/metadata/properties" xmlns:ns1="http://schemas.microsoft.com/sharepoint/v3" xmlns:ns2="021939fe-4649-428a-9378-1bb04b6cd48d" xmlns:ns3="1ad2818a-0c28-412a-8116-f5d3fa254407" targetNamespace="http://schemas.microsoft.com/office/2006/metadata/properties" ma:root="true" ma:fieldsID="89cc30a3a110168a148084ed2a77c906" ns1:_="" ns2:_="" ns3:_="">
    <xsd:import namespace="http://schemas.microsoft.com/sharepoint/v3"/>
    <xsd:import namespace="021939fe-4649-428a-9378-1bb04b6cd48d"/>
    <xsd:import namespace="1ad2818a-0c28-412a-8116-f5d3fa254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939fe-4649-428a-9378-1bb04b6c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tails" ma:index="15" nillable="true" ma:displayName="Details" ma:format="Dropdown" ma:internalName="Detai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2818a-0c28-412a-8116-f5d3fa254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etails xmlns="021939fe-4649-428a-9378-1bb04b6cd48d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F9BCC-C52C-4413-A401-08CBDC1F4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1939fe-4649-428a-9378-1bb04b6cd48d"/>
    <ds:schemaRef ds:uri="1ad2818a-0c28-412a-8116-f5d3fa254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5731E-51A7-4836-A5DA-52368FB26A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379963-0B2D-416D-957A-26231074B3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1939fe-4649-428a-9378-1bb04b6cd48d"/>
  </ds:schemaRefs>
</ds:datastoreItem>
</file>

<file path=customXml/itemProps4.xml><?xml version="1.0" encoding="utf-8"?>
<ds:datastoreItem xmlns:ds="http://schemas.openxmlformats.org/officeDocument/2006/customXml" ds:itemID="{C445EDAC-5C09-4DED-88E4-E398F67239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OGC</dc:creator>
  <cp:lastModifiedBy>Sanford, Amber</cp:lastModifiedBy>
  <cp:revision>2</cp:revision>
  <cp:lastPrinted>2023-09-07T17:50:00Z</cp:lastPrinted>
  <dcterms:created xsi:type="dcterms:W3CDTF">2023-09-28T20:17:00Z</dcterms:created>
  <dcterms:modified xsi:type="dcterms:W3CDTF">2023-09-28T20:17:00Z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0x0101002C07A4189B5333419DAC4228B246B3BE</vt:lpwstr>
  </property>
</Properties>
</file>