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7B4CFA" w:rsidP="5AF565A3" w14:paraId="44F17CD2" w14:textId="36C3486D">
      <w:pPr>
        <w:spacing w:after="0" w:line="240" w:lineRule="auto"/>
        <w:rPr>
          <w:rFonts w:eastAsiaTheme="minorEastAsia"/>
          <w:sz w:val="24"/>
          <w:szCs w:val="24"/>
        </w:rPr>
      </w:pPr>
      <w:r>
        <w:rPr>
          <w:noProof/>
        </w:rPr>
        <w:drawing>
          <wp:inline distT="0" distB="0" distL="0" distR="0">
            <wp:extent cx="2362200" cy="523875"/>
            <wp:effectExtent l="0" t="0" r="0" b="0"/>
            <wp:docPr id="1970600545" name="Picture 1970600545" descr="https://inside.eia.gov/content_OC/eia_logos/logo_files_forInsideEIAlogopage_ful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600545" name=""/>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62200" cy="523875"/>
                    </a:xfrm>
                    <a:prstGeom prst="rect">
                      <a:avLst/>
                    </a:prstGeom>
                  </pic:spPr>
                </pic:pic>
              </a:graphicData>
            </a:graphic>
          </wp:inline>
        </w:drawing>
      </w:r>
      <w:r>
        <w:br/>
      </w:r>
    </w:p>
    <w:p w:rsidR="7AB8F418" w:rsidP="45FDA93A" w14:paraId="6A25C263" w14:textId="2AB0135E">
      <w:pPr>
        <w:spacing w:after="0"/>
        <w:jc w:val="right"/>
        <w:rPr>
          <w:rFonts w:ascii="Calibri" w:eastAsia="Calibri" w:hAnsi="Calibri" w:cs="Calibri"/>
          <w:color w:val="000000" w:themeColor="text1"/>
          <w:sz w:val="20"/>
          <w:szCs w:val="20"/>
        </w:rPr>
      </w:pPr>
      <w:r w:rsidRPr="45FDA93A">
        <w:rPr>
          <w:rFonts w:ascii="Calibri" w:eastAsia="Calibri" w:hAnsi="Calibri" w:cs="Calibri"/>
          <w:color w:val="000000" w:themeColor="text1"/>
          <w:sz w:val="20"/>
          <w:szCs w:val="20"/>
        </w:rPr>
        <w:t>OMB Control Number: 1905-0186</w:t>
      </w:r>
    </w:p>
    <w:p w:rsidR="7AB8F418" w:rsidP="45FDA93A" w14:paraId="0837503A" w14:textId="34557318">
      <w:pPr>
        <w:spacing w:after="0" w:line="240" w:lineRule="auto"/>
        <w:jc w:val="right"/>
      </w:pPr>
      <w:r w:rsidRPr="45FDA93A">
        <w:rPr>
          <w:rFonts w:ascii="Calibri" w:eastAsia="Calibri" w:hAnsi="Calibri" w:cs="Calibri"/>
          <w:color w:val="000000" w:themeColor="text1"/>
          <w:sz w:val="20"/>
          <w:szCs w:val="20"/>
        </w:rPr>
        <w:t xml:space="preserve">Expiration Date: </w:t>
      </w:r>
      <w:r w:rsidR="0008722E">
        <w:rPr>
          <w:rFonts w:ascii="Calibri" w:eastAsia="Calibri" w:hAnsi="Calibri" w:cs="Calibri"/>
          <w:color w:val="000000" w:themeColor="text1"/>
          <w:sz w:val="20"/>
          <w:szCs w:val="20"/>
        </w:rPr>
        <w:t>7</w:t>
      </w:r>
      <w:r w:rsidRPr="45FDA93A">
        <w:rPr>
          <w:rFonts w:ascii="Calibri" w:eastAsia="Calibri" w:hAnsi="Calibri" w:cs="Calibri"/>
          <w:color w:val="000000" w:themeColor="text1"/>
          <w:sz w:val="20"/>
          <w:szCs w:val="20"/>
        </w:rPr>
        <w:t>/3</w:t>
      </w:r>
      <w:r w:rsidR="0008722E">
        <w:rPr>
          <w:rFonts w:ascii="Calibri" w:eastAsia="Calibri" w:hAnsi="Calibri" w:cs="Calibri"/>
          <w:color w:val="000000" w:themeColor="text1"/>
          <w:sz w:val="20"/>
          <w:szCs w:val="20"/>
        </w:rPr>
        <w:t>1</w:t>
      </w:r>
      <w:r w:rsidRPr="45FDA93A">
        <w:rPr>
          <w:rFonts w:ascii="Calibri" w:eastAsia="Calibri" w:hAnsi="Calibri" w:cs="Calibri"/>
          <w:color w:val="000000" w:themeColor="text1"/>
          <w:sz w:val="20"/>
          <w:szCs w:val="20"/>
        </w:rPr>
        <w:t>/202</w:t>
      </w:r>
      <w:r w:rsidR="0008722E">
        <w:rPr>
          <w:rFonts w:ascii="Calibri" w:eastAsia="Calibri" w:hAnsi="Calibri" w:cs="Calibri"/>
          <w:color w:val="000000" w:themeColor="text1"/>
          <w:sz w:val="20"/>
          <w:szCs w:val="20"/>
        </w:rPr>
        <w:t>8</w:t>
      </w:r>
    </w:p>
    <w:p w:rsidR="45FDA93A" w:rsidP="45FDA93A" w14:paraId="712C87B5" w14:textId="736BB5DA">
      <w:pPr>
        <w:spacing w:after="0" w:line="240" w:lineRule="auto"/>
        <w:jc w:val="right"/>
        <w:rPr>
          <w:rFonts w:ascii="Calibri" w:eastAsia="Calibri" w:hAnsi="Calibri" w:cs="Calibri"/>
          <w:color w:val="000000" w:themeColor="text1"/>
          <w:sz w:val="20"/>
          <w:szCs w:val="20"/>
        </w:rPr>
      </w:pPr>
    </w:p>
    <w:p w:rsidR="45FDA93A" w:rsidP="45FDA93A" w14:paraId="48039624" w14:textId="15324F52">
      <w:pPr>
        <w:spacing w:after="0" w:line="240" w:lineRule="auto"/>
        <w:jc w:val="right"/>
        <w:rPr>
          <w:rFonts w:ascii="Calibri" w:eastAsia="Calibri" w:hAnsi="Calibri" w:cs="Calibri"/>
          <w:color w:val="000000" w:themeColor="text1"/>
          <w:sz w:val="20"/>
          <w:szCs w:val="20"/>
        </w:rPr>
      </w:pPr>
    </w:p>
    <w:p w:rsidR="00733D17" w:rsidRPr="00733D17" w:rsidP="00733D17" w14:paraId="039F4F78" w14:textId="77777777">
      <w:pPr>
        <w:rPr>
          <w:rFonts w:eastAsiaTheme="minorEastAsia"/>
          <w:sz w:val="24"/>
          <w:szCs w:val="24"/>
        </w:rPr>
      </w:pPr>
      <w:r w:rsidRPr="00733D17">
        <w:rPr>
          <w:rFonts w:eastAsiaTheme="minorEastAsia"/>
          <w:sz w:val="24"/>
          <w:szCs w:val="24"/>
        </w:rPr>
        <w:t>Hello, may I speak with [Recipient Name]?</w:t>
      </w:r>
    </w:p>
    <w:p w:rsidR="00733D17" w:rsidP="00733D17" w14:paraId="11B851AA" w14:textId="77777777">
      <w:pPr>
        <w:rPr>
          <w:rFonts w:eastAsiaTheme="minorEastAsia"/>
          <w:sz w:val="24"/>
          <w:szCs w:val="24"/>
        </w:rPr>
      </w:pPr>
      <w:r w:rsidRPr="00733D17">
        <w:rPr>
          <w:rFonts w:eastAsiaTheme="minorEastAsia"/>
          <w:sz w:val="24"/>
          <w:szCs w:val="24"/>
        </w:rPr>
        <w:t>My name is [Your Name], and I am calling from the U.S. Energy Information Administration (EIA). I am calling regarding an invitation we sent to you recently to participate in a vital pilot web survey on nuclear fusion technologies.</w:t>
      </w:r>
    </w:p>
    <w:p w:rsidR="005A1EB1" w:rsidP="005A1EB1" w14:paraId="08A6AC66" w14:textId="77777777">
      <w:pPr>
        <w:rPr>
          <w:rFonts w:eastAsiaTheme="minorEastAsia"/>
          <w:sz w:val="24"/>
          <w:szCs w:val="24"/>
        </w:rPr>
      </w:pPr>
      <w:r w:rsidRPr="00733D17">
        <w:rPr>
          <w:rFonts w:eastAsiaTheme="minorEastAsia"/>
          <w:sz w:val="24"/>
          <w:szCs w:val="24"/>
        </w:rPr>
        <w:t>Did you receive the email invitation, and have you had an opportunity to complete the survey?</w:t>
      </w:r>
    </w:p>
    <w:p w:rsidR="005A1EB1" w:rsidRPr="00733D17" w:rsidP="005A1EB1" w14:paraId="791EF377" w14:textId="77777777">
      <w:pPr>
        <w:rPr>
          <w:rFonts w:eastAsiaTheme="minorEastAsia"/>
          <w:sz w:val="24"/>
          <w:szCs w:val="24"/>
        </w:rPr>
      </w:pPr>
    </w:p>
    <w:p w:rsidR="00B927E4" w:rsidP="005A1EB1" w14:paraId="12A2623C" w14:textId="77777777">
      <w:pPr>
        <w:rPr>
          <w:rFonts w:eastAsiaTheme="minorEastAsia"/>
          <w:sz w:val="24"/>
          <w:szCs w:val="24"/>
        </w:rPr>
      </w:pPr>
      <w:r w:rsidRPr="00733D17">
        <w:rPr>
          <w:rFonts w:eastAsiaTheme="minorEastAsia"/>
          <w:sz w:val="24"/>
          <w:szCs w:val="24"/>
        </w:rPr>
        <w:t>[Pause for Recipient's Response]</w:t>
      </w:r>
    </w:p>
    <w:p w:rsidR="00B927E4" w:rsidP="005A1EB1" w14:paraId="4DC99A93" w14:textId="77777777">
      <w:pPr>
        <w:rPr>
          <w:rFonts w:eastAsiaTheme="minorEastAsia"/>
          <w:sz w:val="24"/>
          <w:szCs w:val="24"/>
        </w:rPr>
      </w:pPr>
    </w:p>
    <w:p w:rsidR="00F67BCD" w:rsidP="005A1EB1" w14:paraId="4B2C31B3" w14:textId="77777777">
      <w:pPr>
        <w:rPr>
          <w:rFonts w:eastAsiaTheme="minorEastAsia"/>
          <w:sz w:val="24"/>
          <w:szCs w:val="24"/>
        </w:rPr>
      </w:pPr>
      <w:r>
        <w:rPr>
          <w:rFonts w:eastAsiaTheme="minorEastAsia"/>
          <w:sz w:val="24"/>
          <w:szCs w:val="24"/>
        </w:rPr>
        <w:t xml:space="preserve">[If yes] </w:t>
      </w:r>
    </w:p>
    <w:p w:rsidR="005A1EB1" w:rsidP="005A1EB1" w14:paraId="46C5758A" w14:textId="731A1889">
      <w:pPr>
        <w:rPr>
          <w:rFonts w:eastAsiaTheme="minorEastAsia"/>
          <w:sz w:val="24"/>
          <w:szCs w:val="24"/>
        </w:rPr>
      </w:pPr>
      <w:r>
        <w:rPr>
          <w:rFonts w:eastAsiaTheme="minorEastAsia"/>
          <w:sz w:val="24"/>
          <w:szCs w:val="24"/>
        </w:rPr>
        <w:t>Thank you so much for participating, your time is very</w:t>
      </w:r>
      <w:r w:rsidR="000349FC">
        <w:rPr>
          <w:rFonts w:eastAsiaTheme="minorEastAsia"/>
          <w:sz w:val="24"/>
          <w:szCs w:val="24"/>
        </w:rPr>
        <w:t xml:space="preserve"> appreciated. Have a great day! [End call]</w:t>
      </w:r>
    </w:p>
    <w:p w:rsidR="00B927E4" w:rsidP="005A1EB1" w14:paraId="66F42CA7" w14:textId="77777777">
      <w:pPr>
        <w:rPr>
          <w:rFonts w:eastAsiaTheme="minorEastAsia"/>
          <w:sz w:val="24"/>
          <w:szCs w:val="24"/>
        </w:rPr>
      </w:pPr>
    </w:p>
    <w:p w:rsidR="000349FC" w:rsidP="005A1EB1" w14:paraId="18C2F2F3" w14:textId="0A6DB0E6">
      <w:pPr>
        <w:rPr>
          <w:rFonts w:eastAsiaTheme="minorEastAsia"/>
          <w:sz w:val="24"/>
          <w:szCs w:val="24"/>
        </w:rPr>
      </w:pPr>
      <w:r>
        <w:rPr>
          <w:rFonts w:eastAsiaTheme="minorEastAsia"/>
          <w:sz w:val="24"/>
          <w:szCs w:val="24"/>
        </w:rPr>
        <w:t>[If no]</w:t>
      </w:r>
    </w:p>
    <w:p w:rsidR="00981347" w:rsidRPr="00981347" w:rsidP="00981347" w14:paraId="3B1A88B9" w14:textId="77777777">
      <w:pPr>
        <w:rPr>
          <w:rFonts w:eastAsiaTheme="minorEastAsia"/>
          <w:sz w:val="24"/>
          <w:szCs w:val="24"/>
        </w:rPr>
      </w:pPr>
      <w:r w:rsidRPr="00981347">
        <w:rPr>
          <w:rFonts w:eastAsiaTheme="minorEastAsia"/>
          <w:sz w:val="24"/>
          <w:szCs w:val="24"/>
        </w:rPr>
        <w:t>We understand you are a key player in this innovative field, and your insights are exceptionally important to help the EIA accurately assess the current state and future potential of nuclear fusion. The data we collect will directly inform future EIA research and analysis, which is critical for fostering innovation and development within the nuclear fusion industry.</w:t>
      </w:r>
    </w:p>
    <w:p w:rsidR="00981347" w:rsidRPr="00981347" w:rsidP="24E36D12" w14:paraId="03FBF68E" w14:textId="79473781">
      <w:pPr>
        <w:rPr>
          <w:rFonts w:eastAsiaTheme="minorEastAsia"/>
          <w:sz w:val="24"/>
          <w:szCs w:val="24"/>
        </w:rPr>
      </w:pPr>
      <w:r w:rsidRPr="24E36D12">
        <w:rPr>
          <w:rFonts w:eastAsiaTheme="minorEastAsia"/>
          <w:sz w:val="24"/>
          <w:szCs w:val="24"/>
        </w:rPr>
        <w:t xml:space="preserve">The survey is designed to take approximately </w:t>
      </w:r>
      <w:r w:rsidRPr="24E36D12" w:rsidR="56C2F33E">
        <w:rPr>
          <w:rFonts w:eastAsiaTheme="minorEastAsia"/>
          <w:sz w:val="24"/>
          <w:szCs w:val="24"/>
        </w:rPr>
        <w:t>15</w:t>
      </w:r>
      <w:r w:rsidRPr="24E36D12">
        <w:rPr>
          <w:rFonts w:eastAsiaTheme="minorEastAsia"/>
          <w:sz w:val="24"/>
          <w:szCs w:val="24"/>
        </w:rPr>
        <w:t xml:space="preserve"> minutes to complete.</w:t>
      </w:r>
    </w:p>
    <w:p w:rsidR="00CC28BB" w:rsidP="00981347" w14:paraId="4326AB89" w14:textId="4D774913">
      <w:pPr>
        <w:rPr>
          <w:rFonts w:eastAsiaTheme="minorEastAsia"/>
          <w:sz w:val="24"/>
          <w:szCs w:val="24"/>
        </w:rPr>
      </w:pPr>
      <w:r>
        <w:rPr>
          <w:rFonts w:eastAsiaTheme="minorEastAsia"/>
          <w:sz w:val="24"/>
          <w:szCs w:val="24"/>
        </w:rPr>
        <w:t>Would you be willing to participate in the pilot?</w:t>
      </w:r>
    </w:p>
    <w:p w:rsidR="007E1BD6" w:rsidP="00981347" w14:paraId="1F99BCE7" w14:textId="77777777">
      <w:pPr>
        <w:rPr>
          <w:rFonts w:eastAsiaTheme="minorEastAsia"/>
          <w:sz w:val="24"/>
          <w:szCs w:val="24"/>
        </w:rPr>
      </w:pPr>
    </w:p>
    <w:p w:rsidR="007E1BD6" w:rsidP="00981347" w14:paraId="1E204BB1" w14:textId="364D06B3">
      <w:pPr>
        <w:rPr>
          <w:rFonts w:eastAsiaTheme="minorEastAsia"/>
          <w:sz w:val="24"/>
          <w:szCs w:val="24"/>
        </w:rPr>
      </w:pPr>
      <w:r w:rsidRPr="00733D17">
        <w:rPr>
          <w:rFonts w:eastAsiaTheme="minorEastAsia"/>
          <w:sz w:val="24"/>
          <w:szCs w:val="24"/>
        </w:rPr>
        <w:t>[Pause for Recipient's Response]</w:t>
      </w:r>
    </w:p>
    <w:p w:rsidR="007E1BD6" w:rsidRPr="00981347" w:rsidP="00981347" w14:paraId="1E0BC328" w14:textId="77777777">
      <w:pPr>
        <w:rPr>
          <w:rFonts w:eastAsiaTheme="minorEastAsia"/>
          <w:sz w:val="24"/>
          <w:szCs w:val="24"/>
        </w:rPr>
      </w:pPr>
    </w:p>
    <w:p w:rsidR="00981347" w:rsidP="781B44CD" w14:paraId="7B3BB6BD" w14:textId="2DFA053E">
      <w:pPr>
        <w:rPr>
          <w:rFonts w:eastAsiaTheme="minorEastAsia"/>
          <w:sz w:val="24"/>
          <w:szCs w:val="24"/>
        </w:rPr>
      </w:pPr>
      <w:r w:rsidRPr="781B44CD">
        <w:rPr>
          <w:rFonts w:eastAsiaTheme="minorEastAsia"/>
          <w:b/>
          <w:bCs/>
          <w:sz w:val="24"/>
          <w:szCs w:val="24"/>
        </w:rPr>
        <w:t>Scenario 1: Recipient has not completed it and has no immediate objections.</w:t>
      </w:r>
      <w:r w:rsidRPr="781B44CD">
        <w:rPr>
          <w:rFonts w:eastAsiaTheme="minorEastAsia"/>
          <w:sz w:val="24"/>
          <w:szCs w:val="24"/>
        </w:rPr>
        <w:t> We would greatly appreciate your participation. Would you be willing to complete it</w:t>
      </w:r>
      <w:r w:rsidRPr="781B44CD" w:rsidR="005D2446">
        <w:rPr>
          <w:rFonts w:eastAsiaTheme="minorEastAsia"/>
          <w:sz w:val="24"/>
          <w:szCs w:val="24"/>
        </w:rPr>
        <w:t xml:space="preserve"> now</w:t>
      </w:r>
      <w:r w:rsidRPr="781B44CD">
        <w:rPr>
          <w:rFonts w:eastAsiaTheme="minorEastAsia"/>
          <w:sz w:val="24"/>
          <w:szCs w:val="24"/>
        </w:rPr>
        <w:t>, or would you prefer me to resend the link for you to complete at your convenience?</w:t>
      </w:r>
    </w:p>
    <w:p w:rsidR="00F67BCD" w:rsidRPr="00981347" w:rsidP="00981347" w14:paraId="01400796" w14:textId="77777777">
      <w:pPr>
        <w:rPr>
          <w:rFonts w:eastAsiaTheme="minorEastAsia"/>
          <w:sz w:val="24"/>
          <w:szCs w:val="24"/>
        </w:rPr>
      </w:pPr>
    </w:p>
    <w:p w:rsidR="00981347" w:rsidP="781B44CD" w14:paraId="3CDE7D3A" w14:textId="385F3E66">
      <w:pPr>
        <w:rPr>
          <w:rFonts w:eastAsiaTheme="minorEastAsia"/>
          <w:sz w:val="24"/>
          <w:szCs w:val="24"/>
        </w:rPr>
      </w:pPr>
      <w:r w:rsidRPr="24E36D12">
        <w:rPr>
          <w:rFonts w:eastAsiaTheme="minorEastAsia"/>
          <w:b/>
          <w:bCs/>
          <w:sz w:val="24"/>
          <w:szCs w:val="24"/>
        </w:rPr>
        <w:t>Scenario 2: Recipient expresses concern about time.</w:t>
      </w:r>
      <w:r w:rsidRPr="24E36D12">
        <w:rPr>
          <w:rFonts w:eastAsiaTheme="minorEastAsia"/>
          <w:sz w:val="24"/>
          <w:szCs w:val="24"/>
        </w:rPr>
        <w:t xml:space="preserve"> I understand your time is valuable. The survey is designed to be concise, taking approximately </w:t>
      </w:r>
      <w:r w:rsidRPr="24E36D12" w:rsidR="6BF046ED">
        <w:rPr>
          <w:rFonts w:eastAsiaTheme="minorEastAsia"/>
          <w:sz w:val="24"/>
          <w:szCs w:val="24"/>
        </w:rPr>
        <w:t>15</w:t>
      </w:r>
      <w:r w:rsidRPr="24E36D12">
        <w:rPr>
          <w:rFonts w:eastAsiaTheme="minorEastAsia"/>
          <w:sz w:val="24"/>
          <w:szCs w:val="24"/>
        </w:rPr>
        <w:t xml:space="preserve"> minutes. Your contribution is highly impactful, allowing us to accurately track this emerging sector. Would it be possible to revisit it later today or perhaps tomorrow? I can resend the link for your convenience.</w:t>
      </w:r>
    </w:p>
    <w:p w:rsidR="00F67BCD" w:rsidRPr="00981347" w:rsidP="00981347" w14:paraId="2646543B" w14:textId="77777777">
      <w:pPr>
        <w:rPr>
          <w:rFonts w:eastAsiaTheme="minorEastAsia"/>
          <w:sz w:val="24"/>
          <w:szCs w:val="24"/>
        </w:rPr>
      </w:pPr>
    </w:p>
    <w:p w:rsidR="00981347" w:rsidP="781B44CD" w14:paraId="3E76EA9E" w14:textId="257528D4">
      <w:pPr>
        <w:rPr>
          <w:rFonts w:eastAsiaTheme="minorEastAsia"/>
          <w:sz w:val="24"/>
          <w:szCs w:val="24"/>
        </w:rPr>
      </w:pPr>
      <w:r w:rsidRPr="781B44CD">
        <w:rPr>
          <w:rFonts w:eastAsiaTheme="minorEastAsia"/>
          <w:b/>
          <w:bCs/>
          <w:sz w:val="24"/>
          <w:szCs w:val="24"/>
        </w:rPr>
        <w:t>Scenario 3: Recipient expresses concern about confidentiality.</w:t>
      </w:r>
      <w:r w:rsidRPr="781B44CD">
        <w:rPr>
          <w:rFonts w:eastAsiaTheme="minorEastAsia"/>
          <w:sz w:val="24"/>
          <w:szCs w:val="24"/>
        </w:rPr>
        <w:t xml:space="preserve"> I can assure you that all data collected through this survey will be treated with the utmost confidentiality. The information gathered will be used solely to help the EIA develop a foundational understanding of the nuclear fusion sector. Individual responses will not be publicly </w:t>
      </w:r>
      <w:r w:rsidRPr="781B44CD">
        <w:rPr>
          <w:rFonts w:eastAsiaTheme="minorEastAsia"/>
          <w:sz w:val="24"/>
          <w:szCs w:val="24"/>
        </w:rPr>
        <w:t>identified</w:t>
      </w:r>
      <w:r w:rsidRPr="781B44CD">
        <w:rPr>
          <w:rFonts w:eastAsiaTheme="minorEastAsia"/>
          <w:sz w:val="24"/>
          <w:szCs w:val="24"/>
        </w:rPr>
        <w:t>. Does that address your concerns?</w:t>
      </w:r>
    </w:p>
    <w:p w:rsidR="00C938E0" w:rsidP="00C938E0" w14:paraId="087EA8EC" w14:textId="77777777">
      <w:pPr>
        <w:rPr>
          <w:rFonts w:eastAsiaTheme="minorEastAsia"/>
          <w:b/>
          <w:bCs/>
          <w:sz w:val="24"/>
          <w:szCs w:val="24"/>
        </w:rPr>
      </w:pPr>
    </w:p>
    <w:p w:rsidR="00C938E0" w:rsidRPr="00981347" w:rsidP="781B44CD" w14:paraId="4B054202" w14:textId="330A6FB0">
      <w:pPr>
        <w:rPr>
          <w:rFonts w:eastAsiaTheme="minorEastAsia"/>
          <w:sz w:val="24"/>
          <w:szCs w:val="24"/>
        </w:rPr>
      </w:pPr>
      <w:r w:rsidRPr="781B44CD">
        <w:rPr>
          <w:rFonts w:eastAsiaTheme="minorEastAsia"/>
          <w:b/>
          <w:bCs/>
          <w:sz w:val="24"/>
          <w:szCs w:val="24"/>
        </w:rPr>
        <w:t>Concluding the call (if they will complete later or need the link resent):</w:t>
      </w:r>
      <w:r w:rsidRPr="781B44CD">
        <w:rPr>
          <w:rFonts w:eastAsiaTheme="minorEastAsia"/>
          <w:sz w:val="24"/>
          <w:szCs w:val="24"/>
        </w:rPr>
        <w:t> Thank you. I will ensure the survey link is sent to you again shortly. Please do not hesitate to contact Aryn Hernandez at </w:t>
      </w:r>
      <w:hyperlink r:id="rId8">
        <w:r w:rsidRPr="781B44CD">
          <w:rPr>
            <w:rStyle w:val="Hyperlink"/>
            <w:rFonts w:eastAsiaTheme="minorEastAsia"/>
            <w:sz w:val="24"/>
            <w:szCs w:val="24"/>
          </w:rPr>
          <w:t>aryn.hernandez@eia.gov</w:t>
        </w:r>
      </w:hyperlink>
      <w:r w:rsidRPr="781B44CD">
        <w:rPr>
          <w:rFonts w:eastAsiaTheme="minorEastAsia"/>
          <w:sz w:val="24"/>
          <w:szCs w:val="24"/>
        </w:rPr>
        <w:t xml:space="preserve"> or at 202-586-6480 if you </w:t>
      </w:r>
      <w:r w:rsidRPr="781B44CD">
        <w:rPr>
          <w:rFonts w:eastAsiaTheme="minorEastAsia"/>
          <w:sz w:val="24"/>
          <w:szCs w:val="24"/>
        </w:rPr>
        <w:t>encounter</w:t>
      </w:r>
      <w:r w:rsidRPr="781B44CD">
        <w:rPr>
          <w:rFonts w:eastAsiaTheme="minorEastAsia"/>
          <w:sz w:val="24"/>
          <w:szCs w:val="24"/>
        </w:rPr>
        <w:t xml:space="preserve"> any difficulties or have further questions.</w:t>
      </w:r>
    </w:p>
    <w:p w:rsidR="00C938E0" w:rsidRPr="00981347" w:rsidP="00C938E0" w14:paraId="23C226C9" w14:textId="77777777">
      <w:pPr>
        <w:rPr>
          <w:rFonts w:eastAsiaTheme="minorEastAsia"/>
          <w:sz w:val="24"/>
          <w:szCs w:val="24"/>
        </w:rPr>
      </w:pPr>
      <w:r w:rsidRPr="00981347">
        <w:rPr>
          <w:rFonts w:eastAsiaTheme="minorEastAsia"/>
          <w:sz w:val="24"/>
          <w:szCs w:val="24"/>
        </w:rPr>
        <w:t>Thank you for your time.</w:t>
      </w:r>
    </w:p>
    <w:p w:rsidR="000F2479" w:rsidP="00981347" w14:paraId="11AEC7F7" w14:textId="77777777">
      <w:pPr>
        <w:rPr>
          <w:rFonts w:eastAsiaTheme="minorEastAsia"/>
          <w:sz w:val="24"/>
          <w:szCs w:val="24"/>
        </w:rPr>
      </w:pPr>
    </w:p>
    <w:p w:rsidR="008768F8" w:rsidRPr="008768F8" w:rsidP="008768F8" w14:paraId="464B3A58" w14:textId="33A55FA6">
      <w:pPr>
        <w:rPr>
          <w:rFonts w:eastAsiaTheme="minorEastAsia"/>
          <w:sz w:val="24"/>
          <w:szCs w:val="24"/>
        </w:rPr>
      </w:pPr>
      <w:r w:rsidRPr="00981347">
        <w:rPr>
          <w:rFonts w:eastAsiaTheme="minorEastAsia"/>
          <w:b/>
          <w:bCs/>
          <w:sz w:val="24"/>
          <w:szCs w:val="24"/>
        </w:rPr>
        <w:t xml:space="preserve">Scenario </w:t>
      </w:r>
      <w:r>
        <w:rPr>
          <w:rFonts w:eastAsiaTheme="minorEastAsia"/>
          <w:b/>
          <w:bCs/>
          <w:sz w:val="24"/>
          <w:szCs w:val="24"/>
        </w:rPr>
        <w:t>4</w:t>
      </w:r>
      <w:r w:rsidRPr="00981347">
        <w:rPr>
          <w:rFonts w:eastAsiaTheme="minorEastAsia"/>
          <w:b/>
          <w:bCs/>
          <w:sz w:val="24"/>
          <w:szCs w:val="24"/>
        </w:rPr>
        <w:t xml:space="preserve">: Recipient </w:t>
      </w:r>
      <w:r>
        <w:rPr>
          <w:rFonts w:eastAsiaTheme="minorEastAsia"/>
          <w:b/>
          <w:bCs/>
          <w:sz w:val="24"/>
          <w:szCs w:val="24"/>
        </w:rPr>
        <w:t xml:space="preserve">refuses to </w:t>
      </w:r>
      <w:r w:rsidR="0010073C">
        <w:rPr>
          <w:rFonts w:eastAsiaTheme="minorEastAsia"/>
          <w:b/>
          <w:bCs/>
          <w:sz w:val="24"/>
          <w:szCs w:val="24"/>
        </w:rPr>
        <w:t>complete the web survey</w:t>
      </w:r>
      <w:r w:rsidRPr="00981347">
        <w:rPr>
          <w:rFonts w:eastAsiaTheme="minorEastAsia"/>
          <w:b/>
          <w:bCs/>
          <w:sz w:val="24"/>
          <w:szCs w:val="24"/>
        </w:rPr>
        <w:t>.</w:t>
      </w:r>
      <w:r w:rsidRPr="00981347">
        <w:rPr>
          <w:rFonts w:eastAsiaTheme="minorEastAsia"/>
          <w:sz w:val="24"/>
          <w:szCs w:val="24"/>
        </w:rPr>
        <w:t> </w:t>
      </w:r>
      <w:r w:rsidRPr="008768F8">
        <w:rPr>
          <w:rFonts w:eastAsiaTheme="minorEastAsia"/>
          <w:sz w:val="24"/>
          <w:szCs w:val="24"/>
        </w:rPr>
        <w:t>Thank you for clarifying. We understand that participating in a full web survey may not be feasible for everyone. However, your insights are exceptionally valuable to the EIA's efforts to assess the current state and future potential of nuclear fusion.</w:t>
      </w:r>
    </w:p>
    <w:p w:rsidR="008768F8" w:rsidRPr="008768F8" w:rsidP="24E36D12" w14:paraId="4F0A264C" w14:textId="4A4653F4">
      <w:pPr>
        <w:rPr>
          <w:rFonts w:eastAsiaTheme="minorEastAsia"/>
          <w:sz w:val="24"/>
          <w:szCs w:val="24"/>
        </w:rPr>
      </w:pPr>
      <w:r w:rsidRPr="24E36D12">
        <w:rPr>
          <w:rFonts w:eastAsiaTheme="minorEastAsia"/>
          <w:sz w:val="24"/>
          <w:szCs w:val="24"/>
        </w:rPr>
        <w:t xml:space="preserve">Would you be open to answering just a few key questions over the phone right now? This would only take about </w:t>
      </w:r>
      <w:r w:rsidRPr="24E36D12" w:rsidR="2E864FF4">
        <w:rPr>
          <w:rFonts w:eastAsiaTheme="minorEastAsia"/>
          <w:sz w:val="24"/>
          <w:szCs w:val="24"/>
        </w:rPr>
        <w:t>5</w:t>
      </w:r>
      <w:r w:rsidRPr="24E36D12">
        <w:rPr>
          <w:rFonts w:eastAsiaTheme="minorEastAsia"/>
          <w:sz w:val="24"/>
          <w:szCs w:val="24"/>
        </w:rPr>
        <w:t xml:space="preserve"> minutes and would still provide us with critical information to inform our research and analysis. All information shared would be treated with the same level of confidentiality as the web survey.</w:t>
      </w:r>
    </w:p>
    <w:p w:rsidR="008768F8" w:rsidRPr="008768F8" w:rsidP="008768F8" w14:paraId="536C13C4" w14:textId="77777777">
      <w:pPr>
        <w:rPr>
          <w:rFonts w:eastAsiaTheme="minorEastAsia"/>
          <w:sz w:val="24"/>
          <w:szCs w:val="24"/>
        </w:rPr>
      </w:pPr>
      <w:r w:rsidRPr="008768F8">
        <w:rPr>
          <w:rFonts w:eastAsiaTheme="minorEastAsia"/>
          <w:sz w:val="24"/>
          <w:szCs w:val="24"/>
        </w:rPr>
        <w:t>[Pause for Recipient's Response]</w:t>
      </w:r>
    </w:p>
    <w:p w:rsidR="008768F8" w:rsidP="781B44CD" w14:paraId="743F1E17" w14:textId="0000D3C9">
      <w:pPr>
        <w:rPr>
          <w:rFonts w:eastAsiaTheme="minorEastAsia"/>
          <w:sz w:val="24"/>
          <w:szCs w:val="24"/>
        </w:rPr>
      </w:pPr>
      <w:r w:rsidRPr="781B44CD">
        <w:rPr>
          <w:rFonts w:eastAsiaTheme="minorEastAsia"/>
          <w:b/>
          <w:bCs/>
          <w:sz w:val="24"/>
          <w:szCs w:val="24"/>
        </w:rPr>
        <w:t>If they agree to answer questions over the phone:</w:t>
      </w:r>
      <w:r w:rsidRPr="781B44CD">
        <w:rPr>
          <w:rFonts w:eastAsiaTheme="minorEastAsia"/>
          <w:sz w:val="24"/>
          <w:szCs w:val="24"/>
        </w:rPr>
        <w:t> Excellent, thank you. To confirm, this conversation will be kept confidential and used solely for aggregated analysis to develop a foundational understanding of the nuclear fusion sector. My first question is...</w:t>
      </w:r>
    </w:p>
    <w:p w:rsidR="5492E04D" w:rsidP="781B44CD" w14:paraId="270439F5" w14:textId="069C70B1">
      <w:pPr>
        <w:suppressLineNumbers w:val="0"/>
        <w:bidi w:val="0"/>
        <w:spacing w:before="0" w:beforeAutospacing="0" w:after="160" w:afterAutospacing="0" w:line="259" w:lineRule="auto"/>
        <w:ind w:left="0" w:right="0"/>
        <w:jc w:val="left"/>
        <w:rPr>
          <w:rFonts w:eastAsiaTheme="minorEastAsia"/>
          <w:b/>
          <w:bCs/>
          <w:sz w:val="24"/>
          <w:szCs w:val="24"/>
        </w:rPr>
      </w:pPr>
      <w:r w:rsidRPr="781B44CD">
        <w:rPr>
          <w:rFonts w:eastAsiaTheme="minorEastAsia"/>
          <w:b/>
          <w:bCs/>
          <w:sz w:val="24"/>
          <w:szCs w:val="24"/>
        </w:rPr>
        <w:t>Key Questions:</w:t>
      </w:r>
    </w:p>
    <w:p w:rsidR="5492E04D" w:rsidP="781B44CD" w14:paraId="52C1726F" w14:textId="3FCE7EB3">
      <w:pPr>
        <w:suppressLineNumbers w:val="0"/>
        <w:bidi w:val="0"/>
        <w:spacing w:before="0" w:beforeAutospacing="0" w:after="160" w:afterAutospacing="0" w:line="259" w:lineRule="auto"/>
        <w:ind w:left="0" w:right="0"/>
        <w:jc w:val="left"/>
        <w:rPr>
          <w:rFonts w:eastAsiaTheme="minorEastAsia"/>
          <w:b w:val="0"/>
          <w:bCs w:val="0"/>
          <w:sz w:val="24"/>
          <w:szCs w:val="24"/>
        </w:rPr>
      </w:pPr>
      <w:r w:rsidRPr="781B44CD">
        <w:rPr>
          <w:rFonts w:eastAsiaTheme="minorEastAsia"/>
          <w:b w:val="0"/>
          <w:bCs w:val="0"/>
          <w:sz w:val="24"/>
          <w:szCs w:val="24"/>
        </w:rPr>
        <w:t xml:space="preserve">When do you anticipate completion of your company’s first commercial fusion plant? </w:t>
      </w:r>
    </w:p>
    <w:p w:rsidR="5492E04D" w:rsidP="781B44CD" w14:paraId="39EA8353" w14:textId="5F7CDA88">
      <w:pPr>
        <w:pStyle w:val="ListParagraph"/>
        <w:numPr>
          <w:ilvl w:val="0"/>
          <w:numId w:val="2"/>
        </w:numPr>
        <w:bidi w:val="0"/>
        <w:spacing w:before="0" w:beforeAutospacing="0" w:after="160" w:afterAutospacing="0" w:line="259" w:lineRule="auto"/>
        <w:ind w:right="0"/>
        <w:jc w:val="left"/>
        <w:rPr>
          <w:rFonts w:eastAsiaTheme="minorEastAsia"/>
          <w:b w:val="0"/>
          <w:bCs w:val="0"/>
          <w:sz w:val="24"/>
          <w:szCs w:val="24"/>
        </w:rPr>
      </w:pPr>
      <w:r w:rsidRPr="781B44CD">
        <w:rPr>
          <w:rFonts w:eastAsiaTheme="minorEastAsia"/>
          <w:b w:val="0"/>
          <w:bCs w:val="0"/>
          <w:sz w:val="24"/>
          <w:szCs w:val="24"/>
        </w:rPr>
        <w:t xml:space="preserve">2026-2030 </w:t>
      </w:r>
    </w:p>
    <w:p w:rsidR="5492E04D" w:rsidP="781B44CD" w14:paraId="09DE2C8F" w14:textId="18937B2D">
      <w:pPr>
        <w:pStyle w:val="ListParagraph"/>
        <w:numPr>
          <w:ilvl w:val="0"/>
          <w:numId w:val="2"/>
        </w:numPr>
        <w:bidi w:val="0"/>
        <w:spacing w:before="0" w:beforeAutospacing="0" w:after="160" w:afterAutospacing="0" w:line="259" w:lineRule="auto"/>
        <w:ind w:right="0"/>
        <w:jc w:val="left"/>
        <w:rPr>
          <w:rFonts w:eastAsiaTheme="minorEastAsia"/>
          <w:b w:val="0"/>
          <w:bCs w:val="0"/>
          <w:sz w:val="24"/>
          <w:szCs w:val="24"/>
        </w:rPr>
      </w:pPr>
      <w:r w:rsidRPr="781B44CD">
        <w:rPr>
          <w:rFonts w:eastAsiaTheme="minorEastAsia"/>
          <w:b w:val="0"/>
          <w:bCs w:val="0"/>
          <w:sz w:val="24"/>
          <w:szCs w:val="24"/>
        </w:rPr>
        <w:t xml:space="preserve">2031-2035 </w:t>
      </w:r>
    </w:p>
    <w:p w:rsidR="5492E04D" w:rsidP="781B44CD" w14:paraId="58CABE43" w14:textId="4D9B4319">
      <w:pPr>
        <w:pStyle w:val="ListParagraph"/>
        <w:numPr>
          <w:ilvl w:val="0"/>
          <w:numId w:val="2"/>
        </w:numPr>
        <w:bidi w:val="0"/>
        <w:spacing w:before="0" w:beforeAutospacing="0" w:after="160" w:afterAutospacing="0" w:line="259" w:lineRule="auto"/>
        <w:ind w:right="0"/>
        <w:jc w:val="left"/>
        <w:rPr>
          <w:rFonts w:eastAsiaTheme="minorEastAsia"/>
          <w:b w:val="0"/>
          <w:bCs w:val="0"/>
          <w:sz w:val="24"/>
          <w:szCs w:val="24"/>
        </w:rPr>
      </w:pPr>
      <w:r w:rsidRPr="781B44CD">
        <w:rPr>
          <w:rFonts w:eastAsiaTheme="minorEastAsia"/>
          <w:b w:val="0"/>
          <w:bCs w:val="0"/>
          <w:sz w:val="24"/>
          <w:szCs w:val="24"/>
        </w:rPr>
        <w:t xml:space="preserve">2036-2040 </w:t>
      </w:r>
    </w:p>
    <w:p w:rsidR="5492E04D" w:rsidP="781B44CD" w14:paraId="39D9240B" w14:textId="158DCE04">
      <w:pPr>
        <w:pStyle w:val="ListParagraph"/>
        <w:numPr>
          <w:ilvl w:val="0"/>
          <w:numId w:val="2"/>
        </w:numPr>
        <w:bidi w:val="0"/>
        <w:spacing w:before="0" w:beforeAutospacing="0" w:after="160" w:afterAutospacing="0" w:line="259" w:lineRule="auto"/>
        <w:ind w:right="0"/>
        <w:jc w:val="left"/>
        <w:rPr>
          <w:rFonts w:eastAsiaTheme="minorEastAsia"/>
          <w:b w:val="0"/>
          <w:bCs w:val="0"/>
          <w:sz w:val="24"/>
          <w:szCs w:val="24"/>
        </w:rPr>
      </w:pPr>
      <w:r w:rsidRPr="781B44CD">
        <w:rPr>
          <w:rFonts w:eastAsiaTheme="minorEastAsia"/>
          <w:b w:val="0"/>
          <w:bCs w:val="0"/>
          <w:sz w:val="24"/>
          <w:szCs w:val="24"/>
        </w:rPr>
        <w:t xml:space="preserve">2041-2045 </w:t>
      </w:r>
    </w:p>
    <w:p w:rsidR="5492E04D" w:rsidP="781B44CD" w14:paraId="5BD77470" w14:textId="46B1F46B">
      <w:pPr>
        <w:pStyle w:val="ListParagraph"/>
        <w:numPr>
          <w:ilvl w:val="0"/>
          <w:numId w:val="2"/>
        </w:numPr>
        <w:bidi w:val="0"/>
        <w:spacing w:before="0" w:beforeAutospacing="0" w:after="160" w:afterAutospacing="0" w:line="259" w:lineRule="auto"/>
        <w:ind w:right="0"/>
        <w:jc w:val="left"/>
        <w:rPr>
          <w:rFonts w:eastAsiaTheme="minorEastAsia"/>
          <w:b w:val="0"/>
          <w:bCs w:val="0"/>
          <w:sz w:val="24"/>
          <w:szCs w:val="24"/>
        </w:rPr>
      </w:pPr>
      <w:r w:rsidRPr="781B44CD">
        <w:rPr>
          <w:rFonts w:eastAsiaTheme="minorEastAsia"/>
          <w:b w:val="0"/>
          <w:bCs w:val="0"/>
          <w:sz w:val="24"/>
          <w:szCs w:val="24"/>
        </w:rPr>
        <w:t xml:space="preserve">2046-2050 </w:t>
      </w:r>
    </w:p>
    <w:p w:rsidR="5492E04D" w:rsidP="781B44CD" w14:paraId="69B49B50" w14:textId="77EE4E10">
      <w:pPr>
        <w:pStyle w:val="ListParagraph"/>
        <w:numPr>
          <w:ilvl w:val="0"/>
          <w:numId w:val="2"/>
        </w:numPr>
        <w:bidi w:val="0"/>
        <w:spacing w:before="0" w:beforeAutospacing="0" w:after="160" w:afterAutospacing="0" w:line="259" w:lineRule="auto"/>
        <w:ind w:right="0"/>
        <w:jc w:val="left"/>
        <w:rPr>
          <w:rFonts w:eastAsiaTheme="minorEastAsia"/>
          <w:b w:val="0"/>
          <w:bCs w:val="0"/>
          <w:sz w:val="24"/>
          <w:szCs w:val="24"/>
        </w:rPr>
      </w:pPr>
      <w:r w:rsidRPr="781B44CD">
        <w:rPr>
          <w:rFonts w:eastAsiaTheme="minorEastAsia"/>
          <w:b w:val="0"/>
          <w:bCs w:val="0"/>
          <w:sz w:val="24"/>
          <w:szCs w:val="24"/>
        </w:rPr>
        <w:t>After 2050</w:t>
      </w:r>
    </w:p>
    <w:p w:rsidR="00B93E70" w:rsidRPr="008768F8" w:rsidP="781B44CD" w14:paraId="7C207ADD" w14:textId="77777777">
      <w:pPr>
        <w:rPr>
          <w:rFonts w:eastAsiaTheme="minorEastAsia"/>
          <w:sz w:val="24"/>
          <w:szCs w:val="24"/>
        </w:rPr>
      </w:pPr>
    </w:p>
    <w:p w:rsidR="5492E04D" w:rsidP="781B44CD" w14:paraId="7853BB91" w14:textId="467663AF">
      <w:pPr>
        <w:rPr>
          <w:rFonts w:eastAsiaTheme="minorEastAsia"/>
          <w:sz w:val="24"/>
          <w:szCs w:val="24"/>
        </w:rPr>
      </w:pPr>
      <w:r w:rsidRPr="781B44CD">
        <w:rPr>
          <w:rFonts w:eastAsiaTheme="minorEastAsia"/>
          <w:sz w:val="24"/>
          <w:szCs w:val="24"/>
        </w:rPr>
        <w:t xml:space="preserve">Has your company had preliminary discussions with any of the following entities regarding the development of a fusion plant? Select all that apply. </w:t>
      </w:r>
    </w:p>
    <w:p w:rsidR="5492E04D" w:rsidP="781B44CD" w14:paraId="6D91F847" w14:textId="2EFA0B33">
      <w:pPr>
        <w:pStyle w:val="ListParagraph"/>
        <w:numPr>
          <w:ilvl w:val="0"/>
          <w:numId w:val="1"/>
        </w:numPr>
        <w:rPr>
          <w:rFonts w:eastAsiaTheme="minorEastAsia"/>
          <w:sz w:val="24"/>
          <w:szCs w:val="24"/>
        </w:rPr>
      </w:pPr>
      <w:r w:rsidRPr="781B44CD">
        <w:rPr>
          <w:rFonts w:eastAsiaTheme="minorEastAsia"/>
          <w:sz w:val="24"/>
          <w:szCs w:val="24"/>
        </w:rPr>
        <w:t xml:space="preserve">Nuclear Regulatory Commission </w:t>
      </w:r>
    </w:p>
    <w:p w:rsidR="5492E04D" w:rsidP="781B44CD" w14:paraId="09E10856" w14:textId="77864026">
      <w:pPr>
        <w:pStyle w:val="ListParagraph"/>
        <w:numPr>
          <w:ilvl w:val="0"/>
          <w:numId w:val="1"/>
        </w:numPr>
        <w:rPr>
          <w:rFonts w:eastAsiaTheme="minorEastAsia"/>
          <w:sz w:val="24"/>
          <w:szCs w:val="24"/>
        </w:rPr>
      </w:pPr>
      <w:r w:rsidRPr="781B44CD">
        <w:rPr>
          <w:rFonts w:eastAsiaTheme="minorEastAsia"/>
          <w:sz w:val="24"/>
          <w:szCs w:val="24"/>
        </w:rPr>
        <w:t xml:space="preserve">State Regulatory Authorities </w:t>
      </w:r>
    </w:p>
    <w:p w:rsidR="5492E04D" w:rsidP="781B44CD" w14:paraId="4C2A6943" w14:textId="4606D8DF">
      <w:pPr>
        <w:pStyle w:val="ListParagraph"/>
        <w:numPr>
          <w:ilvl w:val="0"/>
          <w:numId w:val="1"/>
        </w:numPr>
        <w:rPr>
          <w:rFonts w:eastAsiaTheme="minorEastAsia"/>
          <w:sz w:val="24"/>
          <w:szCs w:val="24"/>
        </w:rPr>
      </w:pPr>
      <w:r w:rsidRPr="781B44CD">
        <w:rPr>
          <w:rFonts w:eastAsiaTheme="minorEastAsia"/>
          <w:sz w:val="24"/>
          <w:szCs w:val="24"/>
        </w:rPr>
        <w:t xml:space="preserve">IAEA International Atomic Energy Agency </w:t>
      </w:r>
    </w:p>
    <w:p w:rsidR="5492E04D" w:rsidP="781B44CD" w14:paraId="79079881" w14:textId="5700069D">
      <w:pPr>
        <w:pStyle w:val="ListParagraph"/>
        <w:numPr>
          <w:ilvl w:val="0"/>
          <w:numId w:val="1"/>
        </w:numPr>
        <w:rPr>
          <w:rFonts w:eastAsiaTheme="minorEastAsia"/>
          <w:sz w:val="24"/>
          <w:szCs w:val="24"/>
        </w:rPr>
      </w:pPr>
      <w:r w:rsidRPr="781B44CD">
        <w:rPr>
          <w:rFonts w:eastAsiaTheme="minorEastAsia"/>
          <w:sz w:val="24"/>
          <w:szCs w:val="24"/>
        </w:rPr>
        <w:t xml:space="preserve">NNSA National Nuclear Security Administration  </w:t>
      </w:r>
    </w:p>
    <w:p w:rsidR="5492E04D" w:rsidP="781B44CD" w14:paraId="3F9632EC" w14:textId="6AC5EFCD">
      <w:pPr>
        <w:pStyle w:val="ListParagraph"/>
        <w:numPr>
          <w:ilvl w:val="0"/>
          <w:numId w:val="1"/>
        </w:numPr>
        <w:rPr>
          <w:rFonts w:eastAsiaTheme="minorEastAsia"/>
          <w:sz w:val="24"/>
          <w:szCs w:val="24"/>
        </w:rPr>
      </w:pPr>
      <w:r w:rsidRPr="781B44CD">
        <w:rPr>
          <w:rFonts w:eastAsiaTheme="minorEastAsia"/>
          <w:sz w:val="24"/>
          <w:szCs w:val="24"/>
        </w:rPr>
        <w:t>Other government entities – Please specify: [Open-Ended]</w:t>
      </w:r>
    </w:p>
    <w:p w:rsidR="781B44CD" w:rsidP="781B44CD" w14:paraId="4AEDAE93" w14:textId="79692E6B">
      <w:pPr>
        <w:rPr>
          <w:rFonts w:eastAsiaTheme="minorEastAsia"/>
          <w:sz w:val="24"/>
          <w:szCs w:val="24"/>
        </w:rPr>
      </w:pPr>
    </w:p>
    <w:p w:rsidR="5492E04D" w:rsidP="781B44CD" w14:paraId="6551C20E" w14:textId="64F042DD">
      <w:pPr>
        <w:rPr>
          <w:rFonts w:eastAsiaTheme="minorEastAsia"/>
          <w:sz w:val="24"/>
          <w:szCs w:val="24"/>
        </w:rPr>
      </w:pPr>
      <w:r w:rsidRPr="781B44CD">
        <w:rPr>
          <w:rFonts w:eastAsiaTheme="minorEastAsia"/>
          <w:sz w:val="24"/>
          <w:szCs w:val="24"/>
        </w:rPr>
        <w:t xml:space="preserve">What advantages does your company anticipate nuclear fusion will have over other power generation methods (including other fusion, non-fusion nuclear, and non-nuclear technologies)?  </w:t>
      </w:r>
    </w:p>
    <w:p w:rsidR="5492E04D" w:rsidP="781B44CD" w14:paraId="107A81B6" w14:textId="7C93420D">
      <w:r w:rsidRPr="781B44CD">
        <w:rPr>
          <w:rFonts w:eastAsiaTheme="minorEastAsia"/>
          <w:sz w:val="24"/>
          <w:szCs w:val="24"/>
        </w:rPr>
        <w:t>[Open-ended]</w:t>
      </w:r>
    </w:p>
    <w:p w:rsidR="781B44CD" w:rsidP="781B44CD" w14:paraId="6638013A" w14:textId="06753D4D">
      <w:pPr>
        <w:rPr>
          <w:rFonts w:eastAsiaTheme="minorEastAsia"/>
          <w:sz w:val="24"/>
          <w:szCs w:val="24"/>
        </w:rPr>
      </w:pPr>
    </w:p>
    <w:p w:rsidR="0769E09F" w:rsidP="24A602AE" w14:paraId="64C783E1" w14:textId="08DDA88B">
      <w:pPr>
        <w:rPr>
          <w:rFonts w:eastAsiaTheme="minorEastAsia"/>
          <w:sz w:val="24"/>
          <w:szCs w:val="24"/>
        </w:rPr>
      </w:pPr>
      <w:r w:rsidRPr="24A602AE">
        <w:rPr>
          <w:rFonts w:eastAsiaTheme="minorEastAsia"/>
          <w:sz w:val="24"/>
          <w:szCs w:val="24"/>
        </w:rPr>
        <w:t xml:space="preserve">Those were the major questions we wanted to get information for at this time. Thank you for answering them and for your time. </w:t>
      </w:r>
      <w:r w:rsidRPr="24A602AE" w:rsidR="36E39B1F">
        <w:rPr>
          <w:rFonts w:eastAsiaTheme="minorEastAsia"/>
          <w:sz w:val="24"/>
          <w:szCs w:val="24"/>
        </w:rPr>
        <w:t>Have a great day.</w:t>
      </w:r>
      <w:r w:rsidRPr="24A602AE">
        <w:rPr>
          <w:rFonts w:eastAsiaTheme="minorEastAsia"/>
          <w:sz w:val="24"/>
          <w:szCs w:val="24"/>
        </w:rPr>
        <w:t xml:space="preserve"> [End call]</w:t>
      </w:r>
    </w:p>
    <w:p w:rsidR="24A602AE" w:rsidP="24A602AE" w14:paraId="0EE84E58" w14:textId="7C842E8A">
      <w:pPr>
        <w:rPr>
          <w:rFonts w:eastAsiaTheme="minorEastAsia"/>
          <w:sz w:val="24"/>
          <w:szCs w:val="24"/>
        </w:rPr>
      </w:pPr>
    </w:p>
    <w:p w:rsidR="00034F45" w:rsidRPr="007B4CFA" w:rsidP="781B44CD" w14:paraId="18AFE651" w14:textId="3C8A5E85">
      <w:pPr>
        <w:rPr>
          <w:rFonts w:eastAsiaTheme="minorEastAsia"/>
          <w:sz w:val="24"/>
          <w:szCs w:val="24"/>
        </w:rPr>
      </w:pPr>
      <w:r w:rsidRPr="781B44CD">
        <w:rPr>
          <w:rFonts w:eastAsiaTheme="minorEastAsia"/>
          <w:b/>
          <w:bCs/>
          <w:sz w:val="24"/>
          <w:szCs w:val="24"/>
        </w:rPr>
        <w:t>If they still decline:</w:t>
      </w:r>
      <w:r w:rsidRPr="781B44CD">
        <w:rPr>
          <w:rFonts w:eastAsiaTheme="minorEastAsia"/>
          <w:sz w:val="24"/>
          <w:szCs w:val="24"/>
        </w:rPr>
        <w:t xml:space="preserve"> I understand. Thank you for your time and for considering our request. We genuinely appreciate your </w:t>
      </w:r>
      <w:r w:rsidRPr="781B44CD" w:rsidR="15DFFCD5">
        <w:rPr>
          <w:rFonts w:eastAsiaTheme="minorEastAsia"/>
          <w:sz w:val="24"/>
          <w:szCs w:val="24"/>
        </w:rPr>
        <w:t>time</w:t>
      </w:r>
      <w:r w:rsidRPr="781B44CD">
        <w:rPr>
          <w:rFonts w:eastAsiaTheme="minorEastAsia"/>
          <w:sz w:val="24"/>
          <w:szCs w:val="24"/>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6E1E58A"/>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6465CDA6"/>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0B2"/>
    <w:rsid w:val="000049ED"/>
    <w:rsid w:val="00016060"/>
    <w:rsid w:val="00017B70"/>
    <w:rsid w:val="000349FC"/>
    <w:rsid w:val="00034F45"/>
    <w:rsid w:val="0008722E"/>
    <w:rsid w:val="000A1CB1"/>
    <w:rsid w:val="000F2479"/>
    <w:rsid w:val="0010073C"/>
    <w:rsid w:val="001A475C"/>
    <w:rsid w:val="003053B7"/>
    <w:rsid w:val="003269C2"/>
    <w:rsid w:val="00352577"/>
    <w:rsid w:val="003A7B04"/>
    <w:rsid w:val="003B0DA3"/>
    <w:rsid w:val="00446599"/>
    <w:rsid w:val="004837D2"/>
    <w:rsid w:val="00525F1B"/>
    <w:rsid w:val="00545774"/>
    <w:rsid w:val="005524B1"/>
    <w:rsid w:val="005853F0"/>
    <w:rsid w:val="00595247"/>
    <w:rsid w:val="005A1EB1"/>
    <w:rsid w:val="005D2446"/>
    <w:rsid w:val="005D3E54"/>
    <w:rsid w:val="00620DA0"/>
    <w:rsid w:val="0062608E"/>
    <w:rsid w:val="00661E07"/>
    <w:rsid w:val="00683F19"/>
    <w:rsid w:val="006F0549"/>
    <w:rsid w:val="006F1809"/>
    <w:rsid w:val="00733D17"/>
    <w:rsid w:val="007A3ACB"/>
    <w:rsid w:val="007B4CFA"/>
    <w:rsid w:val="007C0F5E"/>
    <w:rsid w:val="007C5EB2"/>
    <w:rsid w:val="007E1BD6"/>
    <w:rsid w:val="007F14F3"/>
    <w:rsid w:val="007F798C"/>
    <w:rsid w:val="00860D82"/>
    <w:rsid w:val="00863BCC"/>
    <w:rsid w:val="008768F8"/>
    <w:rsid w:val="0087712C"/>
    <w:rsid w:val="00887DF2"/>
    <w:rsid w:val="00894E14"/>
    <w:rsid w:val="00925D40"/>
    <w:rsid w:val="00981347"/>
    <w:rsid w:val="009B1DA6"/>
    <w:rsid w:val="009E29D3"/>
    <w:rsid w:val="00A00AE3"/>
    <w:rsid w:val="00A33A08"/>
    <w:rsid w:val="00A620B2"/>
    <w:rsid w:val="00B0019C"/>
    <w:rsid w:val="00B46793"/>
    <w:rsid w:val="00B71287"/>
    <w:rsid w:val="00B714EE"/>
    <w:rsid w:val="00B87D96"/>
    <w:rsid w:val="00B927E4"/>
    <w:rsid w:val="00B93E70"/>
    <w:rsid w:val="00BF4B5E"/>
    <w:rsid w:val="00C2474C"/>
    <w:rsid w:val="00C83DD4"/>
    <w:rsid w:val="00C938E0"/>
    <w:rsid w:val="00C96467"/>
    <w:rsid w:val="00CA5E7B"/>
    <w:rsid w:val="00CC09BC"/>
    <w:rsid w:val="00CC28BB"/>
    <w:rsid w:val="00CD366D"/>
    <w:rsid w:val="00DD53E7"/>
    <w:rsid w:val="00E15274"/>
    <w:rsid w:val="00E65BD8"/>
    <w:rsid w:val="00E84E0A"/>
    <w:rsid w:val="00ED2228"/>
    <w:rsid w:val="00EF0D1E"/>
    <w:rsid w:val="00EF7208"/>
    <w:rsid w:val="00F46B01"/>
    <w:rsid w:val="00F67BCD"/>
    <w:rsid w:val="00F9451B"/>
    <w:rsid w:val="00FA43D2"/>
    <w:rsid w:val="00FC4527"/>
    <w:rsid w:val="029B2262"/>
    <w:rsid w:val="054B42BF"/>
    <w:rsid w:val="06FF4454"/>
    <w:rsid w:val="0769E09F"/>
    <w:rsid w:val="0849590A"/>
    <w:rsid w:val="087D86A4"/>
    <w:rsid w:val="0BCEAC8B"/>
    <w:rsid w:val="0C19E59C"/>
    <w:rsid w:val="0E5FEAE6"/>
    <w:rsid w:val="110BACD0"/>
    <w:rsid w:val="1477625F"/>
    <w:rsid w:val="15DFFCD5"/>
    <w:rsid w:val="1620071A"/>
    <w:rsid w:val="170A6BEF"/>
    <w:rsid w:val="18849B0D"/>
    <w:rsid w:val="1891D72B"/>
    <w:rsid w:val="1CA3E15D"/>
    <w:rsid w:val="1EAD40D3"/>
    <w:rsid w:val="20C94AF4"/>
    <w:rsid w:val="2129BE20"/>
    <w:rsid w:val="21E4E195"/>
    <w:rsid w:val="2276287C"/>
    <w:rsid w:val="232EAC6F"/>
    <w:rsid w:val="23FB9803"/>
    <w:rsid w:val="24615EE2"/>
    <w:rsid w:val="24A602AE"/>
    <w:rsid w:val="24E36D12"/>
    <w:rsid w:val="286AD18F"/>
    <w:rsid w:val="2A8499DB"/>
    <w:rsid w:val="2BA34D76"/>
    <w:rsid w:val="2C0DAA1E"/>
    <w:rsid w:val="2E864FF4"/>
    <w:rsid w:val="304B67E8"/>
    <w:rsid w:val="30672284"/>
    <w:rsid w:val="3202F2E5"/>
    <w:rsid w:val="322711AF"/>
    <w:rsid w:val="36E39B1F"/>
    <w:rsid w:val="3944E179"/>
    <w:rsid w:val="3C7C823B"/>
    <w:rsid w:val="3CD900CB"/>
    <w:rsid w:val="3E856854"/>
    <w:rsid w:val="3F052D1A"/>
    <w:rsid w:val="3F266AD8"/>
    <w:rsid w:val="423B2639"/>
    <w:rsid w:val="42FC066D"/>
    <w:rsid w:val="43F027F0"/>
    <w:rsid w:val="44A9015A"/>
    <w:rsid w:val="45FDA93A"/>
    <w:rsid w:val="475A12CC"/>
    <w:rsid w:val="4DECF37B"/>
    <w:rsid w:val="5044715E"/>
    <w:rsid w:val="508ED76B"/>
    <w:rsid w:val="52F0ACB2"/>
    <w:rsid w:val="541398F7"/>
    <w:rsid w:val="5492E04D"/>
    <w:rsid w:val="56A764D8"/>
    <w:rsid w:val="56C2F33E"/>
    <w:rsid w:val="5930239F"/>
    <w:rsid w:val="5A3E7F0D"/>
    <w:rsid w:val="5AF565A3"/>
    <w:rsid w:val="63CE550B"/>
    <w:rsid w:val="67923EF6"/>
    <w:rsid w:val="68B38604"/>
    <w:rsid w:val="6BF046ED"/>
    <w:rsid w:val="726ADC65"/>
    <w:rsid w:val="74D83BC8"/>
    <w:rsid w:val="75F6150B"/>
    <w:rsid w:val="781B44CD"/>
    <w:rsid w:val="79DDB106"/>
    <w:rsid w:val="7AB8F418"/>
    <w:rsid w:val="7B6C86C7"/>
    <w:rsid w:val="7DAEB3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AFE648"/>
  <w15:chartTrackingRefBased/>
  <w15:docId w15:val="{A81CA1A4-4491-4BCE-A3AF-F92D45BF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2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4B1"/>
    <w:rPr>
      <w:rFonts w:ascii="Segoe UI" w:hAnsi="Segoe UI" w:cs="Segoe UI"/>
      <w:sz w:val="18"/>
      <w:szCs w:val="18"/>
    </w:rPr>
  </w:style>
  <w:style w:type="character" w:styleId="Hyperlink">
    <w:name w:val="Hyperlink"/>
    <w:basedOn w:val="DefaultParagraphFont"/>
    <w:uiPriority w:val="99"/>
    <w:rsid w:val="005D3E54"/>
    <w:rPr>
      <w:color w:val="0000FF"/>
      <w:u w:val="single"/>
    </w:rPr>
  </w:style>
  <w:style w:type="character" w:styleId="CommentReference">
    <w:name w:val="annotation reference"/>
    <w:basedOn w:val="DefaultParagraphFont"/>
    <w:uiPriority w:val="99"/>
    <w:semiHidden/>
    <w:unhideWhenUsed/>
    <w:rsid w:val="00DD53E7"/>
    <w:rPr>
      <w:sz w:val="16"/>
      <w:szCs w:val="16"/>
    </w:rPr>
  </w:style>
  <w:style w:type="paragraph" w:styleId="CommentText">
    <w:name w:val="annotation text"/>
    <w:basedOn w:val="Normal"/>
    <w:link w:val="CommentTextChar"/>
    <w:uiPriority w:val="99"/>
    <w:semiHidden/>
    <w:unhideWhenUsed/>
    <w:rsid w:val="00DD53E7"/>
    <w:pPr>
      <w:spacing w:line="240" w:lineRule="auto"/>
    </w:pPr>
    <w:rPr>
      <w:sz w:val="20"/>
      <w:szCs w:val="20"/>
    </w:rPr>
  </w:style>
  <w:style w:type="character" w:customStyle="1" w:styleId="CommentTextChar">
    <w:name w:val="Comment Text Char"/>
    <w:basedOn w:val="DefaultParagraphFont"/>
    <w:link w:val="CommentText"/>
    <w:uiPriority w:val="99"/>
    <w:semiHidden/>
    <w:rsid w:val="00DD53E7"/>
    <w:rPr>
      <w:sz w:val="20"/>
      <w:szCs w:val="20"/>
    </w:rPr>
  </w:style>
  <w:style w:type="paragraph" w:styleId="CommentSubject">
    <w:name w:val="annotation subject"/>
    <w:basedOn w:val="CommentText"/>
    <w:next w:val="CommentText"/>
    <w:link w:val="CommentSubjectChar"/>
    <w:uiPriority w:val="99"/>
    <w:semiHidden/>
    <w:unhideWhenUsed/>
    <w:rsid w:val="00DD53E7"/>
    <w:rPr>
      <w:b/>
      <w:bCs/>
    </w:rPr>
  </w:style>
  <w:style w:type="character" w:customStyle="1" w:styleId="CommentSubjectChar">
    <w:name w:val="Comment Subject Char"/>
    <w:basedOn w:val="CommentTextChar"/>
    <w:link w:val="CommentSubject"/>
    <w:uiPriority w:val="99"/>
    <w:semiHidden/>
    <w:rsid w:val="00DD53E7"/>
    <w:rPr>
      <w:b/>
      <w:bCs/>
      <w:sz w:val="20"/>
      <w:szCs w:val="20"/>
    </w:rPr>
  </w:style>
  <w:style w:type="character" w:customStyle="1" w:styleId="normaltextrun">
    <w:name w:val="normaltextrun"/>
    <w:basedOn w:val="DefaultParagraphFont"/>
    <w:rsid w:val="004837D2"/>
  </w:style>
  <w:style w:type="paragraph" w:styleId="Revision">
    <w:name w:val="Revision"/>
    <w:hidden/>
    <w:uiPriority w:val="99"/>
    <w:semiHidden/>
    <w:rsid w:val="007F798C"/>
    <w:pPr>
      <w:spacing w:after="0" w:line="240" w:lineRule="auto"/>
    </w:pPr>
  </w:style>
  <w:style w:type="character" w:styleId="UnresolvedMention">
    <w:name w:val="Unresolved Mention"/>
    <w:basedOn w:val="DefaultParagraphFont"/>
    <w:uiPriority w:val="99"/>
    <w:semiHidden/>
    <w:unhideWhenUsed/>
    <w:rsid w:val="00B714EE"/>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aryn.hernandez@eia.gov" TargetMode="External" /><Relationship Id="rId9" Type="http://schemas.openxmlformats.org/officeDocument/2006/relationships/theme" Target="theme/theme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E48511FD497E449AFE38F55C0AD0CC" ma:contentTypeVersion="15" ma:contentTypeDescription="Create a new document." ma:contentTypeScope="" ma:versionID="12f02561e950877300986d65505619a1">
  <xsd:schema xmlns:xsd="http://www.w3.org/2001/XMLSchema" xmlns:xs="http://www.w3.org/2001/XMLSchema" xmlns:p="http://schemas.microsoft.com/office/2006/metadata/properties" xmlns:ns2="779d0104-d36d-4488-bcc8-556f173f86dc" xmlns:ns3="f600328b-9bc1-49f4-ac38-a13ae9074617" xmlns:ns4="0ecc70da-eab6-411d-8058-deb5dffcc27c" targetNamespace="http://schemas.microsoft.com/office/2006/metadata/properties" ma:root="true" ma:fieldsID="3e27a26c298cd481de7faf581d561f37" ns2:_="" ns3:_="" ns4:_="">
    <xsd:import namespace="779d0104-d36d-4488-bcc8-556f173f86dc"/>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0104-d36d-4488-bcc8-556f173f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cc70da-eab6-411d-8058-deb5dffcc27c" xsi:nil="true"/>
    <lcf76f155ced4ddcb4097134ff3c332f xmlns="779d0104-d36d-4488-bcc8-556f173f86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D22A3B-B4DF-4367-B490-A36534EDD104}">
  <ds:schemaRefs/>
</ds:datastoreItem>
</file>

<file path=customXml/itemProps2.xml><?xml version="1.0" encoding="utf-8"?>
<ds:datastoreItem xmlns:ds="http://schemas.openxmlformats.org/officeDocument/2006/customXml" ds:itemID="{3B5CF02E-1306-4D0D-BB05-E1D5BEFD8E44}">
  <ds:schemaRefs>
    <ds:schemaRef ds:uri="http://schemas.microsoft.com/office/2006/metadata/properties"/>
    <ds:schemaRef ds:uri="http://schemas.microsoft.com/office/infopath/2007/PartnerControls"/>
    <ds:schemaRef ds:uri="0ecc70da-eab6-411d-8058-deb5dffcc27c"/>
    <ds:schemaRef ds:uri="779d0104-d36d-4488-bcc8-556f173f86dc"/>
  </ds:schemaRefs>
</ds:datastoreItem>
</file>

<file path=customXml/itemProps3.xml><?xml version="1.0" encoding="utf-8"?>
<ds:datastoreItem xmlns:ds="http://schemas.openxmlformats.org/officeDocument/2006/customXml" ds:itemID="{BF8882B8-7C3D-4B9A-930A-B679F5B7B8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EIA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Aloulou, Faouzi</dc:creator>
  <cp:lastModifiedBy>Hernandez, Aryn D.</cp:lastModifiedBy>
  <cp:revision>26</cp:revision>
  <dcterms:created xsi:type="dcterms:W3CDTF">2026-02-04T14:10:00Z</dcterms:created>
  <dcterms:modified xsi:type="dcterms:W3CDTF">2026-02-04T21:04:28Z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0x01010091E48511FD497E449AFE38F55C0AD0CC</vt:lpwstr>
  </property>
  <property fmtid="{D5CDD505-2E9C-101B-9397-08002B2CF9AE}" pid="3" name="MediaServiceImageTags">
    <vt:lpwstr/>
  </property>
</Properties>
</file>