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4844" w:rsidRPr="001F4DB5" w:rsidP="00614844" w14:paraId="1C404CF4" w14:textId="77777777">
      <w:pPr>
        <w:pStyle w:val="Heading4"/>
      </w:pPr>
      <w:r w:rsidRPr="001F4DB5">
        <w:t xml:space="preserve">Outreach </w:t>
      </w:r>
      <w:r w:rsidRPr="00810680">
        <w:t>Email</w:t>
      </w:r>
    </w:p>
    <w:p w:rsidR="00614844" w:rsidRPr="001F4DB5" w:rsidP="00614844" w14:paraId="69D4EC67" w14:textId="77777777">
      <w:pPr>
        <w:spacing w:before="120" w:after="120" w:line="276" w:lineRule="auto"/>
        <w:rPr>
          <w:rFonts w:ascii="Times" w:hAnsi="Times" w:cs="Times"/>
        </w:rPr>
      </w:pPr>
      <w:r w:rsidRPr="001F4DB5">
        <w:rPr>
          <w:rFonts w:ascii="Times" w:hAnsi="Times" w:cs="Times"/>
        </w:rPr>
        <w:t>Below is a sample outreach email designed to illustrate how SEED will go about contacting and recruiting individuals to participate in data collection.</w:t>
      </w:r>
    </w:p>
    <w:p w:rsidR="00614844" w:rsidRPr="001F4DB5" w:rsidP="00614844" w14:paraId="287E1B5D" w14:textId="77777777">
      <w:pPr>
        <w:spacing w:before="120" w:after="120" w:line="276" w:lineRule="auto"/>
        <w:rPr>
          <w:rFonts w:ascii="Times" w:hAnsi="Times" w:cs="Times"/>
        </w:rPr>
      </w:pPr>
      <w:r w:rsidRPr="001F4DB5">
        <w:rPr>
          <w:rFonts w:ascii="Times" w:hAnsi="Times" w:cs="Times"/>
        </w:rPr>
        <w:t xml:space="preserve">Dear </w:t>
      </w:r>
      <w:r w:rsidRPr="00614844">
        <w:rPr>
          <w:rFonts w:ascii="Times" w:hAnsi="Times" w:cs="Times"/>
          <w:highlight w:val="yellow"/>
        </w:rPr>
        <w:t>NAME</w:t>
      </w:r>
      <w:r w:rsidRPr="001F4DB5">
        <w:rPr>
          <w:rFonts w:ascii="Times" w:hAnsi="Times" w:cs="Times"/>
        </w:rPr>
        <w:t>,</w:t>
      </w:r>
    </w:p>
    <w:p w:rsidR="00614844" w:rsidRPr="001F4DB5" w:rsidP="00614844" w14:paraId="08EC8080" w14:textId="77777777">
      <w:pPr>
        <w:spacing w:before="120" w:after="120" w:line="276" w:lineRule="auto"/>
        <w:rPr>
          <w:rFonts w:ascii="Times" w:hAnsi="Times" w:cs="Times"/>
        </w:rPr>
      </w:pPr>
      <w:r w:rsidRPr="001F4DB5">
        <w:rPr>
          <w:rFonts w:ascii="Times" w:hAnsi="Times" w:cs="Times"/>
        </w:rPr>
        <w:t>We’re reaching out to invite you to participate in a</w:t>
      </w:r>
      <w:r>
        <w:rPr>
          <w:rFonts w:ascii="Times" w:hAnsi="Times" w:cs="Times"/>
        </w:rPr>
        <w:t>n</w:t>
      </w:r>
      <w:r w:rsidRPr="001F4DB5">
        <w:rPr>
          <w:rFonts w:ascii="Times" w:hAnsi="Times" w:cs="Times"/>
        </w:rPr>
        <w:t xml:space="preserve"> interview with the State Exchange on Employment &amp; Disability (SEED). Your leadership has been pivotal in advancing disability employment across your state—driving policy innovation, strengthening interagency coordination, and shaping strategic initiatives that have produced measurable results. Since the      progress achieved under your direction can offer valuable insights for other states, we would like to showcase your efforts by profiling your state in a SEED case study.</w:t>
      </w:r>
    </w:p>
    <w:p w:rsidR="00614844" w:rsidRPr="001F4DB5" w:rsidP="00614844" w14:paraId="740A6D70" w14:textId="77777777">
      <w:pPr>
        <w:spacing w:before="120" w:after="120" w:line="276" w:lineRule="auto"/>
        <w:rPr>
          <w:rFonts w:ascii="Times" w:hAnsi="Times" w:cs="Times"/>
        </w:rPr>
      </w:pPr>
      <w:r w:rsidRPr="001F4DB5">
        <w:rPr>
          <w:rFonts w:ascii="Times" w:hAnsi="Times" w:cs="Times"/>
        </w:rPr>
        <w:t xml:space="preserve">Should you accept this opportunity, your state will be profiled alongside </w:t>
      </w:r>
      <w:r w:rsidRPr="00614844">
        <w:rPr>
          <w:rFonts w:ascii="Times" w:hAnsi="Times" w:cs="Times"/>
          <w:highlight w:val="yellow"/>
        </w:rPr>
        <w:t>Alaska, Colorado, Maryland, Minnesota, New York, Ohio, and Tennessee (REMOVE STATE IF POLICYMAKER IS FROM THERE).</w:t>
      </w:r>
      <w:r w:rsidRPr="001F4DB5">
        <w:rPr>
          <w:rFonts w:ascii="Times" w:hAnsi="Times" w:cs="Times"/>
        </w:rPr>
        <w:t xml:space="preserve">                     </w:t>
      </w:r>
    </w:p>
    <w:p w:rsidR="00614844" w:rsidRPr="001F4DB5" w:rsidP="00614844" w14:paraId="4F1551B4" w14:textId="77777777">
      <w:pPr>
        <w:spacing w:before="120" w:after="120" w:line="276" w:lineRule="auto"/>
        <w:rPr>
          <w:rFonts w:ascii="Times" w:hAnsi="Times" w:cs="Times"/>
        </w:rPr>
      </w:pPr>
      <w:r w:rsidRPr="001F4DB5">
        <w:rPr>
          <w:rFonts w:ascii="Times" w:hAnsi="Times" w:cs="Times"/>
        </w:rPr>
        <w:t xml:space="preserve">In your case study, we hope to explore how SEED’s technical assistance, including educational events, policy exchanges, testimony, research, and strategic support—has contributed to your state’s disability employment efforts. The profile will highlight replicable models, challenges, and lessons learned, while capturing the impact of long-term collaboration with SEED. </w:t>
      </w:r>
    </w:p>
    <w:p w:rsidR="00614844" w:rsidRPr="001F4DB5" w:rsidP="00614844" w14:paraId="7FEC5581" w14:textId="77777777">
      <w:pPr>
        <w:spacing w:before="120" w:after="120" w:line="276" w:lineRule="auto"/>
        <w:rPr>
          <w:rFonts w:ascii="Times" w:hAnsi="Times" w:cs="Times"/>
        </w:rPr>
      </w:pPr>
      <w:r w:rsidRPr="001F4DB5">
        <w:rPr>
          <w:rFonts w:ascii="Times" w:hAnsi="Times" w:cs="Times"/>
        </w:rPr>
        <w:t xml:space="preserve">To gather content for the case study, we will conduct an informal 45–60-minute interview with you on Zoom or by phone. Specific questions we may ask include:     </w:t>
      </w:r>
    </w:p>
    <w:p w:rsidR="00614844" w:rsidRPr="001F4DB5" w:rsidP="00614844" w14:paraId="28994461" w14:textId="77777777">
      <w:pPr>
        <w:pStyle w:val="ListParagraph"/>
        <w:numPr>
          <w:ilvl w:val="0"/>
          <w:numId w:val="1"/>
        </w:numPr>
        <w:spacing w:before="120" w:after="120" w:line="276" w:lineRule="auto"/>
        <w:rPr>
          <w:rFonts w:ascii="Times" w:hAnsi="Times" w:cs="Times"/>
        </w:rPr>
      </w:pPr>
      <w:r w:rsidRPr="001F4DB5">
        <w:rPr>
          <w:rFonts w:ascii="Times" w:hAnsi="Times" w:cs="Times"/>
        </w:rPr>
        <w:t xml:space="preserve">How has your engagement with SEED strengthened disability employment awareness, policies, practices, or initiatives in your state? What types of impact have the adopted policies, practices, or initiatives had on disability employment in your state?  </w:t>
      </w:r>
    </w:p>
    <w:p w:rsidR="00614844" w:rsidRPr="001F4DB5" w:rsidP="00614844" w14:paraId="1AE1034C" w14:textId="77777777">
      <w:pPr>
        <w:pStyle w:val="ListParagraph"/>
        <w:numPr>
          <w:ilvl w:val="0"/>
          <w:numId w:val="1"/>
        </w:numPr>
        <w:spacing w:before="120" w:after="120" w:line="276" w:lineRule="auto"/>
        <w:rPr>
          <w:rFonts w:ascii="Times" w:hAnsi="Times" w:cs="Times"/>
        </w:rPr>
      </w:pPr>
      <w:r w:rsidRPr="001F4DB5">
        <w:rPr>
          <w:rFonts w:ascii="Times" w:hAnsi="Times" w:cs="Times"/>
        </w:rPr>
        <w:t xml:space="preserve">To your knowledge, are any measurements or supportive data available that would demonstrate impact (for example, annual progress reports, survey data, disability employment statistics, etc.)? </w:t>
      </w:r>
    </w:p>
    <w:p w:rsidR="00614844" w:rsidRPr="001F4DB5" w:rsidP="00614844" w14:paraId="45484E14" w14:textId="77777777">
      <w:pPr>
        <w:pStyle w:val="ListParagraph"/>
        <w:numPr>
          <w:ilvl w:val="0"/>
          <w:numId w:val="1"/>
        </w:numPr>
        <w:spacing w:before="120" w:after="120" w:line="276" w:lineRule="auto"/>
        <w:rPr>
          <w:rFonts w:ascii="Times" w:hAnsi="Times" w:cs="Times"/>
        </w:rPr>
      </w:pPr>
      <w:r w:rsidRPr="001F4DB5">
        <w:rPr>
          <w:rFonts w:ascii="Times" w:hAnsi="Times" w:cs="Times"/>
        </w:rPr>
        <w:t>How did you engage in cross-agency collaboration to strengthen interdepartmental coordination around disability employment? If yes, what were the outcomes?</w:t>
      </w:r>
    </w:p>
    <w:p w:rsidR="00614844" w:rsidRPr="001F4DB5" w:rsidP="00614844" w14:paraId="01E83C72" w14:textId="77777777">
      <w:pPr>
        <w:pStyle w:val="ListParagraph"/>
        <w:numPr>
          <w:ilvl w:val="0"/>
          <w:numId w:val="1"/>
        </w:numPr>
        <w:spacing w:before="120" w:after="120" w:line="276" w:lineRule="auto"/>
        <w:rPr>
          <w:rFonts w:ascii="Times" w:hAnsi="Times" w:cs="Times"/>
        </w:rPr>
      </w:pPr>
      <w:r w:rsidRPr="001F4DB5">
        <w:rPr>
          <w:rFonts w:ascii="Times" w:hAnsi="Times" w:cs="Times"/>
        </w:rPr>
        <w:t>Did you engage other states or partners pursuing similar workforce strategies? If yes, how have those relationships impacted your work?</w:t>
      </w:r>
    </w:p>
    <w:p w:rsidR="00614844" w:rsidRPr="001F4DB5" w:rsidP="00614844" w14:paraId="45639976" w14:textId="77777777">
      <w:pPr>
        <w:pStyle w:val="ListParagraph"/>
        <w:numPr>
          <w:ilvl w:val="0"/>
          <w:numId w:val="1"/>
        </w:numPr>
        <w:spacing w:before="120" w:after="120" w:line="276" w:lineRule="auto"/>
        <w:rPr>
          <w:rFonts w:ascii="Times" w:hAnsi="Times" w:cs="Times"/>
        </w:rPr>
      </w:pPr>
      <w:r w:rsidRPr="001F4DB5">
        <w:rPr>
          <w:rFonts w:ascii="Times" w:hAnsi="Times" w:cs="Times"/>
        </w:rPr>
        <w:t>What types of support and technical assistance has your team received through SEED? Which tools were most useful? How did they inform your policy development, training initiatives, or communications efforts?</w:t>
      </w:r>
    </w:p>
    <w:p w:rsidR="00614844" w:rsidRPr="001F4DB5" w:rsidP="00614844" w14:paraId="1903189E" w14:textId="77777777">
      <w:pPr>
        <w:pStyle w:val="ListParagraph"/>
        <w:numPr>
          <w:ilvl w:val="0"/>
          <w:numId w:val="1"/>
        </w:numPr>
        <w:spacing w:before="120" w:after="120" w:line="276" w:lineRule="auto"/>
        <w:rPr>
          <w:rFonts w:ascii="Times" w:hAnsi="Times" w:cs="Times"/>
        </w:rPr>
      </w:pPr>
      <w:r w:rsidRPr="001F4DB5">
        <w:rPr>
          <w:rFonts w:ascii="Times" w:hAnsi="Times" w:cs="Times"/>
        </w:rPr>
        <w:t xml:space="preserve">What additional support or resources would be most helpful to you going forward?                                         </w:t>
      </w:r>
    </w:p>
    <w:p w:rsidR="00614844" w:rsidRPr="001F4DB5" w:rsidP="00614844" w14:paraId="26D41A3A" w14:textId="77777777">
      <w:pPr>
        <w:spacing w:before="120" w:after="120" w:line="276" w:lineRule="auto"/>
        <w:rPr>
          <w:rFonts w:ascii="Times" w:hAnsi="Times" w:cs="Times"/>
        </w:rPr>
      </w:pPr>
      <w:r w:rsidRPr="001F4DB5">
        <w:rPr>
          <w:rFonts w:ascii="Times" w:hAnsi="Times" w:cs="Times"/>
        </w:rPr>
        <w:t xml:space="preserve">Thank you so much for your consideration. Please let us know if you’re willing to participate, and we’ll follow up with scheduling options and additional details. In addition, if you require any </w:t>
      </w:r>
      <w:r w:rsidRPr="001F4DB5">
        <w:rPr>
          <w:rFonts w:ascii="Times" w:hAnsi="Times" w:cs="Times"/>
        </w:rPr>
        <w:t>accommodations</w:t>
      </w:r>
      <w:r w:rsidRPr="001F4DB5">
        <w:rPr>
          <w:rFonts w:ascii="Times" w:hAnsi="Times" w:cs="Times"/>
        </w:rPr>
        <w:t xml:space="preserve"> (such as ASL interpretation, captioning, or other support), please let us know in your reply.</w:t>
      </w:r>
    </w:p>
    <w:p w:rsidR="00614844" w:rsidRPr="001F4DB5" w:rsidP="00614844" w14:paraId="31FED8B8" w14:textId="77777777">
      <w:pPr>
        <w:spacing w:before="120" w:after="120" w:line="276" w:lineRule="auto"/>
        <w:rPr>
          <w:rFonts w:ascii="Times" w:hAnsi="Times" w:cs="Times"/>
        </w:rPr>
      </w:pPr>
      <w:r w:rsidRPr="001F4DB5">
        <w:rPr>
          <w:rFonts w:ascii="Times" w:hAnsi="Times" w:cs="Times"/>
        </w:rPr>
        <w:t>Best,</w:t>
      </w:r>
    </w:p>
    <w:p w:rsidR="00A35F2E" w:rsidRPr="00614844" w:rsidP="00614844" w14:paraId="0C90AE98" w14:textId="40194F5B">
      <w:pPr>
        <w:spacing w:before="120" w:after="120" w:line="276" w:lineRule="auto"/>
        <w:rPr>
          <w:rFonts w:ascii="Times" w:hAnsi="Times" w:cs="Times"/>
        </w:rPr>
      </w:pPr>
      <w:r w:rsidRPr="0041463A">
        <w:rPr>
          <w:rFonts w:ascii="Times" w:hAnsi="Times" w:cs="Times"/>
          <w:highlight w:val="yellow"/>
        </w:rPr>
        <w:t>Name</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97F" w:rsidRPr="001C5AA1" w:rsidP="00076D05" w14:paraId="70838312" w14:textId="6ED90713">
    <w:pPr>
      <w:spacing w:after="0" w:line="240" w:lineRule="auto"/>
      <w:rPr>
        <w:rFonts w:ascii="Times New Roman" w:eastAsia="Times New Roman" w:hAnsi="Times New Roman" w:cs="Times New Roman"/>
      </w:rPr>
    </w:pPr>
    <w:r w:rsidRPr="001C5AA1">
      <w:rPr>
        <w:rFonts w:ascii="Times New Roman" w:eastAsia="Times New Roman" w:hAnsi="Times New Roman" w:cs="Times New Roman"/>
      </w:rPr>
      <w:t>OMB Control N</w:t>
    </w:r>
    <w:r w:rsidR="00735547">
      <w:rPr>
        <w:rFonts w:ascii="Times New Roman" w:eastAsia="Times New Roman" w:hAnsi="Times New Roman" w:cs="Times New Roman"/>
      </w:rPr>
      <w:t>umber</w:t>
    </w:r>
    <w:r w:rsidRPr="001C5AA1">
      <w:rPr>
        <w:rFonts w:ascii="Times New Roman" w:eastAsia="Times New Roman" w:hAnsi="Times New Roman" w:cs="Times New Roman"/>
      </w:rPr>
      <w:t>: 1225-0088</w:t>
    </w:r>
  </w:p>
  <w:p w:rsidR="0023297F" w:rsidP="00076D05" w14:paraId="00482A5A" w14:textId="0A7A54F3">
    <w:pPr>
      <w:spacing w:after="0" w:line="240" w:lineRule="auto"/>
    </w:pPr>
    <w:r>
      <w:rPr>
        <w:rFonts w:ascii="Times New Roman" w:eastAsia="Times New Roman" w:hAnsi="Times New Roman" w:cs="Times New Roman"/>
      </w:rPr>
      <w:t xml:space="preserve">OMB </w:t>
    </w:r>
    <w:r w:rsidRPr="001C5AA1">
      <w:rPr>
        <w:rFonts w:ascii="Times New Roman" w:eastAsia="Times New Roman" w:hAnsi="Times New Roman" w:cs="Times New Roman"/>
      </w:rPr>
      <w:t xml:space="preserve">Expiration Date: </w:t>
    </w:r>
    <w:r w:rsidRPr="0023297F">
      <w:rPr>
        <w:rFonts w:ascii="Times New Roman" w:eastAsia="Times New Roman" w:hAnsi="Times New Roman" w:cs="Times New Roman"/>
        <w:highlight w:val="yellow"/>
      </w:rPr>
      <w:t>01/31/2027</w:t>
    </w:r>
  </w:p>
  <w:p w:rsidR="00076D05" w:rsidP="00076D05" w14:paraId="081EDD87" w14:textId="0E3171D1">
    <w:pPr>
      <w:pStyle w:val="Header"/>
      <w:rPr>
        <w:rFonts w:ascii="Times New Roman" w:eastAsia="Calibri" w:hAnsi="Times New Roman" w:cs="Times New Roman"/>
      </w:rPr>
    </w:pPr>
    <w:r>
      <w:rPr>
        <w:rFonts w:ascii="Times New Roman" w:eastAsia="Calibri" w:hAnsi="Times New Roman" w:cs="Times New Roman"/>
      </w:rPr>
      <w:t xml:space="preserve">IC Title: </w:t>
    </w:r>
    <w:r w:rsidRPr="001F4DB5">
      <w:rPr>
        <w:rFonts w:ascii="Times" w:hAnsi="Times" w:cs="Times"/>
      </w:rPr>
      <w:t>State Exchange on Employment &amp; Disability (SEED</w:t>
    </w:r>
    <w:r>
      <w:rPr>
        <w:rFonts w:ascii="Times" w:hAnsi="Times" w:cs="Times"/>
      </w:rPr>
      <w:t xml:space="preserve">) </w:t>
    </w:r>
    <w:r w:rsidR="00637877">
      <w:rPr>
        <w:rFonts w:ascii="Times" w:hAnsi="Times" w:cs="Times"/>
      </w:rPr>
      <w:t>Participant Interviews</w:t>
    </w:r>
  </w:p>
  <w:p w:rsidR="0023297F" w:rsidP="00076D05" w14:paraId="55E59C6B" w14:textId="05577B39">
    <w:pPr>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BA608E"/>
    <w:multiLevelType w:val="hybridMultilevel"/>
    <w:tmpl w:val="010685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0343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B2"/>
    <w:rsid w:val="00076D05"/>
    <w:rsid w:val="001719AE"/>
    <w:rsid w:val="001C5AA1"/>
    <w:rsid w:val="001F4DB5"/>
    <w:rsid w:val="0023297F"/>
    <w:rsid w:val="00327C95"/>
    <w:rsid w:val="0041463A"/>
    <w:rsid w:val="005D4EF3"/>
    <w:rsid w:val="00614844"/>
    <w:rsid w:val="00637877"/>
    <w:rsid w:val="007158B8"/>
    <w:rsid w:val="00735547"/>
    <w:rsid w:val="00810680"/>
    <w:rsid w:val="00863EB2"/>
    <w:rsid w:val="00A35F2E"/>
    <w:rsid w:val="00BB4A84"/>
    <w:rsid w:val="00DF6A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07D1C7"/>
  <w15:chartTrackingRefBased/>
  <w15:docId w15:val="{BE7FD83D-4FE5-46FD-A86A-A362B3FC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4844"/>
  </w:style>
  <w:style w:type="paragraph" w:styleId="Heading1">
    <w:name w:val="heading 1"/>
    <w:basedOn w:val="Normal"/>
    <w:next w:val="Normal"/>
    <w:link w:val="Heading1Char"/>
    <w:uiPriority w:val="9"/>
    <w:qFormat/>
    <w:rsid w:val="00863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63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63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EB2"/>
    <w:rPr>
      <w:rFonts w:eastAsiaTheme="majorEastAsia" w:cstheme="majorBidi"/>
      <w:color w:val="272727" w:themeColor="text1" w:themeTint="D8"/>
    </w:rPr>
  </w:style>
  <w:style w:type="paragraph" w:styleId="Title">
    <w:name w:val="Title"/>
    <w:basedOn w:val="Normal"/>
    <w:next w:val="Normal"/>
    <w:link w:val="TitleChar"/>
    <w:uiPriority w:val="10"/>
    <w:qFormat/>
    <w:rsid w:val="00863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EB2"/>
    <w:pPr>
      <w:spacing w:before="160"/>
      <w:jc w:val="center"/>
    </w:pPr>
    <w:rPr>
      <w:i/>
      <w:iCs/>
      <w:color w:val="404040" w:themeColor="text1" w:themeTint="BF"/>
    </w:rPr>
  </w:style>
  <w:style w:type="character" w:customStyle="1" w:styleId="QuoteChar">
    <w:name w:val="Quote Char"/>
    <w:basedOn w:val="DefaultParagraphFont"/>
    <w:link w:val="Quote"/>
    <w:uiPriority w:val="29"/>
    <w:rsid w:val="00863EB2"/>
    <w:rPr>
      <w:i/>
      <w:iCs/>
      <w:color w:val="404040" w:themeColor="text1" w:themeTint="BF"/>
    </w:rPr>
  </w:style>
  <w:style w:type="paragraph" w:styleId="ListParagraph">
    <w:name w:val="List Paragraph"/>
    <w:basedOn w:val="Normal"/>
    <w:uiPriority w:val="34"/>
    <w:qFormat/>
    <w:rsid w:val="00863EB2"/>
    <w:pPr>
      <w:ind w:left="720"/>
      <w:contextualSpacing/>
    </w:pPr>
  </w:style>
  <w:style w:type="character" w:styleId="IntenseEmphasis">
    <w:name w:val="Intense Emphasis"/>
    <w:basedOn w:val="DefaultParagraphFont"/>
    <w:uiPriority w:val="21"/>
    <w:qFormat/>
    <w:rsid w:val="00863EB2"/>
    <w:rPr>
      <w:i/>
      <w:iCs/>
      <w:color w:val="0F4761" w:themeColor="accent1" w:themeShade="BF"/>
    </w:rPr>
  </w:style>
  <w:style w:type="paragraph" w:styleId="IntenseQuote">
    <w:name w:val="Intense Quote"/>
    <w:basedOn w:val="Normal"/>
    <w:next w:val="Normal"/>
    <w:link w:val="IntenseQuoteChar"/>
    <w:uiPriority w:val="30"/>
    <w:qFormat/>
    <w:rsid w:val="00863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EB2"/>
    <w:rPr>
      <w:i/>
      <w:iCs/>
      <w:color w:val="0F4761" w:themeColor="accent1" w:themeShade="BF"/>
    </w:rPr>
  </w:style>
  <w:style w:type="character" w:styleId="IntenseReference">
    <w:name w:val="Intense Reference"/>
    <w:basedOn w:val="DefaultParagraphFont"/>
    <w:uiPriority w:val="32"/>
    <w:qFormat/>
    <w:rsid w:val="00863EB2"/>
    <w:rPr>
      <w:b/>
      <w:bCs/>
      <w:smallCaps/>
      <w:color w:val="0F4761" w:themeColor="accent1" w:themeShade="BF"/>
      <w:spacing w:val="5"/>
    </w:rPr>
  </w:style>
  <w:style w:type="paragraph" w:styleId="Header">
    <w:name w:val="header"/>
    <w:basedOn w:val="Normal"/>
    <w:link w:val="HeaderChar"/>
    <w:uiPriority w:val="99"/>
    <w:unhideWhenUsed/>
    <w:rsid w:val="00232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97F"/>
  </w:style>
  <w:style w:type="paragraph" w:styleId="Footer">
    <w:name w:val="footer"/>
    <w:basedOn w:val="Normal"/>
    <w:link w:val="FooterChar"/>
    <w:uiPriority w:val="99"/>
    <w:unhideWhenUsed/>
    <w:rsid w:val="00232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2368</Characters>
  <Application>Microsoft Office Word</Application>
  <DocSecurity>0</DocSecurity>
  <Lines>39</Lines>
  <Paragraphs>16</Paragraphs>
  <ScaleCrop>false</ScaleCrop>
  <Company>U.S. Department of Labor</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Rosenblum, David B - ODEP</dc:creator>
  <cp:lastModifiedBy>Bouchet, Nicole - OASAM OCIO</cp:lastModifiedBy>
  <cp:revision>2</cp:revision>
  <dcterms:created xsi:type="dcterms:W3CDTF">2026-01-12T18:59:00Z</dcterms:created>
  <dcterms:modified xsi:type="dcterms:W3CDTF">2026-01-12T18:59:00Z</dcterms:modified>
</cp:coreProperties>
</file>