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0D32" w:rsidRPr="000D7D44" w:rsidP="000D7D44" w14:paraId="5088836F" w14:textId="5B1EFCB5">
      <w:pPr>
        <w:spacing w:after="0" w:line="240" w:lineRule="auto"/>
        <w:jc w:val="center"/>
        <w:rPr>
          <w:b/>
        </w:rPr>
      </w:pPr>
      <w:r>
        <w:rPr>
          <w:b/>
        </w:rPr>
        <w:t xml:space="preserve">Alternative </w:t>
      </w:r>
      <w:r w:rsidRPr="000D7D44" w:rsidR="00B56589">
        <w:rPr>
          <w:b/>
        </w:rPr>
        <w:t xml:space="preserve">Supporting Statement for </w:t>
      </w:r>
      <w:r w:rsidRPr="000D7D44">
        <w:rPr>
          <w:b/>
        </w:rPr>
        <w:t xml:space="preserve">Information Collections Designed for </w:t>
      </w:r>
    </w:p>
    <w:p w:rsidR="00B56589" w:rsidRPr="000D7D44" w:rsidP="000D7D44" w14:paraId="20271FFA" w14:textId="77777777">
      <w:pPr>
        <w:spacing w:after="0" w:line="240" w:lineRule="auto"/>
        <w:jc w:val="center"/>
        <w:rPr>
          <w:b/>
        </w:rPr>
      </w:pPr>
      <w:r w:rsidRPr="000D7D44">
        <w:rPr>
          <w:b/>
        </w:rPr>
        <w:t xml:space="preserve">Research, </w:t>
      </w:r>
      <w:r w:rsidR="009F482C">
        <w:rPr>
          <w:b/>
        </w:rPr>
        <w:t xml:space="preserve">Public Health </w:t>
      </w:r>
      <w:r w:rsidRPr="000D7D44">
        <w:rPr>
          <w:b/>
        </w:rPr>
        <w:t>Surveillance, and Program Evaluation</w:t>
      </w:r>
      <w:r w:rsidRPr="000D7D44" w:rsidR="001707D8">
        <w:rPr>
          <w:b/>
        </w:rPr>
        <w:t xml:space="preserve"> P</w:t>
      </w:r>
      <w:r w:rsidRPr="000D7D44">
        <w:rPr>
          <w:b/>
        </w:rPr>
        <w:t>urposes</w:t>
      </w:r>
    </w:p>
    <w:p w:rsidR="000D7D44" w:rsidP="00B56589" w14:paraId="18028DD1" w14:textId="77777777">
      <w:pPr>
        <w:rPr>
          <w:b/>
        </w:rPr>
      </w:pPr>
    </w:p>
    <w:p w:rsidR="00C139E8" w:rsidRPr="002C4F75" w:rsidP="00C139E8" w14:paraId="739ECD30" w14:textId="77777777">
      <w:pPr>
        <w:pStyle w:val="ReportCover-Title"/>
        <w:jc w:val="center"/>
        <w:rPr>
          <w:rFonts w:ascii="Arial" w:hAnsi="Arial" w:cs="Arial"/>
          <w:color w:val="auto"/>
        </w:rPr>
      </w:pPr>
      <w:r w:rsidRPr="005E2497">
        <w:rPr>
          <w:rFonts w:ascii="Arial" w:hAnsi="Arial" w:cs="Arial"/>
          <w:color w:val="auto"/>
        </w:rPr>
        <w:t>Next Generation of Enhanced Employment Strategies</w:t>
      </w:r>
      <w:r>
        <w:rPr>
          <w:rFonts w:ascii="Arial" w:hAnsi="Arial" w:cs="Arial"/>
          <w:color w:val="auto"/>
        </w:rPr>
        <w:t xml:space="preserve"> Project</w:t>
      </w:r>
    </w:p>
    <w:p w:rsidR="00D51337" w:rsidRPr="00B13297" w:rsidP="00D51337" w14:paraId="6AFF1AEC" w14:textId="77777777">
      <w:pPr>
        <w:pStyle w:val="ReportCover-Title"/>
        <w:rPr>
          <w:rFonts w:ascii="Arial" w:hAnsi="Arial" w:cs="Arial"/>
          <w:color w:val="auto"/>
        </w:rPr>
      </w:pPr>
    </w:p>
    <w:p w:rsidR="00D51337" w:rsidRPr="00B13297" w:rsidP="00D51337" w14:paraId="57B8C8E4" w14:textId="77777777">
      <w:pPr>
        <w:pStyle w:val="ReportCover-Title"/>
        <w:rPr>
          <w:rFonts w:ascii="Arial" w:hAnsi="Arial" w:cs="Arial"/>
          <w:color w:val="auto"/>
        </w:rPr>
      </w:pPr>
    </w:p>
    <w:p w:rsidR="00D51337" w:rsidRPr="00B13297" w:rsidP="00D51337" w14:paraId="66FFC817" w14:textId="77777777">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rsidR="00D51337" w:rsidRPr="00B13297" w:rsidP="00D51337" w14:paraId="7DABFE75" w14:textId="65CF69AB">
      <w:pPr>
        <w:pStyle w:val="ReportCover-Title"/>
        <w:jc w:val="center"/>
        <w:rPr>
          <w:rFonts w:ascii="Arial" w:hAnsi="Arial" w:cs="Arial"/>
          <w:color w:val="auto"/>
          <w:sz w:val="32"/>
          <w:szCs w:val="32"/>
        </w:rPr>
      </w:pPr>
      <w:r>
        <w:rPr>
          <w:rFonts w:ascii="Arial" w:hAnsi="Arial" w:cs="Arial"/>
          <w:color w:val="auto"/>
          <w:sz w:val="32"/>
          <w:szCs w:val="32"/>
        </w:rPr>
        <w:t>New Collection</w:t>
      </w:r>
    </w:p>
    <w:p w:rsidR="00D51337" w:rsidRPr="00B13297" w:rsidP="00D51337" w14:paraId="4A4DC21E" w14:textId="77777777">
      <w:pPr>
        <w:rPr>
          <w:rFonts w:ascii="Arial" w:hAnsi="Arial" w:cs="Arial"/>
        </w:rPr>
      </w:pPr>
    </w:p>
    <w:p w:rsidR="00D51337" w:rsidRPr="00B13297" w:rsidP="00D51337" w14:paraId="241CDD3B" w14:textId="77777777">
      <w:pPr>
        <w:pStyle w:val="ReportCover-Date"/>
        <w:jc w:val="center"/>
        <w:rPr>
          <w:rFonts w:ascii="Arial" w:hAnsi="Arial" w:cs="Arial"/>
          <w:color w:val="auto"/>
        </w:rPr>
      </w:pPr>
    </w:p>
    <w:p w:rsidR="00D51337" w:rsidRPr="00B13297" w:rsidP="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D51337" w:rsidRPr="00B13297" w:rsidP="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00D51337" w:rsidRPr="00B13297" w:rsidP="00D51337" w14:paraId="6AE3DDAE" w14:textId="3EAFEA62">
      <w:pPr>
        <w:pStyle w:val="ReportCover-Date"/>
        <w:jc w:val="center"/>
        <w:rPr>
          <w:rFonts w:ascii="Arial" w:hAnsi="Arial" w:cs="Arial"/>
          <w:color w:val="auto"/>
        </w:rPr>
      </w:pPr>
      <w:r>
        <w:rPr>
          <w:rFonts w:ascii="Arial" w:hAnsi="Arial" w:cs="Arial"/>
          <w:color w:val="auto"/>
        </w:rPr>
        <w:t>March</w:t>
      </w:r>
      <w:r w:rsidR="001446EB">
        <w:rPr>
          <w:rFonts w:ascii="Arial" w:hAnsi="Arial" w:cs="Arial"/>
          <w:color w:val="auto"/>
        </w:rPr>
        <w:t xml:space="preserve"> </w:t>
      </w:r>
      <w:r w:rsidR="00A80D33">
        <w:rPr>
          <w:rFonts w:ascii="Arial" w:hAnsi="Arial" w:cs="Arial"/>
          <w:color w:val="auto"/>
        </w:rPr>
        <w:t>2020</w:t>
      </w:r>
    </w:p>
    <w:p w:rsidR="00D51337" w:rsidRPr="00B13297" w:rsidP="00D51337" w14:paraId="42BC44A9" w14:textId="77777777">
      <w:pPr>
        <w:spacing w:after="0" w:line="240" w:lineRule="auto"/>
        <w:jc w:val="center"/>
        <w:rPr>
          <w:rFonts w:ascii="Arial" w:hAnsi="Arial" w:cs="Arial"/>
        </w:rPr>
      </w:pPr>
    </w:p>
    <w:p w:rsidR="00D51337" w:rsidRPr="00B13297" w:rsidP="00D51337" w14:paraId="4BA2E953" w14:textId="77777777">
      <w:pPr>
        <w:spacing w:after="0" w:line="240" w:lineRule="auto"/>
        <w:jc w:val="center"/>
        <w:rPr>
          <w:rFonts w:ascii="Arial" w:hAnsi="Arial" w:cs="Arial"/>
        </w:rPr>
      </w:pPr>
      <w:r w:rsidRPr="00B13297">
        <w:rPr>
          <w:rFonts w:ascii="Arial" w:hAnsi="Arial" w:cs="Arial"/>
        </w:rPr>
        <w:t>Submitted By:</w:t>
      </w:r>
    </w:p>
    <w:p w:rsidR="00D51337" w:rsidRPr="00B13297" w:rsidP="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00D51337" w:rsidRPr="00B13297" w:rsidP="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D51337" w:rsidRPr="00B13297" w:rsidP="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00D51337" w:rsidRPr="00B13297" w:rsidP="00D51337" w14:paraId="1A483089" w14:textId="77777777">
      <w:pPr>
        <w:spacing w:after="0" w:line="240" w:lineRule="auto"/>
        <w:jc w:val="center"/>
        <w:rPr>
          <w:rFonts w:ascii="Arial" w:hAnsi="Arial" w:cs="Arial"/>
        </w:rPr>
      </w:pPr>
    </w:p>
    <w:p w:rsidR="00D51337" w:rsidRPr="00B13297" w:rsidP="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D51337" w:rsidRPr="00B13297" w:rsidP="00D51337" w14:paraId="26A8D7CA" w14:textId="77777777">
      <w:pPr>
        <w:spacing w:after="0" w:line="240" w:lineRule="auto"/>
        <w:jc w:val="center"/>
        <w:rPr>
          <w:rFonts w:ascii="Arial" w:hAnsi="Arial" w:cs="Arial"/>
        </w:rPr>
      </w:pPr>
      <w:r w:rsidRPr="00B13297">
        <w:rPr>
          <w:rFonts w:ascii="Arial" w:hAnsi="Arial" w:cs="Arial"/>
        </w:rPr>
        <w:t>330 C Street, SW</w:t>
      </w:r>
    </w:p>
    <w:p w:rsidR="00D51337" w:rsidRPr="00B13297" w:rsidP="00D51337" w14:paraId="366B1F06" w14:textId="77777777">
      <w:pPr>
        <w:spacing w:after="0" w:line="240" w:lineRule="auto"/>
        <w:jc w:val="center"/>
        <w:rPr>
          <w:rFonts w:ascii="Arial" w:hAnsi="Arial" w:cs="Arial"/>
        </w:rPr>
      </w:pPr>
      <w:r w:rsidRPr="00B13297">
        <w:rPr>
          <w:rFonts w:ascii="Arial" w:hAnsi="Arial" w:cs="Arial"/>
        </w:rPr>
        <w:t>Washington, D.C. 20201</w:t>
      </w:r>
    </w:p>
    <w:p w:rsidR="00D51337" w:rsidRPr="00B13297" w:rsidP="00D51337" w14:paraId="4691FD53" w14:textId="77777777">
      <w:pPr>
        <w:spacing w:after="0" w:line="240" w:lineRule="auto"/>
        <w:jc w:val="center"/>
        <w:rPr>
          <w:rFonts w:ascii="Arial" w:hAnsi="Arial" w:cs="Arial"/>
        </w:rPr>
      </w:pPr>
    </w:p>
    <w:p w:rsidR="00D51337" w:rsidP="00D51337" w14:paraId="69B03251" w14:textId="1FB3286B">
      <w:pPr>
        <w:spacing w:after="0" w:line="240" w:lineRule="auto"/>
        <w:jc w:val="center"/>
        <w:rPr>
          <w:rFonts w:ascii="Arial" w:hAnsi="Arial" w:cs="Arial"/>
        </w:rPr>
      </w:pPr>
      <w:r>
        <w:rPr>
          <w:rFonts w:ascii="Arial" w:hAnsi="Arial" w:cs="Arial"/>
        </w:rPr>
        <w:t>Project Officer:</w:t>
      </w:r>
    </w:p>
    <w:p w:rsidR="00C139E8" w:rsidRPr="002C4F75" w:rsidP="00D51337" w14:paraId="58F08F37" w14:textId="372258E1">
      <w:pPr>
        <w:spacing w:after="0" w:line="240" w:lineRule="auto"/>
        <w:jc w:val="center"/>
        <w:rPr>
          <w:rFonts w:ascii="Arial" w:hAnsi="Arial" w:cs="Arial"/>
        </w:rPr>
      </w:pPr>
      <w:r>
        <w:rPr>
          <w:rFonts w:ascii="Arial" w:hAnsi="Arial" w:cs="Arial"/>
        </w:rPr>
        <w:t>Hilary Bruck</w:t>
      </w:r>
    </w:p>
    <w:p w:rsidR="00D51337" w:rsidP="00D51337" w14:paraId="27872D1C" w14:textId="77777777">
      <w:pPr>
        <w:spacing w:after="0" w:line="240" w:lineRule="auto"/>
        <w:jc w:val="center"/>
        <w:rPr>
          <w:b/>
        </w:rPr>
      </w:pPr>
    </w:p>
    <w:p w:rsidR="001253F4" w:rsidRPr="00150021" w:rsidP="00624DDC" w14:paraId="71A43DA4" w14:textId="77777777">
      <w:pPr>
        <w:jc w:val="center"/>
        <w:rPr>
          <w:rFonts w:ascii="Times New Roman" w:hAnsi="Times New Roman" w:cs="Times New Roman"/>
          <w:b/>
          <w:sz w:val="24"/>
          <w:szCs w:val="24"/>
        </w:rPr>
      </w:pPr>
      <w:r>
        <w:br w:type="page"/>
      </w:r>
      <w:r w:rsidRPr="00150021">
        <w:rPr>
          <w:rFonts w:ascii="Times New Roman" w:hAnsi="Times New Roman" w:cs="Times New Roman"/>
          <w:b/>
          <w:sz w:val="24"/>
          <w:szCs w:val="24"/>
        </w:rPr>
        <w:t>Part B</w:t>
      </w:r>
    </w:p>
    <w:p w:rsidR="00EE38AF" w:rsidRPr="00150021" w:rsidP="0081004C" w14:paraId="66C05F3B" w14:textId="5904710A">
      <w:pPr>
        <w:spacing w:after="0" w:line="240" w:lineRule="auto"/>
        <w:rPr>
          <w:rFonts w:ascii="Times New Roman" w:hAnsi="Times New Roman" w:cs="Times New Roman"/>
          <w:b/>
          <w:sz w:val="24"/>
          <w:szCs w:val="24"/>
        </w:rPr>
      </w:pPr>
    </w:p>
    <w:p w:rsidR="0072072F" w:rsidRPr="00150021" w:rsidP="00F85D35" w14:paraId="23F27413" w14:textId="33345C07">
      <w:pPr>
        <w:spacing w:after="120" w:line="240" w:lineRule="auto"/>
        <w:rPr>
          <w:rFonts w:ascii="Times New Roman" w:hAnsi="Times New Roman" w:cs="Times New Roman"/>
          <w:sz w:val="24"/>
          <w:szCs w:val="24"/>
        </w:rPr>
      </w:pPr>
      <w:r w:rsidRPr="00150021">
        <w:rPr>
          <w:rFonts w:ascii="Times New Roman" w:hAnsi="Times New Roman" w:cs="Times New Roman"/>
          <w:b/>
          <w:sz w:val="24"/>
          <w:szCs w:val="24"/>
        </w:rPr>
        <w:t>B1.</w:t>
      </w:r>
      <w:r w:rsidRPr="00150021">
        <w:rPr>
          <w:rFonts w:ascii="Times New Roman" w:hAnsi="Times New Roman" w:cs="Times New Roman"/>
          <w:b/>
          <w:sz w:val="24"/>
          <w:szCs w:val="24"/>
        </w:rPr>
        <w:tab/>
      </w:r>
      <w:r w:rsidRPr="00150021" w:rsidR="0020629A">
        <w:rPr>
          <w:rFonts w:ascii="Times New Roman" w:hAnsi="Times New Roman" w:cs="Times New Roman"/>
          <w:b/>
          <w:sz w:val="24"/>
          <w:szCs w:val="24"/>
        </w:rPr>
        <w:t>O</w:t>
      </w:r>
      <w:r w:rsidRPr="00150021" w:rsidR="008369BA">
        <w:rPr>
          <w:rFonts w:ascii="Times New Roman" w:hAnsi="Times New Roman" w:cs="Times New Roman"/>
          <w:b/>
          <w:sz w:val="24"/>
          <w:szCs w:val="24"/>
        </w:rPr>
        <w:t>bjectives</w:t>
      </w:r>
    </w:p>
    <w:p w:rsidR="0072072F" w:rsidRPr="00305CD1" w:rsidP="005858C6" w14:paraId="40621335" w14:textId="77777777">
      <w:pPr>
        <w:spacing w:after="60"/>
        <w:rPr>
          <w:rFonts w:ascii="Times New Roman" w:hAnsi="Times New Roman" w:cs="Times New Roman"/>
          <w:i/>
        </w:rPr>
      </w:pPr>
      <w:r w:rsidRPr="00305CD1">
        <w:rPr>
          <w:rFonts w:ascii="Times New Roman" w:hAnsi="Times New Roman" w:cs="Times New Roman"/>
          <w:i/>
        </w:rPr>
        <w:t>Study Objectives</w:t>
      </w:r>
    </w:p>
    <w:p w:rsidR="000819F2" w:rsidP="00801B69" w14:paraId="5B10C4AC" w14:textId="741EE22E">
      <w:pPr>
        <w:pStyle w:val="NormalSS"/>
        <w:spacing w:after="120"/>
        <w:ind w:firstLine="0"/>
        <w:rPr>
          <w:szCs w:val="24"/>
        </w:rPr>
      </w:pPr>
      <w:r>
        <w:t xml:space="preserve">The Office of Planning, Research, and Evaluation (OPRE) within the Administration for Children and Families (ACF) at the U.S. Department of Health and Human Services </w:t>
      </w:r>
      <w:r w:rsidRPr="00F10B7E">
        <w:rPr>
          <w:szCs w:val="24"/>
        </w:rPr>
        <w:t>(HHS) seeks approval fo</w:t>
      </w:r>
      <w:r>
        <w:rPr>
          <w:szCs w:val="24"/>
        </w:rPr>
        <w:t xml:space="preserve">r </w:t>
      </w:r>
      <w:r w:rsidRPr="009127C8">
        <w:rPr>
          <w:szCs w:val="24"/>
        </w:rPr>
        <w:t>data collection activit</w:t>
      </w:r>
      <w:r>
        <w:rPr>
          <w:szCs w:val="24"/>
        </w:rPr>
        <w:t xml:space="preserve">ies conducted for </w:t>
      </w:r>
      <w:r w:rsidRPr="009127C8">
        <w:rPr>
          <w:szCs w:val="24"/>
        </w:rPr>
        <w:t xml:space="preserve">the </w:t>
      </w:r>
      <w:r w:rsidRPr="005E2E3A">
        <w:rPr>
          <w:szCs w:val="24"/>
        </w:rPr>
        <w:t>Next Generation of Enhanced Employment Strategies Project</w:t>
      </w:r>
      <w:r>
        <w:rPr>
          <w:i/>
          <w:szCs w:val="24"/>
        </w:rPr>
        <w:t xml:space="preserve"> </w:t>
      </w:r>
      <w:r>
        <w:rPr>
          <w:szCs w:val="24"/>
        </w:rPr>
        <w:t>(NextGen Project). The objective</w:t>
      </w:r>
      <w:r>
        <w:rPr>
          <w:szCs w:val="24"/>
        </w:rPr>
        <w:t>s</w:t>
      </w:r>
      <w:r>
        <w:rPr>
          <w:szCs w:val="24"/>
        </w:rPr>
        <w:t xml:space="preserve"> of this project </w:t>
      </w:r>
      <w:r>
        <w:rPr>
          <w:szCs w:val="24"/>
        </w:rPr>
        <w:t>are:</w:t>
      </w:r>
    </w:p>
    <w:p w:rsidR="000819F2" w:rsidP="00801B69" w14:paraId="4B3B2A94" w14:textId="0565690E">
      <w:pPr>
        <w:pStyle w:val="NormalSS"/>
        <w:numPr>
          <w:ilvl w:val="0"/>
          <w:numId w:val="23"/>
        </w:numPr>
        <w:spacing w:after="120"/>
        <w:rPr>
          <w:szCs w:val="24"/>
        </w:rPr>
      </w:pPr>
      <w:r>
        <w:rPr>
          <w:szCs w:val="24"/>
        </w:rPr>
        <w:t>T</w:t>
      </w:r>
      <w:r w:rsidR="00696CDC">
        <w:rPr>
          <w:szCs w:val="24"/>
        </w:rPr>
        <w:t xml:space="preserve">o </w:t>
      </w:r>
      <w:r w:rsidRPr="00C51883" w:rsidR="00696CDC">
        <w:t>identify and</w:t>
      </w:r>
      <w:r w:rsidR="00696CDC">
        <w:t xml:space="preserve"> rigorously</w:t>
      </w:r>
      <w:r w:rsidRPr="00C51883" w:rsidR="00696CDC">
        <w:t xml:space="preserve"> evaluate</w:t>
      </w:r>
      <w:r w:rsidR="00311A2F">
        <w:t xml:space="preserve"> the effectiveness of </w:t>
      </w:r>
      <w:r w:rsidR="00192D35">
        <w:t>about</w:t>
      </w:r>
      <w:r w:rsidR="00311A2F">
        <w:t xml:space="preserve"> 10</w:t>
      </w:r>
      <w:r w:rsidRPr="00C51883" w:rsidR="00696CDC">
        <w:t xml:space="preserve"> </w:t>
      </w:r>
      <w:r w:rsidR="00696CDC">
        <w:t xml:space="preserve">innovative </w:t>
      </w:r>
      <w:r w:rsidR="00180353">
        <w:t>program</w:t>
      </w:r>
      <w:r w:rsidRPr="00C51883" w:rsidR="00696CDC">
        <w:t xml:space="preserve">s designed to promote employment and economic security among people with complex </w:t>
      </w:r>
      <w:r w:rsidR="00696CDC">
        <w:t>challenges</w:t>
      </w:r>
      <w:r w:rsidRPr="00C51883" w:rsidR="00696CDC">
        <w:t xml:space="preserve"> to employment</w:t>
      </w:r>
    </w:p>
    <w:p w:rsidR="000819F2" w:rsidP="00801B69" w14:paraId="708FCBCA" w14:textId="1E7BF576">
      <w:pPr>
        <w:pStyle w:val="NormalSS"/>
        <w:numPr>
          <w:ilvl w:val="0"/>
          <w:numId w:val="23"/>
        </w:numPr>
        <w:spacing w:after="120"/>
        <w:rPr>
          <w:szCs w:val="24"/>
        </w:rPr>
      </w:pPr>
      <w:r>
        <w:rPr>
          <w:szCs w:val="24"/>
        </w:rPr>
        <w:t xml:space="preserve">To </w:t>
      </w:r>
      <w:r w:rsidR="00466A90">
        <w:rPr>
          <w:szCs w:val="24"/>
        </w:rPr>
        <w:t>describe</w:t>
      </w:r>
      <w:r w:rsidR="00311A2F">
        <w:rPr>
          <w:szCs w:val="24"/>
        </w:rPr>
        <w:t xml:space="preserve"> </w:t>
      </w:r>
      <w:r>
        <w:rPr>
          <w:szCs w:val="24"/>
        </w:rPr>
        <w:t xml:space="preserve">the </w:t>
      </w:r>
      <w:r w:rsidR="00311A2F">
        <w:rPr>
          <w:szCs w:val="24"/>
        </w:rPr>
        <w:t>operations, implementation successes and challenges, and lessons learned</w:t>
      </w:r>
      <w:r>
        <w:rPr>
          <w:szCs w:val="24"/>
        </w:rPr>
        <w:t xml:space="preserve"> for each </w:t>
      </w:r>
      <w:r w:rsidR="00180353">
        <w:rPr>
          <w:szCs w:val="24"/>
        </w:rPr>
        <w:t>program</w:t>
      </w:r>
    </w:p>
    <w:p w:rsidR="00F85D35" w:rsidP="00A84431" w14:paraId="279C33EA" w14:textId="14846C43">
      <w:pPr>
        <w:pStyle w:val="NormalSS"/>
        <w:numPr>
          <w:ilvl w:val="0"/>
          <w:numId w:val="23"/>
        </w:numPr>
        <w:rPr>
          <w:szCs w:val="24"/>
        </w:rPr>
      </w:pPr>
      <w:r>
        <w:rPr>
          <w:szCs w:val="24"/>
        </w:rPr>
        <w:t>To</w:t>
      </w:r>
      <w:r w:rsidR="00311A2F">
        <w:rPr>
          <w:szCs w:val="24"/>
        </w:rPr>
        <w:t xml:space="preserve"> estimate </w:t>
      </w:r>
      <w:r>
        <w:rPr>
          <w:szCs w:val="24"/>
        </w:rPr>
        <w:t xml:space="preserve">the </w:t>
      </w:r>
      <w:r w:rsidR="00311A2F">
        <w:rPr>
          <w:szCs w:val="24"/>
        </w:rPr>
        <w:t>costs</w:t>
      </w:r>
      <w:r>
        <w:rPr>
          <w:szCs w:val="24"/>
        </w:rPr>
        <w:t xml:space="preserve"> of each studied </w:t>
      </w:r>
      <w:r w:rsidR="00180353">
        <w:rPr>
          <w:szCs w:val="24"/>
        </w:rPr>
        <w:t>program</w:t>
      </w:r>
      <w:r w:rsidR="00696CDC">
        <w:rPr>
          <w:szCs w:val="24"/>
        </w:rPr>
        <w:t xml:space="preserve"> </w:t>
      </w:r>
    </w:p>
    <w:p w:rsidR="00BB2925" w:rsidP="00801B69" w14:paraId="13F28F66" w14:textId="7DBF982D">
      <w:pPr>
        <w:pStyle w:val="NormalSS"/>
        <w:spacing w:after="0"/>
        <w:ind w:firstLine="0"/>
      </w:pPr>
      <w:r>
        <w:rPr>
          <w:szCs w:val="24"/>
        </w:rPr>
        <w:t>As described in Supporting Statement A, t</w:t>
      </w:r>
      <w:r w:rsidRPr="0081004C" w:rsidR="0081004C">
        <w:rPr>
          <w:szCs w:val="24"/>
        </w:rPr>
        <w:t>he NextGen Project will use a two-phased approach for OMB approval of this ICR.</w:t>
      </w:r>
      <w:r>
        <w:rPr>
          <w:szCs w:val="24"/>
        </w:rPr>
        <w:t xml:space="preserve"> This current request is for Phase 1, during which we will </w:t>
      </w:r>
      <w:r w:rsidRPr="0081004C" w:rsidR="0081004C">
        <w:rPr>
          <w:szCs w:val="24"/>
        </w:rPr>
        <w:t xml:space="preserve">administer the informed consent form </w:t>
      </w:r>
      <w:r w:rsidR="00FB79BD">
        <w:rPr>
          <w:szCs w:val="24"/>
        </w:rPr>
        <w:t xml:space="preserve">(Appendix A) </w:t>
      </w:r>
      <w:r w:rsidRPr="0081004C" w:rsidR="0081004C">
        <w:rPr>
          <w:szCs w:val="24"/>
        </w:rPr>
        <w:t>and baseline survey</w:t>
      </w:r>
      <w:r w:rsidR="00FB79BD">
        <w:rPr>
          <w:szCs w:val="24"/>
        </w:rPr>
        <w:t xml:space="preserve"> (Instrument 1)</w:t>
      </w:r>
      <w:r w:rsidRPr="0081004C" w:rsidR="0081004C">
        <w:rPr>
          <w:szCs w:val="24"/>
        </w:rPr>
        <w:t xml:space="preserve">, and collect identifying and contact information </w:t>
      </w:r>
      <w:r w:rsidR="00FB79BD">
        <w:rPr>
          <w:szCs w:val="24"/>
        </w:rPr>
        <w:t xml:space="preserve">(Instrument 2) </w:t>
      </w:r>
      <w:r w:rsidRPr="0081004C" w:rsidR="0081004C">
        <w:rPr>
          <w:szCs w:val="24"/>
        </w:rPr>
        <w:t xml:space="preserve">for study participants. Under Phase 2, </w:t>
      </w:r>
      <w:r w:rsidR="00FB79BD">
        <w:rPr>
          <w:szCs w:val="24"/>
        </w:rPr>
        <w:t xml:space="preserve">we will submit the remaining instruments, which we expect will require some revisions to tailor to each site selected for the evaluation. </w:t>
      </w:r>
      <w:r w:rsidRPr="00DE08F4" w:rsidR="00FB79BD">
        <w:rPr>
          <w:szCs w:val="24"/>
        </w:rPr>
        <w:t xml:space="preserve">We are not seeking approval for </w:t>
      </w:r>
      <w:r w:rsidR="00BB23FE">
        <w:rPr>
          <w:szCs w:val="24"/>
        </w:rPr>
        <w:t>Phase 2</w:t>
      </w:r>
      <w:r w:rsidRPr="00DE08F4" w:rsidR="00FB79BD">
        <w:rPr>
          <w:szCs w:val="24"/>
        </w:rPr>
        <w:t xml:space="preserve"> instruments at this time but have inclu</w:t>
      </w:r>
      <w:r w:rsidR="00FB79BD">
        <w:rPr>
          <w:szCs w:val="24"/>
        </w:rPr>
        <w:t>ded drafts of these instruments, b</w:t>
      </w:r>
      <w:r w:rsidRPr="00DE08F4" w:rsidR="00FB79BD">
        <w:rPr>
          <w:szCs w:val="24"/>
        </w:rPr>
        <w:t>urden estimates</w:t>
      </w:r>
      <w:r w:rsidR="00FB79BD">
        <w:rPr>
          <w:szCs w:val="24"/>
        </w:rPr>
        <w:t>, and current details</w:t>
      </w:r>
      <w:r w:rsidRPr="00DE08F4" w:rsidR="00FB79BD">
        <w:rPr>
          <w:szCs w:val="24"/>
        </w:rPr>
        <w:t xml:space="preserve"> for in</w:t>
      </w:r>
      <w:r w:rsidR="00FB79BD">
        <w:rPr>
          <w:szCs w:val="24"/>
        </w:rPr>
        <w:t>itial review and in</w:t>
      </w:r>
      <w:r w:rsidRPr="00DE08F4" w:rsidR="00FB79BD">
        <w:rPr>
          <w:szCs w:val="24"/>
        </w:rPr>
        <w:t>formational purposes</w:t>
      </w:r>
      <w:r w:rsidR="00FB79BD">
        <w:rPr>
          <w:szCs w:val="24"/>
        </w:rPr>
        <w:t xml:space="preserve"> </w:t>
      </w:r>
      <w:r w:rsidRPr="0081004C" w:rsidR="0081004C">
        <w:rPr>
          <w:szCs w:val="24"/>
        </w:rPr>
        <w:t xml:space="preserve">(Appendices </w:t>
      </w:r>
      <w:r w:rsidR="00192D35">
        <w:rPr>
          <w:szCs w:val="24"/>
        </w:rPr>
        <w:t>F and H</w:t>
      </w:r>
      <w:r w:rsidRPr="0081004C" w:rsidR="0081004C">
        <w:rPr>
          <w:szCs w:val="24"/>
        </w:rPr>
        <w:t xml:space="preserve"> – </w:t>
      </w:r>
      <w:r w:rsidR="00192D35">
        <w:rPr>
          <w:szCs w:val="24"/>
        </w:rPr>
        <w:t>O</w:t>
      </w:r>
      <w:r w:rsidRPr="0081004C" w:rsidR="0081004C">
        <w:rPr>
          <w:szCs w:val="24"/>
        </w:rPr>
        <w:t xml:space="preserve">). </w:t>
      </w:r>
    </w:p>
    <w:p w:rsidR="00691B74" w:rsidP="0072072F" w14:paraId="2EF69ED0" w14:textId="48115BF7">
      <w:pPr>
        <w:spacing w:after="0" w:line="240" w:lineRule="auto"/>
        <w:rPr>
          <w:rFonts w:ascii="Times New Roman" w:hAnsi="Times New Roman" w:cs="Times New Roman"/>
          <w:sz w:val="24"/>
          <w:szCs w:val="24"/>
        </w:rPr>
      </w:pPr>
    </w:p>
    <w:p w:rsidR="00831CE7" w:rsidRPr="002E42BB" w:rsidP="00F85D35" w14:paraId="7DBCB9D5" w14:textId="468363B3">
      <w:pPr>
        <w:spacing w:after="60" w:line="240" w:lineRule="auto"/>
        <w:rPr>
          <w:rFonts w:ascii="Times New Roman" w:hAnsi="Times New Roman" w:cs="Times New Roman"/>
          <w:i/>
          <w:sz w:val="24"/>
          <w:szCs w:val="24"/>
        </w:rPr>
      </w:pPr>
      <w:r w:rsidRPr="00150021">
        <w:rPr>
          <w:rFonts w:ascii="Times New Roman" w:hAnsi="Times New Roman" w:cs="Times New Roman"/>
          <w:i/>
          <w:sz w:val="24"/>
          <w:szCs w:val="24"/>
        </w:rPr>
        <w:t xml:space="preserve">Generalizability of Results </w:t>
      </w:r>
    </w:p>
    <w:p w:rsidR="00BB2925" w:rsidRPr="00BA56D7" w:rsidP="00BA56D7" w14:paraId="0743856C" w14:textId="2AAD6002">
      <w:pPr>
        <w:spacing w:after="60" w:line="240" w:lineRule="auto"/>
        <w:rPr>
          <w:rFonts w:ascii="Times New Roman" w:eastAsia="Times New Roman" w:hAnsi="Times New Roman" w:cs="Times New Roman"/>
          <w:color w:val="000000"/>
          <w:sz w:val="24"/>
          <w:szCs w:val="24"/>
        </w:rPr>
      </w:pPr>
      <w:r w:rsidRPr="00BA56D7">
        <w:rPr>
          <w:rFonts w:ascii="Times New Roman" w:hAnsi="Times New Roman" w:cs="Times New Roman"/>
          <w:sz w:val="24"/>
          <w:szCs w:val="24"/>
        </w:rPr>
        <w:t>Th</w:t>
      </w:r>
      <w:r>
        <w:rPr>
          <w:rFonts w:ascii="Times New Roman" w:hAnsi="Times New Roman" w:cs="Times New Roman"/>
          <w:sz w:val="24"/>
          <w:szCs w:val="24"/>
        </w:rPr>
        <w:t>e</w:t>
      </w:r>
      <w:r w:rsidRPr="00BA56D7">
        <w:rPr>
          <w:rFonts w:ascii="Times New Roman" w:hAnsi="Times New Roman" w:cs="Times New Roman"/>
          <w:sz w:val="24"/>
          <w:szCs w:val="24"/>
        </w:rPr>
        <w:t xml:space="preserve"> </w:t>
      </w:r>
      <w:r w:rsidR="00E509F1">
        <w:rPr>
          <w:rFonts w:ascii="Times New Roman" w:hAnsi="Times New Roman" w:cs="Times New Roman"/>
          <w:sz w:val="24"/>
          <w:szCs w:val="24"/>
        </w:rPr>
        <w:t>impact</w:t>
      </w:r>
      <w:r w:rsidRPr="00BA56D7">
        <w:rPr>
          <w:rFonts w:ascii="Times New Roman" w:hAnsi="Times New Roman" w:cs="Times New Roman"/>
          <w:sz w:val="24"/>
          <w:szCs w:val="24"/>
        </w:rPr>
        <w:t xml:space="preserve"> stud</w:t>
      </w:r>
      <w:r>
        <w:rPr>
          <w:rFonts w:ascii="Times New Roman" w:hAnsi="Times New Roman" w:cs="Times New Roman"/>
          <w:sz w:val="24"/>
          <w:szCs w:val="24"/>
        </w:rPr>
        <w:t>ies</w:t>
      </w:r>
      <w:r w:rsidRPr="00BA56D7">
        <w:rPr>
          <w:rFonts w:ascii="Times New Roman" w:hAnsi="Times New Roman" w:cs="Times New Roman"/>
          <w:sz w:val="24"/>
          <w:szCs w:val="24"/>
        </w:rPr>
        <w:t xml:space="preserve"> </w:t>
      </w:r>
      <w:r>
        <w:rPr>
          <w:rFonts w:ascii="Times New Roman" w:hAnsi="Times New Roman" w:cs="Times New Roman"/>
          <w:sz w:val="24"/>
          <w:szCs w:val="24"/>
        </w:rPr>
        <w:t>are</w:t>
      </w:r>
      <w:r w:rsidRPr="00BA56D7">
        <w:rPr>
          <w:rFonts w:ascii="Times New Roman" w:hAnsi="Times New Roman" w:cs="Times New Roman"/>
          <w:sz w:val="24"/>
          <w:szCs w:val="24"/>
        </w:rPr>
        <w:t xml:space="preserve"> intended to produce </w:t>
      </w:r>
      <w:r w:rsidRPr="00BA56D7" w:rsidR="00FB79BD">
        <w:rPr>
          <w:rFonts w:ascii="Times New Roman" w:hAnsi="Times New Roman" w:cs="Times New Roman"/>
          <w:sz w:val="24"/>
          <w:szCs w:val="24"/>
        </w:rPr>
        <w:t>internally</w:t>
      </w:r>
      <w:r w:rsidR="00FB79BD">
        <w:rPr>
          <w:rFonts w:ascii="Times New Roman" w:hAnsi="Times New Roman" w:cs="Times New Roman"/>
          <w:sz w:val="24"/>
          <w:szCs w:val="24"/>
        </w:rPr>
        <w:t>-</w:t>
      </w:r>
      <w:r w:rsidRPr="00BA56D7">
        <w:rPr>
          <w:rFonts w:ascii="Times New Roman" w:hAnsi="Times New Roman" w:cs="Times New Roman"/>
          <w:sz w:val="24"/>
          <w:szCs w:val="24"/>
        </w:rPr>
        <w:t>valid</w:t>
      </w:r>
      <w:r w:rsidRPr="00BA56D7">
        <w:rPr>
          <w:rFonts w:ascii="Times New Roman" w:hAnsi="Times New Roman" w:cs="Times New Roman"/>
          <w:sz w:val="24"/>
          <w:szCs w:val="24"/>
        </w:rPr>
        <w:t xml:space="preserve"> estimates of the </w:t>
      </w:r>
      <w:r w:rsidR="00180353">
        <w:rPr>
          <w:rFonts w:ascii="Times New Roman" w:hAnsi="Times New Roman" w:cs="Times New Roman"/>
          <w:sz w:val="24"/>
          <w:szCs w:val="24"/>
        </w:rPr>
        <w:t>program</w:t>
      </w:r>
      <w:r w:rsidRPr="00BA56D7">
        <w:rPr>
          <w:rFonts w:ascii="Times New Roman" w:hAnsi="Times New Roman" w:cs="Times New Roman"/>
          <w:sz w:val="24"/>
          <w:szCs w:val="24"/>
        </w:rPr>
        <w:t>s</w:t>
      </w:r>
      <w:r w:rsidR="00DB5C8B">
        <w:rPr>
          <w:rFonts w:ascii="Times New Roman" w:hAnsi="Times New Roman" w:cs="Times New Roman"/>
          <w:sz w:val="24"/>
          <w:szCs w:val="24"/>
        </w:rPr>
        <w:t>’</w:t>
      </w:r>
      <w:r w:rsidRPr="00BA56D7">
        <w:rPr>
          <w:rFonts w:ascii="Times New Roman" w:hAnsi="Times New Roman" w:cs="Times New Roman"/>
          <w:sz w:val="24"/>
          <w:szCs w:val="24"/>
        </w:rPr>
        <w:t xml:space="preserve"> causal impact</w:t>
      </w:r>
      <w:r w:rsidR="00DB5C8B">
        <w:rPr>
          <w:rFonts w:ascii="Times New Roman" w:hAnsi="Times New Roman" w:cs="Times New Roman"/>
          <w:sz w:val="24"/>
          <w:szCs w:val="24"/>
        </w:rPr>
        <w:t>s</w:t>
      </w:r>
      <w:r w:rsidRPr="00BA56D7">
        <w:rPr>
          <w:rFonts w:ascii="Times New Roman" w:hAnsi="Times New Roman" w:cs="Times New Roman"/>
          <w:sz w:val="24"/>
          <w:szCs w:val="24"/>
        </w:rPr>
        <w:t>, not to promote statistical generalization to other sites or service populations.</w:t>
      </w:r>
      <w:r>
        <w:rPr>
          <w:rFonts w:ascii="Times New Roman" w:hAnsi="Times New Roman" w:cs="Times New Roman"/>
          <w:sz w:val="24"/>
          <w:szCs w:val="24"/>
        </w:rPr>
        <w:t xml:space="preserve"> </w:t>
      </w:r>
      <w:r w:rsidRPr="00BE3E4C" w:rsidR="00BE3E4C">
        <w:rPr>
          <w:rFonts w:ascii="Times New Roman" w:eastAsia="Times New Roman" w:hAnsi="Times New Roman" w:cs="Times New Roman"/>
          <w:color w:val="000000"/>
          <w:sz w:val="24"/>
          <w:szCs w:val="24"/>
        </w:rPr>
        <w:t>Th</w:t>
      </w:r>
      <w:r w:rsidR="00BE3E4C">
        <w:rPr>
          <w:rFonts w:ascii="Times New Roman" w:eastAsia="Times New Roman" w:hAnsi="Times New Roman" w:cs="Times New Roman"/>
          <w:color w:val="000000"/>
          <w:sz w:val="24"/>
          <w:szCs w:val="24"/>
        </w:rPr>
        <w:t xml:space="preserve">e descriptive and cost </w:t>
      </w:r>
      <w:r w:rsidR="00831CE7">
        <w:rPr>
          <w:rFonts w:ascii="Times New Roman" w:eastAsia="Times New Roman" w:hAnsi="Times New Roman" w:cs="Times New Roman"/>
          <w:color w:val="000000"/>
          <w:sz w:val="24"/>
          <w:szCs w:val="24"/>
        </w:rPr>
        <w:t>studies</w:t>
      </w:r>
      <w:r w:rsidR="00BE3E4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are intended to</w:t>
      </w:r>
      <w:r w:rsidRPr="00BE3E4C" w:rsidR="00BE3E4C">
        <w:rPr>
          <w:rFonts w:ascii="Times New Roman" w:eastAsia="Times New Roman" w:hAnsi="Times New Roman" w:cs="Times New Roman"/>
          <w:color w:val="000000"/>
          <w:sz w:val="24"/>
          <w:szCs w:val="24"/>
        </w:rPr>
        <w:t xml:space="preserve"> present </w:t>
      </w:r>
      <w:r w:rsidR="00FB79BD">
        <w:rPr>
          <w:rFonts w:ascii="Times New Roman" w:eastAsia="Times New Roman" w:hAnsi="Times New Roman" w:cs="Times New Roman"/>
          <w:color w:val="000000"/>
          <w:sz w:val="24"/>
          <w:szCs w:val="24"/>
        </w:rPr>
        <w:t>internally-</w:t>
      </w:r>
      <w:r w:rsidR="00F02CF3">
        <w:rPr>
          <w:rFonts w:ascii="Times New Roman" w:eastAsia="Times New Roman" w:hAnsi="Times New Roman" w:cs="Times New Roman"/>
          <w:color w:val="000000"/>
          <w:sz w:val="24"/>
          <w:szCs w:val="24"/>
        </w:rPr>
        <w:t>valid</w:t>
      </w:r>
      <w:r w:rsidR="00F02CF3">
        <w:rPr>
          <w:rFonts w:ascii="Times New Roman" w:eastAsia="Times New Roman" w:hAnsi="Times New Roman" w:cs="Times New Roman"/>
          <w:color w:val="000000"/>
          <w:sz w:val="24"/>
          <w:szCs w:val="24"/>
        </w:rPr>
        <w:t xml:space="preserve"> </w:t>
      </w:r>
      <w:r w:rsidRPr="00BE3E4C" w:rsidR="00BE3E4C">
        <w:rPr>
          <w:rFonts w:ascii="Times New Roman" w:eastAsia="Times New Roman" w:hAnsi="Times New Roman" w:cs="Times New Roman"/>
          <w:color w:val="000000"/>
          <w:sz w:val="24"/>
          <w:szCs w:val="24"/>
        </w:rPr>
        <w:t>description</w:t>
      </w:r>
      <w:r w:rsidR="00276676">
        <w:rPr>
          <w:rFonts w:ascii="Times New Roman" w:eastAsia="Times New Roman" w:hAnsi="Times New Roman" w:cs="Times New Roman"/>
          <w:color w:val="000000"/>
          <w:sz w:val="24"/>
          <w:szCs w:val="24"/>
        </w:rPr>
        <w:t>s</w:t>
      </w:r>
      <w:r w:rsidRPr="00BE3E4C" w:rsidR="00BE3E4C">
        <w:rPr>
          <w:rFonts w:ascii="Times New Roman" w:eastAsia="Times New Roman" w:hAnsi="Times New Roman" w:cs="Times New Roman"/>
          <w:color w:val="000000"/>
          <w:sz w:val="24"/>
          <w:szCs w:val="24"/>
        </w:rPr>
        <w:t xml:space="preserve"> of </w:t>
      </w:r>
      <w:r w:rsidR="008A77F6">
        <w:rPr>
          <w:rFonts w:ascii="Times New Roman" w:eastAsia="Times New Roman" w:hAnsi="Times New Roman" w:cs="Times New Roman"/>
          <w:color w:val="000000"/>
          <w:sz w:val="24"/>
          <w:szCs w:val="24"/>
        </w:rPr>
        <w:t>the</w:t>
      </w:r>
      <w:r w:rsidR="00F02CF3">
        <w:rPr>
          <w:rFonts w:ascii="Times New Roman" w:eastAsia="Times New Roman" w:hAnsi="Times New Roman" w:cs="Times New Roman"/>
          <w:color w:val="000000"/>
          <w:sz w:val="24"/>
          <w:szCs w:val="24"/>
        </w:rPr>
        <w:t xml:space="preserve"> service population, implementation, and cost of the </w:t>
      </w:r>
      <w:r w:rsidR="00DB5C8B">
        <w:rPr>
          <w:rFonts w:ascii="Times New Roman" w:eastAsia="Times New Roman" w:hAnsi="Times New Roman" w:cs="Times New Roman"/>
          <w:color w:val="000000"/>
          <w:sz w:val="24"/>
          <w:szCs w:val="24"/>
        </w:rPr>
        <w:t xml:space="preserve">chosen </w:t>
      </w:r>
      <w:r w:rsidR="00180353">
        <w:rPr>
          <w:rFonts w:ascii="Times New Roman" w:eastAsia="Times New Roman" w:hAnsi="Times New Roman" w:cs="Times New Roman"/>
          <w:color w:val="000000"/>
          <w:sz w:val="24"/>
          <w:szCs w:val="24"/>
        </w:rPr>
        <w:t>program</w:t>
      </w:r>
      <w:r w:rsidR="00F02CF3">
        <w:rPr>
          <w:rFonts w:ascii="Times New Roman" w:eastAsia="Times New Roman" w:hAnsi="Times New Roman" w:cs="Times New Roman"/>
          <w:color w:val="000000"/>
          <w:sz w:val="24"/>
          <w:szCs w:val="24"/>
        </w:rPr>
        <w:t>s</w:t>
      </w:r>
      <w:r w:rsidRPr="00BE3E4C" w:rsidR="00BE3E4C">
        <w:rPr>
          <w:rFonts w:ascii="Times New Roman" w:eastAsia="Times New Roman" w:hAnsi="Times New Roman" w:cs="Times New Roman"/>
          <w:color w:val="000000"/>
          <w:sz w:val="24"/>
          <w:szCs w:val="24"/>
        </w:rPr>
        <w:t>,</w:t>
      </w:r>
      <w:r w:rsidR="00276676">
        <w:rPr>
          <w:rFonts w:ascii="Times New Roman" w:eastAsia="Times New Roman" w:hAnsi="Times New Roman" w:cs="Times New Roman"/>
          <w:color w:val="000000"/>
          <w:sz w:val="24"/>
          <w:szCs w:val="24"/>
        </w:rPr>
        <w:t xml:space="preserve"> </w:t>
      </w:r>
      <w:r w:rsidRPr="00BA56D7">
        <w:rPr>
          <w:rFonts w:ascii="Times New Roman" w:hAnsi="Times New Roman" w:cs="Times New Roman"/>
          <w:sz w:val="24"/>
          <w:szCs w:val="24"/>
        </w:rPr>
        <w:t>not to promote statistical generalization to other sites or service populations</w:t>
      </w:r>
      <w:r w:rsidRPr="00BA56D7" w:rsidR="00BE3E4C">
        <w:rPr>
          <w:rFonts w:ascii="Times New Roman" w:eastAsia="Times New Roman" w:hAnsi="Times New Roman" w:cs="Times New Roman"/>
          <w:color w:val="000000"/>
          <w:sz w:val="24"/>
          <w:szCs w:val="24"/>
        </w:rPr>
        <w:t>.</w:t>
      </w:r>
    </w:p>
    <w:p w:rsidR="00BB2925" w:rsidRPr="00150021" w:rsidP="0072072F" w14:paraId="39A69560" w14:textId="41ECCBE8">
      <w:pPr>
        <w:autoSpaceDE w:val="0"/>
        <w:autoSpaceDN w:val="0"/>
        <w:adjustRightInd w:val="0"/>
        <w:spacing w:after="0" w:line="240" w:lineRule="atLeast"/>
        <w:rPr>
          <w:rFonts w:ascii="Times New Roman" w:eastAsia="Times New Roman" w:hAnsi="Times New Roman" w:cs="Times New Roman"/>
          <w:color w:val="000000"/>
          <w:sz w:val="24"/>
          <w:szCs w:val="24"/>
        </w:rPr>
      </w:pPr>
    </w:p>
    <w:p w:rsidR="00E41EE9" w:rsidP="00F85D35" w14:paraId="210DC9F0" w14:textId="067842D5">
      <w:pPr>
        <w:autoSpaceDE w:val="0"/>
        <w:autoSpaceDN w:val="0"/>
        <w:adjustRightInd w:val="0"/>
        <w:spacing w:after="60" w:line="240" w:lineRule="atLeast"/>
        <w:rPr>
          <w:rFonts w:ascii="Times New Roman" w:eastAsia="Times New Roman" w:hAnsi="Times New Roman" w:cs="Times New Roman"/>
          <w:i/>
          <w:color w:val="000000"/>
          <w:sz w:val="24"/>
          <w:szCs w:val="24"/>
        </w:rPr>
      </w:pPr>
      <w:r w:rsidRPr="00150021">
        <w:rPr>
          <w:rFonts w:ascii="Times New Roman" w:eastAsia="Times New Roman" w:hAnsi="Times New Roman" w:cs="Times New Roman"/>
          <w:i/>
          <w:color w:val="000000"/>
          <w:sz w:val="24"/>
          <w:szCs w:val="24"/>
        </w:rPr>
        <w:t xml:space="preserve">Appropriateness of Study Design and Methods for Planned Uses </w:t>
      </w:r>
    </w:p>
    <w:p w:rsidR="003974C0" w:rsidP="003974C0" w14:paraId="6BC37ABE" w14:textId="1E42F31E">
      <w:pPr>
        <w:pStyle w:val="ListParagraph"/>
        <w:spacing w:after="120" w:line="240" w:lineRule="auto"/>
        <w:ind w:left="0"/>
        <w:rPr>
          <w:rFonts w:ascii="Times New Roman" w:hAnsi="Times New Roman" w:cs="Times New Roman"/>
          <w:sz w:val="24"/>
          <w:szCs w:val="24"/>
        </w:rPr>
      </w:pPr>
      <w:r>
        <w:rPr>
          <w:rFonts w:ascii="Times New Roman" w:eastAsia="Times New Roman" w:hAnsi="Times New Roman" w:cs="Times New Roman"/>
          <w:color w:val="000000"/>
          <w:sz w:val="24"/>
          <w:szCs w:val="24"/>
        </w:rPr>
        <w:t>The study’</w:t>
      </w:r>
      <w:r w:rsidR="000C0A15">
        <w:rPr>
          <w:rFonts w:ascii="Times New Roman" w:eastAsia="Times New Roman" w:hAnsi="Times New Roman" w:cs="Times New Roman"/>
          <w:color w:val="000000"/>
          <w:sz w:val="24"/>
          <w:szCs w:val="24"/>
        </w:rPr>
        <w:t>s purposive</w:t>
      </w:r>
      <w:r>
        <w:rPr>
          <w:rFonts w:ascii="Times New Roman" w:eastAsia="Times New Roman" w:hAnsi="Times New Roman" w:cs="Times New Roman"/>
          <w:color w:val="000000"/>
          <w:sz w:val="24"/>
          <w:szCs w:val="24"/>
        </w:rPr>
        <w:t xml:space="preserve"> selection of sites and its impact, descriptive</w:t>
      </w:r>
      <w:r w:rsidR="00D9249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costs studies are appropriate for the government’s goal of </w:t>
      </w:r>
      <w:r w:rsidRPr="00921485">
        <w:rPr>
          <w:rFonts w:ascii="Times New Roman" w:eastAsia="Times New Roman" w:hAnsi="Times New Roman" w:cs="Times New Roman"/>
          <w:color w:val="000000"/>
          <w:sz w:val="24"/>
          <w:szCs w:val="24"/>
        </w:rPr>
        <w:t>identify</w:t>
      </w:r>
      <w:r>
        <w:rPr>
          <w:rFonts w:ascii="Times New Roman" w:eastAsia="Times New Roman" w:hAnsi="Times New Roman" w:cs="Times New Roman"/>
          <w:color w:val="000000"/>
          <w:sz w:val="24"/>
          <w:szCs w:val="24"/>
        </w:rPr>
        <w:t>ing</w:t>
      </w:r>
      <w:r w:rsidRPr="00921485">
        <w:rPr>
          <w:rFonts w:ascii="Times New Roman" w:eastAsia="Times New Roman" w:hAnsi="Times New Roman" w:cs="Times New Roman"/>
          <w:color w:val="000000"/>
          <w:sz w:val="24"/>
          <w:szCs w:val="24"/>
        </w:rPr>
        <w:t xml:space="preserve"> and rigorously</w:t>
      </w:r>
      <w:r>
        <w:rPr>
          <w:rFonts w:ascii="Times New Roman" w:eastAsia="Times New Roman" w:hAnsi="Times New Roman" w:cs="Times New Roman"/>
          <w:color w:val="000000"/>
          <w:sz w:val="24"/>
          <w:szCs w:val="24"/>
        </w:rPr>
        <w:t xml:space="preserve"> evaluating</w:t>
      </w:r>
      <w:r w:rsidRPr="00921485">
        <w:rPr>
          <w:rFonts w:ascii="Times New Roman" w:eastAsia="Times New Roman" w:hAnsi="Times New Roman" w:cs="Times New Roman"/>
          <w:color w:val="000000"/>
          <w:sz w:val="24"/>
          <w:szCs w:val="24"/>
        </w:rPr>
        <w:t xml:space="preserve"> innovative </w:t>
      </w:r>
      <w:r w:rsidR="00180353">
        <w:rPr>
          <w:rFonts w:ascii="Times New Roman" w:eastAsia="Times New Roman" w:hAnsi="Times New Roman" w:cs="Times New Roman"/>
          <w:color w:val="000000"/>
          <w:sz w:val="24"/>
          <w:szCs w:val="24"/>
        </w:rPr>
        <w:t>program</w:t>
      </w:r>
      <w:r w:rsidRPr="00921485">
        <w:rPr>
          <w:rFonts w:ascii="Times New Roman" w:eastAsia="Times New Roman" w:hAnsi="Times New Roman" w:cs="Times New Roman"/>
          <w:color w:val="000000"/>
          <w:sz w:val="24"/>
          <w:szCs w:val="24"/>
        </w:rPr>
        <w:t xml:space="preserve">s designed to promote employment and economic security among </w:t>
      </w:r>
      <w:r w:rsidR="00482A71">
        <w:rPr>
          <w:rFonts w:ascii="Times New Roman" w:eastAsia="Times New Roman" w:hAnsi="Times New Roman" w:cs="Times New Roman"/>
          <w:color w:val="000000"/>
          <w:sz w:val="24"/>
          <w:szCs w:val="24"/>
        </w:rPr>
        <w:t xml:space="preserve">low-income </w:t>
      </w:r>
      <w:r w:rsidRPr="00921485">
        <w:rPr>
          <w:rFonts w:ascii="Times New Roman" w:eastAsia="Times New Roman" w:hAnsi="Times New Roman" w:cs="Times New Roman"/>
          <w:color w:val="000000"/>
          <w:sz w:val="24"/>
          <w:szCs w:val="24"/>
        </w:rPr>
        <w:t>people with complex challenges to employment.</w:t>
      </w:r>
      <w:r>
        <w:rPr>
          <w:rFonts w:ascii="Times New Roman" w:eastAsia="Times New Roman" w:hAnsi="Times New Roman" w:cs="Times New Roman"/>
          <w:color w:val="000000"/>
          <w:sz w:val="24"/>
          <w:szCs w:val="24"/>
        </w:rPr>
        <w:t xml:space="preserve"> </w:t>
      </w:r>
      <w:r w:rsidRPr="0068293F" w:rsidR="0068293F">
        <w:rPr>
          <w:rFonts w:ascii="Times New Roman" w:hAnsi="Times New Roman" w:cs="Times New Roman"/>
          <w:sz w:val="24"/>
          <w:szCs w:val="24"/>
        </w:rPr>
        <w:t xml:space="preserve">Resulting publications will enhance knowledge of </w:t>
      </w:r>
      <w:r w:rsidR="00482A71">
        <w:rPr>
          <w:rFonts w:ascii="Times New Roman" w:hAnsi="Times New Roman" w:cs="Times New Roman"/>
          <w:sz w:val="24"/>
          <w:szCs w:val="24"/>
        </w:rPr>
        <w:t xml:space="preserve">the effectiveness of </w:t>
      </w:r>
      <w:r w:rsidRPr="0068293F" w:rsidR="0068293F">
        <w:rPr>
          <w:rFonts w:ascii="Times New Roman" w:hAnsi="Times New Roman" w:cs="Times New Roman"/>
          <w:sz w:val="24"/>
          <w:szCs w:val="24"/>
        </w:rPr>
        <w:t xml:space="preserve">innovative employment </w:t>
      </w:r>
      <w:r w:rsidR="0068293F">
        <w:rPr>
          <w:rFonts w:ascii="Times New Roman" w:hAnsi="Times New Roman" w:cs="Times New Roman"/>
          <w:sz w:val="24"/>
          <w:szCs w:val="24"/>
        </w:rPr>
        <w:t>strategies</w:t>
      </w:r>
      <w:r w:rsidRPr="0068293F" w:rsidR="0068293F">
        <w:rPr>
          <w:rFonts w:ascii="Times New Roman" w:hAnsi="Times New Roman" w:cs="Times New Roman"/>
          <w:sz w:val="24"/>
          <w:szCs w:val="24"/>
        </w:rPr>
        <w:t xml:space="preserve"> among federal, state, and local policymakers, practitioners, and other stakeholders</w:t>
      </w:r>
      <w:r w:rsidR="0068293F">
        <w:rPr>
          <w:rFonts w:ascii="Times New Roman" w:hAnsi="Times New Roman" w:cs="Times New Roman"/>
          <w:sz w:val="24"/>
          <w:szCs w:val="24"/>
        </w:rPr>
        <w:t xml:space="preserve"> and support peer learning</w:t>
      </w:r>
      <w:r w:rsidRPr="0068293F" w:rsidR="0068293F">
        <w:rPr>
          <w:rFonts w:ascii="Times New Roman" w:hAnsi="Times New Roman" w:cs="Times New Roman"/>
          <w:sz w:val="24"/>
          <w:szCs w:val="24"/>
        </w:rPr>
        <w:t>.</w:t>
      </w:r>
      <w:r w:rsidR="005E58AE">
        <w:rPr>
          <w:rFonts w:ascii="Times New Roman" w:hAnsi="Times New Roman" w:cs="Times New Roman"/>
          <w:sz w:val="24"/>
          <w:szCs w:val="24"/>
        </w:rPr>
        <w:t xml:space="preserve"> </w:t>
      </w:r>
    </w:p>
    <w:p w:rsidR="003974C0" w:rsidRPr="003974C0" w:rsidP="003974C0" w14:paraId="0975813F" w14:textId="77777777">
      <w:pPr>
        <w:pStyle w:val="ListParagraph"/>
        <w:spacing w:after="120" w:line="240" w:lineRule="auto"/>
        <w:ind w:left="0"/>
        <w:rPr>
          <w:rFonts w:ascii="Times New Roman" w:hAnsi="Times New Roman" w:cs="Times New Roman"/>
          <w:sz w:val="12"/>
          <w:szCs w:val="12"/>
        </w:rPr>
      </w:pPr>
    </w:p>
    <w:p w:rsidR="00F7470E" w:rsidRPr="00AF7CB8" w:rsidP="00AB530A" w14:paraId="307ED529" w14:textId="132B4D93">
      <w:pPr>
        <w:pStyle w:val="ListParagraph"/>
        <w:numPr>
          <w:ilvl w:val="0"/>
          <w:numId w:val="15"/>
        </w:numPr>
        <w:autoSpaceDE w:val="0"/>
        <w:autoSpaceDN w:val="0"/>
        <w:adjustRightInd w:val="0"/>
        <w:spacing w:after="0" w:line="240" w:lineRule="atLeast"/>
        <w:rPr>
          <w:rFonts w:ascii="Times New Roman" w:eastAsia="Times New Roman" w:hAnsi="Times New Roman" w:cs="Times New Roman"/>
          <w:color w:val="000000"/>
          <w:sz w:val="24"/>
          <w:szCs w:val="24"/>
        </w:rPr>
      </w:pPr>
      <w:r w:rsidRPr="00AF7CB8">
        <w:rPr>
          <w:rFonts w:ascii="Times New Roman" w:eastAsia="Times New Roman" w:hAnsi="Times New Roman" w:cs="Times New Roman"/>
          <w:b/>
          <w:color w:val="000000"/>
          <w:sz w:val="24"/>
          <w:szCs w:val="24"/>
        </w:rPr>
        <w:t xml:space="preserve">Impact </w:t>
      </w:r>
      <w:r w:rsidRPr="00AF7CB8" w:rsidR="00522F37">
        <w:rPr>
          <w:rFonts w:ascii="Times New Roman" w:eastAsia="Times New Roman" w:hAnsi="Times New Roman" w:cs="Times New Roman"/>
          <w:b/>
          <w:color w:val="000000"/>
          <w:sz w:val="24"/>
          <w:szCs w:val="24"/>
        </w:rPr>
        <w:t>studies</w:t>
      </w:r>
      <w:r w:rsidRPr="0081004C">
        <w:rPr>
          <w:rFonts w:ascii="Times New Roman" w:eastAsia="Times New Roman" w:hAnsi="Times New Roman" w:cs="Times New Roman"/>
          <w:color w:val="000000"/>
          <w:sz w:val="24"/>
          <w:szCs w:val="24"/>
        </w:rPr>
        <w:t xml:space="preserve">. </w:t>
      </w:r>
      <w:r w:rsidR="00D22215">
        <w:rPr>
          <w:rFonts w:ascii="Times New Roman" w:eastAsia="Times New Roman" w:hAnsi="Times New Roman" w:cs="Times New Roman"/>
          <w:color w:val="000000"/>
          <w:sz w:val="24"/>
          <w:szCs w:val="24"/>
        </w:rPr>
        <w:t>The project team</w:t>
      </w:r>
      <w:r w:rsidRPr="0081004C" w:rsidR="0045304D">
        <w:rPr>
          <w:rFonts w:ascii="Times New Roman" w:eastAsia="Times New Roman" w:hAnsi="Times New Roman" w:cs="Times New Roman"/>
          <w:color w:val="000000"/>
          <w:sz w:val="24"/>
          <w:szCs w:val="24"/>
        </w:rPr>
        <w:t xml:space="preserve"> will conduct a separate impact study for each </w:t>
      </w:r>
      <w:r w:rsidR="00180353">
        <w:rPr>
          <w:rFonts w:ascii="Times New Roman" w:eastAsia="Times New Roman" w:hAnsi="Times New Roman" w:cs="Times New Roman"/>
          <w:color w:val="000000"/>
          <w:sz w:val="24"/>
          <w:szCs w:val="24"/>
        </w:rPr>
        <w:t>program</w:t>
      </w:r>
      <w:r w:rsidRPr="0081004C" w:rsidR="0045304D">
        <w:rPr>
          <w:rFonts w:ascii="Times New Roman" w:eastAsia="Times New Roman" w:hAnsi="Times New Roman" w:cs="Times New Roman"/>
          <w:color w:val="000000"/>
          <w:sz w:val="24"/>
          <w:szCs w:val="24"/>
        </w:rPr>
        <w:t>.</w:t>
      </w:r>
      <w:r w:rsidR="0045304D">
        <w:rPr>
          <w:rFonts w:ascii="Times New Roman" w:eastAsia="Times New Roman" w:hAnsi="Times New Roman" w:cs="Times New Roman"/>
          <w:b/>
          <w:color w:val="000000"/>
          <w:sz w:val="24"/>
          <w:szCs w:val="24"/>
        </w:rPr>
        <w:t xml:space="preserve"> </w:t>
      </w:r>
      <w:r w:rsidR="00A45993">
        <w:rPr>
          <w:rFonts w:ascii="Times New Roman" w:eastAsia="Times New Roman" w:hAnsi="Times New Roman" w:cs="Times New Roman"/>
          <w:color w:val="000000"/>
          <w:sz w:val="24"/>
          <w:szCs w:val="24"/>
        </w:rPr>
        <w:t>T</w:t>
      </w:r>
      <w:r w:rsidRPr="00AF7CB8" w:rsidR="000C0A15">
        <w:rPr>
          <w:rFonts w:ascii="Times New Roman" w:eastAsia="Times New Roman" w:hAnsi="Times New Roman" w:cs="Times New Roman"/>
          <w:color w:val="000000"/>
          <w:sz w:val="24"/>
          <w:szCs w:val="24"/>
        </w:rPr>
        <w:t xml:space="preserve">he </w:t>
      </w:r>
      <w:r w:rsidRPr="00AF7CB8">
        <w:rPr>
          <w:rFonts w:ascii="Times New Roman" w:eastAsia="Times New Roman" w:hAnsi="Times New Roman" w:cs="Times New Roman"/>
          <w:color w:val="000000"/>
          <w:sz w:val="24"/>
          <w:szCs w:val="24"/>
        </w:rPr>
        <w:t xml:space="preserve">impact </w:t>
      </w:r>
      <w:r w:rsidRPr="00AF7CB8" w:rsidR="00E509F1">
        <w:rPr>
          <w:rFonts w:ascii="Times New Roman" w:eastAsia="Times New Roman" w:hAnsi="Times New Roman" w:cs="Times New Roman"/>
          <w:color w:val="000000"/>
          <w:sz w:val="24"/>
          <w:szCs w:val="24"/>
        </w:rPr>
        <w:t>study</w:t>
      </w:r>
      <w:r w:rsidRPr="00AF7CB8" w:rsidR="000C0A15">
        <w:rPr>
          <w:rFonts w:ascii="Times New Roman" w:eastAsia="Times New Roman" w:hAnsi="Times New Roman" w:cs="Times New Roman"/>
          <w:color w:val="000000"/>
          <w:sz w:val="24"/>
          <w:szCs w:val="24"/>
        </w:rPr>
        <w:t xml:space="preserve"> will </w:t>
      </w:r>
      <w:r w:rsidR="00757E73">
        <w:rPr>
          <w:rFonts w:ascii="Times New Roman" w:eastAsia="Times New Roman" w:hAnsi="Times New Roman" w:cs="Times New Roman"/>
          <w:color w:val="000000"/>
          <w:sz w:val="24"/>
          <w:szCs w:val="24"/>
        </w:rPr>
        <w:t xml:space="preserve">involve </w:t>
      </w:r>
      <w:r w:rsidRPr="00AF7CB8" w:rsidR="000C0A15">
        <w:rPr>
          <w:rFonts w:ascii="Times New Roman" w:eastAsia="Times New Roman" w:hAnsi="Times New Roman" w:cs="Times New Roman"/>
          <w:color w:val="000000"/>
          <w:sz w:val="24"/>
          <w:szCs w:val="24"/>
        </w:rPr>
        <w:t>a randomized controlled trial (RCT</w:t>
      </w:r>
      <w:r w:rsidRPr="00AF7CB8">
        <w:rPr>
          <w:rFonts w:ascii="Times New Roman" w:eastAsia="Times New Roman" w:hAnsi="Times New Roman" w:cs="Times New Roman"/>
          <w:color w:val="000000"/>
          <w:sz w:val="24"/>
          <w:szCs w:val="24"/>
        </w:rPr>
        <w:t>)</w:t>
      </w:r>
      <w:r w:rsidRPr="00AF7CB8" w:rsidR="000C0A15">
        <w:rPr>
          <w:rFonts w:ascii="Times New Roman" w:eastAsia="Times New Roman" w:hAnsi="Times New Roman" w:cs="Times New Roman"/>
          <w:color w:val="000000"/>
          <w:sz w:val="24"/>
          <w:szCs w:val="24"/>
        </w:rPr>
        <w:t xml:space="preserve">, where participants eligible for participation in the </w:t>
      </w:r>
      <w:r w:rsidR="00180353">
        <w:rPr>
          <w:rFonts w:ascii="Times New Roman" w:eastAsia="Times New Roman" w:hAnsi="Times New Roman" w:cs="Times New Roman"/>
          <w:color w:val="000000"/>
          <w:sz w:val="24"/>
          <w:szCs w:val="24"/>
        </w:rPr>
        <w:t>program</w:t>
      </w:r>
      <w:r w:rsidRPr="00AF7CB8" w:rsidR="000C0A15">
        <w:rPr>
          <w:rFonts w:ascii="Times New Roman" w:eastAsia="Times New Roman" w:hAnsi="Times New Roman" w:cs="Times New Roman"/>
          <w:color w:val="000000"/>
          <w:sz w:val="24"/>
          <w:szCs w:val="24"/>
        </w:rPr>
        <w:t xml:space="preserve"> are randomly assigned to </w:t>
      </w:r>
      <w:r w:rsidRPr="00AF7CB8">
        <w:rPr>
          <w:rFonts w:ascii="Times New Roman" w:eastAsia="Times New Roman" w:hAnsi="Times New Roman" w:cs="Times New Roman"/>
          <w:color w:val="000000"/>
          <w:sz w:val="24"/>
          <w:szCs w:val="24"/>
        </w:rPr>
        <w:t>a</w:t>
      </w:r>
      <w:r w:rsidRPr="00AF7CB8" w:rsidR="000C0A15">
        <w:rPr>
          <w:rFonts w:ascii="Times New Roman" w:eastAsia="Times New Roman" w:hAnsi="Times New Roman" w:cs="Times New Roman"/>
          <w:color w:val="000000"/>
          <w:sz w:val="24"/>
          <w:szCs w:val="24"/>
        </w:rPr>
        <w:t xml:space="preserve"> treatment</w:t>
      </w:r>
      <w:r w:rsidRPr="00AF7CB8">
        <w:rPr>
          <w:rFonts w:ascii="Times New Roman" w:eastAsia="Times New Roman" w:hAnsi="Times New Roman" w:cs="Times New Roman"/>
          <w:color w:val="000000"/>
          <w:sz w:val="24"/>
          <w:szCs w:val="24"/>
        </w:rPr>
        <w:t xml:space="preserve"> group </w:t>
      </w:r>
      <w:r w:rsidR="00D61BF5">
        <w:rPr>
          <w:rFonts w:ascii="Times New Roman" w:eastAsia="Times New Roman" w:hAnsi="Times New Roman" w:cs="Times New Roman"/>
          <w:color w:val="000000"/>
          <w:sz w:val="24"/>
          <w:szCs w:val="24"/>
        </w:rPr>
        <w:t>that</w:t>
      </w:r>
      <w:r w:rsidRPr="00AF7CB8" w:rsidR="00D61BF5">
        <w:rPr>
          <w:rFonts w:ascii="Times New Roman" w:eastAsia="Times New Roman" w:hAnsi="Times New Roman" w:cs="Times New Roman"/>
          <w:color w:val="000000"/>
          <w:sz w:val="24"/>
          <w:szCs w:val="24"/>
        </w:rPr>
        <w:t xml:space="preserve"> </w:t>
      </w:r>
      <w:r w:rsidRPr="00AF7CB8">
        <w:rPr>
          <w:rFonts w:ascii="Times New Roman" w:eastAsia="Times New Roman" w:hAnsi="Times New Roman" w:cs="Times New Roman"/>
          <w:color w:val="000000"/>
          <w:sz w:val="24"/>
          <w:szCs w:val="24"/>
        </w:rPr>
        <w:t xml:space="preserve">is offered the </w:t>
      </w:r>
      <w:r w:rsidR="00180353">
        <w:rPr>
          <w:rFonts w:ascii="Times New Roman" w:eastAsia="Times New Roman" w:hAnsi="Times New Roman" w:cs="Times New Roman"/>
          <w:color w:val="000000"/>
          <w:sz w:val="24"/>
          <w:szCs w:val="24"/>
        </w:rPr>
        <w:t>program</w:t>
      </w:r>
      <w:r w:rsidRPr="00AF7CB8">
        <w:rPr>
          <w:rFonts w:ascii="Times New Roman" w:eastAsia="Times New Roman" w:hAnsi="Times New Roman" w:cs="Times New Roman"/>
          <w:color w:val="000000"/>
          <w:sz w:val="24"/>
          <w:szCs w:val="24"/>
        </w:rPr>
        <w:t xml:space="preserve"> </w:t>
      </w:r>
      <w:r w:rsidRPr="00AF7CB8" w:rsidR="000C0A15">
        <w:rPr>
          <w:rFonts w:ascii="Times New Roman" w:eastAsia="Times New Roman" w:hAnsi="Times New Roman" w:cs="Times New Roman"/>
          <w:color w:val="000000"/>
          <w:sz w:val="24"/>
          <w:szCs w:val="24"/>
        </w:rPr>
        <w:t>or</w:t>
      </w:r>
      <w:r w:rsidRPr="00AF7CB8">
        <w:rPr>
          <w:rFonts w:ascii="Times New Roman" w:eastAsia="Times New Roman" w:hAnsi="Times New Roman" w:cs="Times New Roman"/>
          <w:color w:val="000000"/>
          <w:sz w:val="24"/>
          <w:szCs w:val="24"/>
        </w:rPr>
        <w:t xml:space="preserve"> a</w:t>
      </w:r>
      <w:r w:rsidRPr="00AF7CB8" w:rsidR="000C0A15">
        <w:rPr>
          <w:rFonts w:ascii="Times New Roman" w:eastAsia="Times New Roman" w:hAnsi="Times New Roman" w:cs="Times New Roman"/>
          <w:color w:val="000000"/>
          <w:sz w:val="24"/>
          <w:szCs w:val="24"/>
        </w:rPr>
        <w:t xml:space="preserve"> control group</w:t>
      </w:r>
      <w:r w:rsidRPr="00AF7CB8">
        <w:rPr>
          <w:rFonts w:ascii="Times New Roman" w:eastAsia="Times New Roman" w:hAnsi="Times New Roman" w:cs="Times New Roman"/>
          <w:color w:val="000000"/>
          <w:sz w:val="24"/>
          <w:szCs w:val="24"/>
        </w:rPr>
        <w:t xml:space="preserve"> that is not offered the </w:t>
      </w:r>
      <w:r w:rsidR="00180353">
        <w:rPr>
          <w:rFonts w:ascii="Times New Roman" w:eastAsia="Times New Roman" w:hAnsi="Times New Roman" w:cs="Times New Roman"/>
          <w:color w:val="000000"/>
          <w:sz w:val="24"/>
          <w:szCs w:val="24"/>
        </w:rPr>
        <w:t>program</w:t>
      </w:r>
      <w:r w:rsidRPr="00AF7CB8">
        <w:rPr>
          <w:rFonts w:ascii="Times New Roman" w:eastAsia="Times New Roman" w:hAnsi="Times New Roman" w:cs="Times New Roman"/>
          <w:color w:val="000000"/>
          <w:sz w:val="24"/>
          <w:szCs w:val="24"/>
        </w:rPr>
        <w:t xml:space="preserve"> but can </w:t>
      </w:r>
      <w:r w:rsidRPr="00AF7CB8">
        <w:rPr>
          <w:rFonts w:ascii="Times New Roman" w:eastAsia="Times New Roman" w:hAnsi="Times New Roman" w:cs="Times New Roman"/>
          <w:color w:val="000000"/>
          <w:sz w:val="24"/>
          <w:szCs w:val="24"/>
        </w:rPr>
        <w:t>participate in other services normally available in the community</w:t>
      </w:r>
      <w:r w:rsidRPr="00AF7CB8" w:rsidR="000C0A15">
        <w:rPr>
          <w:rFonts w:ascii="Times New Roman" w:eastAsia="Times New Roman" w:hAnsi="Times New Roman" w:cs="Times New Roman"/>
          <w:color w:val="000000"/>
          <w:sz w:val="24"/>
          <w:szCs w:val="24"/>
        </w:rPr>
        <w:t xml:space="preserve">. </w:t>
      </w:r>
      <w:r w:rsidRPr="00AF7CB8">
        <w:rPr>
          <w:rFonts w:ascii="Times New Roman" w:eastAsia="Times New Roman" w:hAnsi="Times New Roman" w:cs="Times New Roman"/>
          <w:color w:val="000000"/>
          <w:sz w:val="24"/>
          <w:szCs w:val="24"/>
        </w:rPr>
        <w:t xml:space="preserve">RCTs ensure that the treatment and control groups </w:t>
      </w:r>
      <w:r w:rsidR="00D61BF5">
        <w:rPr>
          <w:rFonts w:ascii="Times New Roman" w:eastAsia="Times New Roman" w:hAnsi="Times New Roman" w:cs="Times New Roman"/>
          <w:color w:val="000000"/>
          <w:sz w:val="24"/>
          <w:szCs w:val="24"/>
        </w:rPr>
        <w:t>are</w:t>
      </w:r>
      <w:r w:rsidRPr="00AF7CB8" w:rsidR="00D61BF5">
        <w:rPr>
          <w:rFonts w:ascii="Times New Roman" w:eastAsia="Times New Roman" w:hAnsi="Times New Roman" w:cs="Times New Roman"/>
          <w:color w:val="000000"/>
          <w:sz w:val="24"/>
          <w:szCs w:val="24"/>
        </w:rPr>
        <w:t xml:space="preserve"> </w:t>
      </w:r>
      <w:r w:rsidR="00757E73">
        <w:rPr>
          <w:rFonts w:ascii="Times New Roman" w:eastAsia="Times New Roman" w:hAnsi="Times New Roman" w:cs="Times New Roman"/>
          <w:color w:val="000000"/>
          <w:sz w:val="24"/>
          <w:szCs w:val="24"/>
        </w:rPr>
        <w:t>similar</w:t>
      </w:r>
      <w:r w:rsidR="00AF7CB8">
        <w:rPr>
          <w:rFonts w:ascii="Times New Roman" w:eastAsia="Times New Roman" w:hAnsi="Times New Roman" w:cs="Times New Roman"/>
          <w:color w:val="000000"/>
          <w:sz w:val="24"/>
          <w:szCs w:val="24"/>
        </w:rPr>
        <w:t>,</w:t>
      </w:r>
      <w:r w:rsidRPr="00AF7CB8">
        <w:rPr>
          <w:rFonts w:ascii="Times New Roman" w:eastAsia="Times New Roman" w:hAnsi="Times New Roman" w:cs="Times New Roman"/>
          <w:color w:val="000000"/>
          <w:sz w:val="24"/>
          <w:szCs w:val="24"/>
        </w:rPr>
        <w:t xml:space="preserve"> on average</w:t>
      </w:r>
      <w:r w:rsidR="00AF7CB8">
        <w:rPr>
          <w:rFonts w:ascii="Times New Roman" w:eastAsia="Times New Roman" w:hAnsi="Times New Roman" w:cs="Times New Roman"/>
          <w:color w:val="000000"/>
          <w:sz w:val="24"/>
          <w:szCs w:val="24"/>
        </w:rPr>
        <w:t>,</w:t>
      </w:r>
      <w:r w:rsidRPr="00AF7CB8">
        <w:rPr>
          <w:rFonts w:ascii="Times New Roman" w:eastAsia="Times New Roman" w:hAnsi="Times New Roman" w:cs="Times New Roman"/>
          <w:color w:val="000000"/>
          <w:sz w:val="24"/>
          <w:szCs w:val="24"/>
        </w:rPr>
        <w:t xml:space="preserve"> before the treatment group </w:t>
      </w:r>
      <w:r w:rsidR="00D61BF5">
        <w:rPr>
          <w:rFonts w:ascii="Times New Roman" w:eastAsia="Times New Roman" w:hAnsi="Times New Roman" w:cs="Times New Roman"/>
          <w:color w:val="000000"/>
          <w:sz w:val="24"/>
          <w:szCs w:val="24"/>
        </w:rPr>
        <w:t>is</w:t>
      </w:r>
      <w:r w:rsidRPr="00AF7CB8" w:rsidR="00D61BF5">
        <w:rPr>
          <w:rFonts w:ascii="Times New Roman" w:eastAsia="Times New Roman" w:hAnsi="Times New Roman" w:cs="Times New Roman"/>
          <w:color w:val="000000"/>
          <w:sz w:val="24"/>
          <w:szCs w:val="24"/>
        </w:rPr>
        <w:t xml:space="preserve"> </w:t>
      </w:r>
      <w:r w:rsidRPr="00AF7CB8">
        <w:rPr>
          <w:rFonts w:ascii="Times New Roman" w:eastAsia="Times New Roman" w:hAnsi="Times New Roman" w:cs="Times New Roman"/>
          <w:color w:val="000000"/>
          <w:sz w:val="24"/>
          <w:szCs w:val="24"/>
        </w:rPr>
        <w:t xml:space="preserve">offered the </w:t>
      </w:r>
      <w:r w:rsidR="00180353">
        <w:rPr>
          <w:rFonts w:ascii="Times New Roman" w:eastAsia="Times New Roman" w:hAnsi="Times New Roman" w:cs="Times New Roman"/>
          <w:color w:val="000000"/>
          <w:sz w:val="24"/>
          <w:szCs w:val="24"/>
        </w:rPr>
        <w:t>program</w:t>
      </w:r>
      <w:r w:rsidRPr="00AF7CB8">
        <w:rPr>
          <w:rFonts w:ascii="Times New Roman" w:eastAsia="Times New Roman" w:hAnsi="Times New Roman" w:cs="Times New Roman"/>
          <w:color w:val="000000"/>
          <w:sz w:val="24"/>
          <w:szCs w:val="24"/>
        </w:rPr>
        <w:t xml:space="preserve">; this means that any observed differences in outcomes between the groups can be attributed to the </w:t>
      </w:r>
      <w:r w:rsidR="00180353">
        <w:rPr>
          <w:rFonts w:ascii="Times New Roman" w:eastAsia="Times New Roman" w:hAnsi="Times New Roman" w:cs="Times New Roman"/>
          <w:color w:val="000000"/>
          <w:sz w:val="24"/>
          <w:szCs w:val="24"/>
        </w:rPr>
        <w:t>program</w:t>
      </w:r>
      <w:r w:rsidRPr="00AF7CB8">
        <w:rPr>
          <w:rFonts w:ascii="Times New Roman" w:eastAsia="Times New Roman" w:hAnsi="Times New Roman" w:cs="Times New Roman"/>
          <w:color w:val="000000"/>
          <w:sz w:val="24"/>
          <w:szCs w:val="24"/>
        </w:rPr>
        <w:t xml:space="preserve"> </w:t>
      </w:r>
      <w:r w:rsidR="002E42BB">
        <w:rPr>
          <w:rFonts w:ascii="Times New Roman" w:eastAsia="Times New Roman" w:hAnsi="Times New Roman" w:cs="Times New Roman"/>
          <w:color w:val="000000"/>
          <w:sz w:val="24"/>
          <w:szCs w:val="24"/>
        </w:rPr>
        <w:t>rather than</w:t>
      </w:r>
      <w:r w:rsidRPr="00AF7CB8">
        <w:rPr>
          <w:rFonts w:ascii="Times New Roman" w:eastAsia="Times New Roman" w:hAnsi="Times New Roman" w:cs="Times New Roman"/>
          <w:color w:val="000000"/>
          <w:sz w:val="24"/>
          <w:szCs w:val="24"/>
        </w:rPr>
        <w:t xml:space="preserve"> ot</w:t>
      </w:r>
      <w:r w:rsidR="00AF7CB8">
        <w:rPr>
          <w:rFonts w:ascii="Times New Roman" w:eastAsia="Times New Roman" w:hAnsi="Times New Roman" w:cs="Times New Roman"/>
          <w:color w:val="000000"/>
          <w:sz w:val="24"/>
          <w:szCs w:val="24"/>
        </w:rPr>
        <w:t>her factors. The results of the impact</w:t>
      </w:r>
      <w:r w:rsidRPr="00AF7CB8">
        <w:rPr>
          <w:rFonts w:ascii="Times New Roman" w:eastAsia="Times New Roman" w:hAnsi="Times New Roman" w:cs="Times New Roman"/>
          <w:color w:val="000000"/>
          <w:sz w:val="24"/>
          <w:szCs w:val="24"/>
        </w:rPr>
        <w:t xml:space="preserve"> stud</w:t>
      </w:r>
      <w:r w:rsidR="00AF7CB8">
        <w:rPr>
          <w:rFonts w:ascii="Times New Roman" w:eastAsia="Times New Roman" w:hAnsi="Times New Roman" w:cs="Times New Roman"/>
          <w:color w:val="000000"/>
          <w:sz w:val="24"/>
          <w:szCs w:val="24"/>
        </w:rPr>
        <w:t>ies</w:t>
      </w:r>
      <w:r w:rsidRPr="00AF7CB8">
        <w:rPr>
          <w:rFonts w:ascii="Times New Roman" w:eastAsia="Times New Roman" w:hAnsi="Times New Roman" w:cs="Times New Roman"/>
          <w:color w:val="000000"/>
          <w:sz w:val="24"/>
          <w:szCs w:val="24"/>
        </w:rPr>
        <w:t xml:space="preserve"> could be used to inform </w:t>
      </w:r>
      <w:r w:rsidR="006D291B">
        <w:rPr>
          <w:rFonts w:ascii="Times New Roman" w:eastAsia="Times New Roman" w:hAnsi="Times New Roman" w:cs="Times New Roman"/>
          <w:color w:val="000000"/>
          <w:sz w:val="24"/>
          <w:szCs w:val="24"/>
        </w:rPr>
        <w:t>f</w:t>
      </w:r>
      <w:r w:rsidRPr="00AF7CB8">
        <w:rPr>
          <w:rFonts w:ascii="Times New Roman" w:eastAsia="Times New Roman" w:hAnsi="Times New Roman" w:cs="Times New Roman"/>
          <w:color w:val="000000"/>
          <w:sz w:val="24"/>
          <w:szCs w:val="24"/>
        </w:rPr>
        <w:t>ederal</w:t>
      </w:r>
      <w:r w:rsidR="00E81E77">
        <w:rPr>
          <w:rFonts w:ascii="Times New Roman" w:eastAsia="Times New Roman" w:hAnsi="Times New Roman" w:cs="Times New Roman"/>
          <w:color w:val="000000"/>
          <w:sz w:val="24"/>
          <w:szCs w:val="24"/>
        </w:rPr>
        <w:t xml:space="preserve">, </w:t>
      </w:r>
      <w:r w:rsidR="006D291B">
        <w:rPr>
          <w:rFonts w:ascii="Times New Roman" w:eastAsia="Times New Roman" w:hAnsi="Times New Roman" w:cs="Times New Roman"/>
          <w:color w:val="000000"/>
          <w:sz w:val="24"/>
          <w:szCs w:val="24"/>
        </w:rPr>
        <w:t>s</w:t>
      </w:r>
      <w:r w:rsidR="00E81E77">
        <w:rPr>
          <w:rFonts w:ascii="Times New Roman" w:eastAsia="Times New Roman" w:hAnsi="Times New Roman" w:cs="Times New Roman"/>
          <w:color w:val="000000"/>
          <w:sz w:val="24"/>
          <w:szCs w:val="24"/>
        </w:rPr>
        <w:t>tate, and local</w:t>
      </w:r>
      <w:r w:rsidRPr="00AF7CB8">
        <w:rPr>
          <w:rFonts w:ascii="Times New Roman" w:eastAsia="Times New Roman" w:hAnsi="Times New Roman" w:cs="Times New Roman"/>
          <w:color w:val="000000"/>
          <w:sz w:val="24"/>
          <w:szCs w:val="24"/>
        </w:rPr>
        <w:t xml:space="preserve"> </w:t>
      </w:r>
      <w:r w:rsidR="002B497A">
        <w:rPr>
          <w:rFonts w:ascii="Times New Roman" w:eastAsia="Times New Roman" w:hAnsi="Times New Roman" w:cs="Times New Roman"/>
          <w:color w:val="000000"/>
          <w:sz w:val="24"/>
          <w:szCs w:val="24"/>
        </w:rPr>
        <w:t>policymakers</w:t>
      </w:r>
      <w:r w:rsidR="00BD1E8E">
        <w:rPr>
          <w:rFonts w:ascii="Times New Roman" w:eastAsia="Times New Roman" w:hAnsi="Times New Roman" w:cs="Times New Roman"/>
          <w:color w:val="000000"/>
          <w:sz w:val="24"/>
          <w:szCs w:val="24"/>
        </w:rPr>
        <w:t xml:space="preserve"> </w:t>
      </w:r>
      <w:r w:rsidRPr="00AF7CB8">
        <w:rPr>
          <w:rFonts w:ascii="Times New Roman" w:eastAsia="Times New Roman" w:hAnsi="Times New Roman" w:cs="Times New Roman"/>
          <w:color w:val="000000"/>
          <w:sz w:val="24"/>
          <w:szCs w:val="24"/>
        </w:rPr>
        <w:t xml:space="preserve">about future funding of the tested </w:t>
      </w:r>
      <w:r w:rsidR="00180353">
        <w:rPr>
          <w:rFonts w:ascii="Times New Roman" w:eastAsia="Times New Roman" w:hAnsi="Times New Roman" w:cs="Times New Roman"/>
          <w:color w:val="000000"/>
          <w:sz w:val="24"/>
          <w:szCs w:val="24"/>
        </w:rPr>
        <w:t>program</w:t>
      </w:r>
      <w:r w:rsidRPr="00AF7CB8">
        <w:rPr>
          <w:rFonts w:ascii="Times New Roman" w:eastAsia="Times New Roman" w:hAnsi="Times New Roman" w:cs="Times New Roman"/>
          <w:color w:val="000000"/>
          <w:sz w:val="24"/>
          <w:szCs w:val="24"/>
        </w:rPr>
        <w:t xml:space="preserve">s; by program administrators and directors who might consider implementing the tested </w:t>
      </w:r>
      <w:r w:rsidR="00180353">
        <w:rPr>
          <w:rFonts w:ascii="Times New Roman" w:eastAsia="Times New Roman" w:hAnsi="Times New Roman" w:cs="Times New Roman"/>
          <w:color w:val="000000"/>
          <w:sz w:val="24"/>
          <w:szCs w:val="24"/>
        </w:rPr>
        <w:t>program</w:t>
      </w:r>
      <w:r w:rsidRPr="00AF7CB8">
        <w:rPr>
          <w:rFonts w:ascii="Times New Roman" w:eastAsia="Times New Roman" w:hAnsi="Times New Roman" w:cs="Times New Roman"/>
          <w:color w:val="000000"/>
          <w:sz w:val="24"/>
          <w:szCs w:val="24"/>
        </w:rPr>
        <w:t xml:space="preserve">s, or something like them, for their own programs; and program developers and technical assistance providers facilitating implementation of evidence-based practices. Therefore, it is important that these rigorous methods are used to assess effectiveness. </w:t>
      </w:r>
    </w:p>
    <w:p w:rsidR="00711662" w:rsidP="006A1A3B" w14:paraId="6056E3A2" w14:textId="77777777">
      <w:pPr>
        <w:autoSpaceDE w:val="0"/>
        <w:autoSpaceDN w:val="0"/>
        <w:adjustRightInd w:val="0"/>
        <w:spacing w:after="0" w:line="240" w:lineRule="atLeast"/>
        <w:rPr>
          <w:rFonts w:ascii="Times New Roman" w:eastAsia="Times New Roman" w:hAnsi="Times New Roman" w:cs="Times New Roman"/>
          <w:color w:val="000000"/>
          <w:sz w:val="24"/>
          <w:szCs w:val="24"/>
        </w:rPr>
      </w:pPr>
    </w:p>
    <w:p w:rsidR="00DC16C8" w:rsidRPr="00E75AC2" w:rsidP="00C52177" w14:paraId="3D4496BB" w14:textId="6FAF0BDF">
      <w:pPr>
        <w:pStyle w:val="ListParagraph"/>
        <w:numPr>
          <w:ilvl w:val="0"/>
          <w:numId w:val="15"/>
        </w:numPr>
        <w:spacing w:after="0" w:line="240" w:lineRule="auto"/>
        <w:rPr>
          <w:rFonts w:ascii="Times New Roman" w:hAnsi="Times New Roman" w:cs="Times New Roman"/>
          <w:b/>
          <w:sz w:val="24"/>
          <w:szCs w:val="24"/>
        </w:rPr>
      </w:pPr>
      <w:r w:rsidRPr="00DC16C8">
        <w:rPr>
          <w:rFonts w:ascii="Times New Roman" w:hAnsi="Times New Roman" w:cs="Times New Roman"/>
          <w:b/>
          <w:sz w:val="24"/>
          <w:szCs w:val="24"/>
        </w:rPr>
        <w:t xml:space="preserve">Descriptive </w:t>
      </w:r>
      <w:r w:rsidR="00D61BF5">
        <w:rPr>
          <w:rFonts w:ascii="Times New Roman" w:hAnsi="Times New Roman" w:cs="Times New Roman"/>
          <w:b/>
          <w:sz w:val="24"/>
          <w:szCs w:val="24"/>
        </w:rPr>
        <w:t>s</w:t>
      </w:r>
      <w:r w:rsidRPr="00DC16C8">
        <w:rPr>
          <w:rFonts w:ascii="Times New Roman" w:hAnsi="Times New Roman" w:cs="Times New Roman"/>
          <w:b/>
          <w:sz w:val="24"/>
          <w:szCs w:val="24"/>
        </w:rPr>
        <w:t>tudies</w:t>
      </w:r>
      <w:r>
        <w:rPr>
          <w:rFonts w:ascii="Times New Roman" w:hAnsi="Times New Roman" w:cs="Times New Roman"/>
          <w:b/>
          <w:sz w:val="24"/>
          <w:szCs w:val="24"/>
        </w:rPr>
        <w:t>.</w:t>
      </w:r>
      <w:r w:rsidRPr="00E75AC2" w:rsidR="00C16981">
        <w:rPr>
          <w:rFonts w:ascii="Times New Roman" w:hAnsi="Times New Roman" w:cs="Times New Roman"/>
          <w:b/>
          <w:sz w:val="24"/>
          <w:szCs w:val="24"/>
        </w:rPr>
        <w:t xml:space="preserve"> </w:t>
      </w:r>
      <w:r w:rsidRPr="0013301A" w:rsidR="0013301A">
        <w:rPr>
          <w:rFonts w:ascii="Times New Roman" w:hAnsi="Times New Roman" w:cs="Times New Roman"/>
          <w:sz w:val="24"/>
          <w:szCs w:val="24"/>
        </w:rPr>
        <w:t xml:space="preserve">The descriptive study for each </w:t>
      </w:r>
      <w:r w:rsidR="00180353">
        <w:rPr>
          <w:rFonts w:ascii="Times New Roman" w:hAnsi="Times New Roman" w:cs="Times New Roman"/>
          <w:sz w:val="24"/>
          <w:szCs w:val="24"/>
        </w:rPr>
        <w:t>program</w:t>
      </w:r>
      <w:r w:rsidRPr="0013301A" w:rsidR="0013301A">
        <w:rPr>
          <w:rFonts w:ascii="Times New Roman" w:hAnsi="Times New Roman" w:cs="Times New Roman"/>
          <w:sz w:val="24"/>
          <w:szCs w:val="24"/>
        </w:rPr>
        <w:t xml:space="preserve"> will describe the community, economic, and program context in which the </w:t>
      </w:r>
      <w:r w:rsidR="00180353">
        <w:rPr>
          <w:rFonts w:ascii="Times New Roman" w:hAnsi="Times New Roman" w:cs="Times New Roman"/>
          <w:sz w:val="24"/>
          <w:szCs w:val="24"/>
        </w:rPr>
        <w:t>program</w:t>
      </w:r>
      <w:r w:rsidRPr="0013301A" w:rsidR="0013301A">
        <w:rPr>
          <w:rFonts w:ascii="Times New Roman" w:hAnsi="Times New Roman" w:cs="Times New Roman"/>
          <w:sz w:val="24"/>
          <w:szCs w:val="24"/>
        </w:rPr>
        <w:t xml:space="preserve"> operates; the characteristics of the </w:t>
      </w:r>
      <w:r w:rsidR="00180353">
        <w:rPr>
          <w:rFonts w:ascii="Times New Roman" w:hAnsi="Times New Roman" w:cs="Times New Roman"/>
          <w:sz w:val="24"/>
          <w:szCs w:val="24"/>
        </w:rPr>
        <w:t>program</w:t>
      </w:r>
      <w:r w:rsidRPr="0013301A" w:rsidR="0013301A">
        <w:rPr>
          <w:rFonts w:ascii="Times New Roman" w:hAnsi="Times New Roman" w:cs="Times New Roman"/>
          <w:sz w:val="24"/>
          <w:szCs w:val="24"/>
        </w:rPr>
        <w:t xml:space="preserve"> model, including the target population, services offered, role of partners and employers, theory of change</w:t>
      </w:r>
      <w:r w:rsidR="00DB5C8B">
        <w:rPr>
          <w:rFonts w:ascii="Times New Roman" w:hAnsi="Times New Roman" w:cs="Times New Roman"/>
          <w:sz w:val="24"/>
          <w:szCs w:val="24"/>
        </w:rPr>
        <w:t>,</w:t>
      </w:r>
      <w:r w:rsidRPr="0013301A" w:rsidR="0013301A">
        <w:rPr>
          <w:rFonts w:ascii="Times New Roman" w:hAnsi="Times New Roman" w:cs="Times New Roman"/>
          <w:sz w:val="24"/>
          <w:szCs w:val="24"/>
        </w:rPr>
        <w:t xml:space="preserve"> and plans for sustainability and replication; and the implementation and cost drivers of the </w:t>
      </w:r>
      <w:r w:rsidR="00180353">
        <w:rPr>
          <w:rFonts w:ascii="Times New Roman" w:hAnsi="Times New Roman" w:cs="Times New Roman"/>
          <w:sz w:val="24"/>
          <w:szCs w:val="24"/>
        </w:rPr>
        <w:t>program</w:t>
      </w:r>
      <w:r w:rsidRPr="0013301A" w:rsidR="0013301A">
        <w:rPr>
          <w:rFonts w:ascii="Times New Roman" w:hAnsi="Times New Roman" w:cs="Times New Roman"/>
          <w:sz w:val="24"/>
          <w:szCs w:val="24"/>
        </w:rPr>
        <w:t xml:space="preserve">, such as leadership, organizational culture and structure, staffing and staff development, and service delivery. </w:t>
      </w:r>
      <w:r w:rsidRPr="001E353B" w:rsidR="00C16981">
        <w:rPr>
          <w:rFonts w:ascii="Times New Roman" w:hAnsi="Times New Roman" w:cs="Times New Roman"/>
          <w:sz w:val="24"/>
          <w:szCs w:val="24"/>
        </w:rPr>
        <w:t xml:space="preserve">This information will </w:t>
      </w:r>
      <w:r w:rsidR="0092415C">
        <w:rPr>
          <w:rFonts w:ascii="Times New Roman" w:hAnsi="Times New Roman" w:cs="Times New Roman"/>
          <w:sz w:val="24"/>
          <w:szCs w:val="24"/>
        </w:rPr>
        <w:t>support interpretation of</w:t>
      </w:r>
      <w:r w:rsidRPr="001E353B" w:rsidR="00C16981">
        <w:rPr>
          <w:rFonts w:ascii="Times New Roman" w:hAnsi="Times New Roman" w:cs="Times New Roman"/>
          <w:sz w:val="24"/>
          <w:szCs w:val="24"/>
        </w:rPr>
        <w:t xml:space="preserve"> the impact findings and </w:t>
      </w:r>
      <w:r w:rsidR="00AF7CB8">
        <w:rPr>
          <w:rFonts w:ascii="Times New Roman" w:hAnsi="Times New Roman" w:cs="Times New Roman"/>
          <w:sz w:val="24"/>
          <w:szCs w:val="24"/>
        </w:rPr>
        <w:t xml:space="preserve">is critical in </w:t>
      </w:r>
      <w:r w:rsidR="00522F37">
        <w:rPr>
          <w:rFonts w:ascii="Times New Roman" w:hAnsi="Times New Roman" w:cs="Times New Roman"/>
          <w:sz w:val="24"/>
          <w:szCs w:val="24"/>
        </w:rPr>
        <w:t>help</w:t>
      </w:r>
      <w:r w:rsidR="00AF7CB8">
        <w:rPr>
          <w:rFonts w:ascii="Times New Roman" w:hAnsi="Times New Roman" w:cs="Times New Roman"/>
          <w:sz w:val="24"/>
          <w:szCs w:val="24"/>
        </w:rPr>
        <w:t>ing</w:t>
      </w:r>
      <w:r w:rsidRPr="001E353B" w:rsidR="00522F37">
        <w:rPr>
          <w:rFonts w:ascii="Times New Roman" w:hAnsi="Times New Roman" w:cs="Times New Roman"/>
          <w:sz w:val="24"/>
          <w:szCs w:val="24"/>
        </w:rPr>
        <w:t xml:space="preserve"> </w:t>
      </w:r>
      <w:r w:rsidRPr="001E353B" w:rsidR="00C16981">
        <w:rPr>
          <w:rFonts w:ascii="Times New Roman" w:hAnsi="Times New Roman" w:cs="Times New Roman"/>
          <w:sz w:val="24"/>
          <w:szCs w:val="24"/>
        </w:rPr>
        <w:t xml:space="preserve">other programs replicate </w:t>
      </w:r>
      <w:r w:rsidR="0092415C">
        <w:rPr>
          <w:rFonts w:ascii="Times New Roman" w:hAnsi="Times New Roman" w:cs="Times New Roman"/>
          <w:sz w:val="24"/>
          <w:szCs w:val="24"/>
        </w:rPr>
        <w:t xml:space="preserve">or refine </w:t>
      </w:r>
      <w:r w:rsidRPr="001E353B" w:rsidR="00C16981">
        <w:rPr>
          <w:rFonts w:ascii="Times New Roman" w:hAnsi="Times New Roman" w:cs="Times New Roman"/>
          <w:sz w:val="24"/>
          <w:szCs w:val="24"/>
        </w:rPr>
        <w:t xml:space="preserve">the </w:t>
      </w:r>
      <w:r w:rsidR="00180353">
        <w:rPr>
          <w:rFonts w:ascii="Times New Roman" w:hAnsi="Times New Roman" w:cs="Times New Roman"/>
          <w:sz w:val="24"/>
          <w:szCs w:val="24"/>
        </w:rPr>
        <w:t>program</w:t>
      </w:r>
      <w:r w:rsidR="00DB5C8B">
        <w:rPr>
          <w:rFonts w:ascii="Times New Roman" w:hAnsi="Times New Roman" w:cs="Times New Roman"/>
          <w:sz w:val="24"/>
          <w:szCs w:val="24"/>
        </w:rPr>
        <w:t xml:space="preserve"> for their own contexts</w:t>
      </w:r>
      <w:r w:rsidRPr="001E353B" w:rsidR="00C16981">
        <w:rPr>
          <w:rFonts w:ascii="Times New Roman" w:hAnsi="Times New Roman" w:cs="Times New Roman"/>
          <w:sz w:val="24"/>
          <w:szCs w:val="24"/>
        </w:rPr>
        <w:t>.</w:t>
      </w:r>
      <w:r w:rsidRPr="001E353B" w:rsidR="00E75AC2">
        <w:rPr>
          <w:rFonts w:ascii="Times New Roman" w:hAnsi="Times New Roman" w:cs="Times New Roman"/>
          <w:sz w:val="24"/>
          <w:szCs w:val="24"/>
        </w:rPr>
        <w:t xml:space="preserve"> </w:t>
      </w:r>
    </w:p>
    <w:p w:rsidR="00DC16C8" w:rsidRPr="003B2FB2" w:rsidP="008369BA" w14:paraId="72B628A2" w14:textId="77777777">
      <w:pPr>
        <w:pStyle w:val="ListParagraph"/>
        <w:spacing w:after="0" w:line="240" w:lineRule="auto"/>
        <w:ind w:left="0"/>
        <w:rPr>
          <w:rFonts w:ascii="Times New Roman" w:hAnsi="Times New Roman" w:cs="Times New Roman"/>
          <w:sz w:val="24"/>
          <w:szCs w:val="24"/>
        </w:rPr>
      </w:pPr>
    </w:p>
    <w:p w:rsidR="00DC16C8" w:rsidRPr="00933D71" w:rsidP="00C52177" w14:paraId="56B0A175" w14:textId="0DAE284B">
      <w:pPr>
        <w:pStyle w:val="ListParagraph"/>
        <w:numPr>
          <w:ilvl w:val="0"/>
          <w:numId w:val="15"/>
        </w:numPr>
        <w:spacing w:after="0" w:line="240" w:lineRule="auto"/>
        <w:rPr>
          <w:rFonts w:ascii="Times New Roman" w:hAnsi="Times New Roman" w:cs="Times New Roman"/>
          <w:b/>
          <w:sz w:val="24"/>
          <w:szCs w:val="24"/>
        </w:rPr>
      </w:pPr>
      <w:r w:rsidRPr="003B2FB2">
        <w:rPr>
          <w:rFonts w:ascii="Times New Roman" w:hAnsi="Times New Roman" w:cs="Times New Roman"/>
          <w:b/>
          <w:sz w:val="24"/>
          <w:szCs w:val="24"/>
        </w:rPr>
        <w:t xml:space="preserve">Cost </w:t>
      </w:r>
      <w:r w:rsidR="00DB735C">
        <w:rPr>
          <w:rFonts w:ascii="Times New Roman" w:hAnsi="Times New Roman" w:cs="Times New Roman"/>
          <w:b/>
          <w:sz w:val="24"/>
          <w:szCs w:val="24"/>
        </w:rPr>
        <w:t>s</w:t>
      </w:r>
      <w:r w:rsidRPr="003B2FB2">
        <w:rPr>
          <w:rFonts w:ascii="Times New Roman" w:hAnsi="Times New Roman" w:cs="Times New Roman"/>
          <w:b/>
          <w:sz w:val="24"/>
          <w:szCs w:val="24"/>
        </w:rPr>
        <w:t>tudies.</w:t>
      </w:r>
      <w:r w:rsidRPr="00B81290" w:rsidR="00E75AC2">
        <w:rPr>
          <w:rFonts w:ascii="Times New Roman" w:hAnsi="Times New Roman" w:cs="Times New Roman"/>
          <w:b/>
          <w:sz w:val="24"/>
          <w:szCs w:val="24"/>
        </w:rPr>
        <w:t xml:space="preserve"> </w:t>
      </w:r>
      <w:r w:rsidRPr="0013301A" w:rsidR="0013301A">
        <w:rPr>
          <w:rFonts w:ascii="Times New Roman" w:hAnsi="Times New Roman" w:cs="Times New Roman"/>
          <w:sz w:val="24"/>
          <w:szCs w:val="24"/>
        </w:rPr>
        <w:t xml:space="preserve">The cost study for each </w:t>
      </w:r>
      <w:r w:rsidR="00180353">
        <w:rPr>
          <w:rFonts w:ascii="Times New Roman" w:hAnsi="Times New Roman" w:cs="Times New Roman"/>
          <w:sz w:val="24"/>
          <w:szCs w:val="24"/>
        </w:rPr>
        <w:t>program</w:t>
      </w:r>
      <w:r w:rsidRPr="0013301A" w:rsidR="0013301A">
        <w:rPr>
          <w:rFonts w:ascii="Times New Roman" w:hAnsi="Times New Roman" w:cs="Times New Roman"/>
          <w:sz w:val="24"/>
          <w:szCs w:val="24"/>
        </w:rPr>
        <w:t xml:space="preserve"> will provide descriptive information about the amount, sources, and types of funding</w:t>
      </w:r>
      <w:r w:rsidR="00AF7CB8">
        <w:rPr>
          <w:rFonts w:ascii="Times New Roman" w:hAnsi="Times New Roman" w:cs="Times New Roman"/>
          <w:sz w:val="24"/>
          <w:szCs w:val="24"/>
        </w:rPr>
        <w:t xml:space="preserve"> for the </w:t>
      </w:r>
      <w:r w:rsidR="00180353">
        <w:rPr>
          <w:rFonts w:ascii="Times New Roman" w:hAnsi="Times New Roman" w:cs="Times New Roman"/>
          <w:sz w:val="24"/>
          <w:szCs w:val="24"/>
        </w:rPr>
        <w:t>program</w:t>
      </w:r>
      <w:r w:rsidR="00DB735C">
        <w:rPr>
          <w:rFonts w:ascii="Times New Roman" w:hAnsi="Times New Roman" w:cs="Times New Roman"/>
          <w:sz w:val="24"/>
          <w:szCs w:val="24"/>
        </w:rPr>
        <w:t>,</w:t>
      </w:r>
      <w:r w:rsidRPr="0013301A" w:rsidR="0013301A">
        <w:rPr>
          <w:rFonts w:ascii="Times New Roman" w:hAnsi="Times New Roman" w:cs="Times New Roman"/>
          <w:sz w:val="24"/>
          <w:szCs w:val="24"/>
        </w:rPr>
        <w:t xml:space="preserve"> and estimate the </w:t>
      </w:r>
      <w:r w:rsidR="00A71AD6">
        <w:rPr>
          <w:rFonts w:ascii="Times New Roman" w:hAnsi="Times New Roman" w:cs="Times New Roman"/>
          <w:sz w:val="24"/>
          <w:szCs w:val="24"/>
        </w:rPr>
        <w:t xml:space="preserve">average </w:t>
      </w:r>
      <w:r w:rsidRPr="0013301A" w:rsidR="0013301A">
        <w:rPr>
          <w:rFonts w:ascii="Times New Roman" w:hAnsi="Times New Roman" w:cs="Times New Roman"/>
          <w:sz w:val="24"/>
          <w:szCs w:val="24"/>
        </w:rPr>
        <w:t xml:space="preserve">cost of the </w:t>
      </w:r>
      <w:r w:rsidR="00180353">
        <w:rPr>
          <w:rFonts w:ascii="Times New Roman" w:hAnsi="Times New Roman" w:cs="Times New Roman"/>
          <w:sz w:val="24"/>
          <w:szCs w:val="24"/>
        </w:rPr>
        <w:t>program</w:t>
      </w:r>
      <w:r w:rsidRPr="0013301A" w:rsidR="0013301A">
        <w:rPr>
          <w:rFonts w:ascii="Times New Roman" w:hAnsi="Times New Roman" w:cs="Times New Roman"/>
          <w:sz w:val="24"/>
          <w:szCs w:val="24"/>
        </w:rPr>
        <w:t xml:space="preserve"> per participant. </w:t>
      </w:r>
      <w:r w:rsidR="008953AF">
        <w:rPr>
          <w:rFonts w:ascii="Times New Roman" w:hAnsi="Times New Roman" w:cs="Times New Roman"/>
          <w:sz w:val="24"/>
          <w:szCs w:val="24"/>
        </w:rPr>
        <w:t>In a benefit-cost analysis, t</w:t>
      </w:r>
      <w:r w:rsidRPr="00AF7CB8" w:rsidR="00AF7CB8">
        <w:rPr>
          <w:rFonts w:ascii="Times New Roman" w:hAnsi="Times New Roman" w:cs="Times New Roman"/>
          <w:sz w:val="24"/>
          <w:szCs w:val="24"/>
        </w:rPr>
        <w:t xml:space="preserve">he cost of the </w:t>
      </w:r>
      <w:r w:rsidR="00180353">
        <w:rPr>
          <w:rFonts w:ascii="Times New Roman" w:hAnsi="Times New Roman" w:cs="Times New Roman"/>
          <w:sz w:val="24"/>
          <w:szCs w:val="24"/>
        </w:rPr>
        <w:t>program</w:t>
      </w:r>
      <w:r w:rsidRPr="00AF7CB8" w:rsidR="00AF7CB8">
        <w:rPr>
          <w:rFonts w:ascii="Times New Roman" w:hAnsi="Times New Roman" w:cs="Times New Roman"/>
          <w:sz w:val="24"/>
          <w:szCs w:val="24"/>
        </w:rPr>
        <w:t xml:space="preserve"> per participant will be </w:t>
      </w:r>
      <w:r w:rsidR="008953AF">
        <w:rPr>
          <w:rFonts w:ascii="Times New Roman" w:hAnsi="Times New Roman" w:cs="Times New Roman"/>
          <w:sz w:val="24"/>
          <w:szCs w:val="24"/>
        </w:rPr>
        <w:t>compared with</w:t>
      </w:r>
      <w:r w:rsidRPr="00AF7CB8" w:rsidR="00AF7CB8">
        <w:rPr>
          <w:rFonts w:ascii="Times New Roman" w:hAnsi="Times New Roman" w:cs="Times New Roman"/>
          <w:sz w:val="24"/>
          <w:szCs w:val="24"/>
        </w:rPr>
        <w:t xml:space="preserve"> an array of benefits, including potential gains in </w:t>
      </w:r>
      <w:r w:rsidR="0081004C">
        <w:rPr>
          <w:rFonts w:ascii="Times New Roman" w:hAnsi="Times New Roman" w:cs="Times New Roman"/>
          <w:sz w:val="24"/>
          <w:szCs w:val="24"/>
        </w:rPr>
        <w:t>earnings</w:t>
      </w:r>
      <w:r w:rsidRPr="00AF7CB8" w:rsidR="00AF7CB8">
        <w:rPr>
          <w:rFonts w:ascii="Times New Roman" w:hAnsi="Times New Roman" w:cs="Times New Roman"/>
          <w:sz w:val="24"/>
          <w:szCs w:val="24"/>
        </w:rPr>
        <w:t xml:space="preserve"> and potential reductions in the receipt of alternative services</w:t>
      </w:r>
      <w:r w:rsidR="008953AF">
        <w:rPr>
          <w:rFonts w:ascii="Times New Roman" w:hAnsi="Times New Roman" w:cs="Times New Roman"/>
          <w:sz w:val="24"/>
          <w:szCs w:val="24"/>
        </w:rPr>
        <w:t xml:space="preserve"> and public assistance</w:t>
      </w:r>
      <w:r w:rsidRPr="00AF7CB8" w:rsidR="00AF7CB8">
        <w:rPr>
          <w:rFonts w:ascii="Times New Roman" w:hAnsi="Times New Roman" w:cs="Times New Roman"/>
          <w:sz w:val="24"/>
          <w:szCs w:val="24"/>
        </w:rPr>
        <w:t>.</w:t>
      </w:r>
      <w:r w:rsidR="00AF7CB8">
        <w:rPr>
          <w:rFonts w:ascii="Times New Roman" w:hAnsi="Times New Roman" w:cs="Times New Roman"/>
          <w:sz w:val="24"/>
          <w:szCs w:val="24"/>
        </w:rPr>
        <w:t xml:space="preserve"> T</w:t>
      </w:r>
      <w:r w:rsidR="00A71AD6">
        <w:rPr>
          <w:rFonts w:ascii="Times New Roman" w:hAnsi="Times New Roman" w:cs="Times New Roman"/>
          <w:sz w:val="24"/>
          <w:szCs w:val="24"/>
        </w:rPr>
        <w:t>h</w:t>
      </w:r>
      <w:r w:rsidR="008953AF">
        <w:rPr>
          <w:rFonts w:ascii="Times New Roman" w:hAnsi="Times New Roman" w:cs="Times New Roman"/>
          <w:sz w:val="24"/>
          <w:szCs w:val="24"/>
        </w:rPr>
        <w:t>is information</w:t>
      </w:r>
      <w:r w:rsidR="00A71AD6">
        <w:rPr>
          <w:rFonts w:ascii="Times New Roman" w:hAnsi="Times New Roman" w:cs="Times New Roman"/>
          <w:sz w:val="24"/>
          <w:szCs w:val="24"/>
        </w:rPr>
        <w:t xml:space="preserve"> </w:t>
      </w:r>
      <w:r w:rsidR="008953AF">
        <w:rPr>
          <w:rFonts w:ascii="Times New Roman" w:hAnsi="Times New Roman" w:cs="Times New Roman"/>
          <w:sz w:val="24"/>
          <w:szCs w:val="24"/>
        </w:rPr>
        <w:t xml:space="preserve">is </w:t>
      </w:r>
      <w:r w:rsidR="00A71AD6">
        <w:rPr>
          <w:rFonts w:ascii="Times New Roman" w:hAnsi="Times New Roman" w:cs="Times New Roman"/>
          <w:sz w:val="24"/>
          <w:szCs w:val="24"/>
        </w:rPr>
        <w:t xml:space="preserve">important for program funders and for practitioners considering implementing the </w:t>
      </w:r>
      <w:r w:rsidR="00180353">
        <w:rPr>
          <w:rFonts w:ascii="Times New Roman" w:hAnsi="Times New Roman" w:cs="Times New Roman"/>
          <w:sz w:val="24"/>
          <w:szCs w:val="24"/>
        </w:rPr>
        <w:t>program</w:t>
      </w:r>
      <w:r w:rsidR="00A71AD6">
        <w:rPr>
          <w:rFonts w:ascii="Times New Roman" w:hAnsi="Times New Roman" w:cs="Times New Roman"/>
          <w:sz w:val="24"/>
          <w:szCs w:val="24"/>
        </w:rPr>
        <w:t xml:space="preserve">s. </w:t>
      </w:r>
    </w:p>
    <w:p w:rsidR="00BB2925" w:rsidP="008369BA" w14:paraId="14093E51" w14:textId="1404AE23">
      <w:pPr>
        <w:pStyle w:val="ListParagraph"/>
        <w:spacing w:after="0" w:line="240" w:lineRule="auto"/>
        <w:ind w:left="0"/>
        <w:rPr>
          <w:rFonts w:ascii="Times New Roman" w:hAnsi="Times New Roman" w:cs="Times New Roman"/>
          <w:sz w:val="24"/>
          <w:szCs w:val="24"/>
        </w:rPr>
      </w:pPr>
    </w:p>
    <w:p w:rsidR="002D5E1B" w:rsidRPr="005E58AE" w:rsidP="003974C0" w14:paraId="2516149C" w14:textId="3DC8CA45">
      <w:pPr>
        <w:pStyle w:val="ListParagraph"/>
        <w:spacing w:after="0" w:line="240" w:lineRule="auto"/>
        <w:ind w:left="0"/>
        <w:rPr>
          <w:rFonts w:ascii="Times New Roman" w:hAnsi="Times New Roman" w:cs="Times New Roman"/>
          <w:sz w:val="24"/>
          <w:szCs w:val="24"/>
        </w:rPr>
      </w:pPr>
      <w:r w:rsidRPr="0093055B">
        <w:rPr>
          <w:rFonts w:ascii="Times New Roman" w:hAnsi="Times New Roman" w:cs="Times New Roman"/>
          <w:sz w:val="24"/>
          <w:szCs w:val="24"/>
        </w:rPr>
        <w:t>As noted in Supporting Statement A, this information is not intended to be used as the principal basis for public policy decisions and is not expected to meet the threshold of influential or highly influential scientific information.</w:t>
      </w:r>
      <w:r>
        <w:t xml:space="preserve"> </w:t>
      </w:r>
      <w:r w:rsidRPr="005E58AE">
        <w:rPr>
          <w:rFonts w:ascii="Times New Roman" w:hAnsi="Times New Roman" w:cs="Times New Roman"/>
          <w:sz w:val="24"/>
          <w:szCs w:val="24"/>
        </w:rPr>
        <w:t xml:space="preserve">One of the limitations of the study for its intended use (informing the design and adoption of future employment programs) </w:t>
      </w:r>
      <w:r>
        <w:rPr>
          <w:rFonts w:ascii="Times New Roman" w:hAnsi="Times New Roman" w:cs="Times New Roman"/>
          <w:sz w:val="24"/>
          <w:szCs w:val="24"/>
        </w:rPr>
        <w:t>is</w:t>
      </w:r>
      <w:r w:rsidRPr="005E58AE">
        <w:rPr>
          <w:rFonts w:ascii="Times New Roman" w:hAnsi="Times New Roman" w:cs="Times New Roman"/>
          <w:sz w:val="24"/>
          <w:szCs w:val="24"/>
        </w:rPr>
        <w:t xml:space="preserve"> that </w:t>
      </w:r>
      <w:r w:rsidR="00247B3E">
        <w:rPr>
          <w:rFonts w:ascii="Times New Roman" w:hAnsi="Times New Roman" w:cs="Times New Roman"/>
          <w:sz w:val="24"/>
          <w:szCs w:val="24"/>
        </w:rPr>
        <w:t xml:space="preserve">the </w:t>
      </w:r>
      <w:r w:rsidRPr="005E58AE">
        <w:rPr>
          <w:rFonts w:ascii="Times New Roman" w:hAnsi="Times New Roman" w:cs="Times New Roman"/>
          <w:sz w:val="24"/>
          <w:szCs w:val="24"/>
        </w:rPr>
        <w:t xml:space="preserve">impact studies </w:t>
      </w:r>
      <w:r w:rsidR="00247B3E">
        <w:rPr>
          <w:rFonts w:ascii="Times New Roman" w:hAnsi="Times New Roman" w:cs="Times New Roman"/>
          <w:sz w:val="24"/>
          <w:szCs w:val="24"/>
        </w:rPr>
        <w:t xml:space="preserve">will </w:t>
      </w:r>
      <w:r w:rsidRPr="005E58AE">
        <w:rPr>
          <w:rFonts w:ascii="Times New Roman" w:hAnsi="Times New Roman" w:cs="Times New Roman"/>
          <w:sz w:val="24"/>
          <w:szCs w:val="24"/>
        </w:rPr>
        <w:t xml:space="preserve">produce an internally valid estimation of the impact of the program model and its implementation at the time of the study. Impacts are a function of the program model, its implementation, characteristics of the service population, </w:t>
      </w:r>
      <w:r w:rsidRPr="005E58AE">
        <w:rPr>
          <w:rFonts w:ascii="Times New Roman" w:hAnsi="Times New Roman" w:cs="Times New Roman"/>
          <w:sz w:val="24"/>
          <w:szCs w:val="24"/>
        </w:rPr>
        <w:t>and also</w:t>
      </w:r>
      <w:r w:rsidRPr="005E58AE">
        <w:rPr>
          <w:rFonts w:ascii="Times New Roman" w:hAnsi="Times New Roman" w:cs="Times New Roman"/>
          <w:sz w:val="24"/>
          <w:szCs w:val="24"/>
        </w:rPr>
        <w:t xml:space="preserve"> of other similar services that are available in the studied community (sufficient treatment/control contrast). </w:t>
      </w:r>
      <w:r w:rsidR="00356D1A">
        <w:rPr>
          <w:rFonts w:ascii="Times New Roman" w:hAnsi="Times New Roman" w:cs="Times New Roman"/>
          <w:sz w:val="24"/>
          <w:szCs w:val="24"/>
        </w:rPr>
        <w:t>This context</w:t>
      </w:r>
      <w:r w:rsidRPr="005E58AE">
        <w:rPr>
          <w:rFonts w:ascii="Times New Roman" w:hAnsi="Times New Roman" w:cs="Times New Roman"/>
          <w:sz w:val="24"/>
          <w:szCs w:val="24"/>
        </w:rPr>
        <w:t xml:space="preserve"> should be </w:t>
      </w:r>
      <w:r w:rsidR="00356D1A">
        <w:rPr>
          <w:rFonts w:ascii="Times New Roman" w:hAnsi="Times New Roman" w:cs="Times New Roman"/>
          <w:sz w:val="24"/>
          <w:szCs w:val="24"/>
        </w:rPr>
        <w:t>considered</w:t>
      </w:r>
      <w:r w:rsidRPr="005E58AE">
        <w:rPr>
          <w:rFonts w:ascii="Times New Roman" w:hAnsi="Times New Roman" w:cs="Times New Roman"/>
          <w:sz w:val="24"/>
          <w:szCs w:val="24"/>
        </w:rPr>
        <w:t xml:space="preserve"> when interpreting whether and how findings will apply to program expansion</w:t>
      </w:r>
      <w:r w:rsidR="00356D1A">
        <w:rPr>
          <w:rFonts w:ascii="Times New Roman" w:hAnsi="Times New Roman" w:cs="Times New Roman"/>
          <w:sz w:val="24"/>
          <w:szCs w:val="24"/>
        </w:rPr>
        <w:t>;</w:t>
      </w:r>
      <w:r w:rsidRPr="005E58AE">
        <w:rPr>
          <w:rFonts w:ascii="Times New Roman" w:hAnsi="Times New Roman" w:cs="Times New Roman"/>
          <w:sz w:val="24"/>
          <w:szCs w:val="24"/>
        </w:rPr>
        <w:t xml:space="preserve"> </w:t>
      </w:r>
      <w:r w:rsidR="00421479">
        <w:rPr>
          <w:rFonts w:ascii="Times New Roman" w:hAnsi="Times New Roman" w:cs="Times New Roman"/>
          <w:sz w:val="24"/>
          <w:szCs w:val="24"/>
        </w:rPr>
        <w:t xml:space="preserve">this </w:t>
      </w:r>
      <w:r>
        <w:rPr>
          <w:rFonts w:ascii="Times New Roman" w:hAnsi="Times New Roman" w:cs="Times New Roman"/>
          <w:sz w:val="24"/>
          <w:szCs w:val="24"/>
        </w:rPr>
        <w:t>will</w:t>
      </w:r>
      <w:r w:rsidRPr="005E58AE">
        <w:rPr>
          <w:rFonts w:ascii="Times New Roman" w:hAnsi="Times New Roman" w:cs="Times New Roman"/>
          <w:sz w:val="24"/>
          <w:szCs w:val="24"/>
        </w:rPr>
        <w:t xml:space="preserve"> be stated in </w:t>
      </w:r>
      <w:r>
        <w:rPr>
          <w:rFonts w:ascii="Times New Roman" w:hAnsi="Times New Roman" w:cs="Times New Roman"/>
          <w:sz w:val="24"/>
          <w:szCs w:val="24"/>
        </w:rPr>
        <w:t>written products</w:t>
      </w:r>
      <w:r w:rsidRPr="005E58AE">
        <w:rPr>
          <w:rFonts w:ascii="Times New Roman" w:hAnsi="Times New Roman" w:cs="Times New Roman"/>
          <w:sz w:val="24"/>
          <w:szCs w:val="24"/>
        </w:rPr>
        <w:t xml:space="preserve"> </w:t>
      </w:r>
      <w:r w:rsidR="00356D1A">
        <w:rPr>
          <w:rFonts w:ascii="Times New Roman" w:hAnsi="Times New Roman" w:cs="Times New Roman"/>
          <w:sz w:val="24"/>
          <w:szCs w:val="24"/>
        </w:rPr>
        <w:t>presenting</w:t>
      </w:r>
      <w:r w:rsidRPr="005E58AE">
        <w:rPr>
          <w:rFonts w:ascii="Times New Roman" w:hAnsi="Times New Roman" w:cs="Times New Roman"/>
          <w:sz w:val="24"/>
          <w:szCs w:val="24"/>
        </w:rPr>
        <w:t xml:space="preserve"> study</w:t>
      </w:r>
      <w:r w:rsidR="00356D1A">
        <w:rPr>
          <w:rFonts w:ascii="Times New Roman" w:hAnsi="Times New Roman" w:cs="Times New Roman"/>
          <w:sz w:val="24"/>
          <w:szCs w:val="24"/>
        </w:rPr>
        <w:t xml:space="preserve"> findings</w:t>
      </w:r>
      <w:r w:rsidRPr="005E58AE">
        <w:rPr>
          <w:rFonts w:ascii="Times New Roman" w:hAnsi="Times New Roman" w:cs="Times New Roman"/>
          <w:sz w:val="24"/>
          <w:szCs w:val="24"/>
        </w:rPr>
        <w:t>. </w:t>
      </w:r>
    </w:p>
    <w:p w:rsidR="0003615A" w:rsidRPr="00B01D2B" w:rsidP="00B01D2B" w14:paraId="1299414B" w14:textId="02918E8B">
      <w:pPr>
        <w:pStyle w:val="NormalWeb"/>
        <w:spacing w:before="0" w:beforeAutospacing="0" w:after="0" w:afterAutospacing="0"/>
        <w:rPr>
          <w:b/>
          <w:i/>
          <w:strike/>
          <w:szCs w:val="22"/>
        </w:rPr>
      </w:pPr>
      <w:r w:rsidRPr="006A1A3B">
        <w:rPr>
          <w:szCs w:val="22"/>
        </w:rPr>
        <w:t xml:space="preserve">  </w:t>
      </w:r>
    </w:p>
    <w:p w:rsidR="0003615A" w:rsidRPr="00150021" w:rsidP="008369BA" w14:paraId="6AB74626" w14:textId="77777777">
      <w:pPr>
        <w:pStyle w:val="ListParagraph"/>
        <w:spacing w:after="0" w:line="240" w:lineRule="auto"/>
        <w:ind w:left="0"/>
        <w:rPr>
          <w:rFonts w:ascii="Times New Roman" w:hAnsi="Times New Roman" w:cs="Times New Roman"/>
          <w:sz w:val="24"/>
          <w:szCs w:val="24"/>
        </w:rPr>
      </w:pPr>
    </w:p>
    <w:p w:rsidR="005F2951" w:rsidRPr="00150021" w:rsidP="00F85D35" w14:paraId="2E3CD75A" w14:textId="14B2DD89">
      <w:pPr>
        <w:pStyle w:val="ListParagraph"/>
        <w:spacing w:after="120"/>
        <w:ind w:left="0"/>
        <w:rPr>
          <w:rFonts w:ascii="Times New Roman" w:eastAsia="Times New Roman" w:hAnsi="Times New Roman" w:cs="Times New Roman"/>
          <w:color w:val="000000"/>
          <w:sz w:val="24"/>
          <w:szCs w:val="24"/>
        </w:rPr>
      </w:pPr>
      <w:r w:rsidRPr="00150021">
        <w:rPr>
          <w:rFonts w:ascii="Times New Roman" w:hAnsi="Times New Roman" w:cs="Times New Roman"/>
          <w:b/>
          <w:sz w:val="24"/>
          <w:szCs w:val="24"/>
        </w:rPr>
        <w:t>B2.</w:t>
      </w:r>
      <w:r w:rsidRPr="00150021">
        <w:rPr>
          <w:rFonts w:ascii="Times New Roman" w:hAnsi="Times New Roman" w:cs="Times New Roman"/>
          <w:b/>
          <w:sz w:val="24"/>
          <w:szCs w:val="24"/>
        </w:rPr>
        <w:tab/>
      </w:r>
      <w:r w:rsidRPr="00150021" w:rsidR="007C2EE0">
        <w:rPr>
          <w:rFonts w:ascii="Times New Roman" w:eastAsia="Times New Roman" w:hAnsi="Times New Roman" w:cs="Times New Roman"/>
          <w:b/>
          <w:bCs/>
          <w:color w:val="000000"/>
          <w:sz w:val="24"/>
          <w:szCs w:val="24"/>
        </w:rPr>
        <w:t>Methods and Design</w:t>
      </w:r>
    </w:p>
    <w:p w:rsidR="005F2951" w:rsidRPr="0003615A" w:rsidP="0003615A" w14:paraId="542973ED" w14:textId="4BD18752">
      <w:pPr>
        <w:spacing w:after="60"/>
        <w:rPr>
          <w:rFonts w:ascii="Times New Roman" w:hAnsi="Times New Roman" w:cs="Times New Roman"/>
          <w:i/>
          <w:sz w:val="24"/>
          <w:szCs w:val="24"/>
        </w:rPr>
      </w:pPr>
      <w:r w:rsidRPr="0003615A">
        <w:rPr>
          <w:rFonts w:ascii="Times New Roman" w:hAnsi="Times New Roman" w:cs="Times New Roman"/>
          <w:i/>
          <w:sz w:val="24"/>
          <w:szCs w:val="24"/>
        </w:rPr>
        <w:t xml:space="preserve">Target Population </w:t>
      </w:r>
      <w:r w:rsidRPr="0003615A">
        <w:rPr>
          <w:rFonts w:ascii="Times New Roman" w:hAnsi="Times New Roman" w:cs="Times New Roman"/>
          <w:i/>
          <w:sz w:val="24"/>
          <w:szCs w:val="24"/>
        </w:rPr>
        <w:t xml:space="preserve"> </w:t>
      </w:r>
    </w:p>
    <w:p w:rsidR="00E71F3F" w:rsidP="00E71F3F" w14:paraId="480BBB79" w14:textId="6D4C74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target population for th</w:t>
      </w:r>
      <w:r w:rsidR="0013301A">
        <w:rPr>
          <w:rFonts w:ascii="Times New Roman" w:eastAsia="Times New Roman" w:hAnsi="Times New Roman" w:cs="Times New Roman"/>
          <w:color w:val="000000"/>
          <w:sz w:val="24"/>
          <w:szCs w:val="24"/>
        </w:rPr>
        <w:t xml:space="preserve">e NextGen Project </w:t>
      </w:r>
      <w:r>
        <w:rPr>
          <w:rFonts w:ascii="Times New Roman" w:eastAsia="Times New Roman" w:hAnsi="Times New Roman" w:cs="Times New Roman"/>
          <w:color w:val="000000"/>
          <w:sz w:val="24"/>
          <w:szCs w:val="24"/>
        </w:rPr>
        <w:t xml:space="preserve">is </w:t>
      </w:r>
      <w:r w:rsidR="004D27CE">
        <w:rPr>
          <w:rFonts w:ascii="Times New Roman" w:eastAsia="Times New Roman" w:hAnsi="Times New Roman" w:cs="Times New Roman"/>
          <w:color w:val="000000"/>
          <w:sz w:val="24"/>
          <w:szCs w:val="24"/>
        </w:rPr>
        <w:t xml:space="preserve">low-income </w:t>
      </w:r>
      <w:r>
        <w:rPr>
          <w:rFonts w:ascii="Times New Roman" w:eastAsia="Times New Roman" w:hAnsi="Times New Roman" w:cs="Times New Roman"/>
          <w:color w:val="000000"/>
          <w:sz w:val="24"/>
          <w:szCs w:val="24"/>
        </w:rPr>
        <w:t>ind</w:t>
      </w:r>
      <w:r w:rsidR="00B67B6A">
        <w:rPr>
          <w:rFonts w:ascii="Times New Roman" w:eastAsia="Times New Roman" w:hAnsi="Times New Roman" w:cs="Times New Roman"/>
          <w:color w:val="000000"/>
          <w:sz w:val="24"/>
          <w:szCs w:val="24"/>
        </w:rPr>
        <w:t>ividu</w:t>
      </w:r>
      <w:r>
        <w:rPr>
          <w:rFonts w:ascii="Times New Roman" w:eastAsia="Times New Roman" w:hAnsi="Times New Roman" w:cs="Times New Roman"/>
          <w:color w:val="000000"/>
          <w:sz w:val="24"/>
          <w:szCs w:val="24"/>
        </w:rPr>
        <w:t>al</w:t>
      </w:r>
      <w:r w:rsidR="00D84F9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with </w:t>
      </w:r>
      <w:r w:rsidRPr="001E65C0">
        <w:rPr>
          <w:rFonts w:ascii="Times New Roman" w:eastAsia="Times New Roman" w:hAnsi="Times New Roman" w:cs="Times New Roman"/>
          <w:color w:val="000000"/>
          <w:sz w:val="24"/>
          <w:szCs w:val="24"/>
        </w:rPr>
        <w:t>complex challenges to employment</w:t>
      </w:r>
      <w:r w:rsidR="00B67B6A">
        <w:rPr>
          <w:rFonts w:ascii="Times New Roman" w:eastAsia="Times New Roman" w:hAnsi="Times New Roman" w:cs="Times New Roman"/>
          <w:color w:val="000000"/>
          <w:sz w:val="24"/>
          <w:szCs w:val="24"/>
        </w:rPr>
        <w:t xml:space="preserve">, including </w:t>
      </w:r>
      <w:r w:rsidRPr="00F36553">
        <w:rPr>
          <w:rFonts w:ascii="Times New Roman" w:hAnsi="Times New Roman" w:cs="Times New Roman"/>
          <w:sz w:val="24"/>
          <w:szCs w:val="24"/>
        </w:rPr>
        <w:t>physical and mental health conditions, a criminal history, or limited work skills and experience</w:t>
      </w:r>
      <w:r w:rsidR="00B67B6A">
        <w:rPr>
          <w:rFonts w:ascii="Times New Roman" w:eastAsia="Times New Roman" w:hAnsi="Times New Roman" w:cs="Times New Roman"/>
          <w:color w:val="000000"/>
          <w:sz w:val="24"/>
          <w:szCs w:val="24"/>
        </w:rPr>
        <w:t>.</w:t>
      </w:r>
      <w:r w:rsidRPr="00E71F3F">
        <w:rPr>
          <w:rFonts w:ascii="Times New Roman" w:hAnsi="Times New Roman" w:cs="Times New Roman"/>
          <w:sz w:val="24"/>
          <w:szCs w:val="24"/>
        </w:rPr>
        <w:t xml:space="preserve"> </w:t>
      </w:r>
      <w:r>
        <w:rPr>
          <w:rFonts w:ascii="Times New Roman" w:hAnsi="Times New Roman" w:cs="Times New Roman"/>
          <w:sz w:val="24"/>
          <w:szCs w:val="24"/>
        </w:rPr>
        <w:t>T</w:t>
      </w:r>
      <w:r w:rsidRPr="00F36553">
        <w:rPr>
          <w:rFonts w:ascii="Times New Roman" w:hAnsi="Times New Roman" w:cs="Times New Roman"/>
          <w:sz w:val="24"/>
          <w:szCs w:val="24"/>
        </w:rPr>
        <w:t xml:space="preserve">he project is working closely with the Social Security </w:t>
      </w:r>
      <w:r w:rsidRPr="00F36553">
        <w:rPr>
          <w:rFonts w:ascii="Times New Roman" w:hAnsi="Times New Roman" w:cs="Times New Roman"/>
          <w:sz w:val="24"/>
          <w:szCs w:val="24"/>
        </w:rPr>
        <w:t>Administration (SSA) to incorporate a focus on employment-related early interventions for individuals with current or foreseeable disabilities who have limited work history and are potential applicants for</w:t>
      </w:r>
      <w:r w:rsidRPr="00F36553">
        <w:rPr>
          <w:rFonts w:ascii="Times New Roman" w:hAnsi="Times New Roman" w:cs="Times New Roman"/>
          <w:sz w:val="24"/>
          <w:szCs w:val="24"/>
        </w:rPr>
        <w:t xml:space="preserve"> </w:t>
      </w:r>
      <w:r w:rsidRPr="00F36553">
        <w:rPr>
          <w:rFonts w:ascii="Times New Roman" w:hAnsi="Times New Roman" w:cs="Times New Roman"/>
          <w:sz w:val="24"/>
          <w:szCs w:val="24"/>
        </w:rPr>
        <w:t xml:space="preserve">Supplemental Security Income (SSI). </w:t>
      </w:r>
      <w:r w:rsidR="00671361">
        <w:rPr>
          <w:rFonts w:ascii="Times New Roman" w:eastAsia="Times New Roman" w:hAnsi="Times New Roman" w:cs="Times New Roman"/>
          <w:color w:val="000000"/>
          <w:sz w:val="24"/>
          <w:szCs w:val="24"/>
        </w:rPr>
        <w:t xml:space="preserve">Each </w:t>
      </w:r>
      <w:r w:rsidR="00A45993">
        <w:rPr>
          <w:rFonts w:ascii="Times New Roman" w:eastAsia="Times New Roman" w:hAnsi="Times New Roman" w:cs="Times New Roman"/>
          <w:color w:val="000000"/>
          <w:sz w:val="24"/>
          <w:szCs w:val="24"/>
        </w:rPr>
        <w:t>selected</w:t>
      </w:r>
      <w:r>
        <w:rPr>
          <w:rFonts w:ascii="Times New Roman" w:eastAsia="Times New Roman" w:hAnsi="Times New Roman" w:cs="Times New Roman"/>
          <w:color w:val="000000"/>
          <w:sz w:val="24"/>
          <w:szCs w:val="24"/>
        </w:rPr>
        <w:t xml:space="preserve"> </w:t>
      </w:r>
      <w:r w:rsidR="00180353">
        <w:rPr>
          <w:rFonts w:ascii="Times New Roman" w:eastAsia="Times New Roman" w:hAnsi="Times New Roman" w:cs="Times New Roman"/>
          <w:color w:val="000000"/>
          <w:sz w:val="24"/>
          <w:szCs w:val="24"/>
        </w:rPr>
        <w:t>program</w:t>
      </w:r>
      <w:r w:rsidR="00671361">
        <w:rPr>
          <w:rFonts w:ascii="Times New Roman" w:eastAsia="Times New Roman" w:hAnsi="Times New Roman" w:cs="Times New Roman"/>
          <w:color w:val="000000"/>
          <w:sz w:val="24"/>
          <w:szCs w:val="24"/>
        </w:rPr>
        <w:t xml:space="preserve"> m</w:t>
      </w:r>
      <w:r w:rsidR="00DB735C">
        <w:rPr>
          <w:rFonts w:ascii="Times New Roman" w:eastAsia="Times New Roman" w:hAnsi="Times New Roman" w:cs="Times New Roman"/>
          <w:color w:val="000000"/>
          <w:sz w:val="24"/>
          <w:szCs w:val="24"/>
        </w:rPr>
        <w:t>ight</w:t>
      </w:r>
      <w:r w:rsidR="00671361">
        <w:rPr>
          <w:rFonts w:ascii="Times New Roman" w:eastAsia="Times New Roman" w:hAnsi="Times New Roman" w:cs="Times New Roman"/>
          <w:color w:val="000000"/>
          <w:sz w:val="24"/>
          <w:szCs w:val="24"/>
        </w:rPr>
        <w:t xml:space="preserve"> focus on </w:t>
      </w:r>
      <w:r w:rsidR="00D93F89">
        <w:rPr>
          <w:rFonts w:ascii="Times New Roman" w:eastAsia="Times New Roman" w:hAnsi="Times New Roman" w:cs="Times New Roman"/>
          <w:color w:val="000000"/>
          <w:sz w:val="24"/>
          <w:szCs w:val="24"/>
        </w:rPr>
        <w:t>participants with one or more of the</w:t>
      </w:r>
      <w:r w:rsidR="00784E8F">
        <w:rPr>
          <w:rFonts w:ascii="Times New Roman" w:eastAsia="Times New Roman" w:hAnsi="Times New Roman" w:cs="Times New Roman"/>
          <w:color w:val="000000"/>
          <w:sz w:val="24"/>
          <w:szCs w:val="24"/>
        </w:rPr>
        <w:t>se</w:t>
      </w:r>
      <w:r w:rsidR="00D93F89">
        <w:rPr>
          <w:rFonts w:ascii="Times New Roman" w:eastAsia="Times New Roman" w:hAnsi="Times New Roman" w:cs="Times New Roman"/>
          <w:color w:val="000000"/>
          <w:sz w:val="24"/>
          <w:szCs w:val="24"/>
        </w:rPr>
        <w:t xml:space="preserve"> challenges</w:t>
      </w:r>
      <w:r w:rsidR="00671361">
        <w:rPr>
          <w:rFonts w:ascii="Times New Roman" w:eastAsia="Times New Roman" w:hAnsi="Times New Roman" w:cs="Times New Roman"/>
          <w:color w:val="000000"/>
          <w:sz w:val="24"/>
          <w:szCs w:val="24"/>
        </w:rPr>
        <w:t xml:space="preserve">. </w:t>
      </w:r>
    </w:p>
    <w:p w:rsidR="00E71F3F" w:rsidP="00E71F3F" w14:paraId="4D5DEC81" w14:textId="77777777">
      <w:pPr>
        <w:spacing w:after="0" w:line="240" w:lineRule="auto"/>
        <w:rPr>
          <w:rFonts w:ascii="Times New Roman" w:eastAsia="Times New Roman" w:hAnsi="Times New Roman" w:cs="Times New Roman"/>
          <w:color w:val="000000"/>
          <w:sz w:val="24"/>
          <w:szCs w:val="24"/>
        </w:rPr>
      </w:pPr>
    </w:p>
    <w:p w:rsidR="00EE383A" w:rsidRPr="00150021" w:rsidP="00E71F3F" w14:paraId="0ECAAA3D" w14:textId="27B2DC1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project</w:t>
      </w:r>
      <w:r w:rsidRPr="00B67B6A" w:rsidR="00B67B6A">
        <w:rPr>
          <w:rFonts w:ascii="Times New Roman" w:eastAsia="Times New Roman" w:hAnsi="Times New Roman" w:cs="Times New Roman"/>
          <w:color w:val="000000"/>
          <w:sz w:val="24"/>
          <w:szCs w:val="24"/>
        </w:rPr>
        <w:t xml:space="preserve"> </w:t>
      </w:r>
      <w:r w:rsidR="00E71F3F">
        <w:rPr>
          <w:rFonts w:ascii="Times New Roman" w:eastAsia="Times New Roman" w:hAnsi="Times New Roman" w:cs="Times New Roman"/>
          <w:color w:val="000000"/>
          <w:sz w:val="24"/>
          <w:szCs w:val="24"/>
        </w:rPr>
        <w:t>will target</w:t>
      </w:r>
      <w:r w:rsidRPr="00B67B6A" w:rsidR="00B67B6A">
        <w:rPr>
          <w:rFonts w:ascii="Times New Roman" w:eastAsia="Times New Roman" w:hAnsi="Times New Roman" w:cs="Times New Roman"/>
          <w:color w:val="000000"/>
          <w:sz w:val="24"/>
          <w:szCs w:val="24"/>
        </w:rPr>
        <w:t xml:space="preserve"> a sample </w:t>
      </w:r>
      <w:r>
        <w:rPr>
          <w:rFonts w:ascii="Times New Roman" w:eastAsia="Times New Roman" w:hAnsi="Times New Roman" w:cs="Times New Roman"/>
          <w:color w:val="000000"/>
          <w:sz w:val="24"/>
          <w:szCs w:val="24"/>
        </w:rPr>
        <w:t xml:space="preserve">size </w:t>
      </w:r>
      <w:r w:rsidRPr="00B67B6A" w:rsidR="00B67B6A">
        <w:rPr>
          <w:rFonts w:ascii="Times New Roman" w:eastAsia="Times New Roman" w:hAnsi="Times New Roman" w:cs="Times New Roman"/>
          <w:color w:val="000000"/>
          <w:sz w:val="24"/>
          <w:szCs w:val="24"/>
        </w:rPr>
        <w:t xml:space="preserve">of </w:t>
      </w:r>
      <w:r w:rsidR="00374947">
        <w:rPr>
          <w:rFonts w:ascii="Times New Roman" w:eastAsia="Times New Roman" w:hAnsi="Times New Roman" w:cs="Times New Roman"/>
          <w:color w:val="000000"/>
          <w:sz w:val="24"/>
          <w:szCs w:val="24"/>
        </w:rPr>
        <w:t xml:space="preserve">about </w:t>
      </w:r>
      <w:r w:rsidRPr="00B67B6A" w:rsidR="00B67B6A">
        <w:rPr>
          <w:rFonts w:ascii="Times New Roman" w:eastAsia="Times New Roman" w:hAnsi="Times New Roman" w:cs="Times New Roman"/>
          <w:color w:val="000000"/>
          <w:sz w:val="24"/>
          <w:szCs w:val="24"/>
        </w:rPr>
        <w:t xml:space="preserve">1,000 study participants </w:t>
      </w:r>
      <w:r w:rsidR="00A76C58">
        <w:rPr>
          <w:rFonts w:ascii="Times New Roman" w:eastAsia="Times New Roman" w:hAnsi="Times New Roman" w:cs="Times New Roman"/>
          <w:color w:val="000000"/>
          <w:sz w:val="24"/>
          <w:szCs w:val="24"/>
        </w:rPr>
        <w:t xml:space="preserve">for each </w:t>
      </w:r>
      <w:r w:rsidR="00180353">
        <w:rPr>
          <w:rFonts w:ascii="Times New Roman" w:eastAsia="Times New Roman" w:hAnsi="Times New Roman" w:cs="Times New Roman"/>
          <w:color w:val="000000"/>
          <w:sz w:val="24"/>
          <w:szCs w:val="24"/>
        </w:rPr>
        <w:t>program</w:t>
      </w:r>
      <w:r w:rsidRPr="00B67B6A" w:rsidR="00B67B6A">
        <w:rPr>
          <w:rFonts w:ascii="Times New Roman" w:eastAsia="Times New Roman" w:hAnsi="Times New Roman" w:cs="Times New Roman"/>
          <w:color w:val="000000"/>
          <w:sz w:val="24"/>
          <w:szCs w:val="24"/>
        </w:rPr>
        <w:t>,</w:t>
      </w:r>
      <w:r w:rsidR="00B67B6A">
        <w:rPr>
          <w:rFonts w:ascii="Times New Roman" w:eastAsia="Times New Roman" w:hAnsi="Times New Roman" w:cs="Times New Roman"/>
          <w:color w:val="000000"/>
          <w:sz w:val="24"/>
          <w:szCs w:val="24"/>
        </w:rPr>
        <w:t xml:space="preserve"> with</w:t>
      </w:r>
      <w:r w:rsidRPr="00B67B6A" w:rsidR="00B67B6A">
        <w:rPr>
          <w:rFonts w:ascii="Times New Roman" w:eastAsia="Times New Roman" w:hAnsi="Times New Roman" w:cs="Times New Roman"/>
          <w:color w:val="000000"/>
          <w:sz w:val="24"/>
          <w:szCs w:val="24"/>
        </w:rPr>
        <w:t xml:space="preserve"> 500 each in the treatment and control groups.</w:t>
      </w:r>
      <w:r w:rsidR="00671361">
        <w:rPr>
          <w:rFonts w:ascii="Times New Roman" w:eastAsia="Times New Roman" w:hAnsi="Times New Roman" w:cs="Times New Roman"/>
          <w:color w:val="000000"/>
          <w:sz w:val="24"/>
          <w:szCs w:val="24"/>
        </w:rPr>
        <w:t xml:space="preserve"> </w:t>
      </w:r>
      <w:r w:rsidR="009A0353">
        <w:rPr>
          <w:rFonts w:ascii="Times New Roman" w:eastAsia="Times New Roman" w:hAnsi="Times New Roman" w:cs="Times New Roman"/>
          <w:color w:val="000000"/>
          <w:sz w:val="24"/>
          <w:szCs w:val="24"/>
        </w:rPr>
        <w:t xml:space="preserve">This </w:t>
      </w:r>
      <w:r w:rsidR="00374947">
        <w:rPr>
          <w:rFonts w:ascii="Times New Roman" w:eastAsia="Times New Roman" w:hAnsi="Times New Roman" w:cs="Times New Roman"/>
          <w:color w:val="000000"/>
          <w:sz w:val="24"/>
          <w:szCs w:val="24"/>
        </w:rPr>
        <w:t xml:space="preserve">will </w:t>
      </w:r>
      <w:r w:rsidR="009A0353">
        <w:rPr>
          <w:rFonts w:ascii="Times New Roman" w:eastAsia="Times New Roman" w:hAnsi="Times New Roman" w:cs="Times New Roman"/>
          <w:color w:val="000000"/>
          <w:sz w:val="24"/>
          <w:szCs w:val="24"/>
        </w:rPr>
        <w:t xml:space="preserve">lead to a total sample size of about 10,000 participants across participating </w:t>
      </w:r>
      <w:r w:rsidR="00180353">
        <w:rPr>
          <w:rFonts w:ascii="Times New Roman" w:eastAsia="Times New Roman" w:hAnsi="Times New Roman" w:cs="Times New Roman"/>
          <w:color w:val="000000"/>
          <w:sz w:val="24"/>
          <w:szCs w:val="24"/>
        </w:rPr>
        <w:t>program</w:t>
      </w:r>
      <w:r w:rsidR="009A0353">
        <w:rPr>
          <w:rFonts w:ascii="Times New Roman" w:eastAsia="Times New Roman" w:hAnsi="Times New Roman" w:cs="Times New Roman"/>
          <w:color w:val="000000"/>
          <w:sz w:val="24"/>
          <w:szCs w:val="24"/>
        </w:rPr>
        <w:t>s.</w:t>
      </w:r>
    </w:p>
    <w:p w:rsidR="00BB2925" w:rsidRPr="00150021" w:rsidP="0072072F" w14:paraId="1E51CBD6" w14:textId="77777777">
      <w:pPr>
        <w:autoSpaceDE w:val="0"/>
        <w:autoSpaceDN w:val="0"/>
        <w:adjustRightInd w:val="0"/>
        <w:spacing w:after="0" w:line="240" w:lineRule="atLeast"/>
        <w:contextualSpacing/>
        <w:rPr>
          <w:rFonts w:ascii="Times New Roman" w:eastAsia="Times New Roman" w:hAnsi="Times New Roman" w:cs="Times New Roman"/>
          <w:color w:val="000000"/>
          <w:sz w:val="24"/>
          <w:szCs w:val="24"/>
        </w:rPr>
      </w:pPr>
    </w:p>
    <w:p w:rsidR="000D7942" w:rsidRPr="0003615A" w:rsidP="0003615A" w14:paraId="43384CE3" w14:textId="0AB058EF">
      <w:pPr>
        <w:spacing w:after="60"/>
        <w:rPr>
          <w:rFonts w:ascii="Times New Roman" w:hAnsi="Times New Roman" w:cs="Times New Roman"/>
          <w:i/>
          <w:sz w:val="24"/>
          <w:szCs w:val="24"/>
        </w:rPr>
      </w:pPr>
      <w:r w:rsidRPr="0003615A">
        <w:rPr>
          <w:rFonts w:ascii="Times New Roman" w:hAnsi="Times New Roman" w:cs="Times New Roman"/>
          <w:i/>
          <w:sz w:val="24"/>
          <w:szCs w:val="24"/>
        </w:rPr>
        <w:t>Sampling and Site Selection</w:t>
      </w:r>
    </w:p>
    <w:p w:rsidR="00B84029" w:rsidP="006A1A3B" w14:paraId="4A41320B" w14:textId="1A17DE28">
      <w:pPr>
        <w:pStyle w:val="NormalSS"/>
        <w:spacing w:after="120"/>
        <w:ind w:firstLine="0"/>
        <w:rPr>
          <w:szCs w:val="24"/>
        </w:rPr>
      </w:pPr>
      <w:r>
        <w:rPr>
          <w:szCs w:val="24"/>
        </w:rPr>
        <w:t>The NextGen Project is</w:t>
      </w:r>
      <w:r w:rsidRPr="00F36553" w:rsidR="00F15C59">
        <w:rPr>
          <w:szCs w:val="24"/>
        </w:rPr>
        <w:t xml:space="preserve"> currently identifying and </w:t>
      </w:r>
      <w:r w:rsidR="004D27CE">
        <w:rPr>
          <w:szCs w:val="24"/>
        </w:rPr>
        <w:t xml:space="preserve">assessing </w:t>
      </w:r>
      <w:r w:rsidRPr="00F36553" w:rsidR="00F15C59">
        <w:rPr>
          <w:szCs w:val="24"/>
        </w:rPr>
        <w:t xml:space="preserve">innovative </w:t>
      </w:r>
      <w:r w:rsidR="00180353">
        <w:rPr>
          <w:szCs w:val="24"/>
        </w:rPr>
        <w:t>program</w:t>
      </w:r>
      <w:r w:rsidRPr="00F36553" w:rsidR="00F15C59">
        <w:rPr>
          <w:szCs w:val="24"/>
        </w:rPr>
        <w:t>s</w:t>
      </w:r>
      <w:r w:rsidR="00BD4017">
        <w:rPr>
          <w:szCs w:val="24"/>
        </w:rPr>
        <w:t xml:space="preserve"> on a rolling basis</w:t>
      </w:r>
      <w:r w:rsidRPr="00F36553" w:rsidR="00F15C59">
        <w:rPr>
          <w:szCs w:val="24"/>
        </w:rPr>
        <w:t xml:space="preserve"> for inclusion in the </w:t>
      </w:r>
      <w:r>
        <w:rPr>
          <w:szCs w:val="24"/>
        </w:rPr>
        <w:t>study</w:t>
      </w:r>
      <w:r w:rsidRPr="00F36553" w:rsidR="00F15C59">
        <w:rPr>
          <w:szCs w:val="24"/>
        </w:rPr>
        <w:t xml:space="preserve">. </w:t>
      </w:r>
      <w:r>
        <w:rPr>
          <w:szCs w:val="24"/>
        </w:rPr>
        <w:t xml:space="preserve">The site selection approach is described in detail in two previous Generic ICR submissions, one for stakeholder engagement and one for site </w:t>
      </w:r>
      <w:r w:rsidR="00D9249C">
        <w:rPr>
          <w:szCs w:val="24"/>
        </w:rPr>
        <w:t>assessment</w:t>
      </w:r>
      <w:r>
        <w:rPr>
          <w:szCs w:val="24"/>
        </w:rPr>
        <w:t xml:space="preserve">, </w:t>
      </w:r>
      <w:r w:rsidRPr="005E2E3A" w:rsidR="00DB735C">
        <w:rPr>
          <w:szCs w:val="24"/>
        </w:rPr>
        <w:t>both of</w:t>
      </w:r>
      <w:r w:rsidR="00DB735C">
        <w:rPr>
          <w:szCs w:val="24"/>
        </w:rPr>
        <w:t xml:space="preserve"> </w:t>
      </w:r>
      <w:r>
        <w:rPr>
          <w:szCs w:val="24"/>
        </w:rPr>
        <w:t xml:space="preserve">which received </w:t>
      </w:r>
      <w:r w:rsidR="0003615A">
        <w:rPr>
          <w:szCs w:val="24"/>
        </w:rPr>
        <w:t>approval</w:t>
      </w:r>
      <w:r>
        <w:rPr>
          <w:szCs w:val="24"/>
        </w:rPr>
        <w:t xml:space="preserve"> under</w:t>
      </w:r>
      <w:r w:rsidR="0003615A">
        <w:rPr>
          <w:szCs w:val="24"/>
        </w:rPr>
        <w:t xml:space="preserve"> the</w:t>
      </w:r>
      <w:r>
        <w:rPr>
          <w:szCs w:val="24"/>
        </w:rPr>
        <w:t xml:space="preserve"> </w:t>
      </w:r>
      <w:r w:rsidR="0003615A">
        <w:rPr>
          <w:szCs w:val="24"/>
        </w:rPr>
        <w:t>generic clearance for F</w:t>
      </w:r>
      <w:r w:rsidRPr="004C0984" w:rsidR="0003615A">
        <w:rPr>
          <w:szCs w:val="24"/>
        </w:rPr>
        <w:t xml:space="preserve">ormative </w:t>
      </w:r>
      <w:r w:rsidR="0003615A">
        <w:rPr>
          <w:szCs w:val="24"/>
        </w:rPr>
        <w:t xml:space="preserve">Data Collections for ACF Research </w:t>
      </w:r>
      <w:r>
        <w:rPr>
          <w:szCs w:val="24"/>
        </w:rPr>
        <w:t>(</w:t>
      </w:r>
      <w:r w:rsidRPr="00B84029">
        <w:rPr>
          <w:szCs w:val="24"/>
        </w:rPr>
        <w:t>OMB #0970-0356</w:t>
      </w:r>
      <w:r>
        <w:rPr>
          <w:szCs w:val="24"/>
        </w:rPr>
        <w:t>)</w:t>
      </w:r>
      <w:r>
        <w:rPr>
          <w:rStyle w:val="FootnoteReference"/>
          <w:szCs w:val="24"/>
        </w:rPr>
        <w:footnoteReference w:id="3"/>
      </w:r>
      <w:r>
        <w:rPr>
          <w:szCs w:val="24"/>
        </w:rPr>
        <w:t xml:space="preserve">. </w:t>
      </w:r>
      <w:r>
        <w:rPr>
          <w:szCs w:val="24"/>
        </w:rPr>
        <w:t>In summary, t</w:t>
      </w:r>
      <w:r w:rsidRPr="00F36553" w:rsidR="00F15C59">
        <w:rPr>
          <w:szCs w:val="24"/>
        </w:rPr>
        <w:t xml:space="preserve">he </w:t>
      </w:r>
      <w:r w:rsidR="00180353">
        <w:rPr>
          <w:szCs w:val="24"/>
        </w:rPr>
        <w:t>program</w:t>
      </w:r>
      <w:r w:rsidRPr="00F36553" w:rsidR="00F15C59">
        <w:rPr>
          <w:szCs w:val="24"/>
        </w:rPr>
        <w:t xml:space="preserve">s </w:t>
      </w:r>
      <w:r>
        <w:rPr>
          <w:szCs w:val="24"/>
        </w:rPr>
        <w:t xml:space="preserve">for the project </w:t>
      </w:r>
      <w:r w:rsidRPr="00F36553" w:rsidR="00F15C59">
        <w:rPr>
          <w:szCs w:val="24"/>
        </w:rPr>
        <w:t xml:space="preserve">will be selected to meet </w:t>
      </w:r>
      <w:r w:rsidR="00F40971">
        <w:rPr>
          <w:szCs w:val="24"/>
        </w:rPr>
        <w:t>three</w:t>
      </w:r>
      <w:r w:rsidRPr="00F36553" w:rsidR="00F15C59">
        <w:rPr>
          <w:szCs w:val="24"/>
        </w:rPr>
        <w:t xml:space="preserve"> general criteria</w:t>
      </w:r>
      <w:r w:rsidR="00BD4017">
        <w:rPr>
          <w:szCs w:val="24"/>
        </w:rPr>
        <w:t>:</w:t>
      </w:r>
    </w:p>
    <w:p w:rsidR="00F40971" w:rsidRPr="00F40971" w:rsidP="006A1A3B" w14:paraId="04BE592D" w14:textId="1D6849EA">
      <w:pPr>
        <w:pStyle w:val="NormalSS"/>
        <w:numPr>
          <w:ilvl w:val="0"/>
          <w:numId w:val="16"/>
        </w:numPr>
        <w:spacing w:after="120"/>
        <w:rPr>
          <w:szCs w:val="24"/>
        </w:rPr>
      </w:pPr>
      <w:r>
        <w:rPr>
          <w:szCs w:val="24"/>
        </w:rPr>
        <w:t>T</w:t>
      </w:r>
      <w:r w:rsidRPr="00F36553" w:rsidR="00F15C59">
        <w:rPr>
          <w:szCs w:val="24"/>
        </w:rPr>
        <w:t xml:space="preserve">he </w:t>
      </w:r>
      <w:r w:rsidR="00180353">
        <w:rPr>
          <w:szCs w:val="24"/>
        </w:rPr>
        <w:t>program</w:t>
      </w:r>
      <w:r w:rsidRPr="00F36553" w:rsidR="00F15C59">
        <w:rPr>
          <w:szCs w:val="24"/>
        </w:rPr>
        <w:t xml:space="preserve"> addresses OPRE’s</w:t>
      </w:r>
      <w:r w:rsidR="00FA54D7">
        <w:rPr>
          <w:szCs w:val="24"/>
        </w:rPr>
        <w:t>, and in some cases SSA’s,</w:t>
      </w:r>
      <w:r w:rsidRPr="00F36553" w:rsidR="00F15C59">
        <w:rPr>
          <w:szCs w:val="24"/>
        </w:rPr>
        <w:t xml:space="preserve"> research interests</w:t>
      </w:r>
      <w:r w:rsidR="007C3320">
        <w:rPr>
          <w:szCs w:val="24"/>
        </w:rPr>
        <w:t>.</w:t>
      </w:r>
      <w:r w:rsidRPr="00F40971">
        <w:rPr>
          <w:szCs w:val="24"/>
        </w:rPr>
        <w:t xml:space="preserve"> </w:t>
      </w:r>
    </w:p>
    <w:p w:rsidR="00B84029" w:rsidP="006A1A3B" w14:paraId="72141EAA" w14:textId="622301CD">
      <w:pPr>
        <w:pStyle w:val="NormalSS"/>
        <w:numPr>
          <w:ilvl w:val="0"/>
          <w:numId w:val="16"/>
        </w:numPr>
        <w:spacing w:after="120"/>
        <w:rPr>
          <w:szCs w:val="24"/>
        </w:rPr>
      </w:pPr>
      <w:r>
        <w:rPr>
          <w:szCs w:val="24"/>
        </w:rPr>
        <w:t>T</w:t>
      </w:r>
      <w:r w:rsidRPr="00F36553" w:rsidR="00F15C59">
        <w:rPr>
          <w:szCs w:val="24"/>
        </w:rPr>
        <w:t xml:space="preserve">he </w:t>
      </w:r>
      <w:r w:rsidR="00180353">
        <w:rPr>
          <w:szCs w:val="24"/>
        </w:rPr>
        <w:t>program</w:t>
      </w:r>
      <w:r w:rsidRPr="00F36553" w:rsidR="00F15C59">
        <w:rPr>
          <w:szCs w:val="24"/>
        </w:rPr>
        <w:t xml:space="preserve"> is well </w:t>
      </w:r>
      <w:r w:rsidRPr="00F36553" w:rsidR="00F15C59">
        <w:rPr>
          <w:szCs w:val="24"/>
        </w:rPr>
        <w:t>implemented, or</w:t>
      </w:r>
      <w:r w:rsidRPr="00F36553" w:rsidR="00F15C59">
        <w:rPr>
          <w:szCs w:val="24"/>
        </w:rPr>
        <w:t xml:space="preserve"> could be after some </w:t>
      </w:r>
      <w:r w:rsidR="00FF7F88">
        <w:rPr>
          <w:szCs w:val="24"/>
        </w:rPr>
        <w:t>technical assistance</w:t>
      </w:r>
      <w:r>
        <w:rPr>
          <w:szCs w:val="24"/>
        </w:rPr>
        <w:t xml:space="preserve">. </w:t>
      </w:r>
    </w:p>
    <w:p w:rsidR="00F15C59" w:rsidRPr="00990D7A" w:rsidP="006A1A3B" w14:paraId="1724DF53" w14:textId="44E84896">
      <w:pPr>
        <w:pStyle w:val="NormalSS"/>
        <w:numPr>
          <w:ilvl w:val="0"/>
          <w:numId w:val="16"/>
        </w:numPr>
        <w:spacing w:after="0"/>
        <w:rPr>
          <w:szCs w:val="24"/>
        </w:rPr>
      </w:pPr>
      <w:r>
        <w:rPr>
          <w:szCs w:val="24"/>
        </w:rPr>
        <w:t>It</w:t>
      </w:r>
      <w:r w:rsidRPr="00F36553">
        <w:rPr>
          <w:szCs w:val="24"/>
        </w:rPr>
        <w:t xml:space="preserve"> is feasible to rigorously evaluate the </w:t>
      </w:r>
      <w:r w:rsidR="00180353">
        <w:rPr>
          <w:szCs w:val="24"/>
        </w:rPr>
        <w:t>program</w:t>
      </w:r>
      <w:r w:rsidR="00B01D2B">
        <w:rPr>
          <w:szCs w:val="24"/>
        </w:rPr>
        <w:t xml:space="preserve"> using an experimental </w:t>
      </w:r>
      <w:r w:rsidR="00B01D2B">
        <w:rPr>
          <w:szCs w:val="24"/>
        </w:rPr>
        <w:t xml:space="preserve">design, </w:t>
      </w:r>
      <w:r w:rsidRPr="00F36553">
        <w:rPr>
          <w:szCs w:val="24"/>
        </w:rPr>
        <w:t>or</w:t>
      </w:r>
      <w:r w:rsidRPr="00F36553">
        <w:rPr>
          <w:szCs w:val="24"/>
        </w:rPr>
        <w:t xml:space="preserve"> could be after the program </w:t>
      </w:r>
      <w:r w:rsidR="003D2F79">
        <w:rPr>
          <w:szCs w:val="24"/>
        </w:rPr>
        <w:t>received</w:t>
      </w:r>
      <w:r w:rsidRPr="00F36553">
        <w:rPr>
          <w:szCs w:val="24"/>
        </w:rPr>
        <w:t xml:space="preserve"> </w:t>
      </w:r>
      <w:r>
        <w:rPr>
          <w:szCs w:val="24"/>
        </w:rPr>
        <w:t xml:space="preserve">evaluation </w:t>
      </w:r>
      <w:r w:rsidRPr="00F36553">
        <w:rPr>
          <w:szCs w:val="24"/>
        </w:rPr>
        <w:t xml:space="preserve">technical assistance. </w:t>
      </w:r>
    </w:p>
    <w:p w:rsidR="00067B66" w:rsidP="006A1A3B" w14:paraId="4819F8A0" w14:textId="77777777">
      <w:pPr>
        <w:pStyle w:val="NormalSS"/>
        <w:spacing w:after="0"/>
        <w:ind w:firstLine="0"/>
        <w:rPr>
          <w:b/>
          <w:szCs w:val="24"/>
        </w:rPr>
      </w:pPr>
    </w:p>
    <w:p w:rsidR="008335B3" w:rsidP="006A1A3B" w14:paraId="0B9971ED" w14:textId="37A3CAAE">
      <w:pPr>
        <w:pStyle w:val="NormalSS"/>
        <w:spacing w:after="0"/>
        <w:ind w:firstLine="0"/>
        <w:rPr>
          <w:szCs w:val="24"/>
        </w:rPr>
      </w:pPr>
      <w:r w:rsidRPr="0045304D">
        <w:rPr>
          <w:b/>
          <w:szCs w:val="24"/>
        </w:rPr>
        <w:t xml:space="preserve">Sampling for impact studies. </w:t>
      </w:r>
      <w:r w:rsidRPr="00990D7A" w:rsidR="00F40971">
        <w:rPr>
          <w:szCs w:val="24"/>
        </w:rPr>
        <w:t>The</w:t>
      </w:r>
      <w:r w:rsidRPr="0045304D" w:rsidR="00F40971">
        <w:rPr>
          <w:b/>
          <w:szCs w:val="24"/>
        </w:rPr>
        <w:t xml:space="preserve"> </w:t>
      </w:r>
      <w:r w:rsidRPr="00990D7A" w:rsidR="00F40971">
        <w:rPr>
          <w:szCs w:val="24"/>
        </w:rPr>
        <w:t xml:space="preserve">sample frame for the impact study will be all people who are eligible for and interested in the </w:t>
      </w:r>
      <w:r w:rsidR="00180353">
        <w:rPr>
          <w:szCs w:val="24"/>
        </w:rPr>
        <w:t>program</w:t>
      </w:r>
      <w:r w:rsidRPr="00990D7A" w:rsidR="00F40971">
        <w:rPr>
          <w:szCs w:val="24"/>
        </w:rPr>
        <w:t xml:space="preserve"> and consent to participate in the evaluation </w:t>
      </w:r>
      <w:r w:rsidR="00773ACB">
        <w:rPr>
          <w:szCs w:val="24"/>
        </w:rPr>
        <w:t>during the</w:t>
      </w:r>
      <w:r w:rsidRPr="00990D7A" w:rsidR="00F40971">
        <w:rPr>
          <w:szCs w:val="24"/>
        </w:rPr>
        <w:t xml:space="preserve"> enrollment period.</w:t>
      </w:r>
      <w:r w:rsidR="0045304D">
        <w:rPr>
          <w:szCs w:val="24"/>
        </w:rPr>
        <w:t xml:space="preserve"> </w:t>
      </w:r>
      <w:r w:rsidR="00D22215">
        <w:rPr>
          <w:szCs w:val="24"/>
        </w:rPr>
        <w:t xml:space="preserve">The </w:t>
      </w:r>
      <w:r w:rsidR="007C3320">
        <w:rPr>
          <w:szCs w:val="24"/>
        </w:rPr>
        <w:t xml:space="preserve">project </w:t>
      </w:r>
      <w:r w:rsidR="00D22215">
        <w:rPr>
          <w:szCs w:val="24"/>
        </w:rPr>
        <w:t>team</w:t>
      </w:r>
      <w:r w:rsidRPr="0045304D" w:rsidR="002B16D3">
        <w:rPr>
          <w:szCs w:val="24"/>
        </w:rPr>
        <w:t xml:space="preserve"> will collect </w:t>
      </w:r>
      <w:r w:rsidRPr="0045304D">
        <w:rPr>
          <w:szCs w:val="24"/>
        </w:rPr>
        <w:t xml:space="preserve">survey </w:t>
      </w:r>
      <w:r w:rsidRPr="0045304D" w:rsidR="002B16D3">
        <w:rPr>
          <w:szCs w:val="24"/>
        </w:rPr>
        <w:t xml:space="preserve">information from </w:t>
      </w:r>
      <w:r w:rsidRPr="0045304D" w:rsidR="00155151">
        <w:rPr>
          <w:szCs w:val="24"/>
        </w:rPr>
        <w:t xml:space="preserve">all </w:t>
      </w:r>
      <w:r w:rsidRPr="0045304D" w:rsidR="002B16D3">
        <w:rPr>
          <w:szCs w:val="24"/>
        </w:rPr>
        <w:t xml:space="preserve">study participants at three points: (1) at baseline, before random assignment occurs; (2) at about 6 to 12 months after random assignment via the first follow-up survey; and (3) at about 18 to 24 months after random assignment via a second follow-up survey. </w:t>
      </w:r>
      <w:r w:rsidR="00D22215">
        <w:rPr>
          <w:szCs w:val="24"/>
        </w:rPr>
        <w:t>The project team</w:t>
      </w:r>
      <w:r w:rsidRPr="0045304D" w:rsidR="002B16D3">
        <w:rPr>
          <w:szCs w:val="24"/>
        </w:rPr>
        <w:t xml:space="preserve"> will attempt to survey the universe of study participants</w:t>
      </w:r>
      <w:r w:rsidR="00D22215">
        <w:rPr>
          <w:szCs w:val="24"/>
        </w:rPr>
        <w:t xml:space="preserve"> and</w:t>
      </w:r>
      <w:r>
        <w:rPr>
          <w:szCs w:val="24"/>
        </w:rPr>
        <w:t xml:space="preserve"> will also collect administrative data on earnings, benefit receipt, and potentially other outcomes on all study participants. </w:t>
      </w:r>
      <w:r w:rsidR="00D22215">
        <w:rPr>
          <w:szCs w:val="24"/>
        </w:rPr>
        <w:t>The team</w:t>
      </w:r>
      <w:r>
        <w:rPr>
          <w:szCs w:val="24"/>
        </w:rPr>
        <w:t xml:space="preserve"> anticipate</w:t>
      </w:r>
      <w:r w:rsidR="00D22215">
        <w:rPr>
          <w:szCs w:val="24"/>
        </w:rPr>
        <w:t>s</w:t>
      </w:r>
      <w:r>
        <w:rPr>
          <w:szCs w:val="24"/>
        </w:rPr>
        <w:t xml:space="preserve"> obtaining information from administrative sources for all sample members.</w:t>
      </w:r>
    </w:p>
    <w:p w:rsidR="00067B66" w:rsidP="006A1A3B" w14:paraId="748BB5EB" w14:textId="77777777">
      <w:pPr>
        <w:pStyle w:val="NormalSS"/>
        <w:spacing w:after="0"/>
        <w:ind w:firstLine="0"/>
        <w:rPr>
          <w:szCs w:val="24"/>
        </w:rPr>
      </w:pPr>
    </w:p>
    <w:p w:rsidR="00CA7CAA" w:rsidP="006A1A3B" w14:paraId="508D495E" w14:textId="040F57B4">
      <w:pPr>
        <w:pStyle w:val="NormalSS"/>
        <w:spacing w:after="0"/>
        <w:ind w:firstLine="0"/>
        <w:rPr>
          <w:szCs w:val="24"/>
        </w:rPr>
      </w:pPr>
      <w:r w:rsidRPr="0045304D">
        <w:rPr>
          <w:szCs w:val="24"/>
        </w:rPr>
        <w:t xml:space="preserve">Table B.1 reports </w:t>
      </w:r>
      <w:r w:rsidR="00180353">
        <w:rPr>
          <w:szCs w:val="24"/>
        </w:rPr>
        <w:t>program</w:t>
      </w:r>
      <w:r w:rsidRPr="0045304D">
        <w:rPr>
          <w:szCs w:val="24"/>
        </w:rPr>
        <w:t xml:space="preserve">-level minimum detectable impacts on earnings outcomes for survey and administrative data. </w:t>
      </w:r>
      <w:r w:rsidR="00D22215">
        <w:rPr>
          <w:szCs w:val="24"/>
        </w:rPr>
        <w:t>The</w:t>
      </w:r>
      <w:r w:rsidRPr="0045304D" w:rsidR="00A11469">
        <w:rPr>
          <w:szCs w:val="24"/>
        </w:rPr>
        <w:t xml:space="preserve"> target sample size for each study is </w:t>
      </w:r>
      <w:r w:rsidRPr="0045304D">
        <w:rPr>
          <w:szCs w:val="24"/>
        </w:rPr>
        <w:t xml:space="preserve">1,000 study participants, 500 each in the treatment and control groups. For the administrative data, </w:t>
      </w:r>
      <w:r w:rsidR="00D22215">
        <w:rPr>
          <w:szCs w:val="24"/>
        </w:rPr>
        <w:t>the project team</w:t>
      </w:r>
      <w:r w:rsidRPr="0045304D">
        <w:rPr>
          <w:szCs w:val="24"/>
        </w:rPr>
        <w:t xml:space="preserve"> expect</w:t>
      </w:r>
      <w:r w:rsidR="00D22215">
        <w:rPr>
          <w:szCs w:val="24"/>
        </w:rPr>
        <w:t>s</w:t>
      </w:r>
      <w:r w:rsidRPr="0045304D">
        <w:rPr>
          <w:szCs w:val="24"/>
        </w:rPr>
        <w:t xml:space="preserve"> nearly 100 percent coverage</w:t>
      </w:r>
      <w:r w:rsidR="00D22215">
        <w:rPr>
          <w:szCs w:val="24"/>
        </w:rPr>
        <w:t>; they</w:t>
      </w:r>
      <w:r w:rsidRPr="0045304D">
        <w:rPr>
          <w:szCs w:val="24"/>
        </w:rPr>
        <w:t xml:space="preserve"> expect about an 80 percent response rate for each of the participant follow-up surveys. </w:t>
      </w:r>
    </w:p>
    <w:p w:rsidR="001564B8" w:rsidRPr="0045304D" w:rsidP="006A1A3B" w14:paraId="5BA43AAD" w14:textId="77777777">
      <w:pPr>
        <w:pStyle w:val="NormalSS"/>
        <w:spacing w:after="0"/>
        <w:ind w:firstLine="0"/>
        <w:rPr>
          <w:szCs w:val="24"/>
        </w:rPr>
      </w:pPr>
    </w:p>
    <w:p w:rsidR="00EA0538" w:rsidP="006A1A3B" w14:paraId="5F136399" w14:textId="25917A8E">
      <w:pPr>
        <w:pStyle w:val="NormalSS"/>
        <w:spacing w:after="0"/>
        <w:ind w:firstLine="0"/>
        <w:rPr>
          <w:szCs w:val="24"/>
        </w:rPr>
      </w:pPr>
      <w:bookmarkStart w:id="0" w:name="_Hlk33358861"/>
      <w:r>
        <w:rPr>
          <w:szCs w:val="24"/>
        </w:rPr>
        <w:t>T</w:t>
      </w:r>
      <w:r>
        <w:rPr>
          <w:szCs w:val="24"/>
        </w:rPr>
        <w:t xml:space="preserve">he minimum detectable impacts of a survey sample of 800 and an administrative data sample </w:t>
      </w:r>
      <w:r w:rsidR="008335B3">
        <w:rPr>
          <w:szCs w:val="24"/>
        </w:rPr>
        <w:t xml:space="preserve">of 1,000 </w:t>
      </w:r>
      <w:r>
        <w:rPr>
          <w:szCs w:val="24"/>
        </w:rPr>
        <w:t xml:space="preserve">are about $549 and $492 in average quarterly earnings, respectively. </w:t>
      </w:r>
      <w:r w:rsidR="006360E1">
        <w:rPr>
          <w:szCs w:val="24"/>
        </w:rPr>
        <w:t xml:space="preserve">This means that the study is powered to detect a difference of $549 or greater in quarterly earnings between the treatment and control groups as measured through the follow-up surveys. If the true difference in earnings between the groups is less than this, the study will </w:t>
      </w:r>
      <w:r w:rsidR="0047643A">
        <w:rPr>
          <w:szCs w:val="24"/>
        </w:rPr>
        <w:t xml:space="preserve">likely </w:t>
      </w:r>
      <w:r w:rsidR="006360E1">
        <w:rPr>
          <w:szCs w:val="24"/>
        </w:rPr>
        <w:t xml:space="preserve">not detect a statistically </w:t>
      </w:r>
      <w:r w:rsidR="006360E1">
        <w:rPr>
          <w:szCs w:val="24"/>
        </w:rPr>
        <w:t xml:space="preserve">significant impact. </w:t>
      </w:r>
      <w:bookmarkEnd w:id="0"/>
      <w:r>
        <w:rPr>
          <w:szCs w:val="24"/>
        </w:rPr>
        <w:t>These</w:t>
      </w:r>
      <w:r w:rsidR="006360E1">
        <w:rPr>
          <w:szCs w:val="24"/>
        </w:rPr>
        <w:t xml:space="preserve"> minimum detectable impacts</w:t>
      </w:r>
      <w:r>
        <w:rPr>
          <w:szCs w:val="24"/>
        </w:rPr>
        <w:t xml:space="preserve"> correspond to </w:t>
      </w:r>
      <w:r w:rsidR="006360E1">
        <w:rPr>
          <w:szCs w:val="24"/>
        </w:rPr>
        <w:t xml:space="preserve">minimum detectable </w:t>
      </w:r>
      <w:r>
        <w:rPr>
          <w:szCs w:val="24"/>
        </w:rPr>
        <w:t>effect sizes of 0.18 for the survey sample and 0.16 for the administrative data sample. Evidence reviews, such as the What Works Clearinghouse, consider effect sizes of 0.25 standard deviations or larger as substantively important (</w:t>
      </w:r>
      <w:r w:rsidR="005E2E3A">
        <w:rPr>
          <w:szCs w:val="24"/>
        </w:rPr>
        <w:t>What Works Clearinghouse</w:t>
      </w:r>
      <w:r>
        <w:rPr>
          <w:szCs w:val="24"/>
        </w:rPr>
        <w:t xml:space="preserve"> 2017), which the study will be able to detect.</w:t>
      </w:r>
      <w:r w:rsidRPr="00C0777D">
        <w:rPr>
          <w:szCs w:val="24"/>
        </w:rPr>
        <w:t xml:space="preserve"> </w:t>
      </w:r>
      <w:r>
        <w:rPr>
          <w:szCs w:val="24"/>
        </w:rPr>
        <w:t>However, n</w:t>
      </w:r>
      <w:r w:rsidR="00CA7CAA">
        <w:rPr>
          <w:szCs w:val="24"/>
        </w:rPr>
        <w:t>ote that these are only estimates</w:t>
      </w:r>
      <w:r>
        <w:rPr>
          <w:szCs w:val="24"/>
        </w:rPr>
        <w:t xml:space="preserve"> </w:t>
      </w:r>
      <w:r w:rsidR="00CA7CAA">
        <w:rPr>
          <w:szCs w:val="24"/>
        </w:rPr>
        <w:t xml:space="preserve">based on data from previous studies on similar populations. </w:t>
      </w:r>
    </w:p>
    <w:p w:rsidR="001564B8" w:rsidRPr="00337253" w:rsidP="006A1A3B" w14:paraId="1817889C" w14:textId="77777777">
      <w:pPr>
        <w:pStyle w:val="NormalSS"/>
        <w:spacing w:after="0"/>
        <w:ind w:firstLine="0"/>
        <w:rPr>
          <w:szCs w:val="24"/>
        </w:rPr>
      </w:pPr>
    </w:p>
    <w:p w:rsidR="004F3127" w:rsidRPr="005B1918" w:rsidP="004F3127" w14:paraId="451947FB" w14:textId="4A45C23C">
      <w:pPr>
        <w:keepNext/>
        <w:spacing w:after="120" w:line="240" w:lineRule="auto"/>
        <w:rPr>
          <w:rFonts w:ascii="Times New Roman" w:eastAsia="Times New Roman" w:hAnsi="Times New Roman" w:cs="Times New Roman"/>
          <w:b/>
          <w:sz w:val="24"/>
          <w:szCs w:val="24"/>
        </w:rPr>
      </w:pPr>
      <w:bookmarkStart w:id="1" w:name="_Toc459990034"/>
      <w:r w:rsidRPr="005B1918">
        <w:rPr>
          <w:rFonts w:ascii="Times New Roman" w:eastAsia="Times New Roman" w:hAnsi="Times New Roman" w:cs="Times New Roman"/>
          <w:b/>
          <w:sz w:val="24"/>
          <w:szCs w:val="24"/>
        </w:rPr>
        <w:t xml:space="preserve">Table B.1. Minimum detectable impacts per </w:t>
      </w:r>
      <w:r w:rsidR="00180353">
        <w:rPr>
          <w:rFonts w:ascii="Times New Roman" w:eastAsia="Times New Roman" w:hAnsi="Times New Roman" w:cs="Times New Roman"/>
          <w:b/>
          <w:sz w:val="24"/>
          <w:szCs w:val="24"/>
        </w:rPr>
        <w:t>program</w:t>
      </w:r>
      <w:r w:rsidRPr="005B1918">
        <w:rPr>
          <w:rFonts w:ascii="Times New Roman" w:eastAsia="Times New Roman" w:hAnsi="Times New Roman" w:cs="Times New Roman"/>
          <w:b/>
          <w:sz w:val="24"/>
          <w:szCs w:val="24"/>
        </w:rPr>
        <w:t xml:space="preserve"> on key outcomes for an RCT</w:t>
      </w:r>
      <w:bookmarkEnd w:id="1"/>
    </w:p>
    <w:tbl>
      <w:tblPr>
        <w:tblW w:w="4894"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5"/>
        <w:gridCol w:w="2434"/>
        <w:gridCol w:w="2143"/>
        <w:gridCol w:w="2140"/>
      </w:tblGrid>
      <w:tr w14:paraId="0951399B" w14:textId="77777777" w:rsidTr="005E2E3A">
        <w:tblPrEx>
          <w:tblW w:w="4894"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7"/>
          <w:tblHeader/>
        </w:trPr>
        <w:tc>
          <w:tcPr>
            <w:tcW w:w="1330" w:type="pct"/>
            <w:shd w:val="clear" w:color="auto" w:fill="BFBFBF"/>
            <w:vAlign w:val="bottom"/>
          </w:tcPr>
          <w:p w:rsidR="004F3127" w:rsidRPr="005B1918" w:rsidP="005E2E3A" w14:paraId="75EB35A8" w14:textId="77777777">
            <w:pPr>
              <w:spacing w:after="0" w:line="240" w:lineRule="auto"/>
              <w:rPr>
                <w:rFonts w:ascii="Times New Roman" w:eastAsia="Times New Roman" w:hAnsi="Times New Roman" w:cs="Times New Roman"/>
                <w:sz w:val="20"/>
                <w:szCs w:val="20"/>
              </w:rPr>
            </w:pPr>
            <w:r w:rsidRPr="005B1918">
              <w:rPr>
                <w:rFonts w:ascii="Times New Roman" w:eastAsia="Times New Roman" w:hAnsi="Times New Roman" w:cs="Times New Roman"/>
                <w:sz w:val="20"/>
                <w:szCs w:val="20"/>
              </w:rPr>
              <w:t>Data source</w:t>
            </w:r>
          </w:p>
        </w:tc>
        <w:tc>
          <w:tcPr>
            <w:tcW w:w="1330" w:type="pct"/>
            <w:shd w:val="clear" w:color="auto" w:fill="BFBFBF"/>
            <w:vAlign w:val="bottom"/>
          </w:tcPr>
          <w:p w:rsidR="004F3127" w:rsidRPr="005B1918" w:rsidP="001E2514" w14:paraId="5B766730" w14:textId="77777777">
            <w:pPr>
              <w:spacing w:after="0" w:line="240" w:lineRule="auto"/>
              <w:jc w:val="center"/>
              <w:rPr>
                <w:rFonts w:ascii="Times New Roman" w:eastAsia="Times New Roman" w:hAnsi="Times New Roman" w:cs="Times New Roman"/>
                <w:sz w:val="20"/>
                <w:szCs w:val="20"/>
              </w:rPr>
            </w:pPr>
            <w:r w:rsidRPr="005B1918">
              <w:rPr>
                <w:rFonts w:ascii="Times New Roman" w:eastAsia="Times New Roman" w:hAnsi="Times New Roman" w:cs="Times New Roman"/>
                <w:sz w:val="20"/>
                <w:szCs w:val="20"/>
              </w:rPr>
              <w:t>Analysis sample size (treatment and control)</w:t>
            </w:r>
          </w:p>
        </w:tc>
        <w:tc>
          <w:tcPr>
            <w:tcW w:w="1171" w:type="pct"/>
            <w:shd w:val="clear" w:color="auto" w:fill="BFBFBF"/>
            <w:vAlign w:val="bottom"/>
          </w:tcPr>
          <w:p w:rsidR="004F3127" w:rsidRPr="005B1918" w:rsidP="00D70E1D" w14:paraId="686191B3" w14:textId="77777777">
            <w:pPr>
              <w:spacing w:after="0" w:line="240" w:lineRule="auto"/>
              <w:jc w:val="center"/>
              <w:rPr>
                <w:rFonts w:ascii="Times New Roman" w:eastAsia="Times New Roman" w:hAnsi="Times New Roman" w:cs="Times New Roman"/>
                <w:sz w:val="20"/>
                <w:szCs w:val="20"/>
              </w:rPr>
            </w:pPr>
            <w:r w:rsidRPr="005B1918">
              <w:rPr>
                <w:rFonts w:ascii="Times New Roman" w:eastAsia="Times New Roman" w:hAnsi="Times New Roman" w:cs="Times New Roman"/>
                <w:sz w:val="20"/>
                <w:szCs w:val="20"/>
              </w:rPr>
              <w:t>Quarterly earnings (impact, dollars)</w:t>
            </w:r>
          </w:p>
        </w:tc>
        <w:tc>
          <w:tcPr>
            <w:tcW w:w="1169" w:type="pct"/>
            <w:shd w:val="clear" w:color="auto" w:fill="BFBFBF"/>
            <w:vAlign w:val="bottom"/>
          </w:tcPr>
          <w:p w:rsidR="004F3127" w:rsidRPr="005B1918" w:rsidP="00D70E1D" w14:paraId="021F6423" w14:textId="77777777">
            <w:pPr>
              <w:spacing w:after="0" w:line="240" w:lineRule="auto"/>
              <w:jc w:val="center"/>
              <w:rPr>
                <w:rFonts w:ascii="Times New Roman" w:eastAsia="Times New Roman" w:hAnsi="Times New Roman" w:cs="Times New Roman"/>
                <w:sz w:val="20"/>
                <w:szCs w:val="20"/>
              </w:rPr>
            </w:pPr>
            <w:r w:rsidRPr="005B1918">
              <w:rPr>
                <w:rFonts w:ascii="Times New Roman" w:eastAsia="Times New Roman" w:hAnsi="Times New Roman" w:cs="Times New Roman"/>
                <w:sz w:val="20"/>
                <w:szCs w:val="20"/>
              </w:rPr>
              <w:t>Effect size</w:t>
            </w:r>
          </w:p>
        </w:tc>
      </w:tr>
      <w:tr w14:paraId="7473044A" w14:textId="77777777" w:rsidTr="005E2E3A">
        <w:tblPrEx>
          <w:tblW w:w="4894" w:type="pct"/>
          <w:tblInd w:w="198" w:type="dxa"/>
          <w:tblLook w:val="04A0"/>
        </w:tblPrEx>
        <w:tc>
          <w:tcPr>
            <w:tcW w:w="1330" w:type="pct"/>
          </w:tcPr>
          <w:p w:rsidR="004F3127" w:rsidRPr="005B1918" w:rsidP="00CE37C7" w14:paraId="0C1BAD35" w14:textId="4D8C341C">
            <w:pPr>
              <w:textboxTightWrap w:val="allLines"/>
              <w:spacing w:before="40" w:after="40" w:line="240" w:lineRule="auto"/>
              <w:contextualSpacing/>
              <w:rPr>
                <w:rFonts w:ascii="Times New Roman" w:eastAsia="Times New Roman" w:hAnsi="Times New Roman" w:cs="Times New Roman"/>
                <w:sz w:val="20"/>
                <w:szCs w:val="20"/>
              </w:rPr>
            </w:pPr>
            <w:r w:rsidRPr="005B1918">
              <w:rPr>
                <w:rFonts w:ascii="Times New Roman" w:eastAsia="Times New Roman" w:hAnsi="Times New Roman" w:cs="Times New Roman"/>
                <w:sz w:val="20"/>
                <w:szCs w:val="20"/>
              </w:rPr>
              <w:t>Follow-up survey</w:t>
            </w:r>
            <w:r w:rsidR="00155151">
              <w:rPr>
                <w:rFonts w:ascii="Times New Roman" w:eastAsia="Times New Roman" w:hAnsi="Times New Roman" w:cs="Times New Roman"/>
                <w:sz w:val="20"/>
                <w:szCs w:val="20"/>
              </w:rPr>
              <w:t>s</w:t>
            </w:r>
          </w:p>
        </w:tc>
        <w:tc>
          <w:tcPr>
            <w:tcW w:w="1330" w:type="pct"/>
            <w:shd w:val="clear" w:color="auto" w:fill="auto"/>
            <w:vAlign w:val="center"/>
          </w:tcPr>
          <w:p w:rsidR="004F3127" w:rsidRPr="005B1918" w:rsidP="005E2E3A" w14:paraId="1CD06FB6" w14:textId="77777777">
            <w:pPr>
              <w:textboxTightWrap w:val="allLines"/>
              <w:spacing w:before="40" w:after="40" w:line="240" w:lineRule="auto"/>
              <w:contextualSpacing/>
              <w:jc w:val="center"/>
              <w:rPr>
                <w:rFonts w:ascii="Times New Roman" w:eastAsia="Times New Roman" w:hAnsi="Times New Roman" w:cs="Times New Roman"/>
                <w:sz w:val="20"/>
                <w:szCs w:val="20"/>
              </w:rPr>
            </w:pPr>
            <w:r w:rsidRPr="005B1918">
              <w:rPr>
                <w:rFonts w:ascii="Times New Roman" w:eastAsia="Times New Roman" w:hAnsi="Times New Roman" w:cs="Times New Roman"/>
                <w:sz w:val="20"/>
                <w:szCs w:val="20"/>
              </w:rPr>
              <w:t>800</w:t>
            </w:r>
          </w:p>
        </w:tc>
        <w:tc>
          <w:tcPr>
            <w:tcW w:w="1171" w:type="pct"/>
            <w:vAlign w:val="center"/>
          </w:tcPr>
          <w:p w:rsidR="004F3127" w:rsidRPr="005B1918" w:rsidP="005E2E3A" w14:paraId="035A5CCF" w14:textId="77777777">
            <w:pPr>
              <w:textboxTightWrap w:val="allLines"/>
              <w:spacing w:before="40" w:after="40" w:line="240" w:lineRule="auto"/>
              <w:contextualSpacing/>
              <w:jc w:val="center"/>
              <w:rPr>
                <w:rFonts w:ascii="Times New Roman" w:eastAsia="Times New Roman" w:hAnsi="Times New Roman" w:cs="Times New Roman"/>
                <w:sz w:val="20"/>
                <w:szCs w:val="20"/>
              </w:rPr>
            </w:pPr>
            <w:r w:rsidRPr="005B1918">
              <w:rPr>
                <w:rFonts w:ascii="Times New Roman" w:eastAsia="Times New Roman" w:hAnsi="Times New Roman" w:cs="Times New Roman"/>
                <w:sz w:val="20"/>
                <w:szCs w:val="20"/>
              </w:rPr>
              <w:t>549</w:t>
            </w:r>
          </w:p>
        </w:tc>
        <w:tc>
          <w:tcPr>
            <w:tcW w:w="1169" w:type="pct"/>
            <w:shd w:val="clear" w:color="auto" w:fill="auto"/>
            <w:vAlign w:val="center"/>
          </w:tcPr>
          <w:p w:rsidR="004F3127" w:rsidRPr="005B1918" w:rsidP="005E2E3A" w14:paraId="3CA72CEB" w14:textId="77777777">
            <w:pPr>
              <w:textboxTightWrap w:val="allLines"/>
              <w:spacing w:before="40" w:after="40" w:line="240" w:lineRule="auto"/>
              <w:contextualSpacing/>
              <w:jc w:val="center"/>
              <w:rPr>
                <w:rFonts w:ascii="Times New Roman" w:eastAsia="Times New Roman" w:hAnsi="Times New Roman" w:cs="Times New Roman"/>
                <w:sz w:val="20"/>
                <w:szCs w:val="20"/>
              </w:rPr>
            </w:pPr>
            <w:r w:rsidRPr="005B1918">
              <w:rPr>
                <w:rFonts w:ascii="Times New Roman" w:eastAsia="Times New Roman" w:hAnsi="Times New Roman" w:cs="Times New Roman"/>
                <w:sz w:val="20"/>
                <w:szCs w:val="20"/>
              </w:rPr>
              <w:t>0.18</w:t>
            </w:r>
          </w:p>
        </w:tc>
      </w:tr>
      <w:tr w14:paraId="2450783A" w14:textId="77777777" w:rsidTr="005E2E3A">
        <w:tblPrEx>
          <w:tblW w:w="4894" w:type="pct"/>
          <w:tblInd w:w="198" w:type="dxa"/>
          <w:tblLook w:val="04A0"/>
        </w:tblPrEx>
        <w:tc>
          <w:tcPr>
            <w:tcW w:w="1330" w:type="pct"/>
          </w:tcPr>
          <w:p w:rsidR="004F3127" w:rsidRPr="005B1918" w:rsidP="00CE37C7" w14:paraId="7B7891AD" w14:textId="77777777">
            <w:pPr>
              <w:textboxTightWrap w:val="allLines"/>
              <w:spacing w:before="40" w:after="40" w:line="240" w:lineRule="auto"/>
              <w:contextualSpacing/>
              <w:rPr>
                <w:rFonts w:ascii="Times New Roman" w:eastAsia="Times New Roman" w:hAnsi="Times New Roman" w:cs="Times New Roman"/>
                <w:sz w:val="20"/>
                <w:szCs w:val="20"/>
              </w:rPr>
            </w:pPr>
            <w:r w:rsidRPr="005B1918">
              <w:rPr>
                <w:rFonts w:ascii="Times New Roman" w:eastAsia="Times New Roman" w:hAnsi="Times New Roman" w:cs="Times New Roman"/>
                <w:sz w:val="20"/>
                <w:szCs w:val="20"/>
              </w:rPr>
              <w:t>Administrative data</w:t>
            </w:r>
          </w:p>
        </w:tc>
        <w:tc>
          <w:tcPr>
            <w:tcW w:w="1330" w:type="pct"/>
            <w:shd w:val="clear" w:color="auto" w:fill="auto"/>
            <w:vAlign w:val="center"/>
          </w:tcPr>
          <w:p w:rsidR="004F3127" w:rsidRPr="005B1918" w:rsidP="005E2E3A" w14:paraId="5B79915B" w14:textId="77777777">
            <w:pPr>
              <w:textboxTightWrap w:val="allLines"/>
              <w:spacing w:before="40" w:after="40" w:line="240" w:lineRule="auto"/>
              <w:contextualSpacing/>
              <w:jc w:val="center"/>
              <w:rPr>
                <w:rFonts w:ascii="Times New Roman" w:eastAsia="Times New Roman" w:hAnsi="Times New Roman" w:cs="Times New Roman"/>
                <w:sz w:val="20"/>
                <w:szCs w:val="20"/>
              </w:rPr>
            </w:pPr>
            <w:r w:rsidRPr="005B1918">
              <w:rPr>
                <w:rFonts w:ascii="Times New Roman" w:eastAsia="Times New Roman" w:hAnsi="Times New Roman" w:cs="Times New Roman"/>
                <w:sz w:val="20"/>
                <w:szCs w:val="20"/>
              </w:rPr>
              <w:t>1,000</w:t>
            </w:r>
          </w:p>
        </w:tc>
        <w:tc>
          <w:tcPr>
            <w:tcW w:w="1171" w:type="pct"/>
            <w:vAlign w:val="center"/>
          </w:tcPr>
          <w:p w:rsidR="004F3127" w:rsidRPr="005B1918" w:rsidP="005E2E3A" w14:paraId="61CA4578" w14:textId="77777777">
            <w:pPr>
              <w:textboxTightWrap w:val="allLines"/>
              <w:spacing w:before="40" w:after="40" w:line="240" w:lineRule="auto"/>
              <w:contextualSpacing/>
              <w:jc w:val="center"/>
              <w:rPr>
                <w:rFonts w:ascii="Times New Roman" w:eastAsia="Times New Roman" w:hAnsi="Times New Roman" w:cs="Times New Roman"/>
                <w:sz w:val="20"/>
                <w:szCs w:val="20"/>
              </w:rPr>
            </w:pPr>
            <w:r w:rsidRPr="005B1918">
              <w:rPr>
                <w:rFonts w:ascii="Times New Roman" w:eastAsia="Times New Roman" w:hAnsi="Times New Roman" w:cs="Times New Roman"/>
                <w:sz w:val="20"/>
                <w:szCs w:val="20"/>
              </w:rPr>
              <w:t>492</w:t>
            </w:r>
          </w:p>
        </w:tc>
        <w:tc>
          <w:tcPr>
            <w:tcW w:w="1169" w:type="pct"/>
            <w:shd w:val="clear" w:color="auto" w:fill="auto"/>
            <w:vAlign w:val="center"/>
          </w:tcPr>
          <w:p w:rsidR="004F3127" w:rsidRPr="005B1918" w:rsidP="005E2E3A" w14:paraId="27D7FEA3" w14:textId="77777777">
            <w:pPr>
              <w:textboxTightWrap w:val="allLines"/>
              <w:spacing w:before="40" w:after="40" w:line="240" w:lineRule="auto"/>
              <w:contextualSpacing/>
              <w:jc w:val="center"/>
              <w:rPr>
                <w:rFonts w:ascii="Times New Roman" w:eastAsia="Times New Roman" w:hAnsi="Times New Roman" w:cs="Times New Roman"/>
                <w:sz w:val="20"/>
                <w:szCs w:val="20"/>
              </w:rPr>
            </w:pPr>
            <w:r w:rsidRPr="005B1918">
              <w:rPr>
                <w:rFonts w:ascii="Times New Roman" w:eastAsia="Times New Roman" w:hAnsi="Times New Roman" w:cs="Times New Roman"/>
                <w:sz w:val="20"/>
                <w:szCs w:val="20"/>
              </w:rPr>
              <w:t>0.16</w:t>
            </w:r>
          </w:p>
        </w:tc>
      </w:tr>
    </w:tbl>
    <w:p w:rsidR="004F3127" w:rsidRPr="005B1918" w:rsidP="004F3127" w14:paraId="3E2107B6" w14:textId="48977D48">
      <w:pPr>
        <w:autoSpaceDE w:val="0"/>
        <w:autoSpaceDN w:val="0"/>
        <w:adjustRightInd w:val="0"/>
        <w:spacing w:before="240" w:after="240" w:line="240" w:lineRule="auto"/>
        <w:jc w:val="both"/>
        <w:rPr>
          <w:rFonts w:ascii="Arial" w:eastAsia="Times New Roman" w:hAnsi="Arial" w:cs="Arial"/>
          <w:sz w:val="17"/>
          <w:szCs w:val="17"/>
        </w:rPr>
      </w:pPr>
      <w:r w:rsidRPr="005B1918">
        <w:rPr>
          <w:rFonts w:ascii="Arial" w:eastAsia="Times New Roman" w:hAnsi="Arial" w:cs="Arial"/>
          <w:sz w:val="17"/>
          <w:szCs w:val="17"/>
        </w:rPr>
        <w:t>Assumptions: individuals are randomly assigned; equal random assignment probabilities to treatment and control</w:t>
      </w:r>
      <w:r w:rsidR="00C35B49">
        <w:rPr>
          <w:rFonts w:ascii="Arial" w:eastAsia="Times New Roman" w:hAnsi="Arial" w:cs="Arial"/>
          <w:sz w:val="17"/>
          <w:szCs w:val="17"/>
        </w:rPr>
        <w:t xml:space="preserve"> groups</w:t>
      </w:r>
      <w:r w:rsidRPr="005B1918">
        <w:rPr>
          <w:rFonts w:ascii="Arial" w:eastAsia="Times New Roman" w:hAnsi="Arial" w:cs="Arial"/>
          <w:sz w:val="17"/>
          <w:szCs w:val="17"/>
        </w:rPr>
        <w:t>; $3,102 standard deviation of earnings; covariates explain 20 percent of the variation in the outcomes; response rate of 80 percent on the survey</w:t>
      </w:r>
      <w:r w:rsidR="00CA7CAA">
        <w:rPr>
          <w:rFonts w:ascii="Arial" w:eastAsia="Times New Roman" w:hAnsi="Arial" w:cs="Arial"/>
          <w:sz w:val="17"/>
          <w:szCs w:val="17"/>
        </w:rPr>
        <w:t xml:space="preserve">; two-tailed test, </w:t>
      </w:r>
      <w:r w:rsidRPr="005E2E3A" w:rsidR="00CA7CAA">
        <w:rPr>
          <w:rFonts w:ascii="Arial" w:eastAsia="Times New Roman" w:hAnsi="Arial" w:cs="Arial"/>
          <w:i/>
          <w:sz w:val="17"/>
          <w:szCs w:val="17"/>
        </w:rPr>
        <w:t>p</w:t>
      </w:r>
      <w:r w:rsidR="00CA7CAA">
        <w:rPr>
          <w:rFonts w:ascii="Arial" w:eastAsia="Times New Roman" w:hAnsi="Arial" w:cs="Arial"/>
          <w:sz w:val="17"/>
          <w:szCs w:val="17"/>
        </w:rPr>
        <w:t>-value of 0.05</w:t>
      </w:r>
      <w:r w:rsidRPr="005B1918">
        <w:rPr>
          <w:rFonts w:ascii="Arial" w:eastAsia="Times New Roman" w:hAnsi="Arial" w:cs="Arial"/>
          <w:sz w:val="17"/>
          <w:szCs w:val="17"/>
        </w:rPr>
        <w:t>.</w:t>
      </w:r>
    </w:p>
    <w:p w:rsidR="00D96E87" w:rsidP="006A1A3B" w14:paraId="11836514" w14:textId="1B3BB075">
      <w:pPr>
        <w:pStyle w:val="NormalSS"/>
        <w:spacing w:after="120"/>
        <w:ind w:firstLine="0"/>
        <w:rPr>
          <w:szCs w:val="24"/>
        </w:rPr>
      </w:pPr>
      <w:r>
        <w:rPr>
          <w:b/>
          <w:szCs w:val="24"/>
        </w:rPr>
        <w:t xml:space="preserve">Sampling for descriptive studies. </w:t>
      </w:r>
      <w:r w:rsidR="00086879">
        <w:rPr>
          <w:szCs w:val="24"/>
        </w:rPr>
        <w:t>The descriptive studies will be based on</w:t>
      </w:r>
      <w:r w:rsidR="007264F9">
        <w:rPr>
          <w:szCs w:val="24"/>
        </w:rPr>
        <w:t xml:space="preserve"> three types of data collection, some of which involve purposeful sampling</w:t>
      </w:r>
      <w:r>
        <w:rPr>
          <w:szCs w:val="24"/>
        </w:rPr>
        <w:t>:</w:t>
      </w:r>
    </w:p>
    <w:p w:rsidR="00D96E87" w:rsidP="006A1A3B" w14:paraId="3D0B5D6B" w14:textId="43E078FF">
      <w:pPr>
        <w:pStyle w:val="NormalSS"/>
        <w:numPr>
          <w:ilvl w:val="0"/>
          <w:numId w:val="17"/>
        </w:numPr>
        <w:spacing w:after="120"/>
        <w:rPr>
          <w:szCs w:val="24"/>
        </w:rPr>
      </w:pPr>
      <w:r>
        <w:rPr>
          <w:i/>
          <w:szCs w:val="24"/>
        </w:rPr>
        <w:t>Semi-structured discussions</w:t>
      </w:r>
      <w:r w:rsidRPr="005E2E3A" w:rsidR="00A12234">
        <w:rPr>
          <w:i/>
          <w:szCs w:val="24"/>
        </w:rPr>
        <w:t xml:space="preserve"> with program staff</w:t>
      </w:r>
      <w:r w:rsidRPr="005E2E3A" w:rsidR="00F8479A">
        <w:rPr>
          <w:i/>
          <w:szCs w:val="24"/>
        </w:rPr>
        <w:t>,</w:t>
      </w:r>
      <w:r w:rsidRPr="005E2E3A" w:rsidR="00A12234">
        <w:rPr>
          <w:i/>
          <w:szCs w:val="24"/>
        </w:rPr>
        <w:t xml:space="preserve"> leaders</w:t>
      </w:r>
      <w:r w:rsidRPr="005E2E3A" w:rsidR="00F8479A">
        <w:rPr>
          <w:i/>
          <w:szCs w:val="24"/>
        </w:rPr>
        <w:t>, and, if applicable, partners and employers</w:t>
      </w:r>
      <w:r w:rsidRPr="005E2E3A">
        <w:rPr>
          <w:i/>
          <w:szCs w:val="24"/>
        </w:rPr>
        <w:t>.</w:t>
      </w:r>
      <w:r>
        <w:rPr>
          <w:szCs w:val="24"/>
        </w:rPr>
        <w:t xml:space="preserve"> </w:t>
      </w:r>
      <w:r w:rsidRPr="00D96E87">
        <w:rPr>
          <w:szCs w:val="24"/>
        </w:rPr>
        <w:t xml:space="preserve">Program staff and leaders will be selected purposively for discussions using organizational charts and information on each employee’s role at the organization. Staff from partner organizations and employers, if applicable, </w:t>
      </w:r>
      <w:r w:rsidR="00A45993">
        <w:t xml:space="preserve">will be selected based on their involvement with the </w:t>
      </w:r>
      <w:r w:rsidR="00180353">
        <w:t>program</w:t>
      </w:r>
      <w:r w:rsidR="00A45993">
        <w:t xml:space="preserve"> and its participants</w:t>
      </w:r>
      <w:r w:rsidRPr="00D96E87">
        <w:rPr>
          <w:szCs w:val="24"/>
        </w:rPr>
        <w:t>. Purposeful staff selection is appropriate because particular insights and information available from individuals will depend on their perspectives</w:t>
      </w:r>
      <w:r w:rsidR="00B556B4">
        <w:rPr>
          <w:szCs w:val="24"/>
        </w:rPr>
        <w:t xml:space="preserve"> based on their role at the organization</w:t>
      </w:r>
      <w:r w:rsidRPr="00D96E87">
        <w:rPr>
          <w:szCs w:val="24"/>
        </w:rPr>
        <w:t xml:space="preserve">. </w:t>
      </w:r>
      <w:r w:rsidR="001C446B">
        <w:rPr>
          <w:szCs w:val="24"/>
        </w:rPr>
        <w:t>T</w:t>
      </w:r>
      <w:r w:rsidRPr="00D96E87">
        <w:rPr>
          <w:szCs w:val="24"/>
        </w:rPr>
        <w:t xml:space="preserve">he results of the descriptive study are not intended to generalize beyond the </w:t>
      </w:r>
      <w:r w:rsidR="00180353">
        <w:rPr>
          <w:szCs w:val="24"/>
        </w:rPr>
        <w:t>program</w:t>
      </w:r>
      <w:r w:rsidRPr="00D96E87">
        <w:rPr>
          <w:szCs w:val="24"/>
        </w:rPr>
        <w:t xml:space="preserve"> being studied.</w:t>
      </w:r>
    </w:p>
    <w:p w:rsidR="00D96E87" w:rsidP="006A1A3B" w14:paraId="7E9B3C7C" w14:textId="1B8091E7">
      <w:pPr>
        <w:pStyle w:val="NormalSS"/>
        <w:numPr>
          <w:ilvl w:val="0"/>
          <w:numId w:val="17"/>
        </w:numPr>
        <w:spacing w:after="120"/>
        <w:rPr>
          <w:szCs w:val="24"/>
        </w:rPr>
      </w:pPr>
      <w:r w:rsidRPr="005E2E3A">
        <w:rPr>
          <w:i/>
          <w:szCs w:val="24"/>
        </w:rPr>
        <w:t>S</w:t>
      </w:r>
      <w:r w:rsidRPr="005E2E3A" w:rsidR="00F8479A">
        <w:rPr>
          <w:i/>
          <w:szCs w:val="24"/>
        </w:rPr>
        <w:t>urveys of program staff and leaders</w:t>
      </w:r>
      <w:r w:rsidRPr="005E2E3A">
        <w:rPr>
          <w:i/>
          <w:szCs w:val="24"/>
        </w:rPr>
        <w:t>.</w:t>
      </w:r>
      <w:r>
        <w:rPr>
          <w:szCs w:val="24"/>
        </w:rPr>
        <w:t xml:space="preserve"> </w:t>
      </w:r>
      <w:r w:rsidR="00052ACD">
        <w:rPr>
          <w:szCs w:val="24"/>
        </w:rPr>
        <w:t>The universe of a</w:t>
      </w:r>
      <w:r w:rsidRPr="00D96E87">
        <w:rPr>
          <w:szCs w:val="24"/>
        </w:rPr>
        <w:t xml:space="preserve">ll </w:t>
      </w:r>
      <w:r>
        <w:rPr>
          <w:szCs w:val="24"/>
        </w:rPr>
        <w:t xml:space="preserve">frontline </w:t>
      </w:r>
      <w:r w:rsidRPr="00D96E87">
        <w:rPr>
          <w:szCs w:val="24"/>
        </w:rPr>
        <w:t xml:space="preserve">staff and leaders </w:t>
      </w:r>
      <w:r w:rsidR="00BE33C1">
        <w:rPr>
          <w:szCs w:val="24"/>
        </w:rPr>
        <w:t xml:space="preserve">at the selected </w:t>
      </w:r>
      <w:r w:rsidR="00180353">
        <w:rPr>
          <w:szCs w:val="24"/>
        </w:rPr>
        <w:t>program</w:t>
      </w:r>
      <w:r w:rsidR="00BE33C1">
        <w:rPr>
          <w:szCs w:val="24"/>
        </w:rPr>
        <w:t xml:space="preserve">s </w:t>
      </w:r>
      <w:r w:rsidRPr="00D96E87">
        <w:rPr>
          <w:szCs w:val="24"/>
        </w:rPr>
        <w:t xml:space="preserve">will </w:t>
      </w:r>
      <w:r>
        <w:rPr>
          <w:szCs w:val="24"/>
        </w:rPr>
        <w:t xml:space="preserve">be asked to </w:t>
      </w:r>
      <w:r w:rsidRPr="00D96E87">
        <w:rPr>
          <w:szCs w:val="24"/>
        </w:rPr>
        <w:t xml:space="preserve">complete a web-based </w:t>
      </w:r>
      <w:r w:rsidR="00A45993">
        <w:rPr>
          <w:szCs w:val="24"/>
        </w:rPr>
        <w:t xml:space="preserve">staff or leadership </w:t>
      </w:r>
      <w:r w:rsidRPr="00D96E87">
        <w:rPr>
          <w:szCs w:val="24"/>
        </w:rPr>
        <w:t xml:space="preserve">survey </w:t>
      </w:r>
      <w:r w:rsidRPr="00D96E87">
        <w:rPr>
          <w:iCs/>
          <w:szCs w:val="24"/>
        </w:rPr>
        <w:t xml:space="preserve">collecting information on their professional backgrounds, skills, experience, and perceptions of the </w:t>
      </w:r>
      <w:r w:rsidR="00180353">
        <w:rPr>
          <w:iCs/>
          <w:szCs w:val="24"/>
        </w:rPr>
        <w:t>program</w:t>
      </w:r>
      <w:r w:rsidRPr="00D96E87">
        <w:rPr>
          <w:iCs/>
          <w:szCs w:val="24"/>
        </w:rPr>
        <w:t>.</w:t>
      </w:r>
      <w:r>
        <w:rPr>
          <w:iCs/>
          <w:szCs w:val="24"/>
        </w:rPr>
        <w:t xml:space="preserve"> This will provide a broader perspective on these topics than can be elicited through the interviews, and thus target</w:t>
      </w:r>
      <w:r w:rsidR="00052ACD">
        <w:rPr>
          <w:iCs/>
          <w:szCs w:val="24"/>
        </w:rPr>
        <w:t>ing</w:t>
      </w:r>
      <w:r>
        <w:rPr>
          <w:iCs/>
          <w:szCs w:val="24"/>
        </w:rPr>
        <w:t xml:space="preserve"> the universe of </w:t>
      </w:r>
      <w:r w:rsidR="00052ACD">
        <w:rPr>
          <w:iCs/>
          <w:szCs w:val="24"/>
        </w:rPr>
        <w:t>staff and leaders is appropriate</w:t>
      </w:r>
      <w:r>
        <w:rPr>
          <w:iCs/>
          <w:szCs w:val="24"/>
        </w:rPr>
        <w:t>.</w:t>
      </w:r>
    </w:p>
    <w:p w:rsidR="002B16D3" w:rsidP="006A1A3B" w14:paraId="5631412C" w14:textId="61BFC896">
      <w:pPr>
        <w:pStyle w:val="NormalSS"/>
        <w:numPr>
          <w:ilvl w:val="0"/>
          <w:numId w:val="17"/>
        </w:numPr>
        <w:spacing w:after="0"/>
        <w:rPr>
          <w:szCs w:val="24"/>
        </w:rPr>
      </w:pPr>
      <w:r w:rsidRPr="005E2E3A">
        <w:rPr>
          <w:i/>
          <w:szCs w:val="24"/>
        </w:rPr>
        <w:t>I</w:t>
      </w:r>
      <w:r w:rsidRPr="005E2E3A" w:rsidR="00086879">
        <w:rPr>
          <w:i/>
          <w:szCs w:val="24"/>
        </w:rPr>
        <w:t xml:space="preserve">n-depth interviews of </w:t>
      </w:r>
      <w:r w:rsidRPr="005E2E3A">
        <w:rPr>
          <w:i/>
          <w:szCs w:val="24"/>
        </w:rPr>
        <w:t>program</w:t>
      </w:r>
      <w:r w:rsidRPr="005E2E3A" w:rsidR="00086879">
        <w:rPr>
          <w:i/>
          <w:szCs w:val="24"/>
        </w:rPr>
        <w:t xml:space="preserve"> participants.</w:t>
      </w:r>
      <w:r w:rsidR="00086879">
        <w:rPr>
          <w:szCs w:val="24"/>
        </w:rPr>
        <w:t xml:space="preserve"> </w:t>
      </w:r>
      <w:r w:rsidR="00867424">
        <w:rPr>
          <w:szCs w:val="24"/>
        </w:rPr>
        <w:t>The project team</w:t>
      </w:r>
      <w:r w:rsidR="00D00881">
        <w:rPr>
          <w:szCs w:val="24"/>
        </w:rPr>
        <w:t xml:space="preserve"> will </w:t>
      </w:r>
      <w:r w:rsidR="00175844">
        <w:rPr>
          <w:szCs w:val="24"/>
        </w:rPr>
        <w:t>recruit</w:t>
      </w:r>
      <w:r w:rsidR="00D00881">
        <w:rPr>
          <w:szCs w:val="24"/>
        </w:rPr>
        <w:t xml:space="preserve"> approximately 20 </w:t>
      </w:r>
      <w:r w:rsidR="00436997">
        <w:rPr>
          <w:rFonts w:eastAsia="Calibri"/>
          <w:szCs w:val="24"/>
        </w:rPr>
        <w:t xml:space="preserve">treatment group members from each </w:t>
      </w:r>
      <w:r w:rsidR="00180353">
        <w:rPr>
          <w:rFonts w:eastAsia="Calibri"/>
          <w:szCs w:val="24"/>
        </w:rPr>
        <w:t>program</w:t>
      </w:r>
      <w:r w:rsidR="00436997">
        <w:rPr>
          <w:rFonts w:eastAsia="Calibri"/>
          <w:szCs w:val="24"/>
        </w:rPr>
        <w:t xml:space="preserve"> to complete the interviews among treatment group members who have participated in the </w:t>
      </w:r>
      <w:r w:rsidR="00180353">
        <w:rPr>
          <w:rFonts w:eastAsia="Calibri"/>
          <w:szCs w:val="24"/>
        </w:rPr>
        <w:t>program</w:t>
      </w:r>
      <w:r w:rsidR="00436997">
        <w:rPr>
          <w:rFonts w:eastAsia="Calibri"/>
          <w:szCs w:val="24"/>
        </w:rPr>
        <w:t xml:space="preserve">. </w:t>
      </w:r>
      <w:r w:rsidR="00867424">
        <w:rPr>
          <w:rFonts w:eastAsia="Calibri"/>
          <w:szCs w:val="24"/>
        </w:rPr>
        <w:t>The team</w:t>
      </w:r>
      <w:r w:rsidR="00436997">
        <w:rPr>
          <w:rFonts w:eastAsia="Calibri"/>
          <w:szCs w:val="24"/>
        </w:rPr>
        <w:t xml:space="preserve"> will select treatment group members who were randomly assigned at least six months before the interviews so that they will include study participants who have potentially participated in the program for six months. </w:t>
      </w:r>
      <w:r w:rsidR="00052ACD">
        <w:rPr>
          <w:szCs w:val="24"/>
        </w:rPr>
        <w:t>These interviews are</w:t>
      </w:r>
      <w:r w:rsidR="00D00881">
        <w:rPr>
          <w:szCs w:val="24"/>
        </w:rPr>
        <w:t xml:space="preserve"> </w:t>
      </w:r>
      <w:r w:rsidR="00052ACD">
        <w:rPr>
          <w:szCs w:val="24"/>
        </w:rPr>
        <w:t xml:space="preserve">to provide </w:t>
      </w:r>
      <w:r w:rsidR="0073680D">
        <w:rPr>
          <w:szCs w:val="24"/>
        </w:rPr>
        <w:t xml:space="preserve">narrative, </w:t>
      </w:r>
      <w:r w:rsidR="00052ACD">
        <w:rPr>
          <w:szCs w:val="24"/>
        </w:rPr>
        <w:t>in-depth context and experiences of program participants.</w:t>
      </w:r>
      <w:r w:rsidRPr="00A12234" w:rsidR="00A12234">
        <w:rPr>
          <w:szCs w:val="24"/>
        </w:rPr>
        <w:t xml:space="preserve"> </w:t>
      </w:r>
      <w:r>
        <w:rPr>
          <w:szCs w:val="24"/>
        </w:rPr>
        <w:t xml:space="preserve"> </w:t>
      </w:r>
    </w:p>
    <w:p w:rsidR="001564B8" w:rsidP="006A1A3B" w14:paraId="4DC46A54" w14:textId="77777777">
      <w:pPr>
        <w:pStyle w:val="NormalSS"/>
        <w:spacing w:after="0"/>
        <w:ind w:firstLine="0"/>
        <w:rPr>
          <w:b/>
          <w:szCs w:val="24"/>
        </w:rPr>
      </w:pPr>
    </w:p>
    <w:p w:rsidR="0041195B" w:rsidP="006A1A3B" w14:paraId="37BCE916" w14:textId="689A1141">
      <w:pPr>
        <w:pStyle w:val="NormalSS"/>
        <w:spacing w:after="0"/>
        <w:ind w:firstLine="0"/>
        <w:rPr>
          <w:szCs w:val="24"/>
        </w:rPr>
      </w:pPr>
      <w:r>
        <w:rPr>
          <w:b/>
          <w:szCs w:val="24"/>
        </w:rPr>
        <w:t>Sampling for c</w:t>
      </w:r>
      <w:r w:rsidRPr="00D96E87">
        <w:rPr>
          <w:b/>
          <w:szCs w:val="24"/>
        </w:rPr>
        <w:t>ost studies</w:t>
      </w:r>
      <w:r w:rsidRPr="00D96E87">
        <w:rPr>
          <w:szCs w:val="24"/>
        </w:rPr>
        <w:t xml:space="preserve">. </w:t>
      </w:r>
      <w:r w:rsidR="00867424">
        <w:rPr>
          <w:szCs w:val="24"/>
        </w:rPr>
        <w:t>L</w:t>
      </w:r>
      <w:r w:rsidR="00C603E7">
        <w:rPr>
          <w:szCs w:val="24"/>
        </w:rPr>
        <w:t xml:space="preserve">eaders from each </w:t>
      </w:r>
      <w:r w:rsidR="00180353">
        <w:rPr>
          <w:szCs w:val="24"/>
        </w:rPr>
        <w:t>program</w:t>
      </w:r>
      <w:r w:rsidR="00B556B4">
        <w:rPr>
          <w:szCs w:val="24"/>
        </w:rPr>
        <w:t xml:space="preserve"> (or their designees) </w:t>
      </w:r>
      <w:r w:rsidR="000C7DCB">
        <w:rPr>
          <w:szCs w:val="24"/>
        </w:rPr>
        <w:t xml:space="preserve">may submit their accounting records to the project team, who will use them to complete </w:t>
      </w:r>
      <w:r w:rsidR="005334B2">
        <w:rPr>
          <w:szCs w:val="24"/>
        </w:rPr>
        <w:t>a standardized Excel-based workbook</w:t>
      </w:r>
      <w:r w:rsidR="000C7DCB">
        <w:rPr>
          <w:szCs w:val="24"/>
        </w:rPr>
        <w:t xml:space="preserve">. Or, </w:t>
      </w:r>
      <w:r w:rsidR="00180353">
        <w:rPr>
          <w:szCs w:val="24"/>
        </w:rPr>
        <w:t>program</w:t>
      </w:r>
      <w:r w:rsidR="000C7DCB">
        <w:rPr>
          <w:szCs w:val="24"/>
        </w:rPr>
        <w:t xml:space="preserve"> staff who are </w:t>
      </w:r>
      <w:r w:rsidRPr="00B556B4" w:rsidR="00B556B4">
        <w:rPr>
          <w:szCs w:val="24"/>
        </w:rPr>
        <w:t xml:space="preserve">familiar with </w:t>
      </w:r>
      <w:r w:rsidR="00B556B4">
        <w:rPr>
          <w:szCs w:val="24"/>
        </w:rPr>
        <w:t xml:space="preserve">the </w:t>
      </w:r>
      <w:r w:rsidR="00180353">
        <w:rPr>
          <w:szCs w:val="24"/>
        </w:rPr>
        <w:t>program</w:t>
      </w:r>
      <w:r w:rsidRPr="00B556B4" w:rsidR="00B556B4">
        <w:rPr>
          <w:szCs w:val="24"/>
        </w:rPr>
        <w:t>'s exp</w:t>
      </w:r>
      <w:r w:rsidR="00B556B4">
        <w:rPr>
          <w:szCs w:val="24"/>
        </w:rPr>
        <w:t>enditure and accounting records</w:t>
      </w:r>
      <w:r w:rsidR="00C603E7">
        <w:rPr>
          <w:szCs w:val="24"/>
        </w:rPr>
        <w:t xml:space="preserve"> </w:t>
      </w:r>
      <w:r w:rsidR="000C7DCB">
        <w:rPr>
          <w:szCs w:val="24"/>
        </w:rPr>
        <w:t>may directly</w:t>
      </w:r>
      <w:r w:rsidR="00C603E7">
        <w:rPr>
          <w:szCs w:val="24"/>
        </w:rPr>
        <w:t xml:space="preserve"> </w:t>
      </w:r>
      <w:r>
        <w:rPr>
          <w:szCs w:val="24"/>
        </w:rPr>
        <w:t xml:space="preserve">complete </w:t>
      </w:r>
      <w:r w:rsidR="000C7DCB">
        <w:rPr>
          <w:szCs w:val="24"/>
        </w:rPr>
        <w:t>the</w:t>
      </w:r>
      <w:r w:rsidRPr="00D96E87">
        <w:rPr>
          <w:szCs w:val="24"/>
        </w:rPr>
        <w:t xml:space="preserve"> workbook.</w:t>
      </w:r>
    </w:p>
    <w:p w:rsidR="0041195B" w:rsidP="006A1A3B" w14:paraId="6A01C8B0" w14:textId="77777777">
      <w:pPr>
        <w:pStyle w:val="NormalSS"/>
        <w:spacing w:after="0"/>
        <w:ind w:firstLine="0"/>
        <w:rPr>
          <w:szCs w:val="24"/>
        </w:rPr>
      </w:pPr>
    </w:p>
    <w:p w:rsidR="00356D1A" w:rsidP="00F85D35" w14:paraId="4FAF2B1C" w14:textId="77777777">
      <w:pPr>
        <w:autoSpaceDE w:val="0"/>
        <w:autoSpaceDN w:val="0"/>
        <w:adjustRightInd w:val="0"/>
        <w:spacing w:after="120" w:line="240" w:lineRule="atLeast"/>
        <w:rPr>
          <w:rFonts w:ascii="Times New Roman" w:eastAsia="Times New Roman" w:hAnsi="Times New Roman" w:cs="Times New Roman"/>
          <w:b/>
          <w:bCs/>
          <w:color w:val="000000"/>
          <w:sz w:val="24"/>
          <w:szCs w:val="24"/>
        </w:rPr>
      </w:pPr>
    </w:p>
    <w:p w:rsidR="00E75D57" w:rsidRPr="00150021" w:rsidP="00F85D35" w14:paraId="37839294" w14:textId="0E15A146">
      <w:pPr>
        <w:autoSpaceDE w:val="0"/>
        <w:autoSpaceDN w:val="0"/>
        <w:adjustRightInd w:val="0"/>
        <w:spacing w:after="120" w:line="240" w:lineRule="atLeast"/>
        <w:rPr>
          <w:rFonts w:ascii="Times New Roman" w:eastAsia="Times New Roman" w:hAnsi="Times New Roman" w:cs="Times New Roman"/>
          <w:bCs/>
          <w:color w:val="000000"/>
          <w:sz w:val="24"/>
          <w:szCs w:val="24"/>
        </w:rPr>
      </w:pPr>
      <w:r w:rsidRPr="00150021">
        <w:rPr>
          <w:rFonts w:ascii="Times New Roman" w:eastAsia="Times New Roman" w:hAnsi="Times New Roman" w:cs="Times New Roman"/>
          <w:b/>
          <w:bCs/>
          <w:color w:val="000000"/>
          <w:sz w:val="24"/>
          <w:szCs w:val="24"/>
        </w:rPr>
        <w:t>B3.</w:t>
      </w:r>
      <w:r w:rsidRPr="00150021">
        <w:rPr>
          <w:rFonts w:ascii="Times New Roman" w:eastAsia="Times New Roman" w:hAnsi="Times New Roman" w:cs="Times New Roman"/>
          <w:b/>
          <w:bCs/>
          <w:color w:val="000000"/>
          <w:sz w:val="24"/>
          <w:szCs w:val="24"/>
        </w:rPr>
        <w:tab/>
        <w:t>Design of Data Collection Instruments</w:t>
      </w:r>
    </w:p>
    <w:p w:rsidR="00582A44" w:rsidP="002E42BB" w14:paraId="7A1E73D9" w14:textId="696A9EAC">
      <w:pPr>
        <w:autoSpaceDE w:val="0"/>
        <w:autoSpaceDN w:val="0"/>
        <w:adjustRightInd w:val="0"/>
        <w:spacing w:after="60" w:line="240" w:lineRule="atLeast"/>
        <w:rPr>
          <w:rFonts w:ascii="Times New Roman" w:eastAsia="Times New Roman" w:hAnsi="Times New Roman" w:cs="Times New Roman"/>
          <w:i/>
          <w:color w:val="000000"/>
          <w:sz w:val="24"/>
          <w:szCs w:val="24"/>
        </w:rPr>
      </w:pPr>
      <w:r w:rsidRPr="00150021">
        <w:rPr>
          <w:rFonts w:ascii="Times New Roman" w:eastAsia="Times New Roman" w:hAnsi="Times New Roman" w:cs="Times New Roman"/>
          <w:i/>
          <w:color w:val="000000"/>
          <w:sz w:val="24"/>
          <w:szCs w:val="24"/>
        </w:rPr>
        <w:t>Development of Data Collection Instruments</w:t>
      </w:r>
    </w:p>
    <w:p w:rsidR="00036744" w:rsidP="007264F9" w14:paraId="1CAA424A" w14:textId="0FAC186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Table B.2 lists the data collection instruments for the study and links them with the study’s objectives. </w:t>
      </w:r>
      <w:r w:rsidR="004D08D2">
        <w:rPr>
          <w:rFonts w:ascii="Times New Roman" w:hAnsi="Times New Roman" w:cs="Times New Roman"/>
          <w:sz w:val="24"/>
          <w:szCs w:val="24"/>
        </w:rPr>
        <w:t>The data collection instruments</w:t>
      </w:r>
      <w:r w:rsidRPr="004D08D2" w:rsidR="007264F9">
        <w:rPr>
          <w:rFonts w:ascii="Times New Roman" w:hAnsi="Times New Roman" w:cs="Times New Roman"/>
          <w:sz w:val="24"/>
          <w:szCs w:val="24"/>
        </w:rPr>
        <w:t xml:space="preserve"> were developed to capture essential data for the study’s main research questions</w:t>
      </w:r>
      <w:r w:rsidR="00582A44">
        <w:rPr>
          <w:rFonts w:ascii="Times New Roman" w:hAnsi="Times New Roman" w:cs="Times New Roman"/>
          <w:sz w:val="24"/>
          <w:szCs w:val="24"/>
        </w:rPr>
        <w:t xml:space="preserve"> that are not readily available from administrative sources</w:t>
      </w:r>
      <w:r w:rsidR="00DC396E">
        <w:rPr>
          <w:rFonts w:ascii="Times New Roman" w:hAnsi="Times New Roman" w:cs="Times New Roman"/>
          <w:sz w:val="24"/>
          <w:szCs w:val="24"/>
        </w:rPr>
        <w:t xml:space="preserve">. </w:t>
      </w:r>
    </w:p>
    <w:p w:rsidR="00036744" w:rsidP="007264F9" w14:paraId="60B0E0DA" w14:textId="77777777">
      <w:pPr>
        <w:spacing w:after="0" w:line="240" w:lineRule="auto"/>
        <w:rPr>
          <w:rFonts w:ascii="Times New Roman" w:hAnsi="Times New Roman" w:cs="Times New Roman"/>
          <w:sz w:val="24"/>
          <w:szCs w:val="24"/>
        </w:rPr>
      </w:pPr>
    </w:p>
    <w:p w:rsidR="00052ACD" w:rsidP="007264F9" w14:paraId="6D0874AF" w14:textId="6138C4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614EE2">
        <w:rPr>
          <w:rFonts w:ascii="Times New Roman" w:hAnsi="Times New Roman" w:cs="Times New Roman"/>
          <w:sz w:val="24"/>
          <w:szCs w:val="24"/>
        </w:rPr>
        <w:t>description of how</w:t>
      </w:r>
      <w:r>
        <w:rPr>
          <w:rFonts w:ascii="Times New Roman" w:hAnsi="Times New Roman" w:cs="Times New Roman"/>
          <w:sz w:val="24"/>
          <w:szCs w:val="24"/>
        </w:rPr>
        <w:t xml:space="preserve"> each question</w:t>
      </w:r>
      <w:r w:rsidR="00036744">
        <w:rPr>
          <w:rFonts w:ascii="Times New Roman" w:hAnsi="Times New Roman" w:cs="Times New Roman"/>
          <w:sz w:val="24"/>
          <w:szCs w:val="24"/>
        </w:rPr>
        <w:t xml:space="preserve"> in the baseline survey, identifying and contact information, and follow-up surveys</w:t>
      </w:r>
      <w:r>
        <w:rPr>
          <w:rFonts w:ascii="Times New Roman" w:hAnsi="Times New Roman" w:cs="Times New Roman"/>
          <w:sz w:val="24"/>
          <w:szCs w:val="24"/>
        </w:rPr>
        <w:t xml:space="preserve"> </w:t>
      </w:r>
      <w:r w:rsidR="00614EE2">
        <w:rPr>
          <w:rFonts w:ascii="Times New Roman" w:hAnsi="Times New Roman" w:cs="Times New Roman"/>
          <w:sz w:val="24"/>
          <w:szCs w:val="24"/>
        </w:rPr>
        <w:t xml:space="preserve">will be used in the analysis </w:t>
      </w:r>
      <w:r>
        <w:rPr>
          <w:rFonts w:ascii="Times New Roman" w:hAnsi="Times New Roman" w:cs="Times New Roman"/>
          <w:sz w:val="24"/>
          <w:szCs w:val="24"/>
        </w:rPr>
        <w:t xml:space="preserve">is provided </w:t>
      </w:r>
      <w:r w:rsidR="00036744">
        <w:rPr>
          <w:rFonts w:ascii="Times New Roman" w:hAnsi="Times New Roman" w:cs="Times New Roman"/>
          <w:sz w:val="24"/>
          <w:szCs w:val="24"/>
        </w:rPr>
        <w:t xml:space="preserve">in </w:t>
      </w:r>
      <w:r w:rsidRPr="00036744">
        <w:rPr>
          <w:rFonts w:ascii="Times New Roman" w:hAnsi="Times New Roman" w:cs="Times New Roman"/>
          <w:sz w:val="24"/>
          <w:szCs w:val="24"/>
        </w:rPr>
        <w:t>Appendices B</w:t>
      </w:r>
      <w:r w:rsidR="00036744">
        <w:rPr>
          <w:rFonts w:ascii="Times New Roman" w:hAnsi="Times New Roman" w:cs="Times New Roman"/>
          <w:sz w:val="24"/>
          <w:szCs w:val="24"/>
        </w:rPr>
        <w:t>, C,</w:t>
      </w:r>
      <w:r w:rsidRPr="00036744">
        <w:rPr>
          <w:rFonts w:ascii="Times New Roman" w:hAnsi="Times New Roman" w:cs="Times New Roman"/>
          <w:sz w:val="24"/>
          <w:szCs w:val="24"/>
        </w:rPr>
        <w:t xml:space="preserve"> and D</w:t>
      </w:r>
      <w:r w:rsidR="00036744">
        <w:rPr>
          <w:rFonts w:ascii="Times New Roman" w:hAnsi="Times New Roman" w:cs="Times New Roman"/>
          <w:sz w:val="24"/>
          <w:szCs w:val="24"/>
        </w:rPr>
        <w:t>. Appendices B and D</w:t>
      </w:r>
      <w:r w:rsidR="004E05D7">
        <w:rPr>
          <w:rFonts w:ascii="Times New Roman" w:eastAsia="Times New Roman" w:hAnsi="Times New Roman" w:cs="Times New Roman"/>
          <w:color w:val="000000"/>
          <w:sz w:val="24"/>
          <w:szCs w:val="24"/>
        </w:rPr>
        <w:t xml:space="preserve"> link each question to its objective in the analysis. These appendices </w:t>
      </w:r>
      <w:r w:rsidRPr="00C10BE7">
        <w:rPr>
          <w:rFonts w:ascii="Times New Roman" w:hAnsi="Times New Roman" w:cs="Times New Roman"/>
          <w:sz w:val="24"/>
          <w:szCs w:val="24"/>
        </w:rPr>
        <w:t xml:space="preserve">also include references for items that </w:t>
      </w:r>
      <w:r w:rsidR="00C07A98">
        <w:rPr>
          <w:rFonts w:ascii="Times New Roman" w:hAnsi="Times New Roman" w:cs="Times New Roman"/>
          <w:sz w:val="24"/>
          <w:szCs w:val="24"/>
        </w:rPr>
        <w:t xml:space="preserve">were used in </w:t>
      </w:r>
      <w:r w:rsidRPr="00C10BE7">
        <w:rPr>
          <w:rFonts w:ascii="Times New Roman" w:hAnsi="Times New Roman" w:cs="Times New Roman"/>
          <w:sz w:val="24"/>
          <w:szCs w:val="24"/>
        </w:rPr>
        <w:t>previous studies</w:t>
      </w:r>
      <w:r w:rsidR="00C07A98">
        <w:rPr>
          <w:rFonts w:ascii="Times New Roman" w:hAnsi="Times New Roman" w:cs="Times New Roman"/>
          <w:sz w:val="24"/>
          <w:szCs w:val="24"/>
        </w:rPr>
        <w:t>.</w:t>
      </w:r>
    </w:p>
    <w:p w:rsidR="00D51308" w:rsidP="00A50945" w14:paraId="4D7D857C" w14:textId="77777777">
      <w:pPr>
        <w:spacing w:after="0" w:line="240" w:lineRule="auto"/>
        <w:rPr>
          <w:rFonts w:ascii="Times New Roman" w:hAnsi="Times New Roman" w:cs="Times New Roman"/>
          <w:sz w:val="24"/>
          <w:szCs w:val="24"/>
        </w:rPr>
      </w:pPr>
    </w:p>
    <w:p w:rsidR="00A50945" w:rsidRPr="00A50945" w:rsidP="00A50945" w14:paraId="6CCB05FD" w14:textId="657ABD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Phase 1 data collection instruments are final and </w:t>
      </w:r>
      <w:r w:rsidR="0041195B">
        <w:rPr>
          <w:rFonts w:ascii="Times New Roman" w:hAnsi="Times New Roman" w:cs="Times New Roman"/>
          <w:sz w:val="24"/>
          <w:szCs w:val="24"/>
        </w:rPr>
        <w:t>are not expected to change</w:t>
      </w:r>
      <w:r>
        <w:rPr>
          <w:rFonts w:ascii="Times New Roman" w:hAnsi="Times New Roman" w:cs="Times New Roman"/>
          <w:sz w:val="24"/>
          <w:szCs w:val="24"/>
        </w:rPr>
        <w:t xml:space="preserve"> for the purposes of the study, other than to drop questions from the baseline survey for specific types of programs. The program-specific questions are noted in Instrument 1: Baseline survey. Phase 2 instruments will be tailored </w:t>
      </w:r>
      <w:r w:rsidRPr="00A50945">
        <w:rPr>
          <w:rFonts w:ascii="Times New Roman" w:hAnsi="Times New Roman" w:cs="Times New Roman"/>
          <w:sz w:val="24"/>
          <w:szCs w:val="24"/>
        </w:rPr>
        <w:t xml:space="preserve">for each selected </w:t>
      </w:r>
      <w:r w:rsidR="00180353">
        <w:rPr>
          <w:rFonts w:ascii="Times New Roman" w:hAnsi="Times New Roman" w:cs="Times New Roman"/>
          <w:sz w:val="24"/>
          <w:szCs w:val="24"/>
        </w:rPr>
        <w:t>program</w:t>
      </w:r>
      <w:r w:rsidR="00385F97">
        <w:rPr>
          <w:rFonts w:ascii="Times New Roman" w:hAnsi="Times New Roman" w:cs="Times New Roman"/>
          <w:sz w:val="24"/>
          <w:szCs w:val="24"/>
        </w:rPr>
        <w:t xml:space="preserve"> </w:t>
      </w:r>
      <w:r w:rsidRPr="00A50945">
        <w:rPr>
          <w:rFonts w:ascii="Times New Roman" w:hAnsi="Times New Roman" w:cs="Times New Roman"/>
          <w:sz w:val="24"/>
          <w:szCs w:val="24"/>
        </w:rPr>
        <w:t xml:space="preserve">to reflect each </w:t>
      </w:r>
      <w:r w:rsidR="00180353">
        <w:rPr>
          <w:rFonts w:ascii="Times New Roman" w:hAnsi="Times New Roman" w:cs="Times New Roman"/>
          <w:sz w:val="24"/>
          <w:szCs w:val="24"/>
        </w:rPr>
        <w:t>program</w:t>
      </w:r>
      <w:r w:rsidRPr="00A50945">
        <w:rPr>
          <w:rFonts w:ascii="Times New Roman" w:hAnsi="Times New Roman" w:cs="Times New Roman"/>
          <w:sz w:val="24"/>
          <w:szCs w:val="24"/>
        </w:rPr>
        <w:t>’s theory of change.</w:t>
      </w:r>
    </w:p>
    <w:p w:rsidR="0073680D" w:rsidP="007264F9" w14:paraId="79FA4F2C" w14:textId="77777777">
      <w:pPr>
        <w:spacing w:after="0" w:line="240" w:lineRule="auto"/>
        <w:rPr>
          <w:rFonts w:ascii="Times New Roman" w:hAnsi="Times New Roman" w:cs="Times New Roman"/>
          <w:sz w:val="24"/>
          <w:szCs w:val="24"/>
        </w:rPr>
      </w:pPr>
    </w:p>
    <w:p w:rsidR="00DC396E" w:rsidP="00D02330" w14:paraId="656F120D" w14:textId="7C9E166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Data for impact studies. </w:t>
      </w:r>
      <w:r w:rsidRPr="007264F9" w:rsidR="007264F9">
        <w:rPr>
          <w:rFonts w:ascii="Times New Roman" w:eastAsia="Times New Roman" w:hAnsi="Times New Roman" w:cs="Times New Roman"/>
          <w:color w:val="000000"/>
          <w:sz w:val="24"/>
          <w:szCs w:val="24"/>
        </w:rPr>
        <w:t xml:space="preserve">The </w:t>
      </w:r>
      <w:r w:rsidR="00A45993">
        <w:rPr>
          <w:rFonts w:ascii="Times New Roman" w:eastAsia="Times New Roman" w:hAnsi="Times New Roman" w:cs="Times New Roman"/>
          <w:color w:val="000000"/>
          <w:sz w:val="24"/>
          <w:szCs w:val="24"/>
        </w:rPr>
        <w:t>baseline and two follow-up</w:t>
      </w:r>
      <w:r w:rsidR="00677EB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survey</w:t>
      </w:r>
      <w:r w:rsidRPr="007264F9" w:rsidR="007264F9">
        <w:rPr>
          <w:rFonts w:ascii="Times New Roman" w:eastAsia="Times New Roman" w:hAnsi="Times New Roman" w:cs="Times New Roman"/>
          <w:color w:val="000000"/>
          <w:sz w:val="24"/>
          <w:szCs w:val="24"/>
        </w:rPr>
        <w:t xml:space="preserve"> instruments for the </w:t>
      </w:r>
      <w:r w:rsidR="007264F9">
        <w:rPr>
          <w:rFonts w:ascii="Times New Roman" w:eastAsia="Times New Roman" w:hAnsi="Times New Roman" w:cs="Times New Roman"/>
          <w:color w:val="000000"/>
          <w:sz w:val="24"/>
          <w:szCs w:val="24"/>
        </w:rPr>
        <w:t>NextGen Project</w:t>
      </w:r>
      <w:r w:rsidRPr="007264F9" w:rsidR="007264F9">
        <w:rPr>
          <w:rFonts w:ascii="Times New Roman" w:eastAsia="Times New Roman" w:hAnsi="Times New Roman" w:cs="Times New Roman"/>
          <w:color w:val="000000"/>
          <w:sz w:val="24"/>
          <w:szCs w:val="24"/>
        </w:rPr>
        <w:t xml:space="preserve"> were developed by conten</w:t>
      </w:r>
      <w:r w:rsidR="007264F9">
        <w:rPr>
          <w:rFonts w:ascii="Times New Roman" w:eastAsia="Times New Roman" w:hAnsi="Times New Roman" w:cs="Times New Roman"/>
          <w:color w:val="000000"/>
          <w:sz w:val="24"/>
          <w:szCs w:val="24"/>
        </w:rPr>
        <w:t xml:space="preserve">t experts at Mathematica and </w:t>
      </w:r>
      <w:r w:rsidR="007264F9">
        <w:rPr>
          <w:rFonts w:ascii="Times New Roman" w:eastAsia="Times New Roman" w:hAnsi="Times New Roman" w:cs="Times New Roman"/>
          <w:color w:val="000000"/>
          <w:sz w:val="24"/>
          <w:szCs w:val="24"/>
        </w:rPr>
        <w:t>OPRE</w:t>
      </w:r>
      <w:r w:rsidRPr="007264F9" w:rsidR="007264F9">
        <w:rPr>
          <w:rFonts w:ascii="Times New Roman" w:eastAsia="Times New Roman" w:hAnsi="Times New Roman" w:cs="Times New Roman"/>
          <w:color w:val="000000"/>
          <w:sz w:val="24"/>
          <w:szCs w:val="24"/>
        </w:rPr>
        <w:t>, and</w:t>
      </w:r>
      <w:r w:rsidRPr="007264F9" w:rsidR="007264F9">
        <w:rPr>
          <w:rFonts w:ascii="Times New Roman" w:eastAsia="Times New Roman" w:hAnsi="Times New Roman" w:cs="Times New Roman"/>
          <w:color w:val="000000"/>
          <w:sz w:val="24"/>
          <w:szCs w:val="24"/>
        </w:rPr>
        <w:t xml:space="preserve"> informed by reviewing instruments used in similar data collection efforts</w:t>
      </w:r>
      <w:r w:rsidR="007264F9">
        <w:rPr>
          <w:rFonts w:ascii="Times New Roman" w:eastAsia="Times New Roman" w:hAnsi="Times New Roman" w:cs="Times New Roman"/>
          <w:color w:val="000000"/>
          <w:sz w:val="24"/>
          <w:szCs w:val="24"/>
        </w:rPr>
        <w:t>.</w:t>
      </w:r>
      <w:r w:rsidRPr="007264F9" w:rsidR="007264F9">
        <w:rPr>
          <w:rFonts w:ascii="Times New Roman" w:eastAsia="Times New Roman" w:hAnsi="Times New Roman" w:cs="Times New Roman"/>
          <w:color w:val="000000"/>
          <w:sz w:val="24"/>
          <w:szCs w:val="24"/>
        </w:rPr>
        <w:t xml:space="preserve"> </w:t>
      </w:r>
      <w:r w:rsidR="009822B7">
        <w:rPr>
          <w:rFonts w:ascii="Times New Roman" w:eastAsia="Times New Roman" w:hAnsi="Times New Roman" w:cs="Times New Roman"/>
          <w:color w:val="000000"/>
          <w:sz w:val="24"/>
          <w:szCs w:val="24"/>
        </w:rPr>
        <w:t xml:space="preserve">Many questions </w:t>
      </w:r>
      <w:r w:rsidR="00173EBD">
        <w:rPr>
          <w:rFonts w:ascii="Times New Roman" w:eastAsia="Times New Roman" w:hAnsi="Times New Roman" w:cs="Times New Roman"/>
          <w:color w:val="000000"/>
          <w:sz w:val="24"/>
          <w:szCs w:val="24"/>
        </w:rPr>
        <w:t>are sourced from prior studies,</w:t>
      </w:r>
      <w:r>
        <w:rPr>
          <w:rFonts w:ascii="Times New Roman" w:eastAsia="Times New Roman" w:hAnsi="Times New Roman" w:cs="Times New Roman"/>
          <w:color w:val="000000"/>
          <w:sz w:val="24"/>
          <w:szCs w:val="24"/>
        </w:rPr>
        <w:t xml:space="preserve"> such as </w:t>
      </w:r>
      <w:r w:rsidRPr="004D08D2">
        <w:rPr>
          <w:rFonts w:ascii="Times New Roman" w:eastAsia="Times New Roman" w:hAnsi="Times New Roman" w:cs="Times New Roman"/>
          <w:color w:val="000000"/>
          <w:sz w:val="24"/>
          <w:szCs w:val="24"/>
        </w:rPr>
        <w:t xml:space="preserve">the Parents and Children Together study (OMB </w:t>
      </w:r>
      <w:r w:rsidR="001B6A3E">
        <w:rPr>
          <w:rFonts w:ascii="Times New Roman" w:eastAsia="Times New Roman" w:hAnsi="Times New Roman" w:cs="Times New Roman"/>
          <w:color w:val="000000"/>
          <w:sz w:val="24"/>
          <w:szCs w:val="24"/>
        </w:rPr>
        <w:t>#</w:t>
      </w:r>
      <w:r w:rsidRPr="004D08D2">
        <w:rPr>
          <w:rFonts w:ascii="Times New Roman" w:eastAsia="Times New Roman" w:hAnsi="Times New Roman" w:cs="Times New Roman"/>
          <w:color w:val="000000"/>
          <w:sz w:val="24"/>
          <w:szCs w:val="24"/>
        </w:rPr>
        <w:t xml:space="preserve">0970-0403), the Evaluation of Supplemental Nutrition Assistance Program </w:t>
      </w:r>
      <w:r w:rsidR="00C71255">
        <w:rPr>
          <w:rFonts w:ascii="Times New Roman" w:eastAsia="Times New Roman" w:hAnsi="Times New Roman" w:cs="Times New Roman"/>
          <w:color w:val="000000"/>
          <w:sz w:val="24"/>
          <w:szCs w:val="24"/>
        </w:rPr>
        <w:t xml:space="preserve">(SNAP) </w:t>
      </w:r>
      <w:r w:rsidRPr="004D08D2">
        <w:rPr>
          <w:rFonts w:ascii="Times New Roman" w:eastAsia="Times New Roman" w:hAnsi="Times New Roman" w:cs="Times New Roman"/>
          <w:color w:val="000000"/>
          <w:sz w:val="24"/>
          <w:szCs w:val="24"/>
        </w:rPr>
        <w:t xml:space="preserve">Employment and Training Pilots (OMB </w:t>
      </w:r>
      <w:r w:rsidR="001B6A3E">
        <w:rPr>
          <w:rFonts w:ascii="Times New Roman" w:eastAsia="Times New Roman" w:hAnsi="Times New Roman" w:cs="Times New Roman"/>
          <w:color w:val="000000"/>
          <w:sz w:val="24"/>
          <w:szCs w:val="24"/>
        </w:rPr>
        <w:t>#</w:t>
      </w:r>
      <w:r w:rsidRPr="004D08D2">
        <w:rPr>
          <w:rFonts w:ascii="Times New Roman" w:eastAsia="Times New Roman" w:hAnsi="Times New Roman" w:cs="Times New Roman"/>
          <w:color w:val="000000"/>
          <w:sz w:val="24"/>
          <w:szCs w:val="24"/>
        </w:rPr>
        <w:t xml:space="preserve">0584-0604), Evaluation of Employment Coaching for TANF and Related Populations (OMB </w:t>
      </w:r>
      <w:r w:rsidR="001B6A3E">
        <w:rPr>
          <w:rFonts w:ascii="Times New Roman" w:eastAsia="Times New Roman" w:hAnsi="Times New Roman" w:cs="Times New Roman"/>
          <w:color w:val="000000"/>
          <w:sz w:val="24"/>
          <w:szCs w:val="24"/>
        </w:rPr>
        <w:t>#</w:t>
      </w:r>
      <w:r w:rsidRPr="004D08D2">
        <w:rPr>
          <w:rFonts w:ascii="Times New Roman" w:eastAsia="Times New Roman" w:hAnsi="Times New Roman" w:cs="Times New Roman"/>
          <w:color w:val="000000"/>
          <w:sz w:val="24"/>
          <w:szCs w:val="24"/>
        </w:rPr>
        <w:t xml:space="preserve">0970-0506), and the </w:t>
      </w:r>
      <w:r>
        <w:rPr>
          <w:rFonts w:ascii="Times New Roman" w:eastAsia="Times New Roman" w:hAnsi="Times New Roman" w:cs="Times New Roman"/>
          <w:color w:val="000000"/>
          <w:sz w:val="24"/>
          <w:szCs w:val="24"/>
        </w:rPr>
        <w:t>National Ben</w:t>
      </w:r>
      <w:r w:rsidR="00FC576B">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ficiary Survey (OMB </w:t>
      </w:r>
      <w:r w:rsidR="001B6A3E">
        <w:rPr>
          <w:rFonts w:ascii="Times New Roman" w:eastAsia="Times New Roman" w:hAnsi="Times New Roman" w:cs="Times New Roman"/>
          <w:color w:val="000000"/>
          <w:sz w:val="24"/>
          <w:szCs w:val="24"/>
        </w:rPr>
        <w:t>#</w:t>
      </w:r>
      <w:r w:rsidR="00A452F0">
        <w:rPr>
          <w:rFonts w:ascii="Times New Roman" w:eastAsia="Times New Roman" w:hAnsi="Times New Roman" w:cs="Times New Roman"/>
          <w:color w:val="000000"/>
          <w:sz w:val="24"/>
          <w:szCs w:val="24"/>
        </w:rPr>
        <w:t>0960-0800</w:t>
      </w:r>
      <w:r>
        <w:rPr>
          <w:rFonts w:ascii="Times New Roman" w:eastAsia="Times New Roman" w:hAnsi="Times New Roman" w:cs="Times New Roman"/>
          <w:color w:val="000000"/>
          <w:sz w:val="24"/>
          <w:szCs w:val="24"/>
        </w:rPr>
        <w:t>)</w:t>
      </w:r>
      <w:r w:rsidRPr="004D08D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Other items come from scales that </w:t>
      </w:r>
      <w:r w:rsidR="00C10BE7">
        <w:rPr>
          <w:rFonts w:ascii="Times New Roman" w:eastAsia="Times New Roman" w:hAnsi="Times New Roman" w:cs="Times New Roman"/>
          <w:color w:val="000000"/>
          <w:sz w:val="24"/>
          <w:szCs w:val="24"/>
        </w:rPr>
        <w:t>have been frequently used in large-scale</w:t>
      </w:r>
      <w:r>
        <w:rPr>
          <w:rFonts w:ascii="Times New Roman" w:eastAsia="Times New Roman" w:hAnsi="Times New Roman" w:cs="Times New Roman"/>
          <w:color w:val="000000"/>
          <w:sz w:val="24"/>
          <w:szCs w:val="24"/>
        </w:rPr>
        <w:t xml:space="preserve"> national surveys, such as the SF-12</w:t>
      </w:r>
      <w:r w:rsidRPr="0094200F" w:rsidR="00524F79">
        <w:rPr>
          <w:rFonts w:ascii="Times New Roman" w:eastAsia="Times New Roman" w:hAnsi="Times New Roman" w:cs="Times New Roman"/>
          <w:color w:val="000000"/>
          <w:sz w:val="24"/>
          <w:szCs w:val="24"/>
          <w:vertAlign w:val="superscript"/>
        </w:rPr>
        <w:t>®</w:t>
      </w:r>
      <w:r>
        <w:rPr>
          <w:rFonts w:ascii="Times New Roman" w:eastAsia="Times New Roman" w:hAnsi="Times New Roman" w:cs="Times New Roman"/>
          <w:color w:val="000000"/>
          <w:sz w:val="24"/>
          <w:szCs w:val="24"/>
        </w:rPr>
        <w:t xml:space="preserve"> </w:t>
      </w:r>
      <w:r w:rsidR="00524F79">
        <w:rPr>
          <w:rFonts w:ascii="Times New Roman" w:eastAsia="Times New Roman" w:hAnsi="Times New Roman" w:cs="Times New Roman"/>
          <w:color w:val="000000"/>
          <w:sz w:val="24"/>
          <w:szCs w:val="24"/>
        </w:rPr>
        <w:t xml:space="preserve">Health Questionnaire </w:t>
      </w:r>
      <w:r>
        <w:rPr>
          <w:rFonts w:ascii="Times New Roman" w:eastAsia="Times New Roman" w:hAnsi="Times New Roman" w:cs="Times New Roman"/>
          <w:color w:val="000000"/>
          <w:sz w:val="24"/>
          <w:szCs w:val="24"/>
        </w:rPr>
        <w:t>to assess health status. Finally, the surveys were developed</w:t>
      </w:r>
      <w:r w:rsidR="00173EBD">
        <w:rPr>
          <w:rFonts w:ascii="Times New Roman" w:eastAsia="Times New Roman" w:hAnsi="Times New Roman" w:cs="Times New Roman"/>
          <w:color w:val="000000"/>
          <w:sz w:val="24"/>
          <w:szCs w:val="24"/>
        </w:rPr>
        <w:t xml:space="preserve"> in coordination with the </w:t>
      </w:r>
      <w:r w:rsidR="00C42D0D">
        <w:rPr>
          <w:rFonts w:ascii="Times New Roman" w:eastAsia="Times New Roman" w:hAnsi="Times New Roman" w:cs="Times New Roman"/>
          <w:color w:val="000000"/>
          <w:sz w:val="24"/>
          <w:szCs w:val="24"/>
        </w:rPr>
        <w:t xml:space="preserve">OPRE </w:t>
      </w:r>
      <w:r w:rsidRPr="00173EBD" w:rsidR="00173EBD">
        <w:rPr>
          <w:rFonts w:ascii="Times New Roman" w:eastAsia="Times New Roman" w:hAnsi="Times New Roman" w:cs="Times New Roman"/>
          <w:color w:val="000000"/>
          <w:sz w:val="24"/>
          <w:szCs w:val="24"/>
        </w:rPr>
        <w:t>Building Evidence on Employment Strategies for Low-Income Families Project (BEES)</w:t>
      </w:r>
      <w:r w:rsidR="00C42D0D">
        <w:rPr>
          <w:rFonts w:ascii="Times New Roman" w:eastAsia="Times New Roman" w:hAnsi="Times New Roman" w:cs="Times New Roman"/>
          <w:color w:val="000000"/>
          <w:sz w:val="24"/>
          <w:szCs w:val="24"/>
        </w:rPr>
        <w:t>, with which the NextGen Project is coordinating closely (as described in Part A)</w:t>
      </w:r>
      <w:r w:rsidR="00173EBD">
        <w:rPr>
          <w:rFonts w:ascii="Times New Roman" w:eastAsia="Times New Roman" w:hAnsi="Times New Roman" w:cs="Times New Roman"/>
          <w:color w:val="000000"/>
          <w:sz w:val="24"/>
          <w:szCs w:val="24"/>
        </w:rPr>
        <w:t xml:space="preserve">. </w:t>
      </w:r>
      <w:r w:rsidRPr="00173EBD" w:rsidR="00173EBD">
        <w:rPr>
          <w:rFonts w:ascii="Times New Roman" w:eastAsia="Times New Roman" w:hAnsi="Times New Roman" w:cs="Times New Roman"/>
          <w:color w:val="000000"/>
          <w:sz w:val="24"/>
          <w:szCs w:val="24"/>
        </w:rPr>
        <w:t xml:space="preserve">Areas of overlap with the BEES </w:t>
      </w:r>
      <w:r>
        <w:rPr>
          <w:rFonts w:ascii="Times New Roman" w:eastAsia="Times New Roman" w:hAnsi="Times New Roman" w:cs="Times New Roman"/>
          <w:color w:val="000000"/>
          <w:sz w:val="24"/>
          <w:szCs w:val="24"/>
        </w:rPr>
        <w:t>instruments</w:t>
      </w:r>
      <w:r w:rsidRPr="00173EBD" w:rsidR="00173EBD">
        <w:rPr>
          <w:rFonts w:ascii="Times New Roman" w:eastAsia="Times New Roman" w:hAnsi="Times New Roman" w:cs="Times New Roman"/>
          <w:color w:val="000000"/>
          <w:sz w:val="24"/>
          <w:szCs w:val="24"/>
        </w:rPr>
        <w:t xml:space="preserve"> are described in the question-by-question justifications for the baseline and follow-up survey</w:t>
      </w:r>
      <w:r w:rsidR="00C71255">
        <w:rPr>
          <w:rFonts w:ascii="Times New Roman" w:eastAsia="Times New Roman" w:hAnsi="Times New Roman" w:cs="Times New Roman"/>
          <w:color w:val="000000"/>
          <w:sz w:val="24"/>
          <w:szCs w:val="24"/>
        </w:rPr>
        <w:t>s</w:t>
      </w:r>
      <w:r w:rsidRPr="00173EBD" w:rsidR="00173EB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Appendices</w:t>
      </w:r>
      <w:r w:rsidRPr="00173EBD" w:rsidR="00173EB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B and D</w:t>
      </w:r>
      <w:r w:rsidRPr="00173EBD" w:rsidR="00173EBD">
        <w:rPr>
          <w:rFonts w:ascii="Times New Roman" w:eastAsia="Times New Roman" w:hAnsi="Times New Roman" w:cs="Times New Roman"/>
          <w:color w:val="000000"/>
          <w:sz w:val="24"/>
          <w:szCs w:val="24"/>
        </w:rPr>
        <w:t>)</w:t>
      </w:r>
      <w:r w:rsidR="00173EBD">
        <w:rPr>
          <w:rFonts w:ascii="Times New Roman" w:eastAsia="Times New Roman" w:hAnsi="Times New Roman" w:cs="Times New Roman"/>
          <w:color w:val="000000"/>
          <w:sz w:val="24"/>
          <w:szCs w:val="24"/>
        </w:rPr>
        <w:t>.</w:t>
      </w:r>
    </w:p>
    <w:p w:rsidR="00DC396E" w:rsidP="00D02330" w14:paraId="37885E9C" w14:textId="77777777">
      <w:pPr>
        <w:spacing w:after="0" w:line="240" w:lineRule="auto"/>
        <w:rPr>
          <w:rFonts w:ascii="Times New Roman" w:eastAsia="Times New Roman" w:hAnsi="Times New Roman" w:cs="Times New Roman"/>
          <w:color w:val="000000"/>
          <w:sz w:val="24"/>
          <w:szCs w:val="24"/>
        </w:rPr>
      </w:pPr>
    </w:p>
    <w:p w:rsidR="004E7CDA" w:rsidP="006A1A3B" w14:paraId="10653A3B" w14:textId="5830955C">
      <w:pPr>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sidR="00C07A98">
        <w:rPr>
          <w:rFonts w:ascii="Times New Roman" w:eastAsia="Times New Roman" w:hAnsi="Times New Roman" w:cs="Times New Roman"/>
          <w:color w:val="000000"/>
          <w:sz w:val="24"/>
          <w:szCs w:val="24"/>
        </w:rPr>
        <w:t>project</w:t>
      </w:r>
      <w:r w:rsidR="00E07EC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team use</w:t>
      </w:r>
      <w:r w:rsidR="00240C4A">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 xml:space="preserve"> industry best practices to reduce potential sources of measurement error</w:t>
      </w:r>
      <w:r w:rsidR="00C07A98">
        <w:rPr>
          <w:rFonts w:ascii="Times New Roman" w:eastAsia="Times New Roman" w:hAnsi="Times New Roman" w:cs="Times New Roman"/>
          <w:color w:val="000000"/>
          <w:sz w:val="24"/>
          <w:szCs w:val="24"/>
        </w:rPr>
        <w:t>. T</w:t>
      </w:r>
      <w:r w:rsidR="00646A02">
        <w:rPr>
          <w:rFonts w:ascii="Times New Roman" w:eastAsia="Times New Roman" w:hAnsi="Times New Roman" w:cs="Times New Roman"/>
          <w:color w:val="000000"/>
          <w:sz w:val="24"/>
          <w:szCs w:val="24"/>
        </w:rPr>
        <w:t>hese practices</w:t>
      </w:r>
      <w:r>
        <w:rPr>
          <w:rFonts w:ascii="Times New Roman" w:eastAsia="Times New Roman" w:hAnsi="Times New Roman" w:cs="Times New Roman"/>
          <w:color w:val="000000"/>
          <w:sz w:val="24"/>
          <w:szCs w:val="24"/>
        </w:rPr>
        <w:t xml:space="preserve"> include:</w:t>
      </w:r>
    </w:p>
    <w:p w:rsidR="00F80AD1" w:rsidP="006873DC" w14:paraId="46FB72E5" w14:textId="5F5F6472">
      <w:pPr>
        <w:pStyle w:val="Bullet"/>
        <w:spacing w:after="0"/>
      </w:pPr>
      <w:r>
        <w:t>Using</w:t>
      </w:r>
      <w:r w:rsidR="00A8363E">
        <w:t xml:space="preserve"> validated</w:t>
      </w:r>
      <w:r>
        <w:t xml:space="preserve"> items</w:t>
      </w:r>
      <w:r w:rsidR="00A8363E">
        <w:t xml:space="preserve"> from previous surveys administered to similar populations</w:t>
      </w:r>
      <w:r>
        <w:t xml:space="preserve"> to the extent possible</w:t>
      </w:r>
      <w:r w:rsidR="00A8363E">
        <w:t>.</w:t>
      </w:r>
    </w:p>
    <w:p w:rsidR="003A48C8" w:rsidP="006A1A3B" w14:paraId="1CB4B5BC" w14:textId="6ECCFFBA">
      <w:pPr>
        <w:pStyle w:val="Bullet"/>
        <w:spacing w:after="0"/>
      </w:pPr>
      <w:r>
        <w:t xml:space="preserve">Including in the </w:t>
      </w:r>
      <w:r w:rsidRPr="003E3707">
        <w:t>instruments</w:t>
      </w:r>
      <w:r w:rsidRPr="00E00F0D">
        <w:t xml:space="preserve"> automatically enforced skip patterns, built-in range checks, internal item consistency checks, and required answer fields</w:t>
      </w:r>
      <w:r w:rsidRPr="00966D99">
        <w:t>.</w:t>
      </w:r>
      <w:r w:rsidRPr="00966D99">
        <w:t xml:space="preserve"> </w:t>
      </w:r>
    </w:p>
    <w:p w:rsidR="00A205CC" w:rsidRPr="003A48C8" w:rsidP="006A1A3B" w14:paraId="497B8266" w14:textId="180C71B1">
      <w:pPr>
        <w:pStyle w:val="Bullet"/>
        <w:spacing w:after="0"/>
      </w:pPr>
      <w:r>
        <w:t>Pretesting</w:t>
      </w:r>
      <w:r w:rsidRPr="004E7CDA">
        <w:t xml:space="preserve"> the baseline and follow-up surveys</w:t>
      </w:r>
      <w:r w:rsidR="005334B2">
        <w:t xml:space="preserve"> with individuals </w:t>
      </w:r>
      <w:r w:rsidR="005334B2">
        <w:rPr>
          <w:color w:val="000000"/>
          <w:szCs w:val="24"/>
        </w:rPr>
        <w:t>similar to</w:t>
      </w:r>
      <w:r w:rsidR="005334B2">
        <w:rPr>
          <w:color w:val="000000"/>
          <w:szCs w:val="24"/>
        </w:rPr>
        <w:t xml:space="preserve"> the populations served by the type of programs being assessed for inclusion in the NextGen Project</w:t>
      </w:r>
      <w:r w:rsidRPr="004E7CDA">
        <w:t xml:space="preserve">. </w:t>
      </w:r>
      <w:r w:rsidR="00240C4A">
        <w:rPr>
          <w:color w:val="000000"/>
          <w:szCs w:val="24"/>
        </w:rPr>
        <w:t xml:space="preserve">The project team timed the interviews and </w:t>
      </w:r>
      <w:r w:rsidRPr="00CD54FC" w:rsidR="00240C4A">
        <w:rPr>
          <w:color w:val="000000"/>
          <w:szCs w:val="24"/>
        </w:rPr>
        <w:t xml:space="preserve">used cognitive interviewing and respondent and interviewer debriefings </w:t>
      </w:r>
      <w:r w:rsidR="00240C4A">
        <w:rPr>
          <w:color w:val="000000"/>
          <w:szCs w:val="24"/>
        </w:rPr>
        <w:t xml:space="preserve">to </w:t>
      </w:r>
      <w:r w:rsidRPr="00384C23" w:rsidR="00240C4A">
        <w:rPr>
          <w:color w:val="000000"/>
          <w:szCs w:val="24"/>
        </w:rPr>
        <w:t>assess respondents’ understanding of the survey questions</w:t>
      </w:r>
      <w:r w:rsidR="00240C4A">
        <w:rPr>
          <w:color w:val="000000"/>
          <w:szCs w:val="24"/>
        </w:rPr>
        <w:t>,</w:t>
      </w:r>
      <w:r w:rsidRPr="00384C23" w:rsidR="00240C4A">
        <w:rPr>
          <w:color w:val="000000"/>
          <w:szCs w:val="24"/>
        </w:rPr>
        <w:t xml:space="preserve"> identify improvements to the flow and structure of the instruments</w:t>
      </w:r>
      <w:r w:rsidR="00240C4A">
        <w:rPr>
          <w:color w:val="000000"/>
          <w:szCs w:val="24"/>
        </w:rPr>
        <w:t>, and to ensure burden was low</w:t>
      </w:r>
      <w:r w:rsidRPr="00384C23" w:rsidR="00240C4A">
        <w:rPr>
          <w:color w:val="000000"/>
          <w:szCs w:val="24"/>
        </w:rPr>
        <w:t>.</w:t>
      </w:r>
      <w:r w:rsidR="005334B2">
        <w:rPr>
          <w:color w:val="000000"/>
          <w:szCs w:val="24"/>
        </w:rPr>
        <w:t xml:space="preserve"> The same question was not asked of more than 9 people. The surveys were updated based on the findings. </w:t>
      </w:r>
    </w:p>
    <w:p w:rsidR="00D93434" w:rsidP="00D93434" w14:paraId="5B6ABAC4" w14:textId="77777777">
      <w:pPr>
        <w:spacing w:after="0" w:line="240" w:lineRule="auto"/>
        <w:rPr>
          <w:rFonts w:ascii="Times New Roman" w:eastAsia="Times New Roman" w:hAnsi="Times New Roman" w:cs="Times New Roman"/>
          <w:color w:val="000000"/>
          <w:sz w:val="24"/>
          <w:szCs w:val="24"/>
        </w:rPr>
      </w:pPr>
    </w:p>
    <w:p w:rsidR="00896E41" w:rsidP="00D02330" w14:paraId="38334003" w14:textId="77777777">
      <w:pPr>
        <w:spacing w:after="0" w:line="240" w:lineRule="auto"/>
        <w:rPr>
          <w:rFonts w:ascii="Times New Roman" w:eastAsia="Times New Roman" w:hAnsi="Times New Roman" w:cs="Times New Roman"/>
          <w:color w:val="000000"/>
          <w:sz w:val="24"/>
          <w:szCs w:val="24"/>
        </w:rPr>
      </w:pPr>
    </w:p>
    <w:p w:rsidR="00193F95" w14:paraId="4255CD42" w14:textId="338C3F0F">
      <w:pPr>
        <w:autoSpaceDE w:val="0"/>
        <w:autoSpaceDN w:val="0"/>
        <w:adjustRightInd w:val="0"/>
        <w:spacing w:after="0" w:line="240" w:lineRule="atLeas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Data for descriptive studies. </w:t>
      </w:r>
      <w:r>
        <w:rPr>
          <w:rFonts w:ascii="Times New Roman" w:eastAsia="Times New Roman" w:hAnsi="Times New Roman" w:cs="Times New Roman"/>
          <w:color w:val="000000"/>
          <w:sz w:val="24"/>
          <w:szCs w:val="24"/>
        </w:rPr>
        <w:t>The discussion guides for program staff, employers,</w:t>
      </w:r>
      <w:r w:rsidR="008443FE">
        <w:rPr>
          <w:rFonts w:ascii="Times New Roman" w:eastAsia="Times New Roman" w:hAnsi="Times New Roman" w:cs="Times New Roman"/>
          <w:color w:val="000000"/>
          <w:sz w:val="24"/>
          <w:szCs w:val="24"/>
        </w:rPr>
        <w:t xml:space="preserve"> and partners, the surveys of program staff and leaders,</w:t>
      </w:r>
      <w:r>
        <w:rPr>
          <w:rFonts w:ascii="Times New Roman" w:eastAsia="Times New Roman" w:hAnsi="Times New Roman" w:cs="Times New Roman"/>
          <w:color w:val="000000"/>
          <w:sz w:val="24"/>
          <w:szCs w:val="24"/>
        </w:rPr>
        <w:t xml:space="preserve"> and </w:t>
      </w:r>
      <w:r w:rsidR="008443FE">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in-depth participant interview</w:t>
      </w:r>
      <w:r w:rsidR="00C71255">
        <w:rPr>
          <w:rFonts w:ascii="Times New Roman" w:eastAsia="Times New Roman" w:hAnsi="Times New Roman" w:cs="Times New Roman"/>
          <w:color w:val="000000"/>
          <w:sz w:val="24"/>
          <w:szCs w:val="24"/>
        </w:rPr>
        <w:t xml:space="preserve"> guide</w:t>
      </w:r>
      <w:r>
        <w:rPr>
          <w:rFonts w:ascii="Times New Roman" w:eastAsia="Times New Roman" w:hAnsi="Times New Roman" w:cs="Times New Roman"/>
          <w:color w:val="000000"/>
          <w:sz w:val="24"/>
          <w:szCs w:val="24"/>
        </w:rPr>
        <w:t xml:space="preserve"> were </w:t>
      </w:r>
      <w:r w:rsidRPr="00FC576B">
        <w:rPr>
          <w:rFonts w:ascii="Times New Roman" w:eastAsia="Times New Roman" w:hAnsi="Times New Roman" w:cs="Times New Roman"/>
          <w:color w:val="000000"/>
          <w:sz w:val="24"/>
          <w:szCs w:val="24"/>
        </w:rPr>
        <w:t>developed by content experts at Mathematica and OPRE</w:t>
      </w:r>
      <w:r w:rsidR="008443FE">
        <w:rPr>
          <w:rFonts w:ascii="Times New Roman" w:eastAsia="Times New Roman" w:hAnsi="Times New Roman" w:cs="Times New Roman"/>
          <w:color w:val="000000"/>
          <w:sz w:val="24"/>
          <w:szCs w:val="24"/>
        </w:rPr>
        <w:t>. They were</w:t>
      </w:r>
      <w:r w:rsidRPr="00FC576B">
        <w:rPr>
          <w:rFonts w:ascii="Times New Roman" w:eastAsia="Times New Roman" w:hAnsi="Times New Roman" w:cs="Times New Roman"/>
          <w:color w:val="000000"/>
          <w:sz w:val="24"/>
          <w:szCs w:val="24"/>
        </w:rPr>
        <w:t xml:space="preserve"> informed by reviewing instruments used in similar data collection efforts</w:t>
      </w:r>
      <w:r>
        <w:rPr>
          <w:rFonts w:ascii="Times New Roman" w:eastAsia="Times New Roman" w:hAnsi="Times New Roman" w:cs="Times New Roman"/>
          <w:color w:val="000000"/>
          <w:sz w:val="24"/>
          <w:szCs w:val="24"/>
        </w:rPr>
        <w:t xml:space="preserve">. These </w:t>
      </w:r>
      <w:r w:rsidR="00646A02">
        <w:rPr>
          <w:rFonts w:ascii="Times New Roman" w:eastAsia="Times New Roman" w:hAnsi="Times New Roman" w:cs="Times New Roman"/>
          <w:color w:val="000000"/>
          <w:sz w:val="24"/>
          <w:szCs w:val="24"/>
        </w:rPr>
        <w:t xml:space="preserve">efforts </w:t>
      </w:r>
      <w:r>
        <w:rPr>
          <w:rFonts w:ascii="Times New Roman" w:eastAsia="Times New Roman" w:hAnsi="Times New Roman" w:cs="Times New Roman"/>
          <w:color w:val="000000"/>
          <w:sz w:val="24"/>
          <w:szCs w:val="24"/>
        </w:rPr>
        <w:t xml:space="preserve">included </w:t>
      </w:r>
      <w:r w:rsidRPr="00FC576B">
        <w:rPr>
          <w:rFonts w:ascii="Times New Roman" w:eastAsia="Times New Roman" w:hAnsi="Times New Roman" w:cs="Times New Roman"/>
          <w:color w:val="000000"/>
          <w:sz w:val="24"/>
          <w:szCs w:val="24"/>
        </w:rPr>
        <w:t>the Evaluation of S</w:t>
      </w:r>
      <w:r w:rsidR="00C71255">
        <w:rPr>
          <w:rFonts w:ascii="Times New Roman" w:eastAsia="Times New Roman" w:hAnsi="Times New Roman" w:cs="Times New Roman"/>
          <w:color w:val="000000"/>
          <w:sz w:val="24"/>
          <w:szCs w:val="24"/>
        </w:rPr>
        <w:t>NAP</w:t>
      </w:r>
      <w:r w:rsidRPr="00FC576B">
        <w:rPr>
          <w:rFonts w:ascii="Times New Roman" w:eastAsia="Times New Roman" w:hAnsi="Times New Roman" w:cs="Times New Roman"/>
          <w:color w:val="000000"/>
          <w:sz w:val="24"/>
          <w:szCs w:val="24"/>
        </w:rPr>
        <w:t xml:space="preserve"> Employment and Training Pilots (OMB </w:t>
      </w:r>
      <w:r w:rsidR="001B6A3E">
        <w:rPr>
          <w:rFonts w:ascii="Times New Roman" w:eastAsia="Times New Roman" w:hAnsi="Times New Roman" w:cs="Times New Roman"/>
          <w:color w:val="000000"/>
          <w:sz w:val="24"/>
          <w:szCs w:val="24"/>
        </w:rPr>
        <w:t>#</w:t>
      </w:r>
      <w:r w:rsidRPr="00FC576B">
        <w:rPr>
          <w:rFonts w:ascii="Times New Roman" w:eastAsia="Times New Roman" w:hAnsi="Times New Roman" w:cs="Times New Roman"/>
          <w:color w:val="000000"/>
          <w:sz w:val="24"/>
          <w:szCs w:val="24"/>
        </w:rPr>
        <w:t>0584-0604)</w:t>
      </w:r>
      <w:r>
        <w:rPr>
          <w:rFonts w:ascii="Times New Roman" w:eastAsia="Times New Roman" w:hAnsi="Times New Roman" w:cs="Times New Roman"/>
          <w:color w:val="000000"/>
          <w:sz w:val="24"/>
          <w:szCs w:val="24"/>
        </w:rPr>
        <w:t xml:space="preserve"> and</w:t>
      </w:r>
      <w:r w:rsidRPr="00FC576B">
        <w:rPr>
          <w:rFonts w:ascii="Times New Roman" w:eastAsia="Times New Roman" w:hAnsi="Times New Roman" w:cs="Times New Roman"/>
          <w:color w:val="000000"/>
          <w:sz w:val="24"/>
          <w:szCs w:val="24"/>
        </w:rPr>
        <w:t xml:space="preserve"> </w:t>
      </w:r>
      <w:r w:rsidR="002B716E">
        <w:rPr>
          <w:rFonts w:ascii="Times New Roman" w:eastAsia="Times New Roman" w:hAnsi="Times New Roman" w:cs="Times New Roman"/>
          <w:color w:val="000000"/>
          <w:sz w:val="24"/>
          <w:szCs w:val="24"/>
        </w:rPr>
        <w:t xml:space="preserve">the </w:t>
      </w:r>
      <w:r w:rsidRPr="00FC576B">
        <w:rPr>
          <w:rFonts w:ascii="Times New Roman" w:eastAsia="Times New Roman" w:hAnsi="Times New Roman" w:cs="Times New Roman"/>
          <w:color w:val="000000"/>
          <w:sz w:val="24"/>
          <w:szCs w:val="24"/>
        </w:rPr>
        <w:t xml:space="preserve">Evaluation of Employment Coaching for TANF and Related Populations (OMB </w:t>
      </w:r>
      <w:r w:rsidR="001B6A3E">
        <w:rPr>
          <w:rFonts w:ascii="Times New Roman" w:eastAsia="Times New Roman" w:hAnsi="Times New Roman" w:cs="Times New Roman"/>
          <w:color w:val="000000"/>
          <w:sz w:val="24"/>
          <w:szCs w:val="24"/>
        </w:rPr>
        <w:t>#</w:t>
      </w:r>
      <w:r w:rsidRPr="00FC576B">
        <w:rPr>
          <w:rFonts w:ascii="Times New Roman" w:eastAsia="Times New Roman" w:hAnsi="Times New Roman" w:cs="Times New Roman"/>
          <w:color w:val="000000"/>
          <w:sz w:val="24"/>
          <w:szCs w:val="24"/>
        </w:rPr>
        <w:t>0970-0506)</w:t>
      </w:r>
      <w:r>
        <w:rPr>
          <w:rFonts w:ascii="Times New Roman" w:eastAsia="Times New Roman" w:hAnsi="Times New Roman" w:cs="Times New Roman"/>
          <w:color w:val="000000"/>
          <w:sz w:val="24"/>
          <w:szCs w:val="24"/>
        </w:rPr>
        <w:t xml:space="preserve">. </w:t>
      </w:r>
      <w:r w:rsidR="006B4BAC">
        <w:rPr>
          <w:rFonts w:ascii="Times New Roman" w:eastAsia="Times New Roman" w:hAnsi="Times New Roman" w:cs="Times New Roman"/>
          <w:color w:val="000000"/>
          <w:sz w:val="24"/>
          <w:szCs w:val="24"/>
        </w:rPr>
        <w:t>The</w:t>
      </w:r>
      <w:r w:rsidR="00646A02">
        <w:rPr>
          <w:rFonts w:ascii="Times New Roman" w:eastAsia="Times New Roman" w:hAnsi="Times New Roman" w:cs="Times New Roman"/>
          <w:color w:val="000000"/>
          <w:sz w:val="24"/>
          <w:szCs w:val="24"/>
        </w:rPr>
        <w:t xml:space="preserve"> guides</w:t>
      </w:r>
      <w:r w:rsidR="006B4BAC">
        <w:rPr>
          <w:rFonts w:ascii="Times New Roman" w:eastAsia="Times New Roman" w:hAnsi="Times New Roman" w:cs="Times New Roman"/>
          <w:color w:val="000000"/>
          <w:sz w:val="24"/>
          <w:szCs w:val="24"/>
        </w:rPr>
        <w:t xml:space="preserve"> were also informed by a review of corresponding instruments submitted to OMB by BEES (OMB </w:t>
      </w:r>
      <w:r w:rsidR="001B6A3E">
        <w:rPr>
          <w:rFonts w:ascii="Times New Roman" w:eastAsia="Times New Roman" w:hAnsi="Times New Roman" w:cs="Times New Roman"/>
          <w:color w:val="000000"/>
          <w:sz w:val="24"/>
          <w:szCs w:val="24"/>
        </w:rPr>
        <w:t>#</w:t>
      </w:r>
      <w:r w:rsidR="00D05120">
        <w:rPr>
          <w:rFonts w:ascii="Times New Roman" w:eastAsia="Times New Roman" w:hAnsi="Times New Roman" w:cs="Times New Roman"/>
          <w:color w:val="000000"/>
          <w:sz w:val="24"/>
          <w:szCs w:val="24"/>
        </w:rPr>
        <w:t>0970-0537</w:t>
      </w:r>
      <w:r w:rsidR="006B4BAC">
        <w:rPr>
          <w:rFonts w:ascii="Times New Roman" w:eastAsia="Times New Roman" w:hAnsi="Times New Roman" w:cs="Times New Roman"/>
          <w:color w:val="000000"/>
          <w:sz w:val="24"/>
          <w:szCs w:val="24"/>
        </w:rPr>
        <w:t>).</w:t>
      </w:r>
      <w:r w:rsidR="0027270A">
        <w:rPr>
          <w:rFonts w:ascii="Times New Roman" w:eastAsia="Times New Roman" w:hAnsi="Times New Roman" w:cs="Times New Roman"/>
          <w:color w:val="000000"/>
          <w:sz w:val="24"/>
          <w:szCs w:val="24"/>
        </w:rPr>
        <w:t xml:space="preserve"> </w:t>
      </w:r>
    </w:p>
    <w:p w:rsidR="00193F95" w14:paraId="33C09B43" w14:textId="77777777">
      <w:pPr>
        <w:autoSpaceDE w:val="0"/>
        <w:autoSpaceDN w:val="0"/>
        <w:adjustRightInd w:val="0"/>
        <w:spacing w:after="0" w:line="240" w:lineRule="atLeast"/>
        <w:rPr>
          <w:rFonts w:ascii="Times New Roman" w:eastAsia="Times New Roman" w:hAnsi="Times New Roman" w:cs="Times New Roman"/>
          <w:color w:val="000000"/>
          <w:sz w:val="24"/>
          <w:szCs w:val="24"/>
        </w:rPr>
      </w:pPr>
    </w:p>
    <w:p w:rsidR="00F3294C" w:rsidRPr="003974C0" w:rsidP="00421479" w14:paraId="69D92BE3" w14:textId="4B633D58">
      <w:pPr>
        <w:autoSpaceDE w:val="0"/>
        <w:autoSpaceDN w:val="0"/>
        <w:adjustRightInd w:val="0"/>
        <w:spacing w:after="0" w:line="240" w:lineRule="atLeast"/>
        <w:rPr>
          <w:rFonts w:ascii="Times New Roman" w:eastAsia="Times New Roman" w:hAnsi="Times New Roman" w:cs="Times New Roman"/>
          <w:color w:val="000000"/>
          <w:sz w:val="24"/>
          <w:szCs w:val="24"/>
        </w:rPr>
      </w:pPr>
      <w:r w:rsidRPr="003974C0">
        <w:rPr>
          <w:rFonts w:ascii="Times New Roman" w:eastAsia="Times New Roman" w:hAnsi="Times New Roman" w:cs="Times New Roman"/>
          <w:color w:val="000000"/>
          <w:sz w:val="24"/>
          <w:szCs w:val="24"/>
        </w:rPr>
        <w:t>The project team</w:t>
      </w:r>
      <w:r w:rsidRPr="003974C0" w:rsidR="00C36184">
        <w:rPr>
          <w:rFonts w:ascii="Times New Roman" w:eastAsia="Times New Roman" w:hAnsi="Times New Roman" w:cs="Times New Roman"/>
          <w:color w:val="000000"/>
          <w:sz w:val="24"/>
          <w:szCs w:val="24"/>
        </w:rPr>
        <w:t xml:space="preserve"> </w:t>
      </w:r>
      <w:r w:rsidRPr="003974C0" w:rsidR="0027270A">
        <w:rPr>
          <w:rFonts w:ascii="Times New Roman" w:eastAsia="Times New Roman" w:hAnsi="Times New Roman" w:cs="Times New Roman"/>
          <w:color w:val="000000"/>
          <w:sz w:val="24"/>
          <w:szCs w:val="24"/>
        </w:rPr>
        <w:t>pretest</w:t>
      </w:r>
      <w:r w:rsidRPr="003974C0" w:rsidR="00193F95">
        <w:rPr>
          <w:rFonts w:ascii="Times New Roman" w:eastAsia="Times New Roman" w:hAnsi="Times New Roman" w:cs="Times New Roman"/>
          <w:color w:val="000000"/>
          <w:sz w:val="24"/>
          <w:szCs w:val="24"/>
        </w:rPr>
        <w:t>ed</w:t>
      </w:r>
      <w:r w:rsidRPr="003974C0" w:rsidR="0027270A">
        <w:rPr>
          <w:rFonts w:ascii="Times New Roman" w:eastAsia="Times New Roman" w:hAnsi="Times New Roman" w:cs="Times New Roman"/>
          <w:color w:val="000000"/>
          <w:sz w:val="24"/>
          <w:szCs w:val="24"/>
        </w:rPr>
        <w:t xml:space="preserve"> </w:t>
      </w:r>
      <w:r w:rsidRPr="003974C0" w:rsidR="00C36184">
        <w:rPr>
          <w:rFonts w:ascii="Times New Roman" w:eastAsia="Times New Roman" w:hAnsi="Times New Roman" w:cs="Times New Roman"/>
          <w:color w:val="000000"/>
          <w:sz w:val="24"/>
          <w:szCs w:val="24"/>
        </w:rPr>
        <w:t xml:space="preserve">the </w:t>
      </w:r>
      <w:r w:rsidRPr="003974C0" w:rsidR="00D16404">
        <w:rPr>
          <w:rFonts w:ascii="Times New Roman" w:eastAsia="Times New Roman" w:hAnsi="Times New Roman" w:cs="Times New Roman"/>
          <w:color w:val="000000"/>
          <w:sz w:val="24"/>
          <w:szCs w:val="24"/>
        </w:rPr>
        <w:t xml:space="preserve">staff and </w:t>
      </w:r>
      <w:r w:rsidRPr="003974C0" w:rsidR="00C36184">
        <w:rPr>
          <w:rFonts w:ascii="Times New Roman" w:eastAsia="Times New Roman" w:hAnsi="Times New Roman" w:cs="Times New Roman"/>
          <w:color w:val="000000"/>
          <w:sz w:val="24"/>
          <w:szCs w:val="24"/>
        </w:rPr>
        <w:t xml:space="preserve">leadership </w:t>
      </w:r>
      <w:r w:rsidRPr="003974C0" w:rsidR="004F11FA">
        <w:rPr>
          <w:rFonts w:ascii="Times New Roman" w:eastAsia="Times New Roman" w:hAnsi="Times New Roman" w:cs="Times New Roman"/>
          <w:color w:val="000000"/>
          <w:sz w:val="24"/>
          <w:szCs w:val="24"/>
        </w:rPr>
        <w:t>survey</w:t>
      </w:r>
      <w:r w:rsidRPr="003974C0" w:rsidR="00D16404">
        <w:rPr>
          <w:rFonts w:ascii="Times New Roman" w:eastAsia="Times New Roman" w:hAnsi="Times New Roman" w:cs="Times New Roman"/>
          <w:color w:val="000000"/>
          <w:sz w:val="24"/>
          <w:szCs w:val="24"/>
        </w:rPr>
        <w:t>s</w:t>
      </w:r>
      <w:r w:rsidRPr="003974C0" w:rsidR="00193F95">
        <w:rPr>
          <w:rFonts w:ascii="Times New Roman" w:eastAsia="Times New Roman" w:hAnsi="Times New Roman" w:cs="Times New Roman"/>
          <w:color w:val="000000"/>
          <w:sz w:val="24"/>
          <w:szCs w:val="24"/>
        </w:rPr>
        <w:t xml:space="preserve"> with </w:t>
      </w:r>
      <w:r w:rsidRPr="003974C0" w:rsidR="004F11FA">
        <w:rPr>
          <w:rFonts w:ascii="Times New Roman" w:eastAsia="Times New Roman" w:hAnsi="Times New Roman" w:cs="Times New Roman"/>
          <w:color w:val="000000"/>
          <w:sz w:val="24"/>
          <w:szCs w:val="24"/>
        </w:rPr>
        <w:t>staff</w:t>
      </w:r>
      <w:r w:rsidRPr="003974C0" w:rsidR="00D16404">
        <w:rPr>
          <w:rFonts w:ascii="Times New Roman" w:eastAsia="Times New Roman" w:hAnsi="Times New Roman" w:cs="Times New Roman"/>
          <w:color w:val="000000"/>
          <w:sz w:val="24"/>
          <w:szCs w:val="24"/>
        </w:rPr>
        <w:t xml:space="preserve"> and leaders</w:t>
      </w:r>
      <w:r w:rsidRPr="003974C0" w:rsidR="00C71255">
        <w:rPr>
          <w:rFonts w:ascii="Times New Roman" w:eastAsia="Times New Roman" w:hAnsi="Times New Roman" w:cs="Times New Roman"/>
          <w:color w:val="000000"/>
          <w:sz w:val="24"/>
          <w:szCs w:val="24"/>
        </w:rPr>
        <w:t xml:space="preserve">, </w:t>
      </w:r>
      <w:r w:rsidRPr="003974C0" w:rsidR="008F7F74">
        <w:rPr>
          <w:rFonts w:ascii="Times New Roman" w:eastAsia="Times New Roman" w:hAnsi="Times New Roman" w:cs="Times New Roman"/>
          <w:color w:val="000000"/>
          <w:sz w:val="24"/>
          <w:szCs w:val="24"/>
        </w:rPr>
        <w:t>with</w:t>
      </w:r>
      <w:r w:rsidRPr="003974C0" w:rsidR="004F11FA">
        <w:rPr>
          <w:rFonts w:ascii="Times New Roman" w:eastAsia="Times New Roman" w:hAnsi="Times New Roman" w:cs="Times New Roman"/>
          <w:color w:val="000000"/>
          <w:sz w:val="24"/>
          <w:szCs w:val="24"/>
        </w:rPr>
        <w:t xml:space="preserve"> similar background and work experience to those </w:t>
      </w:r>
      <w:r w:rsidRPr="003974C0" w:rsidR="009B0F7C">
        <w:rPr>
          <w:rFonts w:ascii="Times New Roman" w:eastAsia="Times New Roman" w:hAnsi="Times New Roman" w:cs="Times New Roman"/>
          <w:color w:val="000000"/>
          <w:sz w:val="24"/>
          <w:szCs w:val="24"/>
        </w:rPr>
        <w:t>implementing</w:t>
      </w:r>
      <w:r w:rsidRPr="003974C0" w:rsidR="004F11FA">
        <w:rPr>
          <w:rFonts w:ascii="Times New Roman" w:eastAsia="Times New Roman" w:hAnsi="Times New Roman" w:cs="Times New Roman"/>
          <w:color w:val="000000"/>
          <w:sz w:val="24"/>
          <w:szCs w:val="24"/>
        </w:rPr>
        <w:t xml:space="preserve"> </w:t>
      </w:r>
      <w:r w:rsidRPr="003974C0" w:rsidR="00180353">
        <w:rPr>
          <w:rFonts w:ascii="Times New Roman" w:eastAsia="Times New Roman" w:hAnsi="Times New Roman" w:cs="Times New Roman"/>
          <w:color w:val="000000"/>
          <w:sz w:val="24"/>
          <w:szCs w:val="24"/>
        </w:rPr>
        <w:t>program</w:t>
      </w:r>
      <w:r w:rsidRPr="003974C0" w:rsidR="004F11FA">
        <w:rPr>
          <w:rFonts w:ascii="Times New Roman" w:eastAsia="Times New Roman" w:hAnsi="Times New Roman" w:cs="Times New Roman"/>
          <w:color w:val="000000"/>
          <w:sz w:val="24"/>
          <w:szCs w:val="24"/>
        </w:rPr>
        <w:t>s being considered for inclusion in the NextGen Project.</w:t>
      </w:r>
      <w:r w:rsidRPr="003974C0" w:rsidR="00D16404">
        <w:rPr>
          <w:rFonts w:ascii="Times New Roman" w:eastAsia="Times New Roman" w:hAnsi="Times New Roman" w:cs="Times New Roman"/>
          <w:color w:val="000000"/>
          <w:sz w:val="24"/>
          <w:szCs w:val="24"/>
        </w:rPr>
        <w:t xml:space="preserve"> </w:t>
      </w:r>
      <w:r w:rsidRPr="003974C0" w:rsidR="003974C0">
        <w:rPr>
          <w:rFonts w:ascii="Times New Roman" w:hAnsi="Times New Roman" w:cs="Times New Roman"/>
          <w:color w:val="000000"/>
          <w:sz w:val="24"/>
          <w:szCs w:val="24"/>
        </w:rPr>
        <w:t xml:space="preserve">The same question was not asked of more than 9 people. </w:t>
      </w:r>
      <w:r w:rsidRPr="003974C0" w:rsidR="004F11FA">
        <w:rPr>
          <w:rFonts w:ascii="Times New Roman" w:eastAsia="Times New Roman" w:hAnsi="Times New Roman" w:cs="Times New Roman"/>
          <w:color w:val="000000"/>
          <w:sz w:val="24"/>
          <w:szCs w:val="24"/>
        </w:rPr>
        <w:t xml:space="preserve">As a result of the pretests, </w:t>
      </w:r>
      <w:r w:rsidRPr="003974C0" w:rsidR="008F7F74">
        <w:rPr>
          <w:rFonts w:ascii="Times New Roman" w:eastAsia="Times New Roman" w:hAnsi="Times New Roman" w:cs="Times New Roman"/>
          <w:color w:val="000000"/>
          <w:sz w:val="24"/>
          <w:szCs w:val="24"/>
        </w:rPr>
        <w:t xml:space="preserve">the surveys were updated for clarity, flow, and to reduce burden. </w:t>
      </w:r>
    </w:p>
    <w:p w:rsidR="00C36184" w:rsidRPr="00C36184" w14:paraId="197AB8BF" w14:textId="7C311D74">
      <w:pPr>
        <w:autoSpaceDE w:val="0"/>
        <w:autoSpaceDN w:val="0"/>
        <w:adjustRightInd w:val="0"/>
        <w:spacing w:after="0" w:line="24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BB2925" w:rsidP="00901040" w14:paraId="21107581" w14:textId="5D3CFEB0">
      <w:pPr>
        <w:autoSpaceDE w:val="0"/>
        <w:autoSpaceDN w:val="0"/>
        <w:adjustRightInd w:val="0"/>
        <w:spacing w:after="0" w:line="240" w:lineRule="atLeas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Data for cost studies. </w:t>
      </w:r>
      <w:r w:rsidR="003B2FB2">
        <w:rPr>
          <w:rFonts w:ascii="Times New Roman" w:eastAsia="Times New Roman" w:hAnsi="Times New Roman" w:cs="Times New Roman"/>
          <w:color w:val="000000"/>
          <w:sz w:val="24"/>
          <w:szCs w:val="24"/>
        </w:rPr>
        <w:t>The Excel-based cost</w:t>
      </w:r>
      <w:r>
        <w:rPr>
          <w:rFonts w:ascii="Times New Roman" w:eastAsia="Times New Roman" w:hAnsi="Times New Roman" w:cs="Times New Roman"/>
          <w:color w:val="000000"/>
          <w:sz w:val="24"/>
          <w:szCs w:val="24"/>
        </w:rPr>
        <w:t xml:space="preserve"> </w:t>
      </w:r>
      <w:r w:rsidR="000D7F62">
        <w:rPr>
          <w:rFonts w:ascii="Times New Roman" w:eastAsia="Times New Roman" w:hAnsi="Times New Roman" w:cs="Times New Roman"/>
          <w:color w:val="000000"/>
          <w:sz w:val="24"/>
          <w:szCs w:val="24"/>
        </w:rPr>
        <w:t xml:space="preserve">workbook </w:t>
      </w:r>
      <w:r>
        <w:rPr>
          <w:rFonts w:ascii="Times New Roman" w:eastAsia="Times New Roman" w:hAnsi="Times New Roman" w:cs="Times New Roman"/>
          <w:color w:val="000000"/>
          <w:sz w:val="24"/>
          <w:szCs w:val="24"/>
        </w:rPr>
        <w:t>was developed by</w:t>
      </w:r>
      <w:r w:rsidR="003B2FB2">
        <w:rPr>
          <w:rFonts w:ascii="Times New Roman" w:eastAsia="Times New Roman" w:hAnsi="Times New Roman" w:cs="Times New Roman"/>
          <w:color w:val="000000"/>
          <w:sz w:val="24"/>
          <w:szCs w:val="24"/>
        </w:rPr>
        <w:t xml:space="preserve"> Mathematica staff</w:t>
      </w:r>
      <w:r>
        <w:rPr>
          <w:rFonts w:ascii="Times New Roman" w:eastAsia="Times New Roman" w:hAnsi="Times New Roman" w:cs="Times New Roman"/>
          <w:color w:val="000000"/>
          <w:sz w:val="24"/>
          <w:szCs w:val="24"/>
        </w:rPr>
        <w:t>, who</w:t>
      </w:r>
      <w:r w:rsidR="003B2FB2">
        <w:rPr>
          <w:rFonts w:ascii="Times New Roman" w:eastAsia="Times New Roman" w:hAnsi="Times New Roman" w:cs="Times New Roman"/>
          <w:color w:val="000000"/>
          <w:sz w:val="24"/>
          <w:szCs w:val="24"/>
        </w:rPr>
        <w:t xml:space="preserve"> selected the cost eleme</w:t>
      </w:r>
      <w:r>
        <w:rPr>
          <w:rFonts w:ascii="Times New Roman" w:eastAsia="Times New Roman" w:hAnsi="Times New Roman" w:cs="Times New Roman"/>
          <w:color w:val="000000"/>
          <w:sz w:val="24"/>
          <w:szCs w:val="24"/>
        </w:rPr>
        <w:t xml:space="preserve">nts based on cost-collection tools developed for the </w:t>
      </w:r>
      <w:r w:rsidRPr="006B4BAC">
        <w:rPr>
          <w:rFonts w:ascii="Times New Roman" w:eastAsia="Times New Roman" w:hAnsi="Times New Roman" w:cs="Times New Roman"/>
          <w:color w:val="000000"/>
          <w:sz w:val="24"/>
          <w:szCs w:val="24"/>
        </w:rPr>
        <w:t>Evaluation of S</w:t>
      </w:r>
      <w:r w:rsidR="004138FE">
        <w:rPr>
          <w:rFonts w:ascii="Times New Roman" w:eastAsia="Times New Roman" w:hAnsi="Times New Roman" w:cs="Times New Roman"/>
          <w:color w:val="000000"/>
          <w:sz w:val="24"/>
          <w:szCs w:val="24"/>
        </w:rPr>
        <w:t>NAP</w:t>
      </w:r>
      <w:r w:rsidRPr="006B4BAC">
        <w:rPr>
          <w:rFonts w:ascii="Times New Roman" w:eastAsia="Times New Roman" w:hAnsi="Times New Roman" w:cs="Times New Roman"/>
          <w:color w:val="000000"/>
          <w:sz w:val="24"/>
          <w:szCs w:val="24"/>
        </w:rPr>
        <w:t xml:space="preserve"> Employment and Training Pilots (OMB </w:t>
      </w:r>
      <w:r w:rsidR="001B6A3E">
        <w:rPr>
          <w:rFonts w:ascii="Times New Roman" w:eastAsia="Times New Roman" w:hAnsi="Times New Roman" w:cs="Times New Roman"/>
          <w:color w:val="000000"/>
          <w:sz w:val="24"/>
          <w:szCs w:val="24"/>
        </w:rPr>
        <w:t>#</w:t>
      </w:r>
      <w:r w:rsidRPr="006B4BAC">
        <w:rPr>
          <w:rFonts w:ascii="Times New Roman" w:eastAsia="Times New Roman" w:hAnsi="Times New Roman" w:cs="Times New Roman"/>
          <w:color w:val="000000"/>
          <w:sz w:val="24"/>
          <w:szCs w:val="24"/>
        </w:rPr>
        <w:t>0584-0604)</w:t>
      </w:r>
      <w:r>
        <w:rPr>
          <w:rFonts w:ascii="Times New Roman" w:eastAsia="Times New Roman" w:hAnsi="Times New Roman" w:cs="Times New Roman"/>
          <w:color w:val="000000"/>
          <w:sz w:val="24"/>
          <w:szCs w:val="24"/>
        </w:rPr>
        <w:t xml:space="preserve"> and the </w:t>
      </w:r>
      <w:r w:rsidRPr="00C36184" w:rsidR="00A452F0">
        <w:rPr>
          <w:rFonts w:ascii="Times New Roman" w:hAnsi="Times New Roman" w:cs="Times New Roman"/>
          <w:sz w:val="24"/>
          <w:szCs w:val="24"/>
        </w:rPr>
        <w:t xml:space="preserve">Workforce </w:t>
      </w:r>
      <w:r w:rsidRPr="00A452F0" w:rsidR="00A452F0">
        <w:rPr>
          <w:rFonts w:ascii="Times New Roman" w:hAnsi="Times New Roman" w:cs="Times New Roman"/>
          <w:sz w:val="24"/>
          <w:szCs w:val="24"/>
        </w:rPr>
        <w:t xml:space="preserve">Investment Act </w:t>
      </w:r>
      <w:r w:rsidR="004138FE">
        <w:rPr>
          <w:rFonts w:ascii="Times New Roman" w:hAnsi="Times New Roman" w:cs="Times New Roman"/>
          <w:sz w:val="24"/>
          <w:szCs w:val="24"/>
        </w:rPr>
        <w:t xml:space="preserve">(WIA) </w:t>
      </w:r>
      <w:r w:rsidRPr="00A452F0" w:rsidR="00A452F0">
        <w:rPr>
          <w:rFonts w:ascii="Times New Roman" w:hAnsi="Times New Roman" w:cs="Times New Roman"/>
          <w:sz w:val="24"/>
          <w:szCs w:val="24"/>
        </w:rPr>
        <w:t xml:space="preserve">Adult and Dislocated Worker Programs Gold Standard Evaluation (OMB </w:t>
      </w:r>
      <w:r w:rsidR="001B6A3E">
        <w:rPr>
          <w:rFonts w:ascii="Times New Roman" w:hAnsi="Times New Roman" w:cs="Times New Roman"/>
          <w:sz w:val="24"/>
          <w:szCs w:val="24"/>
        </w:rPr>
        <w:t>#</w:t>
      </w:r>
      <w:r w:rsidRPr="00A452F0" w:rsidR="00A452F0">
        <w:rPr>
          <w:rFonts w:ascii="Times New Roman" w:hAnsi="Times New Roman" w:cs="Times New Roman"/>
          <w:sz w:val="24"/>
          <w:szCs w:val="24"/>
        </w:rPr>
        <w:t>1205-0504)</w:t>
      </w:r>
      <w:r w:rsidRPr="00A452F0">
        <w:rPr>
          <w:rFonts w:ascii="Times New Roman" w:eastAsia="Times New Roman" w:hAnsi="Times New Roman" w:cs="Times New Roman"/>
          <w:color w:val="000000"/>
          <w:sz w:val="24"/>
          <w:szCs w:val="24"/>
        </w:rPr>
        <w:t xml:space="preserve">. </w:t>
      </w:r>
      <w:r w:rsidR="00DE2AAB">
        <w:rPr>
          <w:rFonts w:ascii="Times New Roman" w:eastAsia="Times New Roman" w:hAnsi="Times New Roman" w:cs="Times New Roman"/>
          <w:color w:val="000000"/>
          <w:sz w:val="24"/>
          <w:szCs w:val="24"/>
        </w:rPr>
        <w:t>The project team does</w:t>
      </w:r>
      <w:r w:rsidRPr="00FC26BE" w:rsidR="00FC26BE">
        <w:rPr>
          <w:rFonts w:ascii="Times New Roman" w:eastAsia="Times New Roman" w:hAnsi="Times New Roman" w:cs="Times New Roman"/>
          <w:color w:val="000000"/>
          <w:sz w:val="24"/>
          <w:szCs w:val="24"/>
        </w:rPr>
        <w:t xml:space="preserve"> not intend to </w:t>
      </w:r>
      <w:r w:rsidR="00180353">
        <w:rPr>
          <w:rFonts w:ascii="Times New Roman" w:eastAsia="Times New Roman" w:hAnsi="Times New Roman" w:cs="Times New Roman"/>
          <w:color w:val="000000"/>
          <w:sz w:val="24"/>
          <w:szCs w:val="24"/>
        </w:rPr>
        <w:t>pretest</w:t>
      </w:r>
      <w:r w:rsidRPr="00FC26BE" w:rsidR="00FC26BE">
        <w:rPr>
          <w:rFonts w:ascii="Times New Roman" w:eastAsia="Times New Roman" w:hAnsi="Times New Roman" w:cs="Times New Roman"/>
          <w:color w:val="000000"/>
          <w:sz w:val="24"/>
          <w:szCs w:val="24"/>
        </w:rPr>
        <w:t xml:space="preserve"> th</w:t>
      </w:r>
      <w:r w:rsidR="000D7F62">
        <w:rPr>
          <w:rFonts w:ascii="Times New Roman" w:eastAsia="Times New Roman" w:hAnsi="Times New Roman" w:cs="Times New Roman"/>
          <w:color w:val="000000"/>
          <w:sz w:val="24"/>
          <w:szCs w:val="24"/>
        </w:rPr>
        <w:t>e cost w</w:t>
      </w:r>
      <w:r w:rsidR="00FC26BE">
        <w:rPr>
          <w:rFonts w:ascii="Times New Roman" w:eastAsia="Times New Roman" w:hAnsi="Times New Roman" w:cs="Times New Roman"/>
          <w:color w:val="000000"/>
          <w:sz w:val="24"/>
          <w:szCs w:val="24"/>
        </w:rPr>
        <w:t xml:space="preserve">orkbook since </w:t>
      </w:r>
      <w:r w:rsidR="00DE2AAB">
        <w:rPr>
          <w:rFonts w:ascii="Times New Roman" w:eastAsia="Times New Roman" w:hAnsi="Times New Roman" w:cs="Times New Roman"/>
          <w:color w:val="000000"/>
          <w:sz w:val="24"/>
          <w:szCs w:val="24"/>
        </w:rPr>
        <w:t>the</w:t>
      </w:r>
      <w:r w:rsidR="00240C4A">
        <w:rPr>
          <w:rFonts w:ascii="Times New Roman" w:eastAsia="Times New Roman" w:hAnsi="Times New Roman" w:cs="Times New Roman"/>
          <w:color w:val="000000"/>
          <w:sz w:val="24"/>
          <w:szCs w:val="24"/>
        </w:rPr>
        <w:t xml:space="preserve"> team</w:t>
      </w:r>
      <w:r w:rsidR="00DE2AAB">
        <w:rPr>
          <w:rFonts w:ascii="Times New Roman" w:eastAsia="Times New Roman" w:hAnsi="Times New Roman" w:cs="Times New Roman"/>
          <w:color w:val="000000"/>
          <w:sz w:val="24"/>
          <w:szCs w:val="24"/>
        </w:rPr>
        <w:t xml:space="preserve"> will provide training to </w:t>
      </w:r>
      <w:r w:rsidRPr="00B2670E" w:rsidR="00B2670E">
        <w:rPr>
          <w:rFonts w:ascii="Times New Roman" w:eastAsia="Times New Roman" w:hAnsi="Times New Roman" w:cs="Times New Roman"/>
          <w:color w:val="000000"/>
          <w:sz w:val="24"/>
          <w:szCs w:val="24"/>
        </w:rPr>
        <w:t>program leaders (or their designees) on the cost study and how to complete the workbook</w:t>
      </w:r>
      <w:r w:rsidR="00B2670E">
        <w:rPr>
          <w:rFonts w:ascii="Times New Roman" w:eastAsia="Times New Roman" w:hAnsi="Times New Roman" w:cs="Times New Roman"/>
          <w:color w:val="000000"/>
          <w:sz w:val="24"/>
          <w:szCs w:val="24"/>
        </w:rPr>
        <w:t xml:space="preserve">, and a </w:t>
      </w:r>
      <w:r w:rsidRPr="00B2670E" w:rsidR="00B2670E">
        <w:rPr>
          <w:rFonts w:ascii="Times New Roman" w:eastAsia="Times New Roman" w:hAnsi="Times New Roman" w:cs="Times New Roman"/>
          <w:color w:val="000000"/>
          <w:sz w:val="24"/>
          <w:szCs w:val="24"/>
        </w:rPr>
        <w:t>designated site liaison will work with programs to help them understand the request and complete the workbook accurately</w:t>
      </w:r>
      <w:r w:rsidR="00FC26BE">
        <w:rPr>
          <w:rFonts w:ascii="Times New Roman" w:eastAsia="Times New Roman" w:hAnsi="Times New Roman" w:cs="Times New Roman"/>
          <w:color w:val="000000"/>
          <w:sz w:val="24"/>
          <w:szCs w:val="24"/>
        </w:rPr>
        <w:t>.</w:t>
      </w:r>
    </w:p>
    <w:p w:rsidR="006873DC" w:rsidP="00853142" w14:paraId="78E234F1" w14:textId="41624999">
      <w:pPr>
        <w:pStyle w:val="Head1"/>
        <w:spacing w:after="0"/>
      </w:pPr>
    </w:p>
    <w:p w:rsidR="006B4BAC" w:rsidRPr="00F34FF8" w:rsidP="006873DC" w14:paraId="66A45E80" w14:textId="63E322DF">
      <w:pPr>
        <w:pStyle w:val="Head1"/>
        <w:spacing w:after="0"/>
      </w:pPr>
      <w:r w:rsidRPr="00F34FF8">
        <w:t>Table B.2. Crosswalk between the data collection instruments and the study’s objectives</w:t>
      </w:r>
      <w:r w:rsidRPr="00F34FF8">
        <w:t xml:space="preserve"> </w:t>
      </w:r>
    </w:p>
    <w:tbl>
      <w:tblPr>
        <w:tblW w:w="5000" w:type="pct"/>
        <w:tblLook w:val="04A0"/>
      </w:tblPr>
      <w:tblGrid>
        <w:gridCol w:w="3329"/>
        <w:gridCol w:w="2251"/>
        <w:gridCol w:w="1980"/>
        <w:gridCol w:w="1790"/>
      </w:tblGrid>
      <w:tr w14:paraId="3E8B9E17" w14:textId="77777777" w:rsidTr="00853142">
        <w:tblPrEx>
          <w:tblW w:w="5000" w:type="pct"/>
          <w:tblLook w:val="04A0"/>
        </w:tblPrEx>
        <w:trPr>
          <w:trHeight w:val="720"/>
        </w:trPr>
        <w:tc>
          <w:tcPr>
            <w:tcW w:w="1780" w:type="pct"/>
            <w:tcBorders>
              <w:top w:val="nil"/>
              <w:left w:val="nil"/>
              <w:bottom w:val="single" w:sz="8" w:space="0" w:color="000000"/>
              <w:right w:val="single" w:sz="8" w:space="0" w:color="FFFFFF"/>
            </w:tcBorders>
            <w:shd w:val="clear" w:color="000000" w:fill="6C6F70"/>
            <w:vAlign w:val="center"/>
          </w:tcPr>
          <w:p w:rsidR="00A45993" w:rsidRPr="00870029" w:rsidP="0073680D" w14:paraId="1E316837" w14:textId="77777777">
            <w:pPr>
              <w:autoSpaceDE w:val="0"/>
              <w:autoSpaceDN w:val="0"/>
              <w:adjustRightInd w:val="0"/>
              <w:spacing w:after="0" w:line="240" w:lineRule="atLeast"/>
              <w:rPr>
                <w:rFonts w:eastAsia="Times New Roman" w:cstheme="minorHAnsi"/>
                <w:b/>
                <w:bCs/>
                <w:color w:val="000000"/>
              </w:rPr>
            </w:pPr>
          </w:p>
        </w:tc>
        <w:tc>
          <w:tcPr>
            <w:tcW w:w="3220" w:type="pct"/>
            <w:gridSpan w:val="3"/>
            <w:tcBorders>
              <w:top w:val="nil"/>
              <w:left w:val="nil"/>
              <w:bottom w:val="single" w:sz="8" w:space="0" w:color="000000"/>
              <w:right w:val="single" w:sz="8" w:space="0" w:color="FFFFFF"/>
            </w:tcBorders>
            <w:shd w:val="clear" w:color="000000" w:fill="6C6F70"/>
            <w:vAlign w:val="center"/>
          </w:tcPr>
          <w:p w:rsidR="00A45993" w:rsidP="00A45993" w14:paraId="225C007E" w14:textId="572D3AA0">
            <w:pPr>
              <w:autoSpaceDE w:val="0"/>
              <w:autoSpaceDN w:val="0"/>
              <w:adjustRightInd w:val="0"/>
              <w:spacing w:after="0" w:line="240" w:lineRule="atLeast"/>
              <w:jc w:val="center"/>
              <w:rPr>
                <w:rFonts w:eastAsia="Times New Roman" w:cstheme="minorHAnsi"/>
                <w:b/>
                <w:bCs/>
                <w:color w:val="000000"/>
              </w:rPr>
            </w:pPr>
            <w:r w:rsidRPr="00A45993">
              <w:rPr>
                <w:rFonts w:eastAsia="Times New Roman" w:cstheme="minorHAnsi"/>
                <w:b/>
                <w:bCs/>
                <w:color w:val="FFFFFF" w:themeColor="background1"/>
              </w:rPr>
              <w:t>Study objective</w:t>
            </w:r>
            <w:r>
              <w:rPr>
                <w:rFonts w:eastAsia="Times New Roman" w:cstheme="minorHAnsi"/>
                <w:b/>
                <w:bCs/>
                <w:color w:val="FFFFFF" w:themeColor="background1"/>
              </w:rPr>
              <w:t>s</w:t>
            </w:r>
          </w:p>
        </w:tc>
      </w:tr>
      <w:tr w14:paraId="3575EDF4" w14:textId="1A0079BD" w:rsidTr="00853142">
        <w:tblPrEx>
          <w:tblW w:w="5000" w:type="pct"/>
          <w:tblLook w:val="04A0"/>
        </w:tblPrEx>
        <w:trPr>
          <w:trHeight w:val="1269"/>
        </w:trPr>
        <w:tc>
          <w:tcPr>
            <w:tcW w:w="1780" w:type="pct"/>
            <w:tcBorders>
              <w:top w:val="nil"/>
              <w:left w:val="nil"/>
              <w:bottom w:val="single" w:sz="8" w:space="0" w:color="000000"/>
              <w:right w:val="single" w:sz="8" w:space="0" w:color="FFFFFF"/>
            </w:tcBorders>
            <w:shd w:val="clear" w:color="000000" w:fill="6C6F70"/>
            <w:vAlign w:val="center"/>
            <w:hideMark/>
          </w:tcPr>
          <w:p w:rsidR="000819F2" w:rsidRPr="00A45993" w:rsidP="0073680D" w14:paraId="4ACA353B" w14:textId="77777777">
            <w:pPr>
              <w:autoSpaceDE w:val="0"/>
              <w:autoSpaceDN w:val="0"/>
              <w:adjustRightInd w:val="0"/>
              <w:spacing w:after="0" w:line="240" w:lineRule="atLeast"/>
              <w:rPr>
                <w:rFonts w:eastAsia="Times New Roman" w:cstheme="minorHAnsi"/>
                <w:b/>
                <w:bCs/>
                <w:color w:val="FFFFFF" w:themeColor="background1"/>
              </w:rPr>
            </w:pPr>
            <w:r w:rsidRPr="00A45993">
              <w:rPr>
                <w:rFonts w:eastAsia="Times New Roman" w:cstheme="minorHAnsi"/>
                <w:b/>
                <w:bCs/>
                <w:color w:val="FFFFFF" w:themeColor="background1"/>
              </w:rPr>
              <w:t>Instrument</w:t>
            </w:r>
          </w:p>
        </w:tc>
        <w:tc>
          <w:tcPr>
            <w:tcW w:w="1204" w:type="pct"/>
            <w:tcBorders>
              <w:top w:val="nil"/>
              <w:left w:val="nil"/>
              <w:bottom w:val="single" w:sz="8" w:space="0" w:color="000000"/>
              <w:right w:val="single" w:sz="8" w:space="0" w:color="FFFFFF"/>
            </w:tcBorders>
            <w:shd w:val="clear" w:color="000000" w:fill="6C6F70"/>
            <w:vAlign w:val="center"/>
            <w:hideMark/>
          </w:tcPr>
          <w:p w:rsidR="000819F2" w:rsidRPr="00A45993" w:rsidP="0073680D" w14:paraId="4A690561" w14:textId="1972C8EF">
            <w:pPr>
              <w:autoSpaceDE w:val="0"/>
              <w:autoSpaceDN w:val="0"/>
              <w:adjustRightInd w:val="0"/>
              <w:spacing w:after="0" w:line="240" w:lineRule="atLeast"/>
              <w:rPr>
                <w:rFonts w:eastAsia="Times New Roman" w:cstheme="minorHAnsi"/>
                <w:b/>
                <w:bCs/>
                <w:color w:val="FFFFFF" w:themeColor="background1"/>
              </w:rPr>
            </w:pPr>
            <w:r w:rsidRPr="00A45993">
              <w:rPr>
                <w:rFonts w:eastAsia="Times New Roman" w:cstheme="minorHAnsi"/>
                <w:b/>
                <w:bCs/>
                <w:color w:val="FFFFFF" w:themeColor="background1"/>
              </w:rPr>
              <w:t xml:space="preserve">Estimate the effectiveness of the </w:t>
            </w:r>
            <w:r w:rsidR="00180353">
              <w:rPr>
                <w:rFonts w:eastAsia="Times New Roman" w:cstheme="minorHAnsi"/>
                <w:b/>
                <w:bCs/>
                <w:color w:val="FFFFFF" w:themeColor="background1"/>
              </w:rPr>
              <w:t>program</w:t>
            </w:r>
          </w:p>
        </w:tc>
        <w:tc>
          <w:tcPr>
            <w:tcW w:w="1059" w:type="pct"/>
            <w:tcBorders>
              <w:top w:val="nil"/>
              <w:left w:val="nil"/>
              <w:bottom w:val="single" w:sz="8" w:space="0" w:color="000000"/>
              <w:right w:val="single" w:sz="8" w:space="0" w:color="FFFFFF"/>
            </w:tcBorders>
            <w:shd w:val="clear" w:color="000000" w:fill="6C6F70"/>
            <w:vAlign w:val="center"/>
            <w:hideMark/>
          </w:tcPr>
          <w:p w:rsidR="000819F2" w:rsidRPr="00A45993" w:rsidP="0073680D" w14:paraId="3A003820" w14:textId="639328DA">
            <w:pPr>
              <w:autoSpaceDE w:val="0"/>
              <w:autoSpaceDN w:val="0"/>
              <w:adjustRightInd w:val="0"/>
              <w:spacing w:after="0" w:line="240" w:lineRule="atLeast"/>
              <w:rPr>
                <w:rFonts w:eastAsia="Times New Roman" w:cstheme="minorHAnsi"/>
                <w:b/>
                <w:bCs/>
                <w:color w:val="FFFFFF" w:themeColor="background1"/>
              </w:rPr>
            </w:pPr>
            <w:r w:rsidRPr="00A45993">
              <w:rPr>
                <w:rFonts w:eastAsia="Times New Roman" w:cstheme="minorHAnsi"/>
                <w:b/>
                <w:bCs/>
                <w:color w:val="FFFFFF" w:themeColor="background1"/>
              </w:rPr>
              <w:t>Describe program operations and implementation</w:t>
            </w:r>
          </w:p>
        </w:tc>
        <w:tc>
          <w:tcPr>
            <w:tcW w:w="957" w:type="pct"/>
            <w:tcBorders>
              <w:top w:val="nil"/>
              <w:left w:val="nil"/>
              <w:bottom w:val="single" w:sz="8" w:space="0" w:color="000000"/>
              <w:right w:val="single" w:sz="8" w:space="0" w:color="FFFFFF"/>
            </w:tcBorders>
            <w:shd w:val="clear" w:color="000000" w:fill="6C6F70"/>
            <w:vAlign w:val="center"/>
          </w:tcPr>
          <w:p w:rsidR="000819F2" w:rsidRPr="00A45993" w:rsidP="00F34FF8" w14:paraId="1F4AFF56" w14:textId="268467F9">
            <w:pPr>
              <w:autoSpaceDE w:val="0"/>
              <w:autoSpaceDN w:val="0"/>
              <w:adjustRightInd w:val="0"/>
              <w:spacing w:after="0" w:line="240" w:lineRule="atLeast"/>
              <w:rPr>
                <w:rFonts w:eastAsia="Times New Roman" w:cstheme="minorHAnsi"/>
                <w:b/>
                <w:bCs/>
                <w:color w:val="FFFFFF" w:themeColor="background1"/>
              </w:rPr>
            </w:pPr>
            <w:r w:rsidRPr="00A45993">
              <w:rPr>
                <w:rFonts w:eastAsia="Times New Roman" w:cstheme="minorHAnsi"/>
                <w:b/>
                <w:bCs/>
                <w:color w:val="FFFFFF" w:themeColor="background1"/>
              </w:rPr>
              <w:t>Estimate program costs</w:t>
            </w:r>
          </w:p>
        </w:tc>
      </w:tr>
      <w:tr w14:paraId="74F4F877" w14:textId="1B323826" w:rsidTr="00853142">
        <w:tblPrEx>
          <w:tblW w:w="5000" w:type="pct"/>
          <w:tblLook w:val="04A0"/>
        </w:tblPrEx>
        <w:trPr>
          <w:trHeight w:val="835"/>
        </w:trPr>
        <w:tc>
          <w:tcPr>
            <w:tcW w:w="1780" w:type="pct"/>
            <w:tcBorders>
              <w:top w:val="nil"/>
              <w:left w:val="single" w:sz="8" w:space="0" w:color="000000"/>
              <w:bottom w:val="single" w:sz="8" w:space="0" w:color="000000"/>
              <w:right w:val="single" w:sz="8" w:space="0" w:color="000000"/>
            </w:tcBorders>
            <w:shd w:val="clear" w:color="auto" w:fill="auto"/>
            <w:vAlign w:val="center"/>
            <w:hideMark/>
          </w:tcPr>
          <w:p w:rsidR="000819F2" w:rsidRPr="001564B8" w:rsidP="009C1854" w14:paraId="08368AAD" w14:textId="61BA7C98">
            <w:pPr>
              <w:autoSpaceDE w:val="0"/>
              <w:autoSpaceDN w:val="0"/>
              <w:adjustRightInd w:val="0"/>
              <w:spacing w:after="0" w:line="240" w:lineRule="atLeast"/>
              <w:rPr>
                <w:rFonts w:eastAsia="Times New Roman" w:cstheme="minorHAnsi"/>
                <w:color w:val="000000"/>
                <w:sz w:val="20"/>
                <w:szCs w:val="20"/>
              </w:rPr>
            </w:pPr>
            <w:r w:rsidRPr="001564B8">
              <w:rPr>
                <w:rFonts w:eastAsia="Times New Roman" w:cstheme="minorHAnsi"/>
                <w:color w:val="000000"/>
                <w:sz w:val="20"/>
                <w:szCs w:val="20"/>
              </w:rPr>
              <w:t xml:space="preserve">Instrument 1 (final): Baseline survey </w:t>
            </w:r>
          </w:p>
        </w:tc>
        <w:tc>
          <w:tcPr>
            <w:tcW w:w="1204" w:type="pct"/>
            <w:tcBorders>
              <w:top w:val="nil"/>
              <w:left w:val="nil"/>
              <w:bottom w:val="single" w:sz="8" w:space="0" w:color="000000"/>
              <w:right w:val="single" w:sz="8" w:space="0" w:color="000000"/>
            </w:tcBorders>
            <w:shd w:val="clear" w:color="auto" w:fill="auto"/>
            <w:vAlign w:val="center"/>
          </w:tcPr>
          <w:p w:rsidR="000819F2" w:rsidRPr="00801B69" w:rsidP="003E3707" w14:paraId="2F72CAF1" w14:textId="3B1880BA">
            <w:pPr>
              <w:autoSpaceDE w:val="0"/>
              <w:autoSpaceDN w:val="0"/>
              <w:adjustRightInd w:val="0"/>
              <w:spacing w:after="0" w:line="240" w:lineRule="atLeast"/>
              <w:rPr>
                <w:rFonts w:eastAsia="Times New Roman" w:cstheme="minorHAnsi"/>
                <w:color w:val="000000"/>
                <w:sz w:val="20"/>
                <w:szCs w:val="20"/>
              </w:rPr>
            </w:pPr>
            <w:r w:rsidRPr="002D70FC">
              <w:rPr>
                <w:rFonts w:eastAsia="Times New Roman" w:cstheme="minorHAnsi"/>
                <w:color w:val="000000"/>
                <w:sz w:val="20"/>
                <w:szCs w:val="20"/>
              </w:rPr>
              <w:t xml:space="preserve">All </w:t>
            </w:r>
            <w:r w:rsidRPr="002D70FC" w:rsidR="004E5DF8">
              <w:rPr>
                <w:rFonts w:eastAsia="Times New Roman" w:cstheme="minorHAnsi"/>
                <w:color w:val="000000"/>
                <w:sz w:val="20"/>
                <w:szCs w:val="20"/>
              </w:rPr>
              <w:t xml:space="preserve">items </w:t>
            </w:r>
          </w:p>
        </w:tc>
        <w:tc>
          <w:tcPr>
            <w:tcW w:w="1059" w:type="pct"/>
            <w:tcBorders>
              <w:top w:val="nil"/>
              <w:left w:val="nil"/>
              <w:bottom w:val="single" w:sz="8" w:space="0" w:color="000000"/>
              <w:right w:val="single" w:sz="8" w:space="0" w:color="000000"/>
            </w:tcBorders>
            <w:shd w:val="clear" w:color="auto" w:fill="auto"/>
            <w:vAlign w:val="center"/>
          </w:tcPr>
          <w:p w:rsidR="000819F2" w:rsidRPr="00801B69" w14:paraId="61E04CF3" w14:textId="360F3B82">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 xml:space="preserve">All </w:t>
            </w:r>
            <w:r w:rsidRPr="00801B69" w:rsidR="004E5DF8">
              <w:rPr>
                <w:rFonts w:eastAsia="Times New Roman" w:cstheme="minorHAnsi"/>
                <w:color w:val="000000"/>
                <w:sz w:val="20"/>
                <w:szCs w:val="20"/>
              </w:rPr>
              <w:t>items</w:t>
            </w:r>
          </w:p>
        </w:tc>
        <w:tc>
          <w:tcPr>
            <w:tcW w:w="957" w:type="pct"/>
            <w:tcBorders>
              <w:top w:val="nil"/>
              <w:left w:val="nil"/>
              <w:bottom w:val="single" w:sz="8" w:space="0" w:color="000000"/>
              <w:right w:val="single" w:sz="8" w:space="0" w:color="000000"/>
            </w:tcBorders>
            <w:vAlign w:val="center"/>
          </w:tcPr>
          <w:p w:rsidR="000819F2" w:rsidRPr="006A1A3B" w:rsidP="00F34FF8" w14:paraId="70A0BC3B" w14:textId="35E2780B">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n.a.</w:t>
            </w:r>
          </w:p>
        </w:tc>
      </w:tr>
      <w:tr w14:paraId="037576F7" w14:textId="77777777" w:rsidTr="00853142">
        <w:tblPrEx>
          <w:tblW w:w="5000" w:type="pct"/>
          <w:tblLook w:val="04A0"/>
        </w:tblPrEx>
        <w:trPr>
          <w:trHeight w:val="977"/>
        </w:trPr>
        <w:tc>
          <w:tcPr>
            <w:tcW w:w="1780" w:type="pct"/>
            <w:tcBorders>
              <w:top w:val="nil"/>
              <w:left w:val="single" w:sz="8" w:space="0" w:color="000000"/>
              <w:bottom w:val="single" w:sz="8" w:space="0" w:color="000000"/>
              <w:right w:val="single" w:sz="8" w:space="0" w:color="000000"/>
            </w:tcBorders>
            <w:shd w:val="clear" w:color="auto" w:fill="auto"/>
            <w:vAlign w:val="center"/>
          </w:tcPr>
          <w:p w:rsidR="000819F2" w:rsidRPr="001564B8" w:rsidP="0027217E" w14:paraId="1C0CAEE5" w14:textId="711AB171">
            <w:pPr>
              <w:autoSpaceDE w:val="0"/>
              <w:autoSpaceDN w:val="0"/>
              <w:adjustRightInd w:val="0"/>
              <w:spacing w:after="0" w:line="240" w:lineRule="atLeast"/>
              <w:rPr>
                <w:rFonts w:eastAsia="Times New Roman" w:cstheme="minorHAnsi"/>
                <w:color w:val="000000"/>
                <w:sz w:val="20"/>
                <w:szCs w:val="20"/>
              </w:rPr>
            </w:pPr>
            <w:r w:rsidRPr="001564B8">
              <w:rPr>
                <w:rFonts w:eastAsia="Times New Roman" w:cstheme="minorHAnsi"/>
                <w:color w:val="000000"/>
                <w:sz w:val="20"/>
                <w:szCs w:val="20"/>
              </w:rPr>
              <w:t xml:space="preserve">Instrument 2 (final): </w:t>
            </w:r>
            <w:r w:rsidRPr="00853142" w:rsidR="0027217E">
              <w:rPr>
                <w:rFonts w:ascii="Calibri" w:hAnsi="Calibri" w:cs="Calibri"/>
                <w:color w:val="000000"/>
                <w:sz w:val="20"/>
                <w:szCs w:val="20"/>
              </w:rPr>
              <w:t>I</w:t>
            </w:r>
            <w:r w:rsidRPr="00853142">
              <w:rPr>
                <w:rFonts w:ascii="Calibri" w:hAnsi="Calibri" w:cs="Calibri"/>
                <w:color w:val="000000"/>
                <w:sz w:val="20"/>
                <w:szCs w:val="20"/>
              </w:rPr>
              <w:t>dentifying and contact information</w:t>
            </w:r>
          </w:p>
        </w:tc>
        <w:tc>
          <w:tcPr>
            <w:tcW w:w="1204" w:type="pct"/>
            <w:tcBorders>
              <w:top w:val="nil"/>
              <w:left w:val="nil"/>
              <w:bottom w:val="single" w:sz="8" w:space="0" w:color="000000"/>
              <w:right w:val="single" w:sz="8" w:space="0" w:color="000000"/>
            </w:tcBorders>
            <w:shd w:val="clear" w:color="auto" w:fill="auto"/>
            <w:vAlign w:val="center"/>
          </w:tcPr>
          <w:p w:rsidR="000819F2" w:rsidRPr="00801B69" w:rsidP="009C1854" w14:paraId="2D9E3726" w14:textId="51637740">
            <w:pPr>
              <w:autoSpaceDE w:val="0"/>
              <w:autoSpaceDN w:val="0"/>
              <w:adjustRightInd w:val="0"/>
              <w:spacing w:after="0" w:line="240" w:lineRule="atLeast"/>
              <w:rPr>
                <w:rFonts w:eastAsia="Times New Roman" w:cstheme="minorHAnsi"/>
                <w:color w:val="000000"/>
                <w:sz w:val="20"/>
                <w:szCs w:val="20"/>
              </w:rPr>
            </w:pPr>
            <w:r w:rsidRPr="002D70FC">
              <w:rPr>
                <w:rFonts w:eastAsia="Times New Roman" w:cstheme="minorHAnsi"/>
                <w:color w:val="000000"/>
                <w:sz w:val="20"/>
                <w:szCs w:val="20"/>
              </w:rPr>
              <w:t xml:space="preserve">All items (used to match to administrative outcome data and locate study participants for </w:t>
            </w:r>
            <w:r w:rsidRPr="00801B69" w:rsidR="0027217E">
              <w:rPr>
                <w:rFonts w:eastAsia="Times New Roman" w:cstheme="minorHAnsi"/>
                <w:color w:val="000000"/>
                <w:sz w:val="20"/>
                <w:szCs w:val="20"/>
              </w:rPr>
              <w:t xml:space="preserve">follow-up </w:t>
            </w:r>
            <w:r w:rsidRPr="00801B69">
              <w:rPr>
                <w:rFonts w:eastAsia="Times New Roman" w:cstheme="minorHAnsi"/>
                <w:color w:val="000000"/>
                <w:sz w:val="20"/>
                <w:szCs w:val="20"/>
              </w:rPr>
              <w:t>surveys</w:t>
            </w:r>
            <w:r w:rsidRPr="00801B69" w:rsidR="0027217E">
              <w:rPr>
                <w:rFonts w:eastAsia="Times New Roman" w:cstheme="minorHAnsi"/>
                <w:color w:val="000000"/>
                <w:sz w:val="20"/>
                <w:szCs w:val="20"/>
              </w:rPr>
              <w:t>)</w:t>
            </w:r>
          </w:p>
        </w:tc>
        <w:tc>
          <w:tcPr>
            <w:tcW w:w="1059" w:type="pct"/>
            <w:tcBorders>
              <w:top w:val="nil"/>
              <w:left w:val="nil"/>
              <w:bottom w:val="single" w:sz="8" w:space="0" w:color="000000"/>
              <w:right w:val="single" w:sz="8" w:space="0" w:color="000000"/>
            </w:tcBorders>
            <w:shd w:val="clear" w:color="auto" w:fill="auto"/>
            <w:vAlign w:val="center"/>
          </w:tcPr>
          <w:p w:rsidR="000819F2" w:rsidRPr="00801B69" w:rsidP="0073680D" w14:paraId="29B669DF" w14:textId="1D4EF9F6">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n.a.</w:t>
            </w:r>
          </w:p>
        </w:tc>
        <w:tc>
          <w:tcPr>
            <w:tcW w:w="957" w:type="pct"/>
            <w:tcBorders>
              <w:top w:val="nil"/>
              <w:left w:val="nil"/>
              <w:bottom w:val="single" w:sz="8" w:space="0" w:color="000000"/>
              <w:right w:val="single" w:sz="8" w:space="0" w:color="000000"/>
            </w:tcBorders>
            <w:vAlign w:val="center"/>
          </w:tcPr>
          <w:p w:rsidR="000819F2" w:rsidRPr="006A1A3B" w:rsidP="00F34FF8" w14:paraId="1C083F6A" w14:textId="74642796">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n.a.</w:t>
            </w:r>
          </w:p>
        </w:tc>
      </w:tr>
      <w:tr w14:paraId="5DA60DE0" w14:textId="616206A3" w:rsidTr="00853142">
        <w:tblPrEx>
          <w:tblW w:w="5000" w:type="pct"/>
          <w:tblLook w:val="04A0"/>
        </w:tblPrEx>
        <w:trPr>
          <w:trHeight w:val="835"/>
        </w:trPr>
        <w:tc>
          <w:tcPr>
            <w:tcW w:w="1780" w:type="pct"/>
            <w:tcBorders>
              <w:top w:val="nil"/>
              <w:left w:val="single" w:sz="8" w:space="0" w:color="000000"/>
              <w:bottom w:val="single" w:sz="8" w:space="0" w:color="000000"/>
              <w:right w:val="single" w:sz="8" w:space="0" w:color="000000"/>
            </w:tcBorders>
            <w:shd w:val="clear" w:color="auto" w:fill="auto"/>
            <w:vAlign w:val="center"/>
            <w:hideMark/>
          </w:tcPr>
          <w:p w:rsidR="000819F2" w:rsidRPr="001564B8" w:rsidP="00394CD2" w14:paraId="74ECE689" w14:textId="5CA5992D">
            <w:pPr>
              <w:autoSpaceDE w:val="0"/>
              <w:autoSpaceDN w:val="0"/>
              <w:adjustRightInd w:val="0"/>
              <w:spacing w:after="0" w:line="240" w:lineRule="atLeast"/>
              <w:rPr>
                <w:rFonts w:eastAsia="Times New Roman" w:cstheme="minorHAnsi"/>
                <w:color w:val="000000"/>
                <w:sz w:val="20"/>
                <w:szCs w:val="20"/>
              </w:rPr>
            </w:pPr>
            <w:r w:rsidRPr="001564B8">
              <w:rPr>
                <w:rFonts w:eastAsia="Times New Roman" w:cstheme="minorHAnsi"/>
                <w:color w:val="000000"/>
                <w:sz w:val="20"/>
                <w:szCs w:val="20"/>
              </w:rPr>
              <w:t>Appendix F: Instrument 3 (draft): First follow-up survey</w:t>
            </w:r>
          </w:p>
        </w:tc>
        <w:tc>
          <w:tcPr>
            <w:tcW w:w="1204" w:type="pct"/>
            <w:tcBorders>
              <w:top w:val="nil"/>
              <w:left w:val="nil"/>
              <w:bottom w:val="single" w:sz="8" w:space="0" w:color="000000"/>
              <w:right w:val="single" w:sz="8" w:space="0" w:color="000000"/>
            </w:tcBorders>
            <w:shd w:val="clear" w:color="auto" w:fill="auto"/>
            <w:vAlign w:val="center"/>
          </w:tcPr>
          <w:p w:rsidR="000819F2" w:rsidRPr="00801B69" w:rsidP="003E3707" w14:paraId="3F5518F8" w14:textId="28163330">
            <w:pPr>
              <w:autoSpaceDE w:val="0"/>
              <w:autoSpaceDN w:val="0"/>
              <w:adjustRightInd w:val="0"/>
              <w:spacing w:after="0" w:line="240" w:lineRule="atLeast"/>
              <w:rPr>
                <w:rFonts w:eastAsia="Times New Roman" w:cstheme="minorHAnsi"/>
                <w:color w:val="000000"/>
                <w:sz w:val="20"/>
                <w:szCs w:val="20"/>
              </w:rPr>
            </w:pPr>
            <w:r w:rsidRPr="002D70FC">
              <w:rPr>
                <w:rFonts w:eastAsia="Times New Roman" w:cstheme="minorHAnsi"/>
                <w:color w:val="000000"/>
                <w:sz w:val="20"/>
                <w:szCs w:val="20"/>
              </w:rPr>
              <w:t xml:space="preserve">Items in Sections </w:t>
            </w:r>
            <w:r w:rsidRPr="002D70FC">
              <w:rPr>
                <w:rFonts w:eastAsia="Times New Roman" w:cstheme="minorHAnsi"/>
                <w:color w:val="000000"/>
                <w:sz w:val="20"/>
                <w:szCs w:val="20"/>
              </w:rPr>
              <w:t>A</w:t>
            </w:r>
            <w:r w:rsidRPr="00801B69">
              <w:rPr>
                <w:rFonts w:eastAsia="Times New Roman" w:cstheme="minorHAnsi"/>
                <w:color w:val="000000"/>
                <w:sz w:val="20"/>
                <w:szCs w:val="20"/>
              </w:rPr>
              <w:t>, B, and C</w:t>
            </w:r>
          </w:p>
        </w:tc>
        <w:tc>
          <w:tcPr>
            <w:tcW w:w="1059" w:type="pct"/>
            <w:tcBorders>
              <w:top w:val="nil"/>
              <w:left w:val="nil"/>
              <w:bottom w:val="single" w:sz="8" w:space="0" w:color="000000"/>
              <w:right w:val="single" w:sz="8" w:space="0" w:color="000000"/>
            </w:tcBorders>
            <w:shd w:val="clear" w:color="auto" w:fill="auto"/>
            <w:vAlign w:val="center"/>
          </w:tcPr>
          <w:p w:rsidR="000819F2" w:rsidRPr="00801B69" w:rsidP="0073680D" w14:paraId="3EABBE08" w14:textId="5613064A">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Items in Section D</w:t>
            </w:r>
          </w:p>
        </w:tc>
        <w:tc>
          <w:tcPr>
            <w:tcW w:w="957" w:type="pct"/>
            <w:tcBorders>
              <w:top w:val="nil"/>
              <w:left w:val="nil"/>
              <w:bottom w:val="single" w:sz="8" w:space="0" w:color="000000"/>
              <w:right w:val="single" w:sz="8" w:space="0" w:color="000000"/>
            </w:tcBorders>
            <w:vAlign w:val="center"/>
          </w:tcPr>
          <w:p w:rsidR="000819F2" w:rsidRPr="006A1A3B" w:rsidP="00F34FF8" w14:paraId="08A587F1" w14:textId="0539E6D4">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n.a.</w:t>
            </w:r>
          </w:p>
        </w:tc>
      </w:tr>
      <w:tr w14:paraId="56FDC6A5" w14:textId="515CCB2B" w:rsidTr="00853142">
        <w:tblPrEx>
          <w:tblW w:w="5000" w:type="pct"/>
          <w:tblLook w:val="04A0"/>
        </w:tblPrEx>
        <w:trPr>
          <w:trHeight w:val="835"/>
        </w:trPr>
        <w:tc>
          <w:tcPr>
            <w:tcW w:w="1780" w:type="pct"/>
            <w:tcBorders>
              <w:top w:val="nil"/>
              <w:left w:val="single" w:sz="8" w:space="0" w:color="000000"/>
              <w:bottom w:val="single" w:sz="4" w:space="0" w:color="auto"/>
              <w:right w:val="single" w:sz="8" w:space="0" w:color="000000"/>
            </w:tcBorders>
            <w:shd w:val="clear" w:color="auto" w:fill="auto"/>
            <w:vAlign w:val="center"/>
            <w:hideMark/>
          </w:tcPr>
          <w:p w:rsidR="000819F2" w:rsidRPr="00801B69" w:rsidP="00A379D5" w14:paraId="466F2377" w14:textId="59C54774">
            <w:pPr>
              <w:autoSpaceDE w:val="0"/>
              <w:autoSpaceDN w:val="0"/>
              <w:adjustRightInd w:val="0"/>
              <w:spacing w:after="0" w:line="240" w:lineRule="atLeast"/>
              <w:rPr>
                <w:rFonts w:eastAsia="Times New Roman" w:cstheme="minorHAnsi"/>
                <w:color w:val="000000"/>
                <w:sz w:val="20"/>
                <w:szCs w:val="20"/>
              </w:rPr>
            </w:pPr>
            <w:r w:rsidRPr="001564B8">
              <w:rPr>
                <w:rFonts w:eastAsia="Times New Roman" w:cstheme="minorHAnsi"/>
                <w:color w:val="000000"/>
                <w:sz w:val="20"/>
                <w:szCs w:val="20"/>
              </w:rPr>
              <w:t xml:space="preserve">Appendix H: </w:t>
            </w:r>
            <w:r w:rsidRPr="001564B8">
              <w:rPr>
                <w:rFonts w:eastAsia="Times New Roman" w:cstheme="minorHAnsi"/>
                <w:color w:val="000000"/>
                <w:sz w:val="20"/>
                <w:szCs w:val="20"/>
              </w:rPr>
              <w:t>Instrument 4 (</w:t>
            </w:r>
            <w:r w:rsidRPr="002D70FC">
              <w:rPr>
                <w:rFonts w:eastAsia="Times New Roman" w:cstheme="minorHAnsi"/>
                <w:color w:val="000000"/>
                <w:sz w:val="20"/>
                <w:szCs w:val="20"/>
              </w:rPr>
              <w:t>draft</w:t>
            </w:r>
            <w:r w:rsidRPr="002D70FC">
              <w:rPr>
                <w:rFonts w:eastAsia="Times New Roman" w:cstheme="minorHAnsi"/>
                <w:color w:val="000000"/>
                <w:sz w:val="20"/>
                <w:szCs w:val="20"/>
              </w:rPr>
              <w:t>): Second follow-up survey</w:t>
            </w:r>
          </w:p>
        </w:tc>
        <w:tc>
          <w:tcPr>
            <w:tcW w:w="1204" w:type="pct"/>
            <w:tcBorders>
              <w:top w:val="nil"/>
              <w:left w:val="nil"/>
              <w:bottom w:val="single" w:sz="4" w:space="0" w:color="auto"/>
              <w:right w:val="single" w:sz="8" w:space="0" w:color="000000"/>
            </w:tcBorders>
            <w:shd w:val="clear" w:color="auto" w:fill="auto"/>
            <w:vAlign w:val="center"/>
          </w:tcPr>
          <w:p w:rsidR="000819F2" w:rsidRPr="00801B69" w:rsidP="009C1854" w14:paraId="30B064F2" w14:textId="76B68B15">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Items in Sections A, B, and C</w:t>
            </w:r>
          </w:p>
        </w:tc>
        <w:tc>
          <w:tcPr>
            <w:tcW w:w="1059" w:type="pct"/>
            <w:tcBorders>
              <w:top w:val="nil"/>
              <w:left w:val="nil"/>
              <w:bottom w:val="single" w:sz="4" w:space="0" w:color="auto"/>
              <w:right w:val="single" w:sz="8" w:space="0" w:color="000000"/>
            </w:tcBorders>
            <w:shd w:val="clear" w:color="auto" w:fill="auto"/>
            <w:vAlign w:val="center"/>
          </w:tcPr>
          <w:p w:rsidR="000819F2" w:rsidRPr="006A1A3B" w:rsidP="009C1854" w14:paraId="7A1D7426" w14:textId="0601F0F8">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n.a.</w:t>
            </w:r>
          </w:p>
        </w:tc>
        <w:tc>
          <w:tcPr>
            <w:tcW w:w="957" w:type="pct"/>
            <w:tcBorders>
              <w:top w:val="nil"/>
              <w:left w:val="nil"/>
              <w:bottom w:val="single" w:sz="4" w:space="0" w:color="auto"/>
              <w:right w:val="single" w:sz="8" w:space="0" w:color="000000"/>
            </w:tcBorders>
            <w:vAlign w:val="center"/>
          </w:tcPr>
          <w:p w:rsidR="000819F2" w:rsidRPr="006A1A3B" w:rsidP="009C1854" w14:paraId="6FEB074F" w14:textId="181133BB">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n.a.</w:t>
            </w:r>
          </w:p>
        </w:tc>
      </w:tr>
      <w:tr w14:paraId="4F2005BA" w14:textId="77777777" w:rsidTr="00853142">
        <w:tblPrEx>
          <w:tblW w:w="5000" w:type="pct"/>
          <w:tblLook w:val="04A0"/>
        </w:tblPrEx>
        <w:trPr>
          <w:trHeight w:val="835"/>
        </w:trPr>
        <w:tc>
          <w:tcPr>
            <w:tcW w:w="1780" w:type="pct"/>
            <w:tcBorders>
              <w:top w:val="single" w:sz="4" w:space="0" w:color="auto"/>
              <w:left w:val="single" w:sz="8" w:space="0" w:color="000000"/>
              <w:bottom w:val="single" w:sz="4" w:space="0" w:color="auto"/>
              <w:right w:val="single" w:sz="8" w:space="0" w:color="000000"/>
            </w:tcBorders>
            <w:shd w:val="clear" w:color="auto" w:fill="auto"/>
            <w:vAlign w:val="center"/>
          </w:tcPr>
          <w:p w:rsidR="000819F2" w:rsidRPr="00801B69" w:rsidP="0027217E" w14:paraId="0F783521" w14:textId="54028BE1">
            <w:pPr>
              <w:autoSpaceDE w:val="0"/>
              <w:autoSpaceDN w:val="0"/>
              <w:adjustRightInd w:val="0"/>
              <w:spacing w:after="0" w:line="240" w:lineRule="atLeast"/>
              <w:rPr>
                <w:rFonts w:eastAsia="Times New Roman" w:cstheme="minorHAnsi"/>
                <w:color w:val="000000"/>
                <w:sz w:val="20"/>
                <w:szCs w:val="20"/>
              </w:rPr>
            </w:pPr>
            <w:r w:rsidRPr="001564B8">
              <w:rPr>
                <w:rFonts w:eastAsia="Times New Roman" w:cstheme="minorHAnsi"/>
                <w:color w:val="000000"/>
                <w:sz w:val="20"/>
                <w:szCs w:val="20"/>
              </w:rPr>
              <w:t xml:space="preserve">Appendix </w:t>
            </w:r>
            <w:r w:rsidRPr="001564B8" w:rsidR="00A379D5">
              <w:rPr>
                <w:rFonts w:eastAsia="Times New Roman" w:cstheme="minorHAnsi"/>
                <w:color w:val="000000"/>
                <w:sz w:val="20"/>
                <w:szCs w:val="20"/>
              </w:rPr>
              <w:t>I</w:t>
            </w:r>
            <w:r w:rsidRPr="002D70FC">
              <w:rPr>
                <w:rFonts w:eastAsia="Times New Roman" w:cstheme="minorHAnsi"/>
                <w:color w:val="000000"/>
                <w:sz w:val="20"/>
                <w:szCs w:val="20"/>
              </w:rPr>
              <w:t xml:space="preserve">: Instrument 5 (draft): </w:t>
            </w:r>
            <w:r w:rsidRPr="00801B69" w:rsidR="0027217E">
              <w:rPr>
                <w:rFonts w:eastAsia="Times New Roman" w:cstheme="minorHAnsi"/>
                <w:color w:val="000000"/>
                <w:sz w:val="20"/>
                <w:szCs w:val="20"/>
              </w:rPr>
              <w:t>S</w:t>
            </w:r>
            <w:r w:rsidRPr="00801B69">
              <w:rPr>
                <w:rFonts w:eastAsia="Times New Roman" w:cstheme="minorHAnsi"/>
                <w:color w:val="000000"/>
                <w:sz w:val="20"/>
                <w:szCs w:val="20"/>
              </w:rPr>
              <w:t>ervice receipt tracking</w:t>
            </w:r>
          </w:p>
        </w:tc>
        <w:tc>
          <w:tcPr>
            <w:tcW w:w="1204" w:type="pct"/>
            <w:tcBorders>
              <w:top w:val="single" w:sz="4" w:space="0" w:color="auto"/>
              <w:left w:val="nil"/>
              <w:bottom w:val="single" w:sz="4" w:space="0" w:color="auto"/>
              <w:right w:val="single" w:sz="8" w:space="0" w:color="000000"/>
            </w:tcBorders>
            <w:shd w:val="clear" w:color="auto" w:fill="auto"/>
            <w:vAlign w:val="center"/>
          </w:tcPr>
          <w:p w:rsidR="000819F2" w:rsidRPr="00801B69" w:rsidP="009C1854" w14:paraId="119AF454" w14:textId="69E3275C">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All service receipt items</w:t>
            </w:r>
          </w:p>
        </w:tc>
        <w:tc>
          <w:tcPr>
            <w:tcW w:w="1059" w:type="pct"/>
            <w:tcBorders>
              <w:top w:val="single" w:sz="4" w:space="0" w:color="auto"/>
              <w:left w:val="nil"/>
              <w:bottom w:val="single" w:sz="4" w:space="0" w:color="auto"/>
              <w:right w:val="single" w:sz="8" w:space="0" w:color="000000"/>
            </w:tcBorders>
            <w:shd w:val="clear" w:color="auto" w:fill="auto"/>
            <w:vAlign w:val="center"/>
          </w:tcPr>
          <w:p w:rsidR="000819F2" w:rsidRPr="006A1A3B" w:rsidP="009C1854" w14:paraId="009BFCFB" w14:textId="490EB968">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All service receipt items</w:t>
            </w:r>
          </w:p>
        </w:tc>
        <w:tc>
          <w:tcPr>
            <w:tcW w:w="957" w:type="pct"/>
            <w:tcBorders>
              <w:top w:val="single" w:sz="4" w:space="0" w:color="auto"/>
              <w:left w:val="nil"/>
              <w:bottom w:val="single" w:sz="4" w:space="0" w:color="auto"/>
              <w:right w:val="single" w:sz="8" w:space="0" w:color="000000"/>
            </w:tcBorders>
            <w:vAlign w:val="center"/>
          </w:tcPr>
          <w:p w:rsidR="000819F2" w:rsidRPr="006A1A3B" w:rsidP="00A379D5" w14:paraId="1C7BA971" w14:textId="1E22AAFD">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All service receipt items</w:t>
            </w:r>
          </w:p>
        </w:tc>
      </w:tr>
      <w:tr w14:paraId="26FD657C" w14:textId="77777777" w:rsidTr="00853142">
        <w:tblPrEx>
          <w:tblW w:w="5000" w:type="pct"/>
          <w:tblLook w:val="04A0"/>
        </w:tblPrEx>
        <w:trPr>
          <w:trHeight w:val="835"/>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tcPr>
          <w:p w:rsidR="000819F2" w:rsidRPr="00801B69" w:rsidP="00A379D5" w14:paraId="404FD641" w14:textId="1E5305F3">
            <w:pPr>
              <w:autoSpaceDE w:val="0"/>
              <w:autoSpaceDN w:val="0"/>
              <w:adjustRightInd w:val="0"/>
              <w:spacing w:after="0" w:line="240" w:lineRule="atLeast"/>
              <w:rPr>
                <w:rFonts w:eastAsia="Times New Roman" w:cstheme="minorHAnsi"/>
                <w:color w:val="000000"/>
                <w:sz w:val="20"/>
                <w:szCs w:val="20"/>
              </w:rPr>
            </w:pPr>
            <w:r w:rsidRPr="001564B8">
              <w:rPr>
                <w:rFonts w:eastAsia="Times New Roman" w:cstheme="minorHAnsi"/>
                <w:color w:val="000000"/>
                <w:sz w:val="20"/>
                <w:szCs w:val="20"/>
              </w:rPr>
              <w:t xml:space="preserve">Appendix </w:t>
            </w:r>
            <w:r w:rsidRPr="001564B8" w:rsidR="00A379D5">
              <w:rPr>
                <w:rFonts w:eastAsia="Times New Roman" w:cstheme="minorHAnsi"/>
                <w:color w:val="000000"/>
                <w:sz w:val="20"/>
                <w:szCs w:val="20"/>
              </w:rPr>
              <w:t>J</w:t>
            </w:r>
            <w:r w:rsidRPr="002D70FC">
              <w:rPr>
                <w:rFonts w:eastAsia="Times New Roman" w:cstheme="minorHAnsi"/>
                <w:color w:val="000000"/>
                <w:sz w:val="20"/>
                <w:szCs w:val="20"/>
              </w:rPr>
              <w:t>: Instrument 6 (draft): Staff characteristics survey</w:t>
            </w:r>
          </w:p>
        </w:tc>
        <w:tc>
          <w:tcPr>
            <w:tcW w:w="1204" w:type="pct"/>
            <w:tcBorders>
              <w:top w:val="single" w:sz="4" w:space="0" w:color="auto"/>
              <w:left w:val="single" w:sz="4" w:space="0" w:color="auto"/>
              <w:bottom w:val="single" w:sz="4" w:space="0" w:color="auto"/>
              <w:right w:val="single" w:sz="4" w:space="0" w:color="auto"/>
            </w:tcBorders>
            <w:shd w:val="clear" w:color="auto" w:fill="auto"/>
            <w:vAlign w:val="center"/>
          </w:tcPr>
          <w:p w:rsidR="000819F2" w:rsidRPr="00801B69" w:rsidP="009C1854" w14:paraId="51DB5D2B" w14:textId="66FA5949">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n.a.</w:t>
            </w:r>
          </w:p>
        </w:tc>
        <w:tc>
          <w:tcPr>
            <w:tcW w:w="1059" w:type="pct"/>
            <w:tcBorders>
              <w:top w:val="single" w:sz="4" w:space="0" w:color="auto"/>
              <w:left w:val="single" w:sz="4" w:space="0" w:color="auto"/>
              <w:bottom w:val="single" w:sz="4" w:space="0" w:color="auto"/>
              <w:right w:val="single" w:sz="4" w:space="0" w:color="auto"/>
            </w:tcBorders>
            <w:shd w:val="clear" w:color="auto" w:fill="auto"/>
            <w:vAlign w:val="center"/>
          </w:tcPr>
          <w:p w:rsidR="000819F2" w:rsidRPr="006A1A3B" w:rsidP="00A62F3F" w14:paraId="6792277D" w14:textId="55E06C66">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All questions</w:t>
            </w:r>
          </w:p>
        </w:tc>
        <w:tc>
          <w:tcPr>
            <w:tcW w:w="957" w:type="pct"/>
            <w:tcBorders>
              <w:top w:val="single" w:sz="4" w:space="0" w:color="auto"/>
              <w:left w:val="single" w:sz="4" w:space="0" w:color="auto"/>
              <w:bottom w:val="single" w:sz="4" w:space="0" w:color="auto"/>
              <w:right w:val="single" w:sz="4" w:space="0" w:color="auto"/>
            </w:tcBorders>
            <w:vAlign w:val="center"/>
          </w:tcPr>
          <w:p w:rsidR="000819F2" w:rsidRPr="006A1A3B" w:rsidP="009C1854" w14:paraId="7C88CBBF" w14:textId="1086F805">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n.a.</w:t>
            </w:r>
          </w:p>
        </w:tc>
      </w:tr>
      <w:tr w14:paraId="073A4763" w14:textId="77777777" w:rsidTr="00853142">
        <w:tblPrEx>
          <w:tblW w:w="5000" w:type="pct"/>
          <w:tblLook w:val="04A0"/>
        </w:tblPrEx>
        <w:trPr>
          <w:trHeight w:val="835"/>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tcPr>
          <w:p w:rsidR="000819F2" w:rsidRPr="002D70FC" w:rsidP="00A379D5" w14:paraId="2B301144" w14:textId="1B62F176">
            <w:pPr>
              <w:autoSpaceDE w:val="0"/>
              <w:autoSpaceDN w:val="0"/>
              <w:adjustRightInd w:val="0"/>
              <w:spacing w:after="0" w:line="240" w:lineRule="atLeast"/>
              <w:rPr>
                <w:rFonts w:eastAsia="Times New Roman" w:cstheme="minorHAnsi"/>
                <w:color w:val="000000"/>
                <w:sz w:val="20"/>
                <w:szCs w:val="20"/>
              </w:rPr>
            </w:pPr>
            <w:r w:rsidRPr="001564B8">
              <w:rPr>
                <w:rFonts w:eastAsia="Times New Roman" w:cstheme="minorHAnsi"/>
                <w:color w:val="000000"/>
                <w:sz w:val="20"/>
                <w:szCs w:val="20"/>
              </w:rPr>
              <w:t xml:space="preserve">Appendix </w:t>
            </w:r>
            <w:r w:rsidRPr="001564B8" w:rsidR="00A379D5">
              <w:rPr>
                <w:rFonts w:eastAsia="Times New Roman" w:cstheme="minorHAnsi"/>
                <w:color w:val="000000"/>
                <w:sz w:val="20"/>
                <w:szCs w:val="20"/>
              </w:rPr>
              <w:t>K</w:t>
            </w:r>
            <w:r w:rsidRPr="002D70FC">
              <w:rPr>
                <w:rFonts w:eastAsia="Times New Roman" w:cstheme="minorHAnsi"/>
                <w:color w:val="000000"/>
                <w:sz w:val="20"/>
                <w:szCs w:val="20"/>
              </w:rPr>
              <w:t>: Instrument 7 (draft): Program leadership survey</w:t>
            </w:r>
          </w:p>
        </w:tc>
        <w:tc>
          <w:tcPr>
            <w:tcW w:w="1204" w:type="pct"/>
            <w:tcBorders>
              <w:top w:val="single" w:sz="4" w:space="0" w:color="auto"/>
              <w:left w:val="single" w:sz="4" w:space="0" w:color="auto"/>
              <w:bottom w:val="single" w:sz="4" w:space="0" w:color="auto"/>
              <w:right w:val="single" w:sz="4" w:space="0" w:color="auto"/>
            </w:tcBorders>
            <w:shd w:val="clear" w:color="auto" w:fill="auto"/>
            <w:vAlign w:val="center"/>
          </w:tcPr>
          <w:p w:rsidR="000819F2" w:rsidRPr="00801B69" w:rsidP="007737B3" w14:paraId="6E133392" w14:textId="24E588F9">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n.a.</w:t>
            </w:r>
          </w:p>
        </w:tc>
        <w:tc>
          <w:tcPr>
            <w:tcW w:w="1059" w:type="pct"/>
            <w:tcBorders>
              <w:top w:val="single" w:sz="4" w:space="0" w:color="auto"/>
              <w:left w:val="single" w:sz="4" w:space="0" w:color="auto"/>
              <w:bottom w:val="single" w:sz="4" w:space="0" w:color="auto"/>
              <w:right w:val="single" w:sz="4" w:space="0" w:color="auto"/>
            </w:tcBorders>
            <w:shd w:val="clear" w:color="auto" w:fill="auto"/>
            <w:vAlign w:val="center"/>
          </w:tcPr>
          <w:p w:rsidR="000819F2" w:rsidRPr="00801B69" w:rsidP="007737B3" w14:paraId="71AE4805" w14:textId="39628F7E">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All questions</w:t>
            </w:r>
          </w:p>
        </w:tc>
        <w:tc>
          <w:tcPr>
            <w:tcW w:w="957" w:type="pct"/>
            <w:tcBorders>
              <w:top w:val="single" w:sz="4" w:space="0" w:color="auto"/>
              <w:left w:val="single" w:sz="4" w:space="0" w:color="auto"/>
              <w:bottom w:val="single" w:sz="4" w:space="0" w:color="auto"/>
              <w:right w:val="single" w:sz="4" w:space="0" w:color="auto"/>
            </w:tcBorders>
            <w:vAlign w:val="center"/>
          </w:tcPr>
          <w:p w:rsidR="000819F2" w:rsidRPr="006A1A3B" w:rsidP="007737B3" w14:paraId="1CB92E84" w14:textId="4F537726">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n.a.</w:t>
            </w:r>
          </w:p>
        </w:tc>
      </w:tr>
      <w:tr w14:paraId="19E69544" w14:textId="77777777" w:rsidTr="00853142">
        <w:tblPrEx>
          <w:tblW w:w="5000" w:type="pct"/>
          <w:tblLook w:val="04A0"/>
        </w:tblPrEx>
        <w:trPr>
          <w:trHeight w:val="835"/>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tcPr>
          <w:p w:rsidR="000819F2" w:rsidRPr="00801B69" w:rsidP="00A379D5" w14:paraId="26EE22BC" w14:textId="00BD1C45">
            <w:pPr>
              <w:autoSpaceDE w:val="0"/>
              <w:autoSpaceDN w:val="0"/>
              <w:adjustRightInd w:val="0"/>
              <w:spacing w:after="0" w:line="240" w:lineRule="atLeast"/>
              <w:rPr>
                <w:rFonts w:eastAsia="Times New Roman" w:cstheme="minorHAnsi"/>
                <w:color w:val="000000"/>
                <w:sz w:val="20"/>
                <w:szCs w:val="20"/>
              </w:rPr>
            </w:pPr>
            <w:r w:rsidRPr="001564B8">
              <w:rPr>
                <w:rFonts w:eastAsia="Times New Roman" w:cstheme="minorHAnsi"/>
                <w:color w:val="000000"/>
                <w:sz w:val="20"/>
                <w:szCs w:val="20"/>
              </w:rPr>
              <w:t xml:space="preserve">Appendix </w:t>
            </w:r>
            <w:r w:rsidRPr="001564B8" w:rsidR="00A379D5">
              <w:rPr>
                <w:rFonts w:eastAsia="Times New Roman" w:cstheme="minorHAnsi"/>
                <w:color w:val="000000"/>
                <w:sz w:val="20"/>
                <w:szCs w:val="20"/>
              </w:rPr>
              <w:t>L</w:t>
            </w:r>
            <w:r w:rsidRPr="002D70FC">
              <w:rPr>
                <w:rFonts w:eastAsia="Times New Roman" w:cstheme="minorHAnsi"/>
                <w:color w:val="000000"/>
                <w:sz w:val="20"/>
                <w:szCs w:val="20"/>
              </w:rPr>
              <w:t xml:space="preserve">: Instrument 8 (draft): </w:t>
            </w:r>
            <w:r w:rsidRPr="00801B69" w:rsidR="000F159B">
              <w:rPr>
                <w:rFonts w:eastAsia="Times New Roman" w:cstheme="minorHAnsi"/>
                <w:color w:val="000000"/>
                <w:sz w:val="20"/>
                <w:szCs w:val="20"/>
              </w:rPr>
              <w:t>S</w:t>
            </w:r>
            <w:r w:rsidRPr="00801B69">
              <w:rPr>
                <w:rFonts w:eastAsia="Times New Roman" w:cstheme="minorHAnsi"/>
                <w:color w:val="000000"/>
                <w:sz w:val="20"/>
                <w:szCs w:val="20"/>
              </w:rPr>
              <w:t>emi</w:t>
            </w:r>
            <w:r w:rsidRPr="00801B69" w:rsidR="005F6027">
              <w:rPr>
                <w:rFonts w:eastAsia="Times New Roman" w:cstheme="minorHAnsi"/>
                <w:color w:val="000000"/>
                <w:sz w:val="20"/>
                <w:szCs w:val="20"/>
              </w:rPr>
              <w:t>-</w:t>
            </w:r>
            <w:r w:rsidRPr="00801B69">
              <w:rPr>
                <w:rFonts w:eastAsia="Times New Roman" w:cstheme="minorHAnsi"/>
                <w:color w:val="000000"/>
                <w:sz w:val="20"/>
                <w:szCs w:val="20"/>
              </w:rPr>
              <w:t xml:space="preserve">structured </w:t>
            </w:r>
            <w:r w:rsidRPr="00801B69" w:rsidR="000F159B">
              <w:rPr>
                <w:rFonts w:eastAsia="Times New Roman" w:cstheme="minorHAnsi"/>
                <w:color w:val="000000"/>
                <w:sz w:val="20"/>
                <w:szCs w:val="20"/>
              </w:rPr>
              <w:t xml:space="preserve">program </w:t>
            </w:r>
            <w:r w:rsidRPr="00801B69">
              <w:rPr>
                <w:rFonts w:eastAsia="Times New Roman" w:cstheme="minorHAnsi"/>
                <w:color w:val="000000"/>
                <w:sz w:val="20"/>
                <w:szCs w:val="20"/>
              </w:rPr>
              <w:t>discussion guide</w:t>
            </w:r>
          </w:p>
        </w:tc>
        <w:tc>
          <w:tcPr>
            <w:tcW w:w="1204" w:type="pct"/>
            <w:tcBorders>
              <w:top w:val="single" w:sz="4" w:space="0" w:color="auto"/>
              <w:left w:val="single" w:sz="4" w:space="0" w:color="auto"/>
              <w:bottom w:val="single" w:sz="4" w:space="0" w:color="auto"/>
              <w:right w:val="single" w:sz="4" w:space="0" w:color="auto"/>
            </w:tcBorders>
            <w:shd w:val="clear" w:color="auto" w:fill="auto"/>
            <w:vAlign w:val="center"/>
          </w:tcPr>
          <w:p w:rsidR="000819F2" w:rsidRPr="006A1A3B" w:rsidP="007737B3" w14:paraId="18B73C66" w14:textId="642C1F7D">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n.a.</w:t>
            </w:r>
          </w:p>
        </w:tc>
        <w:tc>
          <w:tcPr>
            <w:tcW w:w="1059" w:type="pct"/>
            <w:tcBorders>
              <w:top w:val="single" w:sz="4" w:space="0" w:color="auto"/>
              <w:left w:val="single" w:sz="4" w:space="0" w:color="auto"/>
              <w:bottom w:val="single" w:sz="4" w:space="0" w:color="auto"/>
              <w:right w:val="single" w:sz="4" w:space="0" w:color="auto"/>
            </w:tcBorders>
            <w:shd w:val="clear" w:color="auto" w:fill="auto"/>
            <w:vAlign w:val="center"/>
          </w:tcPr>
          <w:p w:rsidR="000819F2" w:rsidRPr="006A1A3B" w:rsidP="007737B3" w14:paraId="4894CE13" w14:textId="3441A935">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All questions</w:t>
            </w:r>
          </w:p>
        </w:tc>
        <w:tc>
          <w:tcPr>
            <w:tcW w:w="957" w:type="pct"/>
            <w:tcBorders>
              <w:top w:val="single" w:sz="4" w:space="0" w:color="auto"/>
              <w:left w:val="single" w:sz="4" w:space="0" w:color="auto"/>
              <w:bottom w:val="single" w:sz="4" w:space="0" w:color="auto"/>
              <w:right w:val="single" w:sz="4" w:space="0" w:color="auto"/>
            </w:tcBorders>
            <w:vAlign w:val="center"/>
          </w:tcPr>
          <w:p w:rsidR="000819F2" w:rsidRPr="00853142" w:rsidP="00A452F0" w14:paraId="50850390" w14:textId="42B0CCE3">
            <w:pPr>
              <w:autoSpaceDE w:val="0"/>
              <w:autoSpaceDN w:val="0"/>
              <w:adjustRightInd w:val="0"/>
              <w:spacing w:after="0" w:line="240" w:lineRule="atLeast"/>
              <w:rPr>
                <w:rFonts w:eastAsia="Times New Roman" w:cstheme="minorHAnsi"/>
                <w:color w:val="000000"/>
                <w:sz w:val="20"/>
                <w:szCs w:val="20"/>
              </w:rPr>
            </w:pPr>
            <w:r w:rsidRPr="00853142">
              <w:rPr>
                <w:rFonts w:eastAsia="Times New Roman" w:cstheme="minorHAnsi"/>
                <w:color w:val="000000"/>
                <w:sz w:val="20"/>
                <w:szCs w:val="20"/>
              </w:rPr>
              <w:t>n.a.</w:t>
            </w:r>
          </w:p>
        </w:tc>
      </w:tr>
      <w:tr w14:paraId="7EEE61C6" w14:textId="77777777" w:rsidTr="00853142">
        <w:tblPrEx>
          <w:tblW w:w="5000" w:type="pct"/>
          <w:tblLook w:val="04A0"/>
        </w:tblPrEx>
        <w:trPr>
          <w:trHeight w:val="835"/>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tcPr>
          <w:p w:rsidR="000819F2" w:rsidRPr="00801B69" w:rsidP="00A379D5" w14:paraId="692570BD" w14:textId="702B3F77">
            <w:pPr>
              <w:autoSpaceDE w:val="0"/>
              <w:autoSpaceDN w:val="0"/>
              <w:adjustRightInd w:val="0"/>
              <w:spacing w:after="0" w:line="240" w:lineRule="atLeast"/>
              <w:rPr>
                <w:rFonts w:eastAsia="Times New Roman" w:cstheme="minorHAnsi"/>
                <w:color w:val="000000"/>
                <w:sz w:val="20"/>
                <w:szCs w:val="20"/>
              </w:rPr>
            </w:pPr>
            <w:r w:rsidRPr="001564B8">
              <w:rPr>
                <w:rFonts w:eastAsia="Times New Roman" w:cstheme="minorHAnsi"/>
                <w:color w:val="000000"/>
                <w:sz w:val="20"/>
                <w:szCs w:val="20"/>
              </w:rPr>
              <w:t xml:space="preserve">Appendix </w:t>
            </w:r>
            <w:r w:rsidRPr="001564B8" w:rsidR="00A379D5">
              <w:rPr>
                <w:rFonts w:eastAsia="Times New Roman" w:cstheme="minorHAnsi"/>
                <w:color w:val="000000"/>
                <w:sz w:val="20"/>
                <w:szCs w:val="20"/>
              </w:rPr>
              <w:t>M</w:t>
            </w:r>
            <w:r w:rsidRPr="002D70FC">
              <w:rPr>
                <w:rFonts w:eastAsia="Times New Roman" w:cstheme="minorHAnsi"/>
                <w:color w:val="000000"/>
                <w:sz w:val="20"/>
                <w:szCs w:val="20"/>
              </w:rPr>
              <w:t>: Instrument 9 (draft): Semi</w:t>
            </w:r>
            <w:r w:rsidRPr="002D70FC" w:rsidR="005F6027">
              <w:rPr>
                <w:rFonts w:eastAsia="Times New Roman" w:cstheme="minorHAnsi"/>
                <w:color w:val="000000"/>
                <w:sz w:val="20"/>
                <w:szCs w:val="20"/>
              </w:rPr>
              <w:t>-</w:t>
            </w:r>
            <w:r w:rsidRPr="00801B69">
              <w:rPr>
                <w:rFonts w:eastAsia="Times New Roman" w:cstheme="minorHAnsi"/>
                <w:color w:val="000000"/>
                <w:sz w:val="20"/>
                <w:szCs w:val="20"/>
              </w:rPr>
              <w:t>structured employer discussion guide</w:t>
            </w:r>
          </w:p>
        </w:tc>
        <w:tc>
          <w:tcPr>
            <w:tcW w:w="1204" w:type="pct"/>
            <w:tcBorders>
              <w:top w:val="single" w:sz="4" w:space="0" w:color="auto"/>
              <w:left w:val="single" w:sz="4" w:space="0" w:color="auto"/>
              <w:bottom w:val="single" w:sz="4" w:space="0" w:color="auto"/>
              <w:right w:val="single" w:sz="4" w:space="0" w:color="auto"/>
            </w:tcBorders>
            <w:shd w:val="clear" w:color="auto" w:fill="auto"/>
            <w:vAlign w:val="center"/>
          </w:tcPr>
          <w:p w:rsidR="000819F2" w:rsidRPr="00801B69" w:rsidP="007737B3" w14:paraId="5C62E351" w14:textId="0D11D187">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n.a.</w:t>
            </w:r>
          </w:p>
        </w:tc>
        <w:tc>
          <w:tcPr>
            <w:tcW w:w="1059" w:type="pct"/>
            <w:tcBorders>
              <w:top w:val="single" w:sz="4" w:space="0" w:color="auto"/>
              <w:left w:val="single" w:sz="4" w:space="0" w:color="auto"/>
              <w:bottom w:val="single" w:sz="4" w:space="0" w:color="auto"/>
              <w:right w:val="single" w:sz="4" w:space="0" w:color="auto"/>
            </w:tcBorders>
            <w:shd w:val="clear" w:color="auto" w:fill="auto"/>
            <w:vAlign w:val="center"/>
          </w:tcPr>
          <w:p w:rsidR="000819F2" w:rsidRPr="006A1A3B" w:rsidP="007737B3" w14:paraId="58B78067" w14:textId="662855D8">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All questions</w:t>
            </w:r>
          </w:p>
        </w:tc>
        <w:tc>
          <w:tcPr>
            <w:tcW w:w="957" w:type="pct"/>
            <w:tcBorders>
              <w:top w:val="single" w:sz="4" w:space="0" w:color="auto"/>
              <w:left w:val="single" w:sz="4" w:space="0" w:color="auto"/>
              <w:bottom w:val="single" w:sz="4" w:space="0" w:color="auto"/>
              <w:right w:val="single" w:sz="4" w:space="0" w:color="auto"/>
            </w:tcBorders>
            <w:vAlign w:val="center"/>
          </w:tcPr>
          <w:p w:rsidR="000819F2" w:rsidRPr="006A1A3B" w:rsidP="00A452F0" w14:paraId="4A000C8D" w14:textId="0596A9FF">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n.a.</w:t>
            </w:r>
          </w:p>
        </w:tc>
      </w:tr>
      <w:tr w14:paraId="414F9CCD" w14:textId="77777777" w:rsidTr="00853142">
        <w:tblPrEx>
          <w:tblW w:w="5000" w:type="pct"/>
          <w:tblLook w:val="04A0"/>
        </w:tblPrEx>
        <w:trPr>
          <w:trHeight w:val="835"/>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tcPr>
          <w:p w:rsidR="000819F2" w:rsidRPr="002D70FC" w:rsidP="00A379D5" w14:paraId="67AF430B" w14:textId="292E7AEE">
            <w:pPr>
              <w:autoSpaceDE w:val="0"/>
              <w:autoSpaceDN w:val="0"/>
              <w:adjustRightInd w:val="0"/>
              <w:spacing w:after="0" w:line="240" w:lineRule="atLeast"/>
              <w:rPr>
                <w:rFonts w:eastAsia="Times New Roman" w:cstheme="minorHAnsi"/>
                <w:color w:val="000000"/>
                <w:sz w:val="20"/>
                <w:szCs w:val="20"/>
              </w:rPr>
            </w:pPr>
            <w:r w:rsidRPr="001564B8">
              <w:rPr>
                <w:rFonts w:eastAsia="Times New Roman" w:cstheme="minorHAnsi"/>
                <w:color w:val="000000"/>
                <w:sz w:val="20"/>
                <w:szCs w:val="20"/>
              </w:rPr>
              <w:t xml:space="preserve">Appendix </w:t>
            </w:r>
            <w:r w:rsidRPr="001564B8" w:rsidR="00A379D5">
              <w:rPr>
                <w:rFonts w:eastAsia="Times New Roman" w:cstheme="minorHAnsi"/>
                <w:color w:val="000000"/>
                <w:sz w:val="20"/>
                <w:szCs w:val="20"/>
              </w:rPr>
              <w:t>N</w:t>
            </w:r>
            <w:r w:rsidRPr="002D70FC">
              <w:rPr>
                <w:rFonts w:eastAsia="Times New Roman" w:cstheme="minorHAnsi"/>
                <w:color w:val="000000"/>
                <w:sz w:val="20"/>
                <w:szCs w:val="20"/>
              </w:rPr>
              <w:t>: Instrument 10 (draft): In-depth participant interview guide</w:t>
            </w:r>
          </w:p>
        </w:tc>
        <w:tc>
          <w:tcPr>
            <w:tcW w:w="1204" w:type="pct"/>
            <w:tcBorders>
              <w:top w:val="single" w:sz="4" w:space="0" w:color="auto"/>
              <w:left w:val="single" w:sz="4" w:space="0" w:color="auto"/>
              <w:bottom w:val="single" w:sz="4" w:space="0" w:color="auto"/>
              <w:right w:val="single" w:sz="4" w:space="0" w:color="auto"/>
            </w:tcBorders>
            <w:shd w:val="clear" w:color="auto" w:fill="auto"/>
            <w:vAlign w:val="center"/>
          </w:tcPr>
          <w:p w:rsidR="000819F2" w:rsidRPr="00801B69" w:rsidP="007737B3" w14:paraId="49ABD9C2" w14:textId="77C44EB4">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n.a.</w:t>
            </w:r>
          </w:p>
        </w:tc>
        <w:tc>
          <w:tcPr>
            <w:tcW w:w="1059" w:type="pct"/>
            <w:tcBorders>
              <w:top w:val="single" w:sz="4" w:space="0" w:color="auto"/>
              <w:left w:val="single" w:sz="4" w:space="0" w:color="auto"/>
              <w:bottom w:val="single" w:sz="4" w:space="0" w:color="auto"/>
              <w:right w:val="single" w:sz="4" w:space="0" w:color="auto"/>
            </w:tcBorders>
            <w:shd w:val="clear" w:color="auto" w:fill="auto"/>
            <w:vAlign w:val="center"/>
          </w:tcPr>
          <w:p w:rsidR="000819F2" w:rsidRPr="00801B69" w:rsidP="007737B3" w14:paraId="60CDBC5E" w14:textId="41CBCCA7">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All questions</w:t>
            </w:r>
          </w:p>
        </w:tc>
        <w:tc>
          <w:tcPr>
            <w:tcW w:w="957" w:type="pct"/>
            <w:tcBorders>
              <w:top w:val="single" w:sz="4" w:space="0" w:color="auto"/>
              <w:left w:val="single" w:sz="4" w:space="0" w:color="auto"/>
              <w:bottom w:val="single" w:sz="4" w:space="0" w:color="auto"/>
              <w:right w:val="single" w:sz="4" w:space="0" w:color="auto"/>
            </w:tcBorders>
            <w:vAlign w:val="center"/>
          </w:tcPr>
          <w:p w:rsidR="000819F2" w:rsidRPr="006A1A3B" w:rsidP="007737B3" w14:paraId="2161D5B1" w14:textId="2592A17E">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n.a.</w:t>
            </w:r>
          </w:p>
        </w:tc>
      </w:tr>
      <w:tr w14:paraId="7B24DC2D" w14:textId="77777777" w:rsidTr="00853142">
        <w:tblPrEx>
          <w:tblW w:w="5000" w:type="pct"/>
          <w:tblLook w:val="04A0"/>
        </w:tblPrEx>
        <w:trPr>
          <w:trHeight w:val="835"/>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tcPr>
          <w:p w:rsidR="000819F2" w:rsidRPr="00801B69" w:rsidP="00A379D5" w14:paraId="3A9D2E28" w14:textId="59564B5C">
            <w:pPr>
              <w:autoSpaceDE w:val="0"/>
              <w:autoSpaceDN w:val="0"/>
              <w:adjustRightInd w:val="0"/>
              <w:spacing w:after="0" w:line="240" w:lineRule="atLeast"/>
              <w:rPr>
                <w:rFonts w:eastAsia="Times New Roman" w:cstheme="minorHAnsi"/>
                <w:color w:val="000000"/>
                <w:sz w:val="20"/>
                <w:szCs w:val="20"/>
              </w:rPr>
            </w:pPr>
            <w:r w:rsidRPr="001564B8">
              <w:rPr>
                <w:rFonts w:eastAsia="Times New Roman" w:cstheme="minorHAnsi"/>
                <w:color w:val="000000"/>
                <w:sz w:val="20"/>
                <w:szCs w:val="20"/>
              </w:rPr>
              <w:t xml:space="preserve">Appendix </w:t>
            </w:r>
            <w:r w:rsidRPr="002D70FC" w:rsidR="00A379D5">
              <w:rPr>
                <w:rFonts w:eastAsia="Times New Roman" w:cstheme="minorHAnsi"/>
                <w:color w:val="000000"/>
                <w:sz w:val="20"/>
                <w:szCs w:val="20"/>
              </w:rPr>
              <w:t>O</w:t>
            </w:r>
            <w:r w:rsidRPr="002D70FC">
              <w:rPr>
                <w:rFonts w:eastAsia="Times New Roman" w:cstheme="minorHAnsi"/>
                <w:color w:val="000000"/>
                <w:sz w:val="20"/>
                <w:szCs w:val="20"/>
              </w:rPr>
              <w:t xml:space="preserve">: Instrument 11 (draft): </w:t>
            </w:r>
            <w:r w:rsidRPr="00801B69">
              <w:rPr>
                <w:rFonts w:eastAsia="Times New Roman" w:cstheme="minorHAnsi"/>
                <w:color w:val="000000"/>
                <w:sz w:val="20"/>
                <w:szCs w:val="20"/>
              </w:rPr>
              <w:t>Cost workbook</w:t>
            </w:r>
          </w:p>
        </w:tc>
        <w:tc>
          <w:tcPr>
            <w:tcW w:w="1204" w:type="pct"/>
            <w:tcBorders>
              <w:top w:val="single" w:sz="4" w:space="0" w:color="auto"/>
              <w:left w:val="single" w:sz="4" w:space="0" w:color="auto"/>
              <w:bottom w:val="single" w:sz="4" w:space="0" w:color="auto"/>
              <w:right w:val="single" w:sz="4" w:space="0" w:color="auto"/>
            </w:tcBorders>
            <w:shd w:val="clear" w:color="auto" w:fill="auto"/>
            <w:vAlign w:val="center"/>
          </w:tcPr>
          <w:p w:rsidR="000819F2" w:rsidRPr="00801B69" w:rsidP="007737B3" w14:paraId="3B0098B6" w14:textId="054A16D3">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n.a.</w:t>
            </w:r>
          </w:p>
        </w:tc>
        <w:tc>
          <w:tcPr>
            <w:tcW w:w="1059" w:type="pct"/>
            <w:tcBorders>
              <w:top w:val="single" w:sz="4" w:space="0" w:color="auto"/>
              <w:left w:val="single" w:sz="4" w:space="0" w:color="auto"/>
              <w:bottom w:val="single" w:sz="4" w:space="0" w:color="auto"/>
              <w:right w:val="single" w:sz="4" w:space="0" w:color="auto"/>
            </w:tcBorders>
            <w:shd w:val="clear" w:color="auto" w:fill="auto"/>
            <w:vAlign w:val="center"/>
          </w:tcPr>
          <w:p w:rsidR="000819F2" w:rsidRPr="006A1A3B" w:rsidP="007737B3" w14:paraId="20EF5257" w14:textId="065A4B09">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n.a.</w:t>
            </w:r>
          </w:p>
        </w:tc>
        <w:tc>
          <w:tcPr>
            <w:tcW w:w="957" w:type="pct"/>
            <w:tcBorders>
              <w:top w:val="single" w:sz="4" w:space="0" w:color="auto"/>
              <w:left w:val="single" w:sz="4" w:space="0" w:color="auto"/>
              <w:bottom w:val="single" w:sz="4" w:space="0" w:color="auto"/>
              <w:right w:val="single" w:sz="4" w:space="0" w:color="auto"/>
            </w:tcBorders>
            <w:vAlign w:val="center"/>
          </w:tcPr>
          <w:p w:rsidR="000819F2" w:rsidRPr="006A1A3B" w:rsidP="007737B3" w14:paraId="7FDA776F" w14:textId="2DD2B544">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All items</w:t>
            </w:r>
          </w:p>
        </w:tc>
      </w:tr>
    </w:tbl>
    <w:p w:rsidR="006B4BAC" w:rsidRPr="005D65BB" w:rsidP="00853142" w14:paraId="60BA970F" w14:textId="2DA0C56D">
      <w:pPr>
        <w:autoSpaceDE w:val="0"/>
        <w:autoSpaceDN w:val="0"/>
        <w:adjustRightInd w:val="0"/>
        <w:spacing w:after="0" w:line="240" w:lineRule="auto"/>
        <w:jc w:val="both"/>
        <w:rPr>
          <w:rFonts w:ascii="Arial" w:eastAsia="Times New Roman" w:hAnsi="Arial" w:cs="Arial"/>
          <w:sz w:val="17"/>
          <w:szCs w:val="17"/>
        </w:rPr>
      </w:pPr>
      <w:r w:rsidRPr="005D65BB">
        <w:rPr>
          <w:rFonts w:ascii="Arial" w:eastAsia="Times New Roman" w:hAnsi="Arial" w:cs="Arial"/>
          <w:sz w:val="17"/>
          <w:szCs w:val="17"/>
        </w:rPr>
        <w:t>Note: For Phase 1 of this ICR, clearance for Instruments 1 and 2 is requested. The remaining instruments will be submitted as Phase 2 of this ICR.</w:t>
      </w:r>
    </w:p>
    <w:p w:rsidR="00D70E1D" w:rsidRPr="005D65BB" w:rsidP="00853142" w14:paraId="395BC7ED" w14:textId="111190AA">
      <w:pPr>
        <w:autoSpaceDE w:val="0"/>
        <w:autoSpaceDN w:val="0"/>
        <w:adjustRightInd w:val="0"/>
        <w:spacing w:before="120" w:after="0" w:line="240" w:lineRule="auto"/>
        <w:jc w:val="both"/>
        <w:rPr>
          <w:rFonts w:ascii="Arial" w:eastAsia="Times New Roman" w:hAnsi="Arial" w:cs="Arial"/>
          <w:sz w:val="17"/>
          <w:szCs w:val="17"/>
        </w:rPr>
      </w:pPr>
      <w:r w:rsidRPr="005D65BB">
        <w:rPr>
          <w:rFonts w:ascii="Arial" w:eastAsia="Times New Roman" w:hAnsi="Arial" w:cs="Arial"/>
          <w:sz w:val="17"/>
          <w:szCs w:val="17"/>
        </w:rPr>
        <w:t>n.a.</w:t>
      </w:r>
      <w:r w:rsidRPr="005D65BB">
        <w:rPr>
          <w:rFonts w:ascii="Arial" w:eastAsia="Times New Roman" w:hAnsi="Arial" w:cs="Arial"/>
          <w:sz w:val="17"/>
          <w:szCs w:val="17"/>
        </w:rPr>
        <w:t xml:space="preserve"> = not applicable.</w:t>
      </w:r>
    </w:p>
    <w:p w:rsidR="006B4BAC" w:rsidP="00901040" w14:paraId="24FF0660" w14:textId="21B7ABD1">
      <w:pPr>
        <w:autoSpaceDE w:val="0"/>
        <w:autoSpaceDN w:val="0"/>
        <w:adjustRightInd w:val="0"/>
        <w:spacing w:after="0" w:line="240" w:lineRule="atLeast"/>
        <w:rPr>
          <w:rFonts w:ascii="Times New Roman" w:eastAsia="Times New Roman" w:hAnsi="Times New Roman" w:cs="Times New Roman"/>
          <w:color w:val="000000"/>
          <w:sz w:val="24"/>
          <w:szCs w:val="24"/>
        </w:rPr>
      </w:pPr>
    </w:p>
    <w:p w:rsidR="00EB6134" w:rsidRPr="00150021" w:rsidP="00F85D35" w14:paraId="6079F68E" w14:textId="4D7E392A">
      <w:pPr>
        <w:autoSpaceDE w:val="0"/>
        <w:autoSpaceDN w:val="0"/>
        <w:adjustRightInd w:val="0"/>
        <w:spacing w:after="120" w:line="240" w:lineRule="atLeast"/>
        <w:rPr>
          <w:rFonts w:ascii="Times New Roman" w:eastAsia="Times New Roman" w:hAnsi="Times New Roman" w:cs="Times New Roman"/>
          <w:color w:val="000000"/>
          <w:sz w:val="24"/>
          <w:szCs w:val="24"/>
        </w:rPr>
      </w:pPr>
      <w:r w:rsidRPr="00150021">
        <w:rPr>
          <w:rFonts w:ascii="Times New Roman" w:eastAsia="Times New Roman" w:hAnsi="Times New Roman" w:cs="Times New Roman"/>
          <w:b/>
          <w:bCs/>
          <w:color w:val="000000"/>
          <w:sz w:val="24"/>
          <w:szCs w:val="24"/>
        </w:rPr>
        <w:t xml:space="preserve">B4. </w:t>
      </w:r>
      <w:r w:rsidRPr="00150021" w:rsidR="00DF1291">
        <w:rPr>
          <w:rFonts w:ascii="Times New Roman" w:eastAsia="Times New Roman" w:hAnsi="Times New Roman" w:cs="Times New Roman"/>
          <w:b/>
          <w:bCs/>
          <w:color w:val="000000"/>
          <w:sz w:val="24"/>
          <w:szCs w:val="24"/>
        </w:rPr>
        <w:tab/>
      </w:r>
      <w:r w:rsidRPr="00150021">
        <w:rPr>
          <w:rFonts w:ascii="Times New Roman" w:eastAsia="Times New Roman" w:hAnsi="Times New Roman" w:cs="Times New Roman"/>
          <w:b/>
          <w:bCs/>
          <w:color w:val="000000"/>
          <w:sz w:val="24"/>
          <w:szCs w:val="24"/>
        </w:rPr>
        <w:t>Collection of Data</w:t>
      </w:r>
      <w:r w:rsidRPr="00150021">
        <w:rPr>
          <w:rFonts w:ascii="Times New Roman" w:eastAsia="Times New Roman" w:hAnsi="Times New Roman" w:cs="Times New Roman"/>
          <w:b/>
          <w:bCs/>
          <w:color w:val="000000"/>
          <w:sz w:val="24"/>
          <w:szCs w:val="24"/>
        </w:rPr>
        <w:t xml:space="preserve"> and Quality Control</w:t>
      </w:r>
    </w:p>
    <w:p w:rsidR="00883CA3" w:rsidRPr="00883CA3" w:rsidP="00853142" w14:paraId="4738B0F5" w14:textId="723DD444">
      <w:pPr>
        <w:pStyle w:val="NormalSS"/>
        <w:spacing w:after="120"/>
        <w:ind w:firstLine="0"/>
        <w:rPr>
          <w:szCs w:val="24"/>
        </w:rPr>
      </w:pPr>
      <w:r w:rsidRPr="00883CA3">
        <w:rPr>
          <w:b/>
          <w:szCs w:val="24"/>
        </w:rPr>
        <w:t xml:space="preserve">Impact </w:t>
      </w:r>
      <w:r w:rsidR="00FD7E82">
        <w:rPr>
          <w:b/>
          <w:szCs w:val="24"/>
        </w:rPr>
        <w:t>s</w:t>
      </w:r>
      <w:r w:rsidRPr="00883CA3">
        <w:rPr>
          <w:b/>
          <w:szCs w:val="24"/>
        </w:rPr>
        <w:t xml:space="preserve">tudies. </w:t>
      </w:r>
      <w:r w:rsidRPr="002546C6" w:rsidR="002546C6">
        <w:rPr>
          <w:szCs w:val="24"/>
        </w:rPr>
        <w:t>The project team</w:t>
      </w:r>
      <w:r w:rsidR="00D70E1D">
        <w:rPr>
          <w:szCs w:val="24"/>
        </w:rPr>
        <w:t xml:space="preserve"> will collect t</w:t>
      </w:r>
      <w:r w:rsidRPr="00DC396E" w:rsidR="00DC396E">
        <w:rPr>
          <w:szCs w:val="24"/>
        </w:rPr>
        <w:t xml:space="preserve">he data for the impact evaluation via </w:t>
      </w:r>
      <w:r w:rsidR="00FD7E82">
        <w:rPr>
          <w:szCs w:val="24"/>
        </w:rPr>
        <w:t xml:space="preserve">three </w:t>
      </w:r>
      <w:r w:rsidRPr="00DC396E" w:rsidR="00DC396E">
        <w:rPr>
          <w:szCs w:val="24"/>
        </w:rPr>
        <w:t>surveys of study participants</w:t>
      </w:r>
      <w:r w:rsidR="008526F4">
        <w:rPr>
          <w:szCs w:val="24"/>
        </w:rPr>
        <w:t xml:space="preserve"> as well as administrative records</w:t>
      </w:r>
      <w:r w:rsidRPr="00DC396E" w:rsidR="00DC396E">
        <w:rPr>
          <w:szCs w:val="24"/>
        </w:rPr>
        <w:t xml:space="preserve">. </w:t>
      </w:r>
    </w:p>
    <w:p w:rsidR="003E4CB7" w:rsidP="003626E8" w14:paraId="37A35824" w14:textId="7CF75DFC">
      <w:pPr>
        <w:pStyle w:val="NormalSS"/>
        <w:numPr>
          <w:ilvl w:val="0"/>
          <w:numId w:val="8"/>
        </w:numPr>
        <w:rPr>
          <w:szCs w:val="24"/>
        </w:rPr>
      </w:pPr>
      <w:r w:rsidRPr="00883CA3">
        <w:rPr>
          <w:b/>
          <w:szCs w:val="24"/>
        </w:rPr>
        <w:t xml:space="preserve">Baseline </w:t>
      </w:r>
      <w:r w:rsidR="00047F28">
        <w:rPr>
          <w:b/>
          <w:szCs w:val="24"/>
        </w:rPr>
        <w:t>survey</w:t>
      </w:r>
      <w:r w:rsidRPr="00883CA3">
        <w:rPr>
          <w:b/>
          <w:szCs w:val="24"/>
        </w:rPr>
        <w:t xml:space="preserve"> (</w:t>
      </w:r>
      <w:r w:rsidR="00047F28">
        <w:rPr>
          <w:b/>
          <w:szCs w:val="24"/>
        </w:rPr>
        <w:t>Instrument 1</w:t>
      </w:r>
      <w:r w:rsidRPr="00883CA3">
        <w:rPr>
          <w:b/>
          <w:szCs w:val="24"/>
        </w:rPr>
        <w:t>)</w:t>
      </w:r>
      <w:r>
        <w:rPr>
          <w:b/>
          <w:szCs w:val="24"/>
        </w:rPr>
        <w:t xml:space="preserve"> and </w:t>
      </w:r>
      <w:r w:rsidR="003626E8">
        <w:rPr>
          <w:b/>
          <w:szCs w:val="24"/>
        </w:rPr>
        <w:t>I</w:t>
      </w:r>
      <w:r>
        <w:rPr>
          <w:b/>
          <w:szCs w:val="24"/>
        </w:rPr>
        <w:t>dentifying and contact information (Instrument 2)</w:t>
      </w:r>
      <w:r w:rsidRPr="00883CA3">
        <w:rPr>
          <w:b/>
          <w:szCs w:val="24"/>
        </w:rPr>
        <w:t>.</w:t>
      </w:r>
      <w:r w:rsidR="00744E09">
        <w:rPr>
          <w:szCs w:val="24"/>
        </w:rPr>
        <w:t xml:space="preserve"> </w:t>
      </w:r>
      <w:r w:rsidRPr="002273FF" w:rsidR="002273FF">
        <w:rPr>
          <w:szCs w:val="24"/>
        </w:rPr>
        <w:t xml:space="preserve">In each program selected for the study, program staff will identify individuals eligible to participate in the </w:t>
      </w:r>
      <w:r w:rsidR="00180353">
        <w:rPr>
          <w:szCs w:val="24"/>
        </w:rPr>
        <w:t>program</w:t>
      </w:r>
      <w:r w:rsidR="00FA54D7">
        <w:rPr>
          <w:szCs w:val="24"/>
        </w:rPr>
        <w:t xml:space="preserve"> and</w:t>
      </w:r>
      <w:r w:rsidRPr="002273FF" w:rsidR="002273FF">
        <w:rPr>
          <w:szCs w:val="24"/>
        </w:rPr>
        <w:t xml:space="preserve"> administer the consent form</w:t>
      </w:r>
      <w:r w:rsidR="00047F28">
        <w:rPr>
          <w:szCs w:val="24"/>
        </w:rPr>
        <w:t xml:space="preserve"> (Appendix A)</w:t>
      </w:r>
      <w:r w:rsidRPr="002273FF" w:rsidR="002273FF">
        <w:rPr>
          <w:szCs w:val="24"/>
        </w:rPr>
        <w:t xml:space="preserve"> to the applicant. If the </w:t>
      </w:r>
      <w:r w:rsidR="0039573B">
        <w:rPr>
          <w:szCs w:val="24"/>
        </w:rPr>
        <w:t>applicant</w:t>
      </w:r>
      <w:r w:rsidRPr="002273FF" w:rsidR="0039573B">
        <w:rPr>
          <w:szCs w:val="24"/>
        </w:rPr>
        <w:t xml:space="preserve"> </w:t>
      </w:r>
      <w:r w:rsidRPr="002273FF" w:rsidR="002273FF">
        <w:rPr>
          <w:szCs w:val="24"/>
        </w:rPr>
        <w:t>consents to participate in the study, staff will enter</w:t>
      </w:r>
      <w:r w:rsidR="00D70E1D">
        <w:rPr>
          <w:szCs w:val="24"/>
        </w:rPr>
        <w:t xml:space="preserve"> the</w:t>
      </w:r>
      <w:r w:rsidRPr="002273FF" w:rsidR="002273FF">
        <w:rPr>
          <w:szCs w:val="24"/>
        </w:rPr>
        <w:t xml:space="preserve"> </w:t>
      </w:r>
      <w:r w:rsidR="00A452F0">
        <w:rPr>
          <w:szCs w:val="24"/>
        </w:rPr>
        <w:t>person’s</w:t>
      </w:r>
      <w:r w:rsidR="00047F28">
        <w:rPr>
          <w:szCs w:val="24"/>
        </w:rPr>
        <w:t xml:space="preserve"> identifying and contact information</w:t>
      </w:r>
      <w:r w:rsidRPr="002273FF" w:rsidR="002273FF">
        <w:rPr>
          <w:szCs w:val="24"/>
        </w:rPr>
        <w:t xml:space="preserve"> into</w:t>
      </w:r>
      <w:r w:rsidR="003626E8">
        <w:rPr>
          <w:szCs w:val="24"/>
        </w:rPr>
        <w:t xml:space="preserve"> the </w:t>
      </w:r>
      <w:r w:rsidRPr="003626E8" w:rsidR="003626E8">
        <w:rPr>
          <w:szCs w:val="24"/>
        </w:rPr>
        <w:t>Random Assignment, Participant Tracking</w:t>
      </w:r>
      <w:r w:rsidR="00691E1F">
        <w:rPr>
          <w:szCs w:val="24"/>
        </w:rPr>
        <w:t>,</w:t>
      </w:r>
      <w:r w:rsidRPr="003626E8" w:rsidR="003626E8">
        <w:rPr>
          <w:szCs w:val="24"/>
        </w:rPr>
        <w:t xml:space="preserve"> Enrollment and Reporting system</w:t>
      </w:r>
      <w:r w:rsidR="003626E8">
        <w:rPr>
          <w:szCs w:val="24"/>
        </w:rPr>
        <w:t xml:space="preserve">, or </w:t>
      </w:r>
      <w:r w:rsidRPr="002273FF" w:rsidR="002273FF">
        <w:rPr>
          <w:szCs w:val="24"/>
        </w:rPr>
        <w:t>RAPTER</w:t>
      </w:r>
      <w:r w:rsidRPr="002273FF" w:rsidR="002273FF">
        <w:rPr>
          <w:szCs w:val="24"/>
          <w:vertAlign w:val="superscript"/>
        </w:rPr>
        <w:t>®</w:t>
      </w:r>
      <w:r w:rsidR="00047F28">
        <w:rPr>
          <w:szCs w:val="24"/>
          <w:vertAlign w:val="superscript"/>
        </w:rPr>
        <w:t xml:space="preserve"> </w:t>
      </w:r>
      <w:r w:rsidR="00047F28">
        <w:rPr>
          <w:szCs w:val="24"/>
        </w:rPr>
        <w:t>(Instrument 2)</w:t>
      </w:r>
      <w:r w:rsidRPr="002273FF" w:rsidR="002273FF">
        <w:rPr>
          <w:szCs w:val="24"/>
        </w:rPr>
        <w:t>.</w:t>
      </w:r>
      <w:r>
        <w:rPr>
          <w:szCs w:val="24"/>
        </w:rPr>
        <w:t xml:space="preserve"> </w:t>
      </w:r>
      <w:r w:rsidR="00A81EBC">
        <w:rPr>
          <w:szCs w:val="24"/>
        </w:rPr>
        <w:t>Program staff will either administer t</w:t>
      </w:r>
      <w:r w:rsidRPr="003E4CB7">
        <w:rPr>
          <w:szCs w:val="24"/>
        </w:rPr>
        <w:t xml:space="preserve">he </w:t>
      </w:r>
      <w:r w:rsidR="00A81EBC">
        <w:rPr>
          <w:szCs w:val="24"/>
        </w:rPr>
        <w:t xml:space="preserve">baseline </w:t>
      </w:r>
      <w:r w:rsidRPr="003E4CB7">
        <w:rPr>
          <w:szCs w:val="24"/>
        </w:rPr>
        <w:t>survey</w:t>
      </w:r>
      <w:r w:rsidR="003C3E5E">
        <w:rPr>
          <w:szCs w:val="24"/>
        </w:rPr>
        <w:t xml:space="preserve"> (Instrument </w:t>
      </w:r>
      <w:r w:rsidR="00473927">
        <w:rPr>
          <w:szCs w:val="24"/>
        </w:rPr>
        <w:t>1</w:t>
      </w:r>
      <w:r w:rsidR="003C3E5E">
        <w:rPr>
          <w:szCs w:val="24"/>
        </w:rPr>
        <w:t xml:space="preserve">) </w:t>
      </w:r>
      <w:r w:rsidR="00A81EBC">
        <w:rPr>
          <w:szCs w:val="24"/>
        </w:rPr>
        <w:t xml:space="preserve">to the program applicant </w:t>
      </w:r>
      <w:r w:rsidRPr="003E4CB7">
        <w:rPr>
          <w:szCs w:val="24"/>
        </w:rPr>
        <w:t xml:space="preserve">or </w:t>
      </w:r>
      <w:r w:rsidR="00A81EBC">
        <w:rPr>
          <w:szCs w:val="24"/>
        </w:rPr>
        <w:t xml:space="preserve">the applicant will </w:t>
      </w:r>
      <w:r w:rsidRPr="003E4CB7">
        <w:rPr>
          <w:szCs w:val="24"/>
        </w:rPr>
        <w:t xml:space="preserve">self-administer </w:t>
      </w:r>
      <w:r w:rsidR="00A81EBC">
        <w:rPr>
          <w:szCs w:val="24"/>
        </w:rPr>
        <w:t xml:space="preserve">the survey </w:t>
      </w:r>
      <w:r w:rsidR="00473927">
        <w:rPr>
          <w:szCs w:val="24"/>
        </w:rPr>
        <w:t>via the web</w:t>
      </w:r>
      <w:r w:rsidRPr="003E4CB7">
        <w:rPr>
          <w:szCs w:val="24"/>
        </w:rPr>
        <w:t>.</w:t>
      </w:r>
      <w:r w:rsidRPr="002273FF" w:rsidR="002273FF">
        <w:rPr>
          <w:szCs w:val="24"/>
        </w:rPr>
        <w:t xml:space="preserve"> </w:t>
      </w:r>
      <w:r w:rsidR="00C707C2">
        <w:rPr>
          <w:szCs w:val="24"/>
        </w:rPr>
        <w:t>In some cases</w:t>
      </w:r>
      <w:r w:rsidR="00B45D1F">
        <w:rPr>
          <w:szCs w:val="24"/>
        </w:rPr>
        <w:t>,</w:t>
      </w:r>
      <w:r w:rsidR="00C707C2">
        <w:rPr>
          <w:szCs w:val="24"/>
        </w:rPr>
        <w:t xml:space="preserve"> if needed, study participants could call Mathematica’s Survey Operations Center to complete the survey by phone</w:t>
      </w:r>
      <w:r w:rsidR="00DB15A3">
        <w:rPr>
          <w:szCs w:val="24"/>
        </w:rPr>
        <w:t xml:space="preserve"> with a trained telephone interviewer</w:t>
      </w:r>
      <w:r w:rsidR="00C707C2">
        <w:rPr>
          <w:szCs w:val="24"/>
        </w:rPr>
        <w:t xml:space="preserve">. </w:t>
      </w:r>
      <w:r w:rsidRPr="002273FF" w:rsidR="002273FF">
        <w:rPr>
          <w:szCs w:val="24"/>
        </w:rPr>
        <w:t xml:space="preserve">After </w:t>
      </w:r>
      <w:r>
        <w:rPr>
          <w:szCs w:val="24"/>
        </w:rPr>
        <w:t xml:space="preserve">study participants have completed the </w:t>
      </w:r>
      <w:r w:rsidRPr="002273FF" w:rsidR="002273FF">
        <w:rPr>
          <w:szCs w:val="24"/>
        </w:rPr>
        <w:t xml:space="preserve">baseline </w:t>
      </w:r>
      <w:r>
        <w:rPr>
          <w:szCs w:val="24"/>
        </w:rPr>
        <w:t>survey</w:t>
      </w:r>
      <w:r w:rsidRPr="002273FF" w:rsidR="002273FF">
        <w:rPr>
          <w:szCs w:val="24"/>
        </w:rPr>
        <w:t xml:space="preserve">, </w:t>
      </w:r>
      <w:r w:rsidR="00A81EBC">
        <w:rPr>
          <w:szCs w:val="24"/>
        </w:rPr>
        <w:t xml:space="preserve">program staff will ask for some contact information and enter it into </w:t>
      </w:r>
      <w:r w:rsidRPr="002273FF" w:rsidR="002273FF">
        <w:rPr>
          <w:szCs w:val="24"/>
        </w:rPr>
        <w:t>RAPTER</w:t>
      </w:r>
      <w:r w:rsidRPr="002273FF" w:rsidR="002273FF">
        <w:rPr>
          <w:szCs w:val="24"/>
          <w:vertAlign w:val="superscript"/>
        </w:rPr>
        <w:t>®</w:t>
      </w:r>
      <w:r w:rsidRPr="00473927" w:rsidR="003A48C8">
        <w:rPr>
          <w:szCs w:val="24"/>
        </w:rPr>
        <w:t xml:space="preserve">. After this </w:t>
      </w:r>
      <w:r w:rsidR="003A48C8">
        <w:rPr>
          <w:szCs w:val="24"/>
        </w:rPr>
        <w:t>information is collected,</w:t>
      </w:r>
      <w:r w:rsidRPr="002273FF" w:rsidR="002273FF">
        <w:rPr>
          <w:szCs w:val="24"/>
        </w:rPr>
        <w:t xml:space="preserve"> </w:t>
      </w:r>
      <w:r w:rsidRPr="00A81EBC" w:rsidR="00A81EBC">
        <w:rPr>
          <w:szCs w:val="24"/>
        </w:rPr>
        <w:t>RAPTER</w:t>
      </w:r>
      <w:r w:rsidRPr="00A81EBC" w:rsidR="00A81EBC">
        <w:rPr>
          <w:szCs w:val="24"/>
          <w:vertAlign w:val="superscript"/>
        </w:rPr>
        <w:t>®</w:t>
      </w:r>
      <w:r w:rsidR="003A48C8">
        <w:rPr>
          <w:szCs w:val="24"/>
          <w:vertAlign w:val="superscript"/>
        </w:rPr>
        <w:t xml:space="preserve"> </w:t>
      </w:r>
      <w:r w:rsidR="00364B52">
        <w:rPr>
          <w:szCs w:val="24"/>
        </w:rPr>
        <w:t>will</w:t>
      </w:r>
      <w:r w:rsidRPr="002273FF" w:rsidR="002273FF">
        <w:rPr>
          <w:szCs w:val="24"/>
        </w:rPr>
        <w:t xml:space="preserve"> randomly assign </w:t>
      </w:r>
      <w:r w:rsidR="00B45D1F">
        <w:rPr>
          <w:szCs w:val="24"/>
        </w:rPr>
        <w:t>each</w:t>
      </w:r>
      <w:r w:rsidRPr="002273FF" w:rsidR="00B45D1F">
        <w:rPr>
          <w:szCs w:val="24"/>
        </w:rPr>
        <w:t xml:space="preserve"> </w:t>
      </w:r>
      <w:r w:rsidRPr="002273FF" w:rsidR="002273FF">
        <w:rPr>
          <w:szCs w:val="24"/>
        </w:rPr>
        <w:t xml:space="preserve">study </w:t>
      </w:r>
      <w:r w:rsidR="003A48C8">
        <w:rPr>
          <w:szCs w:val="24"/>
        </w:rPr>
        <w:t xml:space="preserve">applicant </w:t>
      </w:r>
      <w:r w:rsidR="00364B52">
        <w:rPr>
          <w:szCs w:val="24"/>
        </w:rPr>
        <w:t>to</w:t>
      </w:r>
      <w:r w:rsidR="00B45D1F">
        <w:rPr>
          <w:szCs w:val="24"/>
        </w:rPr>
        <w:t xml:space="preserve"> the</w:t>
      </w:r>
      <w:r w:rsidR="00364B52">
        <w:rPr>
          <w:szCs w:val="24"/>
        </w:rPr>
        <w:t xml:space="preserve"> treatment or control</w:t>
      </w:r>
      <w:r w:rsidR="00B45D1F">
        <w:rPr>
          <w:szCs w:val="24"/>
        </w:rPr>
        <w:t xml:space="preserve"> group</w:t>
      </w:r>
      <w:r w:rsidR="00364B52">
        <w:rPr>
          <w:szCs w:val="24"/>
        </w:rPr>
        <w:t xml:space="preserve"> and notify program staff of the assignment</w:t>
      </w:r>
      <w:r w:rsidRPr="002273FF" w:rsidR="002273FF">
        <w:rPr>
          <w:szCs w:val="24"/>
        </w:rPr>
        <w:t>.</w:t>
      </w:r>
      <w:r w:rsidR="00DB15A3">
        <w:rPr>
          <w:szCs w:val="24"/>
        </w:rPr>
        <w:t xml:space="preserve"> The program staff wi</w:t>
      </w:r>
      <w:r w:rsidR="00766CBA">
        <w:rPr>
          <w:szCs w:val="24"/>
        </w:rPr>
        <w:t>ll notify the study participant of his or her assignment.</w:t>
      </w:r>
      <w:r w:rsidR="00107E52">
        <w:rPr>
          <w:szCs w:val="24"/>
        </w:rPr>
        <w:t xml:space="preserve"> </w:t>
      </w:r>
    </w:p>
    <w:p w:rsidR="004E5DF8" w:rsidP="00853142" w14:paraId="62A938AF" w14:textId="32F3E0C4">
      <w:pPr>
        <w:pStyle w:val="NormalSS"/>
        <w:spacing w:after="60"/>
        <w:ind w:left="720" w:firstLine="0"/>
        <w:rPr>
          <w:szCs w:val="24"/>
        </w:rPr>
      </w:pPr>
      <w:r>
        <w:rPr>
          <w:szCs w:val="24"/>
        </w:rPr>
        <w:t>To ensure quality and consistency in this data collection, t</w:t>
      </w:r>
      <w:r w:rsidR="00E62C53">
        <w:rPr>
          <w:szCs w:val="24"/>
        </w:rPr>
        <w:t xml:space="preserve">he </w:t>
      </w:r>
      <w:r w:rsidR="00A452F0">
        <w:rPr>
          <w:szCs w:val="24"/>
        </w:rPr>
        <w:t>project</w:t>
      </w:r>
      <w:r w:rsidR="00E62C53">
        <w:rPr>
          <w:szCs w:val="24"/>
        </w:rPr>
        <w:t xml:space="preserve"> team will</w:t>
      </w:r>
      <w:r>
        <w:rPr>
          <w:szCs w:val="24"/>
        </w:rPr>
        <w:t>:</w:t>
      </w:r>
    </w:p>
    <w:p w:rsidR="004E5DF8" w:rsidP="00C660D7" w14:paraId="724733D3" w14:textId="488F28BF">
      <w:pPr>
        <w:pStyle w:val="Dash"/>
        <w:spacing w:after="60"/>
        <w:ind w:left="1170" w:hanging="270"/>
      </w:pPr>
      <w:r>
        <w:t xml:space="preserve">Provide a written procedures manual to program staff who will </w:t>
      </w:r>
      <w:r w:rsidR="00D41BA6">
        <w:t>enroll study participants</w:t>
      </w:r>
      <w:r w:rsidR="00537128">
        <w:t>.</w:t>
      </w:r>
    </w:p>
    <w:p w:rsidR="00D41BA6" w:rsidP="00C660D7" w14:paraId="2E229947" w14:textId="490527DE">
      <w:pPr>
        <w:pStyle w:val="Dash"/>
        <w:spacing w:after="60"/>
        <w:ind w:left="1170" w:hanging="270"/>
      </w:pPr>
      <w:r>
        <w:t>Provide training to all program staff who will administer the survey</w:t>
      </w:r>
      <w:r>
        <w:t>. The training will cover</w:t>
      </w:r>
      <w:r w:rsidR="00E62C53">
        <w:t xml:space="preserve"> administering consent, collecting </w:t>
      </w:r>
      <w:r w:rsidR="00C707C2">
        <w:t xml:space="preserve">identifying and contact information from participants, administering the </w:t>
      </w:r>
      <w:r w:rsidR="00E62C53">
        <w:t xml:space="preserve">baseline </w:t>
      </w:r>
      <w:r w:rsidR="00C707C2">
        <w:t>survey</w:t>
      </w:r>
      <w:r w:rsidR="00E62C53">
        <w:t xml:space="preserve">, </w:t>
      </w:r>
      <w:r w:rsidR="00D64CDB">
        <w:t xml:space="preserve">notifying enrollees about the result of </w:t>
      </w:r>
      <w:r w:rsidR="00E62C53">
        <w:t>random assignment</w:t>
      </w:r>
      <w:r w:rsidR="00D64CDB">
        <w:t>, and handing them off to the correct post-assignment protocol (treatment or control)</w:t>
      </w:r>
      <w:r w:rsidR="00E62C53">
        <w:t xml:space="preserve">. </w:t>
      </w:r>
      <w:r>
        <w:t>Additional trainings will be provided for new staff and if issues arise.</w:t>
      </w:r>
    </w:p>
    <w:p w:rsidR="00D41BA6" w:rsidRPr="00D41BA6" w:rsidP="00C660D7" w14:paraId="158A0568" w14:textId="27FC7B4D">
      <w:pPr>
        <w:pStyle w:val="Dash"/>
        <w:spacing w:after="60"/>
        <w:ind w:left="1170" w:hanging="270"/>
      </w:pPr>
      <w:r w:rsidRPr="003E3707">
        <w:t>P</w:t>
      </w:r>
      <w:r w:rsidRPr="003E3707" w:rsidR="00C707C2">
        <w:t xml:space="preserve">rovide a </w:t>
      </w:r>
      <w:r w:rsidRPr="00D41BA6" w:rsidR="00E62C53">
        <w:t>designated liaison</w:t>
      </w:r>
      <w:r w:rsidRPr="00D41BA6" w:rsidR="00744E09">
        <w:t xml:space="preserve"> </w:t>
      </w:r>
      <w:r w:rsidRPr="00D41BA6">
        <w:t>that the program staff can call to answer questions.</w:t>
      </w:r>
    </w:p>
    <w:p w:rsidR="00D41BA6" w:rsidP="00C660D7" w14:paraId="4E3FE037" w14:textId="65D75087">
      <w:pPr>
        <w:pStyle w:val="Dash"/>
        <w:spacing w:after="0"/>
        <w:ind w:left="1170" w:hanging="270"/>
      </w:pPr>
      <w:r w:rsidRPr="00D41BA6">
        <w:t xml:space="preserve">Provide a hotline that the program staff can call if they cannot reach the </w:t>
      </w:r>
      <w:r w:rsidR="00537128">
        <w:t>designated liaison</w:t>
      </w:r>
      <w:r w:rsidRPr="00D41BA6">
        <w:t xml:space="preserve">. </w:t>
      </w:r>
    </w:p>
    <w:p w:rsidR="00FD113F" w:rsidP="00853142" w14:paraId="3E2F3919" w14:textId="77777777">
      <w:pPr>
        <w:pStyle w:val="Dash"/>
        <w:numPr>
          <w:ilvl w:val="0"/>
          <w:numId w:val="0"/>
        </w:numPr>
        <w:spacing w:after="0"/>
        <w:ind w:left="720"/>
        <w:rPr>
          <w:szCs w:val="24"/>
        </w:rPr>
      </w:pPr>
    </w:p>
    <w:p w:rsidR="00883CA3" w:rsidRPr="003E3707" w:rsidP="00853142" w14:paraId="64E98782" w14:textId="7060D287">
      <w:pPr>
        <w:pStyle w:val="Dash"/>
        <w:numPr>
          <w:ilvl w:val="0"/>
          <w:numId w:val="0"/>
        </w:numPr>
        <w:spacing w:after="240"/>
        <w:ind w:left="720"/>
        <w:rPr>
          <w:szCs w:val="24"/>
        </w:rPr>
      </w:pPr>
      <w:r w:rsidRPr="003E3707">
        <w:rPr>
          <w:szCs w:val="24"/>
        </w:rPr>
        <w:t>The project team will monitor for quality and consistency in the data collection by</w:t>
      </w:r>
      <w:r w:rsidR="00D41BA6">
        <w:rPr>
          <w:szCs w:val="24"/>
        </w:rPr>
        <w:t xml:space="preserve"> the program staff. They will</w:t>
      </w:r>
      <w:r w:rsidRPr="003E3707">
        <w:rPr>
          <w:szCs w:val="24"/>
        </w:rPr>
        <w:t xml:space="preserve"> regularly review</w:t>
      </w:r>
      <w:r w:rsidRPr="003E3707" w:rsidR="00E62C53">
        <w:rPr>
          <w:szCs w:val="24"/>
        </w:rPr>
        <w:t xml:space="preserve"> </w:t>
      </w:r>
      <w:r w:rsidRPr="00D41BA6" w:rsidR="00766CBA">
        <w:rPr>
          <w:szCs w:val="24"/>
        </w:rPr>
        <w:t xml:space="preserve">the data entered into </w:t>
      </w:r>
      <w:r w:rsidRPr="00D41BA6" w:rsidR="00E62C53">
        <w:rPr>
          <w:szCs w:val="24"/>
        </w:rPr>
        <w:t>RAPTER</w:t>
      </w:r>
      <w:r w:rsidRPr="00D41BA6" w:rsidR="00521A4F">
        <w:rPr>
          <w:szCs w:val="24"/>
          <w:vertAlign w:val="superscript"/>
        </w:rPr>
        <w:t>®</w:t>
      </w:r>
      <w:r w:rsidR="00D41BA6">
        <w:rPr>
          <w:szCs w:val="24"/>
        </w:rPr>
        <w:t xml:space="preserve"> and the survey responses</w:t>
      </w:r>
      <w:r w:rsidR="00240C4A">
        <w:rPr>
          <w:szCs w:val="24"/>
        </w:rPr>
        <w:t xml:space="preserve">, looking for </w:t>
      </w:r>
      <w:r w:rsidR="00D41BA6">
        <w:rPr>
          <w:szCs w:val="24"/>
        </w:rPr>
        <w:t xml:space="preserve">patterns of </w:t>
      </w:r>
      <w:r w:rsidRPr="003E3707" w:rsidR="00766CBA">
        <w:rPr>
          <w:szCs w:val="24"/>
        </w:rPr>
        <w:t>missing data and other</w:t>
      </w:r>
      <w:r w:rsidRPr="003E3707" w:rsidR="00E62C53">
        <w:rPr>
          <w:szCs w:val="24"/>
        </w:rPr>
        <w:t xml:space="preserve"> data quality issues</w:t>
      </w:r>
      <w:r w:rsidR="00240C4A">
        <w:rPr>
          <w:szCs w:val="24"/>
        </w:rPr>
        <w:t>. They will</w:t>
      </w:r>
      <w:r w:rsidRPr="003E3707" w:rsidR="00E62C53">
        <w:rPr>
          <w:szCs w:val="24"/>
        </w:rPr>
        <w:t xml:space="preserve"> work with programs to resolve them </w:t>
      </w:r>
      <w:r w:rsidRPr="00D41BA6" w:rsidR="00E53735">
        <w:rPr>
          <w:szCs w:val="24"/>
        </w:rPr>
        <w:t>quickly</w:t>
      </w:r>
      <w:r w:rsidRPr="00D41BA6" w:rsidR="00E62C53">
        <w:rPr>
          <w:szCs w:val="24"/>
        </w:rPr>
        <w:t>.</w:t>
      </w:r>
      <w:r w:rsidRPr="00D41BA6" w:rsidR="009B6D3B">
        <w:rPr>
          <w:color w:val="1F497D"/>
        </w:rPr>
        <w:t xml:space="preserve"> </w:t>
      </w:r>
    </w:p>
    <w:p w:rsidR="00BC507E" w:rsidRPr="00BC507E" w:rsidP="00C52177" w14:paraId="0D6B44DC" w14:textId="68AF6C34">
      <w:pPr>
        <w:pStyle w:val="NormalSS"/>
        <w:numPr>
          <w:ilvl w:val="0"/>
          <w:numId w:val="8"/>
        </w:numPr>
        <w:rPr>
          <w:b/>
          <w:szCs w:val="24"/>
        </w:rPr>
      </w:pPr>
      <w:r w:rsidRPr="00883CA3">
        <w:rPr>
          <w:b/>
          <w:szCs w:val="24"/>
        </w:rPr>
        <w:t>First follow-up survey (</w:t>
      </w:r>
      <w:r w:rsidR="00C707C2">
        <w:rPr>
          <w:b/>
          <w:szCs w:val="24"/>
        </w:rPr>
        <w:t>Appendix</w:t>
      </w:r>
      <w:r w:rsidRPr="00883CA3">
        <w:rPr>
          <w:b/>
          <w:szCs w:val="24"/>
        </w:rPr>
        <w:t xml:space="preserve"> </w:t>
      </w:r>
      <w:r w:rsidR="00C707C2">
        <w:rPr>
          <w:b/>
          <w:szCs w:val="24"/>
        </w:rPr>
        <w:t>F</w:t>
      </w:r>
      <w:r w:rsidRPr="00883CA3">
        <w:rPr>
          <w:b/>
          <w:szCs w:val="24"/>
        </w:rPr>
        <w:t>)</w:t>
      </w:r>
      <w:r w:rsidR="00AF2C62">
        <w:rPr>
          <w:b/>
          <w:szCs w:val="24"/>
        </w:rPr>
        <w:t xml:space="preserve"> and second follow-up survey (Appendix H)</w:t>
      </w:r>
      <w:r w:rsidRPr="00883CA3">
        <w:rPr>
          <w:b/>
          <w:szCs w:val="24"/>
        </w:rPr>
        <w:t>.</w:t>
      </w:r>
      <w:r w:rsidRPr="00883CA3">
        <w:rPr>
          <w:szCs w:val="24"/>
        </w:rPr>
        <w:t xml:space="preserve"> The </w:t>
      </w:r>
      <w:r w:rsidR="00D41BA6">
        <w:rPr>
          <w:szCs w:val="24"/>
        </w:rPr>
        <w:t xml:space="preserve">follow-up </w:t>
      </w:r>
      <w:r w:rsidRPr="00883CA3">
        <w:rPr>
          <w:szCs w:val="24"/>
        </w:rPr>
        <w:t>survey</w:t>
      </w:r>
      <w:r w:rsidR="00060298">
        <w:rPr>
          <w:szCs w:val="24"/>
        </w:rPr>
        <w:t>s</w:t>
      </w:r>
      <w:r w:rsidRPr="00883CA3">
        <w:rPr>
          <w:szCs w:val="24"/>
        </w:rPr>
        <w:t xml:space="preserve"> will be available to all study participants </w:t>
      </w:r>
      <w:r w:rsidR="00060298">
        <w:rPr>
          <w:szCs w:val="24"/>
        </w:rPr>
        <w:t xml:space="preserve">to </w:t>
      </w:r>
      <w:r w:rsidR="00C660D7">
        <w:rPr>
          <w:szCs w:val="24"/>
        </w:rPr>
        <w:t xml:space="preserve">either </w:t>
      </w:r>
      <w:r w:rsidR="00060298">
        <w:rPr>
          <w:szCs w:val="24"/>
        </w:rPr>
        <w:t xml:space="preserve">self-administer </w:t>
      </w:r>
      <w:r w:rsidRPr="00883CA3">
        <w:rPr>
          <w:szCs w:val="24"/>
        </w:rPr>
        <w:t>via the web</w:t>
      </w:r>
      <w:r w:rsidR="00C660D7">
        <w:rPr>
          <w:szCs w:val="24"/>
        </w:rPr>
        <w:t xml:space="preserve"> or</w:t>
      </w:r>
      <w:r w:rsidRPr="00060298" w:rsidR="00060298">
        <w:rPr>
          <w:szCs w:val="24"/>
        </w:rPr>
        <w:t xml:space="preserve"> complete using computer-assisted telephone interviewing (CATI)</w:t>
      </w:r>
      <w:r w:rsidR="00060298">
        <w:rPr>
          <w:szCs w:val="24"/>
        </w:rPr>
        <w:t xml:space="preserve">. </w:t>
      </w:r>
    </w:p>
    <w:p w:rsidR="00BC507E" w:rsidRPr="00BC507E" w:rsidP="00E00F0D" w14:paraId="51630D80" w14:textId="3897CD3B">
      <w:pPr>
        <w:pStyle w:val="Dash"/>
        <w:numPr>
          <w:ilvl w:val="0"/>
          <w:numId w:val="0"/>
        </w:numPr>
        <w:ind w:left="792"/>
        <w:rPr>
          <w:b/>
        </w:rPr>
      </w:pPr>
      <w:r w:rsidRPr="00C83726">
        <w:rPr>
          <w:szCs w:val="24"/>
        </w:rPr>
        <w:t xml:space="preserve">The project team will </w:t>
      </w:r>
      <w:r>
        <w:rPr>
          <w:szCs w:val="24"/>
        </w:rPr>
        <w:t xml:space="preserve">ensure quality and consistency in </w:t>
      </w:r>
      <w:r w:rsidR="00F376DD">
        <w:rPr>
          <w:szCs w:val="24"/>
        </w:rPr>
        <w:t>the data collected by the surveys</w:t>
      </w:r>
      <w:r>
        <w:rPr>
          <w:szCs w:val="24"/>
        </w:rPr>
        <w:t xml:space="preserve"> </w:t>
      </w:r>
      <w:r w:rsidRPr="00C83726">
        <w:rPr>
          <w:szCs w:val="24"/>
        </w:rPr>
        <w:t>by using a number of tactics, such as:</w:t>
      </w:r>
      <w:r>
        <w:rPr>
          <w:szCs w:val="24"/>
        </w:rPr>
        <w:t xml:space="preserve"> </w:t>
      </w:r>
    </w:p>
    <w:p w:rsidR="00043194" w:rsidRPr="00B50CA4" w:rsidP="00421479" w14:paraId="5EAD2DBF" w14:textId="2045DFE7">
      <w:pPr>
        <w:pStyle w:val="Dash"/>
        <w:spacing w:after="60"/>
        <w:ind w:left="1260"/>
        <w:rPr>
          <w:b/>
        </w:rPr>
      </w:pPr>
      <w:r>
        <w:rPr>
          <w:bCs/>
        </w:rPr>
        <w:t>For self-administered web surveys</w:t>
      </w:r>
      <w:r w:rsidR="00C660D7">
        <w:rPr>
          <w:bCs/>
        </w:rPr>
        <w:t>:</w:t>
      </w:r>
      <w:r w:rsidR="00C660D7">
        <w:t xml:space="preserve"> </w:t>
      </w:r>
      <w:r w:rsidRPr="00C74CC8">
        <w:t>use clear and straightforward language</w:t>
      </w:r>
      <w:r>
        <w:t>;</w:t>
      </w:r>
      <w:r w:rsidRPr="00C74CC8">
        <w:t xml:space="preserve"> include predominantly closed-ended questions</w:t>
      </w:r>
      <w:r>
        <w:t>;</w:t>
      </w:r>
      <w:r w:rsidRPr="00C74CC8">
        <w:t xml:space="preserve"> include check boxes, drop-down menus,</w:t>
      </w:r>
      <w:r>
        <w:t xml:space="preserve"> and</w:t>
      </w:r>
      <w:r w:rsidRPr="00C74CC8">
        <w:t xml:space="preserve"> response categories</w:t>
      </w:r>
      <w:r>
        <w:t>;</w:t>
      </w:r>
      <w:r w:rsidRPr="00C74CC8">
        <w:t xml:space="preserve"> </w:t>
      </w:r>
      <w:r>
        <w:t xml:space="preserve">include soft </w:t>
      </w:r>
      <w:r w:rsidRPr="00C74CC8">
        <w:t>checks to prevent outlier entries</w:t>
      </w:r>
      <w:r w:rsidR="00692A3D">
        <w:t>; and</w:t>
      </w:r>
      <w:r>
        <w:t xml:space="preserve"> ensure the layout is compatible with multiple browsers</w:t>
      </w:r>
      <w:r w:rsidR="00692A3D">
        <w:t>,</w:t>
      </w:r>
      <w:r>
        <w:t xml:space="preserve"> tablets</w:t>
      </w:r>
      <w:r w:rsidR="00692A3D">
        <w:t>,</w:t>
      </w:r>
      <w:r>
        <w:t xml:space="preserve"> and smartphones.</w:t>
      </w:r>
      <w:r>
        <w:rPr>
          <w:bCs/>
        </w:rPr>
        <w:t xml:space="preserve"> </w:t>
      </w:r>
    </w:p>
    <w:p w:rsidR="00BC507E" w:rsidRPr="00E00F0D" w:rsidP="00421479" w14:paraId="4577707E" w14:textId="39507534">
      <w:pPr>
        <w:pStyle w:val="Dash"/>
        <w:spacing w:after="60"/>
        <w:ind w:left="1260"/>
        <w:rPr>
          <w:b/>
        </w:rPr>
      </w:pPr>
      <w:r>
        <w:t xml:space="preserve">Recruit qualified </w:t>
      </w:r>
      <w:r w:rsidR="008E6D20">
        <w:t xml:space="preserve">interviewers </w:t>
      </w:r>
      <w:r>
        <w:t>to</w:t>
      </w:r>
      <w:r w:rsidR="003C62C8">
        <w:t xml:space="preserve"> administer the survey </w:t>
      </w:r>
      <w:r>
        <w:t>by CATI</w:t>
      </w:r>
      <w:r w:rsidR="00C707C2">
        <w:t>.</w:t>
      </w:r>
      <w:r w:rsidR="003C62C8">
        <w:t xml:space="preserve"> </w:t>
      </w:r>
    </w:p>
    <w:p w:rsidR="00082026" w:rsidRPr="00E00F0D" w:rsidP="00421479" w14:paraId="695BE149" w14:textId="42678D81">
      <w:pPr>
        <w:pStyle w:val="Dash"/>
        <w:spacing w:after="60"/>
        <w:ind w:left="1260"/>
        <w:rPr>
          <w:b/>
        </w:rPr>
      </w:pPr>
      <w:r w:rsidRPr="003E3707">
        <w:t>Train the interviewers in interviewing techniques as well as the intent of each question in the survey</w:t>
      </w:r>
      <w:r w:rsidR="00483FF8">
        <w:t>.</w:t>
      </w:r>
    </w:p>
    <w:p w:rsidR="00082026" w:rsidP="00421479" w14:paraId="37B47868" w14:textId="7B4C88D2">
      <w:pPr>
        <w:pStyle w:val="Dash"/>
        <w:spacing w:after="60"/>
        <w:ind w:left="1260"/>
      </w:pPr>
      <w:r w:rsidRPr="00E00F0D">
        <w:t xml:space="preserve">Listen to </w:t>
      </w:r>
      <w:r w:rsidRPr="003E3707" w:rsidR="00B15BB3">
        <w:t xml:space="preserve">about </w:t>
      </w:r>
      <w:r w:rsidRPr="00E00F0D">
        <w:t>10 percent of all CATI interviews</w:t>
      </w:r>
      <w:r w:rsidR="00E7297E">
        <w:t xml:space="preserve"> </w:t>
      </w:r>
      <w:r w:rsidR="00692A3D">
        <w:t>to listen</w:t>
      </w:r>
      <w:r w:rsidRPr="00E00F0D" w:rsidR="00B15BB3">
        <w:t xml:space="preserve"> for </w:t>
      </w:r>
      <w:r w:rsidRPr="00E00F0D">
        <w:t>inaccurate presentation of information on the study; errors in reading questions; biased probes; inappropriate use of feedback in responding to questions; and any other unacceptable</w:t>
      </w:r>
      <w:r w:rsidR="00966D99">
        <w:t xml:space="preserve"> interviewer</w:t>
      </w:r>
      <w:r w:rsidRPr="00E00F0D">
        <w:t xml:space="preserve"> behavior</w:t>
      </w:r>
      <w:r w:rsidR="00692A3D">
        <w:t>.</w:t>
      </w:r>
    </w:p>
    <w:p w:rsidR="00082026" w:rsidP="00421479" w14:paraId="2E3A5090" w14:textId="7A706A8D">
      <w:pPr>
        <w:pStyle w:val="Dash"/>
        <w:spacing w:after="60"/>
        <w:ind w:left="1260"/>
      </w:pPr>
      <w:r>
        <w:t>E</w:t>
      </w:r>
      <w:r w:rsidR="00B15BB3">
        <w:t>xamin</w:t>
      </w:r>
      <w:r w:rsidR="00F376DD">
        <w:t>e</w:t>
      </w:r>
      <w:r w:rsidR="00B15BB3">
        <w:t xml:space="preserve"> data on </w:t>
      </w:r>
      <w:r w:rsidR="00966D99">
        <w:t xml:space="preserve">the </w:t>
      </w:r>
      <w:r>
        <w:t>number of completed interviews, calls made</w:t>
      </w:r>
      <w:r w:rsidR="00966D99">
        <w:t>, refusals, refusal conversions as well as</w:t>
      </w:r>
      <w:r>
        <w:t xml:space="preserve"> time p</w:t>
      </w:r>
      <w:r w:rsidR="00F376DD">
        <w:t>er call, and time per interview by interviewer</w:t>
      </w:r>
      <w:r>
        <w:t xml:space="preserve">. </w:t>
      </w:r>
      <w:r>
        <w:t>Supervisors will provide feedback to interviewers based on these data.</w:t>
      </w:r>
      <w:r>
        <w:t xml:space="preserve"> </w:t>
      </w:r>
    </w:p>
    <w:p w:rsidR="00082026" w:rsidP="00421479" w14:paraId="0E3181D4" w14:textId="14F90875">
      <w:pPr>
        <w:pStyle w:val="Dash"/>
        <w:spacing w:after="60"/>
        <w:ind w:left="1260"/>
      </w:pPr>
      <w:r>
        <w:t>Deb</w:t>
      </w:r>
      <w:r w:rsidR="00F376DD">
        <w:t>rief</w:t>
      </w:r>
      <w:r w:rsidR="00436A45">
        <w:t xml:space="preserve"> with groups of interviewers</w:t>
      </w:r>
      <w:r>
        <w:t xml:space="preserve"> shortly after </w:t>
      </w:r>
      <w:r w:rsidR="00436A45">
        <w:t>the start of a data collection</w:t>
      </w:r>
      <w:r w:rsidR="00692A3D">
        <w:t xml:space="preserve"> to</w:t>
      </w:r>
      <w:r w:rsidR="00436A45">
        <w:t xml:space="preserve"> discuss</w:t>
      </w:r>
      <w:r>
        <w:t xml:space="preserve"> the respondents’ level of cooperation and ability to understand and answer the survey questions. </w:t>
      </w:r>
    </w:p>
    <w:p w:rsidR="00476242" w:rsidP="00421479" w14:paraId="3A94F26E" w14:textId="6182E4B8">
      <w:pPr>
        <w:pStyle w:val="Dash"/>
        <w:spacing w:after="60"/>
        <w:ind w:left="1260"/>
      </w:pPr>
      <w:r>
        <w:t>Examin</w:t>
      </w:r>
      <w:r w:rsidR="00F376DD">
        <w:t>e</w:t>
      </w:r>
      <w:r>
        <w:t xml:space="preserve"> f</w:t>
      </w:r>
      <w:r w:rsidRPr="00436A45" w:rsidR="00082026">
        <w:t xml:space="preserve">requencies and cross-tabulations </w:t>
      </w:r>
      <w:r>
        <w:t xml:space="preserve">on data collected on a regular basis </w:t>
      </w:r>
      <w:r w:rsidRPr="00436A45" w:rsidR="00082026">
        <w:t>to pinpoint any unexpected aspects of instrumentation, particularly in skip logic, valid value ranges, the operation of edits and consistency checks, and the recording of data for legitimately skipped items and “don’t know” and refusal responses</w:t>
      </w:r>
      <w:r w:rsidR="00483FF8">
        <w:t>.</w:t>
      </w:r>
      <w:r w:rsidR="00510523">
        <w:t xml:space="preserve"> </w:t>
      </w:r>
    </w:p>
    <w:p w:rsidR="00F376DD" w:rsidRPr="00E00F0D" w:rsidP="0093055B" w14:paraId="6CD9DD0A" w14:textId="39CE3EC7">
      <w:pPr>
        <w:pStyle w:val="Dash"/>
        <w:spacing w:after="60"/>
        <w:ind w:left="1260"/>
      </w:pPr>
      <w:r>
        <w:t>Examine frequencies and cross-tabulations on data collected</w:t>
      </w:r>
      <w:r w:rsidR="005346DE">
        <w:t>,</w:t>
      </w:r>
      <w:r>
        <w:t xml:space="preserve"> by mode of collection</w:t>
      </w:r>
      <w:r w:rsidR="00692A3D">
        <w:t>,</w:t>
      </w:r>
      <w:r>
        <w:t xml:space="preserve"> </w:t>
      </w:r>
      <w:r w:rsidR="00510523">
        <w:t xml:space="preserve">to look for </w:t>
      </w:r>
      <w:r>
        <w:t xml:space="preserve">evidence </w:t>
      </w:r>
      <w:r w:rsidR="001772CE">
        <w:t xml:space="preserve">of </w:t>
      </w:r>
      <w:r w:rsidR="00510523">
        <w:t xml:space="preserve">mode </w:t>
      </w:r>
      <w:r w:rsidR="001772CE">
        <w:t xml:space="preserve">bias or </w:t>
      </w:r>
      <w:r w:rsidR="00B41191">
        <w:t xml:space="preserve">large </w:t>
      </w:r>
      <w:r w:rsidR="00510523">
        <w:t>differences</w:t>
      </w:r>
      <w:r w:rsidR="00B41191">
        <w:t xml:space="preserve"> in responses</w:t>
      </w:r>
      <w:r w:rsidR="001772CE">
        <w:t xml:space="preserve"> between self-</w:t>
      </w:r>
      <w:r w:rsidR="00B41191">
        <w:t xml:space="preserve">administered </w:t>
      </w:r>
      <w:r w:rsidR="001772CE">
        <w:t xml:space="preserve">web </w:t>
      </w:r>
      <w:r w:rsidR="00B41191">
        <w:t xml:space="preserve">surveys </w:t>
      </w:r>
      <w:r w:rsidR="001772CE">
        <w:t>and interviewer-administered telephone interviews.</w:t>
      </w:r>
      <w:r>
        <w:t xml:space="preserve"> </w:t>
      </w:r>
    </w:p>
    <w:p w:rsidR="002F50CE" w:rsidRPr="003C62C8" w:rsidP="00853142" w14:paraId="64821354" w14:textId="1550DDB9">
      <w:pPr>
        <w:pStyle w:val="Dash"/>
        <w:numPr>
          <w:ilvl w:val="0"/>
          <w:numId w:val="0"/>
        </w:numPr>
        <w:spacing w:after="0"/>
        <w:ind w:left="792" w:hanging="360"/>
        <w:rPr>
          <w:szCs w:val="24"/>
        </w:rPr>
      </w:pPr>
    </w:p>
    <w:p w:rsidR="00883CA3" w:rsidRPr="00883CA3" w:rsidP="00853142" w14:paraId="32F56204" w14:textId="301CF8FE">
      <w:pPr>
        <w:pStyle w:val="NormalSS"/>
        <w:spacing w:after="120"/>
        <w:ind w:firstLine="0"/>
        <w:rPr>
          <w:szCs w:val="24"/>
        </w:rPr>
      </w:pPr>
      <w:r w:rsidRPr="00883CA3">
        <w:rPr>
          <w:b/>
          <w:szCs w:val="24"/>
        </w:rPr>
        <w:t>Descriptive studies</w:t>
      </w:r>
      <w:r w:rsidRPr="00883CA3">
        <w:rPr>
          <w:szCs w:val="24"/>
        </w:rPr>
        <w:t xml:space="preserve"> </w:t>
      </w:r>
      <w:r w:rsidR="003E3707">
        <w:rPr>
          <w:szCs w:val="24"/>
        </w:rPr>
        <w:t xml:space="preserve">  </w:t>
      </w:r>
    </w:p>
    <w:p w:rsidR="008B19E6" w:rsidRPr="00B50CA4" w:rsidP="00853142" w14:paraId="7A9184E6" w14:textId="0E991763">
      <w:pPr>
        <w:pStyle w:val="NormalSS"/>
        <w:numPr>
          <w:ilvl w:val="0"/>
          <w:numId w:val="9"/>
        </w:numPr>
        <w:spacing w:after="0"/>
        <w:rPr>
          <w:b/>
          <w:szCs w:val="24"/>
        </w:rPr>
      </w:pPr>
      <w:r>
        <w:rPr>
          <w:b/>
          <w:szCs w:val="24"/>
        </w:rPr>
        <w:t>S</w:t>
      </w:r>
      <w:r w:rsidRPr="00883CA3" w:rsidR="00883CA3">
        <w:rPr>
          <w:b/>
          <w:szCs w:val="24"/>
        </w:rPr>
        <w:t>ervice receipt tracking (</w:t>
      </w:r>
      <w:r w:rsidR="002F662F">
        <w:rPr>
          <w:b/>
          <w:szCs w:val="24"/>
        </w:rPr>
        <w:t>Appendix</w:t>
      </w:r>
      <w:r w:rsidRPr="00883CA3" w:rsidR="00883CA3">
        <w:rPr>
          <w:b/>
          <w:szCs w:val="24"/>
        </w:rPr>
        <w:t xml:space="preserve"> </w:t>
      </w:r>
      <w:r w:rsidR="00785407">
        <w:rPr>
          <w:b/>
          <w:szCs w:val="24"/>
        </w:rPr>
        <w:t>I</w:t>
      </w:r>
      <w:r w:rsidRPr="00883CA3" w:rsidR="00883CA3">
        <w:rPr>
          <w:b/>
          <w:szCs w:val="24"/>
        </w:rPr>
        <w:t xml:space="preserve">). </w:t>
      </w:r>
      <w:r w:rsidR="0088368B">
        <w:rPr>
          <w:szCs w:val="24"/>
        </w:rPr>
        <w:t>P</w:t>
      </w:r>
      <w:r w:rsidRPr="00883CA3" w:rsidR="00883CA3">
        <w:rPr>
          <w:szCs w:val="24"/>
        </w:rPr>
        <w:t>rogram staff will use</w:t>
      </w:r>
      <w:r w:rsidRPr="00883CA3" w:rsidR="00883CA3">
        <w:rPr>
          <w:b/>
          <w:szCs w:val="24"/>
        </w:rPr>
        <w:t xml:space="preserve"> </w:t>
      </w:r>
      <w:r w:rsidRPr="00883CA3" w:rsidR="00883CA3">
        <w:rPr>
          <w:szCs w:val="24"/>
        </w:rPr>
        <w:t>RAPTER</w:t>
      </w:r>
      <w:r w:rsidRPr="00883CA3" w:rsidR="00883CA3">
        <w:rPr>
          <w:szCs w:val="24"/>
          <w:vertAlign w:val="superscript"/>
        </w:rPr>
        <w:t>®</w:t>
      </w:r>
      <w:r w:rsidRPr="00883CA3" w:rsidR="00883CA3">
        <w:rPr>
          <w:szCs w:val="24"/>
        </w:rPr>
        <w:t xml:space="preserve"> to record information about </w:t>
      </w:r>
      <w:r w:rsidR="00320811">
        <w:rPr>
          <w:szCs w:val="24"/>
        </w:rPr>
        <w:t>all</w:t>
      </w:r>
      <w:r w:rsidRPr="00883CA3" w:rsidR="00320811">
        <w:rPr>
          <w:szCs w:val="24"/>
        </w:rPr>
        <w:t xml:space="preserve"> </w:t>
      </w:r>
      <w:r w:rsidRPr="00883CA3" w:rsidR="00883CA3">
        <w:rPr>
          <w:szCs w:val="24"/>
        </w:rPr>
        <w:t xml:space="preserve">treatment group members’ participation in the </w:t>
      </w:r>
      <w:r w:rsidR="00180353">
        <w:rPr>
          <w:szCs w:val="24"/>
        </w:rPr>
        <w:t>program</w:t>
      </w:r>
      <w:r w:rsidRPr="00883CA3" w:rsidR="00883CA3">
        <w:rPr>
          <w:szCs w:val="24"/>
        </w:rPr>
        <w:t xml:space="preserve">. </w:t>
      </w:r>
      <w:r w:rsidRPr="003B4624" w:rsidR="003B4624">
        <w:rPr>
          <w:szCs w:val="24"/>
        </w:rPr>
        <w:t>If a program already collects data on service receipt</w:t>
      </w:r>
      <w:r w:rsidR="002F662F">
        <w:rPr>
          <w:szCs w:val="24"/>
        </w:rPr>
        <w:t xml:space="preserve"> through its own database</w:t>
      </w:r>
      <w:r w:rsidRPr="003B4624" w:rsidR="003B4624">
        <w:rPr>
          <w:szCs w:val="24"/>
        </w:rPr>
        <w:t xml:space="preserve">, the </w:t>
      </w:r>
      <w:r w:rsidR="00785407">
        <w:rPr>
          <w:szCs w:val="24"/>
        </w:rPr>
        <w:t>project team</w:t>
      </w:r>
      <w:r w:rsidRPr="003B4624" w:rsidR="00785407">
        <w:rPr>
          <w:szCs w:val="24"/>
        </w:rPr>
        <w:t xml:space="preserve"> </w:t>
      </w:r>
      <w:r w:rsidRPr="003B4624" w:rsidR="003B4624">
        <w:rPr>
          <w:szCs w:val="24"/>
        </w:rPr>
        <w:t>will use the information the program already collects.</w:t>
      </w:r>
      <w:r w:rsidR="005346DE">
        <w:rPr>
          <w:szCs w:val="24"/>
        </w:rPr>
        <w:t xml:space="preserve"> </w:t>
      </w:r>
      <w:r w:rsidRPr="00785407" w:rsidR="00785407">
        <w:rPr>
          <w:szCs w:val="24"/>
        </w:rPr>
        <w:t>To ensure quality and consistency in collection</w:t>
      </w:r>
      <w:r w:rsidR="00785407">
        <w:rPr>
          <w:szCs w:val="24"/>
        </w:rPr>
        <w:t>,</w:t>
      </w:r>
      <w:r w:rsidRPr="00785407" w:rsidR="00785407">
        <w:rPr>
          <w:szCs w:val="24"/>
        </w:rPr>
        <w:t xml:space="preserve"> </w:t>
      </w:r>
      <w:r w:rsidR="00785407">
        <w:rPr>
          <w:szCs w:val="24"/>
        </w:rPr>
        <w:t>t</w:t>
      </w:r>
      <w:r w:rsidR="00521A4F">
        <w:rPr>
          <w:szCs w:val="24"/>
        </w:rPr>
        <w:t xml:space="preserve">he </w:t>
      </w:r>
      <w:r w:rsidR="00A452F0">
        <w:rPr>
          <w:szCs w:val="24"/>
        </w:rPr>
        <w:t>project</w:t>
      </w:r>
      <w:r w:rsidR="00521A4F">
        <w:rPr>
          <w:szCs w:val="24"/>
        </w:rPr>
        <w:t xml:space="preserve"> team will train</w:t>
      </w:r>
      <w:r w:rsidR="003C62C8">
        <w:rPr>
          <w:szCs w:val="24"/>
        </w:rPr>
        <w:t xml:space="preserve"> program staff involved with the evaluation on how to use RAPTER</w:t>
      </w:r>
      <w:r w:rsidRPr="003C62C8" w:rsidR="003C62C8">
        <w:rPr>
          <w:szCs w:val="24"/>
          <w:vertAlign w:val="superscript"/>
        </w:rPr>
        <w:t>®</w:t>
      </w:r>
      <w:r w:rsidR="003C62C8">
        <w:rPr>
          <w:szCs w:val="24"/>
        </w:rPr>
        <w:t xml:space="preserve"> to </w:t>
      </w:r>
      <w:r w:rsidR="00521A4F">
        <w:rPr>
          <w:szCs w:val="24"/>
        </w:rPr>
        <w:t>enter service receipt data with accuracy</w:t>
      </w:r>
      <w:r w:rsidR="00FA54D7">
        <w:rPr>
          <w:szCs w:val="24"/>
        </w:rPr>
        <w:t xml:space="preserve"> and in a timely fashion</w:t>
      </w:r>
      <w:r w:rsidR="00521A4F">
        <w:rPr>
          <w:szCs w:val="24"/>
        </w:rPr>
        <w:t>.</w:t>
      </w:r>
      <w:r w:rsidR="00E02658">
        <w:rPr>
          <w:szCs w:val="24"/>
        </w:rPr>
        <w:t xml:space="preserve"> </w:t>
      </w:r>
      <w:r w:rsidR="00BD2677">
        <w:rPr>
          <w:szCs w:val="24"/>
        </w:rPr>
        <w:t xml:space="preserve">The </w:t>
      </w:r>
      <w:r w:rsidR="00A452F0">
        <w:rPr>
          <w:szCs w:val="24"/>
        </w:rPr>
        <w:t>project</w:t>
      </w:r>
      <w:r w:rsidR="00521A4F">
        <w:rPr>
          <w:szCs w:val="24"/>
        </w:rPr>
        <w:t xml:space="preserve"> team will monitor </w:t>
      </w:r>
      <w:r w:rsidRPr="00F21395" w:rsidR="00F21395">
        <w:rPr>
          <w:szCs w:val="24"/>
        </w:rPr>
        <w:t xml:space="preserve">for quality and consistency in the </w:t>
      </w:r>
      <w:r w:rsidR="00521A4F">
        <w:rPr>
          <w:szCs w:val="24"/>
        </w:rPr>
        <w:t xml:space="preserve">staff entries into </w:t>
      </w:r>
      <w:r w:rsidRPr="00521A4F" w:rsidR="00521A4F">
        <w:rPr>
          <w:szCs w:val="24"/>
        </w:rPr>
        <w:t>RAPTER</w:t>
      </w:r>
      <w:r w:rsidRPr="00521A4F" w:rsidR="00521A4F">
        <w:rPr>
          <w:szCs w:val="24"/>
          <w:vertAlign w:val="superscript"/>
        </w:rPr>
        <w:t>®</w:t>
      </w:r>
      <w:r w:rsidR="00521A4F">
        <w:rPr>
          <w:szCs w:val="24"/>
          <w:vertAlign w:val="superscript"/>
        </w:rPr>
        <w:t xml:space="preserve"> </w:t>
      </w:r>
      <w:r w:rsidR="00F21395">
        <w:rPr>
          <w:szCs w:val="24"/>
        </w:rPr>
        <w:t xml:space="preserve">by reviewing </w:t>
      </w:r>
      <w:r w:rsidR="00320811">
        <w:rPr>
          <w:szCs w:val="24"/>
        </w:rPr>
        <w:t xml:space="preserve">what they are entering. </w:t>
      </w:r>
      <w:r w:rsidR="00D048BA">
        <w:rPr>
          <w:szCs w:val="24"/>
        </w:rPr>
        <w:t xml:space="preserve">Approximately twice per month, the team </w:t>
      </w:r>
      <w:r w:rsidR="00320811">
        <w:rPr>
          <w:szCs w:val="24"/>
        </w:rPr>
        <w:t xml:space="preserve">will check that program staff are entering data </w:t>
      </w:r>
      <w:r w:rsidR="00320811">
        <w:t xml:space="preserve">regularly and in as much detail as </w:t>
      </w:r>
      <w:r w:rsidR="00746DC0">
        <w:t>needed</w:t>
      </w:r>
      <w:r w:rsidR="00320811">
        <w:t>.</w:t>
      </w:r>
      <w:r w:rsidR="005346DE">
        <w:rPr>
          <w:szCs w:val="24"/>
        </w:rPr>
        <w:t xml:space="preserve"> </w:t>
      </w:r>
      <w:bookmarkStart w:id="2" w:name="_Hlk30408428"/>
    </w:p>
    <w:p w:rsidR="001564B8" w:rsidP="00853142" w14:paraId="5DA70D19" w14:textId="77777777">
      <w:pPr>
        <w:pStyle w:val="NormalSS"/>
        <w:spacing w:after="0"/>
        <w:ind w:left="720" w:firstLine="0"/>
        <w:rPr>
          <w:szCs w:val="24"/>
        </w:rPr>
      </w:pPr>
    </w:p>
    <w:p w:rsidR="008B19E6" w:rsidRPr="008B19E6" w:rsidP="00853142" w14:paraId="5E99F9DD" w14:textId="70754362">
      <w:pPr>
        <w:pStyle w:val="NormalSS"/>
        <w:spacing w:after="120"/>
        <w:ind w:left="720" w:firstLine="0"/>
        <w:rPr>
          <w:szCs w:val="24"/>
        </w:rPr>
      </w:pPr>
      <w:r>
        <w:rPr>
          <w:szCs w:val="24"/>
        </w:rPr>
        <w:t>If programs are using their own database</w:t>
      </w:r>
      <w:r w:rsidR="005A60AC">
        <w:rPr>
          <w:szCs w:val="24"/>
        </w:rPr>
        <w:t xml:space="preserve"> to collect service receipt data</w:t>
      </w:r>
      <w:r>
        <w:rPr>
          <w:szCs w:val="24"/>
        </w:rPr>
        <w:t xml:space="preserve">, the project team will work closely with the program staff to understand what </w:t>
      </w:r>
      <w:r w:rsidR="005A60AC">
        <w:rPr>
          <w:szCs w:val="24"/>
        </w:rPr>
        <w:t>information</w:t>
      </w:r>
      <w:r>
        <w:rPr>
          <w:szCs w:val="24"/>
        </w:rPr>
        <w:t xml:space="preserve"> is entered into the program’s database, how staff enter information, and if any improvements are needed to ensure that the data will meet study needs and quality expectations. </w:t>
      </w:r>
      <w:r w:rsidR="00D048BA">
        <w:rPr>
          <w:szCs w:val="24"/>
        </w:rPr>
        <w:t>The project team</w:t>
      </w:r>
      <w:r>
        <w:rPr>
          <w:szCs w:val="24"/>
        </w:rPr>
        <w:t xml:space="preserve"> will request</w:t>
      </w:r>
      <w:r w:rsidRPr="008B19E6">
        <w:rPr>
          <w:szCs w:val="24"/>
        </w:rPr>
        <w:t xml:space="preserve"> a deidentified sample extract before the evaluation begins to make sure </w:t>
      </w:r>
      <w:r w:rsidR="00D048BA">
        <w:rPr>
          <w:szCs w:val="24"/>
        </w:rPr>
        <w:t>the program’s information collection meets expectations</w:t>
      </w:r>
      <w:r>
        <w:rPr>
          <w:szCs w:val="24"/>
        </w:rPr>
        <w:t xml:space="preserve">. After the study begins, </w:t>
      </w:r>
      <w:r w:rsidR="00D048BA">
        <w:rPr>
          <w:szCs w:val="24"/>
        </w:rPr>
        <w:t>the project team</w:t>
      </w:r>
      <w:r>
        <w:rPr>
          <w:szCs w:val="24"/>
        </w:rPr>
        <w:t xml:space="preserve"> will request data extracts regularly to ensure that </w:t>
      </w:r>
      <w:r>
        <w:rPr>
          <w:szCs w:val="24"/>
        </w:rPr>
        <w:t xml:space="preserve">data </w:t>
      </w:r>
      <w:r w:rsidR="00D048BA">
        <w:rPr>
          <w:szCs w:val="24"/>
        </w:rPr>
        <w:t xml:space="preserve">is received </w:t>
      </w:r>
      <w:r>
        <w:rPr>
          <w:szCs w:val="24"/>
        </w:rPr>
        <w:t xml:space="preserve">for all enrolled study participants. </w:t>
      </w:r>
      <w:r w:rsidR="00D048BA">
        <w:rPr>
          <w:szCs w:val="24"/>
        </w:rPr>
        <w:t>The project team</w:t>
      </w:r>
      <w:r>
        <w:rPr>
          <w:szCs w:val="24"/>
        </w:rPr>
        <w:t xml:space="preserve"> will develop reports using the data to help monitor the data entry frequency and quality</w:t>
      </w:r>
      <w:r>
        <w:rPr>
          <w:szCs w:val="24"/>
        </w:rPr>
        <w:t xml:space="preserve">.  </w:t>
      </w:r>
    </w:p>
    <w:bookmarkEnd w:id="2"/>
    <w:p w:rsidR="00C74CC8" w:rsidRPr="00EA0649" w:rsidP="00853142" w14:paraId="65773338" w14:textId="643C9223">
      <w:pPr>
        <w:pStyle w:val="NormalSS"/>
        <w:numPr>
          <w:ilvl w:val="0"/>
          <w:numId w:val="9"/>
        </w:numPr>
        <w:spacing w:after="60"/>
        <w:rPr>
          <w:iCs/>
          <w:szCs w:val="24"/>
        </w:rPr>
      </w:pPr>
      <w:r w:rsidRPr="00883CA3">
        <w:rPr>
          <w:b/>
          <w:szCs w:val="24"/>
        </w:rPr>
        <w:t>Staff characteristics survey (</w:t>
      </w:r>
      <w:r w:rsidR="002F662F">
        <w:rPr>
          <w:b/>
          <w:szCs w:val="24"/>
        </w:rPr>
        <w:t xml:space="preserve">Appendix </w:t>
      </w:r>
      <w:r w:rsidR="00320811">
        <w:rPr>
          <w:b/>
          <w:szCs w:val="24"/>
        </w:rPr>
        <w:t>J</w:t>
      </w:r>
      <w:r w:rsidRPr="00883CA3">
        <w:rPr>
          <w:b/>
          <w:szCs w:val="24"/>
        </w:rPr>
        <w:t>)</w:t>
      </w:r>
      <w:r w:rsidR="00485DCC">
        <w:rPr>
          <w:b/>
          <w:szCs w:val="24"/>
        </w:rPr>
        <w:t xml:space="preserve"> and </w:t>
      </w:r>
      <w:r w:rsidR="00107E52">
        <w:rPr>
          <w:b/>
          <w:szCs w:val="24"/>
        </w:rPr>
        <w:t>P</w:t>
      </w:r>
      <w:r w:rsidR="00485DCC">
        <w:rPr>
          <w:b/>
          <w:szCs w:val="24"/>
        </w:rPr>
        <w:t>rogram leadership survey (</w:t>
      </w:r>
      <w:r w:rsidR="002F662F">
        <w:rPr>
          <w:b/>
          <w:szCs w:val="24"/>
        </w:rPr>
        <w:t xml:space="preserve">Appendix </w:t>
      </w:r>
      <w:r w:rsidR="00320811">
        <w:rPr>
          <w:b/>
          <w:szCs w:val="24"/>
        </w:rPr>
        <w:t>K</w:t>
      </w:r>
      <w:r w:rsidR="00485DCC">
        <w:rPr>
          <w:b/>
          <w:szCs w:val="24"/>
        </w:rPr>
        <w:t>)</w:t>
      </w:r>
      <w:r w:rsidRPr="00883CA3">
        <w:rPr>
          <w:b/>
          <w:szCs w:val="24"/>
        </w:rPr>
        <w:t xml:space="preserve">. </w:t>
      </w:r>
      <w:r w:rsidR="00966D99">
        <w:rPr>
          <w:b/>
          <w:szCs w:val="24"/>
        </w:rPr>
        <w:t xml:space="preserve"> </w:t>
      </w:r>
      <w:r w:rsidRPr="00B50CA4" w:rsidR="00966D99">
        <w:rPr>
          <w:szCs w:val="24"/>
        </w:rPr>
        <w:t>The project team will ask</w:t>
      </w:r>
      <w:r w:rsidR="00966D99">
        <w:rPr>
          <w:b/>
          <w:szCs w:val="24"/>
        </w:rPr>
        <w:t xml:space="preserve"> </w:t>
      </w:r>
      <w:r w:rsidR="00966D99">
        <w:rPr>
          <w:szCs w:val="24"/>
        </w:rPr>
        <w:t>f</w:t>
      </w:r>
      <w:r w:rsidR="002F662F">
        <w:rPr>
          <w:szCs w:val="24"/>
        </w:rPr>
        <w:t>rontline</w:t>
      </w:r>
      <w:r w:rsidRPr="00521A4F" w:rsidR="00521A4F">
        <w:rPr>
          <w:szCs w:val="24"/>
        </w:rPr>
        <w:t xml:space="preserve"> staff </w:t>
      </w:r>
      <w:r w:rsidR="00485DCC">
        <w:rPr>
          <w:szCs w:val="24"/>
        </w:rPr>
        <w:t xml:space="preserve">and leaders </w:t>
      </w:r>
      <w:r w:rsidR="00966D99">
        <w:rPr>
          <w:szCs w:val="24"/>
        </w:rPr>
        <w:t xml:space="preserve">to </w:t>
      </w:r>
      <w:r w:rsidR="00521A4F">
        <w:rPr>
          <w:szCs w:val="24"/>
        </w:rPr>
        <w:t xml:space="preserve">complete </w:t>
      </w:r>
      <w:r w:rsidR="00746DC0">
        <w:rPr>
          <w:szCs w:val="24"/>
        </w:rPr>
        <w:t xml:space="preserve">the appropriate survey </w:t>
      </w:r>
      <w:r w:rsidR="003D1461">
        <w:rPr>
          <w:szCs w:val="24"/>
        </w:rPr>
        <w:t>via the web</w:t>
      </w:r>
      <w:r w:rsidRPr="003B4624" w:rsidR="003B4624">
        <w:rPr>
          <w:iCs/>
          <w:szCs w:val="24"/>
        </w:rPr>
        <w:t xml:space="preserve">. </w:t>
      </w:r>
      <w:r w:rsidRPr="00EA0649">
        <w:rPr>
          <w:iCs/>
          <w:szCs w:val="24"/>
        </w:rPr>
        <w:t xml:space="preserve">To ensure quality and consistency in collection, the project team: </w:t>
      </w:r>
    </w:p>
    <w:p w:rsidR="003D1461" w:rsidRPr="00C74CC8" w:rsidP="00746DC0" w14:paraId="02D7291B" w14:textId="0C4C13FC">
      <w:pPr>
        <w:pStyle w:val="Dash"/>
        <w:spacing w:after="60"/>
        <w:ind w:left="1260"/>
        <w:rPr>
          <w:b/>
        </w:rPr>
      </w:pPr>
      <w:r w:rsidRPr="00C74CC8">
        <w:t>Design</w:t>
      </w:r>
      <w:r w:rsidR="00746DC0">
        <w:t>ed</w:t>
      </w:r>
      <w:r w:rsidRPr="00C74CC8">
        <w:t xml:space="preserve"> the survey</w:t>
      </w:r>
      <w:r w:rsidR="00746DC0">
        <w:t>s</w:t>
      </w:r>
      <w:r w:rsidRPr="00C74CC8">
        <w:t xml:space="preserve"> to use clear and straightforward language</w:t>
      </w:r>
      <w:r>
        <w:t>;</w:t>
      </w:r>
      <w:r w:rsidRPr="00C74CC8">
        <w:t xml:space="preserve"> include predominantly closed-ended questions</w:t>
      </w:r>
      <w:r>
        <w:t>;</w:t>
      </w:r>
      <w:r w:rsidRPr="00C74CC8">
        <w:t xml:space="preserve"> include check boxes, drop-down menus,</w:t>
      </w:r>
      <w:r>
        <w:t xml:space="preserve"> and</w:t>
      </w:r>
      <w:r w:rsidRPr="00C74CC8">
        <w:t xml:space="preserve"> response categories</w:t>
      </w:r>
      <w:r>
        <w:t>;</w:t>
      </w:r>
      <w:r w:rsidRPr="00C74CC8">
        <w:t xml:space="preserve"> and </w:t>
      </w:r>
      <w:r w:rsidR="00107E52">
        <w:t xml:space="preserve">include </w:t>
      </w:r>
      <w:r>
        <w:t xml:space="preserve">program </w:t>
      </w:r>
      <w:r w:rsidRPr="00C74CC8">
        <w:t xml:space="preserve">checks to prevent outlier entries.  </w:t>
      </w:r>
    </w:p>
    <w:p w:rsidR="00883CA3" w:rsidRPr="0094200F" w:rsidP="00746DC0" w14:paraId="20578B7E" w14:textId="02BF3A3C">
      <w:pPr>
        <w:pStyle w:val="Dash"/>
        <w:ind w:left="1260"/>
        <w:rPr>
          <w:szCs w:val="24"/>
        </w:rPr>
      </w:pPr>
      <w:r>
        <w:t>Will r</w:t>
      </w:r>
      <w:r w:rsidRPr="0094200F" w:rsidR="001C4E47">
        <w:t>egularly examin</w:t>
      </w:r>
      <w:r w:rsidR="00FD113F">
        <w:t>e</w:t>
      </w:r>
      <w:r w:rsidRPr="0094200F" w:rsidR="001C4E47">
        <w:t xml:space="preserve"> the data collected through the surveys, checking for indicators of potential quality issues such as blank open-ended responses or high item nonresponse rate</w:t>
      </w:r>
      <w:r w:rsidRPr="0094200F" w:rsidR="00C74CC8">
        <w:t>s</w:t>
      </w:r>
      <w:r w:rsidRPr="0094200F" w:rsidR="001C4E47">
        <w:t>.</w:t>
      </w:r>
      <w:r w:rsidRPr="000B4245" w:rsidR="000B4245">
        <w:rPr>
          <w:iCs/>
          <w:szCs w:val="24"/>
        </w:rPr>
        <w:t xml:space="preserve"> </w:t>
      </w:r>
    </w:p>
    <w:p w:rsidR="003D1461" w:rsidRPr="00E00F0D" w:rsidP="006644D1" w14:paraId="06D2B62A" w14:textId="052F0537">
      <w:pPr>
        <w:pStyle w:val="NormalSS"/>
        <w:numPr>
          <w:ilvl w:val="0"/>
          <w:numId w:val="9"/>
        </w:numPr>
        <w:rPr>
          <w:rFonts w:asciiTheme="minorHAnsi" w:hAnsiTheme="minorHAnsi" w:cstheme="minorHAnsi"/>
          <w:sz w:val="22"/>
          <w:szCs w:val="22"/>
        </w:rPr>
      </w:pPr>
      <w:r>
        <w:rPr>
          <w:b/>
          <w:szCs w:val="24"/>
        </w:rPr>
        <w:t>S</w:t>
      </w:r>
      <w:r w:rsidRPr="00883CA3" w:rsidR="00883CA3">
        <w:rPr>
          <w:b/>
          <w:szCs w:val="24"/>
        </w:rPr>
        <w:t>emi</w:t>
      </w:r>
      <w:r w:rsidR="005F6027">
        <w:rPr>
          <w:b/>
          <w:szCs w:val="24"/>
        </w:rPr>
        <w:t>-</w:t>
      </w:r>
      <w:r w:rsidRPr="00883CA3" w:rsidR="00883CA3">
        <w:rPr>
          <w:b/>
          <w:szCs w:val="24"/>
        </w:rPr>
        <w:t xml:space="preserve">structured </w:t>
      </w:r>
      <w:r>
        <w:rPr>
          <w:b/>
          <w:szCs w:val="24"/>
        </w:rPr>
        <w:t xml:space="preserve">program </w:t>
      </w:r>
      <w:r w:rsidR="00E02658">
        <w:rPr>
          <w:b/>
          <w:szCs w:val="24"/>
        </w:rPr>
        <w:t>discussion guide</w:t>
      </w:r>
      <w:r w:rsidRPr="00883CA3" w:rsidR="00883CA3">
        <w:rPr>
          <w:b/>
          <w:szCs w:val="24"/>
        </w:rPr>
        <w:t xml:space="preserve"> (</w:t>
      </w:r>
      <w:r w:rsidR="00E02658">
        <w:rPr>
          <w:b/>
          <w:szCs w:val="24"/>
        </w:rPr>
        <w:t xml:space="preserve">Appendix </w:t>
      </w:r>
      <w:r w:rsidR="00713BAF">
        <w:rPr>
          <w:b/>
          <w:szCs w:val="24"/>
        </w:rPr>
        <w:t>L</w:t>
      </w:r>
      <w:r w:rsidRPr="00883CA3" w:rsidR="00883CA3">
        <w:rPr>
          <w:b/>
          <w:szCs w:val="24"/>
        </w:rPr>
        <w:t>)</w:t>
      </w:r>
      <w:r w:rsidR="00A12234">
        <w:rPr>
          <w:b/>
          <w:szCs w:val="24"/>
        </w:rPr>
        <w:t xml:space="preserve"> and </w:t>
      </w:r>
      <w:r w:rsidR="00E02658">
        <w:rPr>
          <w:b/>
          <w:szCs w:val="24"/>
        </w:rPr>
        <w:t>semi</w:t>
      </w:r>
      <w:r w:rsidR="005F6027">
        <w:rPr>
          <w:b/>
          <w:szCs w:val="24"/>
        </w:rPr>
        <w:t>-</w:t>
      </w:r>
      <w:r w:rsidR="00E02658">
        <w:rPr>
          <w:b/>
          <w:szCs w:val="24"/>
        </w:rPr>
        <w:t xml:space="preserve">structured </w:t>
      </w:r>
      <w:r w:rsidR="00A12234">
        <w:rPr>
          <w:b/>
          <w:szCs w:val="24"/>
        </w:rPr>
        <w:t>employer</w:t>
      </w:r>
      <w:r w:rsidR="00E02658">
        <w:rPr>
          <w:b/>
          <w:szCs w:val="24"/>
        </w:rPr>
        <w:t xml:space="preserve"> discussion guide</w:t>
      </w:r>
      <w:r w:rsidR="00A12234">
        <w:rPr>
          <w:b/>
          <w:szCs w:val="24"/>
        </w:rPr>
        <w:t xml:space="preserve"> </w:t>
      </w:r>
      <w:r w:rsidRPr="00A12234" w:rsidR="00A12234">
        <w:rPr>
          <w:b/>
          <w:szCs w:val="24"/>
        </w:rPr>
        <w:t>(</w:t>
      </w:r>
      <w:r w:rsidR="00E02658">
        <w:rPr>
          <w:b/>
          <w:szCs w:val="24"/>
        </w:rPr>
        <w:t xml:space="preserve">Appendix </w:t>
      </w:r>
      <w:r w:rsidR="00F11446">
        <w:rPr>
          <w:b/>
          <w:szCs w:val="24"/>
        </w:rPr>
        <w:t>M</w:t>
      </w:r>
      <w:r w:rsidRPr="00A12234" w:rsidR="00A12234">
        <w:rPr>
          <w:b/>
          <w:szCs w:val="24"/>
        </w:rPr>
        <w:t>)</w:t>
      </w:r>
      <w:r w:rsidRPr="00883CA3" w:rsidR="00883CA3">
        <w:rPr>
          <w:b/>
          <w:szCs w:val="24"/>
        </w:rPr>
        <w:t xml:space="preserve">. </w:t>
      </w:r>
      <w:r w:rsidR="00A12234">
        <w:rPr>
          <w:szCs w:val="24"/>
        </w:rPr>
        <w:t xml:space="preserve">The </w:t>
      </w:r>
      <w:r w:rsidR="00A452F0">
        <w:rPr>
          <w:szCs w:val="24"/>
        </w:rPr>
        <w:t>project</w:t>
      </w:r>
      <w:r w:rsidR="00A12234">
        <w:rPr>
          <w:szCs w:val="24"/>
        </w:rPr>
        <w:t xml:space="preserve"> team </w:t>
      </w:r>
      <w:r w:rsidR="00E02658">
        <w:rPr>
          <w:szCs w:val="24"/>
        </w:rPr>
        <w:t xml:space="preserve">members </w:t>
      </w:r>
      <w:r w:rsidR="00A12234">
        <w:rPr>
          <w:szCs w:val="24"/>
        </w:rPr>
        <w:t>will</w:t>
      </w:r>
      <w:r w:rsidRPr="00883CA3" w:rsidR="00883CA3">
        <w:rPr>
          <w:szCs w:val="24"/>
        </w:rPr>
        <w:t xml:space="preserve"> interview </w:t>
      </w:r>
      <w:r>
        <w:rPr>
          <w:szCs w:val="24"/>
        </w:rPr>
        <w:t>p</w:t>
      </w:r>
      <w:r w:rsidRPr="00883CA3" w:rsidR="00883CA3">
        <w:rPr>
          <w:szCs w:val="24"/>
        </w:rPr>
        <w:t>rogram</w:t>
      </w:r>
      <w:r w:rsidR="00E9447B">
        <w:rPr>
          <w:szCs w:val="24"/>
        </w:rPr>
        <w:t xml:space="preserve"> </w:t>
      </w:r>
      <w:r w:rsidR="00713BAF">
        <w:rPr>
          <w:szCs w:val="24"/>
        </w:rPr>
        <w:t xml:space="preserve">staff, </w:t>
      </w:r>
      <w:r w:rsidR="00E9447B">
        <w:rPr>
          <w:szCs w:val="24"/>
        </w:rPr>
        <w:t>partner</w:t>
      </w:r>
      <w:r w:rsidRPr="00883CA3" w:rsidR="00883CA3">
        <w:rPr>
          <w:szCs w:val="24"/>
        </w:rPr>
        <w:t xml:space="preserve"> staff</w:t>
      </w:r>
      <w:r w:rsidR="00713BAF">
        <w:rPr>
          <w:szCs w:val="24"/>
        </w:rPr>
        <w:t>,</w:t>
      </w:r>
      <w:r w:rsidRPr="00883CA3" w:rsidR="00883CA3">
        <w:rPr>
          <w:szCs w:val="24"/>
        </w:rPr>
        <w:t xml:space="preserve"> </w:t>
      </w:r>
      <w:r w:rsidR="00A12234">
        <w:rPr>
          <w:szCs w:val="24"/>
        </w:rPr>
        <w:t>and employers</w:t>
      </w:r>
      <w:r w:rsidRPr="00883CA3" w:rsidR="00883CA3">
        <w:rPr>
          <w:szCs w:val="24"/>
        </w:rPr>
        <w:t xml:space="preserve"> in</w:t>
      </w:r>
      <w:r w:rsidR="00652ABE">
        <w:rPr>
          <w:szCs w:val="24"/>
        </w:rPr>
        <w:t xml:space="preserve"> </w:t>
      </w:r>
      <w:r w:rsidRPr="00883CA3" w:rsidR="00883CA3">
        <w:rPr>
          <w:szCs w:val="24"/>
        </w:rPr>
        <w:t>person or by telephone.</w:t>
      </w:r>
      <w:r w:rsidR="00C74CC8">
        <w:rPr>
          <w:szCs w:val="24"/>
        </w:rPr>
        <w:t xml:space="preserve"> </w:t>
      </w:r>
      <w:r w:rsidR="00713BAF">
        <w:rPr>
          <w:szCs w:val="24"/>
        </w:rPr>
        <w:t>The project team will recruit p</w:t>
      </w:r>
      <w:r w:rsidRPr="0082222C" w:rsidR="0082222C">
        <w:rPr>
          <w:szCs w:val="24"/>
        </w:rPr>
        <w:t xml:space="preserve">rogram staff and leaders for discussions using organizational charts and information on each employee’s role at the organization. </w:t>
      </w:r>
      <w:r>
        <w:rPr>
          <w:szCs w:val="24"/>
        </w:rPr>
        <w:t>The team</w:t>
      </w:r>
      <w:r w:rsidR="00652ABE">
        <w:rPr>
          <w:szCs w:val="24"/>
        </w:rPr>
        <w:t xml:space="preserve"> will recruit s</w:t>
      </w:r>
      <w:r w:rsidRPr="0082222C" w:rsidR="0082222C">
        <w:rPr>
          <w:szCs w:val="24"/>
        </w:rPr>
        <w:t xml:space="preserve">taff from partner organizations and employers, if applicable, </w:t>
      </w:r>
      <w:r w:rsidR="0082222C">
        <w:rPr>
          <w:szCs w:val="24"/>
        </w:rPr>
        <w:t>to offer perspectives</w:t>
      </w:r>
      <w:r w:rsidRPr="0082222C" w:rsidR="0082222C">
        <w:rPr>
          <w:szCs w:val="24"/>
        </w:rPr>
        <w:t xml:space="preserve"> based on their involvement with the </w:t>
      </w:r>
      <w:r w:rsidR="00180353">
        <w:rPr>
          <w:szCs w:val="24"/>
        </w:rPr>
        <w:t>program</w:t>
      </w:r>
      <w:r w:rsidRPr="0082222C" w:rsidR="0082222C">
        <w:rPr>
          <w:szCs w:val="24"/>
        </w:rPr>
        <w:t xml:space="preserve"> and its participants.</w:t>
      </w:r>
      <w:r w:rsidR="0082222C">
        <w:rPr>
          <w:szCs w:val="24"/>
        </w:rPr>
        <w:t xml:space="preserve"> </w:t>
      </w:r>
    </w:p>
    <w:p w:rsidR="00883CA3" w:rsidRPr="006644D1" w:rsidP="00853142" w14:paraId="598F3404" w14:textId="73DAD8EC">
      <w:pPr>
        <w:pStyle w:val="NormalSS"/>
        <w:spacing w:after="120"/>
        <w:ind w:left="720" w:firstLine="0"/>
        <w:rPr>
          <w:rFonts w:asciiTheme="minorHAnsi" w:hAnsiTheme="minorHAnsi" w:cstheme="minorHAnsi"/>
          <w:sz w:val="22"/>
          <w:szCs w:val="22"/>
        </w:rPr>
      </w:pPr>
      <w:r w:rsidRPr="00713BAF">
        <w:rPr>
          <w:rFonts w:eastAsia="Calibri"/>
          <w:iCs/>
          <w:szCs w:val="24"/>
        </w:rPr>
        <w:t xml:space="preserve">To ensure quality and consistency in </w:t>
      </w:r>
      <w:r w:rsidR="00436997">
        <w:rPr>
          <w:rFonts w:eastAsia="Calibri"/>
          <w:iCs/>
          <w:szCs w:val="24"/>
        </w:rPr>
        <w:t xml:space="preserve">data </w:t>
      </w:r>
      <w:r w:rsidRPr="00713BAF">
        <w:rPr>
          <w:rFonts w:eastAsia="Calibri"/>
          <w:iCs/>
          <w:szCs w:val="24"/>
        </w:rPr>
        <w:t>collection</w:t>
      </w:r>
      <w:r>
        <w:rPr>
          <w:rFonts w:eastAsia="Calibri"/>
          <w:iCs/>
          <w:szCs w:val="24"/>
        </w:rPr>
        <w:t>,</w:t>
      </w:r>
      <w:r w:rsidRPr="00713BAF">
        <w:rPr>
          <w:rFonts w:eastAsia="Calibri"/>
          <w:szCs w:val="24"/>
        </w:rPr>
        <w:t xml:space="preserve"> </w:t>
      </w:r>
      <w:r w:rsidR="003D1461">
        <w:rPr>
          <w:szCs w:val="24"/>
        </w:rPr>
        <w:t>all</w:t>
      </w:r>
      <w:r w:rsidRPr="006644D1" w:rsidR="003D1461">
        <w:rPr>
          <w:szCs w:val="24"/>
        </w:rPr>
        <w:t xml:space="preserve"> </w:t>
      </w:r>
      <w:r w:rsidR="00B03448">
        <w:rPr>
          <w:szCs w:val="24"/>
        </w:rPr>
        <w:t>interviewer</w:t>
      </w:r>
      <w:r w:rsidR="003D1461">
        <w:rPr>
          <w:szCs w:val="24"/>
        </w:rPr>
        <w:t>s</w:t>
      </w:r>
      <w:r w:rsidRPr="006644D1" w:rsidR="006644D1">
        <w:rPr>
          <w:szCs w:val="24"/>
        </w:rPr>
        <w:t xml:space="preserve"> will </w:t>
      </w:r>
      <w:r w:rsidR="00B03448">
        <w:rPr>
          <w:szCs w:val="24"/>
        </w:rPr>
        <w:t>be</w:t>
      </w:r>
      <w:r w:rsidRPr="006644D1" w:rsidR="006644D1">
        <w:rPr>
          <w:szCs w:val="24"/>
        </w:rPr>
        <w:t xml:space="preserve"> </w:t>
      </w:r>
      <w:r w:rsidRPr="006644D1" w:rsidR="00B03448">
        <w:rPr>
          <w:szCs w:val="24"/>
        </w:rPr>
        <w:t>train</w:t>
      </w:r>
      <w:r w:rsidR="00B03448">
        <w:rPr>
          <w:szCs w:val="24"/>
        </w:rPr>
        <w:t>ed</w:t>
      </w:r>
      <w:r w:rsidRPr="006644D1" w:rsidR="00B03448">
        <w:rPr>
          <w:szCs w:val="24"/>
        </w:rPr>
        <w:t xml:space="preserve"> </w:t>
      </w:r>
      <w:r>
        <w:rPr>
          <w:szCs w:val="24"/>
        </w:rPr>
        <w:t>in</w:t>
      </w:r>
      <w:r w:rsidRPr="006644D1" w:rsidR="006644D1">
        <w:rPr>
          <w:szCs w:val="24"/>
        </w:rPr>
        <w:t xml:space="preserve"> the </w:t>
      </w:r>
      <w:r>
        <w:rPr>
          <w:szCs w:val="24"/>
        </w:rPr>
        <w:t xml:space="preserve">study </w:t>
      </w:r>
      <w:r w:rsidRPr="006644D1" w:rsidR="006644D1">
        <w:rPr>
          <w:szCs w:val="24"/>
        </w:rPr>
        <w:t>research questions, the research approach, the topics to be covered in the data collection, and techniques for data collection</w:t>
      </w:r>
      <w:r w:rsidR="00746DC0">
        <w:rPr>
          <w:szCs w:val="24"/>
        </w:rPr>
        <w:t xml:space="preserve"> (including </w:t>
      </w:r>
      <w:r w:rsidRPr="006644D1" w:rsidR="006644D1">
        <w:rPr>
          <w:szCs w:val="24"/>
        </w:rPr>
        <w:t xml:space="preserve">protecting privacy, preparing </w:t>
      </w:r>
      <w:r w:rsidRPr="006644D1" w:rsidR="006644D1">
        <w:rPr>
          <w:szCs w:val="24"/>
        </w:rPr>
        <w:t>post-visit summaries, and ensuring data security</w:t>
      </w:r>
      <w:r w:rsidR="00746DC0">
        <w:rPr>
          <w:szCs w:val="24"/>
        </w:rPr>
        <w:t>)</w:t>
      </w:r>
      <w:r w:rsidRPr="006644D1" w:rsidR="006644D1">
        <w:rPr>
          <w:szCs w:val="24"/>
        </w:rPr>
        <w:t xml:space="preserve">. The training will also </w:t>
      </w:r>
      <w:r w:rsidR="00B03448">
        <w:rPr>
          <w:szCs w:val="24"/>
        </w:rPr>
        <w:t>cover the content of</w:t>
      </w:r>
      <w:r w:rsidRPr="006644D1" w:rsidR="00B03448">
        <w:rPr>
          <w:szCs w:val="24"/>
        </w:rPr>
        <w:t xml:space="preserve"> </w:t>
      </w:r>
      <w:r w:rsidRPr="006644D1" w:rsidR="006644D1">
        <w:rPr>
          <w:szCs w:val="24"/>
        </w:rPr>
        <w:t>the instruments to ensure full understanding of the</w:t>
      </w:r>
      <w:r w:rsidR="00B03448">
        <w:rPr>
          <w:szCs w:val="24"/>
        </w:rPr>
        <w:t xml:space="preserve"> questions</w:t>
      </w:r>
      <w:r w:rsidRPr="006644D1" w:rsidR="006644D1">
        <w:rPr>
          <w:szCs w:val="24"/>
        </w:rPr>
        <w:t xml:space="preserve"> and the collection of comparable, complete, and high quality data across the team. </w:t>
      </w:r>
      <w:r>
        <w:rPr>
          <w:szCs w:val="24"/>
        </w:rPr>
        <w:t>A</w:t>
      </w:r>
      <w:r w:rsidRPr="006644D1" w:rsidR="006644D1">
        <w:rPr>
          <w:szCs w:val="24"/>
        </w:rPr>
        <w:t>ny necessary refresher training</w:t>
      </w:r>
      <w:r>
        <w:rPr>
          <w:szCs w:val="24"/>
        </w:rPr>
        <w:t xml:space="preserve"> will be provided</w:t>
      </w:r>
      <w:r w:rsidRPr="006644D1" w:rsidR="006644D1">
        <w:rPr>
          <w:szCs w:val="24"/>
        </w:rPr>
        <w:t>.</w:t>
      </w:r>
      <w:r>
        <w:rPr>
          <w:szCs w:val="24"/>
        </w:rPr>
        <w:t xml:space="preserve"> </w:t>
      </w:r>
      <w:r w:rsidR="002977FD">
        <w:rPr>
          <w:szCs w:val="24"/>
        </w:rPr>
        <w:t xml:space="preserve">If respondents consent to being recorded, the interviewer will </w:t>
      </w:r>
      <w:r w:rsidR="002977FD">
        <w:rPr>
          <w:szCs w:val="24"/>
        </w:rPr>
        <w:t>audiorecord</w:t>
      </w:r>
      <w:r w:rsidR="002977FD">
        <w:rPr>
          <w:szCs w:val="24"/>
        </w:rPr>
        <w:t xml:space="preserve"> discussions with program </w:t>
      </w:r>
      <w:r w:rsidR="002977FD">
        <w:rPr>
          <w:rFonts w:cstheme="minorHAnsi"/>
        </w:rPr>
        <w:t xml:space="preserve">administrators, supervisors, staff; </w:t>
      </w:r>
      <w:r w:rsidR="00C1476F">
        <w:rPr>
          <w:rFonts w:cstheme="minorHAnsi"/>
        </w:rPr>
        <w:t xml:space="preserve">and </w:t>
      </w:r>
      <w:r w:rsidR="002977FD">
        <w:rPr>
          <w:rFonts w:cstheme="minorHAnsi"/>
        </w:rPr>
        <w:t>key partner staff, including employers</w:t>
      </w:r>
      <w:r w:rsidR="00C1476F">
        <w:rPr>
          <w:rFonts w:cstheme="minorHAnsi"/>
        </w:rPr>
        <w:t>.</w:t>
      </w:r>
      <w:r w:rsidR="002977FD">
        <w:rPr>
          <w:rFonts w:cstheme="minorHAnsi"/>
        </w:rPr>
        <w:t xml:space="preserve"> </w:t>
      </w:r>
      <w:r w:rsidR="002977FD">
        <w:rPr>
          <w:szCs w:val="24"/>
        </w:rPr>
        <w:t>T</w:t>
      </w:r>
      <w:r>
        <w:rPr>
          <w:szCs w:val="24"/>
        </w:rPr>
        <w:t xml:space="preserve">ask leaders for the descriptive study will periodically review completed </w:t>
      </w:r>
      <w:r w:rsidR="00807A40">
        <w:rPr>
          <w:szCs w:val="24"/>
        </w:rPr>
        <w:t xml:space="preserve">interviews </w:t>
      </w:r>
      <w:r>
        <w:rPr>
          <w:szCs w:val="24"/>
        </w:rPr>
        <w:t xml:space="preserve">for quality and for missing information. </w:t>
      </w:r>
    </w:p>
    <w:p w:rsidR="003D1461" w:rsidP="00853142" w14:paraId="0B3FF03E" w14:textId="6E5C1F0E">
      <w:pPr>
        <w:pStyle w:val="NormalSS"/>
        <w:numPr>
          <w:ilvl w:val="0"/>
          <w:numId w:val="9"/>
        </w:numPr>
        <w:spacing w:after="0"/>
        <w:rPr>
          <w:szCs w:val="24"/>
        </w:rPr>
      </w:pPr>
      <w:r w:rsidRPr="00883CA3">
        <w:rPr>
          <w:b/>
          <w:szCs w:val="24"/>
        </w:rPr>
        <w:t>In-depth participant interview</w:t>
      </w:r>
      <w:r w:rsidR="00AA707F">
        <w:rPr>
          <w:b/>
          <w:szCs w:val="24"/>
        </w:rPr>
        <w:t xml:space="preserve"> guide</w:t>
      </w:r>
      <w:r w:rsidRPr="00883CA3">
        <w:rPr>
          <w:b/>
          <w:szCs w:val="24"/>
        </w:rPr>
        <w:t xml:space="preserve"> (</w:t>
      </w:r>
      <w:r w:rsidR="006644D1">
        <w:rPr>
          <w:b/>
          <w:szCs w:val="24"/>
        </w:rPr>
        <w:t xml:space="preserve">Appendix </w:t>
      </w:r>
      <w:r w:rsidR="00F11446">
        <w:rPr>
          <w:b/>
          <w:szCs w:val="24"/>
        </w:rPr>
        <w:t>N</w:t>
      </w:r>
      <w:r w:rsidRPr="00883CA3">
        <w:rPr>
          <w:b/>
          <w:szCs w:val="24"/>
        </w:rPr>
        <w:t xml:space="preserve">). </w:t>
      </w:r>
      <w:r w:rsidR="00A12234">
        <w:rPr>
          <w:szCs w:val="24"/>
        </w:rPr>
        <w:t xml:space="preserve">The </w:t>
      </w:r>
      <w:r w:rsidR="00A452F0">
        <w:rPr>
          <w:szCs w:val="24"/>
        </w:rPr>
        <w:t>project team</w:t>
      </w:r>
      <w:r w:rsidR="00A12234">
        <w:rPr>
          <w:szCs w:val="24"/>
        </w:rPr>
        <w:t xml:space="preserve"> will conduct i</w:t>
      </w:r>
      <w:r w:rsidRPr="00883CA3">
        <w:rPr>
          <w:szCs w:val="24"/>
        </w:rPr>
        <w:t>n-person, one-on-one interviews with</w:t>
      </w:r>
      <w:r w:rsidR="00CA0E14">
        <w:rPr>
          <w:szCs w:val="24"/>
        </w:rPr>
        <w:t xml:space="preserve"> </w:t>
      </w:r>
      <w:r w:rsidR="00F11446">
        <w:rPr>
          <w:szCs w:val="24"/>
        </w:rPr>
        <w:t>randomly selected</w:t>
      </w:r>
      <w:r w:rsidRPr="00883CA3">
        <w:rPr>
          <w:szCs w:val="24"/>
        </w:rPr>
        <w:t xml:space="preserve"> </w:t>
      </w:r>
      <w:r w:rsidR="00CA0E14">
        <w:rPr>
          <w:szCs w:val="24"/>
        </w:rPr>
        <w:t xml:space="preserve">study </w:t>
      </w:r>
      <w:r w:rsidRPr="00883CA3">
        <w:rPr>
          <w:szCs w:val="24"/>
        </w:rPr>
        <w:t>participants</w:t>
      </w:r>
      <w:r w:rsidR="006644D1">
        <w:rPr>
          <w:szCs w:val="24"/>
        </w:rPr>
        <w:t xml:space="preserve">. </w:t>
      </w:r>
      <w:r w:rsidR="00AB6D91">
        <w:rPr>
          <w:rFonts w:eastAsia="Calibri"/>
          <w:szCs w:val="24"/>
        </w:rPr>
        <w:t xml:space="preserve">The project team </w:t>
      </w:r>
      <w:r w:rsidR="0082222C">
        <w:rPr>
          <w:rFonts w:eastAsia="Calibri"/>
          <w:szCs w:val="24"/>
        </w:rPr>
        <w:t>will</w:t>
      </w:r>
      <w:r w:rsidRPr="0082222C" w:rsidR="0082222C">
        <w:rPr>
          <w:rFonts w:eastAsia="Calibri"/>
          <w:szCs w:val="24"/>
        </w:rPr>
        <w:t xml:space="preserve"> contact participants t</w:t>
      </w:r>
      <w:r w:rsidR="0082222C">
        <w:rPr>
          <w:rFonts w:eastAsia="Calibri"/>
          <w:szCs w:val="24"/>
        </w:rPr>
        <w:t>o schedule interviews.</w:t>
      </w:r>
      <w:r w:rsidR="00AB6D91">
        <w:rPr>
          <w:rFonts w:eastAsia="Calibri"/>
          <w:szCs w:val="24"/>
        </w:rPr>
        <w:t xml:space="preserve"> If participants cannot be reached or refuse to participate in the interviews, the project team will replace that study participant with another randomly selected participant.</w:t>
      </w:r>
      <w:r w:rsidRPr="0082222C" w:rsidR="0082222C">
        <w:rPr>
          <w:rFonts w:eastAsia="Calibri"/>
          <w:szCs w:val="24"/>
        </w:rPr>
        <w:t xml:space="preserve"> </w:t>
      </w:r>
    </w:p>
    <w:p w:rsidR="001564B8" w:rsidP="00853142" w14:paraId="5EFD72FC" w14:textId="77777777">
      <w:pPr>
        <w:pStyle w:val="NormalSS"/>
        <w:spacing w:after="0"/>
        <w:ind w:left="720" w:firstLine="0"/>
        <w:rPr>
          <w:iCs/>
          <w:szCs w:val="24"/>
        </w:rPr>
      </w:pPr>
    </w:p>
    <w:p w:rsidR="00463123" w:rsidP="00853142" w14:paraId="5C4DBB04" w14:textId="0FEB01D5">
      <w:pPr>
        <w:pStyle w:val="NormalSS"/>
        <w:spacing w:after="0"/>
        <w:ind w:left="720" w:firstLine="0"/>
        <w:rPr>
          <w:iCs/>
          <w:szCs w:val="24"/>
        </w:rPr>
      </w:pPr>
      <w:r w:rsidRPr="009A4571">
        <w:rPr>
          <w:iCs/>
          <w:szCs w:val="24"/>
        </w:rPr>
        <w:t xml:space="preserve">To ensure quality and consistency in </w:t>
      </w:r>
      <w:r w:rsidR="00436997">
        <w:rPr>
          <w:iCs/>
          <w:szCs w:val="24"/>
        </w:rPr>
        <w:t xml:space="preserve">data </w:t>
      </w:r>
      <w:r w:rsidRPr="009A4571">
        <w:rPr>
          <w:iCs/>
          <w:szCs w:val="24"/>
        </w:rPr>
        <w:t>collection, the interviewer</w:t>
      </w:r>
      <w:r w:rsidR="003D1461">
        <w:rPr>
          <w:iCs/>
          <w:szCs w:val="24"/>
        </w:rPr>
        <w:t>s</w:t>
      </w:r>
      <w:r w:rsidRPr="009A4571">
        <w:rPr>
          <w:iCs/>
          <w:szCs w:val="24"/>
        </w:rPr>
        <w:t xml:space="preserve"> will be trained in the study research questions, the research approach, the topics to be covered in the data collection, and techniques for data collection. Topics to be discussed include protecting privacy, </w:t>
      </w:r>
      <w:r>
        <w:rPr>
          <w:iCs/>
          <w:szCs w:val="24"/>
        </w:rPr>
        <w:t>using culturally appropriate and trauma-informed interviewing techniques, and</w:t>
      </w:r>
      <w:r w:rsidRPr="009A4571">
        <w:rPr>
          <w:iCs/>
          <w:szCs w:val="24"/>
        </w:rPr>
        <w:t xml:space="preserve"> ensuring data security. The training will also cover the content of the </w:t>
      </w:r>
      <w:r>
        <w:rPr>
          <w:iCs/>
          <w:szCs w:val="24"/>
        </w:rPr>
        <w:t>interview protocol</w:t>
      </w:r>
      <w:r w:rsidRPr="009A4571">
        <w:rPr>
          <w:iCs/>
          <w:szCs w:val="24"/>
        </w:rPr>
        <w:t xml:space="preserve"> to ensure full understanding of the questions and the collection of comparable, complete, and high quality data across the team. The project team will monitor for quality and consistency in the data collection. Any necessary refresher training will be provided.</w:t>
      </w:r>
      <w:r>
        <w:rPr>
          <w:iCs/>
          <w:szCs w:val="24"/>
        </w:rPr>
        <w:t xml:space="preserve"> </w:t>
      </w:r>
      <w:r w:rsidR="00C1476F">
        <w:rPr>
          <w:szCs w:val="24"/>
        </w:rPr>
        <w:t xml:space="preserve">If respondents consent to being recorded, the interviewer will </w:t>
      </w:r>
      <w:r w:rsidR="00C1476F">
        <w:rPr>
          <w:szCs w:val="24"/>
        </w:rPr>
        <w:t>audiorecord</w:t>
      </w:r>
      <w:r w:rsidR="00C1476F">
        <w:rPr>
          <w:szCs w:val="24"/>
        </w:rPr>
        <w:t xml:space="preserve"> discussions with participants.</w:t>
      </w:r>
    </w:p>
    <w:p w:rsidR="001564B8" w:rsidP="00853142" w14:paraId="1DE46624" w14:textId="77777777">
      <w:pPr>
        <w:pStyle w:val="NormalSS"/>
        <w:spacing w:after="0"/>
        <w:ind w:firstLine="0"/>
        <w:rPr>
          <w:b/>
        </w:rPr>
      </w:pPr>
    </w:p>
    <w:p w:rsidR="00B81281" w:rsidP="00656171" w14:paraId="6278B521" w14:textId="29DCFD0B">
      <w:pPr>
        <w:pStyle w:val="NormalSS"/>
        <w:spacing w:after="120"/>
        <w:ind w:firstLine="0"/>
      </w:pPr>
      <w:r w:rsidRPr="00883CA3">
        <w:rPr>
          <w:b/>
        </w:rPr>
        <w:t>Cost studies</w:t>
      </w:r>
      <w:r w:rsidRPr="00883CA3">
        <w:t>.</w:t>
      </w:r>
    </w:p>
    <w:p w:rsidR="00F9229E" w:rsidRPr="002D70FC" w:rsidP="00656171" w14:paraId="1ACF3A33" w14:textId="524CF9BB">
      <w:pPr>
        <w:pStyle w:val="NormalSS"/>
        <w:numPr>
          <w:ilvl w:val="0"/>
          <w:numId w:val="9"/>
        </w:numPr>
        <w:spacing w:after="0"/>
        <w:rPr>
          <w:iCs/>
        </w:rPr>
      </w:pPr>
      <w:r w:rsidRPr="004410C8">
        <w:rPr>
          <w:b/>
        </w:rPr>
        <w:t>Cost workbook (Appendix O).</w:t>
      </w:r>
      <w:r>
        <w:t xml:space="preserve"> </w:t>
      </w:r>
      <w:r w:rsidR="00BD2677">
        <w:t xml:space="preserve">The </w:t>
      </w:r>
      <w:r w:rsidR="00A452F0">
        <w:t>project team</w:t>
      </w:r>
      <w:r w:rsidR="00BD2677">
        <w:t xml:space="preserve"> will send a</w:t>
      </w:r>
      <w:r w:rsidRPr="00883CA3" w:rsidR="00883CA3">
        <w:t xml:space="preserve">n Excel-based workbook for collecting data on </w:t>
      </w:r>
      <w:r w:rsidR="00180353">
        <w:t>program</w:t>
      </w:r>
      <w:r w:rsidRPr="00883CA3" w:rsidR="00883CA3">
        <w:t xml:space="preserve"> costs to program leaders (or a designee) </w:t>
      </w:r>
      <w:r w:rsidR="00812215">
        <w:t xml:space="preserve">for each </w:t>
      </w:r>
      <w:r w:rsidR="00180353">
        <w:t>program</w:t>
      </w:r>
      <w:r w:rsidR="00812215">
        <w:t>. The workbook will</w:t>
      </w:r>
      <w:r w:rsidRPr="00883CA3" w:rsidR="00883CA3">
        <w:t xml:space="preserve"> record information on the expenditures associated with the </w:t>
      </w:r>
      <w:r w:rsidR="00180353">
        <w:t>program</w:t>
      </w:r>
      <w:r w:rsidRPr="00883CA3" w:rsidR="00883CA3">
        <w:t xml:space="preserve"> for a </w:t>
      </w:r>
      <w:r w:rsidR="005615A1">
        <w:t xml:space="preserve">recent </w:t>
      </w:r>
      <w:r w:rsidRPr="00883CA3" w:rsidR="00883CA3">
        <w:t xml:space="preserve">12-month period. </w:t>
      </w:r>
    </w:p>
    <w:p w:rsidR="001564B8" w:rsidRPr="00EA0649" w:rsidP="00656171" w14:paraId="456C8D95" w14:textId="77777777">
      <w:pPr>
        <w:pStyle w:val="NormalSS"/>
        <w:spacing w:after="0"/>
        <w:ind w:left="720" w:firstLine="0"/>
        <w:rPr>
          <w:iCs/>
        </w:rPr>
      </w:pPr>
    </w:p>
    <w:p w:rsidR="00463123" w:rsidP="00656171" w14:paraId="15F9AD24" w14:textId="1E633D0C">
      <w:pPr>
        <w:pStyle w:val="NormalSS"/>
        <w:spacing w:after="0"/>
        <w:ind w:left="720" w:firstLine="0"/>
        <w:rPr>
          <w:szCs w:val="24"/>
        </w:rPr>
      </w:pPr>
      <w:r w:rsidRPr="00C04931">
        <w:rPr>
          <w:szCs w:val="24"/>
        </w:rPr>
        <w:t>The</w:t>
      </w:r>
      <w:r w:rsidR="00F9229E">
        <w:rPr>
          <w:szCs w:val="24"/>
        </w:rPr>
        <w:t xml:space="preserve"> data collection</w:t>
      </w:r>
      <w:r w:rsidRPr="00C04931">
        <w:rPr>
          <w:szCs w:val="24"/>
        </w:rPr>
        <w:t xml:space="preserve"> approach wi</w:t>
      </w:r>
      <w:r w:rsidR="00CA0E14">
        <w:rPr>
          <w:szCs w:val="24"/>
        </w:rPr>
        <w:t xml:space="preserve">ll </w:t>
      </w:r>
      <w:r w:rsidR="00E00F0D">
        <w:rPr>
          <w:szCs w:val="24"/>
        </w:rPr>
        <w:t>include two steps</w:t>
      </w:r>
      <w:r w:rsidRPr="00F36553" w:rsidR="00F9229E">
        <w:rPr>
          <w:szCs w:val="24"/>
        </w:rPr>
        <w:t xml:space="preserve">. First, </w:t>
      </w:r>
      <w:r w:rsidR="00F9229E">
        <w:rPr>
          <w:szCs w:val="24"/>
        </w:rPr>
        <w:t xml:space="preserve">the </w:t>
      </w:r>
      <w:r w:rsidR="0087277C">
        <w:rPr>
          <w:szCs w:val="24"/>
        </w:rPr>
        <w:t>project</w:t>
      </w:r>
      <w:r w:rsidR="00F9229E">
        <w:rPr>
          <w:szCs w:val="24"/>
        </w:rPr>
        <w:t xml:space="preserve"> team</w:t>
      </w:r>
      <w:r w:rsidRPr="00F36553" w:rsidR="00F9229E">
        <w:rPr>
          <w:szCs w:val="24"/>
        </w:rPr>
        <w:t xml:space="preserve"> will ask program leaders for </w:t>
      </w:r>
      <w:r w:rsidR="00543F7A">
        <w:rPr>
          <w:szCs w:val="24"/>
        </w:rPr>
        <w:t>their</w:t>
      </w:r>
      <w:r w:rsidRPr="00F36553" w:rsidR="00543F7A">
        <w:rPr>
          <w:szCs w:val="24"/>
        </w:rPr>
        <w:t xml:space="preserve"> </w:t>
      </w:r>
      <w:r w:rsidRPr="00F36553" w:rsidR="00F9229E">
        <w:rPr>
          <w:szCs w:val="24"/>
        </w:rPr>
        <w:t xml:space="preserve">accounting </w:t>
      </w:r>
      <w:r w:rsidR="00F9229E">
        <w:rPr>
          <w:szCs w:val="24"/>
        </w:rPr>
        <w:t>records or financial reports</w:t>
      </w:r>
      <w:r w:rsidR="004410C8">
        <w:rPr>
          <w:szCs w:val="24"/>
        </w:rPr>
        <w:t xml:space="preserve"> and</w:t>
      </w:r>
      <w:r w:rsidRPr="00F36553" w:rsidR="00F9229E">
        <w:rPr>
          <w:szCs w:val="24"/>
        </w:rPr>
        <w:t xml:space="preserve"> obtain as much information as possible from these </w:t>
      </w:r>
      <w:r w:rsidR="00F9229E">
        <w:rPr>
          <w:szCs w:val="24"/>
        </w:rPr>
        <w:t>records</w:t>
      </w:r>
      <w:r w:rsidRPr="00F36553" w:rsidR="00F9229E">
        <w:rPr>
          <w:szCs w:val="24"/>
        </w:rPr>
        <w:t>. Second,</w:t>
      </w:r>
      <w:r w:rsidR="00E43395">
        <w:rPr>
          <w:szCs w:val="24"/>
        </w:rPr>
        <w:t xml:space="preserve"> if additional information is needed after review of financial records,</w:t>
      </w:r>
      <w:r w:rsidR="00B75D06">
        <w:rPr>
          <w:szCs w:val="24"/>
        </w:rPr>
        <w:t xml:space="preserve"> the project team will ask the programs to complete the workbook</w:t>
      </w:r>
      <w:r w:rsidR="00E43395">
        <w:rPr>
          <w:szCs w:val="24"/>
        </w:rPr>
        <w:t xml:space="preserve"> in part or in full, depending on the information required</w:t>
      </w:r>
      <w:r w:rsidR="00B75D06">
        <w:rPr>
          <w:szCs w:val="24"/>
        </w:rPr>
        <w:t xml:space="preserve">. </w:t>
      </w:r>
      <w:r w:rsidR="00F9229E">
        <w:rPr>
          <w:szCs w:val="24"/>
        </w:rPr>
        <w:t>One</w:t>
      </w:r>
      <w:r w:rsidRPr="00F36553" w:rsidR="00F9229E">
        <w:rPr>
          <w:szCs w:val="24"/>
        </w:rPr>
        <w:t xml:space="preserve"> tab </w:t>
      </w:r>
      <w:r w:rsidR="00F9229E">
        <w:rPr>
          <w:szCs w:val="24"/>
        </w:rPr>
        <w:t xml:space="preserve">of the workbook </w:t>
      </w:r>
      <w:r w:rsidRPr="00F36553" w:rsidR="00F9229E">
        <w:rPr>
          <w:szCs w:val="24"/>
        </w:rPr>
        <w:t>is</w:t>
      </w:r>
      <w:r w:rsidR="00F9229E">
        <w:rPr>
          <w:szCs w:val="24"/>
        </w:rPr>
        <w:t xml:space="preserve"> designed</w:t>
      </w:r>
      <w:r w:rsidRPr="00F36553" w:rsidR="00F9229E">
        <w:rPr>
          <w:szCs w:val="24"/>
        </w:rPr>
        <w:t xml:space="preserve"> to collect information </w:t>
      </w:r>
      <w:r w:rsidR="00F9229E">
        <w:rPr>
          <w:szCs w:val="24"/>
        </w:rPr>
        <w:t xml:space="preserve">specifically </w:t>
      </w:r>
      <w:r w:rsidRPr="00F36553" w:rsidR="00F9229E">
        <w:rPr>
          <w:szCs w:val="24"/>
        </w:rPr>
        <w:t>from social enterprises</w:t>
      </w:r>
      <w:r>
        <w:rPr>
          <w:szCs w:val="24"/>
        </w:rPr>
        <w:t>;</w:t>
      </w:r>
      <w:r w:rsidR="00F9229E">
        <w:rPr>
          <w:szCs w:val="24"/>
        </w:rPr>
        <w:t xml:space="preserve"> </w:t>
      </w:r>
      <w:r>
        <w:rPr>
          <w:szCs w:val="24"/>
        </w:rPr>
        <w:t xml:space="preserve">this </w:t>
      </w:r>
      <w:r w:rsidR="00B75D06">
        <w:rPr>
          <w:szCs w:val="24"/>
        </w:rPr>
        <w:t xml:space="preserve">tab will not be completed by programs that are not social enterprises. </w:t>
      </w:r>
    </w:p>
    <w:p w:rsidR="001564B8" w:rsidP="00656171" w14:paraId="6029BC51" w14:textId="77777777">
      <w:pPr>
        <w:pStyle w:val="NormalSS"/>
        <w:spacing w:after="0"/>
        <w:ind w:left="720" w:firstLine="0"/>
        <w:rPr>
          <w:szCs w:val="24"/>
        </w:rPr>
      </w:pPr>
    </w:p>
    <w:p w:rsidR="00883CA3" w:rsidP="00656171" w14:paraId="04EF76D4" w14:textId="2A2A9AD0">
      <w:pPr>
        <w:pStyle w:val="NormalSS"/>
        <w:spacing w:after="0"/>
        <w:ind w:left="720" w:firstLine="0"/>
        <w:rPr>
          <w:szCs w:val="24"/>
        </w:rPr>
      </w:pPr>
      <w:r w:rsidRPr="00812215">
        <w:rPr>
          <w:iCs/>
          <w:szCs w:val="24"/>
        </w:rPr>
        <w:t xml:space="preserve">To ensure quality and consistency in collection, the project team will </w:t>
      </w:r>
      <w:r w:rsidR="00B75D06">
        <w:rPr>
          <w:szCs w:val="24"/>
        </w:rPr>
        <w:t xml:space="preserve">train </w:t>
      </w:r>
      <w:r>
        <w:rPr>
          <w:szCs w:val="24"/>
        </w:rPr>
        <w:t xml:space="preserve">the program leaders (or their designees) </w:t>
      </w:r>
      <w:r w:rsidR="00B75D06">
        <w:rPr>
          <w:szCs w:val="24"/>
        </w:rPr>
        <w:t xml:space="preserve">on the cost study and how to complete the workbook. </w:t>
      </w:r>
      <w:r w:rsidR="00CA0E14">
        <w:rPr>
          <w:szCs w:val="24"/>
        </w:rPr>
        <w:t>A</w:t>
      </w:r>
      <w:r w:rsidRPr="00C04931" w:rsidR="00C04931">
        <w:rPr>
          <w:szCs w:val="24"/>
        </w:rPr>
        <w:t xml:space="preserve"> designated site liaison will work with programs to help them understand the request</w:t>
      </w:r>
      <w:r>
        <w:rPr>
          <w:szCs w:val="24"/>
        </w:rPr>
        <w:t xml:space="preserve"> and</w:t>
      </w:r>
      <w:r w:rsidR="00CA0E14">
        <w:rPr>
          <w:szCs w:val="24"/>
        </w:rPr>
        <w:t xml:space="preserve"> complete the workbook</w:t>
      </w:r>
      <w:r>
        <w:rPr>
          <w:szCs w:val="24"/>
        </w:rPr>
        <w:t xml:space="preserve"> accurately. </w:t>
      </w:r>
      <w:r w:rsidRPr="00812215">
        <w:rPr>
          <w:iCs/>
          <w:szCs w:val="24"/>
        </w:rPr>
        <w:t>The project team will monitor for quality and consistency in the data collection</w:t>
      </w:r>
      <w:r>
        <w:rPr>
          <w:szCs w:val="24"/>
        </w:rPr>
        <w:t xml:space="preserve"> by thoroughly reviewing each completed workbook, checking for completeness and internal consistency</w:t>
      </w:r>
      <w:r w:rsidRPr="00C04931" w:rsidR="00C04931">
        <w:rPr>
          <w:szCs w:val="24"/>
        </w:rPr>
        <w:t>.</w:t>
      </w:r>
      <w:r>
        <w:rPr>
          <w:szCs w:val="24"/>
        </w:rPr>
        <w:t xml:space="preserve"> </w:t>
      </w:r>
      <w:r w:rsidR="00463123">
        <w:rPr>
          <w:szCs w:val="24"/>
        </w:rPr>
        <w:t>Interviewers may ask follow-up questions about the information entered into the workbook.</w:t>
      </w:r>
      <w:r w:rsidR="00DC396E">
        <w:rPr>
          <w:szCs w:val="24"/>
        </w:rPr>
        <w:t xml:space="preserve"> </w:t>
      </w:r>
    </w:p>
    <w:p w:rsidR="007C2EE0" w:rsidRPr="00150021" w:rsidP="00DA3264" w14:paraId="44A6DC32" w14:textId="4A3987A4">
      <w:pPr>
        <w:tabs>
          <w:tab w:val="left" w:pos="720"/>
          <w:tab w:val="left" w:pos="1440"/>
          <w:tab w:val="left" w:pos="2160"/>
          <w:tab w:val="left" w:pos="2880"/>
          <w:tab w:val="left" w:pos="3600"/>
          <w:tab w:val="left" w:pos="4320"/>
          <w:tab w:val="left" w:pos="5040"/>
          <w:tab w:val="left" w:pos="6975"/>
        </w:tabs>
        <w:autoSpaceDE w:val="0"/>
        <w:autoSpaceDN w:val="0"/>
        <w:adjustRightInd w:val="0"/>
        <w:spacing w:after="120" w:line="240" w:lineRule="atLeast"/>
        <w:rPr>
          <w:rFonts w:ascii="Times New Roman" w:eastAsia="Times New Roman" w:hAnsi="Times New Roman" w:cs="Times New Roman"/>
          <w:color w:val="000000"/>
          <w:sz w:val="24"/>
          <w:szCs w:val="24"/>
        </w:rPr>
      </w:pPr>
      <w:r w:rsidRPr="00150021">
        <w:rPr>
          <w:rFonts w:ascii="Times New Roman" w:eastAsia="Times New Roman" w:hAnsi="Times New Roman" w:cs="Times New Roman"/>
          <w:b/>
          <w:color w:val="000000"/>
          <w:sz w:val="24"/>
          <w:szCs w:val="24"/>
        </w:rPr>
        <w:t>B5.</w:t>
      </w:r>
      <w:r w:rsidRPr="00150021">
        <w:rPr>
          <w:rFonts w:ascii="Times New Roman" w:eastAsia="Times New Roman" w:hAnsi="Times New Roman" w:cs="Times New Roman"/>
          <w:b/>
          <w:color w:val="000000"/>
          <w:sz w:val="24"/>
          <w:szCs w:val="24"/>
        </w:rPr>
        <w:tab/>
      </w:r>
      <w:r w:rsidRPr="00150021" w:rsidR="00901040">
        <w:rPr>
          <w:rFonts w:ascii="Times New Roman" w:eastAsia="Times New Roman" w:hAnsi="Times New Roman" w:cs="Times New Roman"/>
          <w:b/>
          <w:color w:val="000000"/>
          <w:sz w:val="24"/>
          <w:szCs w:val="24"/>
        </w:rPr>
        <w:t xml:space="preserve">Response </w:t>
      </w:r>
      <w:r w:rsidRPr="00150021" w:rsidR="00165818">
        <w:rPr>
          <w:rFonts w:ascii="Times New Roman" w:eastAsia="Times New Roman" w:hAnsi="Times New Roman" w:cs="Times New Roman"/>
          <w:b/>
          <w:color w:val="000000"/>
          <w:sz w:val="24"/>
          <w:szCs w:val="24"/>
        </w:rPr>
        <w:t>R</w:t>
      </w:r>
      <w:r w:rsidRPr="00150021" w:rsidR="00901040">
        <w:rPr>
          <w:rFonts w:ascii="Times New Roman" w:eastAsia="Times New Roman" w:hAnsi="Times New Roman" w:cs="Times New Roman"/>
          <w:b/>
          <w:color w:val="000000"/>
          <w:sz w:val="24"/>
          <w:szCs w:val="24"/>
        </w:rPr>
        <w:t xml:space="preserve">ates and </w:t>
      </w:r>
      <w:r w:rsidRPr="00150021" w:rsidR="00165818">
        <w:rPr>
          <w:rFonts w:ascii="Times New Roman" w:eastAsia="Times New Roman" w:hAnsi="Times New Roman" w:cs="Times New Roman"/>
          <w:b/>
          <w:color w:val="000000"/>
          <w:sz w:val="24"/>
          <w:szCs w:val="24"/>
        </w:rPr>
        <w:t>P</w:t>
      </w:r>
      <w:r w:rsidRPr="00150021" w:rsidR="00901040">
        <w:rPr>
          <w:rFonts w:ascii="Times New Roman" w:eastAsia="Times New Roman" w:hAnsi="Times New Roman" w:cs="Times New Roman"/>
          <w:b/>
          <w:color w:val="000000"/>
          <w:sz w:val="24"/>
          <w:szCs w:val="24"/>
        </w:rPr>
        <w:t xml:space="preserve">otential </w:t>
      </w:r>
      <w:r w:rsidRPr="00150021" w:rsidR="00165818">
        <w:rPr>
          <w:rFonts w:ascii="Times New Roman" w:eastAsia="Times New Roman" w:hAnsi="Times New Roman" w:cs="Times New Roman"/>
          <w:b/>
          <w:color w:val="000000"/>
          <w:sz w:val="24"/>
          <w:szCs w:val="24"/>
        </w:rPr>
        <w:t>N</w:t>
      </w:r>
      <w:r w:rsidRPr="00150021" w:rsidR="00901040">
        <w:rPr>
          <w:rFonts w:ascii="Times New Roman" w:eastAsia="Times New Roman" w:hAnsi="Times New Roman" w:cs="Times New Roman"/>
          <w:b/>
          <w:color w:val="000000"/>
          <w:sz w:val="24"/>
          <w:szCs w:val="24"/>
        </w:rPr>
        <w:t xml:space="preserve">onresponse </w:t>
      </w:r>
      <w:r w:rsidRPr="00150021" w:rsidR="00165818">
        <w:rPr>
          <w:rFonts w:ascii="Times New Roman" w:eastAsia="Times New Roman" w:hAnsi="Times New Roman" w:cs="Times New Roman"/>
          <w:b/>
          <w:color w:val="000000"/>
          <w:sz w:val="24"/>
          <w:szCs w:val="24"/>
        </w:rPr>
        <w:t>B</w:t>
      </w:r>
      <w:r w:rsidRPr="00150021" w:rsidR="00901040">
        <w:rPr>
          <w:rFonts w:ascii="Times New Roman" w:eastAsia="Times New Roman" w:hAnsi="Times New Roman" w:cs="Times New Roman"/>
          <w:b/>
          <w:color w:val="000000"/>
          <w:sz w:val="24"/>
          <w:szCs w:val="24"/>
        </w:rPr>
        <w:t>ias</w:t>
      </w:r>
    </w:p>
    <w:p w:rsidR="00633738" w:rsidP="00DA3264" w14:paraId="73CD5B54" w14:textId="77777777">
      <w:pPr>
        <w:tabs>
          <w:tab w:val="left" w:pos="720"/>
          <w:tab w:val="left" w:pos="1440"/>
          <w:tab w:val="left" w:pos="2160"/>
          <w:tab w:val="left" w:pos="2880"/>
          <w:tab w:val="left" w:pos="3600"/>
          <w:tab w:val="left" w:pos="4320"/>
          <w:tab w:val="left" w:pos="5040"/>
          <w:tab w:val="left" w:pos="6975"/>
        </w:tabs>
        <w:autoSpaceDE w:val="0"/>
        <w:autoSpaceDN w:val="0"/>
        <w:adjustRightInd w:val="0"/>
        <w:spacing w:after="120" w:line="240" w:lineRule="atLeast"/>
        <w:rPr>
          <w:rFonts w:ascii="Times New Roman" w:eastAsia="Times New Roman" w:hAnsi="Times New Roman" w:cs="Times New Roman"/>
          <w:i/>
          <w:color w:val="000000"/>
          <w:sz w:val="24"/>
          <w:szCs w:val="24"/>
        </w:rPr>
      </w:pPr>
      <w:r w:rsidRPr="00150021">
        <w:rPr>
          <w:rFonts w:ascii="Times New Roman" w:eastAsia="Times New Roman" w:hAnsi="Times New Roman" w:cs="Times New Roman"/>
          <w:i/>
          <w:color w:val="000000"/>
          <w:sz w:val="24"/>
          <w:szCs w:val="24"/>
        </w:rPr>
        <w:t>Response Rates</w:t>
      </w:r>
    </w:p>
    <w:p w:rsidR="008E2583" w:rsidP="00656171" w14:paraId="29ECEA88" w14:textId="4E3AE298">
      <w:pPr>
        <w:tabs>
          <w:tab w:val="left" w:pos="720"/>
          <w:tab w:val="left" w:pos="1440"/>
          <w:tab w:val="left" w:pos="2160"/>
          <w:tab w:val="left" w:pos="2880"/>
          <w:tab w:val="left" w:pos="3600"/>
          <w:tab w:val="left" w:pos="4320"/>
          <w:tab w:val="left" w:pos="5040"/>
          <w:tab w:val="left" w:pos="6975"/>
        </w:tabs>
        <w:autoSpaceDE w:val="0"/>
        <w:autoSpaceDN w:val="0"/>
        <w:adjustRightInd w:val="0"/>
        <w:spacing w:after="0" w:line="24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project team</w:t>
      </w:r>
      <w:r w:rsidRPr="00DA3264" w:rsidR="000A0FE6">
        <w:rPr>
          <w:rFonts w:ascii="Times New Roman" w:eastAsia="Times New Roman" w:hAnsi="Times New Roman" w:cs="Times New Roman"/>
          <w:color w:val="000000"/>
          <w:sz w:val="24"/>
          <w:szCs w:val="24"/>
        </w:rPr>
        <w:t xml:space="preserve"> will calculate </w:t>
      </w:r>
      <w:r>
        <w:rPr>
          <w:rFonts w:ascii="Times New Roman" w:eastAsia="Times New Roman" w:hAnsi="Times New Roman" w:cs="Times New Roman"/>
          <w:color w:val="000000"/>
          <w:sz w:val="24"/>
          <w:szCs w:val="24"/>
        </w:rPr>
        <w:t xml:space="preserve">conditional </w:t>
      </w:r>
      <w:r w:rsidRPr="00DA3264" w:rsidR="000A0FE6">
        <w:rPr>
          <w:rFonts w:ascii="Times New Roman" w:eastAsia="Times New Roman" w:hAnsi="Times New Roman" w:cs="Times New Roman"/>
          <w:color w:val="000000"/>
          <w:sz w:val="24"/>
          <w:szCs w:val="24"/>
        </w:rPr>
        <w:t xml:space="preserve">response rates as the number of completed surveys or other data collection instruments as a percentage of the number of people </w:t>
      </w:r>
      <w:r>
        <w:rPr>
          <w:rFonts w:ascii="Times New Roman" w:eastAsia="Times New Roman" w:hAnsi="Times New Roman" w:cs="Times New Roman"/>
          <w:color w:val="000000"/>
          <w:sz w:val="24"/>
          <w:szCs w:val="24"/>
        </w:rPr>
        <w:t>asked</w:t>
      </w:r>
      <w:r w:rsidRPr="00DA3264" w:rsidR="000A0FE6">
        <w:rPr>
          <w:rFonts w:ascii="Times New Roman" w:eastAsia="Times New Roman" w:hAnsi="Times New Roman" w:cs="Times New Roman"/>
          <w:color w:val="000000"/>
          <w:sz w:val="24"/>
          <w:szCs w:val="24"/>
        </w:rPr>
        <w:t xml:space="preserve"> to complete the survey or instrument. </w:t>
      </w:r>
      <w:r>
        <w:rPr>
          <w:rFonts w:ascii="Times New Roman" w:eastAsia="Times New Roman" w:hAnsi="Times New Roman" w:cs="Times New Roman"/>
          <w:color w:val="000000"/>
          <w:sz w:val="24"/>
          <w:szCs w:val="24"/>
        </w:rPr>
        <w:t xml:space="preserve">If any study enrollees become ineligible for the study after they have been randomly assigned, </w:t>
      </w:r>
      <w:r>
        <w:rPr>
          <w:rFonts w:ascii="Times New Roman" w:eastAsia="Times New Roman" w:hAnsi="Times New Roman" w:cs="Times New Roman"/>
          <w:color w:val="000000"/>
          <w:sz w:val="24"/>
          <w:szCs w:val="24"/>
        </w:rPr>
        <w:t>the project team</w:t>
      </w:r>
      <w:r>
        <w:rPr>
          <w:rFonts w:ascii="Times New Roman" w:eastAsia="Times New Roman" w:hAnsi="Times New Roman" w:cs="Times New Roman"/>
          <w:color w:val="000000"/>
          <w:sz w:val="24"/>
          <w:szCs w:val="24"/>
        </w:rPr>
        <w:t xml:space="preserve"> </w:t>
      </w:r>
      <w:r w:rsidR="00D116F3">
        <w:rPr>
          <w:rFonts w:ascii="Times New Roman" w:eastAsia="Times New Roman" w:hAnsi="Times New Roman" w:cs="Times New Roman"/>
          <w:color w:val="000000"/>
          <w:sz w:val="24"/>
          <w:szCs w:val="24"/>
        </w:rPr>
        <w:t>will remove them from the denominator of the response rate calculation. This could happen if, for</w:t>
      </w:r>
      <w:r w:rsidR="00962DFB">
        <w:rPr>
          <w:rFonts w:ascii="Times New Roman" w:eastAsia="Times New Roman" w:hAnsi="Times New Roman" w:cs="Times New Roman"/>
          <w:color w:val="000000"/>
          <w:sz w:val="24"/>
          <w:szCs w:val="24"/>
        </w:rPr>
        <w:t xml:space="preserve"> example, </w:t>
      </w:r>
      <w:r w:rsidR="003D10E7">
        <w:rPr>
          <w:rFonts w:ascii="Times New Roman" w:eastAsia="Times New Roman" w:hAnsi="Times New Roman" w:cs="Times New Roman"/>
          <w:color w:val="000000"/>
          <w:sz w:val="24"/>
          <w:szCs w:val="24"/>
        </w:rPr>
        <w:t>someone died during the course of the study.</w:t>
      </w:r>
    </w:p>
    <w:p w:rsidR="001F016A" w:rsidP="00656171" w14:paraId="4413B151" w14:textId="77777777">
      <w:pPr>
        <w:tabs>
          <w:tab w:val="left" w:pos="720"/>
          <w:tab w:val="left" w:pos="1440"/>
          <w:tab w:val="left" w:pos="2160"/>
          <w:tab w:val="left" w:pos="2880"/>
          <w:tab w:val="left" w:pos="3600"/>
          <w:tab w:val="left" w:pos="4320"/>
          <w:tab w:val="left" w:pos="5040"/>
          <w:tab w:val="left" w:pos="6975"/>
        </w:tabs>
        <w:autoSpaceDE w:val="0"/>
        <w:autoSpaceDN w:val="0"/>
        <w:adjustRightInd w:val="0"/>
        <w:spacing w:after="0" w:line="240" w:lineRule="atLeast"/>
        <w:rPr>
          <w:rFonts w:ascii="Times New Roman" w:eastAsia="Times New Roman" w:hAnsi="Times New Roman" w:cs="Times New Roman"/>
          <w:color w:val="000000"/>
          <w:sz w:val="24"/>
          <w:szCs w:val="24"/>
        </w:rPr>
      </w:pPr>
    </w:p>
    <w:p w:rsidR="000A0FE6" w:rsidRPr="00DA3264" w:rsidP="00DA3264" w14:paraId="3A179713" w14:textId="39E965C5">
      <w:pPr>
        <w:tabs>
          <w:tab w:val="left" w:pos="720"/>
          <w:tab w:val="left" w:pos="1440"/>
          <w:tab w:val="left" w:pos="2160"/>
          <w:tab w:val="left" w:pos="2880"/>
          <w:tab w:val="left" w:pos="3600"/>
          <w:tab w:val="left" w:pos="4320"/>
          <w:tab w:val="left" w:pos="5040"/>
          <w:tab w:val="left" w:pos="6975"/>
        </w:tabs>
        <w:autoSpaceDE w:val="0"/>
        <w:autoSpaceDN w:val="0"/>
        <w:adjustRightInd w:val="0"/>
        <w:spacing w:after="120" w:line="240" w:lineRule="atLeast"/>
        <w:rPr>
          <w:rFonts w:ascii="Times New Roman" w:hAnsi="Times New Roman" w:cs="Times New Roman"/>
          <w:sz w:val="24"/>
          <w:szCs w:val="24"/>
        </w:rPr>
      </w:pPr>
      <w:r w:rsidRPr="00DA3264">
        <w:rPr>
          <w:rFonts w:ascii="Times New Roman" w:eastAsia="Times New Roman" w:hAnsi="Times New Roman" w:cs="Times New Roman"/>
          <w:color w:val="000000"/>
          <w:sz w:val="24"/>
          <w:szCs w:val="24"/>
        </w:rPr>
        <w:t>Item response rates will be calculated as the number of people who complete an item as a percentage of the number of people who respond to any questions on the survey or other data collection instrument.</w:t>
      </w:r>
      <w:r w:rsidRPr="00DA3264">
        <w:rPr>
          <w:rFonts w:ascii="Times New Roman" w:hAnsi="Times New Roman" w:cs="Times New Roman"/>
          <w:sz w:val="24"/>
          <w:szCs w:val="24"/>
        </w:rPr>
        <w:t xml:space="preserve"> </w:t>
      </w:r>
      <w:r w:rsidR="00AB72AE">
        <w:rPr>
          <w:rFonts w:ascii="Times New Roman" w:hAnsi="Times New Roman" w:cs="Times New Roman"/>
          <w:sz w:val="24"/>
          <w:szCs w:val="24"/>
        </w:rPr>
        <w:t>The project team</w:t>
      </w:r>
      <w:r w:rsidR="003D10E7">
        <w:rPr>
          <w:rFonts w:ascii="Times New Roman" w:hAnsi="Times New Roman" w:cs="Times New Roman"/>
          <w:sz w:val="24"/>
          <w:szCs w:val="24"/>
        </w:rPr>
        <w:t xml:space="preserve"> will exclude from the </w:t>
      </w:r>
      <w:r w:rsidR="00F8749B">
        <w:rPr>
          <w:rFonts w:ascii="Times New Roman" w:hAnsi="Times New Roman" w:cs="Times New Roman"/>
          <w:sz w:val="24"/>
          <w:szCs w:val="24"/>
        </w:rPr>
        <w:t xml:space="preserve">item response </w:t>
      </w:r>
      <w:r w:rsidR="003D10E7">
        <w:rPr>
          <w:rFonts w:ascii="Times New Roman" w:hAnsi="Times New Roman" w:cs="Times New Roman"/>
          <w:sz w:val="24"/>
          <w:szCs w:val="24"/>
        </w:rPr>
        <w:t xml:space="preserve">calculation any people who </w:t>
      </w:r>
      <w:r w:rsidR="00F8749B">
        <w:rPr>
          <w:rFonts w:ascii="Times New Roman" w:hAnsi="Times New Roman" w:cs="Times New Roman"/>
          <w:sz w:val="24"/>
          <w:szCs w:val="24"/>
        </w:rPr>
        <w:t>were not offered the question due to a survey skip pattern</w:t>
      </w:r>
      <w:r w:rsidR="003D10E7">
        <w:rPr>
          <w:rFonts w:ascii="Times New Roman" w:hAnsi="Times New Roman" w:cs="Times New Roman"/>
          <w:sz w:val="24"/>
          <w:szCs w:val="24"/>
        </w:rPr>
        <w:t xml:space="preserve">. </w:t>
      </w:r>
    </w:p>
    <w:p w:rsidR="00755B6B" w:rsidRPr="00150021" w:rsidP="006873DC" w14:paraId="179FB81D" w14:textId="3EEA74F4">
      <w:pPr>
        <w:pStyle w:val="NormalSS"/>
        <w:spacing w:after="120"/>
        <w:ind w:firstLine="0"/>
        <w:rPr>
          <w:b/>
          <w:szCs w:val="24"/>
        </w:rPr>
      </w:pPr>
      <w:r w:rsidRPr="00150021">
        <w:rPr>
          <w:b/>
          <w:szCs w:val="24"/>
        </w:rPr>
        <w:t xml:space="preserve">Impact </w:t>
      </w:r>
      <w:r w:rsidR="00543F7A">
        <w:rPr>
          <w:b/>
          <w:szCs w:val="24"/>
        </w:rPr>
        <w:t>s</w:t>
      </w:r>
      <w:r w:rsidRPr="00150021">
        <w:rPr>
          <w:b/>
          <w:szCs w:val="24"/>
        </w:rPr>
        <w:t>tudies</w:t>
      </w:r>
    </w:p>
    <w:p w:rsidR="00755B6B" w:rsidRPr="00150021" w:rsidP="005051C9" w14:paraId="656700B5" w14:textId="0CBC4264">
      <w:pPr>
        <w:pStyle w:val="NormalSS"/>
        <w:numPr>
          <w:ilvl w:val="0"/>
          <w:numId w:val="4"/>
        </w:numPr>
        <w:spacing w:after="120"/>
        <w:rPr>
          <w:szCs w:val="24"/>
        </w:rPr>
      </w:pPr>
      <w:r w:rsidRPr="00150021">
        <w:rPr>
          <w:b/>
          <w:szCs w:val="24"/>
        </w:rPr>
        <w:t xml:space="preserve">Baseline </w:t>
      </w:r>
      <w:r w:rsidR="00F9229E">
        <w:rPr>
          <w:b/>
          <w:szCs w:val="24"/>
        </w:rPr>
        <w:t xml:space="preserve">survey and </w:t>
      </w:r>
      <w:r w:rsidR="00C2344F">
        <w:rPr>
          <w:b/>
          <w:szCs w:val="24"/>
        </w:rPr>
        <w:t>I</w:t>
      </w:r>
      <w:r w:rsidR="00F9229E">
        <w:rPr>
          <w:b/>
          <w:szCs w:val="24"/>
        </w:rPr>
        <w:t>dentifying and contact information</w:t>
      </w:r>
      <w:r w:rsidRPr="00150021">
        <w:rPr>
          <w:b/>
          <w:szCs w:val="24"/>
        </w:rPr>
        <w:t xml:space="preserve">. </w:t>
      </w:r>
      <w:bookmarkStart w:id="3" w:name="_Hlk31698100"/>
      <w:r w:rsidRPr="00150021">
        <w:rPr>
          <w:szCs w:val="24"/>
        </w:rPr>
        <w:t xml:space="preserve">Applicants eligible for study participation will only be enrolled in the study and randomly assigned if they complete the baseline </w:t>
      </w:r>
      <w:r w:rsidR="000048FB">
        <w:rPr>
          <w:szCs w:val="24"/>
        </w:rPr>
        <w:t>survey and provide their identifying information</w:t>
      </w:r>
      <w:r w:rsidRPr="00150021">
        <w:rPr>
          <w:szCs w:val="24"/>
        </w:rPr>
        <w:t xml:space="preserve"> as part of the intake process. Therefore, the </w:t>
      </w:r>
      <w:r w:rsidR="00A452F0">
        <w:rPr>
          <w:szCs w:val="24"/>
        </w:rPr>
        <w:t>project team</w:t>
      </w:r>
      <w:r w:rsidRPr="00150021">
        <w:rPr>
          <w:szCs w:val="24"/>
        </w:rPr>
        <w:t xml:space="preserve"> anticipates that 100 percent of study participants will provide </w:t>
      </w:r>
      <w:r w:rsidR="000048FB">
        <w:rPr>
          <w:szCs w:val="24"/>
        </w:rPr>
        <w:t>these</w:t>
      </w:r>
      <w:r w:rsidRPr="00150021">
        <w:rPr>
          <w:szCs w:val="24"/>
        </w:rPr>
        <w:t xml:space="preserve"> data.</w:t>
      </w:r>
      <w:r w:rsidR="00070B8B">
        <w:rPr>
          <w:szCs w:val="24"/>
        </w:rPr>
        <w:t xml:space="preserve"> </w:t>
      </w:r>
      <w:r w:rsidRPr="00070B8B" w:rsidR="00070B8B">
        <w:rPr>
          <w:szCs w:val="24"/>
        </w:rPr>
        <w:t xml:space="preserve">The </w:t>
      </w:r>
      <w:r w:rsidR="00A452F0">
        <w:rPr>
          <w:szCs w:val="24"/>
        </w:rPr>
        <w:t>project team</w:t>
      </w:r>
      <w:r w:rsidRPr="00070B8B" w:rsidR="00070B8B">
        <w:rPr>
          <w:szCs w:val="24"/>
        </w:rPr>
        <w:t xml:space="preserve"> does not anticipate significant item nonresponse based on prior experience asking similar questions with similar populations.</w:t>
      </w:r>
      <w:r w:rsidR="00B355F0">
        <w:rPr>
          <w:szCs w:val="24"/>
        </w:rPr>
        <w:t xml:space="preserve"> </w:t>
      </w:r>
      <w:r w:rsidR="0053156A">
        <w:rPr>
          <w:szCs w:val="24"/>
        </w:rPr>
        <w:t xml:space="preserve">In </w:t>
      </w:r>
      <w:r w:rsidR="00B355F0">
        <w:rPr>
          <w:szCs w:val="24"/>
        </w:rPr>
        <w:t xml:space="preserve">a similar baseline survey </w:t>
      </w:r>
      <w:r w:rsidR="0053156A">
        <w:rPr>
          <w:szCs w:val="24"/>
        </w:rPr>
        <w:t xml:space="preserve">that </w:t>
      </w:r>
      <w:r w:rsidR="00F23C46">
        <w:rPr>
          <w:szCs w:val="24"/>
        </w:rPr>
        <w:t xml:space="preserve">was used </w:t>
      </w:r>
      <w:r w:rsidR="00B355F0">
        <w:rPr>
          <w:szCs w:val="24"/>
        </w:rPr>
        <w:t xml:space="preserve">for the </w:t>
      </w:r>
      <w:r w:rsidRPr="00B355F0" w:rsidR="00B355F0">
        <w:rPr>
          <w:szCs w:val="24"/>
        </w:rPr>
        <w:t xml:space="preserve">Evaluation of Employment Coaching for TANF and Related Populations (OMB </w:t>
      </w:r>
      <w:r w:rsidR="001B6A3E">
        <w:rPr>
          <w:szCs w:val="24"/>
        </w:rPr>
        <w:t>#</w:t>
      </w:r>
      <w:r w:rsidRPr="00B355F0" w:rsidR="00B355F0">
        <w:rPr>
          <w:szCs w:val="24"/>
        </w:rPr>
        <w:t>0970-0506)</w:t>
      </w:r>
      <w:r w:rsidR="0053156A">
        <w:rPr>
          <w:szCs w:val="24"/>
        </w:rPr>
        <w:t>, the item nonresponse was low; for example, the nonresponse to the employment</w:t>
      </w:r>
      <w:r w:rsidR="00A1739A">
        <w:rPr>
          <w:szCs w:val="24"/>
        </w:rPr>
        <w:t xml:space="preserve"> status</w:t>
      </w:r>
      <w:r w:rsidR="0053156A">
        <w:rPr>
          <w:szCs w:val="24"/>
        </w:rPr>
        <w:t xml:space="preserve"> question was less than 3 percent</w:t>
      </w:r>
      <w:r w:rsidR="00B355F0">
        <w:rPr>
          <w:szCs w:val="24"/>
        </w:rPr>
        <w:t>.</w:t>
      </w:r>
      <w:r w:rsidR="00011E5E">
        <w:rPr>
          <w:szCs w:val="24"/>
        </w:rPr>
        <w:t xml:space="preserve"> </w:t>
      </w:r>
    </w:p>
    <w:bookmarkEnd w:id="3"/>
    <w:p w:rsidR="005051C9" w:rsidRPr="00EA0C81" w:rsidP="00DC07FF" w14:paraId="1D82F210" w14:textId="49F1F86E">
      <w:pPr>
        <w:pStyle w:val="NormalSS"/>
        <w:numPr>
          <w:ilvl w:val="0"/>
          <w:numId w:val="4"/>
        </w:numPr>
        <w:rPr>
          <w:szCs w:val="24"/>
        </w:rPr>
      </w:pPr>
      <w:r w:rsidRPr="00150021">
        <w:rPr>
          <w:b/>
          <w:szCs w:val="24"/>
        </w:rPr>
        <w:t>Follow-up surveys.</w:t>
      </w:r>
      <w:r w:rsidRPr="00150021">
        <w:rPr>
          <w:szCs w:val="24"/>
        </w:rPr>
        <w:t xml:space="preserve"> </w:t>
      </w:r>
      <w:r w:rsidR="00F23C46">
        <w:rPr>
          <w:szCs w:val="24"/>
        </w:rPr>
        <w:t>The project team</w:t>
      </w:r>
      <w:r w:rsidRPr="00150021">
        <w:rPr>
          <w:szCs w:val="24"/>
        </w:rPr>
        <w:t xml:space="preserve"> anticipate</w:t>
      </w:r>
      <w:r w:rsidR="00F23C46">
        <w:rPr>
          <w:szCs w:val="24"/>
        </w:rPr>
        <w:t>s</w:t>
      </w:r>
      <w:r w:rsidRPr="00150021">
        <w:rPr>
          <w:szCs w:val="24"/>
        </w:rPr>
        <w:t xml:space="preserve"> an 80 percent response rate on the follow-up surveys based on</w:t>
      </w:r>
      <w:r w:rsidR="00C47023">
        <w:rPr>
          <w:szCs w:val="24"/>
        </w:rPr>
        <w:t xml:space="preserve"> </w:t>
      </w:r>
      <w:r w:rsidR="00F23C46">
        <w:rPr>
          <w:szCs w:val="24"/>
        </w:rPr>
        <w:t>their</w:t>
      </w:r>
      <w:r w:rsidRPr="00150021">
        <w:rPr>
          <w:szCs w:val="24"/>
        </w:rPr>
        <w:t xml:space="preserve"> experiences conducting follow-up surveys with similar populations</w:t>
      </w:r>
      <w:r w:rsidR="00C967B2">
        <w:rPr>
          <w:szCs w:val="24"/>
        </w:rPr>
        <w:t xml:space="preserve"> and studies</w:t>
      </w:r>
      <w:r w:rsidRPr="00150021">
        <w:rPr>
          <w:szCs w:val="24"/>
        </w:rPr>
        <w:t xml:space="preserve">. </w:t>
      </w:r>
      <w:r w:rsidR="00F23C46">
        <w:rPr>
          <w:szCs w:val="24"/>
        </w:rPr>
        <w:t>The team</w:t>
      </w:r>
      <w:r w:rsidR="00B355F0">
        <w:rPr>
          <w:szCs w:val="24"/>
        </w:rPr>
        <w:t xml:space="preserve"> will attempt to complete both first and second follow-up surveys with the entire sample. </w:t>
      </w:r>
      <w:r w:rsidRPr="004462C3" w:rsidR="00B75D06">
        <w:rPr>
          <w:szCs w:val="24"/>
        </w:rPr>
        <w:t>The project team has achieved similar response rates in other studies</w:t>
      </w:r>
      <w:r w:rsidRPr="004462C3" w:rsidR="00011E5E">
        <w:rPr>
          <w:szCs w:val="24"/>
        </w:rPr>
        <w:t xml:space="preserve"> with hard-to-engage populations</w:t>
      </w:r>
      <w:r w:rsidRPr="004462C3" w:rsidR="00B75D06">
        <w:rPr>
          <w:szCs w:val="24"/>
        </w:rPr>
        <w:t>. For instance, i</w:t>
      </w:r>
      <w:r w:rsidRPr="004462C3">
        <w:rPr>
          <w:szCs w:val="24"/>
        </w:rPr>
        <w:t xml:space="preserve">n </w:t>
      </w:r>
      <w:r w:rsidRPr="004462C3" w:rsidR="00011E5E">
        <w:rPr>
          <w:szCs w:val="24"/>
        </w:rPr>
        <w:t xml:space="preserve">the </w:t>
      </w:r>
      <w:r w:rsidRPr="004462C3">
        <w:rPr>
          <w:szCs w:val="24"/>
        </w:rPr>
        <w:t xml:space="preserve">evaluation of the Building Nebraska Families program (OMB </w:t>
      </w:r>
      <w:r w:rsidR="001B6A3E">
        <w:rPr>
          <w:szCs w:val="24"/>
        </w:rPr>
        <w:t>#</w:t>
      </w:r>
      <w:r w:rsidRPr="004462C3">
        <w:rPr>
          <w:szCs w:val="24"/>
        </w:rPr>
        <w:t xml:space="preserve">0970-0246), </w:t>
      </w:r>
      <w:r w:rsidR="00F23C46">
        <w:rPr>
          <w:szCs w:val="24"/>
        </w:rPr>
        <w:t>the team</w:t>
      </w:r>
      <w:r w:rsidRPr="004462C3">
        <w:rPr>
          <w:szCs w:val="24"/>
        </w:rPr>
        <w:t xml:space="preserve"> achieved an 87 percent response rate on the 18-month follow-up survey and an 83 percent response rate on the 30-month follow-up survey</w:t>
      </w:r>
      <w:r w:rsidRPr="004462C3" w:rsidR="00011E5E">
        <w:rPr>
          <w:szCs w:val="24"/>
        </w:rPr>
        <w:t xml:space="preserve"> for TANF recipients who faced multiple challenges to employment</w:t>
      </w:r>
      <w:r w:rsidRPr="004462C3">
        <w:rPr>
          <w:szCs w:val="24"/>
        </w:rPr>
        <w:t xml:space="preserve">. For the Personal Responsibility Education Program (PREP) evaluation (OMB </w:t>
      </w:r>
      <w:r w:rsidR="001B6A3E">
        <w:rPr>
          <w:szCs w:val="24"/>
        </w:rPr>
        <w:t>#</w:t>
      </w:r>
      <w:r w:rsidRPr="004462C3">
        <w:rPr>
          <w:szCs w:val="24"/>
        </w:rPr>
        <w:t xml:space="preserve">0970-0398), </w:t>
      </w:r>
      <w:r w:rsidR="00F23C46">
        <w:rPr>
          <w:szCs w:val="24"/>
        </w:rPr>
        <w:t>the project team</w:t>
      </w:r>
      <w:r w:rsidRPr="004462C3">
        <w:rPr>
          <w:szCs w:val="24"/>
        </w:rPr>
        <w:t xml:space="preserve"> </w:t>
      </w:r>
      <w:r w:rsidRPr="004462C3" w:rsidR="00485FDE">
        <w:rPr>
          <w:szCs w:val="24"/>
        </w:rPr>
        <w:t>achieved a</w:t>
      </w:r>
      <w:r w:rsidRPr="004462C3" w:rsidR="00D1233F">
        <w:rPr>
          <w:szCs w:val="24"/>
        </w:rPr>
        <w:t>n</w:t>
      </w:r>
      <w:r w:rsidRPr="004462C3" w:rsidR="00485FDE">
        <w:rPr>
          <w:szCs w:val="24"/>
        </w:rPr>
        <w:t xml:space="preserve"> 84 percent response rate on the 12-month follow-up survey and a</w:t>
      </w:r>
      <w:r w:rsidR="00C2344F">
        <w:rPr>
          <w:szCs w:val="24"/>
        </w:rPr>
        <w:t>n</w:t>
      </w:r>
      <w:r w:rsidRPr="004462C3" w:rsidR="00485FDE">
        <w:rPr>
          <w:szCs w:val="24"/>
        </w:rPr>
        <w:t xml:space="preserve"> 82 percent response rate for the 24-month follow-up survey for the </w:t>
      </w:r>
      <w:r w:rsidRPr="004462C3">
        <w:rPr>
          <w:szCs w:val="24"/>
        </w:rPr>
        <w:t>Healthy Families San Angelo program</w:t>
      </w:r>
      <w:r w:rsidR="004462C3">
        <w:rPr>
          <w:szCs w:val="24"/>
        </w:rPr>
        <w:t xml:space="preserve">, </w:t>
      </w:r>
      <w:r w:rsidRPr="004462C3">
        <w:rPr>
          <w:szCs w:val="24"/>
        </w:rPr>
        <w:t>a home</w:t>
      </w:r>
      <w:r w:rsidRPr="004462C3" w:rsidR="0044627E">
        <w:rPr>
          <w:szCs w:val="24"/>
        </w:rPr>
        <w:t xml:space="preserve"> </w:t>
      </w:r>
      <w:r w:rsidRPr="004462C3">
        <w:rPr>
          <w:szCs w:val="24"/>
        </w:rPr>
        <w:t xml:space="preserve">visitation program that </w:t>
      </w:r>
      <w:r w:rsidRPr="004462C3" w:rsidR="0044627E">
        <w:rPr>
          <w:szCs w:val="24"/>
        </w:rPr>
        <w:t xml:space="preserve">seeks to engage </w:t>
      </w:r>
      <w:r w:rsidRPr="004462C3">
        <w:rPr>
          <w:szCs w:val="24"/>
        </w:rPr>
        <w:t>a low-income population</w:t>
      </w:r>
      <w:r w:rsidRPr="004462C3" w:rsidR="009F4B41">
        <w:rPr>
          <w:szCs w:val="24"/>
        </w:rPr>
        <w:t>.</w:t>
      </w:r>
      <w:r w:rsidRPr="004462C3">
        <w:rPr>
          <w:szCs w:val="24"/>
        </w:rPr>
        <w:t xml:space="preserve"> For the Parents and Children Together follow-up surveys, </w:t>
      </w:r>
      <w:r w:rsidR="00F23C46">
        <w:rPr>
          <w:szCs w:val="24"/>
        </w:rPr>
        <w:t>the project team</w:t>
      </w:r>
      <w:r w:rsidRPr="004462C3">
        <w:rPr>
          <w:szCs w:val="24"/>
        </w:rPr>
        <w:t xml:space="preserve"> achieved an 88 percent response rate for the low-income mothers and fathers in the healthy marriage program study (OMB </w:t>
      </w:r>
      <w:r w:rsidR="001B6A3E">
        <w:rPr>
          <w:szCs w:val="24"/>
        </w:rPr>
        <w:t>#</w:t>
      </w:r>
      <w:r w:rsidRPr="004462C3">
        <w:rPr>
          <w:szCs w:val="24"/>
        </w:rPr>
        <w:t xml:space="preserve">0970-0403). </w:t>
      </w:r>
      <w:r w:rsidRPr="00EA0C81">
        <w:rPr>
          <w:szCs w:val="24"/>
        </w:rPr>
        <w:t xml:space="preserve">The </w:t>
      </w:r>
      <w:r>
        <w:rPr>
          <w:szCs w:val="24"/>
        </w:rPr>
        <w:t>project team</w:t>
      </w:r>
      <w:r w:rsidRPr="00EA0C81">
        <w:rPr>
          <w:szCs w:val="24"/>
        </w:rPr>
        <w:t xml:space="preserve"> does not anticipate significant item nonresponse</w:t>
      </w:r>
      <w:r>
        <w:rPr>
          <w:szCs w:val="24"/>
        </w:rPr>
        <w:t xml:space="preserve"> on the follow-up survey</w:t>
      </w:r>
      <w:r w:rsidRPr="00EA0C81">
        <w:rPr>
          <w:szCs w:val="24"/>
        </w:rPr>
        <w:t xml:space="preserve"> based on prior experience asking similar questions with similar populations</w:t>
      </w:r>
      <w:r>
        <w:rPr>
          <w:szCs w:val="24"/>
        </w:rPr>
        <w:t>, as described above</w:t>
      </w:r>
      <w:r w:rsidRPr="00EA0C81">
        <w:rPr>
          <w:szCs w:val="24"/>
        </w:rPr>
        <w:t>.</w:t>
      </w:r>
    </w:p>
    <w:p w:rsidR="00C25A6D" w:rsidRPr="00C25A6D" w:rsidP="000048FB" w14:paraId="1DAD0A63" w14:textId="770307A8">
      <w:pPr>
        <w:pStyle w:val="NormalSS"/>
        <w:ind w:left="720" w:firstLine="0"/>
        <w:rPr>
          <w:szCs w:val="24"/>
        </w:rPr>
      </w:pPr>
      <w:r>
        <w:rPr>
          <w:szCs w:val="24"/>
        </w:rPr>
        <w:t xml:space="preserve">To </w:t>
      </w:r>
      <w:r w:rsidR="003D154F">
        <w:rPr>
          <w:szCs w:val="24"/>
        </w:rPr>
        <w:t>maximize response rates on the</w:t>
      </w:r>
      <w:r w:rsidR="0082222C">
        <w:rPr>
          <w:szCs w:val="24"/>
        </w:rPr>
        <w:t xml:space="preserve"> survey</w:t>
      </w:r>
      <w:r w:rsidR="003D154F">
        <w:rPr>
          <w:szCs w:val="24"/>
        </w:rPr>
        <w:t>s</w:t>
      </w:r>
      <w:r>
        <w:rPr>
          <w:szCs w:val="24"/>
        </w:rPr>
        <w:t>, the following</w:t>
      </w:r>
      <w:r w:rsidR="0082222C">
        <w:rPr>
          <w:szCs w:val="24"/>
        </w:rPr>
        <w:t xml:space="preserve"> techniques</w:t>
      </w:r>
      <w:r w:rsidR="00F23C46">
        <w:rPr>
          <w:szCs w:val="24"/>
        </w:rPr>
        <w:t xml:space="preserve"> will be used</w:t>
      </w:r>
      <w:r>
        <w:rPr>
          <w:szCs w:val="24"/>
        </w:rPr>
        <w:t>, which</w:t>
      </w:r>
      <w:r w:rsidR="0082222C">
        <w:rPr>
          <w:szCs w:val="24"/>
        </w:rPr>
        <w:t xml:space="preserve"> </w:t>
      </w:r>
      <w:r>
        <w:rPr>
          <w:szCs w:val="24"/>
        </w:rPr>
        <w:t>we</w:t>
      </w:r>
      <w:r w:rsidR="00F23C46">
        <w:rPr>
          <w:szCs w:val="24"/>
        </w:rPr>
        <w:t>re</w:t>
      </w:r>
      <w:r>
        <w:rPr>
          <w:szCs w:val="24"/>
        </w:rPr>
        <w:t xml:space="preserve"> </w:t>
      </w:r>
      <w:r w:rsidR="00F23C46">
        <w:rPr>
          <w:szCs w:val="24"/>
        </w:rPr>
        <w:t xml:space="preserve">also </w:t>
      </w:r>
      <w:r w:rsidR="0082222C">
        <w:rPr>
          <w:szCs w:val="24"/>
        </w:rPr>
        <w:t xml:space="preserve">employed </w:t>
      </w:r>
      <w:r>
        <w:rPr>
          <w:szCs w:val="24"/>
        </w:rPr>
        <w:t xml:space="preserve">in </w:t>
      </w:r>
      <w:r w:rsidR="00F95316">
        <w:rPr>
          <w:szCs w:val="24"/>
        </w:rPr>
        <w:t xml:space="preserve">the </w:t>
      </w:r>
      <w:r w:rsidR="00F95316">
        <w:rPr>
          <w:szCs w:val="24"/>
        </w:rPr>
        <w:t>aforementioned</w:t>
      </w:r>
      <w:r w:rsidR="0082222C">
        <w:rPr>
          <w:szCs w:val="24"/>
        </w:rPr>
        <w:t xml:space="preserve"> efforts</w:t>
      </w:r>
      <w:r>
        <w:rPr>
          <w:szCs w:val="24"/>
        </w:rPr>
        <w:t>:</w:t>
      </w:r>
      <w:r w:rsidR="0044627E">
        <w:rPr>
          <w:szCs w:val="24"/>
        </w:rPr>
        <w:t xml:space="preserve"> </w:t>
      </w:r>
    </w:p>
    <w:p w:rsidR="00C25A6D" w:rsidRPr="00C25A6D" w:rsidP="00E00F0D" w14:paraId="0F1D8F6E" w14:textId="77777777">
      <w:pPr>
        <w:pStyle w:val="Dash"/>
      </w:pPr>
      <w:r w:rsidRPr="00C25A6D">
        <w:rPr>
          <w:b/>
        </w:rPr>
        <w:t>Allow respondents to complete the survey in different ways</w:t>
      </w:r>
      <w:r w:rsidRPr="00A452F0">
        <w:rPr>
          <w:b/>
        </w:rPr>
        <w:t>.</w:t>
      </w:r>
      <w:r w:rsidRPr="00C25A6D">
        <w:t xml:space="preserve"> Respondents will be able to complete the survey either online (using a computer, tablet, or smartphone) or by telephone.</w:t>
      </w:r>
    </w:p>
    <w:p w:rsidR="00C25A6D" w:rsidRPr="00C25A6D" w:rsidP="00E00F0D" w14:paraId="7C1433D1" w14:textId="572628A0">
      <w:pPr>
        <w:pStyle w:val="Dash"/>
      </w:pPr>
      <w:r w:rsidRPr="00C25A6D">
        <w:rPr>
          <w:b/>
        </w:rPr>
        <w:t xml:space="preserve">Send reminder notifications. </w:t>
      </w:r>
      <w:r w:rsidRPr="008B19E6" w:rsidR="00741E8A">
        <w:t xml:space="preserve">In addition to </w:t>
      </w:r>
      <w:r w:rsidR="00034B30">
        <w:t xml:space="preserve">notifying the study participant about </w:t>
      </w:r>
      <w:r w:rsidRPr="008B19E6" w:rsidR="00741E8A">
        <w:t>the follow-up survey</w:t>
      </w:r>
      <w:r w:rsidR="00034B30">
        <w:t>s</w:t>
      </w:r>
      <w:r w:rsidRPr="008B19E6" w:rsidR="00741E8A">
        <w:t xml:space="preserve"> </w:t>
      </w:r>
      <w:r w:rsidR="00741E8A">
        <w:t>during</w:t>
      </w:r>
      <w:r w:rsidRPr="008B19E6" w:rsidR="00741E8A">
        <w:t xml:space="preserve"> </w:t>
      </w:r>
      <w:r w:rsidR="00034B30">
        <w:t xml:space="preserve">study </w:t>
      </w:r>
      <w:r w:rsidRPr="008B19E6" w:rsidR="00741E8A">
        <w:t>intake,</w:t>
      </w:r>
      <w:r w:rsidR="00741E8A">
        <w:rPr>
          <w:b/>
        </w:rPr>
        <w:t xml:space="preserve"> </w:t>
      </w:r>
      <w:r w:rsidR="00741E8A">
        <w:t>t</w:t>
      </w:r>
      <w:r w:rsidRPr="00C25A6D">
        <w:t xml:space="preserve">he </w:t>
      </w:r>
      <w:r w:rsidR="00A452F0">
        <w:t>project team</w:t>
      </w:r>
      <w:r w:rsidRPr="00C25A6D">
        <w:t xml:space="preserve"> will use a combination of letters, emails, texts, and telephone calls to encourage </w:t>
      </w:r>
      <w:r w:rsidR="006C1383">
        <w:t>people</w:t>
      </w:r>
      <w:r w:rsidRPr="00C25A6D" w:rsidR="006C1383">
        <w:t xml:space="preserve"> </w:t>
      </w:r>
      <w:r w:rsidRPr="00C25A6D">
        <w:t>to participate</w:t>
      </w:r>
      <w:r w:rsidR="00A1739A">
        <w:t xml:space="preserve"> (Appendix G)</w:t>
      </w:r>
      <w:r w:rsidR="005615A1">
        <w:t xml:space="preserve"> throughout data collection efforts</w:t>
      </w:r>
      <w:r w:rsidRPr="00C25A6D">
        <w:t xml:space="preserve">. </w:t>
      </w:r>
    </w:p>
    <w:p w:rsidR="00C25A6D" w:rsidRPr="00C25A6D" w:rsidP="00E00F0D" w14:paraId="2E14D65B" w14:textId="168535A9">
      <w:pPr>
        <w:pStyle w:val="Dash"/>
      </w:pPr>
      <w:r w:rsidRPr="00C25A6D">
        <w:rPr>
          <w:b/>
        </w:rPr>
        <w:t>Obtain accurate, up-to-date contact information</w:t>
      </w:r>
      <w:r w:rsidRPr="00A452F0">
        <w:rPr>
          <w:b/>
        </w:rPr>
        <w:t>.</w:t>
      </w:r>
      <w:r w:rsidRPr="00C25A6D">
        <w:t xml:space="preserve"> </w:t>
      </w:r>
      <w:r w:rsidR="00BC213A">
        <w:t>The project team</w:t>
      </w:r>
      <w:r w:rsidR="000B151B">
        <w:t xml:space="preserve"> will collect d</w:t>
      </w:r>
      <w:r w:rsidRPr="00C25A6D">
        <w:t xml:space="preserve">etailed contact information </w:t>
      </w:r>
      <w:r w:rsidR="0098699F">
        <w:t>during study intake</w:t>
      </w:r>
      <w:r w:rsidR="00A1739A">
        <w:t xml:space="preserve"> and the follow-up surveys</w:t>
      </w:r>
      <w:r w:rsidRPr="00C25A6D">
        <w:t xml:space="preserve"> to aid in locating participants to complete the follow-up surveys. Before the start of the follow-up surveys, </w:t>
      </w:r>
      <w:r w:rsidR="00BC213A">
        <w:t>the project team</w:t>
      </w:r>
      <w:r w:rsidR="000B151B">
        <w:t xml:space="preserve"> will update </w:t>
      </w:r>
      <w:r w:rsidRPr="00C25A6D">
        <w:t xml:space="preserve">participant contact information through online database searches and might </w:t>
      </w:r>
      <w:r w:rsidR="00BC213A">
        <w:t xml:space="preserve">also </w:t>
      </w:r>
      <w:r w:rsidRPr="00C25A6D">
        <w:t xml:space="preserve">request updates from participants via text message or email. </w:t>
      </w:r>
    </w:p>
    <w:p w:rsidR="00C25A6D" w:rsidP="00E00F0D" w14:paraId="70703D98" w14:textId="30B198C7">
      <w:pPr>
        <w:pStyle w:val="Dash"/>
      </w:pPr>
      <w:r w:rsidRPr="00C25A6D">
        <w:rPr>
          <w:b/>
        </w:rPr>
        <w:t xml:space="preserve">Use intensive locating methods, as needed. </w:t>
      </w:r>
      <w:r w:rsidRPr="00D2660B" w:rsidR="00D2660B">
        <w:t>The project team</w:t>
      </w:r>
      <w:r w:rsidR="000B151B">
        <w:t xml:space="preserve"> will initially notify p</w:t>
      </w:r>
      <w:r w:rsidRPr="00C25A6D">
        <w:t>articipants about the survey by mail and email and ask</w:t>
      </w:r>
      <w:r w:rsidR="000B151B">
        <w:t xml:space="preserve"> them</w:t>
      </w:r>
      <w:r w:rsidRPr="00C25A6D">
        <w:t xml:space="preserve"> to complete it via the web, though they will also be able to complete it via telephone at that time. After four weeks, the </w:t>
      </w:r>
      <w:r w:rsidR="00A452F0">
        <w:t>project team</w:t>
      </w:r>
      <w:r w:rsidRPr="00C25A6D">
        <w:t xml:space="preserve"> will attempt to contact the participants via telephone, </w:t>
      </w:r>
      <w:r w:rsidR="000B151B">
        <w:t>so they can</w:t>
      </w:r>
      <w:r w:rsidRPr="00C25A6D">
        <w:t xml:space="preserve"> complete the survey via telephone. If </w:t>
      </w:r>
      <w:r w:rsidR="00D2660B">
        <w:t xml:space="preserve">the </w:t>
      </w:r>
      <w:r w:rsidRPr="00C25A6D">
        <w:t xml:space="preserve">participants </w:t>
      </w:r>
      <w:r w:rsidR="00D2660B">
        <w:t xml:space="preserve">cannot be reached </w:t>
      </w:r>
      <w:r w:rsidRPr="00C25A6D">
        <w:t xml:space="preserve">by telephone, the </w:t>
      </w:r>
      <w:r w:rsidR="00A452F0">
        <w:t>project team</w:t>
      </w:r>
      <w:r w:rsidRPr="00C25A6D">
        <w:t xml:space="preserve"> will contact the </w:t>
      </w:r>
      <w:r w:rsidR="008D3F89">
        <w:t>contact</w:t>
      </w:r>
      <w:r w:rsidRPr="00C25A6D">
        <w:t xml:space="preserve">s identified by the participant during the baseline data collection, for help locating them. </w:t>
      </w:r>
      <w:r w:rsidR="00C2344F">
        <w:t>If the participants still cannot be located</w:t>
      </w:r>
      <w:r w:rsidR="00AB33B3">
        <w:t xml:space="preserve">, </w:t>
      </w:r>
      <w:r w:rsidR="00D2660B">
        <w:t>the project team</w:t>
      </w:r>
      <w:r w:rsidR="00AB33B3">
        <w:t xml:space="preserve"> will conduct c</w:t>
      </w:r>
      <w:r w:rsidRPr="00C25A6D">
        <w:t>ustomized, individual searches for contact information using specialized databases. Finally, if study participants still cannot be located, trained field locators will go in person to the study participant’s home and neighborhood. If they locate the study participant, the field locators will lend him or her a smartphone to complete the survey.</w:t>
      </w:r>
    </w:p>
    <w:p w:rsidR="00F8749B" w:rsidRPr="00C25A6D" w:rsidP="00F8749B" w14:paraId="283ED453" w14:textId="28503437">
      <w:pPr>
        <w:pStyle w:val="Dash"/>
      </w:pPr>
      <w:r>
        <w:rPr>
          <w:b/>
        </w:rPr>
        <w:t>Offer</w:t>
      </w:r>
      <w:r w:rsidRPr="00C25A6D">
        <w:rPr>
          <w:b/>
        </w:rPr>
        <w:t xml:space="preserve"> </w:t>
      </w:r>
      <w:r>
        <w:rPr>
          <w:b/>
        </w:rPr>
        <w:t>tokens of appreciation</w:t>
      </w:r>
      <w:r w:rsidRPr="00C25A6D">
        <w:rPr>
          <w:b/>
        </w:rPr>
        <w:t xml:space="preserve">. </w:t>
      </w:r>
      <w:r w:rsidRPr="00C25A6D">
        <w:t xml:space="preserve">As discussed in greater detail in </w:t>
      </w:r>
      <w:r>
        <w:t xml:space="preserve">Part A, Section </w:t>
      </w:r>
      <w:r w:rsidRPr="00C25A6D">
        <w:t xml:space="preserve">A9, </w:t>
      </w:r>
      <w:r>
        <w:t xml:space="preserve">the study’s proposed strategy for tokens of appreciation is designed to retain respondents in the longitudinal data collection and </w:t>
      </w:r>
      <w:r w:rsidRPr="00C25A6D">
        <w:t xml:space="preserve">decrease the differential response rate between the treatment and control groups, and therefore reduce nonresponse bias on impact estimates. </w:t>
      </w:r>
    </w:p>
    <w:p w:rsidR="00C25A6D" w:rsidRPr="00C25A6D" w:rsidP="00E00F0D" w14:paraId="1CF7D693" w14:textId="27EFEB44">
      <w:pPr>
        <w:pStyle w:val="Dash"/>
      </w:pPr>
      <w:r>
        <w:rPr>
          <w:b/>
        </w:rPr>
        <w:t>Continuous quality improvement</w:t>
      </w:r>
      <w:r w:rsidRPr="00C25A6D">
        <w:rPr>
          <w:b/>
        </w:rPr>
        <w:t>.</w:t>
      </w:r>
      <w:r w:rsidRPr="00C25A6D">
        <w:t xml:space="preserve"> </w:t>
      </w:r>
      <w:r w:rsidR="00AB33B3">
        <w:t>The study will collect d</w:t>
      </w:r>
      <w:r w:rsidRPr="00C25A6D">
        <w:t>ata on each attempt to contact a respondent</w:t>
      </w:r>
      <w:r w:rsidR="00AB33B3">
        <w:t>,</w:t>
      </w:r>
      <w:r w:rsidRPr="00C25A6D">
        <w:t xml:space="preserve"> including the mode, time, date, interviewer, and contact results. Examining these </w:t>
      </w:r>
      <w:r w:rsidRPr="00C25A6D">
        <w:t>paradata</w:t>
      </w:r>
      <w:r w:rsidRPr="00C25A6D">
        <w:t xml:space="preserve"> will help identify the most effective calling times and interviewers. </w:t>
      </w:r>
      <w:r w:rsidR="00D2660B">
        <w:t>The project team</w:t>
      </w:r>
      <w:r w:rsidR="00AB33B3">
        <w:t xml:space="preserve"> will also use </w:t>
      </w:r>
      <w:r w:rsidR="00AB33B3">
        <w:t>p</w:t>
      </w:r>
      <w:r w:rsidRPr="00C25A6D">
        <w:t>aradata</w:t>
      </w:r>
      <w:r w:rsidRPr="00C25A6D">
        <w:t xml:space="preserve"> to determine which methods of contact (letters, emails, texts, or telephone calls) are proving to be the most successful in this study, so that </w:t>
      </w:r>
      <w:r w:rsidR="00D2660B">
        <w:t>they</w:t>
      </w:r>
      <w:r w:rsidR="00AB33B3">
        <w:t xml:space="preserve"> can adjust </w:t>
      </w:r>
      <w:r w:rsidRPr="00C25A6D">
        <w:t>the frequency and type of contacts to achieve high response rates.</w:t>
      </w:r>
    </w:p>
    <w:p w:rsidR="0098699F" w:rsidRPr="00766731" w:rsidP="006873DC" w14:paraId="32CB4655" w14:textId="630AD421">
      <w:pPr>
        <w:pStyle w:val="NormalSS"/>
        <w:spacing w:after="120"/>
        <w:ind w:firstLine="0"/>
        <w:rPr>
          <w:rFonts w:asciiTheme="minorHAnsi" w:hAnsiTheme="minorHAnsi" w:cstheme="minorHAnsi"/>
          <w:sz w:val="22"/>
          <w:szCs w:val="22"/>
        </w:rPr>
      </w:pPr>
      <w:r w:rsidRPr="00150021">
        <w:rPr>
          <w:b/>
          <w:szCs w:val="24"/>
        </w:rPr>
        <w:t xml:space="preserve">Descriptive </w:t>
      </w:r>
      <w:r w:rsidR="00F43790">
        <w:rPr>
          <w:b/>
          <w:szCs w:val="24"/>
        </w:rPr>
        <w:t>s</w:t>
      </w:r>
      <w:r w:rsidRPr="00150021">
        <w:rPr>
          <w:b/>
          <w:szCs w:val="24"/>
        </w:rPr>
        <w:t>tudies</w:t>
      </w:r>
      <w:r>
        <w:rPr>
          <w:b/>
          <w:szCs w:val="24"/>
        </w:rPr>
        <w:t xml:space="preserve"> </w:t>
      </w:r>
      <w:r>
        <w:rPr>
          <w:rFonts w:asciiTheme="minorHAnsi" w:hAnsiTheme="minorHAnsi" w:cstheme="minorHAnsi"/>
          <w:sz w:val="22"/>
          <w:szCs w:val="22"/>
        </w:rPr>
        <w:t xml:space="preserve">  </w:t>
      </w:r>
    </w:p>
    <w:p w:rsidR="00755B6B" w:rsidRPr="00150021" w:rsidP="005051C9" w14:paraId="34F70552" w14:textId="7F6DE453">
      <w:pPr>
        <w:pStyle w:val="NormalSS"/>
        <w:numPr>
          <w:ilvl w:val="0"/>
          <w:numId w:val="24"/>
        </w:numPr>
        <w:spacing w:after="120"/>
        <w:rPr>
          <w:szCs w:val="24"/>
        </w:rPr>
      </w:pPr>
      <w:r w:rsidRPr="00150021">
        <w:rPr>
          <w:b/>
          <w:szCs w:val="24"/>
        </w:rPr>
        <w:t>Service receipt tracking</w:t>
      </w:r>
      <w:r w:rsidRPr="00A452F0">
        <w:rPr>
          <w:b/>
          <w:szCs w:val="24"/>
        </w:rPr>
        <w:t>.</w:t>
      </w:r>
      <w:r w:rsidRPr="00150021">
        <w:rPr>
          <w:szCs w:val="24"/>
        </w:rPr>
        <w:t xml:space="preserve"> </w:t>
      </w:r>
      <w:r w:rsidR="008228B7">
        <w:rPr>
          <w:szCs w:val="24"/>
        </w:rPr>
        <w:t xml:space="preserve">Because programs are opting to participate in the study and will </w:t>
      </w:r>
      <w:r w:rsidR="00162DC8">
        <w:rPr>
          <w:szCs w:val="24"/>
        </w:rPr>
        <w:t>receive</w:t>
      </w:r>
      <w:r w:rsidR="008228B7">
        <w:rPr>
          <w:szCs w:val="24"/>
        </w:rPr>
        <w:t xml:space="preserve"> assistance </w:t>
      </w:r>
      <w:r w:rsidR="00162DC8">
        <w:rPr>
          <w:szCs w:val="24"/>
        </w:rPr>
        <w:t xml:space="preserve">from the project team </w:t>
      </w:r>
      <w:r w:rsidR="008228B7">
        <w:rPr>
          <w:szCs w:val="24"/>
        </w:rPr>
        <w:t xml:space="preserve">to support their service receipt tracking, </w:t>
      </w:r>
      <w:r w:rsidR="00162DC8">
        <w:rPr>
          <w:szCs w:val="24"/>
        </w:rPr>
        <w:t>the team</w:t>
      </w:r>
      <w:r w:rsidR="008228B7">
        <w:rPr>
          <w:szCs w:val="24"/>
        </w:rPr>
        <w:t xml:space="preserve"> expect</w:t>
      </w:r>
      <w:r w:rsidR="00162DC8">
        <w:rPr>
          <w:szCs w:val="24"/>
        </w:rPr>
        <w:t>s</w:t>
      </w:r>
      <w:r w:rsidR="008228B7">
        <w:rPr>
          <w:szCs w:val="24"/>
        </w:rPr>
        <w:t xml:space="preserve"> </w:t>
      </w:r>
      <w:r w:rsidR="00356D1A">
        <w:rPr>
          <w:szCs w:val="24"/>
        </w:rPr>
        <w:t>that</w:t>
      </w:r>
      <w:r w:rsidR="00A745E0">
        <w:rPr>
          <w:szCs w:val="24"/>
        </w:rPr>
        <w:t xml:space="preserve"> </w:t>
      </w:r>
      <w:r w:rsidR="00356D1A">
        <w:rPr>
          <w:szCs w:val="24"/>
        </w:rPr>
        <w:t>program staff</w:t>
      </w:r>
      <w:r w:rsidR="00A745E0">
        <w:rPr>
          <w:szCs w:val="24"/>
        </w:rPr>
        <w:t xml:space="preserve"> will enter </w:t>
      </w:r>
      <w:r w:rsidR="00356D1A">
        <w:rPr>
          <w:szCs w:val="24"/>
        </w:rPr>
        <w:t xml:space="preserve">data on all </w:t>
      </w:r>
      <w:r w:rsidR="00B977B0">
        <w:rPr>
          <w:szCs w:val="24"/>
        </w:rPr>
        <w:t>service receipt</w:t>
      </w:r>
      <w:r w:rsidR="00356D1A">
        <w:rPr>
          <w:szCs w:val="24"/>
        </w:rPr>
        <w:t xml:space="preserve"> by members of the treatment group. </w:t>
      </w:r>
      <w:r w:rsidR="00BA032A">
        <w:rPr>
          <w:szCs w:val="24"/>
        </w:rPr>
        <w:t>T</w:t>
      </w:r>
      <w:r w:rsidRPr="00715AE1" w:rsidR="00715AE1">
        <w:rPr>
          <w:szCs w:val="24"/>
        </w:rPr>
        <w:t>he project team will monitor how programs enter program service receipt into RAPTER</w:t>
      </w:r>
      <w:r w:rsidRPr="00715AE1" w:rsidR="00715AE1">
        <w:rPr>
          <w:szCs w:val="24"/>
          <w:vertAlign w:val="superscript"/>
        </w:rPr>
        <w:t>®</w:t>
      </w:r>
      <w:r w:rsidRPr="00715AE1" w:rsidR="00715AE1">
        <w:rPr>
          <w:szCs w:val="24"/>
        </w:rPr>
        <w:t xml:space="preserve"> and will encourage programs to keep the records up to date</w:t>
      </w:r>
      <w:r w:rsidR="00715AE1">
        <w:rPr>
          <w:szCs w:val="24"/>
        </w:rPr>
        <w:t>.</w:t>
      </w:r>
    </w:p>
    <w:p w:rsidR="00755B6B" w:rsidRPr="00150021" w:rsidP="005051C9" w14:paraId="0393E07A" w14:textId="4955BD86">
      <w:pPr>
        <w:pStyle w:val="NormalSS"/>
        <w:numPr>
          <w:ilvl w:val="0"/>
          <w:numId w:val="5"/>
        </w:numPr>
        <w:spacing w:after="120"/>
        <w:rPr>
          <w:szCs w:val="24"/>
        </w:rPr>
      </w:pPr>
      <w:r w:rsidRPr="00150021">
        <w:rPr>
          <w:b/>
          <w:szCs w:val="24"/>
        </w:rPr>
        <w:t xml:space="preserve">Staff and program leadership surveys. </w:t>
      </w:r>
      <w:r w:rsidRPr="00150021">
        <w:rPr>
          <w:szCs w:val="24"/>
        </w:rPr>
        <w:t xml:space="preserve">Based on similar research projects, </w:t>
      </w:r>
      <w:r w:rsidR="00162DC8">
        <w:rPr>
          <w:szCs w:val="24"/>
        </w:rPr>
        <w:t>the project team</w:t>
      </w:r>
      <w:r w:rsidRPr="00150021">
        <w:rPr>
          <w:szCs w:val="24"/>
        </w:rPr>
        <w:t xml:space="preserve"> expect</w:t>
      </w:r>
      <w:r w:rsidR="00162DC8">
        <w:rPr>
          <w:szCs w:val="24"/>
        </w:rPr>
        <w:t>s</w:t>
      </w:r>
      <w:r w:rsidRPr="00150021">
        <w:rPr>
          <w:szCs w:val="24"/>
        </w:rPr>
        <w:t xml:space="preserve"> </w:t>
      </w:r>
      <w:r w:rsidR="008E69D6">
        <w:rPr>
          <w:szCs w:val="24"/>
        </w:rPr>
        <w:t xml:space="preserve">program </w:t>
      </w:r>
      <w:r w:rsidR="00070B8B">
        <w:rPr>
          <w:szCs w:val="24"/>
        </w:rPr>
        <w:t xml:space="preserve">leaders will support staff’s completion of the surveys, resulting in </w:t>
      </w:r>
      <w:r w:rsidRPr="00150021">
        <w:rPr>
          <w:szCs w:val="24"/>
        </w:rPr>
        <w:t xml:space="preserve">a high response rate among staff </w:t>
      </w:r>
      <w:r w:rsidR="00070B8B">
        <w:rPr>
          <w:szCs w:val="24"/>
        </w:rPr>
        <w:t xml:space="preserve">and leaders </w:t>
      </w:r>
      <w:r w:rsidRPr="00150021">
        <w:rPr>
          <w:szCs w:val="24"/>
        </w:rPr>
        <w:t xml:space="preserve">(around 90 percent). On the Evaluation of Employment Coaching for TANF and Related Populations (OMB </w:t>
      </w:r>
      <w:r w:rsidR="001B6A3E">
        <w:rPr>
          <w:szCs w:val="24"/>
        </w:rPr>
        <w:t>#</w:t>
      </w:r>
      <w:r w:rsidRPr="00150021">
        <w:rPr>
          <w:szCs w:val="24"/>
        </w:rPr>
        <w:t xml:space="preserve">0970-0506), </w:t>
      </w:r>
      <w:r w:rsidR="00162DC8">
        <w:rPr>
          <w:szCs w:val="24"/>
        </w:rPr>
        <w:t>the team</w:t>
      </w:r>
      <w:r w:rsidRPr="00150021">
        <w:rPr>
          <w:szCs w:val="24"/>
        </w:rPr>
        <w:t xml:space="preserve"> achieved a 90 percent response rate to a web-based survey administered to TANF staff, which used the same mode and </w:t>
      </w:r>
      <w:r w:rsidR="00B01A04">
        <w:rPr>
          <w:szCs w:val="24"/>
        </w:rPr>
        <w:t xml:space="preserve">targeted a similar </w:t>
      </w:r>
      <w:r w:rsidRPr="00150021">
        <w:rPr>
          <w:szCs w:val="24"/>
        </w:rPr>
        <w:t>population as planned for the NextGen Project.</w:t>
      </w:r>
      <w:r w:rsidR="00F42CF2">
        <w:rPr>
          <w:szCs w:val="24"/>
        </w:rPr>
        <w:t xml:space="preserve"> </w:t>
      </w:r>
      <w:r w:rsidR="00FA54D7">
        <w:rPr>
          <w:szCs w:val="24"/>
        </w:rPr>
        <w:t>T</w:t>
      </w:r>
      <w:r w:rsidR="00F42CF2">
        <w:rPr>
          <w:szCs w:val="24"/>
        </w:rPr>
        <w:t>hese surveys are designed to be easy to complete, use straightforward language, and allow respondent</w:t>
      </w:r>
      <w:r w:rsidR="00E31216">
        <w:rPr>
          <w:szCs w:val="24"/>
        </w:rPr>
        <w:t>s</w:t>
      </w:r>
      <w:r w:rsidR="00F42CF2">
        <w:rPr>
          <w:szCs w:val="24"/>
        </w:rPr>
        <w:t xml:space="preserve"> to break off and complete later if they get interrupted.</w:t>
      </w:r>
      <w:r w:rsidR="00715AE1">
        <w:rPr>
          <w:szCs w:val="24"/>
        </w:rPr>
        <w:t xml:space="preserve"> </w:t>
      </w:r>
      <w:r w:rsidRPr="00715AE1" w:rsidR="00715AE1">
        <w:rPr>
          <w:szCs w:val="24"/>
        </w:rPr>
        <w:t xml:space="preserve">To maximize response rates and data reliability, periodic email reminders </w:t>
      </w:r>
      <w:r w:rsidR="00162DC8">
        <w:rPr>
          <w:szCs w:val="24"/>
        </w:rPr>
        <w:t xml:space="preserve">will be sent </w:t>
      </w:r>
      <w:r w:rsidRPr="00715AE1" w:rsidR="00715AE1">
        <w:rPr>
          <w:szCs w:val="24"/>
        </w:rPr>
        <w:t xml:space="preserve">to respondents, beginning two weeks after the field period begins. If staff and leaders do not complete their surveys within one week of the targeted time frame, </w:t>
      </w:r>
      <w:r w:rsidR="00715AE1">
        <w:rPr>
          <w:szCs w:val="24"/>
        </w:rPr>
        <w:t xml:space="preserve">the </w:t>
      </w:r>
      <w:r w:rsidR="0006439C">
        <w:rPr>
          <w:szCs w:val="24"/>
        </w:rPr>
        <w:t xml:space="preserve">designated </w:t>
      </w:r>
      <w:r w:rsidR="00715AE1">
        <w:rPr>
          <w:szCs w:val="24"/>
        </w:rPr>
        <w:t>liaison</w:t>
      </w:r>
      <w:r w:rsidRPr="00715AE1" w:rsidR="00715AE1">
        <w:rPr>
          <w:szCs w:val="24"/>
        </w:rPr>
        <w:t xml:space="preserve"> will follow up with the site point of contact to remind staff </w:t>
      </w:r>
      <w:r w:rsidR="00715AE1">
        <w:rPr>
          <w:szCs w:val="24"/>
        </w:rPr>
        <w:t xml:space="preserve">and leaders </w:t>
      </w:r>
      <w:r w:rsidRPr="00715AE1" w:rsidR="00715AE1">
        <w:rPr>
          <w:szCs w:val="24"/>
        </w:rPr>
        <w:t>that survey responses are due.</w:t>
      </w:r>
      <w:r w:rsidR="00F42CF2">
        <w:rPr>
          <w:szCs w:val="24"/>
        </w:rPr>
        <w:t xml:space="preserve"> </w:t>
      </w:r>
    </w:p>
    <w:p w:rsidR="00755B6B" w:rsidRPr="00150021" w:rsidP="005051C9" w14:paraId="5B1758F3" w14:textId="118BF1DD">
      <w:pPr>
        <w:pStyle w:val="NormalSS"/>
        <w:numPr>
          <w:ilvl w:val="0"/>
          <w:numId w:val="5"/>
        </w:numPr>
        <w:spacing w:after="120"/>
        <w:rPr>
          <w:b/>
          <w:szCs w:val="24"/>
        </w:rPr>
      </w:pPr>
      <w:r w:rsidRPr="00150021">
        <w:rPr>
          <w:b/>
          <w:szCs w:val="24"/>
        </w:rPr>
        <w:t>Semi</w:t>
      </w:r>
      <w:r w:rsidR="005F6027">
        <w:rPr>
          <w:b/>
          <w:szCs w:val="24"/>
        </w:rPr>
        <w:t>-</w:t>
      </w:r>
      <w:r w:rsidRPr="00150021">
        <w:rPr>
          <w:b/>
          <w:szCs w:val="24"/>
        </w:rPr>
        <w:t xml:space="preserve">structured </w:t>
      </w:r>
      <w:r w:rsidR="00B01A04">
        <w:rPr>
          <w:b/>
          <w:szCs w:val="24"/>
        </w:rPr>
        <w:t xml:space="preserve">discussions with program </w:t>
      </w:r>
      <w:r w:rsidRPr="00150021">
        <w:rPr>
          <w:b/>
          <w:szCs w:val="24"/>
        </w:rPr>
        <w:t>staff and employer</w:t>
      </w:r>
      <w:r w:rsidR="00B01A04">
        <w:rPr>
          <w:b/>
          <w:szCs w:val="24"/>
        </w:rPr>
        <w:t>s</w:t>
      </w:r>
      <w:r w:rsidRPr="00150021">
        <w:rPr>
          <w:b/>
          <w:szCs w:val="24"/>
        </w:rPr>
        <w:t xml:space="preserve">. </w:t>
      </w:r>
      <w:r w:rsidRPr="00150021">
        <w:rPr>
          <w:szCs w:val="24"/>
        </w:rPr>
        <w:t xml:space="preserve">The </w:t>
      </w:r>
      <w:r w:rsidR="00A452F0">
        <w:rPr>
          <w:szCs w:val="24"/>
        </w:rPr>
        <w:t>project team</w:t>
      </w:r>
      <w:r w:rsidRPr="00150021">
        <w:rPr>
          <w:szCs w:val="24"/>
        </w:rPr>
        <w:t xml:space="preserve"> will target completing 200 semi</w:t>
      </w:r>
      <w:r w:rsidR="005F6027">
        <w:rPr>
          <w:szCs w:val="24"/>
        </w:rPr>
        <w:t>-</w:t>
      </w:r>
      <w:r w:rsidRPr="00150021">
        <w:rPr>
          <w:szCs w:val="24"/>
        </w:rPr>
        <w:t xml:space="preserve">structured </w:t>
      </w:r>
      <w:r w:rsidR="00B01A04">
        <w:rPr>
          <w:szCs w:val="24"/>
        </w:rPr>
        <w:t xml:space="preserve">discussions with </w:t>
      </w:r>
      <w:r w:rsidRPr="00150021">
        <w:rPr>
          <w:szCs w:val="24"/>
        </w:rPr>
        <w:t>staff (an average of 20 at each program) and 50 semi</w:t>
      </w:r>
      <w:r w:rsidR="005F6027">
        <w:rPr>
          <w:szCs w:val="24"/>
        </w:rPr>
        <w:t>-</w:t>
      </w:r>
      <w:r w:rsidRPr="00150021">
        <w:rPr>
          <w:szCs w:val="24"/>
        </w:rPr>
        <w:t xml:space="preserve">structured </w:t>
      </w:r>
      <w:r w:rsidR="00B01A04">
        <w:rPr>
          <w:szCs w:val="24"/>
        </w:rPr>
        <w:t xml:space="preserve">discussions with </w:t>
      </w:r>
      <w:r w:rsidRPr="00150021">
        <w:rPr>
          <w:szCs w:val="24"/>
        </w:rPr>
        <w:t>employer</w:t>
      </w:r>
      <w:r w:rsidR="00B01A04">
        <w:rPr>
          <w:szCs w:val="24"/>
        </w:rPr>
        <w:t>s</w:t>
      </w:r>
      <w:r w:rsidRPr="00150021">
        <w:rPr>
          <w:szCs w:val="24"/>
        </w:rPr>
        <w:t xml:space="preserve"> (an average of 5 at each program). The </w:t>
      </w:r>
      <w:r w:rsidR="0087277C">
        <w:rPr>
          <w:szCs w:val="24"/>
        </w:rPr>
        <w:t>project</w:t>
      </w:r>
      <w:r w:rsidRPr="00150021">
        <w:rPr>
          <w:szCs w:val="24"/>
        </w:rPr>
        <w:t xml:space="preserve"> team </w:t>
      </w:r>
      <w:r w:rsidR="00070B8B">
        <w:rPr>
          <w:szCs w:val="24"/>
        </w:rPr>
        <w:t xml:space="preserve">expects </w:t>
      </w:r>
      <w:r w:rsidR="00180353">
        <w:rPr>
          <w:szCs w:val="24"/>
        </w:rPr>
        <w:t>program</w:t>
      </w:r>
      <w:r w:rsidR="00070B8B">
        <w:rPr>
          <w:szCs w:val="24"/>
        </w:rPr>
        <w:t xml:space="preserve"> leaders to support this data collection, </w:t>
      </w:r>
      <w:r w:rsidR="00E31216">
        <w:rPr>
          <w:szCs w:val="24"/>
        </w:rPr>
        <w:t xml:space="preserve">greatly reducing the risk of </w:t>
      </w:r>
      <w:r w:rsidR="00A25864">
        <w:rPr>
          <w:szCs w:val="24"/>
        </w:rPr>
        <w:t>nonresponse</w:t>
      </w:r>
      <w:r w:rsidRPr="00F42CF2" w:rsidR="00F42CF2">
        <w:rPr>
          <w:szCs w:val="24"/>
        </w:rPr>
        <w:t>.</w:t>
      </w:r>
      <w:r w:rsidR="00715AE1">
        <w:rPr>
          <w:szCs w:val="24"/>
        </w:rPr>
        <w:t xml:space="preserve"> To maximize </w:t>
      </w:r>
      <w:r w:rsidR="00EA03A7">
        <w:rPr>
          <w:szCs w:val="24"/>
        </w:rPr>
        <w:t>participation</w:t>
      </w:r>
      <w:r w:rsidR="00715AE1">
        <w:rPr>
          <w:szCs w:val="24"/>
        </w:rPr>
        <w:t>, w</w:t>
      </w:r>
      <w:r w:rsidRPr="00715AE1" w:rsidR="00715AE1">
        <w:rPr>
          <w:szCs w:val="24"/>
        </w:rPr>
        <w:t>ell before the site visits during which the semi</w:t>
      </w:r>
      <w:r w:rsidR="005F6027">
        <w:rPr>
          <w:szCs w:val="24"/>
        </w:rPr>
        <w:t>-</w:t>
      </w:r>
      <w:r w:rsidRPr="00715AE1" w:rsidR="00715AE1">
        <w:rPr>
          <w:szCs w:val="24"/>
        </w:rPr>
        <w:t xml:space="preserve">structured </w:t>
      </w:r>
      <w:r w:rsidR="00B01A04">
        <w:rPr>
          <w:szCs w:val="24"/>
        </w:rPr>
        <w:t>discussions</w:t>
      </w:r>
      <w:r w:rsidRPr="00715AE1" w:rsidR="00715AE1">
        <w:rPr>
          <w:szCs w:val="24"/>
        </w:rPr>
        <w:t xml:space="preserve"> will take place, the project team will begin </w:t>
      </w:r>
      <w:r w:rsidR="00715AE1">
        <w:rPr>
          <w:szCs w:val="24"/>
        </w:rPr>
        <w:t>scheduling</w:t>
      </w:r>
      <w:r w:rsidRPr="00715AE1" w:rsidR="00715AE1">
        <w:rPr>
          <w:szCs w:val="24"/>
        </w:rPr>
        <w:t xml:space="preserve"> with program staff </w:t>
      </w:r>
      <w:r w:rsidR="00715AE1">
        <w:rPr>
          <w:szCs w:val="24"/>
        </w:rPr>
        <w:t xml:space="preserve">and employers </w:t>
      </w:r>
      <w:r w:rsidRPr="00715AE1" w:rsidR="00715AE1">
        <w:rPr>
          <w:szCs w:val="24"/>
        </w:rPr>
        <w:t xml:space="preserve">to ensure the timing is convenient. </w:t>
      </w:r>
    </w:p>
    <w:p w:rsidR="00755B6B" w:rsidP="005051C9" w14:paraId="29BC37B3" w14:textId="4DA3E4AD">
      <w:pPr>
        <w:pStyle w:val="NormalSS"/>
        <w:numPr>
          <w:ilvl w:val="0"/>
          <w:numId w:val="5"/>
        </w:numPr>
        <w:spacing w:after="0"/>
        <w:rPr>
          <w:szCs w:val="24"/>
        </w:rPr>
      </w:pPr>
      <w:r w:rsidRPr="00150021">
        <w:rPr>
          <w:b/>
          <w:szCs w:val="24"/>
        </w:rPr>
        <w:t xml:space="preserve">In-depth participant interviews. </w:t>
      </w:r>
      <w:r w:rsidR="00EA0649">
        <w:rPr>
          <w:szCs w:val="24"/>
        </w:rPr>
        <w:t>The respondents to these interviews will</w:t>
      </w:r>
      <w:r w:rsidR="00734A0D">
        <w:rPr>
          <w:szCs w:val="24"/>
        </w:rPr>
        <w:t xml:space="preserve"> be a convenience sample</w:t>
      </w:r>
      <w:r w:rsidR="00FE5284">
        <w:rPr>
          <w:szCs w:val="24"/>
        </w:rPr>
        <w:t xml:space="preserve">. </w:t>
      </w:r>
      <w:r w:rsidR="0006439C">
        <w:t>The project team</w:t>
      </w:r>
      <w:r w:rsidR="00FE5284">
        <w:rPr>
          <w:szCs w:val="24"/>
        </w:rPr>
        <w:t xml:space="preserve"> will target completing interviews with approximately 20 </w:t>
      </w:r>
      <w:r w:rsidR="00FE5284">
        <w:rPr>
          <w:rFonts w:eastAsia="Calibri"/>
          <w:szCs w:val="24"/>
        </w:rPr>
        <w:t xml:space="preserve">treatment group members from each </w:t>
      </w:r>
      <w:r w:rsidR="00180353">
        <w:rPr>
          <w:rFonts w:eastAsia="Calibri"/>
          <w:szCs w:val="24"/>
        </w:rPr>
        <w:t>program</w:t>
      </w:r>
      <w:r w:rsidR="008768FF">
        <w:rPr>
          <w:rFonts w:eastAsia="Calibri"/>
          <w:szCs w:val="24"/>
        </w:rPr>
        <w:t xml:space="preserve">. Because </w:t>
      </w:r>
      <w:r w:rsidR="0006439C">
        <w:rPr>
          <w:rFonts w:eastAsia="Calibri"/>
          <w:szCs w:val="24"/>
        </w:rPr>
        <w:t xml:space="preserve">they </w:t>
      </w:r>
      <w:r w:rsidR="008768FF">
        <w:rPr>
          <w:rFonts w:eastAsia="Calibri"/>
          <w:szCs w:val="24"/>
        </w:rPr>
        <w:t xml:space="preserve">want a convenience sample, </w:t>
      </w:r>
      <w:r w:rsidR="0006439C">
        <w:rPr>
          <w:rFonts w:eastAsia="Calibri"/>
          <w:szCs w:val="24"/>
        </w:rPr>
        <w:t>the team</w:t>
      </w:r>
      <w:r w:rsidR="008768FF">
        <w:rPr>
          <w:rFonts w:eastAsia="Calibri"/>
          <w:szCs w:val="24"/>
        </w:rPr>
        <w:t xml:space="preserve"> will reach out to </w:t>
      </w:r>
      <w:r w:rsidR="00347E88">
        <w:rPr>
          <w:rFonts w:eastAsia="Calibri"/>
          <w:szCs w:val="24"/>
        </w:rPr>
        <w:t xml:space="preserve">randomly selected </w:t>
      </w:r>
      <w:r w:rsidR="008768FF">
        <w:rPr>
          <w:rFonts w:eastAsia="Calibri"/>
          <w:szCs w:val="24"/>
        </w:rPr>
        <w:t xml:space="preserve">treatment group members until </w:t>
      </w:r>
      <w:r w:rsidR="0006439C">
        <w:rPr>
          <w:rFonts w:eastAsia="Calibri"/>
          <w:szCs w:val="24"/>
        </w:rPr>
        <w:t>they</w:t>
      </w:r>
      <w:r w:rsidR="008768FF">
        <w:rPr>
          <w:rFonts w:eastAsia="Calibri"/>
          <w:szCs w:val="24"/>
        </w:rPr>
        <w:t xml:space="preserve"> have agreement to participate in the interviews by about 25 people. </w:t>
      </w:r>
      <w:r w:rsidR="008768FF">
        <w:rPr>
          <w:szCs w:val="24"/>
        </w:rPr>
        <w:t xml:space="preserve">Based on experiences recruiting for the Evaluation of </w:t>
      </w:r>
      <w:r w:rsidRPr="00150021" w:rsidR="008768FF">
        <w:rPr>
          <w:szCs w:val="24"/>
        </w:rPr>
        <w:t>Employment Coaching for TANF and Related Populations</w:t>
      </w:r>
      <w:r w:rsidR="008768FF">
        <w:rPr>
          <w:szCs w:val="24"/>
        </w:rPr>
        <w:t xml:space="preserve">, this will be sufficient for enough people to show up for the interviews to interview 20 </w:t>
      </w:r>
      <w:r w:rsidR="00B50CA4">
        <w:rPr>
          <w:szCs w:val="24"/>
        </w:rPr>
        <w:t>people. The</w:t>
      </w:r>
      <w:r w:rsidR="00EA0649">
        <w:rPr>
          <w:szCs w:val="24"/>
        </w:rPr>
        <w:t xml:space="preserve"> </w:t>
      </w:r>
      <w:r w:rsidRPr="00486789" w:rsidR="00486789">
        <w:rPr>
          <w:szCs w:val="24"/>
        </w:rPr>
        <w:t>project team will be flexible in scheduling interview</w:t>
      </w:r>
      <w:r w:rsidR="00347E88">
        <w:rPr>
          <w:szCs w:val="24"/>
        </w:rPr>
        <w:t xml:space="preserve"> times and locations</w:t>
      </w:r>
      <w:r w:rsidRPr="00486789" w:rsidR="00486789">
        <w:rPr>
          <w:szCs w:val="24"/>
        </w:rPr>
        <w:t xml:space="preserve"> to accommodate study participants’ schedules and needs. </w:t>
      </w:r>
    </w:p>
    <w:p w:rsidR="001564B8" w:rsidP="005051C9" w14:paraId="6C934271" w14:textId="77777777">
      <w:pPr>
        <w:pStyle w:val="NormalSS"/>
        <w:spacing w:after="0"/>
        <w:ind w:firstLine="0"/>
        <w:rPr>
          <w:b/>
          <w:szCs w:val="24"/>
        </w:rPr>
      </w:pPr>
    </w:p>
    <w:p w:rsidR="00C25A6D" w:rsidP="005051C9" w14:paraId="605D1B04" w14:textId="5480CF08">
      <w:pPr>
        <w:pStyle w:val="NormalSS"/>
        <w:spacing w:after="120"/>
        <w:ind w:firstLine="0"/>
        <w:rPr>
          <w:b/>
          <w:szCs w:val="24"/>
        </w:rPr>
      </w:pPr>
      <w:r w:rsidRPr="00150021">
        <w:rPr>
          <w:b/>
          <w:szCs w:val="24"/>
        </w:rPr>
        <w:t xml:space="preserve">Cost studies </w:t>
      </w:r>
    </w:p>
    <w:p w:rsidR="00F85D35" w:rsidP="005051C9" w14:paraId="5AA8AAC4" w14:textId="795491D2">
      <w:pPr>
        <w:pStyle w:val="NormalSS"/>
        <w:spacing w:after="0"/>
        <w:ind w:firstLine="0"/>
        <w:rPr>
          <w:szCs w:val="24"/>
        </w:rPr>
      </w:pPr>
      <w:r w:rsidRPr="00150021">
        <w:rPr>
          <w:szCs w:val="24"/>
        </w:rPr>
        <w:t xml:space="preserve">Based on similar research projects, </w:t>
      </w:r>
      <w:r w:rsidR="00347E88">
        <w:rPr>
          <w:szCs w:val="24"/>
        </w:rPr>
        <w:t xml:space="preserve">such as </w:t>
      </w:r>
      <w:r w:rsidRPr="00486789" w:rsidR="00347E88">
        <w:rPr>
          <w:szCs w:val="24"/>
        </w:rPr>
        <w:t>the Evaluation of S</w:t>
      </w:r>
      <w:r w:rsidR="00347E88">
        <w:rPr>
          <w:szCs w:val="24"/>
        </w:rPr>
        <w:t>NAP</w:t>
      </w:r>
      <w:r w:rsidRPr="00486789" w:rsidR="00347E88">
        <w:rPr>
          <w:szCs w:val="24"/>
        </w:rPr>
        <w:t xml:space="preserve"> Employment and Training Pilots (OMB </w:t>
      </w:r>
      <w:r w:rsidR="00347E88">
        <w:rPr>
          <w:szCs w:val="24"/>
        </w:rPr>
        <w:t>#</w:t>
      </w:r>
      <w:r w:rsidRPr="00486789" w:rsidR="00347E88">
        <w:rPr>
          <w:szCs w:val="24"/>
        </w:rPr>
        <w:t>0584-0604) and the W</w:t>
      </w:r>
      <w:r w:rsidR="00347E88">
        <w:rPr>
          <w:szCs w:val="24"/>
        </w:rPr>
        <w:t>IA</w:t>
      </w:r>
      <w:r w:rsidRPr="00486789" w:rsidR="00347E88">
        <w:rPr>
          <w:szCs w:val="24"/>
        </w:rPr>
        <w:t xml:space="preserve"> Adult and Dislocated Worker Programs Gold Standard Evaluation (OMB </w:t>
      </w:r>
      <w:r w:rsidR="00347E88">
        <w:rPr>
          <w:szCs w:val="24"/>
        </w:rPr>
        <w:t>#</w:t>
      </w:r>
      <w:r w:rsidRPr="00486789" w:rsidR="00347E88">
        <w:rPr>
          <w:szCs w:val="24"/>
        </w:rPr>
        <w:t>1205-0504)</w:t>
      </w:r>
      <w:r w:rsidR="00347E88">
        <w:rPr>
          <w:szCs w:val="24"/>
        </w:rPr>
        <w:t xml:space="preserve">, </w:t>
      </w:r>
      <w:r w:rsidR="00465F74">
        <w:rPr>
          <w:szCs w:val="24"/>
        </w:rPr>
        <w:t>the project team</w:t>
      </w:r>
      <w:r w:rsidRPr="00150021">
        <w:rPr>
          <w:szCs w:val="24"/>
        </w:rPr>
        <w:t xml:space="preserve"> expect</w:t>
      </w:r>
      <w:r w:rsidR="00465F74">
        <w:rPr>
          <w:szCs w:val="24"/>
        </w:rPr>
        <w:t>s</w:t>
      </w:r>
      <w:r w:rsidRPr="00150021">
        <w:rPr>
          <w:szCs w:val="24"/>
        </w:rPr>
        <w:t xml:space="preserve"> all programs to provide cost data. </w:t>
      </w:r>
      <w:r w:rsidR="00486789">
        <w:rPr>
          <w:szCs w:val="24"/>
        </w:rPr>
        <w:t>To maximize response</w:t>
      </w:r>
      <w:r w:rsidR="00EA03A7">
        <w:rPr>
          <w:szCs w:val="24"/>
        </w:rPr>
        <w:t>s</w:t>
      </w:r>
      <w:r w:rsidR="00486789">
        <w:rPr>
          <w:szCs w:val="24"/>
        </w:rPr>
        <w:t xml:space="preserve">, </w:t>
      </w:r>
      <w:r w:rsidR="0020189F">
        <w:rPr>
          <w:szCs w:val="24"/>
        </w:rPr>
        <w:t>the project team</w:t>
      </w:r>
      <w:r w:rsidR="00486789">
        <w:rPr>
          <w:szCs w:val="24"/>
        </w:rPr>
        <w:t xml:space="preserve"> will be flexible with the data collection approach, </w:t>
      </w:r>
      <w:r w:rsidR="004E1C27">
        <w:rPr>
          <w:szCs w:val="24"/>
        </w:rPr>
        <w:t xml:space="preserve">asking </w:t>
      </w:r>
      <w:r w:rsidR="00486789">
        <w:rPr>
          <w:szCs w:val="24"/>
        </w:rPr>
        <w:t xml:space="preserve">programs to submit their existing accounting records </w:t>
      </w:r>
      <w:r w:rsidR="004E1C27">
        <w:rPr>
          <w:szCs w:val="24"/>
        </w:rPr>
        <w:t>and tailoring the sections of the cost workbook to fill in any gaps after reviewing those records</w:t>
      </w:r>
      <w:r w:rsidR="00486789">
        <w:rPr>
          <w:szCs w:val="24"/>
        </w:rPr>
        <w:t xml:space="preserve">. </w:t>
      </w:r>
      <w:r w:rsidR="0020189F">
        <w:rPr>
          <w:szCs w:val="24"/>
        </w:rPr>
        <w:t>The project team</w:t>
      </w:r>
      <w:r w:rsidR="00486789">
        <w:rPr>
          <w:szCs w:val="24"/>
        </w:rPr>
        <w:t xml:space="preserve"> will also provide technical assistance to the programs as they complete the workbook.</w:t>
      </w:r>
    </w:p>
    <w:p w:rsidR="001564B8" w:rsidRPr="00150021" w:rsidP="005051C9" w14:paraId="524A7368" w14:textId="77777777">
      <w:pPr>
        <w:pStyle w:val="NormalSS"/>
        <w:spacing w:after="0"/>
        <w:ind w:firstLine="0"/>
        <w:rPr>
          <w:i/>
          <w:color w:val="000000"/>
          <w:szCs w:val="24"/>
        </w:rPr>
      </w:pPr>
    </w:p>
    <w:p w:rsidR="00F917E5" w:rsidRPr="00150021" w:rsidP="00F85D35" w14:paraId="14F6FBDC" w14:textId="7D05E3C1">
      <w:pPr>
        <w:autoSpaceDE w:val="0"/>
        <w:autoSpaceDN w:val="0"/>
        <w:adjustRightInd w:val="0"/>
        <w:spacing w:after="60" w:line="240" w:lineRule="atLeast"/>
        <w:rPr>
          <w:rFonts w:ascii="Times New Roman" w:eastAsia="Times New Roman" w:hAnsi="Times New Roman" w:cs="Times New Roman"/>
          <w:i/>
          <w:color w:val="000000"/>
          <w:sz w:val="24"/>
          <w:szCs w:val="24"/>
        </w:rPr>
      </w:pPr>
      <w:r w:rsidRPr="00150021">
        <w:rPr>
          <w:rFonts w:ascii="Times New Roman" w:eastAsia="Times New Roman" w:hAnsi="Times New Roman" w:cs="Times New Roman"/>
          <w:i/>
          <w:color w:val="000000"/>
          <w:sz w:val="24"/>
          <w:szCs w:val="24"/>
        </w:rPr>
        <w:t>Non</w:t>
      </w:r>
      <w:r w:rsidR="008F3F7A">
        <w:rPr>
          <w:rFonts w:ascii="Times New Roman" w:eastAsia="Times New Roman" w:hAnsi="Times New Roman" w:cs="Times New Roman"/>
          <w:i/>
          <w:color w:val="000000"/>
          <w:sz w:val="24"/>
          <w:szCs w:val="24"/>
        </w:rPr>
        <w:t>r</w:t>
      </w:r>
      <w:r w:rsidRPr="00150021">
        <w:rPr>
          <w:rFonts w:ascii="Times New Roman" w:eastAsia="Times New Roman" w:hAnsi="Times New Roman" w:cs="Times New Roman"/>
          <w:i/>
          <w:color w:val="000000"/>
          <w:sz w:val="24"/>
          <w:szCs w:val="24"/>
        </w:rPr>
        <w:t>esponse</w:t>
      </w:r>
    </w:p>
    <w:p w:rsidR="00F8749B" w:rsidRPr="00150021" w:rsidP="00C50677" w14:paraId="1A54E72F" w14:textId="26C808AB">
      <w:pPr>
        <w:pStyle w:val="Dash"/>
        <w:numPr>
          <w:ilvl w:val="0"/>
          <w:numId w:val="0"/>
        </w:numPr>
      </w:pPr>
      <w:r w:rsidRPr="00C50677">
        <w:rPr>
          <w:b/>
        </w:rPr>
        <w:t>Impact Studies</w:t>
      </w:r>
      <w:r w:rsidRPr="00C50677">
        <w:rPr>
          <w:b/>
        </w:rPr>
        <w:br/>
      </w:r>
      <w:r>
        <w:t xml:space="preserve">During survey fielding for the first and second follow-up surveys, the team will actively </w:t>
      </w:r>
      <w:r w:rsidRPr="00C50677">
        <w:t>monitor response rates</w:t>
      </w:r>
      <w:r w:rsidRPr="00C25A6D">
        <w:t xml:space="preserve">, with an eye to any treatment–control differences. If </w:t>
      </w:r>
      <w:r>
        <w:t>such</w:t>
      </w:r>
      <w:r w:rsidRPr="00C25A6D">
        <w:t xml:space="preserve"> differences</w:t>
      </w:r>
      <w:r>
        <w:t xml:space="preserve"> are observed</w:t>
      </w:r>
      <w:r w:rsidRPr="00C25A6D">
        <w:t>, the</w:t>
      </w:r>
      <w:r>
        <w:t xml:space="preserve"> project team will intensify </w:t>
      </w:r>
      <w:r w:rsidRPr="00C25A6D">
        <w:t>the locating efforts for the group with the lower response rate to minimize differential nonresponse</w:t>
      </w:r>
      <w:r>
        <w:t xml:space="preserve"> during active data collection</w:t>
      </w:r>
      <w:r w:rsidRPr="00C25A6D">
        <w:t>.</w:t>
      </w:r>
    </w:p>
    <w:p w:rsidR="00F8749B" w:rsidP="005051C9" w14:paraId="48FF2B00" w14:textId="77777777">
      <w:pPr>
        <w:pStyle w:val="NormalSS"/>
        <w:spacing w:after="0"/>
        <w:ind w:firstLine="0"/>
        <w:rPr>
          <w:szCs w:val="24"/>
        </w:rPr>
      </w:pPr>
    </w:p>
    <w:p w:rsidR="00755B6B" w:rsidP="005051C9" w14:paraId="3CA441E6" w14:textId="4142FDD3">
      <w:pPr>
        <w:pStyle w:val="NormalSS"/>
        <w:spacing w:after="0"/>
        <w:ind w:firstLine="0"/>
        <w:rPr>
          <w:szCs w:val="24"/>
        </w:rPr>
      </w:pPr>
      <w:r>
        <w:rPr>
          <w:szCs w:val="24"/>
        </w:rPr>
        <w:t>Following the close of data collection, t</w:t>
      </w:r>
      <w:r w:rsidRPr="00150021">
        <w:rPr>
          <w:szCs w:val="24"/>
        </w:rPr>
        <w:t xml:space="preserve">he </w:t>
      </w:r>
      <w:r w:rsidR="00A452F0">
        <w:rPr>
          <w:szCs w:val="24"/>
        </w:rPr>
        <w:t>project team</w:t>
      </w:r>
      <w:r w:rsidRPr="00150021">
        <w:rPr>
          <w:szCs w:val="24"/>
        </w:rPr>
        <w:t xml:space="preserve"> will analyze nonresponse</w:t>
      </w:r>
      <w:r w:rsidR="00A86BC8">
        <w:rPr>
          <w:szCs w:val="24"/>
        </w:rPr>
        <w:t xml:space="preserve"> on the follow-up surveys</w:t>
      </w:r>
      <w:r w:rsidRPr="00150021">
        <w:rPr>
          <w:szCs w:val="24"/>
        </w:rPr>
        <w:t xml:space="preserve"> to assess whether the survey respondents </w:t>
      </w:r>
      <w:r>
        <w:rPr>
          <w:szCs w:val="24"/>
        </w:rPr>
        <w:t xml:space="preserve">are </w:t>
      </w:r>
      <w:r w:rsidRPr="00150021">
        <w:rPr>
          <w:szCs w:val="24"/>
        </w:rPr>
        <w:t xml:space="preserve">representative of the full study sample. Using the data on participants’ characteristics collected at baseline, the </w:t>
      </w:r>
      <w:r w:rsidR="00A452F0">
        <w:rPr>
          <w:szCs w:val="24"/>
        </w:rPr>
        <w:t>project team</w:t>
      </w:r>
      <w:r w:rsidRPr="00150021">
        <w:rPr>
          <w:szCs w:val="24"/>
        </w:rPr>
        <w:t xml:space="preserve"> will conduct statistical tests (chi-square and t-tests) to gauge whether the treatment group members who participated in data collection are representative of all the treatment group members, whether the control group members who participated in data collection are representative of all the control group members, and whether there are systematic differences in the treatment and control group members who responded to the survey.</w:t>
      </w:r>
    </w:p>
    <w:p w:rsidR="001564B8" w:rsidRPr="00150021" w:rsidP="005051C9" w14:paraId="0976619F" w14:textId="77777777">
      <w:pPr>
        <w:pStyle w:val="NormalSS"/>
        <w:spacing w:after="0"/>
        <w:ind w:firstLine="0"/>
        <w:rPr>
          <w:szCs w:val="24"/>
        </w:rPr>
      </w:pPr>
    </w:p>
    <w:p w:rsidR="00755B6B" w:rsidP="005051C9" w14:paraId="0480DB4A" w14:textId="22FB996A">
      <w:pPr>
        <w:pStyle w:val="NormalSS"/>
        <w:spacing w:after="0"/>
        <w:ind w:firstLine="0"/>
        <w:rPr>
          <w:szCs w:val="24"/>
        </w:rPr>
      </w:pPr>
      <w:r w:rsidRPr="00150021">
        <w:rPr>
          <w:szCs w:val="24"/>
        </w:rPr>
        <w:t xml:space="preserve">The </w:t>
      </w:r>
      <w:r w:rsidR="00A452F0">
        <w:rPr>
          <w:szCs w:val="24"/>
        </w:rPr>
        <w:t>project team</w:t>
      </w:r>
      <w:r w:rsidRPr="00150021">
        <w:rPr>
          <w:szCs w:val="24"/>
        </w:rPr>
        <w:t xml:space="preserve"> will use two approaches to correct for potential nonresponse bias in the estimation of program impacts. First, the regression models described in </w:t>
      </w:r>
      <w:r w:rsidR="00D44F8C">
        <w:rPr>
          <w:szCs w:val="24"/>
        </w:rPr>
        <w:t xml:space="preserve">Section </w:t>
      </w:r>
      <w:r w:rsidR="00A25864">
        <w:rPr>
          <w:szCs w:val="24"/>
        </w:rPr>
        <w:t>B</w:t>
      </w:r>
      <w:r w:rsidR="000E145B">
        <w:rPr>
          <w:szCs w:val="24"/>
        </w:rPr>
        <w:t>7</w:t>
      </w:r>
      <w:r w:rsidRPr="00150021">
        <w:rPr>
          <w:szCs w:val="24"/>
        </w:rPr>
        <w:t xml:space="preserve"> will adjust for observed differences between the characteristics of treatment and control group respondents. Second, because this regression procedure will not correct for differences between respondents and nonrespondents in each research group, </w:t>
      </w:r>
      <w:r w:rsidR="0020189F">
        <w:rPr>
          <w:szCs w:val="24"/>
        </w:rPr>
        <w:t>the project team</w:t>
      </w:r>
      <w:r w:rsidR="00D44F8C">
        <w:rPr>
          <w:szCs w:val="24"/>
        </w:rPr>
        <w:t xml:space="preserve"> will construct </w:t>
      </w:r>
      <w:r w:rsidRPr="00150021">
        <w:rPr>
          <w:szCs w:val="24"/>
        </w:rPr>
        <w:t>sample weights so that the weighted baseline characteristics of respondents in the treatment and control group in each program are similar to those of the full sample (respondents and nonrespondents). These weights will be constructed using data from the baseline surveys.</w:t>
      </w:r>
    </w:p>
    <w:p w:rsidR="001564B8" w:rsidRPr="00150021" w:rsidP="005051C9" w14:paraId="2939407D" w14:textId="77777777">
      <w:pPr>
        <w:pStyle w:val="NormalSS"/>
        <w:spacing w:after="0"/>
        <w:ind w:firstLine="0"/>
        <w:rPr>
          <w:szCs w:val="24"/>
        </w:rPr>
      </w:pPr>
    </w:p>
    <w:p w:rsidR="00D1607C" w:rsidP="005051C9" w14:paraId="591264BB" w14:textId="4AD37946">
      <w:pPr>
        <w:pStyle w:val="NormalSS"/>
        <w:spacing w:after="0"/>
        <w:ind w:firstLine="0"/>
      </w:pPr>
      <w:r>
        <w:rPr>
          <w:szCs w:val="24"/>
        </w:rPr>
        <w:t xml:space="preserve">To reduce any bias resulting from item nonresponse, </w:t>
      </w:r>
      <w:r w:rsidR="0020189F">
        <w:rPr>
          <w:szCs w:val="24"/>
        </w:rPr>
        <w:t>the project team</w:t>
      </w:r>
      <w:r>
        <w:rPr>
          <w:szCs w:val="24"/>
        </w:rPr>
        <w:t xml:space="preserve"> will impute </w:t>
      </w:r>
      <w:r w:rsidR="00EA0649">
        <w:rPr>
          <w:szCs w:val="24"/>
        </w:rPr>
        <w:t xml:space="preserve">values </w:t>
      </w:r>
      <w:r w:rsidR="00914687">
        <w:rPr>
          <w:szCs w:val="24"/>
        </w:rPr>
        <w:t>for missing</w:t>
      </w:r>
      <w:r w:rsidR="00EA0649">
        <w:rPr>
          <w:szCs w:val="24"/>
        </w:rPr>
        <w:t xml:space="preserve"> data.</w:t>
      </w:r>
      <w:r>
        <w:rPr>
          <w:szCs w:val="24"/>
        </w:rPr>
        <w:t xml:space="preserve"> </w:t>
      </w:r>
      <w:r>
        <w:t xml:space="preserve">Imputation is particularly useful in cases in which data might be systematically missing related to an observable characteristic. For example, if a study participant was not employed, </w:t>
      </w:r>
      <w:r w:rsidR="0020189F">
        <w:t>the team</w:t>
      </w:r>
      <w:r>
        <w:t xml:space="preserve"> know</w:t>
      </w:r>
      <w:r w:rsidR="0020189F">
        <w:t>s</w:t>
      </w:r>
      <w:r>
        <w:t xml:space="preserve"> that his or her wage and salary earnings will be zero. However, many more data items are required to construct a measure of earnings for employed individuals and, thus, it is more likely that employed individuals will have missing earnings. This suggests that, without imputation, estimates of earnings might be biased</w:t>
      </w:r>
      <w:r w:rsidRPr="00806305">
        <w:t xml:space="preserve"> </w:t>
      </w:r>
      <w:r>
        <w:t>downward. The imputation approaches used will include logical imputation, predictive mean matching, and hot-deck imputation. The approach used will be determined by the type of data that are missing.</w:t>
      </w:r>
    </w:p>
    <w:p w:rsidR="00EA03A7" w:rsidP="005051C9" w14:paraId="2DE0423B" w14:textId="51EB9ACC">
      <w:pPr>
        <w:pStyle w:val="NormalSS"/>
        <w:spacing w:after="0"/>
        <w:ind w:firstLine="0"/>
      </w:pPr>
    </w:p>
    <w:p w:rsidR="00513730" w:rsidRPr="00513730" w:rsidP="005051C9" w14:paraId="569E69CA" w14:textId="7C916083">
      <w:pPr>
        <w:pStyle w:val="NormalSS"/>
        <w:spacing w:after="0"/>
        <w:ind w:firstLine="0"/>
        <w:rPr>
          <w:b/>
        </w:rPr>
      </w:pPr>
      <w:r w:rsidRPr="00513730">
        <w:rPr>
          <w:b/>
        </w:rPr>
        <w:t>Descriptive and Cost Studies</w:t>
      </w:r>
    </w:p>
    <w:p w:rsidR="00EA03A7" w:rsidP="005051C9" w14:paraId="168E038B" w14:textId="7FE9E26F">
      <w:pPr>
        <w:pStyle w:val="NormalSS"/>
        <w:spacing w:after="0"/>
        <w:ind w:firstLine="0"/>
        <w:rPr>
          <w:szCs w:val="24"/>
        </w:rPr>
      </w:pPr>
      <w:r>
        <w:br/>
      </w:r>
      <w:r w:rsidR="0020189F">
        <w:t>The project team</w:t>
      </w:r>
      <w:r w:rsidR="00D44F8C">
        <w:rPr>
          <w:szCs w:val="24"/>
        </w:rPr>
        <w:t xml:space="preserve"> will not </w:t>
      </w:r>
      <w:r>
        <w:rPr>
          <w:szCs w:val="24"/>
        </w:rPr>
        <w:t xml:space="preserve">statistically </w:t>
      </w:r>
      <w:r w:rsidR="00D44F8C">
        <w:rPr>
          <w:szCs w:val="24"/>
        </w:rPr>
        <w:t>adjust t</w:t>
      </w:r>
      <w:r w:rsidRPr="00150021" w:rsidR="00755B6B">
        <w:rPr>
          <w:szCs w:val="24"/>
        </w:rPr>
        <w:t>he data collect</w:t>
      </w:r>
      <w:r w:rsidR="00771701">
        <w:rPr>
          <w:szCs w:val="24"/>
        </w:rPr>
        <w:t>ed</w:t>
      </w:r>
      <w:r w:rsidRPr="00150021" w:rsidR="00755B6B">
        <w:rPr>
          <w:szCs w:val="24"/>
        </w:rPr>
        <w:t xml:space="preserve"> for the descriptive and cost studies</w:t>
      </w:r>
      <w:r w:rsidR="00A452F0">
        <w:rPr>
          <w:szCs w:val="24"/>
        </w:rPr>
        <w:t xml:space="preserve"> </w:t>
      </w:r>
      <w:r w:rsidRPr="00A452F0" w:rsidR="00A452F0">
        <w:rPr>
          <w:szCs w:val="24"/>
        </w:rPr>
        <w:t>for nonresponse</w:t>
      </w:r>
      <w:r w:rsidRPr="00150021" w:rsidR="00755B6B">
        <w:rPr>
          <w:szCs w:val="24"/>
        </w:rPr>
        <w:t>,</w:t>
      </w:r>
      <w:r w:rsidR="00C21E54">
        <w:rPr>
          <w:szCs w:val="24"/>
        </w:rPr>
        <w:t xml:space="preserve"> </w:t>
      </w:r>
      <w:r w:rsidR="00315A2E">
        <w:rPr>
          <w:szCs w:val="24"/>
        </w:rPr>
        <w:t>as t</w:t>
      </w:r>
      <w:r w:rsidR="00273225">
        <w:rPr>
          <w:szCs w:val="24"/>
        </w:rPr>
        <w:t>he goal</w:t>
      </w:r>
      <w:r w:rsidR="00AE5853">
        <w:rPr>
          <w:szCs w:val="24"/>
        </w:rPr>
        <w:t xml:space="preserve"> is</w:t>
      </w:r>
      <w:r w:rsidR="00273225">
        <w:rPr>
          <w:szCs w:val="24"/>
        </w:rPr>
        <w:t xml:space="preserve"> to produce comprehensive, accurate information about the program and it</w:t>
      </w:r>
      <w:r w:rsidR="00507226">
        <w:rPr>
          <w:szCs w:val="24"/>
        </w:rPr>
        <w:t>s</w:t>
      </w:r>
      <w:r w:rsidR="00273225">
        <w:rPr>
          <w:szCs w:val="24"/>
        </w:rPr>
        <w:t xml:space="preserve"> costs</w:t>
      </w:r>
      <w:r w:rsidR="00315A2E">
        <w:rPr>
          <w:szCs w:val="24"/>
        </w:rPr>
        <w:t xml:space="preserve"> rather than calculate statistics about a population. </w:t>
      </w:r>
    </w:p>
    <w:p w:rsidR="00EA03A7" w:rsidRPr="00150021" w:rsidP="005051C9" w14:paraId="041FEE22" w14:textId="77777777">
      <w:pPr>
        <w:pStyle w:val="NormalSS"/>
        <w:spacing w:after="0"/>
        <w:ind w:firstLine="0"/>
        <w:rPr>
          <w:szCs w:val="24"/>
        </w:rPr>
      </w:pPr>
    </w:p>
    <w:p w:rsidR="00901040" w:rsidP="00F85D35" w14:paraId="36E8E8E3" w14:textId="5165B083">
      <w:pPr>
        <w:spacing w:after="120" w:line="240" w:lineRule="auto"/>
        <w:rPr>
          <w:rFonts w:ascii="Times New Roman" w:eastAsia="Times New Roman" w:hAnsi="Times New Roman" w:cs="Times New Roman"/>
          <w:sz w:val="24"/>
          <w:szCs w:val="24"/>
        </w:rPr>
      </w:pPr>
      <w:r w:rsidRPr="00150021">
        <w:rPr>
          <w:rFonts w:ascii="Times New Roman" w:eastAsia="Times New Roman" w:hAnsi="Times New Roman" w:cs="Times New Roman"/>
          <w:b/>
          <w:bCs/>
          <w:sz w:val="24"/>
          <w:szCs w:val="24"/>
        </w:rPr>
        <w:t>B6</w:t>
      </w:r>
      <w:r w:rsidRPr="00150021">
        <w:rPr>
          <w:rFonts w:ascii="Times New Roman" w:eastAsia="Times New Roman" w:hAnsi="Times New Roman" w:cs="Times New Roman"/>
          <w:b/>
          <w:bCs/>
          <w:sz w:val="24"/>
          <w:szCs w:val="24"/>
        </w:rPr>
        <w:t>.   Production of Estimates and Projections</w:t>
      </w:r>
      <w:r w:rsidRPr="00150021">
        <w:rPr>
          <w:rFonts w:ascii="Times New Roman" w:eastAsia="Times New Roman" w:hAnsi="Times New Roman" w:cs="Times New Roman"/>
          <w:sz w:val="24"/>
          <w:szCs w:val="24"/>
        </w:rPr>
        <w:t xml:space="preserve"> </w:t>
      </w:r>
    </w:p>
    <w:p w:rsidR="00ED2D4C" w:rsidP="005051C9" w14:paraId="5A4692B0" w14:textId="7C3C34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estimates from this project will be released publicly following </w:t>
      </w:r>
      <w:r w:rsidR="00A47E5E">
        <w:rPr>
          <w:rFonts w:ascii="Times New Roman" w:eastAsia="Times New Roman" w:hAnsi="Times New Roman" w:cs="Times New Roman"/>
          <w:sz w:val="24"/>
          <w:szCs w:val="24"/>
        </w:rPr>
        <w:t xml:space="preserve">ACF </w:t>
      </w:r>
      <w:r>
        <w:rPr>
          <w:rFonts w:ascii="Times New Roman" w:eastAsia="Times New Roman" w:hAnsi="Times New Roman" w:cs="Times New Roman"/>
          <w:sz w:val="24"/>
          <w:szCs w:val="24"/>
        </w:rPr>
        <w:t xml:space="preserve">review. </w:t>
      </w:r>
    </w:p>
    <w:p w:rsidR="001564B8" w:rsidRPr="00150021" w:rsidP="005051C9" w14:paraId="2CAA81E2" w14:textId="77777777">
      <w:pPr>
        <w:spacing w:after="0" w:line="240" w:lineRule="auto"/>
        <w:rPr>
          <w:rFonts w:ascii="Times New Roman" w:eastAsia="Times New Roman" w:hAnsi="Times New Roman" w:cs="Times New Roman"/>
          <w:sz w:val="24"/>
          <w:szCs w:val="24"/>
        </w:rPr>
      </w:pPr>
    </w:p>
    <w:p w:rsidR="002E3D50" w:rsidP="005051C9" w14:paraId="2DBC7C48" w14:textId="6F7613D4">
      <w:pPr>
        <w:pStyle w:val="NormalSS"/>
        <w:spacing w:after="0"/>
        <w:ind w:firstLine="0"/>
        <w:rPr>
          <w:szCs w:val="24"/>
        </w:rPr>
      </w:pPr>
      <w:r w:rsidRPr="00ED2D4C">
        <w:rPr>
          <w:b/>
          <w:szCs w:val="24"/>
        </w:rPr>
        <w:t xml:space="preserve">Impact </w:t>
      </w:r>
      <w:r w:rsidR="00A47E5E">
        <w:rPr>
          <w:b/>
          <w:szCs w:val="24"/>
        </w:rPr>
        <w:t>s</w:t>
      </w:r>
      <w:r w:rsidRPr="00ED2D4C">
        <w:rPr>
          <w:b/>
          <w:szCs w:val="24"/>
        </w:rPr>
        <w:t>tudies</w:t>
      </w:r>
      <w:r w:rsidR="00481813">
        <w:rPr>
          <w:b/>
          <w:szCs w:val="24"/>
        </w:rPr>
        <w:t xml:space="preserve">. </w:t>
      </w:r>
      <w:r w:rsidRPr="00ED2D4C">
        <w:rPr>
          <w:szCs w:val="24"/>
        </w:rPr>
        <w:t xml:space="preserve">The impact </w:t>
      </w:r>
      <w:r w:rsidR="00481813">
        <w:rPr>
          <w:szCs w:val="24"/>
        </w:rPr>
        <w:t>studies</w:t>
      </w:r>
      <w:r w:rsidRPr="00ED2D4C">
        <w:rPr>
          <w:szCs w:val="24"/>
        </w:rPr>
        <w:t xml:space="preserve"> will estimate the effectiveness of each </w:t>
      </w:r>
      <w:r w:rsidR="00180353">
        <w:rPr>
          <w:szCs w:val="24"/>
        </w:rPr>
        <w:t>program</w:t>
      </w:r>
      <w:r w:rsidRPr="00ED2D4C">
        <w:rPr>
          <w:szCs w:val="24"/>
        </w:rPr>
        <w:t xml:space="preserve"> in the study</w:t>
      </w:r>
      <w:r>
        <w:rPr>
          <w:szCs w:val="24"/>
        </w:rPr>
        <w:t xml:space="preserve"> in improving outcomes</w:t>
      </w:r>
      <w:r w:rsidR="00FF6DF4">
        <w:rPr>
          <w:szCs w:val="24"/>
        </w:rPr>
        <w:t xml:space="preserve"> of study participants</w:t>
      </w:r>
      <w:r w:rsidRPr="00ED2D4C">
        <w:rPr>
          <w:szCs w:val="24"/>
        </w:rPr>
        <w:t>. Any observed differences in outcomes between the treatment and control group members can be attributed to the</w:t>
      </w:r>
      <w:r w:rsidR="006562D9">
        <w:rPr>
          <w:szCs w:val="24"/>
        </w:rPr>
        <w:t xml:space="preserve"> effectiveness of the</w:t>
      </w:r>
      <w:r w:rsidRPr="00ED2D4C">
        <w:rPr>
          <w:szCs w:val="24"/>
        </w:rPr>
        <w:t xml:space="preserve"> </w:t>
      </w:r>
      <w:r w:rsidR="00180353">
        <w:rPr>
          <w:szCs w:val="24"/>
        </w:rPr>
        <w:t>program</w:t>
      </w:r>
      <w:r w:rsidR="00A82563">
        <w:rPr>
          <w:szCs w:val="24"/>
        </w:rPr>
        <w:t xml:space="preserve">; in statistical terms, the differences are internally valid estimates of the mean impacts of the </w:t>
      </w:r>
      <w:r w:rsidR="00180353">
        <w:rPr>
          <w:szCs w:val="24"/>
        </w:rPr>
        <w:t>program</w:t>
      </w:r>
      <w:r w:rsidR="00A82563">
        <w:rPr>
          <w:szCs w:val="24"/>
        </w:rPr>
        <w:t>, as delivered, on the corresponding outcomes for similar population</w:t>
      </w:r>
      <w:r w:rsidR="000E6707">
        <w:rPr>
          <w:szCs w:val="24"/>
        </w:rPr>
        <w:t>s</w:t>
      </w:r>
      <w:r w:rsidR="00A82563">
        <w:rPr>
          <w:szCs w:val="24"/>
        </w:rPr>
        <w:t xml:space="preserve"> in the same environment. </w:t>
      </w:r>
    </w:p>
    <w:p w:rsidR="00EA03A7" w:rsidP="005051C9" w14:paraId="79267DB9" w14:textId="77777777">
      <w:pPr>
        <w:pStyle w:val="NormalSS"/>
        <w:spacing w:after="0"/>
        <w:ind w:firstLine="0"/>
        <w:rPr>
          <w:szCs w:val="24"/>
        </w:rPr>
      </w:pPr>
    </w:p>
    <w:p w:rsidR="00A82563" w:rsidP="005051C9" w14:paraId="6CC79E73" w14:textId="3E93F947">
      <w:pPr>
        <w:pStyle w:val="NormalSS"/>
        <w:spacing w:after="0"/>
        <w:ind w:firstLine="0"/>
        <w:rPr>
          <w:szCs w:val="24"/>
        </w:rPr>
      </w:pPr>
      <w:r>
        <w:t>The project team</w:t>
      </w:r>
      <w:r w:rsidR="003E1DCD">
        <w:rPr>
          <w:szCs w:val="24"/>
        </w:rPr>
        <w:t xml:space="preserve"> will use the constructed </w:t>
      </w:r>
      <w:r w:rsidRPr="00150021" w:rsidR="003E1DCD">
        <w:rPr>
          <w:szCs w:val="24"/>
        </w:rPr>
        <w:t>sample weights</w:t>
      </w:r>
      <w:r w:rsidR="004E1C27">
        <w:rPr>
          <w:szCs w:val="24"/>
        </w:rPr>
        <w:t xml:space="preserve"> described in Section B5</w:t>
      </w:r>
      <w:r w:rsidR="003E1DCD">
        <w:rPr>
          <w:szCs w:val="24"/>
        </w:rPr>
        <w:t xml:space="preserve"> </w:t>
      </w:r>
      <w:r w:rsidR="00B82220">
        <w:rPr>
          <w:szCs w:val="24"/>
        </w:rPr>
        <w:t xml:space="preserve">in the impact analysis so that the </w:t>
      </w:r>
      <w:r w:rsidRPr="00150021" w:rsidR="003E1DCD">
        <w:rPr>
          <w:szCs w:val="24"/>
        </w:rPr>
        <w:t xml:space="preserve">weighted baseline characteristics of respondents in the treatment and control group in each program are similar to those of the full sample (respondents and nonrespondents). </w:t>
      </w:r>
      <w:r w:rsidR="002E3D50">
        <w:rPr>
          <w:szCs w:val="24"/>
        </w:rPr>
        <w:t xml:space="preserve"> </w:t>
      </w:r>
      <w:r>
        <w:t>The project team</w:t>
      </w:r>
      <w:r w:rsidR="002E3D50">
        <w:rPr>
          <w:szCs w:val="24"/>
        </w:rPr>
        <w:t xml:space="preserve"> will also address missing responses as described in Section B</w:t>
      </w:r>
      <w:r w:rsidR="00AB7600">
        <w:rPr>
          <w:szCs w:val="24"/>
        </w:rPr>
        <w:t>5.</w:t>
      </w:r>
    </w:p>
    <w:p w:rsidR="00EA03A7" w:rsidP="005051C9" w14:paraId="4DCEF1E2" w14:textId="77777777">
      <w:pPr>
        <w:pStyle w:val="NormalSS"/>
        <w:spacing w:after="0"/>
        <w:ind w:firstLine="0"/>
        <w:rPr>
          <w:szCs w:val="24"/>
        </w:rPr>
      </w:pPr>
    </w:p>
    <w:p w:rsidR="00ED2D4C" w:rsidP="00ED2D4C" w14:paraId="7700C7A8" w14:textId="28B96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ED2D4C">
        <w:rPr>
          <w:rFonts w:ascii="Times New Roman" w:eastAsia="Times New Roman" w:hAnsi="Times New Roman" w:cs="Times New Roman"/>
          <w:sz w:val="24"/>
          <w:szCs w:val="24"/>
        </w:rPr>
        <w:t xml:space="preserve">he baseline data </w:t>
      </w:r>
      <w:r>
        <w:rPr>
          <w:rFonts w:ascii="Times New Roman" w:eastAsia="Times New Roman" w:hAnsi="Times New Roman" w:cs="Times New Roman"/>
          <w:sz w:val="24"/>
          <w:szCs w:val="24"/>
        </w:rPr>
        <w:t xml:space="preserve">will be used </w:t>
      </w:r>
      <w:r w:rsidRPr="00ED2D4C">
        <w:rPr>
          <w:rFonts w:ascii="Times New Roman" w:eastAsia="Times New Roman" w:hAnsi="Times New Roman" w:cs="Times New Roman"/>
          <w:sz w:val="24"/>
          <w:szCs w:val="24"/>
        </w:rPr>
        <w:t xml:space="preserve">to describe the study participants in each </w:t>
      </w:r>
      <w:r w:rsidR="00180353">
        <w:rPr>
          <w:rFonts w:ascii="Times New Roman" w:eastAsia="Times New Roman" w:hAnsi="Times New Roman" w:cs="Times New Roman"/>
          <w:sz w:val="24"/>
          <w:szCs w:val="24"/>
        </w:rPr>
        <w:t>program</w:t>
      </w:r>
      <w:r w:rsidRPr="00ED2D4C">
        <w:rPr>
          <w:rFonts w:ascii="Times New Roman" w:eastAsia="Times New Roman" w:hAnsi="Times New Roman" w:cs="Times New Roman"/>
          <w:sz w:val="24"/>
          <w:szCs w:val="24"/>
        </w:rPr>
        <w:t xml:space="preserve">. </w:t>
      </w:r>
      <w:r w:rsidRPr="00635AF2">
        <w:rPr>
          <w:rFonts w:ascii="Times New Roman" w:eastAsia="Times New Roman" w:hAnsi="Times New Roman" w:cs="Times New Roman"/>
          <w:sz w:val="24"/>
          <w:szCs w:val="24"/>
        </w:rPr>
        <w:t>The project team</w:t>
      </w:r>
      <w:r w:rsidRPr="00ED2D4C">
        <w:rPr>
          <w:rFonts w:ascii="Times New Roman" w:eastAsia="Times New Roman" w:hAnsi="Times New Roman" w:cs="Times New Roman"/>
          <w:sz w:val="24"/>
          <w:szCs w:val="24"/>
        </w:rPr>
        <w:t xml:space="preserve"> will use </w:t>
      </w:r>
      <w:r w:rsidR="00E82D9C">
        <w:rPr>
          <w:rFonts w:ascii="Times New Roman" w:eastAsia="Times New Roman" w:hAnsi="Times New Roman" w:cs="Times New Roman"/>
          <w:sz w:val="24"/>
          <w:szCs w:val="24"/>
        </w:rPr>
        <w:t>chi-squared tests</w:t>
      </w:r>
      <w:r w:rsidRPr="00ED2D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difference</w:t>
      </w:r>
      <w:r w:rsidR="00E82D9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 means</w:t>
      </w:r>
      <w:r w:rsidR="00E82D9C">
        <w:rPr>
          <w:rFonts w:ascii="Times New Roman" w:eastAsia="Times New Roman" w:hAnsi="Times New Roman" w:cs="Times New Roman"/>
          <w:sz w:val="24"/>
          <w:szCs w:val="24"/>
        </w:rPr>
        <w:t xml:space="preserve"> over all characteristics</w:t>
      </w:r>
      <w:r>
        <w:rPr>
          <w:rFonts w:ascii="Times New Roman" w:eastAsia="Times New Roman" w:hAnsi="Times New Roman" w:cs="Times New Roman"/>
          <w:sz w:val="24"/>
          <w:szCs w:val="24"/>
        </w:rPr>
        <w:t xml:space="preserve"> </w:t>
      </w:r>
      <w:r w:rsidRPr="00ED2D4C">
        <w:rPr>
          <w:rFonts w:ascii="Times New Roman" w:eastAsia="Times New Roman" w:hAnsi="Times New Roman" w:cs="Times New Roman"/>
          <w:sz w:val="24"/>
          <w:szCs w:val="24"/>
        </w:rPr>
        <w:t>to assess whether random assignment successfully generated treatment and control groups with similar baseline characteristics, and that</w:t>
      </w:r>
      <w:r w:rsidR="000E6707">
        <w:rPr>
          <w:rFonts w:ascii="Times New Roman" w:eastAsia="Times New Roman" w:hAnsi="Times New Roman" w:cs="Times New Roman"/>
          <w:sz w:val="24"/>
          <w:szCs w:val="24"/>
        </w:rPr>
        <w:t xml:space="preserve"> the treatment and control group respondents to the follow-up surveys are similar.</w:t>
      </w:r>
      <w:r w:rsidRPr="00ED2D4C">
        <w:rPr>
          <w:rFonts w:ascii="Times New Roman" w:eastAsia="Times New Roman" w:hAnsi="Times New Roman" w:cs="Times New Roman"/>
          <w:sz w:val="24"/>
          <w:szCs w:val="24"/>
        </w:rPr>
        <w:t xml:space="preserve"> </w:t>
      </w:r>
      <w:r w:rsidRPr="00635AF2">
        <w:rPr>
          <w:rFonts w:ascii="Times New Roman" w:eastAsia="Times New Roman" w:hAnsi="Times New Roman" w:cs="Times New Roman"/>
          <w:sz w:val="24"/>
          <w:szCs w:val="24"/>
        </w:rPr>
        <w:t>The project team</w:t>
      </w:r>
      <w:r w:rsidR="00E82D9C">
        <w:rPr>
          <w:rFonts w:ascii="Times New Roman" w:eastAsia="Times New Roman" w:hAnsi="Times New Roman" w:cs="Times New Roman"/>
          <w:sz w:val="24"/>
          <w:szCs w:val="24"/>
        </w:rPr>
        <w:t xml:space="preserve"> will also report t-tests of differences for individual characteristics.</w:t>
      </w:r>
    </w:p>
    <w:p w:rsidR="00E529B3" w:rsidP="00ED2D4C" w14:paraId="7D5CACE3" w14:textId="3CD733E4">
      <w:pPr>
        <w:spacing w:after="0" w:line="240" w:lineRule="auto"/>
        <w:rPr>
          <w:rFonts w:ascii="Times New Roman" w:eastAsia="Times New Roman" w:hAnsi="Times New Roman" w:cs="Times New Roman"/>
          <w:sz w:val="24"/>
          <w:szCs w:val="24"/>
        </w:rPr>
      </w:pPr>
    </w:p>
    <w:p w:rsidR="00E529B3" w:rsidRPr="00D1607C" w:rsidP="00ED2D4C" w14:paraId="51D393BA" w14:textId="6AE4EF27">
      <w:pPr>
        <w:spacing w:after="0" w:line="240" w:lineRule="auto"/>
        <w:rPr>
          <w:rFonts w:ascii="Times New Roman" w:eastAsia="Times New Roman" w:hAnsi="Times New Roman" w:cs="Times New Roman"/>
          <w:sz w:val="24"/>
          <w:szCs w:val="24"/>
        </w:rPr>
      </w:pPr>
      <w:r w:rsidRPr="00D1607C">
        <w:rPr>
          <w:rFonts w:ascii="Times New Roman" w:hAnsi="Times New Roman" w:cs="Times New Roman"/>
          <w:sz w:val="24"/>
          <w:szCs w:val="24"/>
        </w:rPr>
        <w:t>Impact</w:t>
      </w:r>
      <w:r w:rsidR="001205F4">
        <w:rPr>
          <w:rFonts w:ascii="Times New Roman" w:hAnsi="Times New Roman" w:cs="Times New Roman"/>
          <w:sz w:val="24"/>
          <w:szCs w:val="24"/>
        </w:rPr>
        <w:t>s</w:t>
      </w:r>
      <w:r w:rsidRPr="00D1607C">
        <w:rPr>
          <w:rFonts w:ascii="Times New Roman" w:hAnsi="Times New Roman" w:cs="Times New Roman"/>
          <w:sz w:val="24"/>
          <w:szCs w:val="24"/>
        </w:rPr>
        <w:t xml:space="preserve"> will be estimated for each </w:t>
      </w:r>
      <w:r w:rsidR="00180353">
        <w:rPr>
          <w:rFonts w:ascii="Times New Roman" w:hAnsi="Times New Roman" w:cs="Times New Roman"/>
          <w:sz w:val="24"/>
          <w:szCs w:val="24"/>
        </w:rPr>
        <w:t>program</w:t>
      </w:r>
      <w:r w:rsidRPr="00D1607C">
        <w:rPr>
          <w:rFonts w:ascii="Times New Roman" w:hAnsi="Times New Roman" w:cs="Times New Roman"/>
          <w:sz w:val="24"/>
          <w:szCs w:val="24"/>
        </w:rPr>
        <w:t>. The project team will use regression estimators to control for residual differences between the treatment and control groups and to construct more efficient estimators than the simple difference-in-means estimators</w:t>
      </w:r>
      <w:r w:rsidRPr="00D1607C" w:rsidR="00D66C94">
        <w:rPr>
          <w:rFonts w:ascii="Times New Roman" w:hAnsi="Times New Roman" w:cs="Times New Roman"/>
          <w:sz w:val="24"/>
          <w:szCs w:val="24"/>
        </w:rPr>
        <w:t xml:space="preserve"> (as described below)</w:t>
      </w:r>
      <w:r w:rsidRPr="00D1607C">
        <w:rPr>
          <w:rFonts w:ascii="Times New Roman" w:hAnsi="Times New Roman" w:cs="Times New Roman"/>
          <w:sz w:val="24"/>
          <w:szCs w:val="24"/>
        </w:rPr>
        <w:t xml:space="preserve">.  </w:t>
      </w:r>
    </w:p>
    <w:p w:rsidR="00481813" w:rsidP="00ED2D4C" w14:paraId="262EEFE6" w14:textId="77777777">
      <w:pPr>
        <w:spacing w:after="0" w:line="240" w:lineRule="auto"/>
        <w:rPr>
          <w:rFonts w:ascii="Times New Roman" w:eastAsia="Times New Roman" w:hAnsi="Times New Roman" w:cs="Times New Roman"/>
          <w:sz w:val="24"/>
          <w:szCs w:val="24"/>
        </w:rPr>
      </w:pPr>
    </w:p>
    <w:p w:rsidR="00ED2D4C" w:rsidP="00ED2D4C" w14:paraId="6E88F91F" w14:textId="22DD398A">
      <w:pPr>
        <w:spacing w:after="0" w:line="240" w:lineRule="auto"/>
        <w:rPr>
          <w:rFonts w:ascii="Times New Roman" w:eastAsia="Times New Roman" w:hAnsi="Times New Roman" w:cs="Times New Roman"/>
          <w:sz w:val="24"/>
          <w:szCs w:val="24"/>
        </w:rPr>
      </w:pPr>
      <w:r w:rsidRPr="00ED2D4C">
        <w:rPr>
          <w:rFonts w:ascii="Times New Roman" w:eastAsia="Times New Roman" w:hAnsi="Times New Roman" w:cs="Times New Roman"/>
          <w:b/>
          <w:sz w:val="24"/>
          <w:szCs w:val="24"/>
        </w:rPr>
        <w:t xml:space="preserve">Descriptive </w:t>
      </w:r>
      <w:r w:rsidR="00357DB7">
        <w:rPr>
          <w:rFonts w:ascii="Times New Roman" w:eastAsia="Times New Roman" w:hAnsi="Times New Roman" w:cs="Times New Roman"/>
          <w:b/>
          <w:sz w:val="24"/>
          <w:szCs w:val="24"/>
        </w:rPr>
        <w:t>s</w:t>
      </w:r>
      <w:r w:rsidRPr="00ED2D4C">
        <w:rPr>
          <w:rFonts w:ascii="Times New Roman" w:eastAsia="Times New Roman" w:hAnsi="Times New Roman" w:cs="Times New Roman"/>
          <w:b/>
          <w:sz w:val="24"/>
          <w:szCs w:val="24"/>
        </w:rPr>
        <w:t>tudies</w:t>
      </w:r>
      <w:r w:rsidR="00481813">
        <w:rPr>
          <w:rFonts w:ascii="Times New Roman" w:eastAsia="Times New Roman" w:hAnsi="Times New Roman" w:cs="Times New Roman"/>
          <w:b/>
          <w:sz w:val="24"/>
          <w:szCs w:val="24"/>
        </w:rPr>
        <w:t xml:space="preserve">. </w:t>
      </w:r>
      <w:r w:rsidRPr="000E6707" w:rsidR="000E6707">
        <w:rPr>
          <w:rFonts w:ascii="Times New Roman" w:eastAsia="Times New Roman" w:hAnsi="Times New Roman" w:cs="Times New Roman"/>
          <w:sz w:val="24"/>
          <w:szCs w:val="24"/>
        </w:rPr>
        <w:t xml:space="preserve">The data collection </w:t>
      </w:r>
      <w:r w:rsidR="000E6707">
        <w:rPr>
          <w:rFonts w:ascii="Times New Roman" w:eastAsia="Times New Roman" w:hAnsi="Times New Roman" w:cs="Times New Roman"/>
          <w:sz w:val="24"/>
          <w:szCs w:val="24"/>
        </w:rPr>
        <w:t xml:space="preserve">for the descriptive studies </w:t>
      </w:r>
      <w:r w:rsidRPr="000E6707" w:rsidR="000E6707">
        <w:rPr>
          <w:rFonts w:ascii="Times New Roman" w:eastAsia="Times New Roman" w:hAnsi="Times New Roman" w:cs="Times New Roman"/>
          <w:sz w:val="24"/>
          <w:szCs w:val="24"/>
        </w:rPr>
        <w:t xml:space="preserve">will not result in statistical estimation or projections. </w:t>
      </w:r>
      <w:r w:rsidRPr="000E6707">
        <w:rPr>
          <w:rFonts w:ascii="Times New Roman" w:eastAsia="Times New Roman" w:hAnsi="Times New Roman" w:cs="Times New Roman"/>
          <w:sz w:val="24"/>
          <w:szCs w:val="24"/>
        </w:rPr>
        <w:t>T</w:t>
      </w:r>
      <w:r w:rsidRPr="00ED2D4C">
        <w:rPr>
          <w:rFonts w:ascii="Times New Roman" w:eastAsia="Times New Roman" w:hAnsi="Times New Roman" w:cs="Times New Roman"/>
          <w:sz w:val="24"/>
          <w:szCs w:val="24"/>
        </w:rPr>
        <w:t xml:space="preserve">he </w:t>
      </w:r>
      <w:r w:rsidR="00771D2D">
        <w:rPr>
          <w:rFonts w:ascii="Times New Roman" w:eastAsia="Times New Roman" w:hAnsi="Times New Roman" w:cs="Times New Roman"/>
          <w:sz w:val="24"/>
          <w:szCs w:val="24"/>
        </w:rPr>
        <w:t>evaluation</w:t>
      </w:r>
      <w:r w:rsidRPr="00ED2D4C">
        <w:rPr>
          <w:rFonts w:ascii="Times New Roman" w:eastAsia="Times New Roman" w:hAnsi="Times New Roman" w:cs="Times New Roman"/>
          <w:sz w:val="24"/>
          <w:szCs w:val="24"/>
        </w:rPr>
        <w:t xml:space="preserve"> of each </w:t>
      </w:r>
      <w:r w:rsidR="00180353">
        <w:rPr>
          <w:rFonts w:ascii="Times New Roman" w:eastAsia="Times New Roman" w:hAnsi="Times New Roman" w:cs="Times New Roman"/>
          <w:sz w:val="24"/>
          <w:szCs w:val="24"/>
        </w:rPr>
        <w:t>program</w:t>
      </w:r>
      <w:r w:rsidRPr="00ED2D4C">
        <w:rPr>
          <w:rFonts w:ascii="Times New Roman" w:eastAsia="Times New Roman" w:hAnsi="Times New Roman" w:cs="Times New Roman"/>
          <w:sz w:val="24"/>
          <w:szCs w:val="24"/>
        </w:rPr>
        <w:t xml:space="preserve"> will describe how the </w:t>
      </w:r>
      <w:r w:rsidR="00180353">
        <w:rPr>
          <w:rFonts w:ascii="Times New Roman" w:eastAsia="Times New Roman" w:hAnsi="Times New Roman" w:cs="Times New Roman"/>
          <w:sz w:val="24"/>
          <w:szCs w:val="24"/>
        </w:rPr>
        <w:t>program</w:t>
      </w:r>
      <w:r w:rsidRPr="00ED2D4C">
        <w:rPr>
          <w:rFonts w:ascii="Times New Roman" w:eastAsia="Times New Roman" w:hAnsi="Times New Roman" w:cs="Times New Roman"/>
          <w:sz w:val="24"/>
          <w:szCs w:val="24"/>
        </w:rPr>
        <w:t xml:space="preserve"> was designed and implemented, </w:t>
      </w:r>
      <w:r w:rsidR="00771D2D">
        <w:rPr>
          <w:rFonts w:ascii="Times New Roman" w:eastAsia="Times New Roman" w:hAnsi="Times New Roman" w:cs="Times New Roman"/>
          <w:sz w:val="24"/>
          <w:szCs w:val="24"/>
        </w:rPr>
        <w:t xml:space="preserve">the program’s environment, </w:t>
      </w:r>
      <w:r w:rsidRPr="00ED2D4C">
        <w:rPr>
          <w:rFonts w:ascii="Times New Roman" w:eastAsia="Times New Roman" w:hAnsi="Times New Roman" w:cs="Times New Roman"/>
          <w:sz w:val="24"/>
          <w:szCs w:val="24"/>
        </w:rPr>
        <w:t xml:space="preserve">challenges the programs faced implementing the </w:t>
      </w:r>
      <w:r w:rsidR="00180353">
        <w:rPr>
          <w:rFonts w:ascii="Times New Roman" w:eastAsia="Times New Roman" w:hAnsi="Times New Roman" w:cs="Times New Roman"/>
          <w:sz w:val="24"/>
          <w:szCs w:val="24"/>
        </w:rPr>
        <w:t>program</w:t>
      </w:r>
      <w:r w:rsidRPr="00ED2D4C">
        <w:rPr>
          <w:rFonts w:ascii="Times New Roman" w:eastAsia="Times New Roman" w:hAnsi="Times New Roman" w:cs="Times New Roman"/>
          <w:sz w:val="24"/>
          <w:szCs w:val="24"/>
        </w:rPr>
        <w:t xml:space="preserve"> and how they were addressed, the </w:t>
      </w:r>
      <w:r w:rsidR="00180353">
        <w:rPr>
          <w:rFonts w:ascii="Times New Roman" w:eastAsia="Times New Roman" w:hAnsi="Times New Roman" w:cs="Times New Roman"/>
          <w:sz w:val="24"/>
          <w:szCs w:val="24"/>
        </w:rPr>
        <w:t>program</w:t>
      </w:r>
      <w:r w:rsidR="00771D2D">
        <w:rPr>
          <w:rFonts w:ascii="Times New Roman" w:eastAsia="Times New Roman" w:hAnsi="Times New Roman" w:cs="Times New Roman"/>
          <w:sz w:val="24"/>
          <w:szCs w:val="24"/>
        </w:rPr>
        <w:t>’s potential</w:t>
      </w:r>
      <w:r w:rsidRPr="00ED2D4C">
        <w:rPr>
          <w:rFonts w:ascii="Times New Roman" w:eastAsia="Times New Roman" w:hAnsi="Times New Roman" w:cs="Times New Roman"/>
          <w:sz w:val="24"/>
          <w:szCs w:val="24"/>
        </w:rPr>
        <w:t xml:space="preserve"> sustainability, who participates, </w:t>
      </w:r>
      <w:r w:rsidR="00453D76">
        <w:rPr>
          <w:rFonts w:ascii="Times New Roman" w:eastAsia="Times New Roman" w:hAnsi="Times New Roman" w:cs="Times New Roman"/>
          <w:sz w:val="24"/>
          <w:szCs w:val="24"/>
        </w:rPr>
        <w:t>duration of participation</w:t>
      </w:r>
      <w:r w:rsidRPr="00ED2D4C">
        <w:rPr>
          <w:rFonts w:ascii="Times New Roman" w:eastAsia="Times New Roman" w:hAnsi="Times New Roman" w:cs="Times New Roman"/>
          <w:sz w:val="24"/>
          <w:szCs w:val="24"/>
        </w:rPr>
        <w:t>, and the</w:t>
      </w:r>
      <w:r w:rsidR="00453D76">
        <w:rPr>
          <w:rFonts w:ascii="Times New Roman" w:eastAsia="Times New Roman" w:hAnsi="Times New Roman" w:cs="Times New Roman"/>
          <w:sz w:val="24"/>
          <w:szCs w:val="24"/>
        </w:rPr>
        <w:t xml:space="preserve"> </w:t>
      </w:r>
      <w:r w:rsidR="00180353">
        <w:rPr>
          <w:rFonts w:ascii="Times New Roman" w:eastAsia="Times New Roman" w:hAnsi="Times New Roman" w:cs="Times New Roman"/>
          <w:sz w:val="24"/>
          <w:szCs w:val="24"/>
        </w:rPr>
        <w:t>program</w:t>
      </w:r>
      <w:r w:rsidRPr="00ED2D4C">
        <w:rPr>
          <w:rFonts w:ascii="Times New Roman" w:eastAsia="Times New Roman" w:hAnsi="Times New Roman" w:cs="Times New Roman"/>
          <w:sz w:val="24"/>
          <w:szCs w:val="24"/>
        </w:rPr>
        <w:t xml:space="preserve"> services </w:t>
      </w:r>
      <w:r w:rsidR="00453D76">
        <w:rPr>
          <w:rFonts w:ascii="Times New Roman" w:eastAsia="Times New Roman" w:hAnsi="Times New Roman" w:cs="Times New Roman"/>
          <w:sz w:val="24"/>
          <w:szCs w:val="24"/>
        </w:rPr>
        <w:t xml:space="preserve">participants </w:t>
      </w:r>
      <w:r w:rsidRPr="00ED2D4C">
        <w:rPr>
          <w:rFonts w:ascii="Times New Roman" w:eastAsia="Times New Roman" w:hAnsi="Times New Roman" w:cs="Times New Roman"/>
          <w:sz w:val="24"/>
          <w:szCs w:val="24"/>
        </w:rPr>
        <w:t xml:space="preserve">received. This information will help interpret the impact findings and </w:t>
      </w:r>
      <w:r w:rsidR="00453D76">
        <w:rPr>
          <w:rFonts w:ascii="Times New Roman" w:eastAsia="Times New Roman" w:hAnsi="Times New Roman" w:cs="Times New Roman"/>
          <w:sz w:val="24"/>
          <w:szCs w:val="24"/>
        </w:rPr>
        <w:t>enable</w:t>
      </w:r>
      <w:r w:rsidRPr="00ED2D4C" w:rsidR="00453D76">
        <w:rPr>
          <w:rFonts w:ascii="Times New Roman" w:eastAsia="Times New Roman" w:hAnsi="Times New Roman" w:cs="Times New Roman"/>
          <w:sz w:val="24"/>
          <w:szCs w:val="24"/>
        </w:rPr>
        <w:t xml:space="preserve"> </w:t>
      </w:r>
      <w:r w:rsidRPr="00ED2D4C">
        <w:rPr>
          <w:rFonts w:ascii="Times New Roman" w:eastAsia="Times New Roman" w:hAnsi="Times New Roman" w:cs="Times New Roman"/>
          <w:sz w:val="24"/>
          <w:szCs w:val="24"/>
        </w:rPr>
        <w:t xml:space="preserve">other programs to replicate the </w:t>
      </w:r>
      <w:r w:rsidR="00180353">
        <w:rPr>
          <w:rFonts w:ascii="Times New Roman" w:eastAsia="Times New Roman" w:hAnsi="Times New Roman" w:cs="Times New Roman"/>
          <w:sz w:val="24"/>
          <w:szCs w:val="24"/>
        </w:rPr>
        <w:t>program</w:t>
      </w:r>
      <w:r w:rsidRPr="00ED2D4C">
        <w:rPr>
          <w:rFonts w:ascii="Times New Roman" w:eastAsia="Times New Roman" w:hAnsi="Times New Roman" w:cs="Times New Roman"/>
          <w:sz w:val="24"/>
          <w:szCs w:val="24"/>
        </w:rPr>
        <w:t>.</w:t>
      </w:r>
    </w:p>
    <w:p w:rsidR="00F954E7" w:rsidRPr="00ED2D4C" w:rsidP="00ED2D4C" w14:paraId="4BEC7F41" w14:textId="77777777">
      <w:pPr>
        <w:spacing w:after="0" w:line="240" w:lineRule="auto"/>
        <w:rPr>
          <w:rFonts w:ascii="Times New Roman" w:eastAsia="Times New Roman" w:hAnsi="Times New Roman" w:cs="Times New Roman"/>
          <w:sz w:val="24"/>
          <w:szCs w:val="24"/>
        </w:rPr>
      </w:pPr>
    </w:p>
    <w:p w:rsidR="00901040" w:rsidP="00901040" w14:paraId="203B0BA2" w14:textId="3933B3BD">
      <w:pPr>
        <w:spacing w:after="0" w:line="240" w:lineRule="auto"/>
        <w:rPr>
          <w:rFonts w:ascii="Times New Roman" w:eastAsia="Times New Roman" w:hAnsi="Times New Roman" w:cs="Times New Roman"/>
          <w:sz w:val="24"/>
          <w:szCs w:val="24"/>
        </w:rPr>
      </w:pPr>
      <w:r w:rsidRPr="00ED2D4C">
        <w:rPr>
          <w:rFonts w:ascii="Times New Roman" w:eastAsia="Times New Roman" w:hAnsi="Times New Roman" w:cs="Times New Roman"/>
          <w:b/>
          <w:sz w:val="24"/>
          <w:szCs w:val="24"/>
        </w:rPr>
        <w:t xml:space="preserve">Cost </w:t>
      </w:r>
      <w:r w:rsidR="00453D76">
        <w:rPr>
          <w:rFonts w:ascii="Times New Roman" w:eastAsia="Times New Roman" w:hAnsi="Times New Roman" w:cs="Times New Roman"/>
          <w:b/>
          <w:sz w:val="24"/>
          <w:szCs w:val="24"/>
        </w:rPr>
        <w:t>s</w:t>
      </w:r>
      <w:r w:rsidRPr="00ED2D4C">
        <w:rPr>
          <w:rFonts w:ascii="Times New Roman" w:eastAsia="Times New Roman" w:hAnsi="Times New Roman" w:cs="Times New Roman"/>
          <w:b/>
          <w:sz w:val="24"/>
          <w:szCs w:val="24"/>
        </w:rPr>
        <w:t>tudies</w:t>
      </w:r>
      <w:r w:rsidR="000E145B">
        <w:rPr>
          <w:rFonts w:ascii="Times New Roman" w:eastAsia="Times New Roman" w:hAnsi="Times New Roman" w:cs="Times New Roman"/>
          <w:b/>
          <w:sz w:val="24"/>
          <w:szCs w:val="24"/>
        </w:rPr>
        <w:t xml:space="preserve">. </w:t>
      </w:r>
      <w:r w:rsidRPr="000E6707" w:rsidR="000E6707">
        <w:rPr>
          <w:rFonts w:ascii="Times New Roman" w:eastAsia="Times New Roman" w:hAnsi="Times New Roman" w:cs="Times New Roman"/>
          <w:sz w:val="24"/>
          <w:szCs w:val="24"/>
        </w:rPr>
        <w:t xml:space="preserve">The data collection for the </w:t>
      </w:r>
      <w:r w:rsidR="000E6707">
        <w:rPr>
          <w:rFonts w:ascii="Times New Roman" w:eastAsia="Times New Roman" w:hAnsi="Times New Roman" w:cs="Times New Roman"/>
          <w:sz w:val="24"/>
          <w:szCs w:val="24"/>
        </w:rPr>
        <w:t>cost</w:t>
      </w:r>
      <w:r w:rsidRPr="000E6707" w:rsidR="000E6707">
        <w:rPr>
          <w:rFonts w:ascii="Times New Roman" w:eastAsia="Times New Roman" w:hAnsi="Times New Roman" w:cs="Times New Roman"/>
          <w:sz w:val="24"/>
          <w:szCs w:val="24"/>
        </w:rPr>
        <w:t xml:space="preserve"> studies will not result in statistical estimation or projections.</w:t>
      </w:r>
      <w:r w:rsidRPr="000E6707" w:rsidR="000E6707">
        <w:rPr>
          <w:rFonts w:ascii="Times New Roman" w:eastAsia="Times New Roman" w:hAnsi="Times New Roman" w:cs="Times New Roman"/>
          <w:b/>
          <w:sz w:val="24"/>
          <w:szCs w:val="24"/>
        </w:rPr>
        <w:t xml:space="preserve"> </w:t>
      </w:r>
      <w:r w:rsidR="00CA1BBB">
        <w:rPr>
          <w:rFonts w:ascii="Times New Roman" w:eastAsia="Times New Roman" w:hAnsi="Times New Roman" w:cs="Times New Roman"/>
          <w:sz w:val="24"/>
          <w:szCs w:val="24"/>
        </w:rPr>
        <w:t xml:space="preserve">The </w:t>
      </w:r>
      <w:r w:rsidR="00A452F0">
        <w:rPr>
          <w:rFonts w:ascii="Times New Roman" w:eastAsia="Times New Roman" w:hAnsi="Times New Roman" w:cs="Times New Roman"/>
          <w:sz w:val="24"/>
          <w:szCs w:val="24"/>
        </w:rPr>
        <w:t>project team</w:t>
      </w:r>
      <w:r w:rsidR="00CA1BBB">
        <w:rPr>
          <w:rFonts w:ascii="Times New Roman" w:eastAsia="Times New Roman" w:hAnsi="Times New Roman" w:cs="Times New Roman"/>
          <w:sz w:val="24"/>
          <w:szCs w:val="24"/>
        </w:rPr>
        <w:t xml:space="preserve"> will use</w:t>
      </w:r>
      <w:r w:rsidRPr="00ED2D4C">
        <w:rPr>
          <w:rFonts w:ascii="Times New Roman" w:eastAsia="Times New Roman" w:hAnsi="Times New Roman" w:cs="Times New Roman"/>
          <w:sz w:val="24"/>
          <w:szCs w:val="24"/>
        </w:rPr>
        <w:t xml:space="preserve"> information reported by the programs </w:t>
      </w:r>
      <w:r w:rsidR="00EB16E6">
        <w:rPr>
          <w:rFonts w:ascii="Times New Roman" w:eastAsia="Times New Roman" w:hAnsi="Times New Roman" w:cs="Times New Roman"/>
          <w:sz w:val="24"/>
          <w:szCs w:val="24"/>
        </w:rPr>
        <w:t xml:space="preserve">in the Excel-based workbooks </w:t>
      </w:r>
      <w:r w:rsidRPr="00ED2D4C">
        <w:rPr>
          <w:rFonts w:ascii="Times New Roman" w:eastAsia="Times New Roman" w:hAnsi="Times New Roman" w:cs="Times New Roman"/>
          <w:sz w:val="24"/>
          <w:szCs w:val="24"/>
        </w:rPr>
        <w:t xml:space="preserve">to </w:t>
      </w:r>
      <w:r w:rsidR="00D66C94">
        <w:rPr>
          <w:rFonts w:ascii="Times New Roman" w:eastAsia="Times New Roman" w:hAnsi="Times New Roman" w:cs="Times New Roman"/>
          <w:sz w:val="24"/>
          <w:szCs w:val="24"/>
        </w:rPr>
        <w:t>estimate</w:t>
      </w:r>
      <w:r w:rsidRPr="00ED2D4C" w:rsidR="00D66C94">
        <w:rPr>
          <w:rFonts w:ascii="Times New Roman" w:eastAsia="Times New Roman" w:hAnsi="Times New Roman" w:cs="Times New Roman"/>
          <w:sz w:val="24"/>
          <w:szCs w:val="24"/>
        </w:rPr>
        <w:t xml:space="preserve"> </w:t>
      </w:r>
      <w:r w:rsidRPr="00ED2D4C">
        <w:rPr>
          <w:rFonts w:ascii="Times New Roman" w:eastAsia="Times New Roman" w:hAnsi="Times New Roman" w:cs="Times New Roman"/>
          <w:sz w:val="24"/>
          <w:szCs w:val="24"/>
        </w:rPr>
        <w:t xml:space="preserve">an average cost of the </w:t>
      </w:r>
      <w:r w:rsidR="00180353">
        <w:rPr>
          <w:rFonts w:ascii="Times New Roman" w:eastAsia="Times New Roman" w:hAnsi="Times New Roman" w:cs="Times New Roman"/>
          <w:sz w:val="24"/>
          <w:szCs w:val="24"/>
        </w:rPr>
        <w:t>program</w:t>
      </w:r>
      <w:r w:rsidR="00EB16E6">
        <w:rPr>
          <w:rFonts w:ascii="Times New Roman" w:eastAsia="Times New Roman" w:hAnsi="Times New Roman" w:cs="Times New Roman"/>
          <w:sz w:val="24"/>
          <w:szCs w:val="24"/>
        </w:rPr>
        <w:t xml:space="preserve"> per participant-month</w:t>
      </w:r>
      <w:r w:rsidRPr="00ED2D4C">
        <w:rPr>
          <w:rFonts w:ascii="Times New Roman" w:eastAsia="Times New Roman" w:hAnsi="Times New Roman" w:cs="Times New Roman"/>
          <w:sz w:val="24"/>
          <w:szCs w:val="24"/>
        </w:rPr>
        <w:t xml:space="preserve">. </w:t>
      </w:r>
      <w:r w:rsidR="00DA2A28">
        <w:rPr>
          <w:rFonts w:ascii="Times New Roman" w:eastAsia="Times New Roman" w:hAnsi="Times New Roman" w:cs="Times New Roman"/>
          <w:sz w:val="24"/>
          <w:szCs w:val="24"/>
        </w:rPr>
        <w:t>In addition, t</w:t>
      </w:r>
      <w:r w:rsidRPr="00ED2D4C">
        <w:rPr>
          <w:rFonts w:ascii="Times New Roman" w:eastAsia="Times New Roman" w:hAnsi="Times New Roman" w:cs="Times New Roman"/>
          <w:sz w:val="24"/>
          <w:szCs w:val="24"/>
        </w:rPr>
        <w:t>he team will use data collected from the surveys and administrative records to estimate the average benefit of t</w:t>
      </w:r>
      <w:r w:rsidR="00EB16E6">
        <w:rPr>
          <w:rFonts w:ascii="Times New Roman" w:eastAsia="Times New Roman" w:hAnsi="Times New Roman" w:cs="Times New Roman"/>
          <w:sz w:val="24"/>
          <w:szCs w:val="24"/>
        </w:rPr>
        <w:t xml:space="preserve">he </w:t>
      </w:r>
      <w:r w:rsidR="00180353">
        <w:rPr>
          <w:rFonts w:ascii="Times New Roman" w:eastAsia="Times New Roman" w:hAnsi="Times New Roman" w:cs="Times New Roman"/>
          <w:sz w:val="24"/>
          <w:szCs w:val="24"/>
        </w:rPr>
        <w:t>program</w:t>
      </w:r>
      <w:r w:rsidR="00EB16E6">
        <w:rPr>
          <w:rFonts w:ascii="Times New Roman" w:eastAsia="Times New Roman" w:hAnsi="Times New Roman" w:cs="Times New Roman"/>
          <w:sz w:val="24"/>
          <w:szCs w:val="24"/>
        </w:rPr>
        <w:t xml:space="preserve"> per participant and compare the benefits and costs.</w:t>
      </w:r>
      <w:r w:rsidR="000E145B">
        <w:rPr>
          <w:rFonts w:ascii="Times New Roman" w:eastAsia="Times New Roman" w:hAnsi="Times New Roman" w:cs="Times New Roman"/>
          <w:sz w:val="24"/>
          <w:szCs w:val="24"/>
        </w:rPr>
        <w:t xml:space="preserve"> </w:t>
      </w:r>
    </w:p>
    <w:p w:rsidR="00EA03A7" w:rsidRPr="00150021" w:rsidP="00901040" w14:paraId="475A475D" w14:textId="77777777">
      <w:pPr>
        <w:spacing w:after="0" w:line="240" w:lineRule="auto"/>
        <w:rPr>
          <w:rFonts w:ascii="Times New Roman" w:eastAsia="Times New Roman" w:hAnsi="Times New Roman" w:cs="Times New Roman"/>
          <w:sz w:val="24"/>
          <w:szCs w:val="24"/>
        </w:rPr>
      </w:pPr>
    </w:p>
    <w:p w:rsidR="007B6CA2" w:rsidRPr="00150021" w:rsidP="00F85D35" w14:paraId="47D35F1B" w14:textId="502A00C4">
      <w:pPr>
        <w:autoSpaceDE w:val="0"/>
        <w:autoSpaceDN w:val="0"/>
        <w:adjustRightInd w:val="0"/>
        <w:spacing w:after="120" w:line="240" w:lineRule="atLeast"/>
        <w:rPr>
          <w:rFonts w:ascii="Times New Roman" w:eastAsia="Times New Roman" w:hAnsi="Times New Roman" w:cs="Times New Roman"/>
          <w:b/>
          <w:bCs/>
          <w:color w:val="000000"/>
          <w:sz w:val="24"/>
          <w:szCs w:val="24"/>
        </w:rPr>
      </w:pPr>
      <w:r w:rsidRPr="00150021">
        <w:rPr>
          <w:rFonts w:ascii="Times New Roman" w:eastAsia="Times New Roman" w:hAnsi="Times New Roman" w:cs="Times New Roman"/>
          <w:b/>
          <w:bCs/>
          <w:color w:val="000000"/>
          <w:sz w:val="24"/>
          <w:szCs w:val="24"/>
        </w:rPr>
        <w:t>B7.</w:t>
      </w:r>
      <w:r w:rsidRPr="00150021">
        <w:rPr>
          <w:rFonts w:ascii="Times New Roman" w:eastAsia="Times New Roman" w:hAnsi="Times New Roman" w:cs="Times New Roman"/>
          <w:color w:val="000000"/>
          <w:sz w:val="24"/>
          <w:szCs w:val="24"/>
        </w:rPr>
        <w:t xml:space="preserve">  </w:t>
      </w:r>
      <w:r w:rsidRPr="00150021">
        <w:rPr>
          <w:rFonts w:ascii="Times New Roman" w:eastAsia="Times New Roman" w:hAnsi="Times New Roman" w:cs="Times New Roman"/>
          <w:b/>
          <w:bCs/>
          <w:color w:val="000000"/>
          <w:sz w:val="24"/>
          <w:szCs w:val="24"/>
        </w:rPr>
        <w:t xml:space="preserve">Data </w:t>
      </w:r>
      <w:r w:rsidRPr="00150021" w:rsidR="00EB6134">
        <w:rPr>
          <w:rFonts w:ascii="Times New Roman" w:eastAsia="Times New Roman" w:hAnsi="Times New Roman" w:cs="Times New Roman"/>
          <w:b/>
          <w:bCs/>
          <w:color w:val="000000"/>
          <w:sz w:val="24"/>
          <w:szCs w:val="24"/>
        </w:rPr>
        <w:t xml:space="preserve">Handling and </w:t>
      </w:r>
      <w:r w:rsidRPr="00150021">
        <w:rPr>
          <w:rFonts w:ascii="Times New Roman" w:eastAsia="Times New Roman" w:hAnsi="Times New Roman" w:cs="Times New Roman"/>
          <w:b/>
          <w:bCs/>
          <w:color w:val="000000"/>
          <w:sz w:val="24"/>
          <w:szCs w:val="24"/>
        </w:rPr>
        <w:t>Analysis</w:t>
      </w:r>
    </w:p>
    <w:p w:rsidR="007B6CA2" w:rsidP="00F85D35" w14:paraId="0FB9DBDE" w14:textId="76242895">
      <w:pPr>
        <w:autoSpaceDE w:val="0"/>
        <w:autoSpaceDN w:val="0"/>
        <w:adjustRightInd w:val="0"/>
        <w:spacing w:after="60" w:line="240" w:lineRule="atLeast"/>
        <w:rPr>
          <w:rFonts w:ascii="Times New Roman" w:eastAsia="Times New Roman" w:hAnsi="Times New Roman" w:cs="Times New Roman"/>
          <w:bCs/>
          <w:i/>
          <w:color w:val="000000"/>
          <w:sz w:val="24"/>
          <w:szCs w:val="24"/>
        </w:rPr>
      </w:pPr>
      <w:r w:rsidRPr="00150021">
        <w:rPr>
          <w:rFonts w:ascii="Times New Roman" w:eastAsia="Times New Roman" w:hAnsi="Times New Roman" w:cs="Times New Roman"/>
          <w:bCs/>
          <w:i/>
          <w:color w:val="000000"/>
          <w:sz w:val="24"/>
          <w:szCs w:val="24"/>
        </w:rPr>
        <w:t>Data Handling</w:t>
      </w:r>
    </w:p>
    <w:p w:rsidR="0052671E" w:rsidP="005051C9" w14:paraId="70FCAF59" w14:textId="4A03F891">
      <w:pPr>
        <w:spacing w:after="0" w:line="240" w:lineRule="auto"/>
        <w:rPr>
          <w:rFonts w:ascii="Times New Roman" w:eastAsia="Times New Roman" w:hAnsi="Times New Roman" w:cs="Times New Roman"/>
          <w:sz w:val="24"/>
          <w:szCs w:val="24"/>
        </w:rPr>
      </w:pPr>
      <w:r w:rsidRPr="005B1918">
        <w:rPr>
          <w:rFonts w:ascii="Times New Roman" w:eastAsia="Times New Roman" w:hAnsi="Times New Roman" w:cs="Times New Roman"/>
          <w:b/>
          <w:sz w:val="24"/>
          <w:szCs w:val="24"/>
        </w:rPr>
        <w:t>Survey</w:t>
      </w:r>
      <w:r w:rsidR="00A32755">
        <w:rPr>
          <w:rFonts w:ascii="Times New Roman" w:eastAsia="Times New Roman" w:hAnsi="Times New Roman" w:cs="Times New Roman"/>
          <w:b/>
          <w:sz w:val="24"/>
          <w:szCs w:val="24"/>
        </w:rPr>
        <w:t xml:space="preserve"> data</w:t>
      </w:r>
      <w:r w:rsidRPr="005B1918">
        <w:rPr>
          <w:rFonts w:ascii="Times New Roman" w:eastAsia="Times New Roman" w:hAnsi="Times New Roman" w:cs="Times New Roman"/>
          <w:b/>
          <w:sz w:val="24"/>
          <w:szCs w:val="24"/>
        </w:rPr>
        <w:t xml:space="preserve">. </w:t>
      </w:r>
      <w:r w:rsidR="00EB16E6">
        <w:rPr>
          <w:rFonts w:ascii="Times New Roman" w:eastAsia="Times New Roman" w:hAnsi="Times New Roman" w:cs="Times New Roman"/>
          <w:sz w:val="24"/>
          <w:szCs w:val="24"/>
        </w:rPr>
        <w:t>T</w:t>
      </w:r>
      <w:r w:rsidR="002F6CE1">
        <w:rPr>
          <w:rFonts w:ascii="Times New Roman" w:eastAsia="Times New Roman" w:hAnsi="Times New Roman" w:cs="Times New Roman"/>
          <w:sz w:val="24"/>
          <w:szCs w:val="24"/>
        </w:rPr>
        <w:t xml:space="preserve">he web survey and the telephone interview software will use real-time logic rules, enforce skip patterns, and provide soft and hard checks. Soft and hard checks will be displayed for interviewers or respondents if </w:t>
      </w:r>
      <w:r w:rsidR="00453D76">
        <w:rPr>
          <w:rFonts w:ascii="Times New Roman" w:eastAsia="Times New Roman" w:hAnsi="Times New Roman" w:cs="Times New Roman"/>
          <w:sz w:val="24"/>
          <w:szCs w:val="24"/>
        </w:rPr>
        <w:t xml:space="preserve">the provided </w:t>
      </w:r>
      <w:r w:rsidR="002F6CE1">
        <w:rPr>
          <w:rFonts w:ascii="Times New Roman" w:eastAsia="Times New Roman" w:hAnsi="Times New Roman" w:cs="Times New Roman"/>
          <w:sz w:val="24"/>
          <w:szCs w:val="24"/>
        </w:rPr>
        <w:t xml:space="preserve">information conflicts with earlier responses or is out of range for expected values. Hard checks require resolution before continuing; soft checks can be suppressed. </w:t>
      </w:r>
      <w:r w:rsidR="00840AD0">
        <w:rPr>
          <w:rFonts w:ascii="Times New Roman" w:eastAsia="Times New Roman" w:hAnsi="Times New Roman" w:cs="Times New Roman"/>
          <w:sz w:val="24"/>
          <w:szCs w:val="24"/>
        </w:rPr>
        <w:t xml:space="preserve">All </w:t>
      </w:r>
      <w:r w:rsidR="000E145B">
        <w:rPr>
          <w:rFonts w:ascii="Times New Roman" w:eastAsia="Times New Roman" w:hAnsi="Times New Roman" w:cs="Times New Roman"/>
          <w:sz w:val="24"/>
          <w:szCs w:val="24"/>
        </w:rPr>
        <w:t xml:space="preserve">CATI </w:t>
      </w:r>
      <w:r w:rsidR="00840AD0">
        <w:rPr>
          <w:rFonts w:ascii="Times New Roman" w:eastAsia="Times New Roman" w:hAnsi="Times New Roman" w:cs="Times New Roman"/>
          <w:sz w:val="24"/>
          <w:szCs w:val="24"/>
        </w:rPr>
        <w:t xml:space="preserve">interviewers are subject to real-time monitoring to ensure </w:t>
      </w:r>
      <w:r w:rsidR="00453D76">
        <w:rPr>
          <w:rFonts w:ascii="Times New Roman" w:eastAsia="Times New Roman" w:hAnsi="Times New Roman" w:cs="Times New Roman"/>
          <w:sz w:val="24"/>
          <w:szCs w:val="24"/>
        </w:rPr>
        <w:t xml:space="preserve">they are correctly interpreting and entering </w:t>
      </w:r>
      <w:r w:rsidR="00840AD0">
        <w:rPr>
          <w:rFonts w:ascii="Times New Roman" w:eastAsia="Times New Roman" w:hAnsi="Times New Roman" w:cs="Times New Roman"/>
          <w:sz w:val="24"/>
          <w:szCs w:val="24"/>
        </w:rPr>
        <w:t xml:space="preserve">respondent responses. </w:t>
      </w:r>
      <w:r>
        <w:rPr>
          <w:rFonts w:ascii="Times New Roman" w:eastAsia="Times New Roman" w:hAnsi="Times New Roman" w:cs="Times New Roman"/>
          <w:sz w:val="24"/>
          <w:szCs w:val="24"/>
        </w:rPr>
        <w:t>F</w:t>
      </w:r>
      <w:r w:rsidRPr="0052671E">
        <w:rPr>
          <w:rFonts w:ascii="Times New Roman" w:eastAsia="Times New Roman" w:hAnsi="Times New Roman" w:cs="Times New Roman"/>
          <w:sz w:val="24"/>
          <w:szCs w:val="24"/>
        </w:rPr>
        <w:t xml:space="preserve">ollowing data collection, </w:t>
      </w:r>
      <w:r w:rsidR="00BE38D2">
        <w:rPr>
          <w:rFonts w:ascii="Times New Roman" w:eastAsia="Times New Roman" w:hAnsi="Times New Roman" w:cs="Times New Roman"/>
          <w:sz w:val="24"/>
          <w:szCs w:val="24"/>
        </w:rPr>
        <w:t>the project team</w:t>
      </w:r>
      <w:r w:rsidR="00453D76">
        <w:rPr>
          <w:rFonts w:ascii="Times New Roman" w:eastAsia="Times New Roman" w:hAnsi="Times New Roman" w:cs="Times New Roman"/>
          <w:sz w:val="24"/>
          <w:szCs w:val="24"/>
        </w:rPr>
        <w:t xml:space="preserve"> will conduct </w:t>
      </w:r>
      <w:r w:rsidRPr="0052671E">
        <w:rPr>
          <w:rFonts w:ascii="Times New Roman" w:eastAsia="Times New Roman" w:hAnsi="Times New Roman" w:cs="Times New Roman"/>
          <w:sz w:val="24"/>
          <w:szCs w:val="24"/>
        </w:rPr>
        <w:t>comprehensive data reviews and quality assurance reviews to ensure skip patterns are enforced</w:t>
      </w:r>
      <w:r w:rsidR="00453D76">
        <w:rPr>
          <w:rFonts w:ascii="Times New Roman" w:eastAsia="Times New Roman" w:hAnsi="Times New Roman" w:cs="Times New Roman"/>
          <w:sz w:val="24"/>
          <w:szCs w:val="24"/>
        </w:rPr>
        <w:t xml:space="preserve"> and </w:t>
      </w:r>
      <w:r w:rsidRPr="0052671E">
        <w:rPr>
          <w:rFonts w:ascii="Times New Roman" w:eastAsia="Times New Roman" w:hAnsi="Times New Roman" w:cs="Times New Roman"/>
          <w:sz w:val="24"/>
          <w:szCs w:val="24"/>
        </w:rPr>
        <w:t xml:space="preserve">data </w:t>
      </w:r>
      <w:r w:rsidR="00453D76">
        <w:rPr>
          <w:rFonts w:ascii="Times New Roman" w:eastAsia="Times New Roman" w:hAnsi="Times New Roman" w:cs="Times New Roman"/>
          <w:sz w:val="24"/>
          <w:szCs w:val="24"/>
        </w:rPr>
        <w:t>are</w:t>
      </w:r>
      <w:r w:rsidRPr="0052671E" w:rsidR="00453D76">
        <w:rPr>
          <w:rFonts w:ascii="Times New Roman" w:eastAsia="Times New Roman" w:hAnsi="Times New Roman" w:cs="Times New Roman"/>
          <w:sz w:val="24"/>
          <w:szCs w:val="24"/>
        </w:rPr>
        <w:t xml:space="preserve"> </w:t>
      </w:r>
      <w:r w:rsidRPr="0052671E">
        <w:rPr>
          <w:rFonts w:ascii="Times New Roman" w:eastAsia="Times New Roman" w:hAnsi="Times New Roman" w:cs="Times New Roman"/>
          <w:sz w:val="24"/>
          <w:szCs w:val="24"/>
        </w:rPr>
        <w:t xml:space="preserve">complete and within expected ranges. </w:t>
      </w:r>
    </w:p>
    <w:p w:rsidR="00EA03A7" w:rsidP="005051C9" w14:paraId="630B5EF8" w14:textId="77777777">
      <w:pPr>
        <w:spacing w:after="0" w:line="240" w:lineRule="auto"/>
        <w:rPr>
          <w:rFonts w:ascii="Times New Roman" w:eastAsia="Times New Roman" w:hAnsi="Times New Roman" w:cs="Times New Roman"/>
          <w:sz w:val="24"/>
          <w:szCs w:val="24"/>
        </w:rPr>
      </w:pPr>
    </w:p>
    <w:p w:rsidR="00EA03A7" w:rsidP="005051C9" w14:paraId="761D2501"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data processing and coding, </w:t>
      </w:r>
      <w:r w:rsidR="00BE38D2">
        <w:rPr>
          <w:rFonts w:ascii="Times New Roman" w:eastAsia="Times New Roman" w:hAnsi="Times New Roman" w:cs="Times New Roman"/>
          <w:sz w:val="24"/>
          <w:szCs w:val="24"/>
        </w:rPr>
        <w:t>the project team</w:t>
      </w:r>
      <w:r w:rsidR="00555D18">
        <w:rPr>
          <w:rFonts w:ascii="Times New Roman" w:eastAsia="Times New Roman" w:hAnsi="Times New Roman" w:cs="Times New Roman"/>
          <w:sz w:val="24"/>
          <w:szCs w:val="24"/>
        </w:rPr>
        <w:t xml:space="preserve"> will conduct </w:t>
      </w:r>
      <w:r>
        <w:rPr>
          <w:rFonts w:ascii="Times New Roman" w:eastAsia="Times New Roman" w:hAnsi="Times New Roman" w:cs="Times New Roman"/>
          <w:sz w:val="24"/>
          <w:szCs w:val="24"/>
        </w:rPr>
        <w:t>quality assurance reviews to ensure consistency and minimize any data processing errors. Specifically, c</w:t>
      </w:r>
      <w:r w:rsidRPr="00E711E1">
        <w:rPr>
          <w:rFonts w:ascii="Times New Roman" w:eastAsia="Times New Roman" w:hAnsi="Times New Roman" w:cs="Times New Roman"/>
          <w:sz w:val="24"/>
          <w:szCs w:val="24"/>
        </w:rPr>
        <w:t>oder</w:t>
      </w:r>
      <w:r>
        <w:rPr>
          <w:rFonts w:ascii="Times New Roman" w:eastAsia="Times New Roman" w:hAnsi="Times New Roman" w:cs="Times New Roman"/>
          <w:sz w:val="24"/>
          <w:szCs w:val="24"/>
        </w:rPr>
        <w:t>s</w:t>
      </w:r>
      <w:r w:rsidRPr="00E711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will participate in a comprehensive training session, </w:t>
      </w:r>
      <w:r w:rsidR="00555D18">
        <w:rPr>
          <w:rFonts w:ascii="Times New Roman" w:eastAsia="Times New Roman" w:hAnsi="Times New Roman" w:cs="Times New Roman"/>
          <w:sz w:val="24"/>
          <w:szCs w:val="24"/>
        </w:rPr>
        <w:t xml:space="preserve">and </w:t>
      </w:r>
      <w:r w:rsidR="00BE38D2">
        <w:rPr>
          <w:rFonts w:ascii="Times New Roman" w:eastAsia="Times New Roman" w:hAnsi="Times New Roman" w:cs="Times New Roman"/>
          <w:sz w:val="24"/>
          <w:szCs w:val="24"/>
        </w:rPr>
        <w:t>the project team</w:t>
      </w:r>
      <w:r w:rsidR="00555D18">
        <w:rPr>
          <w:rFonts w:ascii="Times New Roman" w:eastAsia="Times New Roman" w:hAnsi="Times New Roman" w:cs="Times New Roman"/>
          <w:sz w:val="24"/>
          <w:szCs w:val="24"/>
        </w:rPr>
        <w:t xml:space="preserve"> will monitor </w:t>
      </w:r>
      <w:r>
        <w:rPr>
          <w:rFonts w:ascii="Times New Roman" w:eastAsia="Times New Roman" w:hAnsi="Times New Roman" w:cs="Times New Roman"/>
          <w:sz w:val="24"/>
          <w:szCs w:val="24"/>
        </w:rPr>
        <w:t xml:space="preserve">their work, perform </w:t>
      </w:r>
      <w:r w:rsidRPr="00E711E1">
        <w:rPr>
          <w:rFonts w:ascii="Times New Roman" w:eastAsia="Times New Roman" w:hAnsi="Times New Roman" w:cs="Times New Roman"/>
          <w:sz w:val="24"/>
          <w:szCs w:val="24"/>
        </w:rPr>
        <w:t>quality control checks</w:t>
      </w:r>
      <w:r w:rsidR="00362C86">
        <w:rPr>
          <w:rFonts w:ascii="Times New Roman" w:eastAsia="Times New Roman" w:hAnsi="Times New Roman" w:cs="Times New Roman"/>
          <w:sz w:val="24"/>
          <w:szCs w:val="24"/>
        </w:rPr>
        <w:t xml:space="preserve">, and conduct </w:t>
      </w:r>
      <w:r w:rsidRPr="00E711E1">
        <w:rPr>
          <w:rFonts w:ascii="Times New Roman" w:eastAsia="Times New Roman" w:hAnsi="Times New Roman" w:cs="Times New Roman"/>
          <w:sz w:val="24"/>
          <w:szCs w:val="24"/>
        </w:rPr>
        <w:t>quality assurance review</w:t>
      </w:r>
      <w:r w:rsidR="00362C86">
        <w:rPr>
          <w:rFonts w:ascii="Times New Roman" w:eastAsia="Times New Roman" w:hAnsi="Times New Roman" w:cs="Times New Roman"/>
          <w:sz w:val="24"/>
          <w:szCs w:val="24"/>
        </w:rPr>
        <w:t>s</w:t>
      </w:r>
      <w:r w:rsidRPr="00E711E1">
        <w:rPr>
          <w:rFonts w:ascii="Times New Roman" w:eastAsia="Times New Roman" w:hAnsi="Times New Roman" w:cs="Times New Roman"/>
          <w:sz w:val="24"/>
          <w:szCs w:val="24"/>
        </w:rPr>
        <w:t xml:space="preserve"> of all weighting</w:t>
      </w:r>
      <w:r w:rsidR="00362C86">
        <w:rPr>
          <w:rFonts w:ascii="Times New Roman" w:eastAsia="Times New Roman" w:hAnsi="Times New Roman" w:cs="Times New Roman"/>
          <w:sz w:val="24"/>
          <w:szCs w:val="24"/>
        </w:rPr>
        <w:t xml:space="preserve"> </w:t>
      </w:r>
      <w:r w:rsidRPr="00E711E1">
        <w:rPr>
          <w:rFonts w:ascii="Times New Roman" w:eastAsia="Times New Roman" w:hAnsi="Times New Roman" w:cs="Times New Roman"/>
          <w:sz w:val="24"/>
          <w:szCs w:val="24"/>
        </w:rPr>
        <w:t>and imputation procedures</w:t>
      </w:r>
      <w:r w:rsidR="00362C86">
        <w:rPr>
          <w:rFonts w:ascii="Times New Roman" w:eastAsia="Times New Roman" w:hAnsi="Times New Roman" w:cs="Times New Roman"/>
          <w:sz w:val="24"/>
          <w:szCs w:val="24"/>
        </w:rPr>
        <w:t>. Any outliers, skip logic errors, or other recodes of survey data will be recorded in both internal programs and data editing spreadsheets.</w:t>
      </w:r>
    </w:p>
    <w:p w:rsidR="005B1918" w:rsidRPr="005B1918" w:rsidP="005051C9" w14:paraId="43178917" w14:textId="64F069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711E1">
        <w:rPr>
          <w:rFonts w:ascii="Times New Roman" w:eastAsia="Times New Roman" w:hAnsi="Times New Roman" w:cs="Times New Roman"/>
          <w:sz w:val="24"/>
          <w:szCs w:val="24"/>
        </w:rPr>
        <w:t xml:space="preserve"> </w:t>
      </w:r>
    </w:p>
    <w:p w:rsidR="005B1918" w:rsidP="005051C9" w14:paraId="78F308B9" w14:textId="392AEE30">
      <w:pPr>
        <w:spacing w:after="0" w:line="240" w:lineRule="auto"/>
        <w:rPr>
          <w:rFonts w:ascii="Times New Roman" w:eastAsia="Times New Roman" w:hAnsi="Times New Roman" w:cs="Times New Roman"/>
          <w:sz w:val="24"/>
          <w:szCs w:val="24"/>
        </w:rPr>
      </w:pPr>
      <w:r w:rsidRPr="005B1918">
        <w:rPr>
          <w:rFonts w:ascii="Times New Roman" w:eastAsia="Times New Roman" w:hAnsi="Times New Roman" w:cs="Times New Roman"/>
          <w:b/>
          <w:sz w:val="24"/>
          <w:szCs w:val="24"/>
        </w:rPr>
        <w:t>RAPTER</w:t>
      </w:r>
      <w:r w:rsidRPr="005B1918">
        <w:rPr>
          <w:rFonts w:ascii="Times New Roman" w:eastAsia="Times New Roman" w:hAnsi="Times New Roman" w:cs="Times New Roman"/>
          <w:b/>
          <w:sz w:val="24"/>
          <w:szCs w:val="24"/>
          <w:vertAlign w:val="superscript"/>
        </w:rPr>
        <w:t>®</w:t>
      </w:r>
      <w:r w:rsidRPr="005B1918">
        <w:rPr>
          <w:rFonts w:ascii="Times New Roman" w:eastAsia="Times New Roman" w:hAnsi="Times New Roman" w:cs="Times New Roman"/>
          <w:b/>
          <w:sz w:val="24"/>
          <w:szCs w:val="24"/>
        </w:rPr>
        <w:t xml:space="preserve">.  </w:t>
      </w:r>
      <w:r w:rsidR="005748F0">
        <w:rPr>
          <w:rFonts w:ascii="Times New Roman" w:eastAsia="Times New Roman" w:hAnsi="Times New Roman" w:cs="Times New Roman"/>
          <w:sz w:val="24"/>
          <w:szCs w:val="24"/>
        </w:rPr>
        <w:t>As with the survey software, RAPTER</w:t>
      </w:r>
      <w:r w:rsidRPr="005748F0" w:rsidR="005748F0">
        <w:rPr>
          <w:rFonts w:ascii="Times New Roman" w:eastAsia="Times New Roman" w:hAnsi="Times New Roman" w:cs="Times New Roman"/>
          <w:b/>
          <w:sz w:val="24"/>
          <w:szCs w:val="24"/>
          <w:vertAlign w:val="superscript"/>
        </w:rPr>
        <w:t>®</w:t>
      </w:r>
      <w:r w:rsidR="005748F0">
        <w:rPr>
          <w:rFonts w:ascii="Times New Roman" w:eastAsia="Times New Roman" w:hAnsi="Times New Roman" w:cs="Times New Roman"/>
          <w:sz w:val="24"/>
          <w:szCs w:val="24"/>
        </w:rPr>
        <w:t xml:space="preserve"> uses real-time logic rules and validity checks to prevent entry errors</w:t>
      </w:r>
      <w:r w:rsidR="00D1607C">
        <w:rPr>
          <w:rFonts w:ascii="Times New Roman" w:eastAsia="Times New Roman" w:hAnsi="Times New Roman" w:cs="Times New Roman"/>
          <w:sz w:val="24"/>
          <w:szCs w:val="24"/>
        </w:rPr>
        <w:t xml:space="preserve">. </w:t>
      </w:r>
      <w:r w:rsidR="00D66C94">
        <w:rPr>
          <w:rFonts w:ascii="Times New Roman" w:eastAsia="Times New Roman" w:hAnsi="Times New Roman" w:cs="Times New Roman"/>
          <w:sz w:val="24"/>
          <w:szCs w:val="24"/>
        </w:rPr>
        <w:t xml:space="preserve">The project team </w:t>
      </w:r>
      <w:r w:rsidR="007E6AE4">
        <w:rPr>
          <w:rFonts w:ascii="Times New Roman" w:eastAsia="Times New Roman" w:hAnsi="Times New Roman" w:cs="Times New Roman"/>
          <w:sz w:val="24"/>
          <w:szCs w:val="24"/>
        </w:rPr>
        <w:t>will extensively test a</w:t>
      </w:r>
      <w:r w:rsidRPr="005B1918">
        <w:rPr>
          <w:rFonts w:ascii="Times New Roman" w:eastAsia="Times New Roman" w:hAnsi="Times New Roman" w:cs="Times New Roman"/>
          <w:sz w:val="24"/>
          <w:szCs w:val="24"/>
        </w:rPr>
        <w:t xml:space="preserve">ll functionality. The </w:t>
      </w:r>
      <w:r w:rsidR="00A452F0">
        <w:rPr>
          <w:rFonts w:ascii="Times New Roman" w:eastAsia="Times New Roman" w:hAnsi="Times New Roman" w:cs="Times New Roman"/>
          <w:sz w:val="24"/>
          <w:szCs w:val="24"/>
        </w:rPr>
        <w:t>project team</w:t>
      </w:r>
      <w:r w:rsidRPr="005B1918">
        <w:rPr>
          <w:rFonts w:ascii="Times New Roman" w:eastAsia="Times New Roman" w:hAnsi="Times New Roman" w:cs="Times New Roman"/>
          <w:sz w:val="24"/>
          <w:szCs w:val="24"/>
        </w:rPr>
        <w:t xml:space="preserve"> will </w:t>
      </w:r>
      <w:r w:rsidR="008E4152">
        <w:rPr>
          <w:rFonts w:ascii="Times New Roman" w:eastAsia="Times New Roman" w:hAnsi="Times New Roman" w:cs="Times New Roman"/>
          <w:sz w:val="24"/>
          <w:szCs w:val="24"/>
        </w:rPr>
        <w:t>train all program staff in the use of the system</w:t>
      </w:r>
      <w:r w:rsidR="00D02A00">
        <w:rPr>
          <w:rFonts w:ascii="Times New Roman" w:eastAsia="Times New Roman" w:hAnsi="Times New Roman" w:cs="Times New Roman"/>
          <w:sz w:val="24"/>
          <w:szCs w:val="24"/>
        </w:rPr>
        <w:t>,</w:t>
      </w:r>
      <w:r w:rsidR="008E4152">
        <w:rPr>
          <w:rFonts w:ascii="Times New Roman" w:eastAsia="Times New Roman" w:hAnsi="Times New Roman" w:cs="Times New Roman"/>
          <w:sz w:val="24"/>
          <w:szCs w:val="24"/>
        </w:rPr>
        <w:t xml:space="preserve"> provide them with a written procedures manual, and </w:t>
      </w:r>
      <w:r w:rsidRPr="005B1918">
        <w:rPr>
          <w:rFonts w:ascii="Times New Roman" w:eastAsia="Times New Roman" w:hAnsi="Times New Roman" w:cs="Times New Roman"/>
          <w:sz w:val="24"/>
          <w:szCs w:val="24"/>
        </w:rPr>
        <w:t>routinely examine the data staff enter into RAPTER</w:t>
      </w:r>
      <w:r w:rsidRPr="005B1918">
        <w:rPr>
          <w:rFonts w:ascii="Times New Roman" w:eastAsia="Times New Roman" w:hAnsi="Times New Roman" w:cs="Times New Roman"/>
          <w:b/>
          <w:sz w:val="24"/>
          <w:szCs w:val="24"/>
          <w:vertAlign w:val="superscript"/>
        </w:rPr>
        <w:t>®</w:t>
      </w:r>
      <w:r w:rsidRPr="005B1918">
        <w:rPr>
          <w:rFonts w:ascii="Times New Roman" w:eastAsia="Times New Roman" w:hAnsi="Times New Roman" w:cs="Times New Roman"/>
          <w:sz w:val="24"/>
          <w:szCs w:val="24"/>
        </w:rPr>
        <w:t xml:space="preserve"> to ensure quality.</w:t>
      </w:r>
    </w:p>
    <w:p w:rsidR="00EA03A7" w:rsidRPr="005B1918" w:rsidP="005051C9" w14:paraId="3F007F7B" w14:textId="77777777">
      <w:pPr>
        <w:spacing w:after="0" w:line="240" w:lineRule="auto"/>
        <w:rPr>
          <w:rFonts w:ascii="Times New Roman" w:eastAsia="Times New Roman" w:hAnsi="Times New Roman" w:cs="Times New Roman"/>
          <w:sz w:val="24"/>
          <w:szCs w:val="24"/>
        </w:rPr>
      </w:pPr>
    </w:p>
    <w:p w:rsidR="00BB2925" w:rsidRPr="005B1918" w:rsidP="005051C9" w14:paraId="797B141F" w14:textId="042991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Interview data from d</w:t>
      </w:r>
      <w:r w:rsidRPr="005B1918" w:rsidR="005B1918">
        <w:rPr>
          <w:rFonts w:ascii="Times New Roman" w:eastAsia="Times New Roman" w:hAnsi="Times New Roman" w:cs="Times New Roman"/>
          <w:b/>
          <w:sz w:val="24"/>
          <w:szCs w:val="24"/>
        </w:rPr>
        <w:t xml:space="preserve">iscussion guides for the staff, employer, and in-depth participant interviews. </w:t>
      </w:r>
      <w:r w:rsidRPr="005B1918" w:rsidR="005B1918">
        <w:rPr>
          <w:rFonts w:ascii="Times New Roman" w:eastAsia="Times New Roman" w:hAnsi="Times New Roman" w:cs="Times New Roman"/>
          <w:sz w:val="24"/>
          <w:szCs w:val="24"/>
        </w:rPr>
        <w:t xml:space="preserve">The </w:t>
      </w:r>
      <w:r w:rsidR="00A452F0">
        <w:rPr>
          <w:rFonts w:ascii="Times New Roman" w:eastAsia="Times New Roman" w:hAnsi="Times New Roman" w:cs="Times New Roman"/>
          <w:sz w:val="24"/>
          <w:szCs w:val="24"/>
        </w:rPr>
        <w:t>project team</w:t>
      </w:r>
      <w:r w:rsidRPr="005B1918" w:rsidR="005B1918">
        <w:rPr>
          <w:rFonts w:ascii="Times New Roman" w:eastAsia="Times New Roman" w:hAnsi="Times New Roman" w:cs="Times New Roman"/>
          <w:sz w:val="24"/>
          <w:szCs w:val="24"/>
        </w:rPr>
        <w:t xml:space="preserve"> staff will be trained on instru</w:t>
      </w:r>
      <w:r w:rsidR="00EB16E6">
        <w:rPr>
          <w:rFonts w:ascii="Times New Roman" w:eastAsia="Times New Roman" w:hAnsi="Times New Roman" w:cs="Times New Roman"/>
          <w:sz w:val="24"/>
          <w:szCs w:val="24"/>
        </w:rPr>
        <w:t>ments for the descriptive studies</w:t>
      </w:r>
      <w:r w:rsidR="000E6707">
        <w:rPr>
          <w:rFonts w:ascii="Times New Roman" w:eastAsia="Times New Roman" w:hAnsi="Times New Roman" w:cs="Times New Roman"/>
          <w:sz w:val="24"/>
          <w:szCs w:val="24"/>
        </w:rPr>
        <w:t xml:space="preserve"> and how to appropriately code that information </w:t>
      </w:r>
      <w:r w:rsidR="0054085B">
        <w:rPr>
          <w:rFonts w:ascii="Times New Roman" w:eastAsia="Times New Roman" w:hAnsi="Times New Roman" w:cs="Times New Roman"/>
          <w:sz w:val="24"/>
          <w:szCs w:val="24"/>
        </w:rPr>
        <w:t>after collecting it</w:t>
      </w:r>
      <w:r w:rsidRPr="005B1918" w:rsidR="005B1918">
        <w:rPr>
          <w:rFonts w:ascii="Times New Roman" w:eastAsia="Times New Roman" w:hAnsi="Times New Roman" w:cs="Times New Roman"/>
          <w:sz w:val="24"/>
          <w:szCs w:val="24"/>
        </w:rPr>
        <w:t>.</w:t>
      </w:r>
      <w:r w:rsidR="000E6707">
        <w:rPr>
          <w:rFonts w:ascii="Times New Roman" w:eastAsia="Times New Roman" w:hAnsi="Times New Roman" w:cs="Times New Roman"/>
          <w:sz w:val="24"/>
          <w:szCs w:val="24"/>
        </w:rPr>
        <w:t xml:space="preserve"> </w:t>
      </w:r>
      <w:r w:rsidRPr="000E6707" w:rsidR="000E6707">
        <w:rPr>
          <w:rFonts w:ascii="Times New Roman" w:eastAsia="Times New Roman" w:hAnsi="Times New Roman" w:cs="Times New Roman"/>
          <w:sz w:val="24"/>
          <w:szCs w:val="24"/>
        </w:rPr>
        <w:t xml:space="preserve">During data coding, quality assurance reviews will be conducted to ensure consistency. </w:t>
      </w:r>
      <w:r w:rsidR="000E6707">
        <w:rPr>
          <w:rFonts w:ascii="Times New Roman" w:eastAsia="Times New Roman" w:hAnsi="Times New Roman" w:cs="Times New Roman"/>
          <w:sz w:val="24"/>
          <w:szCs w:val="24"/>
        </w:rPr>
        <w:t xml:space="preserve">The descriptive study task leader or other senior member of the </w:t>
      </w:r>
      <w:r w:rsidR="00A452F0">
        <w:rPr>
          <w:rFonts w:ascii="Times New Roman" w:eastAsia="Times New Roman" w:hAnsi="Times New Roman" w:cs="Times New Roman"/>
          <w:sz w:val="24"/>
          <w:szCs w:val="24"/>
        </w:rPr>
        <w:t>project team</w:t>
      </w:r>
      <w:r w:rsidRPr="000E6707" w:rsidR="000E6707">
        <w:rPr>
          <w:rFonts w:ascii="Times New Roman" w:eastAsia="Times New Roman" w:hAnsi="Times New Roman" w:cs="Times New Roman"/>
          <w:sz w:val="24"/>
          <w:szCs w:val="24"/>
        </w:rPr>
        <w:t xml:space="preserve"> will perform quality control checks of the code</w:t>
      </w:r>
      <w:r w:rsidR="000E6707">
        <w:rPr>
          <w:rFonts w:ascii="Times New Roman" w:eastAsia="Times New Roman" w:hAnsi="Times New Roman" w:cs="Times New Roman"/>
          <w:sz w:val="24"/>
          <w:szCs w:val="24"/>
        </w:rPr>
        <w:t>d information</w:t>
      </w:r>
      <w:r w:rsidRPr="000E6707" w:rsidR="000E6707">
        <w:rPr>
          <w:rFonts w:ascii="Times New Roman" w:eastAsia="Times New Roman" w:hAnsi="Times New Roman" w:cs="Times New Roman"/>
          <w:sz w:val="24"/>
          <w:szCs w:val="24"/>
        </w:rPr>
        <w:t xml:space="preserve">. </w:t>
      </w:r>
      <w:r w:rsidRPr="005B1918" w:rsidR="005B1918">
        <w:rPr>
          <w:rFonts w:ascii="Times New Roman" w:eastAsia="Times New Roman" w:hAnsi="Times New Roman" w:cs="Times New Roman"/>
          <w:sz w:val="24"/>
          <w:szCs w:val="24"/>
        </w:rPr>
        <w:t xml:space="preserve"> </w:t>
      </w:r>
    </w:p>
    <w:p w:rsidR="00BB2925" w:rsidRPr="00150021" w:rsidP="00901040" w14:paraId="1960E58C" w14:textId="3BF14E25">
      <w:pPr>
        <w:autoSpaceDE w:val="0"/>
        <w:autoSpaceDN w:val="0"/>
        <w:adjustRightInd w:val="0"/>
        <w:spacing w:after="0" w:line="240" w:lineRule="atLeast"/>
        <w:rPr>
          <w:rFonts w:ascii="Times New Roman" w:eastAsia="Times New Roman" w:hAnsi="Times New Roman" w:cs="Times New Roman"/>
          <w:bCs/>
          <w:i/>
          <w:color w:val="000000"/>
          <w:sz w:val="24"/>
          <w:szCs w:val="24"/>
        </w:rPr>
      </w:pPr>
    </w:p>
    <w:p w:rsidR="00BB2925" w:rsidP="00015900" w14:paraId="0CF5588E" w14:textId="6E32E33B">
      <w:pPr>
        <w:autoSpaceDE w:val="0"/>
        <w:autoSpaceDN w:val="0"/>
        <w:adjustRightInd w:val="0"/>
        <w:spacing w:after="60" w:line="240" w:lineRule="atLeast"/>
        <w:rPr>
          <w:rFonts w:ascii="Times New Roman" w:eastAsia="Times New Roman" w:hAnsi="Times New Roman" w:cs="Times New Roman"/>
          <w:bCs/>
          <w:i/>
          <w:color w:val="000000"/>
          <w:sz w:val="24"/>
          <w:szCs w:val="24"/>
        </w:rPr>
      </w:pPr>
      <w:r w:rsidRPr="00150021">
        <w:rPr>
          <w:rFonts w:ascii="Times New Roman" w:eastAsia="Times New Roman" w:hAnsi="Times New Roman" w:cs="Times New Roman"/>
          <w:bCs/>
          <w:i/>
          <w:color w:val="000000"/>
          <w:sz w:val="24"/>
          <w:szCs w:val="24"/>
        </w:rPr>
        <w:t>Data Analysis</w:t>
      </w:r>
    </w:p>
    <w:p w:rsidR="00A511CA" w:rsidRPr="00A511CA" w:rsidP="00A511CA" w14:paraId="5158577A" w14:textId="2EC1B5CE">
      <w:pPr>
        <w:autoSpaceDE w:val="0"/>
        <w:autoSpaceDN w:val="0"/>
        <w:adjustRightInd w:val="0"/>
        <w:spacing w:after="0" w:line="240" w:lineRule="atLeast"/>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Impact studies. </w:t>
      </w:r>
      <w:r w:rsidRPr="00DA2A28" w:rsidR="00DA2A28">
        <w:rPr>
          <w:rFonts w:ascii="Times New Roman" w:eastAsia="Times New Roman" w:hAnsi="Times New Roman" w:cs="Times New Roman"/>
          <w:bCs/>
          <w:color w:val="000000"/>
          <w:sz w:val="24"/>
          <w:szCs w:val="24"/>
        </w:rPr>
        <w:t xml:space="preserve">The impact analysis will consist of comparisons of means and distributions using the randomly assigned treatment and comparison group. This will include unadjusted and regression-adjusted means for outcomes including employment, earnings, and benefit receipt. </w:t>
      </w:r>
      <w:r w:rsidRPr="00DA2A28">
        <w:rPr>
          <w:rFonts w:ascii="Times New Roman" w:eastAsia="Times New Roman" w:hAnsi="Times New Roman" w:cs="Times New Roman"/>
          <w:bCs/>
          <w:color w:val="000000"/>
          <w:sz w:val="24"/>
          <w:szCs w:val="24"/>
        </w:rPr>
        <w:t>Differences</w:t>
      </w:r>
      <w:r w:rsidRPr="00A511CA">
        <w:rPr>
          <w:rFonts w:ascii="Times New Roman" w:eastAsia="Times New Roman" w:hAnsi="Times New Roman" w:cs="Times New Roman"/>
          <w:bCs/>
          <w:color w:val="000000"/>
          <w:sz w:val="24"/>
          <w:szCs w:val="24"/>
        </w:rPr>
        <w:t xml:space="preserve"> in means or proportions of follow-up outcomes between the treatment and control group will provide unbiased estimates of the impacts of the </w:t>
      </w:r>
      <w:r w:rsidR="00180353">
        <w:rPr>
          <w:rFonts w:ascii="Times New Roman" w:eastAsia="Times New Roman" w:hAnsi="Times New Roman" w:cs="Times New Roman"/>
          <w:bCs/>
          <w:color w:val="000000"/>
          <w:sz w:val="24"/>
          <w:szCs w:val="24"/>
        </w:rPr>
        <w:t>program</w:t>
      </w:r>
      <w:r w:rsidRPr="00A511CA">
        <w:rPr>
          <w:rFonts w:ascii="Times New Roman" w:eastAsia="Times New Roman" w:hAnsi="Times New Roman" w:cs="Times New Roman"/>
          <w:bCs/>
          <w:color w:val="000000"/>
          <w:sz w:val="24"/>
          <w:szCs w:val="24"/>
        </w:rPr>
        <w:t xml:space="preserve">. </w:t>
      </w:r>
      <w:r w:rsidR="002535D2">
        <w:rPr>
          <w:rFonts w:ascii="Times New Roman" w:eastAsia="Times New Roman" w:hAnsi="Times New Roman" w:cs="Times New Roman"/>
          <w:bCs/>
          <w:color w:val="000000"/>
          <w:sz w:val="24"/>
          <w:szCs w:val="24"/>
        </w:rPr>
        <w:t>E</w:t>
      </w:r>
      <w:r w:rsidRPr="00A511CA">
        <w:rPr>
          <w:rFonts w:ascii="Times New Roman" w:eastAsia="Times New Roman" w:hAnsi="Times New Roman" w:cs="Times New Roman"/>
          <w:bCs/>
          <w:color w:val="000000"/>
          <w:sz w:val="24"/>
          <w:szCs w:val="24"/>
        </w:rPr>
        <w:t xml:space="preserve">stimates </w:t>
      </w:r>
      <w:r w:rsidR="002535D2">
        <w:rPr>
          <w:rFonts w:ascii="Times New Roman" w:eastAsia="Times New Roman" w:hAnsi="Times New Roman" w:cs="Times New Roman"/>
          <w:bCs/>
          <w:color w:val="000000"/>
          <w:sz w:val="24"/>
          <w:szCs w:val="24"/>
        </w:rPr>
        <w:t xml:space="preserve">that are more precise </w:t>
      </w:r>
      <w:r w:rsidRPr="00A511CA">
        <w:rPr>
          <w:rFonts w:ascii="Times New Roman" w:eastAsia="Times New Roman" w:hAnsi="Times New Roman" w:cs="Times New Roman"/>
          <w:bCs/>
          <w:color w:val="000000"/>
          <w:sz w:val="24"/>
          <w:szCs w:val="24"/>
        </w:rPr>
        <w:t>will be obtained using regression models to control for random differences in the baseline characteristics of treatment and control group members. In their simplest forms, these models can be expressed by the following equation:</w:t>
      </w:r>
      <w:r w:rsidRPr="00681F2B" w:rsidR="00681F2B">
        <w:rPr>
          <w:rFonts w:ascii="Times New Roman" w:eastAsia="Times New Roman" w:hAnsi="Times New Roman" w:cs="Times New Roman"/>
          <w:bCs/>
          <w:i/>
          <w:color w:val="000000"/>
          <w:sz w:val="26"/>
          <w:szCs w:val="26"/>
        </w:rPr>
        <w:t xml:space="preserve"> </w:t>
      </w:r>
      <w:r w:rsidRPr="00681F2B" w:rsidR="00681F2B">
        <w:rPr>
          <w:rFonts w:ascii="Times New Roman" w:eastAsia="Times New Roman" w:hAnsi="Times New Roman" w:cs="Times New Roman"/>
          <w:bCs/>
          <w:i/>
          <w:color w:val="000000"/>
          <w:sz w:val="24"/>
          <w:szCs w:val="24"/>
        </w:rPr>
        <w:t>Y</w:t>
      </w:r>
      <w:r w:rsidRPr="00681F2B" w:rsidR="00681F2B">
        <w:rPr>
          <w:rFonts w:ascii="Times New Roman" w:eastAsia="Times New Roman" w:hAnsi="Times New Roman" w:cs="Times New Roman"/>
          <w:bCs/>
          <w:i/>
          <w:color w:val="000000"/>
          <w:sz w:val="24"/>
          <w:szCs w:val="24"/>
          <w:vertAlign w:val="subscript"/>
        </w:rPr>
        <w:t>i</w:t>
      </w:r>
      <w:r w:rsidRPr="00681F2B" w:rsidR="00681F2B">
        <w:rPr>
          <w:rFonts w:ascii="Times New Roman" w:eastAsia="Times New Roman" w:hAnsi="Times New Roman" w:cs="Times New Roman"/>
          <w:bCs/>
          <w:i/>
          <w:color w:val="000000"/>
          <w:sz w:val="24"/>
          <w:szCs w:val="24"/>
        </w:rPr>
        <w:t xml:space="preserve"> = α +βX</w:t>
      </w:r>
      <w:r w:rsidRPr="00681F2B" w:rsidR="00681F2B">
        <w:rPr>
          <w:rFonts w:ascii="Times New Roman" w:eastAsia="Times New Roman" w:hAnsi="Times New Roman" w:cs="Times New Roman"/>
          <w:bCs/>
          <w:i/>
          <w:color w:val="000000"/>
          <w:sz w:val="24"/>
          <w:szCs w:val="24"/>
          <w:vertAlign w:val="subscript"/>
        </w:rPr>
        <w:t>i</w:t>
      </w:r>
      <w:r w:rsidRPr="00681F2B" w:rsidR="00681F2B">
        <w:rPr>
          <w:rFonts w:ascii="Times New Roman" w:eastAsia="Times New Roman" w:hAnsi="Times New Roman" w:cs="Times New Roman"/>
          <w:bCs/>
          <w:i/>
          <w:color w:val="000000"/>
          <w:sz w:val="24"/>
          <w:szCs w:val="24"/>
        </w:rPr>
        <w:t xml:space="preserve"> + </w:t>
      </w:r>
      <w:r w:rsidRPr="00681F2B" w:rsidR="00681F2B">
        <w:rPr>
          <w:rFonts w:ascii="Times New Roman" w:eastAsia="Times New Roman" w:hAnsi="Times New Roman" w:cs="Times New Roman"/>
          <w:bCs/>
          <w:i/>
          <w:color w:val="000000"/>
          <w:sz w:val="24"/>
          <w:szCs w:val="24"/>
        </w:rPr>
        <w:t>δT</w:t>
      </w:r>
      <w:r w:rsidRPr="00681F2B" w:rsidR="00681F2B">
        <w:rPr>
          <w:rFonts w:ascii="Times New Roman" w:eastAsia="Times New Roman" w:hAnsi="Times New Roman" w:cs="Times New Roman"/>
          <w:bCs/>
          <w:i/>
          <w:color w:val="000000"/>
          <w:sz w:val="24"/>
          <w:szCs w:val="24"/>
          <w:vertAlign w:val="subscript"/>
        </w:rPr>
        <w:t>i</w:t>
      </w:r>
      <w:r w:rsidRPr="00681F2B" w:rsidR="00681F2B">
        <w:rPr>
          <w:rFonts w:ascii="Times New Roman" w:eastAsia="Times New Roman" w:hAnsi="Times New Roman" w:cs="Times New Roman"/>
          <w:bCs/>
          <w:i/>
          <w:color w:val="000000"/>
          <w:sz w:val="24"/>
          <w:szCs w:val="24"/>
        </w:rPr>
        <w:t xml:space="preserve"> + </w:t>
      </w:r>
      <w:r w:rsidRPr="00681F2B" w:rsidR="00681F2B">
        <w:rPr>
          <w:rFonts w:ascii="Times New Roman" w:eastAsia="Times New Roman" w:hAnsi="Times New Roman" w:cs="Times New Roman"/>
          <w:bCs/>
          <w:i/>
          <w:color w:val="000000"/>
          <w:sz w:val="24"/>
          <w:szCs w:val="24"/>
        </w:rPr>
        <w:t>ε</w:t>
      </w:r>
      <w:r w:rsidRPr="00681F2B" w:rsidR="00681F2B">
        <w:rPr>
          <w:rFonts w:ascii="Times New Roman" w:eastAsia="Times New Roman" w:hAnsi="Times New Roman" w:cs="Times New Roman"/>
          <w:bCs/>
          <w:i/>
          <w:color w:val="000000"/>
          <w:sz w:val="24"/>
          <w:szCs w:val="24"/>
          <w:vertAlign w:val="subscript"/>
        </w:rPr>
        <w:t>i</w:t>
      </w:r>
      <w:r w:rsidRPr="00A511CA">
        <w:rPr>
          <w:rFonts w:ascii="Times New Roman" w:eastAsia="Times New Roman" w:hAnsi="Times New Roman" w:cs="Times New Roman"/>
          <w:bCs/>
          <w:color w:val="000000"/>
          <w:sz w:val="24"/>
          <w:szCs w:val="24"/>
        </w:rPr>
        <w:t xml:space="preserve">, where </w:t>
      </w:r>
      <w:r w:rsidRPr="00681F2B" w:rsidR="00681F2B">
        <w:rPr>
          <w:rFonts w:ascii="Times New Roman" w:eastAsia="Times New Roman" w:hAnsi="Times New Roman" w:cs="Times New Roman"/>
          <w:bCs/>
          <w:i/>
          <w:color w:val="000000"/>
          <w:sz w:val="24"/>
          <w:szCs w:val="24"/>
        </w:rPr>
        <w:t>Y</w:t>
      </w:r>
      <w:r w:rsidRPr="00681F2B" w:rsidR="00681F2B">
        <w:rPr>
          <w:rFonts w:ascii="Times New Roman" w:eastAsia="Times New Roman" w:hAnsi="Times New Roman" w:cs="Times New Roman"/>
          <w:bCs/>
          <w:i/>
          <w:color w:val="000000"/>
          <w:sz w:val="24"/>
          <w:szCs w:val="24"/>
          <w:vertAlign w:val="subscript"/>
        </w:rPr>
        <w:t>i</w:t>
      </w:r>
      <w:r w:rsidRPr="00681F2B" w:rsidR="00681F2B">
        <w:rPr>
          <w:rFonts w:ascii="Times New Roman" w:eastAsia="Times New Roman" w:hAnsi="Times New Roman" w:cs="Times New Roman"/>
          <w:bCs/>
          <w:color w:val="000000"/>
          <w:sz w:val="24"/>
          <w:szCs w:val="24"/>
        </w:rPr>
        <w:t xml:space="preserve"> </w:t>
      </w:r>
      <w:r w:rsidRPr="00A511CA">
        <w:rPr>
          <w:rFonts w:ascii="Times New Roman" w:eastAsia="Times New Roman" w:hAnsi="Times New Roman" w:cs="Times New Roman"/>
          <w:bCs/>
          <w:color w:val="000000"/>
          <w:sz w:val="24"/>
          <w:szCs w:val="24"/>
        </w:rPr>
        <w:t>is an outcome</w:t>
      </w:r>
      <w:r w:rsidR="0054085B">
        <w:rPr>
          <w:rFonts w:ascii="Times New Roman" w:eastAsia="Times New Roman" w:hAnsi="Times New Roman" w:cs="Times New Roman"/>
          <w:bCs/>
          <w:color w:val="000000"/>
          <w:sz w:val="24"/>
          <w:szCs w:val="24"/>
        </w:rPr>
        <w:t xml:space="preserve"> </w:t>
      </w:r>
      <w:r w:rsidRPr="00A511CA" w:rsidR="0054085B">
        <w:rPr>
          <w:rFonts w:ascii="Times New Roman" w:eastAsia="Times New Roman" w:hAnsi="Times New Roman" w:cs="Times New Roman"/>
          <w:bCs/>
          <w:color w:val="000000"/>
          <w:sz w:val="24"/>
          <w:szCs w:val="24"/>
        </w:rPr>
        <w:t>(such as earnings)</w:t>
      </w:r>
      <w:r w:rsidRPr="00A511CA">
        <w:rPr>
          <w:rFonts w:ascii="Times New Roman" w:eastAsia="Times New Roman" w:hAnsi="Times New Roman" w:cs="Times New Roman"/>
          <w:bCs/>
          <w:color w:val="000000"/>
          <w:sz w:val="24"/>
          <w:szCs w:val="24"/>
        </w:rPr>
        <w:t xml:space="preserve"> for person</w:t>
      </w:r>
      <w:r w:rsidR="00681F2B">
        <w:rPr>
          <w:rFonts w:ascii="Times New Roman" w:eastAsia="Times New Roman" w:hAnsi="Times New Roman" w:cs="Times New Roman"/>
          <w:bCs/>
          <w:color w:val="000000"/>
          <w:sz w:val="24"/>
          <w:szCs w:val="24"/>
        </w:rPr>
        <w:t xml:space="preserve"> </w:t>
      </w:r>
      <w:r w:rsidR="00681F2B">
        <w:rPr>
          <w:rFonts w:ascii="Times New Roman" w:eastAsia="Times New Roman" w:hAnsi="Times New Roman" w:cs="Times New Roman"/>
          <w:bCs/>
          <w:i/>
          <w:color w:val="000000"/>
          <w:sz w:val="24"/>
          <w:szCs w:val="24"/>
        </w:rPr>
        <w:t>i</w:t>
      </w:r>
      <w:r w:rsidRPr="00A511CA">
        <w:rPr>
          <w:rFonts w:ascii="Times New Roman" w:eastAsia="Times New Roman" w:hAnsi="Times New Roman" w:cs="Times New Roman"/>
          <w:bCs/>
          <w:color w:val="000000"/>
          <w:sz w:val="24"/>
          <w:szCs w:val="24"/>
        </w:rPr>
        <w:t>;</w:t>
      </w:r>
      <w:r w:rsidR="00681F2B">
        <w:rPr>
          <w:rFonts w:ascii="Times New Roman" w:eastAsia="Times New Roman" w:hAnsi="Times New Roman" w:cs="Times New Roman"/>
          <w:bCs/>
          <w:color w:val="000000"/>
          <w:sz w:val="24"/>
          <w:szCs w:val="24"/>
        </w:rPr>
        <w:t xml:space="preserve"> </w:t>
      </w:r>
      <w:r w:rsidRPr="002A514C" w:rsidR="00681F2B">
        <w:rPr>
          <w:rFonts w:ascii="Times New Roman" w:eastAsia="Times New Roman" w:hAnsi="Times New Roman" w:cs="Times New Roman"/>
          <w:bCs/>
          <w:i/>
          <w:color w:val="000000"/>
          <w:sz w:val="24"/>
          <w:szCs w:val="24"/>
        </w:rPr>
        <w:t>α</w:t>
      </w:r>
      <w:r w:rsidRPr="00A511CA">
        <w:rPr>
          <w:rFonts w:ascii="Times New Roman" w:eastAsia="Times New Roman" w:hAnsi="Times New Roman" w:cs="Times New Roman"/>
          <w:bCs/>
          <w:color w:val="000000"/>
          <w:sz w:val="24"/>
          <w:szCs w:val="24"/>
        </w:rPr>
        <w:t xml:space="preserve"> is a constant;</w:t>
      </w:r>
      <w:r w:rsidR="00681F2B">
        <w:rPr>
          <w:rFonts w:ascii="Times New Roman" w:eastAsia="Times New Roman" w:hAnsi="Times New Roman" w:cs="Times New Roman"/>
          <w:bCs/>
          <w:color w:val="000000"/>
          <w:sz w:val="24"/>
          <w:szCs w:val="24"/>
        </w:rPr>
        <w:t xml:space="preserve"> </w:t>
      </w:r>
      <w:r w:rsidR="00681F2B">
        <w:rPr>
          <w:rFonts w:ascii="Times New Roman" w:eastAsia="Times New Roman" w:hAnsi="Times New Roman" w:cs="Times New Roman"/>
          <w:bCs/>
          <w:i/>
          <w:color w:val="000000"/>
          <w:sz w:val="24"/>
          <w:szCs w:val="24"/>
        </w:rPr>
        <w:t>X</w:t>
      </w:r>
      <w:r w:rsidR="00681F2B">
        <w:rPr>
          <w:rFonts w:ascii="Times New Roman" w:eastAsia="Times New Roman" w:hAnsi="Times New Roman" w:cs="Times New Roman"/>
          <w:bCs/>
          <w:i/>
          <w:color w:val="000000"/>
          <w:sz w:val="24"/>
          <w:szCs w:val="24"/>
          <w:vertAlign w:val="subscript"/>
        </w:rPr>
        <w:t>i</w:t>
      </w:r>
      <w:r w:rsidRPr="00A511CA">
        <w:rPr>
          <w:rFonts w:ascii="Times New Roman" w:eastAsia="Times New Roman" w:hAnsi="Times New Roman" w:cs="Times New Roman"/>
          <w:bCs/>
          <w:color w:val="000000"/>
          <w:sz w:val="24"/>
          <w:szCs w:val="24"/>
        </w:rPr>
        <w:t xml:space="preserve"> is a (column) vector of baseline characteristics (such as</w:t>
      </w:r>
      <w:r w:rsidR="00B570B1">
        <w:rPr>
          <w:rFonts w:ascii="Times New Roman" w:eastAsia="Times New Roman" w:hAnsi="Times New Roman" w:cs="Times New Roman"/>
          <w:bCs/>
          <w:color w:val="000000"/>
          <w:sz w:val="24"/>
          <w:szCs w:val="24"/>
        </w:rPr>
        <w:t xml:space="preserve"> sex, </w:t>
      </w:r>
      <w:r w:rsidRPr="00A511CA">
        <w:rPr>
          <w:rFonts w:ascii="Times New Roman" w:eastAsia="Times New Roman" w:hAnsi="Times New Roman" w:cs="Times New Roman"/>
          <w:bCs/>
          <w:color w:val="000000"/>
          <w:sz w:val="24"/>
          <w:szCs w:val="24"/>
        </w:rPr>
        <w:t>age, race/ethnicity);</w:t>
      </w:r>
      <w:r w:rsidR="00237607">
        <w:rPr>
          <w:rFonts w:ascii="Times New Roman" w:eastAsia="Times New Roman" w:hAnsi="Times New Roman" w:cs="Times New Roman"/>
          <w:bCs/>
          <w:color w:val="000000"/>
          <w:sz w:val="24"/>
          <w:szCs w:val="24"/>
        </w:rPr>
        <w:t xml:space="preserve"> </w:t>
      </w:r>
      <w:r w:rsidR="00237607">
        <w:rPr>
          <w:rFonts w:ascii="Times New Roman" w:eastAsia="Times New Roman" w:hAnsi="Times New Roman" w:cs="Times New Roman"/>
          <w:bCs/>
          <w:i/>
          <w:color w:val="000000"/>
          <w:sz w:val="24"/>
          <w:szCs w:val="24"/>
        </w:rPr>
        <w:t>β</w:t>
      </w:r>
      <w:r w:rsidRPr="00A511CA">
        <w:rPr>
          <w:rFonts w:ascii="Times New Roman" w:eastAsia="Times New Roman" w:hAnsi="Times New Roman" w:cs="Times New Roman"/>
          <w:bCs/>
          <w:color w:val="000000"/>
          <w:sz w:val="24"/>
          <w:szCs w:val="24"/>
        </w:rPr>
        <w:t xml:space="preserve"> is a vector of coefficient parameters for the extent to which baseline characteristics are predictive of the outcome;</w:t>
      </w:r>
      <w:r w:rsidR="00237607">
        <w:rPr>
          <w:rFonts w:ascii="Times New Roman" w:eastAsia="Times New Roman" w:hAnsi="Times New Roman" w:cs="Times New Roman"/>
          <w:bCs/>
          <w:i/>
          <w:color w:val="000000"/>
          <w:sz w:val="24"/>
          <w:szCs w:val="24"/>
        </w:rPr>
        <w:t xml:space="preserve"> T</w:t>
      </w:r>
      <w:r w:rsidR="00237607">
        <w:rPr>
          <w:rFonts w:ascii="Times New Roman" w:eastAsia="Times New Roman" w:hAnsi="Times New Roman" w:cs="Times New Roman"/>
          <w:bCs/>
          <w:i/>
          <w:color w:val="000000"/>
          <w:sz w:val="24"/>
          <w:szCs w:val="24"/>
          <w:vertAlign w:val="subscript"/>
        </w:rPr>
        <w:t>i</w:t>
      </w:r>
      <w:r w:rsidRPr="00A511CA">
        <w:rPr>
          <w:rFonts w:ascii="Times New Roman" w:eastAsia="Times New Roman" w:hAnsi="Times New Roman" w:cs="Times New Roman"/>
          <w:bCs/>
          <w:color w:val="000000"/>
          <w:sz w:val="24"/>
          <w:szCs w:val="24"/>
        </w:rPr>
        <w:t xml:space="preserve"> is an indicator for whether person</w:t>
      </w:r>
      <w:r w:rsidR="00237607">
        <w:rPr>
          <w:rFonts w:ascii="Times New Roman" w:eastAsia="Times New Roman" w:hAnsi="Times New Roman" w:cs="Times New Roman"/>
          <w:bCs/>
          <w:color w:val="000000"/>
          <w:sz w:val="24"/>
          <w:szCs w:val="24"/>
        </w:rPr>
        <w:t xml:space="preserve"> </w:t>
      </w:r>
      <w:r w:rsidR="00237607">
        <w:rPr>
          <w:rFonts w:ascii="Times New Roman" w:eastAsia="Times New Roman" w:hAnsi="Times New Roman" w:cs="Times New Roman"/>
          <w:bCs/>
          <w:i/>
          <w:color w:val="000000"/>
          <w:sz w:val="24"/>
          <w:szCs w:val="24"/>
        </w:rPr>
        <w:t>i</w:t>
      </w:r>
      <w:r w:rsidRPr="00A511CA">
        <w:rPr>
          <w:rFonts w:ascii="Times New Roman" w:eastAsia="Times New Roman" w:hAnsi="Times New Roman" w:cs="Times New Roman"/>
          <w:bCs/>
          <w:color w:val="000000"/>
          <w:sz w:val="24"/>
          <w:szCs w:val="24"/>
        </w:rPr>
        <w:t xml:space="preserve"> received treatment;</w:t>
      </w:r>
      <w:r w:rsidR="00237607">
        <w:rPr>
          <w:rFonts w:ascii="Times New Roman" w:eastAsia="Times New Roman" w:hAnsi="Times New Roman" w:cs="Times New Roman"/>
          <w:bCs/>
          <w:color w:val="000000"/>
          <w:sz w:val="24"/>
          <w:szCs w:val="24"/>
        </w:rPr>
        <w:t xml:space="preserve"> </w:t>
      </w:r>
      <w:r w:rsidR="00237607">
        <w:rPr>
          <w:rFonts w:ascii="Times New Roman" w:eastAsia="Times New Roman" w:hAnsi="Times New Roman" w:cs="Times New Roman"/>
          <w:bCs/>
          <w:i/>
          <w:color w:val="000000"/>
          <w:sz w:val="24"/>
          <w:szCs w:val="24"/>
        </w:rPr>
        <w:t>δ</w:t>
      </w:r>
      <w:r w:rsidR="002A514C">
        <w:rPr>
          <w:rFonts w:ascii="Times New Roman" w:eastAsia="Times New Roman" w:hAnsi="Times New Roman" w:cs="Times New Roman"/>
          <w:bCs/>
          <w:i/>
          <w:color w:val="000000"/>
          <w:sz w:val="24"/>
          <w:szCs w:val="24"/>
        </w:rPr>
        <w:t xml:space="preserve"> </w:t>
      </w:r>
      <w:r w:rsidRPr="00A511CA">
        <w:rPr>
          <w:rFonts w:ascii="Times New Roman" w:eastAsia="Times New Roman" w:hAnsi="Times New Roman" w:cs="Times New Roman"/>
          <w:bCs/>
          <w:color w:val="000000"/>
          <w:sz w:val="24"/>
          <w:szCs w:val="24"/>
        </w:rPr>
        <w:t xml:space="preserve">represents the impact of the </w:t>
      </w:r>
      <w:r w:rsidR="00180353">
        <w:rPr>
          <w:rFonts w:ascii="Times New Roman" w:eastAsia="Times New Roman" w:hAnsi="Times New Roman" w:cs="Times New Roman"/>
          <w:bCs/>
          <w:color w:val="000000"/>
          <w:sz w:val="24"/>
          <w:szCs w:val="24"/>
        </w:rPr>
        <w:t>program</w:t>
      </w:r>
      <w:r w:rsidRPr="00A511CA">
        <w:rPr>
          <w:rFonts w:ascii="Times New Roman" w:eastAsia="Times New Roman" w:hAnsi="Times New Roman" w:cs="Times New Roman"/>
          <w:bCs/>
          <w:color w:val="000000"/>
          <w:sz w:val="24"/>
          <w:szCs w:val="24"/>
        </w:rPr>
        <w:t>; and</w:t>
      </w:r>
      <w:r w:rsidR="00237607">
        <w:rPr>
          <w:rFonts w:ascii="Times New Roman" w:eastAsia="Times New Roman" w:hAnsi="Times New Roman" w:cs="Times New Roman"/>
          <w:bCs/>
          <w:color w:val="000000"/>
          <w:sz w:val="24"/>
          <w:szCs w:val="24"/>
        </w:rPr>
        <w:t xml:space="preserve"> </w:t>
      </w:r>
      <w:r w:rsidR="00237607">
        <w:rPr>
          <w:rFonts w:ascii="Times New Roman" w:eastAsia="Times New Roman" w:hAnsi="Times New Roman" w:cs="Times New Roman"/>
          <w:bCs/>
          <w:i/>
          <w:color w:val="000000"/>
          <w:sz w:val="24"/>
          <w:szCs w:val="24"/>
        </w:rPr>
        <w:t>ε</w:t>
      </w:r>
      <w:r w:rsidR="00237607">
        <w:rPr>
          <w:rFonts w:ascii="Times New Roman" w:eastAsia="Times New Roman" w:hAnsi="Times New Roman" w:cs="Times New Roman"/>
          <w:bCs/>
          <w:i/>
          <w:color w:val="000000"/>
          <w:sz w:val="24"/>
          <w:szCs w:val="24"/>
          <w:vertAlign w:val="subscript"/>
        </w:rPr>
        <w:t>i</w:t>
      </w:r>
      <w:r w:rsidRPr="00A511CA">
        <w:rPr>
          <w:rFonts w:ascii="Times New Roman" w:eastAsia="Times New Roman" w:hAnsi="Times New Roman" w:cs="Times New Roman"/>
          <w:bCs/>
          <w:color w:val="000000"/>
          <w:sz w:val="24"/>
          <w:szCs w:val="24"/>
        </w:rPr>
        <w:t xml:space="preserve"> is an error term. </w:t>
      </w:r>
      <w:r w:rsidR="00C52AE4">
        <w:rPr>
          <w:rFonts w:ascii="Times New Roman" w:eastAsia="Times New Roman" w:hAnsi="Times New Roman" w:cs="Times New Roman"/>
          <w:bCs/>
          <w:color w:val="000000"/>
          <w:sz w:val="24"/>
          <w:szCs w:val="24"/>
        </w:rPr>
        <w:t>T</w:t>
      </w:r>
      <w:r w:rsidRPr="00A511CA">
        <w:rPr>
          <w:rFonts w:ascii="Times New Roman" w:eastAsia="Times New Roman" w:hAnsi="Times New Roman" w:cs="Times New Roman"/>
          <w:bCs/>
          <w:color w:val="000000"/>
          <w:sz w:val="24"/>
          <w:szCs w:val="24"/>
        </w:rPr>
        <w:t xml:space="preserve">hese models </w:t>
      </w:r>
      <w:r w:rsidR="00C52AE4">
        <w:rPr>
          <w:rFonts w:ascii="Times New Roman" w:eastAsia="Times New Roman" w:hAnsi="Times New Roman" w:cs="Times New Roman"/>
          <w:bCs/>
          <w:color w:val="000000"/>
          <w:sz w:val="24"/>
          <w:szCs w:val="24"/>
        </w:rPr>
        <w:t xml:space="preserve">will be estimated </w:t>
      </w:r>
      <w:r w:rsidRPr="00A511CA">
        <w:rPr>
          <w:rFonts w:ascii="Times New Roman" w:eastAsia="Times New Roman" w:hAnsi="Times New Roman" w:cs="Times New Roman"/>
          <w:bCs/>
          <w:color w:val="000000"/>
          <w:sz w:val="24"/>
          <w:szCs w:val="24"/>
        </w:rPr>
        <w:t xml:space="preserve">separately for each </w:t>
      </w:r>
      <w:r w:rsidR="00180353">
        <w:rPr>
          <w:rFonts w:ascii="Times New Roman" w:eastAsia="Times New Roman" w:hAnsi="Times New Roman" w:cs="Times New Roman"/>
          <w:bCs/>
          <w:color w:val="000000"/>
          <w:sz w:val="24"/>
          <w:szCs w:val="24"/>
        </w:rPr>
        <w:t>program</w:t>
      </w:r>
      <w:r w:rsidRPr="00A511CA">
        <w:rPr>
          <w:rFonts w:ascii="Times New Roman" w:eastAsia="Times New Roman" w:hAnsi="Times New Roman" w:cs="Times New Roman"/>
          <w:bCs/>
          <w:color w:val="000000"/>
          <w:sz w:val="24"/>
          <w:szCs w:val="24"/>
        </w:rPr>
        <w:t xml:space="preserve">. </w:t>
      </w:r>
    </w:p>
    <w:p w:rsidR="00A511CA" w:rsidRPr="00A511CA" w:rsidP="00A511CA" w14:paraId="4520BCA3" w14:textId="77777777">
      <w:pPr>
        <w:autoSpaceDE w:val="0"/>
        <w:autoSpaceDN w:val="0"/>
        <w:adjustRightInd w:val="0"/>
        <w:spacing w:after="0" w:line="240" w:lineRule="atLeast"/>
        <w:rPr>
          <w:rFonts w:ascii="Times New Roman" w:eastAsia="Times New Roman" w:hAnsi="Times New Roman" w:cs="Times New Roman"/>
          <w:bCs/>
          <w:color w:val="000000"/>
          <w:sz w:val="24"/>
          <w:szCs w:val="24"/>
        </w:rPr>
      </w:pPr>
    </w:p>
    <w:p w:rsidR="00237607" w:rsidP="00901040" w14:paraId="57C047FF" w14:textId="197F9375">
      <w:pPr>
        <w:autoSpaceDE w:val="0"/>
        <w:autoSpaceDN w:val="0"/>
        <w:adjustRightInd w:val="0"/>
        <w:spacing w:after="0" w:line="240" w:lineRule="atLeast"/>
        <w:rPr>
          <w:rFonts w:ascii="Times New Roman" w:eastAsia="Times New Roman" w:hAnsi="Times New Roman" w:cs="Times New Roman"/>
          <w:bCs/>
          <w:i/>
          <w:color w:val="000000"/>
          <w:sz w:val="24"/>
          <w:szCs w:val="24"/>
        </w:rPr>
      </w:pPr>
      <w:r w:rsidRPr="00A511CA">
        <w:rPr>
          <w:rFonts w:ascii="Times New Roman" w:eastAsia="Times New Roman" w:hAnsi="Times New Roman" w:cs="Times New Roman"/>
          <w:bCs/>
          <w:color w:val="000000"/>
          <w:sz w:val="24"/>
          <w:szCs w:val="24"/>
        </w:rPr>
        <w:t xml:space="preserve">If the sample is large enough, </w:t>
      </w:r>
      <w:r w:rsidR="00C52AE4">
        <w:rPr>
          <w:rFonts w:ascii="Times New Roman" w:eastAsia="Times New Roman" w:hAnsi="Times New Roman" w:cs="Times New Roman"/>
          <w:bCs/>
          <w:color w:val="000000"/>
          <w:sz w:val="24"/>
          <w:szCs w:val="24"/>
        </w:rPr>
        <w:t>the project team</w:t>
      </w:r>
      <w:r w:rsidRPr="00A511CA">
        <w:rPr>
          <w:rFonts w:ascii="Times New Roman" w:eastAsia="Times New Roman" w:hAnsi="Times New Roman" w:cs="Times New Roman"/>
          <w:bCs/>
          <w:color w:val="000000"/>
          <w:sz w:val="24"/>
          <w:szCs w:val="24"/>
        </w:rPr>
        <w:t xml:space="preserve"> will conduct a subgroup analysis to examine who benefits most from the </w:t>
      </w:r>
      <w:r w:rsidR="00180353">
        <w:rPr>
          <w:rFonts w:ascii="Times New Roman" w:eastAsia="Times New Roman" w:hAnsi="Times New Roman" w:cs="Times New Roman"/>
          <w:bCs/>
          <w:color w:val="000000"/>
          <w:sz w:val="24"/>
          <w:szCs w:val="24"/>
        </w:rPr>
        <w:t>program</w:t>
      </w:r>
      <w:r w:rsidRPr="00A511CA">
        <w:rPr>
          <w:rFonts w:ascii="Times New Roman" w:eastAsia="Times New Roman" w:hAnsi="Times New Roman" w:cs="Times New Roman"/>
          <w:bCs/>
          <w:color w:val="000000"/>
          <w:sz w:val="24"/>
          <w:szCs w:val="24"/>
        </w:rPr>
        <w:t xml:space="preserve">. </w:t>
      </w:r>
      <w:r w:rsidR="00C52AE4">
        <w:rPr>
          <w:rFonts w:ascii="Times New Roman" w:eastAsia="Times New Roman" w:hAnsi="Times New Roman" w:cs="Times New Roman"/>
          <w:bCs/>
          <w:color w:val="000000"/>
          <w:sz w:val="24"/>
          <w:szCs w:val="24"/>
        </w:rPr>
        <w:t>S</w:t>
      </w:r>
      <w:r w:rsidRPr="00A511CA">
        <w:rPr>
          <w:rFonts w:ascii="Times New Roman" w:eastAsia="Times New Roman" w:hAnsi="Times New Roman" w:cs="Times New Roman"/>
          <w:bCs/>
          <w:color w:val="000000"/>
          <w:sz w:val="24"/>
          <w:szCs w:val="24"/>
        </w:rPr>
        <w:t xml:space="preserve">ubgroup effects </w:t>
      </w:r>
      <w:r w:rsidR="00C52AE4">
        <w:rPr>
          <w:rFonts w:ascii="Times New Roman" w:eastAsia="Times New Roman" w:hAnsi="Times New Roman" w:cs="Times New Roman"/>
          <w:bCs/>
          <w:color w:val="000000"/>
          <w:sz w:val="24"/>
          <w:szCs w:val="24"/>
        </w:rPr>
        <w:t xml:space="preserve">will be estimated </w:t>
      </w:r>
      <w:r w:rsidRPr="00A511CA">
        <w:rPr>
          <w:rFonts w:ascii="Times New Roman" w:eastAsia="Times New Roman" w:hAnsi="Times New Roman" w:cs="Times New Roman"/>
          <w:bCs/>
          <w:color w:val="000000"/>
          <w:sz w:val="24"/>
          <w:szCs w:val="24"/>
        </w:rPr>
        <w:t>using the following equation:</w:t>
      </w:r>
      <w:r>
        <w:rPr>
          <w:rFonts w:ascii="Times New Roman" w:eastAsia="Times New Roman" w:hAnsi="Times New Roman" w:cs="Times New Roman"/>
          <w:bCs/>
          <w:i/>
          <w:color w:val="000000"/>
          <w:sz w:val="24"/>
          <w:szCs w:val="24"/>
        </w:rPr>
        <w:t xml:space="preserve"> </w:t>
      </w:r>
    </w:p>
    <w:p w:rsidR="00A511CA" w:rsidP="00901040" w14:paraId="43718ADB" w14:textId="4E48BBC8">
      <w:pPr>
        <w:autoSpaceDE w:val="0"/>
        <w:autoSpaceDN w:val="0"/>
        <w:adjustRightInd w:val="0"/>
        <w:spacing w:after="0" w:line="240" w:lineRule="atLeast"/>
        <w:rPr>
          <w:rFonts w:ascii="Times New Roman" w:eastAsia="Times New Roman" w:hAnsi="Times New Roman" w:cs="Times New Roman"/>
          <w:bCs/>
          <w:color w:val="000000"/>
          <w:sz w:val="24"/>
          <w:szCs w:val="24"/>
        </w:rPr>
      </w:pPr>
      <w:r>
        <w:rPr>
          <w:rFonts w:ascii="Times New Roman" w:eastAsia="Times New Roman" w:hAnsi="Times New Roman" w:cs="Times New Roman"/>
          <w:bCs/>
          <w:i/>
          <w:color w:val="000000"/>
          <w:sz w:val="24"/>
          <w:szCs w:val="24"/>
        </w:rPr>
        <w:t>Y</w:t>
      </w:r>
      <w:r>
        <w:rPr>
          <w:rFonts w:ascii="Times New Roman" w:eastAsia="Times New Roman" w:hAnsi="Times New Roman" w:cs="Times New Roman"/>
          <w:bCs/>
          <w:i/>
          <w:color w:val="000000"/>
          <w:sz w:val="24"/>
          <w:szCs w:val="24"/>
          <w:vertAlign w:val="subscript"/>
        </w:rPr>
        <w:t>i</w:t>
      </w:r>
      <w:r>
        <w:rPr>
          <w:rFonts w:ascii="Times New Roman" w:eastAsia="Times New Roman" w:hAnsi="Times New Roman" w:cs="Times New Roman"/>
          <w:bCs/>
          <w:i/>
          <w:color w:val="000000"/>
          <w:sz w:val="24"/>
          <w:szCs w:val="24"/>
        </w:rPr>
        <w:t xml:space="preserve"> = α + βX</w:t>
      </w:r>
      <w:r>
        <w:rPr>
          <w:rFonts w:ascii="Times New Roman" w:eastAsia="Times New Roman" w:hAnsi="Times New Roman" w:cs="Times New Roman"/>
          <w:bCs/>
          <w:i/>
          <w:color w:val="000000"/>
          <w:sz w:val="24"/>
          <w:szCs w:val="24"/>
          <w:vertAlign w:val="subscript"/>
        </w:rPr>
        <w:t>i</w:t>
      </w:r>
      <w:r>
        <w:rPr>
          <w:rFonts w:ascii="Times New Roman" w:eastAsia="Times New Roman" w:hAnsi="Times New Roman" w:cs="Times New Roman"/>
          <w:bCs/>
          <w:i/>
          <w:color w:val="000000"/>
          <w:sz w:val="24"/>
          <w:szCs w:val="24"/>
        </w:rPr>
        <w:t xml:space="preserve"> + δ</w:t>
      </w:r>
      <w:r>
        <w:rPr>
          <w:rFonts w:ascii="Times New Roman" w:eastAsia="Times New Roman" w:hAnsi="Times New Roman" w:cs="Times New Roman"/>
          <w:bCs/>
          <w:i/>
          <w:color w:val="000000"/>
          <w:sz w:val="24"/>
          <w:szCs w:val="24"/>
          <w:vertAlign w:val="subscript"/>
        </w:rPr>
        <w:t>1</w:t>
      </w:r>
      <w:r>
        <w:rPr>
          <w:rFonts w:ascii="Times New Roman" w:eastAsia="Times New Roman" w:hAnsi="Times New Roman" w:cs="Times New Roman"/>
          <w:bCs/>
          <w:i/>
          <w:color w:val="000000"/>
          <w:sz w:val="24"/>
          <w:szCs w:val="24"/>
        </w:rPr>
        <w:t>T</w:t>
      </w:r>
      <w:r>
        <w:rPr>
          <w:rFonts w:ascii="Times New Roman" w:eastAsia="Times New Roman" w:hAnsi="Times New Roman" w:cs="Times New Roman"/>
          <w:bCs/>
          <w:i/>
          <w:color w:val="000000"/>
          <w:sz w:val="24"/>
          <w:szCs w:val="24"/>
          <w:vertAlign w:val="subscript"/>
        </w:rPr>
        <w:t>i</w:t>
      </w:r>
      <w:r>
        <w:rPr>
          <w:rFonts w:ascii="Times New Roman" w:eastAsia="Times New Roman" w:hAnsi="Times New Roman" w:cs="Times New Roman"/>
          <w:bCs/>
          <w:i/>
          <w:color w:val="000000"/>
          <w:sz w:val="24"/>
          <w:szCs w:val="24"/>
        </w:rPr>
        <w:t xml:space="preserve"> + δ</w:t>
      </w:r>
      <w:r>
        <w:rPr>
          <w:rFonts w:ascii="Times New Roman" w:eastAsia="Times New Roman" w:hAnsi="Times New Roman" w:cs="Times New Roman"/>
          <w:bCs/>
          <w:i/>
          <w:color w:val="000000"/>
          <w:sz w:val="24"/>
          <w:szCs w:val="24"/>
          <w:vertAlign w:val="subscript"/>
        </w:rPr>
        <w:t>2</w:t>
      </w:r>
      <w:r>
        <w:rPr>
          <w:rFonts w:ascii="Times New Roman" w:eastAsia="Times New Roman" w:hAnsi="Times New Roman" w:cs="Times New Roman"/>
          <w:bCs/>
          <w:i/>
          <w:color w:val="000000"/>
          <w:sz w:val="24"/>
          <w:szCs w:val="24"/>
        </w:rPr>
        <w:t>G</w:t>
      </w:r>
      <w:r>
        <w:rPr>
          <w:rFonts w:ascii="Times New Roman" w:eastAsia="Times New Roman" w:hAnsi="Times New Roman" w:cs="Times New Roman"/>
          <w:bCs/>
          <w:i/>
          <w:color w:val="000000"/>
          <w:sz w:val="24"/>
          <w:szCs w:val="24"/>
          <w:vertAlign w:val="subscript"/>
        </w:rPr>
        <w:t>i</w:t>
      </w:r>
      <w:r>
        <w:rPr>
          <w:rFonts w:ascii="Times New Roman" w:eastAsia="Times New Roman" w:hAnsi="Times New Roman" w:cs="Times New Roman"/>
          <w:bCs/>
          <w:i/>
          <w:color w:val="000000"/>
          <w:sz w:val="24"/>
          <w:szCs w:val="24"/>
        </w:rPr>
        <w:t xml:space="preserve"> + δ</w:t>
      </w:r>
      <w:r>
        <w:rPr>
          <w:rFonts w:ascii="Times New Roman" w:eastAsia="Times New Roman" w:hAnsi="Times New Roman" w:cs="Times New Roman"/>
          <w:bCs/>
          <w:i/>
          <w:color w:val="000000"/>
          <w:sz w:val="24"/>
          <w:szCs w:val="24"/>
          <w:vertAlign w:val="subscript"/>
        </w:rPr>
        <w:t>3</w:t>
      </w:r>
      <w:r>
        <w:rPr>
          <w:rFonts w:ascii="Times New Roman" w:eastAsia="Times New Roman" w:hAnsi="Times New Roman" w:cs="Times New Roman"/>
          <w:bCs/>
          <w:i/>
          <w:color w:val="000000"/>
          <w:sz w:val="24"/>
          <w:szCs w:val="24"/>
        </w:rPr>
        <w:t>T</w:t>
      </w:r>
      <w:r>
        <w:rPr>
          <w:rFonts w:ascii="Times New Roman" w:eastAsia="Times New Roman" w:hAnsi="Times New Roman" w:cs="Times New Roman"/>
          <w:bCs/>
          <w:i/>
          <w:color w:val="000000"/>
          <w:sz w:val="24"/>
          <w:szCs w:val="24"/>
          <w:vertAlign w:val="subscript"/>
        </w:rPr>
        <w:t>i</w:t>
      </w:r>
      <w:r>
        <w:rPr>
          <w:rFonts w:ascii="Times New Roman" w:eastAsia="Times New Roman" w:hAnsi="Times New Roman" w:cs="Times New Roman"/>
          <w:bCs/>
          <w:i/>
          <w:color w:val="000000"/>
          <w:sz w:val="24"/>
          <w:szCs w:val="24"/>
        </w:rPr>
        <w:t>G</w:t>
      </w:r>
      <w:r>
        <w:rPr>
          <w:rFonts w:ascii="Times New Roman" w:eastAsia="Times New Roman" w:hAnsi="Times New Roman" w:cs="Times New Roman"/>
          <w:bCs/>
          <w:i/>
          <w:color w:val="000000"/>
          <w:sz w:val="24"/>
          <w:szCs w:val="24"/>
          <w:vertAlign w:val="subscript"/>
        </w:rPr>
        <w:t>i</w:t>
      </w:r>
      <w:r>
        <w:rPr>
          <w:rFonts w:ascii="Times New Roman" w:eastAsia="Times New Roman" w:hAnsi="Times New Roman" w:cs="Times New Roman"/>
          <w:bCs/>
          <w:i/>
          <w:color w:val="000000"/>
          <w:sz w:val="24"/>
          <w:szCs w:val="24"/>
        </w:rPr>
        <w:t xml:space="preserve"> + </w:t>
      </w:r>
      <w:r>
        <w:rPr>
          <w:rFonts w:ascii="Times New Roman" w:eastAsia="Times New Roman" w:hAnsi="Times New Roman" w:cs="Times New Roman"/>
          <w:bCs/>
          <w:i/>
          <w:color w:val="000000"/>
          <w:sz w:val="24"/>
          <w:szCs w:val="24"/>
        </w:rPr>
        <w:t>ε</w:t>
      </w:r>
      <w:r>
        <w:rPr>
          <w:rFonts w:ascii="Times New Roman" w:eastAsia="Times New Roman" w:hAnsi="Times New Roman" w:cs="Times New Roman"/>
          <w:bCs/>
          <w:i/>
          <w:color w:val="000000"/>
          <w:sz w:val="24"/>
          <w:szCs w:val="24"/>
          <w:vertAlign w:val="subscript"/>
        </w:rPr>
        <w:t>i</w:t>
      </w:r>
      <w:r w:rsidRPr="00A511CA">
        <w:rPr>
          <w:rFonts w:ascii="Times New Roman" w:eastAsia="Times New Roman" w:hAnsi="Times New Roman" w:cs="Times New Roman"/>
          <w:bCs/>
          <w:color w:val="000000"/>
          <w:sz w:val="24"/>
          <w:szCs w:val="24"/>
        </w:rPr>
        <w:t>, where</w:t>
      </w:r>
      <w:r>
        <w:rPr>
          <w:rFonts w:ascii="Times New Roman" w:eastAsia="Times New Roman" w:hAnsi="Times New Roman" w:cs="Times New Roman"/>
          <w:bCs/>
          <w:color w:val="000000"/>
          <w:sz w:val="24"/>
          <w:szCs w:val="24"/>
        </w:rPr>
        <w:t xml:space="preserve"> </w:t>
      </w:r>
      <w:r w:rsidRPr="00237607">
        <w:rPr>
          <w:rFonts w:ascii="Times New Roman" w:eastAsia="Times New Roman" w:hAnsi="Times New Roman" w:cs="Times New Roman"/>
          <w:bCs/>
          <w:i/>
          <w:color w:val="000000"/>
          <w:sz w:val="24"/>
          <w:szCs w:val="24"/>
        </w:rPr>
        <w:t>G</w:t>
      </w:r>
      <w:r w:rsidRPr="00237607">
        <w:rPr>
          <w:rFonts w:ascii="Times New Roman" w:eastAsia="Times New Roman" w:hAnsi="Times New Roman" w:cs="Times New Roman"/>
          <w:bCs/>
          <w:i/>
          <w:color w:val="000000"/>
          <w:sz w:val="24"/>
          <w:szCs w:val="24"/>
          <w:vertAlign w:val="subscript"/>
        </w:rPr>
        <w:t>i</w:t>
      </w:r>
      <w:r w:rsidRPr="00A511CA">
        <w:rPr>
          <w:rFonts w:ascii="Times New Roman" w:eastAsia="Times New Roman" w:hAnsi="Times New Roman" w:cs="Times New Roman"/>
          <w:bCs/>
          <w:color w:val="000000"/>
          <w:sz w:val="24"/>
          <w:szCs w:val="24"/>
        </w:rPr>
        <w:t xml:space="preserve"> is an indicator for whether person</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i/>
          <w:color w:val="000000"/>
          <w:sz w:val="24"/>
          <w:szCs w:val="24"/>
        </w:rPr>
        <w:t>i</w:t>
      </w:r>
      <w:r w:rsidRPr="00A511CA">
        <w:rPr>
          <w:rFonts w:ascii="Times New Roman" w:eastAsia="Times New Roman" w:hAnsi="Times New Roman" w:cs="Times New Roman"/>
          <w:bCs/>
          <w:color w:val="000000"/>
          <w:sz w:val="24"/>
          <w:szCs w:val="24"/>
        </w:rPr>
        <w:t xml:space="preserve"> is part of a subgroup;</w:t>
      </w:r>
      <w:r>
        <w:rPr>
          <w:rFonts w:ascii="Times New Roman" w:eastAsia="Times New Roman" w:hAnsi="Times New Roman" w:cs="Times New Roman"/>
          <w:bCs/>
          <w:color w:val="000000"/>
          <w:sz w:val="24"/>
          <w:szCs w:val="24"/>
        </w:rPr>
        <w:t xml:space="preserve"> </w:t>
      </w:r>
      <w:r w:rsidRPr="00237607">
        <w:rPr>
          <w:rFonts w:ascii="Times New Roman" w:eastAsia="Times New Roman" w:hAnsi="Times New Roman" w:cs="Times New Roman"/>
          <w:bCs/>
          <w:i/>
          <w:color w:val="000000"/>
          <w:sz w:val="24"/>
          <w:szCs w:val="24"/>
        </w:rPr>
        <w:t>δ</w:t>
      </w:r>
      <w:r w:rsidRPr="00237607">
        <w:rPr>
          <w:rFonts w:ascii="Times New Roman" w:eastAsia="Times New Roman" w:hAnsi="Times New Roman" w:cs="Times New Roman"/>
          <w:bCs/>
          <w:i/>
          <w:color w:val="000000"/>
          <w:sz w:val="24"/>
          <w:szCs w:val="24"/>
          <w:vertAlign w:val="subscript"/>
        </w:rPr>
        <w:t>2</w:t>
      </w:r>
      <w:r w:rsidRPr="00A511CA">
        <w:rPr>
          <w:rFonts w:ascii="Times New Roman" w:eastAsia="Times New Roman" w:hAnsi="Times New Roman" w:cs="Times New Roman"/>
          <w:bCs/>
          <w:color w:val="000000"/>
          <w:sz w:val="24"/>
          <w:szCs w:val="24"/>
        </w:rPr>
        <w:t xml:space="preserve"> represents the relationship between subgroup status and the outcome;</w:t>
      </w:r>
      <w:r w:rsidR="001D25A6">
        <w:rPr>
          <w:rFonts w:ascii="Times New Roman" w:eastAsia="Times New Roman" w:hAnsi="Times New Roman" w:cs="Times New Roman"/>
          <w:bCs/>
          <w:color w:val="000000"/>
          <w:sz w:val="24"/>
          <w:szCs w:val="24"/>
        </w:rPr>
        <w:t xml:space="preserve"> and</w:t>
      </w:r>
      <w:r>
        <w:rPr>
          <w:rFonts w:ascii="Times New Roman" w:eastAsia="Times New Roman" w:hAnsi="Times New Roman" w:cs="Times New Roman"/>
          <w:bCs/>
          <w:color w:val="000000"/>
          <w:sz w:val="24"/>
          <w:szCs w:val="24"/>
        </w:rPr>
        <w:t xml:space="preserve"> </w:t>
      </w:r>
      <w:r w:rsidRPr="00237607">
        <w:rPr>
          <w:rFonts w:ascii="Times New Roman" w:eastAsia="Times New Roman" w:hAnsi="Times New Roman" w:cs="Times New Roman"/>
          <w:bCs/>
          <w:i/>
          <w:color w:val="000000"/>
          <w:sz w:val="24"/>
          <w:szCs w:val="24"/>
        </w:rPr>
        <w:t>δ</w:t>
      </w:r>
      <w:r w:rsidRPr="00237607">
        <w:rPr>
          <w:rFonts w:ascii="Times New Roman" w:eastAsia="Times New Roman" w:hAnsi="Times New Roman" w:cs="Times New Roman"/>
          <w:bCs/>
          <w:i/>
          <w:color w:val="000000"/>
          <w:sz w:val="24"/>
          <w:szCs w:val="24"/>
          <w:vertAlign w:val="subscript"/>
        </w:rPr>
        <w:t>3</w:t>
      </w:r>
      <w:r w:rsidRPr="00A511CA">
        <w:rPr>
          <w:rFonts w:ascii="Times New Roman" w:eastAsia="Times New Roman" w:hAnsi="Times New Roman" w:cs="Times New Roman"/>
          <w:bCs/>
          <w:color w:val="000000"/>
          <w:sz w:val="24"/>
          <w:szCs w:val="24"/>
        </w:rPr>
        <w:t xml:space="preserve"> represents the additional effect of treatment for those in the subgroup. </w:t>
      </w:r>
      <w:r w:rsidRPr="00C52AE4" w:rsidR="00C52AE4">
        <w:rPr>
          <w:rFonts w:ascii="Times New Roman" w:eastAsia="Times New Roman" w:hAnsi="Times New Roman" w:cs="Times New Roman"/>
          <w:bCs/>
          <w:color w:val="000000"/>
          <w:sz w:val="24"/>
          <w:szCs w:val="24"/>
        </w:rPr>
        <w:t>The project team</w:t>
      </w:r>
      <w:r w:rsidRPr="00A511CA">
        <w:rPr>
          <w:rFonts w:ascii="Times New Roman" w:eastAsia="Times New Roman" w:hAnsi="Times New Roman" w:cs="Times New Roman"/>
          <w:bCs/>
          <w:color w:val="000000"/>
          <w:sz w:val="24"/>
          <w:szCs w:val="24"/>
        </w:rPr>
        <w:t xml:space="preserve"> will consider subgroups that are appropriate for the </w:t>
      </w:r>
      <w:r w:rsidR="00180353">
        <w:rPr>
          <w:rFonts w:ascii="Times New Roman" w:eastAsia="Times New Roman" w:hAnsi="Times New Roman" w:cs="Times New Roman"/>
          <w:bCs/>
          <w:color w:val="000000"/>
          <w:sz w:val="24"/>
          <w:szCs w:val="24"/>
        </w:rPr>
        <w:t>program</w:t>
      </w:r>
      <w:r w:rsidRPr="00A511CA">
        <w:rPr>
          <w:rFonts w:ascii="Times New Roman" w:eastAsia="Times New Roman" w:hAnsi="Times New Roman" w:cs="Times New Roman"/>
          <w:bCs/>
          <w:color w:val="000000"/>
          <w:sz w:val="24"/>
          <w:szCs w:val="24"/>
        </w:rPr>
        <w:t xml:space="preserve">’s target population, such as those defined by disability status, work readiness, employment challenges, or </w:t>
      </w:r>
      <w:r w:rsidR="00BE4685">
        <w:rPr>
          <w:rFonts w:ascii="Times New Roman" w:eastAsia="Times New Roman" w:hAnsi="Times New Roman" w:cs="Times New Roman"/>
          <w:bCs/>
          <w:color w:val="000000"/>
          <w:sz w:val="24"/>
          <w:szCs w:val="24"/>
        </w:rPr>
        <w:t xml:space="preserve">history of </w:t>
      </w:r>
      <w:r w:rsidRPr="00A511CA">
        <w:rPr>
          <w:rFonts w:ascii="Times New Roman" w:eastAsia="Times New Roman" w:hAnsi="Times New Roman" w:cs="Times New Roman"/>
          <w:bCs/>
          <w:color w:val="000000"/>
          <w:sz w:val="24"/>
          <w:szCs w:val="24"/>
        </w:rPr>
        <w:t xml:space="preserve">TANF </w:t>
      </w:r>
      <w:r w:rsidR="00BE4685">
        <w:rPr>
          <w:rFonts w:ascii="Times New Roman" w:eastAsia="Times New Roman" w:hAnsi="Times New Roman" w:cs="Times New Roman"/>
          <w:bCs/>
          <w:color w:val="000000"/>
          <w:sz w:val="24"/>
          <w:szCs w:val="24"/>
        </w:rPr>
        <w:t>receipt</w:t>
      </w:r>
      <w:r w:rsidRPr="00A511CA">
        <w:rPr>
          <w:rFonts w:ascii="Times New Roman" w:eastAsia="Times New Roman" w:hAnsi="Times New Roman" w:cs="Times New Roman"/>
          <w:bCs/>
          <w:color w:val="000000"/>
          <w:sz w:val="24"/>
          <w:szCs w:val="24"/>
        </w:rPr>
        <w:t>.</w:t>
      </w:r>
    </w:p>
    <w:p w:rsidR="000D0052" w:rsidP="00901040" w14:paraId="7F2BD8CB" w14:textId="7B5729A1">
      <w:pPr>
        <w:autoSpaceDE w:val="0"/>
        <w:autoSpaceDN w:val="0"/>
        <w:adjustRightInd w:val="0"/>
        <w:spacing w:after="0" w:line="240" w:lineRule="atLeast"/>
        <w:rPr>
          <w:rFonts w:ascii="Times New Roman" w:eastAsia="Times New Roman" w:hAnsi="Times New Roman" w:cs="Times New Roman"/>
          <w:bCs/>
          <w:color w:val="000000"/>
          <w:sz w:val="24"/>
          <w:szCs w:val="24"/>
        </w:rPr>
      </w:pPr>
    </w:p>
    <w:p w:rsidR="000E145B" w:rsidRPr="000E145B" w:rsidP="000E145B" w14:paraId="59D280D0" w14:textId="7979359D">
      <w:pPr>
        <w:autoSpaceDE w:val="0"/>
        <w:autoSpaceDN w:val="0"/>
        <w:adjustRightInd w:val="0"/>
        <w:spacing w:after="0" w:line="240" w:lineRule="atLeast"/>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Descriptive studies. </w:t>
      </w:r>
      <w:r>
        <w:rPr>
          <w:rFonts w:ascii="Times New Roman" w:eastAsia="Times New Roman" w:hAnsi="Times New Roman" w:cs="Times New Roman"/>
          <w:bCs/>
          <w:color w:val="000000"/>
          <w:sz w:val="24"/>
          <w:szCs w:val="24"/>
        </w:rPr>
        <w:t>T</w:t>
      </w:r>
      <w:r w:rsidRPr="000E145B">
        <w:rPr>
          <w:rFonts w:ascii="Times New Roman" w:eastAsia="Times New Roman" w:hAnsi="Times New Roman" w:cs="Times New Roman"/>
          <w:bCs/>
          <w:color w:val="000000"/>
          <w:sz w:val="24"/>
          <w:szCs w:val="24"/>
        </w:rPr>
        <w:t xml:space="preserve">o analyze the large amount of </w:t>
      </w:r>
      <w:r w:rsidR="000E6707">
        <w:rPr>
          <w:rFonts w:ascii="Times New Roman" w:eastAsia="Times New Roman" w:hAnsi="Times New Roman" w:cs="Times New Roman"/>
          <w:bCs/>
          <w:color w:val="000000"/>
          <w:sz w:val="24"/>
          <w:szCs w:val="24"/>
        </w:rPr>
        <w:t xml:space="preserve">interview </w:t>
      </w:r>
      <w:r w:rsidRPr="000E145B">
        <w:rPr>
          <w:rFonts w:ascii="Times New Roman" w:eastAsia="Times New Roman" w:hAnsi="Times New Roman" w:cs="Times New Roman"/>
          <w:bCs/>
          <w:color w:val="000000"/>
          <w:sz w:val="24"/>
          <w:szCs w:val="24"/>
        </w:rPr>
        <w:t xml:space="preserve">data collected from multiple sources efficiently and accurately, </w:t>
      </w:r>
      <w:r w:rsidR="00C52AE4">
        <w:rPr>
          <w:rFonts w:ascii="Times New Roman" w:eastAsia="Times New Roman" w:hAnsi="Times New Roman" w:cs="Times New Roman"/>
          <w:bCs/>
          <w:color w:val="000000"/>
          <w:sz w:val="24"/>
          <w:szCs w:val="24"/>
        </w:rPr>
        <w:t>the project team</w:t>
      </w:r>
      <w:r w:rsidRPr="000E145B">
        <w:rPr>
          <w:rFonts w:ascii="Times New Roman" w:eastAsia="Times New Roman" w:hAnsi="Times New Roman" w:cs="Times New Roman"/>
          <w:bCs/>
          <w:color w:val="000000"/>
          <w:sz w:val="24"/>
          <w:szCs w:val="24"/>
        </w:rPr>
        <w:t xml:space="preserve"> will develop a coding scheme that maps to the implementation framework, research questions, and </w:t>
      </w:r>
      <w:r w:rsidR="00180353">
        <w:rPr>
          <w:rFonts w:ascii="Times New Roman" w:eastAsia="Times New Roman" w:hAnsi="Times New Roman" w:cs="Times New Roman"/>
          <w:bCs/>
          <w:color w:val="000000"/>
          <w:sz w:val="24"/>
          <w:szCs w:val="24"/>
        </w:rPr>
        <w:t>program</w:t>
      </w:r>
      <w:r w:rsidR="00BE4685">
        <w:rPr>
          <w:rFonts w:ascii="Times New Roman" w:eastAsia="Times New Roman" w:hAnsi="Times New Roman" w:cs="Times New Roman"/>
          <w:bCs/>
          <w:color w:val="000000"/>
          <w:sz w:val="24"/>
          <w:szCs w:val="24"/>
        </w:rPr>
        <w:t>s’</w:t>
      </w:r>
      <w:r w:rsidRPr="000E145B">
        <w:rPr>
          <w:rFonts w:ascii="Times New Roman" w:eastAsia="Times New Roman" w:hAnsi="Times New Roman" w:cs="Times New Roman"/>
          <w:bCs/>
          <w:color w:val="000000"/>
          <w:sz w:val="24"/>
          <w:szCs w:val="24"/>
        </w:rPr>
        <w:t xml:space="preserve"> theories of change. After coding the data, </w:t>
      </w:r>
      <w:r w:rsidR="00C52AE4">
        <w:rPr>
          <w:rFonts w:ascii="Times New Roman" w:eastAsia="Times New Roman" w:hAnsi="Times New Roman" w:cs="Times New Roman"/>
          <w:bCs/>
          <w:color w:val="000000"/>
          <w:sz w:val="24"/>
          <w:szCs w:val="24"/>
        </w:rPr>
        <w:t>the team</w:t>
      </w:r>
      <w:r w:rsidRPr="000E145B">
        <w:rPr>
          <w:rFonts w:ascii="Times New Roman" w:eastAsia="Times New Roman" w:hAnsi="Times New Roman" w:cs="Times New Roman"/>
          <w:bCs/>
          <w:color w:val="000000"/>
          <w:sz w:val="24"/>
          <w:szCs w:val="24"/>
        </w:rPr>
        <w:t xml:space="preserve"> will look for common themes across data elements and respondents and examine the extent to which the </w:t>
      </w:r>
      <w:r w:rsidR="00180353">
        <w:rPr>
          <w:rFonts w:ascii="Times New Roman" w:eastAsia="Times New Roman" w:hAnsi="Times New Roman" w:cs="Times New Roman"/>
          <w:bCs/>
          <w:color w:val="000000"/>
          <w:sz w:val="24"/>
          <w:szCs w:val="24"/>
        </w:rPr>
        <w:t>program</w:t>
      </w:r>
      <w:r w:rsidRPr="000E145B">
        <w:rPr>
          <w:rFonts w:ascii="Times New Roman" w:eastAsia="Times New Roman" w:hAnsi="Times New Roman" w:cs="Times New Roman"/>
          <w:bCs/>
          <w:color w:val="000000"/>
          <w:sz w:val="24"/>
          <w:szCs w:val="24"/>
        </w:rPr>
        <w:t xml:space="preserve">s adhered to the fidelity measures defined during the program selection phase. The analysis will include an assessment of conditions needed to replicate and sustain the </w:t>
      </w:r>
      <w:r w:rsidR="00180353">
        <w:rPr>
          <w:rFonts w:ascii="Times New Roman" w:eastAsia="Times New Roman" w:hAnsi="Times New Roman" w:cs="Times New Roman"/>
          <w:bCs/>
          <w:color w:val="000000"/>
          <w:sz w:val="24"/>
          <w:szCs w:val="24"/>
        </w:rPr>
        <w:t>program</w:t>
      </w:r>
      <w:r w:rsidRPr="000E145B">
        <w:rPr>
          <w:rFonts w:ascii="Times New Roman" w:eastAsia="Times New Roman" w:hAnsi="Times New Roman" w:cs="Times New Roman"/>
          <w:bCs/>
          <w:color w:val="000000"/>
          <w:sz w:val="24"/>
          <w:szCs w:val="24"/>
        </w:rPr>
        <w:t>.</w:t>
      </w:r>
      <w:r w:rsidR="000E6707">
        <w:rPr>
          <w:rFonts w:ascii="Times New Roman" w:eastAsia="Times New Roman" w:hAnsi="Times New Roman" w:cs="Times New Roman"/>
          <w:bCs/>
          <w:color w:val="000000"/>
          <w:sz w:val="24"/>
          <w:szCs w:val="24"/>
        </w:rPr>
        <w:t xml:space="preserve"> To analyze the information from the staff and leadership surveys, </w:t>
      </w:r>
      <w:r w:rsidR="00C52AE4">
        <w:rPr>
          <w:rFonts w:ascii="Times New Roman" w:eastAsia="Times New Roman" w:hAnsi="Times New Roman" w:cs="Times New Roman"/>
          <w:bCs/>
          <w:color w:val="000000"/>
          <w:sz w:val="24"/>
          <w:szCs w:val="24"/>
        </w:rPr>
        <w:t>the team</w:t>
      </w:r>
      <w:r w:rsidR="000E6707">
        <w:rPr>
          <w:rFonts w:ascii="Times New Roman" w:eastAsia="Times New Roman" w:hAnsi="Times New Roman" w:cs="Times New Roman"/>
          <w:bCs/>
          <w:color w:val="000000"/>
          <w:sz w:val="24"/>
          <w:szCs w:val="24"/>
        </w:rPr>
        <w:t xml:space="preserve"> will compute descriptive statistics, such as means and frequencies. </w:t>
      </w:r>
    </w:p>
    <w:p w:rsidR="000B1C2E" w:rsidP="00901040" w14:paraId="35208679" w14:textId="77F467EE">
      <w:pPr>
        <w:autoSpaceDE w:val="0"/>
        <w:autoSpaceDN w:val="0"/>
        <w:adjustRightInd w:val="0"/>
        <w:spacing w:after="0" w:line="240" w:lineRule="atLeast"/>
        <w:rPr>
          <w:rFonts w:ascii="Times New Roman" w:eastAsia="Times New Roman" w:hAnsi="Times New Roman" w:cs="Times New Roman"/>
          <w:bCs/>
          <w:color w:val="000000"/>
          <w:sz w:val="24"/>
          <w:szCs w:val="24"/>
        </w:rPr>
      </w:pPr>
    </w:p>
    <w:p w:rsidR="000B1C2E" w:rsidP="00901040" w14:paraId="2C154C36" w14:textId="7F18703E">
      <w:pPr>
        <w:autoSpaceDE w:val="0"/>
        <w:autoSpaceDN w:val="0"/>
        <w:adjustRightInd w:val="0"/>
        <w:spacing w:after="0" w:line="240" w:lineRule="atLeast"/>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Cost studies. </w:t>
      </w:r>
      <w:r w:rsidRPr="00C52AE4" w:rsidR="00C52AE4">
        <w:rPr>
          <w:rFonts w:ascii="Times New Roman" w:eastAsia="Times New Roman" w:hAnsi="Times New Roman" w:cs="Times New Roman"/>
          <w:bCs/>
          <w:color w:val="000000"/>
          <w:sz w:val="24"/>
          <w:szCs w:val="24"/>
        </w:rPr>
        <w:t>The project team</w:t>
      </w:r>
      <w:r w:rsidR="00C75D13">
        <w:rPr>
          <w:rFonts w:ascii="Times New Roman" w:eastAsia="Times New Roman" w:hAnsi="Times New Roman" w:cs="Times New Roman"/>
          <w:bCs/>
          <w:color w:val="000000"/>
          <w:sz w:val="24"/>
          <w:szCs w:val="24"/>
        </w:rPr>
        <w:t xml:space="preserve"> will use i</w:t>
      </w:r>
      <w:r>
        <w:rPr>
          <w:rFonts w:ascii="Times New Roman" w:eastAsia="Times New Roman" w:hAnsi="Times New Roman" w:cs="Times New Roman"/>
          <w:bCs/>
          <w:color w:val="000000"/>
          <w:sz w:val="24"/>
          <w:szCs w:val="24"/>
        </w:rPr>
        <w:t xml:space="preserve">nformation from the cost studies to compute </w:t>
      </w:r>
      <w:r w:rsidRPr="00DA2A28">
        <w:rPr>
          <w:rFonts w:ascii="Times New Roman" w:eastAsia="Times New Roman" w:hAnsi="Times New Roman" w:cs="Times New Roman"/>
          <w:bCs/>
          <w:color w:val="000000"/>
          <w:sz w:val="24"/>
          <w:szCs w:val="24"/>
        </w:rPr>
        <w:t xml:space="preserve">an average cost of the </w:t>
      </w:r>
      <w:r w:rsidR="00180353">
        <w:rPr>
          <w:rFonts w:ascii="Times New Roman" w:eastAsia="Times New Roman" w:hAnsi="Times New Roman" w:cs="Times New Roman"/>
          <w:bCs/>
          <w:color w:val="000000"/>
          <w:sz w:val="24"/>
          <w:szCs w:val="24"/>
        </w:rPr>
        <w:t>program</w:t>
      </w:r>
      <w:r w:rsidRPr="00DA2A28">
        <w:rPr>
          <w:rFonts w:ascii="Times New Roman" w:eastAsia="Times New Roman" w:hAnsi="Times New Roman" w:cs="Times New Roman"/>
          <w:bCs/>
          <w:color w:val="000000"/>
          <w:sz w:val="24"/>
          <w:szCs w:val="24"/>
        </w:rPr>
        <w:t xml:space="preserve"> per participant-month. </w:t>
      </w:r>
      <w:r w:rsidR="00D02A00">
        <w:rPr>
          <w:rFonts w:ascii="Times New Roman" w:eastAsia="Times New Roman" w:hAnsi="Times New Roman" w:cs="Times New Roman"/>
          <w:bCs/>
          <w:color w:val="000000"/>
          <w:sz w:val="24"/>
          <w:szCs w:val="24"/>
        </w:rPr>
        <w:t xml:space="preserve">From </w:t>
      </w:r>
      <w:r w:rsidR="00D02A00">
        <w:rPr>
          <w:rFonts w:ascii="Times New Roman" w:eastAsia="Times New Roman" w:hAnsi="Times New Roman" w:cs="Times New Roman"/>
          <w:bCs/>
          <w:color w:val="000000"/>
          <w:sz w:val="24"/>
          <w:szCs w:val="24"/>
        </w:rPr>
        <w:t>this, and</w:t>
      </w:r>
      <w:r w:rsidR="00D02A00">
        <w:rPr>
          <w:rFonts w:ascii="Times New Roman" w:eastAsia="Times New Roman" w:hAnsi="Times New Roman" w:cs="Times New Roman"/>
          <w:bCs/>
          <w:color w:val="000000"/>
          <w:sz w:val="24"/>
          <w:szCs w:val="24"/>
        </w:rPr>
        <w:t xml:space="preserve"> using information on the average number of months the </w:t>
      </w:r>
      <w:r w:rsidR="00180353">
        <w:rPr>
          <w:rFonts w:ascii="Times New Roman" w:eastAsia="Times New Roman" w:hAnsi="Times New Roman" w:cs="Times New Roman"/>
          <w:bCs/>
          <w:color w:val="000000"/>
          <w:sz w:val="24"/>
          <w:szCs w:val="24"/>
        </w:rPr>
        <w:t>program</w:t>
      </w:r>
      <w:r w:rsidR="00D02A00">
        <w:rPr>
          <w:rFonts w:ascii="Times New Roman" w:eastAsia="Times New Roman" w:hAnsi="Times New Roman" w:cs="Times New Roman"/>
          <w:bCs/>
          <w:color w:val="000000"/>
          <w:sz w:val="24"/>
          <w:szCs w:val="24"/>
        </w:rPr>
        <w:t xml:space="preserve"> participants in the study were engaged in the program, </w:t>
      </w:r>
      <w:r w:rsidR="000D0052">
        <w:rPr>
          <w:rFonts w:ascii="Times New Roman" w:eastAsia="Times New Roman" w:hAnsi="Times New Roman" w:cs="Times New Roman"/>
          <w:bCs/>
          <w:color w:val="000000"/>
          <w:sz w:val="24"/>
          <w:szCs w:val="24"/>
        </w:rPr>
        <w:t xml:space="preserve">the average cost of the </w:t>
      </w:r>
      <w:r w:rsidR="00180353">
        <w:rPr>
          <w:rFonts w:ascii="Times New Roman" w:eastAsia="Times New Roman" w:hAnsi="Times New Roman" w:cs="Times New Roman"/>
          <w:bCs/>
          <w:color w:val="000000"/>
          <w:sz w:val="24"/>
          <w:szCs w:val="24"/>
        </w:rPr>
        <w:t>program</w:t>
      </w:r>
      <w:r w:rsidR="000D0052">
        <w:rPr>
          <w:rFonts w:ascii="Times New Roman" w:eastAsia="Times New Roman" w:hAnsi="Times New Roman" w:cs="Times New Roman"/>
          <w:bCs/>
          <w:color w:val="000000"/>
          <w:sz w:val="24"/>
          <w:szCs w:val="24"/>
        </w:rPr>
        <w:t xml:space="preserve"> per participant</w:t>
      </w:r>
      <w:r w:rsidR="00C52AE4">
        <w:rPr>
          <w:rFonts w:ascii="Times New Roman" w:eastAsia="Times New Roman" w:hAnsi="Times New Roman" w:cs="Times New Roman"/>
          <w:bCs/>
          <w:color w:val="000000"/>
          <w:sz w:val="24"/>
          <w:szCs w:val="24"/>
        </w:rPr>
        <w:t xml:space="preserve"> will be estimated</w:t>
      </w:r>
      <w:r w:rsidR="007A6657">
        <w:rPr>
          <w:rFonts w:ascii="Times New Roman" w:eastAsia="Times New Roman" w:hAnsi="Times New Roman" w:cs="Times New Roman"/>
          <w:bCs/>
          <w:color w:val="000000"/>
          <w:sz w:val="24"/>
          <w:szCs w:val="24"/>
        </w:rPr>
        <w:t xml:space="preserve">. </w:t>
      </w:r>
      <w:r w:rsidR="00D02A00">
        <w:rPr>
          <w:rFonts w:ascii="Times New Roman" w:eastAsia="Times New Roman" w:hAnsi="Times New Roman" w:cs="Times New Roman"/>
          <w:bCs/>
          <w:color w:val="000000"/>
          <w:sz w:val="24"/>
          <w:szCs w:val="24"/>
        </w:rPr>
        <w:t>T</w:t>
      </w:r>
      <w:r w:rsidRPr="00DA2A28">
        <w:rPr>
          <w:rFonts w:ascii="Times New Roman" w:eastAsia="Times New Roman" w:hAnsi="Times New Roman" w:cs="Times New Roman"/>
          <w:bCs/>
          <w:color w:val="000000"/>
          <w:sz w:val="24"/>
          <w:szCs w:val="24"/>
        </w:rPr>
        <w:t xml:space="preserve">he team will use data collected from the surveys and administrative records to estimate the average benefit of the </w:t>
      </w:r>
      <w:r w:rsidR="00180353">
        <w:rPr>
          <w:rFonts w:ascii="Times New Roman" w:eastAsia="Times New Roman" w:hAnsi="Times New Roman" w:cs="Times New Roman"/>
          <w:bCs/>
          <w:color w:val="000000"/>
          <w:sz w:val="24"/>
          <w:szCs w:val="24"/>
        </w:rPr>
        <w:t>program</w:t>
      </w:r>
      <w:r w:rsidRPr="00DA2A28">
        <w:rPr>
          <w:rFonts w:ascii="Times New Roman" w:eastAsia="Times New Roman" w:hAnsi="Times New Roman" w:cs="Times New Roman"/>
          <w:bCs/>
          <w:color w:val="000000"/>
          <w:sz w:val="24"/>
          <w:szCs w:val="24"/>
        </w:rPr>
        <w:t xml:space="preserve"> per participant and compare the benefits and costs.</w:t>
      </w:r>
      <w:r>
        <w:rPr>
          <w:rFonts w:ascii="Times New Roman" w:eastAsia="Times New Roman" w:hAnsi="Times New Roman" w:cs="Times New Roman"/>
          <w:bCs/>
          <w:color w:val="000000"/>
          <w:sz w:val="24"/>
          <w:szCs w:val="24"/>
        </w:rPr>
        <w:t xml:space="preserve"> Doing so involves considering the possible benefits and costs of the </w:t>
      </w:r>
      <w:r w:rsidR="00180353">
        <w:rPr>
          <w:rFonts w:ascii="Times New Roman" w:eastAsia="Times New Roman" w:hAnsi="Times New Roman" w:cs="Times New Roman"/>
          <w:bCs/>
          <w:color w:val="000000"/>
          <w:sz w:val="24"/>
          <w:szCs w:val="24"/>
        </w:rPr>
        <w:t>program</w:t>
      </w:r>
      <w:r>
        <w:rPr>
          <w:rFonts w:ascii="Times New Roman" w:eastAsia="Times New Roman" w:hAnsi="Times New Roman" w:cs="Times New Roman"/>
          <w:bCs/>
          <w:color w:val="000000"/>
          <w:sz w:val="24"/>
          <w:szCs w:val="24"/>
        </w:rPr>
        <w:t xml:space="preserve"> from the participants’</w:t>
      </w:r>
      <w:r w:rsidR="007A6657">
        <w:rPr>
          <w:rFonts w:ascii="Times New Roman" w:eastAsia="Times New Roman" w:hAnsi="Times New Roman" w:cs="Times New Roman"/>
          <w:bCs/>
          <w:color w:val="000000"/>
          <w:sz w:val="24"/>
          <w:szCs w:val="24"/>
        </w:rPr>
        <w:t>, government,</w:t>
      </w:r>
      <w:r w:rsidR="00A452F0">
        <w:rPr>
          <w:rFonts w:ascii="Times New Roman" w:eastAsia="Times New Roman" w:hAnsi="Times New Roman" w:cs="Times New Roman"/>
          <w:bCs/>
          <w:color w:val="000000"/>
          <w:sz w:val="24"/>
          <w:szCs w:val="24"/>
        </w:rPr>
        <w:t xml:space="preserve"> and rest of</w:t>
      </w:r>
      <w:r>
        <w:rPr>
          <w:rFonts w:ascii="Times New Roman" w:eastAsia="Times New Roman" w:hAnsi="Times New Roman" w:cs="Times New Roman"/>
          <w:bCs/>
          <w:color w:val="000000"/>
          <w:sz w:val="24"/>
          <w:szCs w:val="24"/>
        </w:rPr>
        <w:t xml:space="preserve"> </w:t>
      </w:r>
      <w:r w:rsidR="00D92016">
        <w:rPr>
          <w:rFonts w:ascii="Times New Roman" w:eastAsia="Times New Roman" w:hAnsi="Times New Roman" w:cs="Times New Roman"/>
          <w:bCs/>
          <w:color w:val="000000"/>
          <w:sz w:val="24"/>
          <w:szCs w:val="24"/>
        </w:rPr>
        <w:t>society’s</w:t>
      </w:r>
      <w:r>
        <w:rPr>
          <w:rFonts w:ascii="Times New Roman" w:eastAsia="Times New Roman" w:hAnsi="Times New Roman" w:cs="Times New Roman"/>
          <w:bCs/>
          <w:color w:val="000000"/>
          <w:sz w:val="24"/>
          <w:szCs w:val="24"/>
        </w:rPr>
        <w:t xml:space="preserve"> perspectives. </w:t>
      </w:r>
    </w:p>
    <w:p w:rsidR="000B1C2E" w:rsidRPr="000B1C2E" w:rsidP="00901040" w14:paraId="01506460" w14:textId="77777777">
      <w:pPr>
        <w:autoSpaceDE w:val="0"/>
        <w:autoSpaceDN w:val="0"/>
        <w:adjustRightInd w:val="0"/>
        <w:spacing w:after="0" w:line="240" w:lineRule="atLeast"/>
        <w:rPr>
          <w:rFonts w:ascii="Times New Roman" w:eastAsia="Times New Roman" w:hAnsi="Times New Roman" w:cs="Times New Roman"/>
          <w:bCs/>
          <w:color w:val="000000"/>
          <w:sz w:val="24"/>
          <w:szCs w:val="24"/>
        </w:rPr>
      </w:pPr>
    </w:p>
    <w:p w:rsidR="00EA03A7" w:rsidP="005051C9" w14:paraId="4361025F" w14:textId="7D050933">
      <w:pPr>
        <w:autoSpaceDE w:val="0"/>
        <w:autoSpaceDN w:val="0"/>
        <w:adjustRightInd w:val="0"/>
        <w:spacing w:after="60" w:line="240" w:lineRule="atLeast"/>
        <w:rPr>
          <w:rFonts w:ascii="Times New Roman" w:eastAsia="Times New Roman" w:hAnsi="Times New Roman" w:cs="Times New Roman"/>
          <w:bCs/>
          <w:i/>
          <w:color w:val="000000"/>
          <w:sz w:val="24"/>
          <w:szCs w:val="24"/>
        </w:rPr>
      </w:pPr>
      <w:r w:rsidRPr="00150021">
        <w:rPr>
          <w:rFonts w:ascii="Times New Roman" w:eastAsia="Times New Roman" w:hAnsi="Times New Roman" w:cs="Times New Roman"/>
          <w:bCs/>
          <w:i/>
          <w:color w:val="000000"/>
          <w:sz w:val="24"/>
          <w:szCs w:val="24"/>
        </w:rPr>
        <w:t>Data Use</w:t>
      </w:r>
    </w:p>
    <w:p w:rsidR="00AF78EC" w:rsidP="008D67EC" w14:paraId="0E60088D" w14:textId="54E52A3B">
      <w:pPr>
        <w:autoSpaceDE w:val="0"/>
        <w:autoSpaceDN w:val="0"/>
        <w:adjustRightInd w:val="0"/>
        <w:spacing w:after="0" w:line="240" w:lineRule="atLeast"/>
        <w:rPr>
          <w:rFonts w:ascii="Times New Roman" w:eastAsia="Times New Roman" w:hAnsi="Times New Roman" w:cs="Times New Roman"/>
          <w:sz w:val="24"/>
          <w:szCs w:val="24"/>
        </w:rPr>
      </w:pPr>
      <w:r w:rsidRPr="00C52AE4">
        <w:rPr>
          <w:rFonts w:ascii="Times New Roman" w:eastAsia="Times New Roman" w:hAnsi="Times New Roman" w:cs="Times New Roman"/>
          <w:sz w:val="24"/>
          <w:szCs w:val="24"/>
        </w:rPr>
        <w:t>The project team</w:t>
      </w:r>
      <w:r w:rsidR="005D497F">
        <w:rPr>
          <w:rFonts w:ascii="Times New Roman" w:eastAsia="Times New Roman" w:hAnsi="Times New Roman" w:cs="Times New Roman"/>
          <w:sz w:val="24"/>
          <w:szCs w:val="24"/>
        </w:rPr>
        <w:t xml:space="preserve"> will publish f</w:t>
      </w:r>
      <w:r w:rsidRPr="00B157E4" w:rsidR="00B157E4">
        <w:rPr>
          <w:rFonts w:ascii="Times New Roman" w:eastAsia="Times New Roman" w:hAnsi="Times New Roman" w:cs="Times New Roman"/>
          <w:sz w:val="24"/>
          <w:szCs w:val="24"/>
        </w:rPr>
        <w:t xml:space="preserve">indings from the project throughout the study in technical reports and briefs. </w:t>
      </w:r>
      <w:r w:rsidRPr="00C52AE4">
        <w:rPr>
          <w:rFonts w:ascii="Times New Roman" w:eastAsia="Times New Roman" w:hAnsi="Times New Roman" w:cs="Times New Roman"/>
          <w:sz w:val="24"/>
          <w:szCs w:val="24"/>
        </w:rPr>
        <w:t>The project team</w:t>
      </w:r>
      <w:r w:rsidR="00FA7FF1">
        <w:rPr>
          <w:rFonts w:ascii="Times New Roman" w:eastAsia="Times New Roman" w:hAnsi="Times New Roman" w:cs="Times New Roman"/>
          <w:sz w:val="24"/>
          <w:szCs w:val="24"/>
        </w:rPr>
        <w:t xml:space="preserve"> anticipate</w:t>
      </w:r>
      <w:r>
        <w:rPr>
          <w:rFonts w:ascii="Times New Roman" w:eastAsia="Times New Roman" w:hAnsi="Times New Roman" w:cs="Times New Roman"/>
          <w:sz w:val="24"/>
          <w:szCs w:val="24"/>
        </w:rPr>
        <w:t>s</w:t>
      </w:r>
      <w:r w:rsidR="00FA7FF1">
        <w:rPr>
          <w:rFonts w:ascii="Times New Roman" w:eastAsia="Times New Roman" w:hAnsi="Times New Roman" w:cs="Times New Roman"/>
          <w:sz w:val="24"/>
          <w:szCs w:val="24"/>
        </w:rPr>
        <w:t xml:space="preserve"> that r</w:t>
      </w:r>
      <w:r w:rsidRPr="00B157E4" w:rsidR="00B157E4">
        <w:rPr>
          <w:rFonts w:ascii="Times New Roman" w:eastAsia="Times New Roman" w:hAnsi="Times New Roman" w:cs="Times New Roman"/>
          <w:sz w:val="24"/>
          <w:szCs w:val="24"/>
        </w:rPr>
        <w:t>eporting on the descriptive and cost studies will occur in 2021</w:t>
      </w:r>
      <w:r w:rsidR="005D497F">
        <w:rPr>
          <w:rFonts w:ascii="Times New Roman" w:eastAsia="Times New Roman" w:hAnsi="Times New Roman" w:cs="Times New Roman"/>
          <w:sz w:val="24"/>
          <w:szCs w:val="24"/>
        </w:rPr>
        <w:t xml:space="preserve"> and </w:t>
      </w:r>
      <w:r w:rsidRPr="00B157E4" w:rsidR="00B157E4">
        <w:rPr>
          <w:rFonts w:ascii="Times New Roman" w:eastAsia="Times New Roman" w:hAnsi="Times New Roman" w:cs="Times New Roman"/>
          <w:sz w:val="24"/>
          <w:szCs w:val="24"/>
        </w:rPr>
        <w:t>2022</w:t>
      </w:r>
      <w:r w:rsidR="00FA7FF1">
        <w:rPr>
          <w:rFonts w:ascii="Times New Roman" w:eastAsia="Times New Roman" w:hAnsi="Times New Roman" w:cs="Times New Roman"/>
          <w:sz w:val="24"/>
          <w:szCs w:val="24"/>
        </w:rPr>
        <w:t>; r</w:t>
      </w:r>
      <w:r w:rsidRPr="00B157E4" w:rsidR="00B157E4">
        <w:rPr>
          <w:rFonts w:ascii="Times New Roman" w:eastAsia="Times New Roman" w:hAnsi="Times New Roman" w:cs="Times New Roman"/>
          <w:sz w:val="24"/>
          <w:szCs w:val="24"/>
        </w:rPr>
        <w:t xml:space="preserve">eporting on the </w:t>
      </w:r>
      <w:r w:rsidR="00D02A00">
        <w:rPr>
          <w:rFonts w:ascii="Times New Roman" w:eastAsia="Times New Roman" w:hAnsi="Times New Roman" w:cs="Times New Roman"/>
          <w:sz w:val="24"/>
          <w:szCs w:val="24"/>
        </w:rPr>
        <w:t>intermediate</w:t>
      </w:r>
      <w:r w:rsidRPr="00B157E4" w:rsidR="00D02A00">
        <w:rPr>
          <w:rFonts w:ascii="Times New Roman" w:eastAsia="Times New Roman" w:hAnsi="Times New Roman" w:cs="Times New Roman"/>
          <w:sz w:val="24"/>
          <w:szCs w:val="24"/>
        </w:rPr>
        <w:t xml:space="preserve"> </w:t>
      </w:r>
      <w:r w:rsidRPr="00B157E4" w:rsidR="00B157E4">
        <w:rPr>
          <w:rFonts w:ascii="Times New Roman" w:eastAsia="Times New Roman" w:hAnsi="Times New Roman" w:cs="Times New Roman"/>
          <w:sz w:val="24"/>
          <w:szCs w:val="24"/>
        </w:rPr>
        <w:t>impact findings</w:t>
      </w:r>
      <w:r w:rsidR="00D02A00">
        <w:rPr>
          <w:rFonts w:ascii="Times New Roman" w:eastAsia="Times New Roman" w:hAnsi="Times New Roman" w:cs="Times New Roman"/>
          <w:sz w:val="24"/>
          <w:szCs w:val="24"/>
        </w:rPr>
        <w:t xml:space="preserve"> </w:t>
      </w:r>
      <w:r w:rsidR="000E6707">
        <w:rPr>
          <w:rFonts w:ascii="Times New Roman" w:eastAsia="Times New Roman" w:hAnsi="Times New Roman" w:cs="Times New Roman"/>
          <w:sz w:val="24"/>
          <w:szCs w:val="24"/>
        </w:rPr>
        <w:t xml:space="preserve">will </w:t>
      </w:r>
      <w:r w:rsidR="00D02A00">
        <w:rPr>
          <w:rFonts w:ascii="Times New Roman" w:eastAsia="Times New Roman" w:hAnsi="Times New Roman" w:cs="Times New Roman"/>
          <w:sz w:val="24"/>
          <w:szCs w:val="24"/>
        </w:rPr>
        <w:t>take place</w:t>
      </w:r>
      <w:r w:rsidRPr="00B157E4" w:rsidR="00D02A00">
        <w:rPr>
          <w:rFonts w:ascii="Times New Roman" w:eastAsia="Times New Roman" w:hAnsi="Times New Roman" w:cs="Times New Roman"/>
          <w:sz w:val="24"/>
          <w:szCs w:val="24"/>
        </w:rPr>
        <w:t xml:space="preserve"> </w:t>
      </w:r>
      <w:r w:rsidRPr="00B157E4" w:rsidR="00B157E4">
        <w:rPr>
          <w:rFonts w:ascii="Times New Roman" w:eastAsia="Times New Roman" w:hAnsi="Times New Roman" w:cs="Times New Roman"/>
          <w:sz w:val="24"/>
          <w:szCs w:val="24"/>
        </w:rPr>
        <w:t>in 2022</w:t>
      </w:r>
      <w:r w:rsidR="00D02A00">
        <w:rPr>
          <w:rFonts w:ascii="Times New Roman" w:eastAsia="Times New Roman" w:hAnsi="Times New Roman" w:cs="Times New Roman"/>
          <w:sz w:val="24"/>
          <w:szCs w:val="24"/>
        </w:rPr>
        <w:t xml:space="preserve"> and 2023</w:t>
      </w:r>
      <w:r w:rsidR="00FA7F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w:t>
      </w:r>
      <w:r w:rsidR="00FA7FF1">
        <w:rPr>
          <w:rFonts w:ascii="Times New Roman" w:eastAsia="Times New Roman" w:hAnsi="Times New Roman" w:cs="Times New Roman"/>
          <w:sz w:val="24"/>
          <w:szCs w:val="24"/>
        </w:rPr>
        <w:t>r</w:t>
      </w:r>
      <w:r w:rsidRPr="00B157E4" w:rsidR="00B157E4">
        <w:rPr>
          <w:rFonts w:ascii="Times New Roman" w:eastAsia="Times New Roman" w:hAnsi="Times New Roman" w:cs="Times New Roman"/>
          <w:sz w:val="24"/>
          <w:szCs w:val="24"/>
        </w:rPr>
        <w:t xml:space="preserve">eporting on the </w:t>
      </w:r>
      <w:r w:rsidR="00D02A00">
        <w:rPr>
          <w:rFonts w:ascii="Times New Roman" w:eastAsia="Times New Roman" w:hAnsi="Times New Roman" w:cs="Times New Roman"/>
          <w:sz w:val="24"/>
          <w:szCs w:val="24"/>
        </w:rPr>
        <w:t>final</w:t>
      </w:r>
      <w:r w:rsidRPr="00B157E4" w:rsidR="00D02A00">
        <w:rPr>
          <w:rFonts w:ascii="Times New Roman" w:eastAsia="Times New Roman" w:hAnsi="Times New Roman" w:cs="Times New Roman"/>
          <w:sz w:val="24"/>
          <w:szCs w:val="24"/>
        </w:rPr>
        <w:t xml:space="preserve"> </w:t>
      </w:r>
      <w:r w:rsidRPr="00B157E4" w:rsidR="00B157E4">
        <w:rPr>
          <w:rFonts w:ascii="Times New Roman" w:eastAsia="Times New Roman" w:hAnsi="Times New Roman" w:cs="Times New Roman"/>
          <w:sz w:val="24"/>
          <w:szCs w:val="24"/>
        </w:rPr>
        <w:t>impact findings</w:t>
      </w:r>
      <w:r w:rsidR="00D02A00">
        <w:rPr>
          <w:rFonts w:ascii="Times New Roman" w:eastAsia="Times New Roman" w:hAnsi="Times New Roman" w:cs="Times New Roman"/>
          <w:sz w:val="24"/>
          <w:szCs w:val="24"/>
        </w:rPr>
        <w:t xml:space="preserve"> </w:t>
      </w:r>
      <w:r w:rsidR="000E6707">
        <w:rPr>
          <w:rFonts w:ascii="Times New Roman" w:eastAsia="Times New Roman" w:hAnsi="Times New Roman" w:cs="Times New Roman"/>
          <w:sz w:val="24"/>
          <w:szCs w:val="24"/>
        </w:rPr>
        <w:t xml:space="preserve">will </w:t>
      </w:r>
      <w:r w:rsidRPr="00B157E4" w:rsidR="00B157E4">
        <w:rPr>
          <w:rFonts w:ascii="Times New Roman" w:eastAsia="Times New Roman" w:hAnsi="Times New Roman" w:cs="Times New Roman"/>
          <w:sz w:val="24"/>
          <w:szCs w:val="24"/>
        </w:rPr>
        <w:t>occur in 2023</w:t>
      </w:r>
      <w:r>
        <w:rPr>
          <w:rFonts w:ascii="Times New Roman" w:eastAsia="Times New Roman" w:hAnsi="Times New Roman" w:cs="Times New Roman"/>
          <w:sz w:val="24"/>
          <w:szCs w:val="24"/>
        </w:rPr>
        <w:t xml:space="preserve"> and 2024.</w:t>
      </w:r>
      <w:r w:rsidR="00B157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addition to presenting findings, </w:t>
      </w:r>
      <w:r w:rsidR="00B157E4">
        <w:rPr>
          <w:rFonts w:ascii="Times New Roman" w:eastAsia="Times New Roman" w:hAnsi="Times New Roman" w:cs="Times New Roman"/>
          <w:sz w:val="24"/>
          <w:szCs w:val="24"/>
        </w:rPr>
        <w:t xml:space="preserve">reports </w:t>
      </w:r>
      <w:r>
        <w:rPr>
          <w:rFonts w:ascii="Times New Roman" w:eastAsia="Times New Roman" w:hAnsi="Times New Roman" w:cs="Times New Roman"/>
          <w:sz w:val="24"/>
          <w:szCs w:val="24"/>
        </w:rPr>
        <w:t xml:space="preserve">and briefs </w:t>
      </w:r>
      <w:r w:rsidR="00B157E4">
        <w:rPr>
          <w:rFonts w:ascii="Times New Roman" w:eastAsia="Times New Roman" w:hAnsi="Times New Roman" w:cs="Times New Roman"/>
          <w:sz w:val="24"/>
          <w:szCs w:val="24"/>
        </w:rPr>
        <w:t>will document the methodologies use</w:t>
      </w:r>
      <w:r w:rsidR="00D92016">
        <w:rPr>
          <w:rFonts w:ascii="Times New Roman" w:eastAsia="Times New Roman" w:hAnsi="Times New Roman" w:cs="Times New Roman"/>
          <w:sz w:val="24"/>
          <w:szCs w:val="24"/>
        </w:rPr>
        <w:t>d</w:t>
      </w:r>
      <w:r w:rsidR="00B157E4">
        <w:rPr>
          <w:rFonts w:ascii="Times New Roman" w:eastAsia="Times New Roman" w:hAnsi="Times New Roman" w:cs="Times New Roman"/>
          <w:sz w:val="24"/>
          <w:szCs w:val="24"/>
        </w:rPr>
        <w:t xml:space="preserve"> to collect, process, and analyze the project’s data</w:t>
      </w:r>
      <w:r w:rsidR="00FA2669">
        <w:rPr>
          <w:rFonts w:ascii="Times New Roman" w:eastAsia="Times New Roman" w:hAnsi="Times New Roman" w:cs="Times New Roman"/>
          <w:sz w:val="24"/>
          <w:szCs w:val="24"/>
        </w:rPr>
        <w:t xml:space="preserve"> across the impact, descriptive, and cost studies</w:t>
      </w:r>
      <w:r>
        <w:rPr>
          <w:rFonts w:ascii="Times New Roman" w:eastAsia="Times New Roman" w:hAnsi="Times New Roman" w:cs="Times New Roman"/>
          <w:sz w:val="24"/>
          <w:szCs w:val="24"/>
        </w:rPr>
        <w:t>; this will assist readers in assessing study quality and interpreting the findings</w:t>
      </w:r>
      <w:r w:rsidR="00D92016">
        <w:rPr>
          <w:rFonts w:ascii="Times New Roman" w:eastAsia="Times New Roman" w:hAnsi="Times New Roman" w:cs="Times New Roman"/>
          <w:sz w:val="24"/>
          <w:szCs w:val="24"/>
        </w:rPr>
        <w:t xml:space="preserve">. </w:t>
      </w:r>
      <w:r w:rsidR="004F6A04">
        <w:rPr>
          <w:rFonts w:ascii="Times New Roman" w:eastAsia="Times New Roman" w:hAnsi="Times New Roman" w:cs="Times New Roman"/>
          <w:sz w:val="24"/>
          <w:szCs w:val="24"/>
        </w:rPr>
        <w:t>Study limitations and information about the generalizability of the results will be included when presenting findings.</w:t>
      </w:r>
    </w:p>
    <w:p w:rsidR="00AF78EC" w:rsidP="00901040" w14:paraId="216645A7" w14:textId="77777777">
      <w:pPr>
        <w:spacing w:after="0" w:line="240" w:lineRule="auto"/>
        <w:rPr>
          <w:rFonts w:ascii="Times New Roman" w:eastAsia="Times New Roman" w:hAnsi="Times New Roman" w:cs="Times New Roman"/>
          <w:sz w:val="24"/>
          <w:szCs w:val="24"/>
        </w:rPr>
      </w:pPr>
    </w:p>
    <w:p w:rsidR="00BB2925" w:rsidP="00901040" w14:paraId="2C80635E" w14:textId="26504D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the project will prepare final data files and documentation</w:t>
      </w:r>
      <w:r w:rsidR="009F1F38">
        <w:rPr>
          <w:rFonts w:ascii="Times New Roman" w:eastAsia="Times New Roman" w:hAnsi="Times New Roman" w:cs="Times New Roman"/>
          <w:sz w:val="24"/>
          <w:szCs w:val="24"/>
        </w:rPr>
        <w:t xml:space="preserve"> to be available publicly </w:t>
      </w:r>
      <w:r w:rsidR="005D497F">
        <w:rPr>
          <w:rFonts w:ascii="Times New Roman" w:eastAsia="Times New Roman" w:hAnsi="Times New Roman" w:cs="Times New Roman"/>
          <w:sz w:val="24"/>
          <w:szCs w:val="24"/>
        </w:rPr>
        <w:t>so other researchers are able to</w:t>
      </w:r>
      <w:r w:rsidR="009F1F38">
        <w:rPr>
          <w:rFonts w:ascii="Times New Roman" w:eastAsia="Times New Roman" w:hAnsi="Times New Roman" w:cs="Times New Roman"/>
          <w:sz w:val="24"/>
          <w:szCs w:val="24"/>
        </w:rPr>
        <w:t xml:space="preserve"> duplicat</w:t>
      </w:r>
      <w:r w:rsidR="005D497F">
        <w:rPr>
          <w:rFonts w:ascii="Times New Roman" w:eastAsia="Times New Roman" w:hAnsi="Times New Roman" w:cs="Times New Roman"/>
          <w:sz w:val="24"/>
          <w:szCs w:val="24"/>
        </w:rPr>
        <w:t>e</w:t>
      </w:r>
      <w:r w:rsidR="009F1F38">
        <w:rPr>
          <w:rFonts w:ascii="Times New Roman" w:eastAsia="Times New Roman" w:hAnsi="Times New Roman" w:cs="Times New Roman"/>
          <w:sz w:val="24"/>
          <w:szCs w:val="24"/>
        </w:rPr>
        <w:t xml:space="preserve"> all analyses.</w:t>
      </w:r>
      <w:r w:rsidR="00AF78EC">
        <w:rPr>
          <w:rFonts w:ascii="Times New Roman" w:eastAsia="Times New Roman" w:hAnsi="Times New Roman" w:cs="Times New Roman"/>
          <w:sz w:val="24"/>
          <w:szCs w:val="24"/>
        </w:rPr>
        <w:t xml:space="preserve"> </w:t>
      </w:r>
      <w:r w:rsidR="00EB205A">
        <w:rPr>
          <w:rFonts w:ascii="Times New Roman" w:eastAsia="Times New Roman" w:hAnsi="Times New Roman" w:cs="Times New Roman"/>
          <w:sz w:val="24"/>
          <w:szCs w:val="24"/>
        </w:rPr>
        <w:t>The provided documentation will improve the understanding of how to properly interpret</w:t>
      </w:r>
      <w:r w:rsidR="00C32FAA">
        <w:rPr>
          <w:rFonts w:ascii="Times New Roman" w:eastAsia="Times New Roman" w:hAnsi="Times New Roman" w:cs="Times New Roman"/>
          <w:sz w:val="24"/>
          <w:szCs w:val="24"/>
        </w:rPr>
        <w:t xml:space="preserve">, analyze, </w:t>
      </w:r>
      <w:r w:rsidR="00500285">
        <w:rPr>
          <w:rFonts w:ascii="Times New Roman" w:eastAsia="Times New Roman" w:hAnsi="Times New Roman" w:cs="Times New Roman"/>
          <w:sz w:val="24"/>
          <w:szCs w:val="24"/>
        </w:rPr>
        <w:t xml:space="preserve">and evaluate the information resulting from the data collection. </w:t>
      </w:r>
      <w:r w:rsidRPr="00C52AE4" w:rsidR="00C52AE4">
        <w:rPr>
          <w:rFonts w:ascii="Times New Roman" w:eastAsia="Times New Roman" w:hAnsi="Times New Roman" w:cs="Times New Roman"/>
          <w:sz w:val="24"/>
          <w:szCs w:val="24"/>
        </w:rPr>
        <w:t>The project team</w:t>
      </w:r>
      <w:r w:rsidRPr="00AF78EC" w:rsidR="00AF78EC">
        <w:rPr>
          <w:rFonts w:ascii="Times New Roman" w:eastAsia="Times New Roman" w:hAnsi="Times New Roman" w:cs="Times New Roman"/>
          <w:sz w:val="24"/>
          <w:szCs w:val="24"/>
        </w:rPr>
        <w:t xml:space="preserve"> anticipate</w:t>
      </w:r>
      <w:r w:rsidR="00C52AE4">
        <w:rPr>
          <w:rFonts w:ascii="Times New Roman" w:eastAsia="Times New Roman" w:hAnsi="Times New Roman" w:cs="Times New Roman"/>
          <w:sz w:val="24"/>
          <w:szCs w:val="24"/>
        </w:rPr>
        <w:t>s</w:t>
      </w:r>
      <w:r w:rsidRPr="00AF78EC" w:rsidR="00AF78EC">
        <w:rPr>
          <w:rFonts w:ascii="Times New Roman" w:eastAsia="Times New Roman" w:hAnsi="Times New Roman" w:cs="Times New Roman"/>
          <w:sz w:val="24"/>
          <w:szCs w:val="24"/>
        </w:rPr>
        <w:t xml:space="preserve"> that data archives (restricted or public use) would become available in 2024 and hosted on a data archive platform such as the Inter-university Consortium for Political and Social Research (ICPSR).</w:t>
      </w:r>
      <w:r>
        <w:rPr>
          <w:rFonts w:ascii="Times New Roman" w:eastAsia="Times New Roman" w:hAnsi="Times New Roman" w:cs="Times New Roman"/>
          <w:sz w:val="24"/>
          <w:szCs w:val="24"/>
        </w:rPr>
        <w:t xml:space="preserve"> </w:t>
      </w:r>
    </w:p>
    <w:p w:rsidR="00C03079" w:rsidRPr="00150021" w:rsidP="00901040" w14:paraId="33320F1C" w14:textId="77777777">
      <w:pPr>
        <w:spacing w:after="0" w:line="240" w:lineRule="auto"/>
        <w:rPr>
          <w:rFonts w:ascii="Times New Roman" w:eastAsia="Times New Roman" w:hAnsi="Times New Roman" w:cs="Times New Roman"/>
          <w:sz w:val="24"/>
          <w:szCs w:val="24"/>
        </w:rPr>
      </w:pPr>
    </w:p>
    <w:p w:rsidR="00901040" w:rsidRPr="00150021" w:rsidP="00F85D35" w14:paraId="69EFFF84" w14:textId="3D36341F">
      <w:pPr>
        <w:spacing w:after="120" w:line="240" w:lineRule="auto"/>
        <w:rPr>
          <w:rFonts w:ascii="Times New Roman" w:eastAsia="Times New Roman" w:hAnsi="Times New Roman" w:cs="Times New Roman"/>
          <w:sz w:val="24"/>
          <w:szCs w:val="24"/>
        </w:rPr>
      </w:pPr>
      <w:r w:rsidRPr="00150021">
        <w:rPr>
          <w:rFonts w:ascii="Times New Roman" w:eastAsia="Times New Roman" w:hAnsi="Times New Roman" w:cs="Times New Roman"/>
          <w:b/>
          <w:bCs/>
          <w:sz w:val="24"/>
          <w:szCs w:val="24"/>
        </w:rPr>
        <w:t>B8.  Contact Person(s)</w:t>
      </w:r>
      <w:r w:rsidRPr="00150021">
        <w:rPr>
          <w:rFonts w:ascii="Times New Roman" w:eastAsia="Times New Roman" w:hAnsi="Times New Roman" w:cs="Times New Roman"/>
          <w:sz w:val="24"/>
          <w:szCs w:val="24"/>
        </w:rPr>
        <w:t xml:space="preserve">  </w:t>
      </w:r>
    </w:p>
    <w:p w:rsidR="00D242DB" w:rsidP="00D242DB" w14:paraId="0F2E3616" w14:textId="77777777">
      <w:pPr>
        <w:pStyle w:val="BodyText"/>
        <w:rPr>
          <w:sz w:val="24"/>
          <w:szCs w:val="24"/>
        </w:rPr>
      </w:pPr>
      <w:r>
        <w:rPr>
          <w:sz w:val="24"/>
          <w:szCs w:val="24"/>
        </w:rPr>
        <w:t>Contact information for people who can answer questions about the statistical aspects of the survey:</w:t>
      </w:r>
    </w:p>
    <w:p w:rsidR="00D242DB" w:rsidP="00D242DB" w14:paraId="7ADD9D51" w14:textId="77777777">
      <w:pPr>
        <w:pStyle w:val="BodyText"/>
        <w:numPr>
          <w:ilvl w:val="0"/>
          <w:numId w:val="21"/>
        </w:numPr>
        <w:spacing w:after="0" w:line="240" w:lineRule="auto"/>
        <w:rPr>
          <w:sz w:val="24"/>
          <w:szCs w:val="24"/>
        </w:rPr>
      </w:pPr>
      <w:r>
        <w:rPr>
          <w:sz w:val="24"/>
          <w:szCs w:val="24"/>
        </w:rPr>
        <w:t xml:space="preserve">Hilary Bruck: </w:t>
      </w:r>
      <w:hyperlink r:id="rId9" w:history="1">
        <w:r w:rsidRPr="00F348EF">
          <w:rPr>
            <w:rStyle w:val="Hyperlink"/>
            <w:sz w:val="24"/>
            <w:szCs w:val="24"/>
          </w:rPr>
          <w:t>hilary.bruck@acf.hhs.gov</w:t>
        </w:r>
      </w:hyperlink>
    </w:p>
    <w:p w:rsidR="00D242DB" w:rsidP="00D242DB" w14:paraId="22E91687" w14:textId="77777777">
      <w:pPr>
        <w:pStyle w:val="BodyText"/>
        <w:numPr>
          <w:ilvl w:val="0"/>
          <w:numId w:val="21"/>
        </w:numPr>
        <w:spacing w:after="0" w:line="240" w:lineRule="auto"/>
        <w:rPr>
          <w:sz w:val="24"/>
          <w:szCs w:val="24"/>
        </w:rPr>
      </w:pPr>
      <w:r>
        <w:rPr>
          <w:sz w:val="24"/>
          <w:szCs w:val="24"/>
        </w:rPr>
        <w:t xml:space="preserve">Sheena McConnell: </w:t>
      </w:r>
      <w:hyperlink r:id="rId10" w:history="1">
        <w:r w:rsidRPr="00F348EF">
          <w:rPr>
            <w:rStyle w:val="Hyperlink"/>
            <w:sz w:val="24"/>
            <w:szCs w:val="24"/>
          </w:rPr>
          <w:t>smcconnell@mathematica-mpr.com</w:t>
        </w:r>
      </w:hyperlink>
    </w:p>
    <w:p w:rsidR="00D242DB" w:rsidP="005051C9" w14:paraId="6C2DE995" w14:textId="77777777">
      <w:pPr>
        <w:pStyle w:val="NormalSS"/>
        <w:spacing w:after="0"/>
        <w:ind w:firstLine="0"/>
        <w:rPr>
          <w:szCs w:val="24"/>
        </w:rPr>
      </w:pPr>
    </w:p>
    <w:p w:rsidR="009F1F38" w:rsidRPr="009F1F38" w:rsidP="009F1F38" w14:paraId="185FDFF9" w14:textId="53BB1E8D">
      <w:pPr>
        <w:pStyle w:val="NormalSS"/>
        <w:ind w:firstLine="0"/>
        <w:rPr>
          <w:szCs w:val="24"/>
        </w:rPr>
      </w:pPr>
      <w:r w:rsidRPr="009F1F38">
        <w:rPr>
          <w:szCs w:val="24"/>
        </w:rPr>
        <w:t xml:space="preserve">Mathematica developed the plans for this data collection. Leaders of the project team from OPRE, Mathematica, and </w:t>
      </w:r>
      <w:r>
        <w:rPr>
          <w:szCs w:val="24"/>
        </w:rPr>
        <w:t>Tree House Economics</w:t>
      </w:r>
      <w:r w:rsidRPr="009F1F38">
        <w:rPr>
          <w:szCs w:val="24"/>
        </w:rPr>
        <w:t xml:space="preserve"> who designed </w:t>
      </w:r>
      <w:r w:rsidR="001A7833">
        <w:rPr>
          <w:szCs w:val="24"/>
        </w:rPr>
        <w:t>and/</w:t>
      </w:r>
      <w:r w:rsidR="00AF78EC">
        <w:rPr>
          <w:szCs w:val="24"/>
        </w:rPr>
        <w:t>or</w:t>
      </w:r>
      <w:r w:rsidRPr="009F1F38" w:rsidR="00AF78EC">
        <w:rPr>
          <w:szCs w:val="24"/>
        </w:rPr>
        <w:t xml:space="preserve"> </w:t>
      </w:r>
      <w:r w:rsidRPr="009F1F38">
        <w:rPr>
          <w:szCs w:val="24"/>
        </w:rPr>
        <w:t>will collect and analyze the data are as follows:</w:t>
      </w:r>
    </w:p>
    <w:p w:rsidR="009F1F38" w:rsidRPr="009F1F38" w:rsidP="009F1F38" w14:paraId="5CDABAB6" w14:textId="27A46E6A">
      <w:pPr>
        <w:numPr>
          <w:ilvl w:val="0"/>
          <w:numId w:val="20"/>
        </w:numPr>
        <w:spacing w:after="0" w:line="240" w:lineRule="auto"/>
        <w:rPr>
          <w:rFonts w:ascii="Times New Roman" w:hAnsi="Times New Roman" w:cs="Times New Roman"/>
          <w:sz w:val="24"/>
          <w:szCs w:val="24"/>
        </w:rPr>
      </w:pPr>
      <w:r w:rsidRPr="009F1F38">
        <w:rPr>
          <w:rFonts w:ascii="Times New Roman" w:hAnsi="Times New Roman" w:cs="Times New Roman"/>
          <w:sz w:val="24"/>
          <w:szCs w:val="24"/>
        </w:rPr>
        <w:t xml:space="preserve">Hilary Bruck, </w:t>
      </w:r>
      <w:r w:rsidR="005D497F">
        <w:rPr>
          <w:rFonts w:ascii="Times New Roman" w:hAnsi="Times New Roman" w:cs="Times New Roman"/>
          <w:iCs/>
          <w:sz w:val="24"/>
          <w:szCs w:val="24"/>
        </w:rPr>
        <w:t>s</w:t>
      </w:r>
      <w:r w:rsidRPr="009F1F38">
        <w:rPr>
          <w:rFonts w:ascii="Times New Roman" w:hAnsi="Times New Roman" w:cs="Times New Roman"/>
          <w:iCs/>
          <w:sz w:val="24"/>
          <w:szCs w:val="24"/>
        </w:rPr>
        <w:t xml:space="preserve">enior </w:t>
      </w:r>
      <w:r w:rsidR="005D497F">
        <w:rPr>
          <w:rFonts w:ascii="Times New Roman" w:hAnsi="Times New Roman" w:cs="Times New Roman"/>
          <w:iCs/>
          <w:sz w:val="24"/>
          <w:szCs w:val="24"/>
        </w:rPr>
        <w:t>s</w:t>
      </w:r>
      <w:r w:rsidRPr="009F1F38">
        <w:rPr>
          <w:rFonts w:ascii="Times New Roman" w:hAnsi="Times New Roman" w:cs="Times New Roman"/>
          <w:iCs/>
          <w:sz w:val="24"/>
          <w:szCs w:val="24"/>
        </w:rPr>
        <w:t xml:space="preserve">ocial </w:t>
      </w:r>
      <w:r w:rsidR="005D497F">
        <w:rPr>
          <w:rFonts w:ascii="Times New Roman" w:hAnsi="Times New Roman" w:cs="Times New Roman"/>
          <w:iCs/>
          <w:sz w:val="24"/>
          <w:szCs w:val="24"/>
        </w:rPr>
        <w:t>s</w:t>
      </w:r>
      <w:r w:rsidRPr="009F1F38">
        <w:rPr>
          <w:rFonts w:ascii="Times New Roman" w:hAnsi="Times New Roman" w:cs="Times New Roman"/>
          <w:iCs/>
          <w:sz w:val="24"/>
          <w:szCs w:val="24"/>
        </w:rPr>
        <w:t xml:space="preserve">cience </w:t>
      </w:r>
      <w:r w:rsidR="005D497F">
        <w:rPr>
          <w:rFonts w:ascii="Times New Roman" w:hAnsi="Times New Roman" w:cs="Times New Roman"/>
          <w:iCs/>
          <w:sz w:val="24"/>
          <w:szCs w:val="24"/>
        </w:rPr>
        <w:t>r</w:t>
      </w:r>
      <w:r w:rsidRPr="009F1F38">
        <w:rPr>
          <w:rFonts w:ascii="Times New Roman" w:hAnsi="Times New Roman" w:cs="Times New Roman"/>
          <w:iCs/>
          <w:sz w:val="24"/>
          <w:szCs w:val="24"/>
        </w:rPr>
        <w:t xml:space="preserve">esearch </w:t>
      </w:r>
      <w:r w:rsidR="005D497F">
        <w:rPr>
          <w:rFonts w:ascii="Times New Roman" w:hAnsi="Times New Roman" w:cs="Times New Roman"/>
          <w:iCs/>
          <w:sz w:val="24"/>
          <w:szCs w:val="24"/>
        </w:rPr>
        <w:t>a</w:t>
      </w:r>
      <w:r w:rsidRPr="009F1F38">
        <w:rPr>
          <w:rFonts w:ascii="Times New Roman" w:hAnsi="Times New Roman" w:cs="Times New Roman"/>
          <w:iCs/>
          <w:sz w:val="24"/>
          <w:szCs w:val="24"/>
        </w:rPr>
        <w:t>nalyst</w:t>
      </w:r>
      <w:r w:rsidRPr="009F1F38">
        <w:rPr>
          <w:rFonts w:ascii="Times New Roman" w:hAnsi="Times New Roman" w:cs="Times New Roman"/>
          <w:sz w:val="24"/>
          <w:szCs w:val="24"/>
        </w:rPr>
        <w:t>, ACF</w:t>
      </w:r>
    </w:p>
    <w:p w:rsidR="009F1F38" w:rsidRPr="009F1F38" w:rsidP="009F1F38" w14:paraId="4E39CF7A" w14:textId="5CD0D316">
      <w:pPr>
        <w:numPr>
          <w:ilvl w:val="0"/>
          <w:numId w:val="20"/>
        </w:numPr>
        <w:spacing w:after="0" w:line="240" w:lineRule="auto"/>
        <w:rPr>
          <w:rFonts w:ascii="Times New Roman" w:hAnsi="Times New Roman" w:cs="Times New Roman"/>
          <w:sz w:val="24"/>
          <w:szCs w:val="24"/>
        </w:rPr>
      </w:pPr>
      <w:r w:rsidRPr="009F1F38">
        <w:rPr>
          <w:rFonts w:ascii="Times New Roman" w:hAnsi="Times New Roman" w:cs="Times New Roman"/>
          <w:sz w:val="24"/>
          <w:szCs w:val="24"/>
        </w:rPr>
        <w:t xml:space="preserve">Gabrielle Newell, </w:t>
      </w:r>
      <w:r w:rsidRPr="009F1F38" w:rsidR="005D497F">
        <w:rPr>
          <w:rFonts w:ascii="Times New Roman" w:hAnsi="Times New Roman" w:cs="Times New Roman"/>
          <w:iCs/>
          <w:sz w:val="24"/>
          <w:szCs w:val="24"/>
        </w:rPr>
        <w:t>social science research analyst</w:t>
      </w:r>
      <w:r w:rsidRPr="009F1F38">
        <w:rPr>
          <w:rFonts w:ascii="Times New Roman" w:hAnsi="Times New Roman" w:cs="Times New Roman"/>
          <w:iCs/>
          <w:sz w:val="24"/>
          <w:szCs w:val="24"/>
        </w:rPr>
        <w:t xml:space="preserve">, </w:t>
      </w:r>
      <w:r w:rsidRPr="009F1F38">
        <w:rPr>
          <w:rFonts w:ascii="Times New Roman" w:hAnsi="Times New Roman" w:cs="Times New Roman"/>
          <w:sz w:val="24"/>
          <w:szCs w:val="24"/>
        </w:rPr>
        <w:t>ACF</w:t>
      </w:r>
    </w:p>
    <w:p w:rsidR="009F1F38" w:rsidRPr="009F1F38" w:rsidP="009F1F38" w14:paraId="1AD962B9" w14:textId="505B80FF">
      <w:pPr>
        <w:numPr>
          <w:ilvl w:val="0"/>
          <w:numId w:val="20"/>
        </w:numPr>
        <w:spacing w:after="0" w:line="240" w:lineRule="auto"/>
        <w:rPr>
          <w:rFonts w:ascii="Times New Roman" w:hAnsi="Times New Roman" w:cs="Times New Roman"/>
          <w:sz w:val="24"/>
          <w:szCs w:val="24"/>
        </w:rPr>
      </w:pPr>
      <w:r w:rsidRPr="009F1F38">
        <w:rPr>
          <w:rFonts w:ascii="Times New Roman" w:hAnsi="Times New Roman" w:cs="Times New Roman"/>
          <w:sz w:val="24"/>
          <w:szCs w:val="24"/>
        </w:rPr>
        <w:t xml:space="preserve">Marie Lawrence, </w:t>
      </w:r>
      <w:r w:rsidRPr="009F1F38" w:rsidR="005D497F">
        <w:rPr>
          <w:rFonts w:ascii="Times New Roman" w:hAnsi="Times New Roman" w:cs="Times New Roman"/>
          <w:iCs/>
          <w:sz w:val="24"/>
          <w:szCs w:val="24"/>
        </w:rPr>
        <w:t>social science research analyst</w:t>
      </w:r>
      <w:r w:rsidRPr="009F1F38">
        <w:rPr>
          <w:rFonts w:ascii="Times New Roman" w:hAnsi="Times New Roman" w:cs="Times New Roman"/>
          <w:sz w:val="24"/>
          <w:szCs w:val="24"/>
        </w:rPr>
        <w:t>, ACF</w:t>
      </w:r>
    </w:p>
    <w:p w:rsidR="009F1F38" w:rsidRPr="009F1F38" w:rsidP="009F1F38" w14:paraId="2CB78D47" w14:textId="366EE97A">
      <w:pPr>
        <w:numPr>
          <w:ilvl w:val="0"/>
          <w:numId w:val="20"/>
        </w:numPr>
        <w:spacing w:after="0" w:line="240" w:lineRule="auto"/>
        <w:rPr>
          <w:rFonts w:ascii="Times New Roman" w:hAnsi="Times New Roman" w:cs="Times New Roman"/>
          <w:sz w:val="24"/>
          <w:szCs w:val="24"/>
        </w:rPr>
      </w:pPr>
      <w:r w:rsidRPr="009F1F38">
        <w:rPr>
          <w:rFonts w:ascii="Times New Roman" w:hAnsi="Times New Roman" w:cs="Times New Roman"/>
          <w:sz w:val="24"/>
          <w:szCs w:val="24"/>
        </w:rPr>
        <w:t xml:space="preserve">Sheena McConnell, </w:t>
      </w:r>
      <w:r w:rsidRPr="009F1F38" w:rsidR="005D497F">
        <w:rPr>
          <w:rFonts w:ascii="Times New Roman" w:hAnsi="Times New Roman" w:cs="Times New Roman"/>
          <w:sz w:val="24"/>
          <w:szCs w:val="24"/>
        </w:rPr>
        <w:t>senior vice president</w:t>
      </w:r>
      <w:r w:rsidRPr="009F1F38">
        <w:rPr>
          <w:rFonts w:ascii="Times New Roman" w:hAnsi="Times New Roman" w:cs="Times New Roman"/>
          <w:sz w:val="24"/>
          <w:szCs w:val="24"/>
        </w:rPr>
        <w:t>, Mathematica</w:t>
      </w:r>
    </w:p>
    <w:p w:rsidR="009F1F38" w:rsidRPr="009F1F38" w:rsidP="009F1F38" w14:paraId="18B3A21B" w14:textId="07FE9ECC">
      <w:pPr>
        <w:numPr>
          <w:ilvl w:val="0"/>
          <w:numId w:val="20"/>
        </w:numPr>
        <w:spacing w:after="0" w:line="240" w:lineRule="auto"/>
        <w:rPr>
          <w:rFonts w:ascii="Times New Roman" w:hAnsi="Times New Roman" w:cs="Times New Roman"/>
          <w:sz w:val="24"/>
          <w:szCs w:val="24"/>
        </w:rPr>
      </w:pPr>
      <w:r w:rsidRPr="009F1F38">
        <w:rPr>
          <w:rFonts w:ascii="Times New Roman" w:hAnsi="Times New Roman" w:cs="Times New Roman"/>
          <w:sz w:val="24"/>
          <w:szCs w:val="24"/>
        </w:rPr>
        <w:t xml:space="preserve">Michelle Derr, </w:t>
      </w:r>
      <w:r w:rsidRPr="009F1F38" w:rsidR="005D497F">
        <w:rPr>
          <w:rFonts w:ascii="Times New Roman" w:hAnsi="Times New Roman" w:cs="Times New Roman"/>
          <w:sz w:val="24"/>
          <w:szCs w:val="24"/>
        </w:rPr>
        <w:t>senior researcher</w:t>
      </w:r>
      <w:r w:rsidRPr="009F1F38">
        <w:rPr>
          <w:rFonts w:ascii="Times New Roman" w:hAnsi="Times New Roman" w:cs="Times New Roman"/>
          <w:sz w:val="24"/>
          <w:szCs w:val="24"/>
        </w:rPr>
        <w:t>, Mathematica</w:t>
      </w:r>
    </w:p>
    <w:p w:rsidR="009F1F38" w:rsidRPr="009F1F38" w:rsidP="009F1F38" w14:paraId="3E5E99F6" w14:textId="6A2C957F">
      <w:pPr>
        <w:numPr>
          <w:ilvl w:val="0"/>
          <w:numId w:val="20"/>
        </w:numPr>
        <w:spacing w:after="0" w:line="240" w:lineRule="auto"/>
        <w:rPr>
          <w:rFonts w:ascii="Times New Roman" w:hAnsi="Times New Roman" w:cs="Times New Roman"/>
          <w:sz w:val="24"/>
          <w:szCs w:val="24"/>
        </w:rPr>
      </w:pPr>
      <w:r w:rsidRPr="009F1F38">
        <w:rPr>
          <w:rFonts w:ascii="Times New Roman" w:hAnsi="Times New Roman" w:cs="Times New Roman"/>
          <w:sz w:val="24"/>
          <w:szCs w:val="24"/>
        </w:rPr>
        <w:t xml:space="preserve">David Stapleton, </w:t>
      </w:r>
      <w:r w:rsidR="005D497F">
        <w:rPr>
          <w:rFonts w:ascii="Times New Roman" w:hAnsi="Times New Roman" w:cs="Times New Roman"/>
          <w:sz w:val="24"/>
          <w:szCs w:val="24"/>
        </w:rPr>
        <w:t>p</w:t>
      </w:r>
      <w:r w:rsidRPr="009F1F38">
        <w:rPr>
          <w:rFonts w:ascii="Times New Roman" w:hAnsi="Times New Roman" w:cs="Times New Roman"/>
          <w:sz w:val="24"/>
          <w:szCs w:val="24"/>
        </w:rPr>
        <w:t>artner, Tree House Economics</w:t>
      </w:r>
    </w:p>
    <w:p w:rsidR="009F1F38" w:rsidRPr="009F1F38" w:rsidP="009F1F38" w14:paraId="4E453607" w14:textId="58E944C7">
      <w:pPr>
        <w:numPr>
          <w:ilvl w:val="0"/>
          <w:numId w:val="20"/>
        </w:numPr>
        <w:spacing w:after="0" w:line="240" w:lineRule="auto"/>
        <w:rPr>
          <w:rFonts w:ascii="Times New Roman" w:hAnsi="Times New Roman" w:cs="Times New Roman"/>
          <w:sz w:val="24"/>
          <w:szCs w:val="24"/>
        </w:rPr>
      </w:pPr>
      <w:r w:rsidRPr="009F1F38">
        <w:rPr>
          <w:rFonts w:ascii="Times New Roman" w:hAnsi="Times New Roman" w:cs="Times New Roman"/>
          <w:sz w:val="24"/>
          <w:szCs w:val="24"/>
        </w:rPr>
        <w:t xml:space="preserve">Annalisa Mastri, </w:t>
      </w:r>
      <w:r w:rsidRPr="009F1F38" w:rsidR="005D497F">
        <w:rPr>
          <w:rFonts w:ascii="Times New Roman" w:hAnsi="Times New Roman" w:cs="Times New Roman"/>
          <w:sz w:val="24"/>
          <w:szCs w:val="24"/>
        </w:rPr>
        <w:t>senior researcher</w:t>
      </w:r>
      <w:r w:rsidRPr="009F1F38">
        <w:rPr>
          <w:rFonts w:ascii="Times New Roman" w:hAnsi="Times New Roman" w:cs="Times New Roman"/>
          <w:sz w:val="24"/>
          <w:szCs w:val="24"/>
        </w:rPr>
        <w:t>, Mathematica</w:t>
      </w:r>
    </w:p>
    <w:p w:rsidR="009F1F38" w:rsidP="009F1F38" w14:paraId="56A113DA" w14:textId="119A2858">
      <w:pPr>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Jody Schimmel-Hyde</w:t>
      </w:r>
      <w:r w:rsidRPr="009F1F38">
        <w:rPr>
          <w:rFonts w:ascii="Times New Roman" w:hAnsi="Times New Roman" w:cs="Times New Roman"/>
          <w:sz w:val="24"/>
          <w:szCs w:val="24"/>
        </w:rPr>
        <w:t xml:space="preserve">, </w:t>
      </w:r>
      <w:r w:rsidRPr="009F1F38" w:rsidR="005D497F">
        <w:rPr>
          <w:rFonts w:ascii="Times New Roman" w:hAnsi="Times New Roman" w:cs="Times New Roman"/>
          <w:sz w:val="24"/>
          <w:szCs w:val="24"/>
        </w:rPr>
        <w:t>senior researcher</w:t>
      </w:r>
      <w:r w:rsidRPr="009F1F38">
        <w:rPr>
          <w:rFonts w:ascii="Times New Roman" w:hAnsi="Times New Roman" w:cs="Times New Roman"/>
          <w:sz w:val="24"/>
          <w:szCs w:val="24"/>
        </w:rPr>
        <w:t>, Mathematica</w:t>
      </w:r>
    </w:p>
    <w:p w:rsidR="009F1F38" w:rsidP="009F1F38" w14:paraId="73AFCF72" w14:textId="193410D7">
      <w:pPr>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Kristen Joyce, </w:t>
      </w:r>
      <w:r w:rsidR="005D497F">
        <w:rPr>
          <w:rFonts w:ascii="Times New Roman" w:hAnsi="Times New Roman" w:cs="Times New Roman"/>
          <w:sz w:val="24"/>
          <w:szCs w:val="24"/>
        </w:rPr>
        <w:t>r</w:t>
      </w:r>
      <w:r>
        <w:rPr>
          <w:rFonts w:ascii="Times New Roman" w:hAnsi="Times New Roman" w:cs="Times New Roman"/>
          <w:sz w:val="24"/>
          <w:szCs w:val="24"/>
        </w:rPr>
        <w:t>esearcher, Mathematica</w:t>
      </w:r>
    </w:p>
    <w:p w:rsidR="00AF78EC" w:rsidRPr="009F1F38" w:rsidP="009F1F38" w14:paraId="7D76BF19" w14:textId="4F91450A">
      <w:pPr>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Ryan Callahan, survey researcher, Mathematica</w:t>
      </w:r>
    </w:p>
    <w:p w:rsidR="00755B6B" w:rsidP="00755B6B" w14:paraId="0ECF8631" w14:textId="4F91450A">
      <w:pPr>
        <w:pStyle w:val="BodyText"/>
        <w:rPr>
          <w:sz w:val="24"/>
          <w:szCs w:val="24"/>
        </w:rPr>
      </w:pPr>
    </w:p>
    <w:p w:rsidR="00083227" w:rsidRPr="00150021" w:rsidP="00F85D35" w14:paraId="1E574BF6" w14:textId="24463D9C">
      <w:pPr>
        <w:spacing w:after="120" w:line="240" w:lineRule="auto"/>
        <w:rPr>
          <w:rFonts w:ascii="Times New Roman" w:hAnsi="Times New Roman" w:cs="Times New Roman"/>
          <w:b/>
          <w:sz w:val="24"/>
          <w:szCs w:val="24"/>
        </w:rPr>
      </w:pPr>
      <w:r w:rsidRPr="00150021">
        <w:rPr>
          <w:rFonts w:ascii="Times New Roman" w:hAnsi="Times New Roman" w:cs="Times New Roman"/>
          <w:b/>
          <w:sz w:val="24"/>
          <w:szCs w:val="24"/>
        </w:rPr>
        <w:t>Attachments</w:t>
      </w:r>
    </w:p>
    <w:p w:rsidR="00402487" w:rsidP="00402487" w14:paraId="0E836942" w14:textId="77777777">
      <w:pPr>
        <w:rPr>
          <w:rFonts w:ascii="Times New Roman" w:hAnsi="Times New Roman" w:cs="Times New Roman"/>
          <w:b/>
          <w:sz w:val="24"/>
          <w:szCs w:val="24"/>
        </w:rPr>
      </w:pPr>
      <w:r w:rsidRPr="0031318A">
        <w:rPr>
          <w:rFonts w:ascii="Times New Roman" w:hAnsi="Times New Roman" w:cs="Times New Roman"/>
          <w:b/>
          <w:sz w:val="24"/>
          <w:szCs w:val="24"/>
        </w:rPr>
        <w:t>Instruments</w:t>
      </w:r>
    </w:p>
    <w:p w:rsidR="00402487" w:rsidRPr="00402487" w:rsidP="00402487" w14:paraId="6269AF90" w14:textId="77777777">
      <w:pPr>
        <w:pStyle w:val="NormalWeb"/>
        <w:spacing w:before="0" w:beforeAutospacing="0" w:after="0" w:afterAutospacing="0"/>
        <w:rPr>
          <w:color w:val="000000"/>
        </w:rPr>
      </w:pPr>
      <w:r w:rsidRPr="00402487">
        <w:rPr>
          <w:color w:val="000000"/>
        </w:rPr>
        <w:t>Instrument 1. Baseline survey</w:t>
      </w:r>
    </w:p>
    <w:p w:rsidR="00402487" w:rsidP="00402487" w14:paraId="0B81160F" w14:textId="066C6FD7">
      <w:pPr>
        <w:pStyle w:val="NormalWeb"/>
        <w:spacing w:before="0" w:beforeAutospacing="0" w:after="0" w:afterAutospacing="0"/>
        <w:rPr>
          <w:rFonts w:ascii="Calibri" w:hAnsi="Calibri" w:cs="Calibri"/>
          <w:color w:val="000000"/>
          <w:sz w:val="22"/>
          <w:szCs w:val="22"/>
        </w:rPr>
      </w:pPr>
      <w:r w:rsidRPr="00402487">
        <w:rPr>
          <w:color w:val="000000"/>
        </w:rPr>
        <w:t xml:space="preserve">Instrument 2. </w:t>
      </w:r>
      <w:r w:rsidR="00664744">
        <w:rPr>
          <w:color w:val="000000"/>
        </w:rPr>
        <w:t>I</w:t>
      </w:r>
      <w:r w:rsidRPr="00402487">
        <w:rPr>
          <w:color w:val="000000"/>
        </w:rPr>
        <w:t>dentifying and contact information</w:t>
      </w:r>
    </w:p>
    <w:p w:rsidR="00402487" w:rsidP="00402487" w14:paraId="76FF3825" w14:textId="77777777">
      <w:pPr>
        <w:spacing w:after="0" w:line="240" w:lineRule="auto"/>
        <w:textAlignment w:val="center"/>
        <w:rPr>
          <w:rFonts w:ascii="Times New Roman" w:hAnsi="Times New Roman" w:cs="Times New Roman"/>
          <w:sz w:val="24"/>
          <w:szCs w:val="24"/>
        </w:rPr>
      </w:pPr>
      <w:r>
        <w:rPr>
          <w:rFonts w:ascii="Times New Roman" w:hAnsi="Times New Roman" w:cs="Times New Roman"/>
          <w:sz w:val="24"/>
          <w:szCs w:val="24"/>
        </w:rPr>
        <w:t xml:space="preserve"> </w:t>
      </w:r>
    </w:p>
    <w:p w:rsidR="00402487" w:rsidRPr="00A72721" w:rsidP="00402487" w14:paraId="723802C1" w14:textId="3819D7A8">
      <w:pPr>
        <w:spacing w:after="0" w:line="240" w:lineRule="auto"/>
        <w:textAlignment w:val="center"/>
        <w:rPr>
          <w:rFonts w:ascii="Times New Roman" w:hAnsi="Times New Roman" w:cs="Times New Roman"/>
          <w:b/>
          <w:sz w:val="24"/>
          <w:szCs w:val="24"/>
        </w:rPr>
      </w:pPr>
      <w:r w:rsidRPr="00A72721">
        <w:rPr>
          <w:rFonts w:ascii="Times New Roman" w:hAnsi="Times New Roman" w:cs="Times New Roman"/>
          <w:b/>
          <w:sz w:val="24"/>
          <w:szCs w:val="24"/>
        </w:rPr>
        <w:t>Appendices</w:t>
      </w:r>
    </w:p>
    <w:p w:rsidR="005F6027" w:rsidRPr="005F6027" w:rsidP="005F6027" w14:paraId="38EC65F4" w14:textId="77777777">
      <w:pPr>
        <w:spacing w:after="0" w:line="240" w:lineRule="auto"/>
        <w:rPr>
          <w:rFonts w:ascii="Times New Roman" w:eastAsia="Times New Roman" w:hAnsi="Times New Roman" w:cs="Times New Roman"/>
          <w:color w:val="000000"/>
          <w:sz w:val="24"/>
          <w:szCs w:val="24"/>
        </w:rPr>
      </w:pPr>
      <w:r w:rsidRPr="005F6027">
        <w:rPr>
          <w:rFonts w:ascii="Times New Roman" w:eastAsia="Times New Roman" w:hAnsi="Times New Roman" w:cs="Times New Roman"/>
          <w:color w:val="000000"/>
          <w:sz w:val="24"/>
          <w:szCs w:val="24"/>
        </w:rPr>
        <w:t>Appendix A. Informed consent form</w:t>
      </w:r>
    </w:p>
    <w:p w:rsidR="005F6027" w:rsidRPr="005F6027" w:rsidP="005F6027" w14:paraId="60101B7A" w14:textId="77777777">
      <w:pPr>
        <w:spacing w:after="0" w:line="240" w:lineRule="auto"/>
        <w:rPr>
          <w:rFonts w:ascii="Times New Roman" w:eastAsia="Times New Roman" w:hAnsi="Times New Roman" w:cs="Times New Roman"/>
          <w:color w:val="000000"/>
          <w:sz w:val="24"/>
          <w:szCs w:val="24"/>
        </w:rPr>
      </w:pPr>
      <w:r w:rsidRPr="005F6027">
        <w:rPr>
          <w:rFonts w:ascii="Times New Roman" w:eastAsia="Times New Roman" w:hAnsi="Times New Roman" w:cs="Times New Roman"/>
          <w:color w:val="000000"/>
          <w:sz w:val="24"/>
          <w:szCs w:val="24"/>
        </w:rPr>
        <w:t>Appendix B. Question-by-question justification for baseline survey</w:t>
      </w:r>
    </w:p>
    <w:p w:rsidR="005F6027" w:rsidRPr="005F6027" w:rsidP="005F6027" w14:paraId="64FB0F5A" w14:textId="77777777">
      <w:pPr>
        <w:spacing w:after="0" w:line="240" w:lineRule="auto"/>
        <w:rPr>
          <w:rFonts w:ascii="Times New Roman" w:eastAsia="Times New Roman" w:hAnsi="Times New Roman" w:cs="Times New Roman"/>
          <w:color w:val="000000"/>
          <w:sz w:val="24"/>
          <w:szCs w:val="24"/>
        </w:rPr>
      </w:pPr>
      <w:r w:rsidRPr="005F6027">
        <w:rPr>
          <w:rFonts w:ascii="Times New Roman" w:eastAsia="Times New Roman" w:hAnsi="Times New Roman" w:cs="Times New Roman"/>
          <w:color w:val="000000"/>
          <w:sz w:val="24"/>
          <w:szCs w:val="24"/>
        </w:rPr>
        <w:t>Appendix C. Question-by-question justification for identifying and contact information</w:t>
      </w:r>
    </w:p>
    <w:p w:rsidR="005F6027" w:rsidRPr="005F6027" w:rsidP="005F6027" w14:paraId="0E88EF74" w14:textId="00AE6033">
      <w:pPr>
        <w:spacing w:after="0" w:line="240" w:lineRule="auto"/>
        <w:rPr>
          <w:rFonts w:ascii="Times New Roman" w:eastAsia="Times New Roman" w:hAnsi="Times New Roman" w:cs="Times New Roman"/>
          <w:color w:val="000000"/>
          <w:sz w:val="24"/>
          <w:szCs w:val="24"/>
        </w:rPr>
      </w:pPr>
      <w:r w:rsidRPr="005F6027">
        <w:rPr>
          <w:rFonts w:ascii="Times New Roman" w:eastAsia="Times New Roman" w:hAnsi="Times New Roman" w:cs="Times New Roman"/>
          <w:color w:val="000000"/>
          <w:sz w:val="24"/>
          <w:szCs w:val="24"/>
        </w:rPr>
        <w:t>Appendix D. Question-by-question justification for follow-up survey</w:t>
      </w:r>
      <w:r>
        <w:rPr>
          <w:rFonts w:ascii="Times New Roman" w:eastAsia="Times New Roman" w:hAnsi="Times New Roman" w:cs="Times New Roman"/>
          <w:color w:val="000000"/>
          <w:sz w:val="24"/>
          <w:szCs w:val="24"/>
        </w:rPr>
        <w:t>s</w:t>
      </w:r>
      <w:r w:rsidRPr="005F6027">
        <w:rPr>
          <w:rFonts w:ascii="Times New Roman" w:eastAsia="Times New Roman" w:hAnsi="Times New Roman" w:cs="Times New Roman"/>
          <w:color w:val="000000"/>
          <w:sz w:val="24"/>
          <w:szCs w:val="24"/>
        </w:rPr>
        <w:t xml:space="preserve"> </w:t>
      </w:r>
    </w:p>
    <w:p w:rsidR="005F6027" w:rsidRPr="005F6027" w:rsidP="005F6027" w14:paraId="3656DD01" w14:textId="77777777">
      <w:pPr>
        <w:spacing w:after="0" w:line="240" w:lineRule="auto"/>
        <w:rPr>
          <w:rFonts w:ascii="Times New Roman" w:eastAsia="Times New Roman" w:hAnsi="Times New Roman" w:cs="Times New Roman"/>
          <w:color w:val="000000"/>
          <w:sz w:val="24"/>
          <w:szCs w:val="24"/>
        </w:rPr>
      </w:pPr>
      <w:r w:rsidRPr="005F6027">
        <w:rPr>
          <w:rFonts w:ascii="Times New Roman" w:eastAsia="Times New Roman" w:hAnsi="Times New Roman" w:cs="Times New Roman"/>
          <w:color w:val="000000"/>
          <w:sz w:val="24"/>
          <w:szCs w:val="24"/>
        </w:rPr>
        <w:t xml:space="preserve">Appendix E. </w:t>
      </w:r>
      <w:r w:rsidRPr="005F6027">
        <w:rPr>
          <w:rFonts w:ascii="Times New Roman" w:eastAsia="Times New Roman" w:hAnsi="Times New Roman" w:cs="Times New Roman"/>
          <w:bCs/>
          <w:color w:val="000000"/>
          <w:sz w:val="24"/>
          <w:szCs w:val="24"/>
        </w:rPr>
        <w:t>Reporting burden and cost for Phase 2 data collection instruments</w:t>
      </w:r>
    </w:p>
    <w:p w:rsidR="005F6027" w:rsidRPr="005F6027" w:rsidP="005F6027" w14:paraId="3D693B1E" w14:textId="77777777">
      <w:pPr>
        <w:spacing w:after="0" w:line="240" w:lineRule="auto"/>
        <w:rPr>
          <w:rFonts w:ascii="Times New Roman" w:eastAsia="Times New Roman" w:hAnsi="Times New Roman" w:cs="Times New Roman"/>
          <w:color w:val="000000"/>
          <w:sz w:val="24"/>
          <w:szCs w:val="24"/>
        </w:rPr>
      </w:pPr>
      <w:r w:rsidRPr="005F6027">
        <w:rPr>
          <w:rFonts w:ascii="Times New Roman" w:eastAsia="Times New Roman" w:hAnsi="Times New Roman" w:cs="Times New Roman"/>
          <w:color w:val="000000"/>
          <w:sz w:val="24"/>
          <w:szCs w:val="24"/>
        </w:rPr>
        <w:t>Appendix F. Instrument 3 (draft): First follow-up survey</w:t>
      </w:r>
    </w:p>
    <w:p w:rsidR="005F6027" w:rsidRPr="005F6027" w:rsidP="005F6027" w14:paraId="090DB9E1" w14:textId="77777777">
      <w:pPr>
        <w:spacing w:after="0" w:line="240" w:lineRule="auto"/>
        <w:rPr>
          <w:rFonts w:ascii="Times New Roman" w:eastAsia="Times New Roman" w:hAnsi="Times New Roman" w:cs="Times New Roman"/>
          <w:color w:val="000000"/>
          <w:sz w:val="24"/>
          <w:szCs w:val="24"/>
        </w:rPr>
      </w:pPr>
      <w:r w:rsidRPr="005F6027">
        <w:rPr>
          <w:rFonts w:ascii="Times New Roman" w:eastAsia="Times New Roman" w:hAnsi="Times New Roman" w:cs="Times New Roman"/>
          <w:color w:val="000000"/>
          <w:sz w:val="24"/>
          <w:szCs w:val="24"/>
        </w:rPr>
        <w:t>Appendix G. Follow-up survey reminders and notifications</w:t>
      </w:r>
    </w:p>
    <w:p w:rsidR="005F6027" w:rsidRPr="005F6027" w:rsidP="005F6027" w14:paraId="6EA0A741" w14:textId="77777777">
      <w:pPr>
        <w:spacing w:after="0" w:line="240" w:lineRule="auto"/>
        <w:rPr>
          <w:rFonts w:ascii="Times New Roman" w:eastAsia="Times New Roman" w:hAnsi="Times New Roman" w:cs="Times New Roman"/>
          <w:color w:val="000000"/>
          <w:sz w:val="24"/>
          <w:szCs w:val="24"/>
        </w:rPr>
      </w:pPr>
      <w:r w:rsidRPr="005F6027">
        <w:rPr>
          <w:rFonts w:ascii="Times New Roman" w:eastAsia="Times New Roman" w:hAnsi="Times New Roman" w:cs="Times New Roman"/>
          <w:color w:val="000000"/>
          <w:sz w:val="24"/>
          <w:szCs w:val="24"/>
        </w:rPr>
        <w:t>Appendix H. Instrument 4 (draft): Second follow-up survey</w:t>
      </w:r>
    </w:p>
    <w:p w:rsidR="005F6027" w:rsidRPr="005F6027" w:rsidP="005F6027" w14:paraId="243D637F" w14:textId="179DCB93">
      <w:pPr>
        <w:spacing w:after="0" w:line="240" w:lineRule="auto"/>
        <w:rPr>
          <w:rFonts w:ascii="Times New Roman" w:eastAsia="Times New Roman" w:hAnsi="Times New Roman" w:cs="Times New Roman"/>
          <w:color w:val="000000"/>
          <w:sz w:val="24"/>
          <w:szCs w:val="24"/>
        </w:rPr>
      </w:pPr>
      <w:r w:rsidRPr="005F6027">
        <w:rPr>
          <w:rFonts w:ascii="Times New Roman" w:eastAsia="Times New Roman" w:hAnsi="Times New Roman" w:cs="Times New Roman"/>
          <w:color w:val="000000"/>
          <w:sz w:val="24"/>
          <w:szCs w:val="24"/>
        </w:rPr>
        <w:t xml:space="preserve">Appendix I. Instrument 5 (draft): </w:t>
      </w:r>
      <w:r w:rsidR="00664744">
        <w:rPr>
          <w:rFonts w:ascii="Times New Roman" w:eastAsia="Times New Roman" w:hAnsi="Times New Roman" w:cs="Times New Roman"/>
          <w:color w:val="000000"/>
          <w:sz w:val="24"/>
          <w:szCs w:val="24"/>
        </w:rPr>
        <w:t>S</w:t>
      </w:r>
      <w:r w:rsidRPr="005F6027">
        <w:rPr>
          <w:rFonts w:ascii="Times New Roman" w:eastAsia="Times New Roman" w:hAnsi="Times New Roman" w:cs="Times New Roman"/>
          <w:color w:val="000000"/>
          <w:sz w:val="24"/>
          <w:szCs w:val="24"/>
        </w:rPr>
        <w:t>ervice receipt tracking</w:t>
      </w:r>
    </w:p>
    <w:p w:rsidR="005F6027" w:rsidRPr="005F6027" w:rsidP="005F6027" w14:paraId="621ED4C7" w14:textId="77777777">
      <w:pPr>
        <w:spacing w:after="0" w:line="240" w:lineRule="auto"/>
        <w:rPr>
          <w:rFonts w:ascii="Times New Roman" w:eastAsia="Times New Roman" w:hAnsi="Times New Roman" w:cs="Times New Roman"/>
          <w:color w:val="000000"/>
          <w:sz w:val="24"/>
          <w:szCs w:val="24"/>
        </w:rPr>
      </w:pPr>
      <w:r w:rsidRPr="005F6027">
        <w:rPr>
          <w:rFonts w:ascii="Times New Roman" w:eastAsia="Times New Roman" w:hAnsi="Times New Roman" w:cs="Times New Roman"/>
          <w:color w:val="000000"/>
          <w:sz w:val="24"/>
          <w:szCs w:val="24"/>
        </w:rPr>
        <w:t>Appendix J. Instrument 6 (draft): Staff characteristics survey</w:t>
      </w:r>
    </w:p>
    <w:p w:rsidR="005F6027" w:rsidRPr="005F6027" w:rsidP="005F6027" w14:paraId="53D5C7BC" w14:textId="77777777">
      <w:pPr>
        <w:spacing w:after="0" w:line="240" w:lineRule="auto"/>
        <w:rPr>
          <w:rFonts w:ascii="Times New Roman" w:eastAsia="Times New Roman" w:hAnsi="Times New Roman" w:cs="Times New Roman"/>
          <w:color w:val="000000"/>
          <w:sz w:val="24"/>
          <w:szCs w:val="24"/>
        </w:rPr>
      </w:pPr>
      <w:r w:rsidRPr="005F6027">
        <w:rPr>
          <w:rFonts w:ascii="Times New Roman" w:eastAsia="Times New Roman" w:hAnsi="Times New Roman" w:cs="Times New Roman"/>
          <w:color w:val="000000"/>
          <w:sz w:val="24"/>
          <w:szCs w:val="24"/>
        </w:rPr>
        <w:t>Appendix K. Instrument 7 (draft): Program leadership survey</w:t>
      </w:r>
    </w:p>
    <w:p w:rsidR="005F6027" w:rsidRPr="005F6027" w:rsidP="005F6027" w14:paraId="4B5C5149" w14:textId="21A38AF1">
      <w:pPr>
        <w:spacing w:after="0" w:line="240" w:lineRule="auto"/>
        <w:rPr>
          <w:rFonts w:ascii="Times New Roman" w:eastAsia="Times New Roman" w:hAnsi="Times New Roman" w:cs="Times New Roman"/>
          <w:color w:val="000000"/>
          <w:sz w:val="24"/>
          <w:szCs w:val="24"/>
        </w:rPr>
      </w:pPr>
      <w:r w:rsidRPr="005F6027">
        <w:rPr>
          <w:rFonts w:ascii="Times New Roman" w:eastAsia="Times New Roman" w:hAnsi="Times New Roman" w:cs="Times New Roman"/>
          <w:color w:val="000000"/>
          <w:sz w:val="24"/>
          <w:szCs w:val="24"/>
        </w:rPr>
        <w:t xml:space="preserve">Appendix L. Instrument 8 (draft): </w:t>
      </w:r>
      <w:r w:rsidR="000F159B">
        <w:rPr>
          <w:rFonts w:ascii="Times New Roman" w:eastAsia="Times New Roman" w:hAnsi="Times New Roman" w:cs="Times New Roman"/>
          <w:color w:val="000000"/>
          <w:sz w:val="24"/>
          <w:szCs w:val="24"/>
        </w:rPr>
        <w:t>S</w:t>
      </w:r>
      <w:r w:rsidRPr="005F6027">
        <w:rPr>
          <w:rFonts w:ascii="Times New Roman" w:eastAsia="Times New Roman" w:hAnsi="Times New Roman" w:cs="Times New Roman"/>
          <w:color w:val="000000"/>
          <w:sz w:val="24"/>
          <w:szCs w:val="24"/>
        </w:rPr>
        <w:t xml:space="preserve">emi-structured </w:t>
      </w:r>
      <w:r w:rsidR="000F159B">
        <w:rPr>
          <w:rFonts w:ascii="Times New Roman" w:eastAsia="Times New Roman" w:hAnsi="Times New Roman" w:cs="Times New Roman"/>
          <w:color w:val="000000"/>
          <w:sz w:val="24"/>
          <w:szCs w:val="24"/>
        </w:rPr>
        <w:t xml:space="preserve">program </w:t>
      </w:r>
      <w:r w:rsidRPr="005F6027">
        <w:rPr>
          <w:rFonts w:ascii="Times New Roman" w:eastAsia="Times New Roman" w:hAnsi="Times New Roman" w:cs="Times New Roman"/>
          <w:color w:val="000000"/>
          <w:sz w:val="24"/>
          <w:szCs w:val="24"/>
        </w:rPr>
        <w:t>discussion guide</w:t>
      </w:r>
    </w:p>
    <w:p w:rsidR="005F6027" w:rsidRPr="005F6027" w:rsidP="005F6027" w14:paraId="2FA73D21" w14:textId="77777777">
      <w:pPr>
        <w:spacing w:after="0" w:line="240" w:lineRule="auto"/>
        <w:rPr>
          <w:rFonts w:ascii="Times New Roman" w:eastAsia="Times New Roman" w:hAnsi="Times New Roman" w:cs="Times New Roman"/>
          <w:color w:val="000000"/>
          <w:sz w:val="24"/>
          <w:szCs w:val="24"/>
        </w:rPr>
      </w:pPr>
      <w:r w:rsidRPr="005F6027">
        <w:rPr>
          <w:rFonts w:ascii="Times New Roman" w:eastAsia="Times New Roman" w:hAnsi="Times New Roman" w:cs="Times New Roman"/>
          <w:bCs/>
          <w:color w:val="000000"/>
          <w:sz w:val="24"/>
          <w:szCs w:val="24"/>
        </w:rPr>
        <w:t>Appendix M. Instrument 9 (draft): Semi-structured employer discussion guide</w:t>
      </w:r>
    </w:p>
    <w:p w:rsidR="005F6027" w:rsidRPr="005F6027" w:rsidP="005F6027" w14:paraId="3DE0EC23" w14:textId="77777777">
      <w:pPr>
        <w:spacing w:after="0" w:line="240" w:lineRule="auto"/>
        <w:rPr>
          <w:rFonts w:ascii="Times New Roman" w:eastAsia="Times New Roman" w:hAnsi="Times New Roman" w:cs="Times New Roman"/>
          <w:color w:val="000000"/>
          <w:sz w:val="24"/>
          <w:szCs w:val="24"/>
        </w:rPr>
      </w:pPr>
      <w:r w:rsidRPr="005F6027">
        <w:rPr>
          <w:rFonts w:ascii="Times New Roman" w:eastAsia="Times New Roman" w:hAnsi="Times New Roman" w:cs="Times New Roman"/>
          <w:bCs/>
          <w:color w:val="000000"/>
          <w:sz w:val="24"/>
          <w:szCs w:val="24"/>
        </w:rPr>
        <w:t xml:space="preserve">Appendix N. Instrument 10 (draft): In-depth participant interview guide </w:t>
      </w:r>
    </w:p>
    <w:p w:rsidR="005F6027" w:rsidRPr="005F6027" w:rsidP="005F6027" w14:paraId="78CFC9B0" w14:textId="77777777">
      <w:pPr>
        <w:spacing w:after="0" w:line="240" w:lineRule="auto"/>
        <w:rPr>
          <w:rFonts w:ascii="Times New Roman" w:eastAsia="Times New Roman" w:hAnsi="Times New Roman" w:cs="Times New Roman"/>
          <w:color w:val="000000"/>
          <w:sz w:val="24"/>
          <w:szCs w:val="24"/>
        </w:rPr>
      </w:pPr>
      <w:r w:rsidRPr="005F6027">
        <w:rPr>
          <w:rFonts w:ascii="Times New Roman" w:eastAsia="Times New Roman" w:hAnsi="Times New Roman" w:cs="Times New Roman"/>
          <w:bCs/>
          <w:color w:val="000000"/>
          <w:sz w:val="24"/>
          <w:szCs w:val="24"/>
        </w:rPr>
        <w:t>Appendix O. Instrument 11 (draft): Cost workbook</w:t>
      </w:r>
    </w:p>
    <w:p w:rsidR="005F6027" w:rsidRPr="005F6027" w:rsidP="005F6027" w14:paraId="56795002" w14:textId="77777777">
      <w:pPr>
        <w:spacing w:after="0" w:line="240" w:lineRule="auto"/>
        <w:rPr>
          <w:rFonts w:ascii="Times New Roman" w:eastAsia="Times New Roman" w:hAnsi="Times New Roman" w:cs="Times New Roman"/>
          <w:bCs/>
          <w:color w:val="000000"/>
          <w:sz w:val="24"/>
          <w:szCs w:val="24"/>
        </w:rPr>
      </w:pPr>
      <w:r w:rsidRPr="005F6027">
        <w:rPr>
          <w:rFonts w:ascii="Times New Roman" w:eastAsia="Times New Roman" w:hAnsi="Times New Roman" w:cs="Times New Roman"/>
          <w:bCs/>
          <w:color w:val="000000"/>
          <w:sz w:val="24"/>
          <w:szCs w:val="24"/>
        </w:rPr>
        <w:t>Appendix P. Federal Register Notice</w:t>
      </w:r>
    </w:p>
    <w:p w:rsidR="00755B6B" w:rsidRPr="00150021" w:rsidP="005F6027" w14:paraId="71DC4692" w14:textId="0FDC6757">
      <w:pPr>
        <w:spacing w:after="0" w:line="240" w:lineRule="auto"/>
        <w:rPr>
          <w:rFonts w:ascii="Times New Roman" w:hAnsi="Times New Roman" w:cs="Times New Roman"/>
          <w:b/>
          <w:sz w:val="24"/>
          <w:szCs w:val="24"/>
        </w:rPr>
      </w:pPr>
    </w:p>
    <w:p w:rsidR="00755B6B" w:rsidRPr="00150021" w:rsidP="00755B6B" w14:paraId="620583A6" w14:textId="0C600398">
      <w:pPr>
        <w:spacing w:before="240" w:after="120"/>
        <w:rPr>
          <w:rFonts w:ascii="Times New Roman" w:hAnsi="Times New Roman" w:cs="Times New Roman"/>
          <w:b/>
          <w:sz w:val="24"/>
          <w:szCs w:val="24"/>
        </w:rPr>
      </w:pPr>
      <w:bookmarkStart w:id="4" w:name="_Toc393802354"/>
      <w:r>
        <w:rPr>
          <w:rFonts w:ascii="Times New Roman" w:hAnsi="Times New Roman" w:cs="Times New Roman"/>
          <w:b/>
          <w:sz w:val="24"/>
          <w:szCs w:val="24"/>
        </w:rPr>
        <w:t xml:space="preserve">Supporting Statement B </w:t>
      </w:r>
      <w:r w:rsidRPr="00150021">
        <w:rPr>
          <w:rFonts w:ascii="Times New Roman" w:hAnsi="Times New Roman" w:cs="Times New Roman"/>
          <w:b/>
          <w:sz w:val="24"/>
          <w:szCs w:val="24"/>
        </w:rPr>
        <w:t>References</w:t>
      </w:r>
      <w:bookmarkEnd w:id="4"/>
    </w:p>
    <w:p w:rsidR="00755B6B" w:rsidRPr="00150021" w:rsidP="00265522" w14:paraId="58CB8EBD" w14:textId="32CD90DE">
      <w:pPr>
        <w:pStyle w:val="References"/>
        <w:spacing w:after="120"/>
        <w:rPr>
          <w:rFonts w:ascii="Times New Roman" w:hAnsi="Times New Roman"/>
          <w:szCs w:val="24"/>
        </w:rPr>
      </w:pPr>
      <w:r w:rsidRPr="00150021">
        <w:rPr>
          <w:rFonts w:ascii="Times New Roman" w:hAnsi="Times New Roman"/>
          <w:szCs w:val="24"/>
        </w:rPr>
        <w:t xml:space="preserve">What Works Clearinghouse. </w:t>
      </w:r>
      <w:r w:rsidR="00004E8D">
        <w:rPr>
          <w:rFonts w:ascii="Times New Roman" w:hAnsi="Times New Roman"/>
          <w:szCs w:val="24"/>
        </w:rPr>
        <w:t>“</w:t>
      </w:r>
      <w:r w:rsidRPr="00150021">
        <w:rPr>
          <w:rFonts w:ascii="Times New Roman" w:hAnsi="Times New Roman"/>
          <w:szCs w:val="24"/>
        </w:rPr>
        <w:t xml:space="preserve">Standards Handbook, </w:t>
      </w:r>
      <w:r w:rsidR="00004E8D">
        <w:rPr>
          <w:rFonts w:ascii="Times New Roman" w:hAnsi="Times New Roman"/>
          <w:szCs w:val="24"/>
        </w:rPr>
        <w:t>V</w:t>
      </w:r>
      <w:r w:rsidRPr="00150021">
        <w:rPr>
          <w:rFonts w:ascii="Times New Roman" w:hAnsi="Times New Roman"/>
          <w:szCs w:val="24"/>
        </w:rPr>
        <w:t>ersion 4.</w:t>
      </w:r>
      <w:r w:rsidR="00004E8D">
        <w:rPr>
          <w:rFonts w:ascii="Times New Roman" w:hAnsi="Times New Roman"/>
          <w:szCs w:val="24"/>
        </w:rPr>
        <w:t>”</w:t>
      </w:r>
      <w:r w:rsidRPr="00150021">
        <w:rPr>
          <w:rFonts w:ascii="Times New Roman" w:hAnsi="Times New Roman"/>
          <w:szCs w:val="24"/>
        </w:rPr>
        <w:t xml:space="preserve"> </w:t>
      </w:r>
      <w:r w:rsidR="00004E8D">
        <w:rPr>
          <w:rFonts w:ascii="Times New Roman" w:hAnsi="Times New Roman"/>
          <w:szCs w:val="24"/>
        </w:rPr>
        <w:t>2017. Available at</w:t>
      </w:r>
      <w:r w:rsidRPr="00150021">
        <w:rPr>
          <w:rFonts w:ascii="Times New Roman" w:hAnsi="Times New Roman"/>
          <w:szCs w:val="24"/>
        </w:rPr>
        <w:t xml:space="preserve"> </w:t>
      </w:r>
      <w:r w:rsidRPr="00150021">
        <w:rPr>
          <w:rStyle w:val="Hyperlink"/>
          <w:rFonts w:ascii="Times New Roman" w:hAnsi="Times New Roman"/>
          <w:szCs w:val="24"/>
        </w:rPr>
        <w:t>https://ies.ed.gov/ncee/wwc/Docs/referenceresources/wwc_standards_handbook_v4.pdf</w:t>
      </w:r>
      <w:r w:rsidRPr="00150021">
        <w:rPr>
          <w:rFonts w:ascii="Times New Roman" w:hAnsi="Times New Roman"/>
          <w:szCs w:val="24"/>
        </w:rPr>
        <w:t xml:space="preserve">. </w:t>
      </w:r>
    </w:p>
    <w:p w:rsidR="00755B6B" w:rsidRPr="00150021" w:rsidP="00F85D35" w14:paraId="2A8C437B" w14:textId="77777777">
      <w:pPr>
        <w:spacing w:after="120" w:line="240" w:lineRule="auto"/>
        <w:rPr>
          <w:rFonts w:ascii="Times New Roman" w:hAnsi="Times New Roman" w:cs="Times New Roman"/>
          <w:b/>
          <w:sz w:val="24"/>
          <w:szCs w:val="24"/>
        </w:rPr>
      </w:pPr>
    </w:p>
    <w:sectPr w:rsidSect="00C91C71">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3057130"/>
      <w:docPartObj>
        <w:docPartGallery w:val="Page Numbers (Bottom of Page)"/>
        <w:docPartUnique/>
      </w:docPartObj>
    </w:sdtPr>
    <w:sdtEndPr>
      <w:rPr>
        <w:noProof/>
      </w:rPr>
    </w:sdtEndPr>
    <w:sdtContent>
      <w:p w:rsidR="00347E88" w14:paraId="6EB6F528" w14:textId="25990F25">
        <w:pPr>
          <w:pStyle w:val="Footer"/>
          <w:jc w:val="center"/>
        </w:pPr>
        <w:r w:rsidRPr="006E0B74">
          <w:rPr>
            <w:rFonts w:ascii="Times New Roman" w:hAnsi="Times New Roman" w:cs="Times New Roman"/>
            <w:sz w:val="24"/>
          </w:rPr>
          <w:fldChar w:fldCharType="begin"/>
        </w:r>
        <w:r w:rsidRPr="006E0B74">
          <w:rPr>
            <w:rFonts w:ascii="Times New Roman" w:hAnsi="Times New Roman" w:cs="Times New Roman"/>
            <w:sz w:val="24"/>
          </w:rPr>
          <w:instrText xml:space="preserve"> PAGE   \* MERGEFORMAT </w:instrText>
        </w:r>
        <w:r w:rsidRPr="006E0B74">
          <w:rPr>
            <w:rFonts w:ascii="Times New Roman" w:hAnsi="Times New Roman" w:cs="Times New Roman"/>
            <w:sz w:val="24"/>
          </w:rPr>
          <w:fldChar w:fldCharType="separate"/>
        </w:r>
        <w:r w:rsidR="00A60D9A">
          <w:rPr>
            <w:rFonts w:ascii="Times New Roman" w:hAnsi="Times New Roman" w:cs="Times New Roman"/>
            <w:noProof/>
            <w:sz w:val="24"/>
          </w:rPr>
          <w:t>19</w:t>
        </w:r>
        <w:r w:rsidRPr="006E0B74">
          <w:rPr>
            <w:rFonts w:ascii="Times New Roman" w:hAnsi="Times New Roman" w:cs="Times New Roman"/>
            <w:noProof/>
            <w:sz w:val="24"/>
          </w:rPr>
          <w:fldChar w:fldCharType="end"/>
        </w:r>
      </w:p>
    </w:sdtContent>
  </w:sdt>
  <w:p w:rsidR="00347E88"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414E2" w:rsidP="0004063C" w14:paraId="570AD5DC" w14:textId="77777777">
      <w:pPr>
        <w:spacing w:after="0" w:line="240" w:lineRule="auto"/>
      </w:pPr>
      <w:r>
        <w:separator/>
      </w:r>
    </w:p>
  </w:footnote>
  <w:footnote w:type="continuationSeparator" w:id="1">
    <w:p w:rsidR="00A414E2" w:rsidP="0004063C" w14:paraId="0B93FDA0" w14:textId="77777777">
      <w:pPr>
        <w:spacing w:after="0" w:line="240" w:lineRule="auto"/>
      </w:pPr>
      <w:r>
        <w:continuationSeparator/>
      </w:r>
    </w:p>
  </w:footnote>
  <w:footnote w:type="continuationNotice" w:id="2">
    <w:p w:rsidR="00A414E2" w14:paraId="04FA054D" w14:textId="77777777">
      <w:pPr>
        <w:spacing w:after="0" w:line="240" w:lineRule="auto"/>
      </w:pPr>
    </w:p>
  </w:footnote>
  <w:footnote w:id="3">
    <w:p w:rsidR="00347E88" w:rsidRPr="006A1A3B" w14:paraId="20555C89" w14:textId="78356043">
      <w:pPr>
        <w:pStyle w:val="FootnoteText"/>
        <w:rPr>
          <w:rFonts w:ascii="Times New Roman" w:hAnsi="Times New Roman" w:cs="Times New Roman"/>
        </w:rPr>
      </w:pPr>
      <w:r w:rsidRPr="006A1A3B">
        <w:rPr>
          <w:rStyle w:val="FootnoteReference"/>
          <w:rFonts w:ascii="Times New Roman" w:hAnsi="Times New Roman" w:cs="Times New Roman"/>
        </w:rPr>
        <w:footnoteRef/>
      </w:r>
      <w:r w:rsidRPr="006A1A3B">
        <w:rPr>
          <w:rFonts w:ascii="Times New Roman" w:hAnsi="Times New Roman" w:cs="Times New Roman"/>
        </w:rPr>
        <w:t xml:space="preserve"> Information collection activities for stakeholder engagement were approved on February 13, 2019 and activities related to site assessment were approved on June 4, 2019.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3604E"/>
    <w:multiLevelType w:val="hybridMultilevel"/>
    <w:tmpl w:val="C45236D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4863A58"/>
    <w:multiLevelType w:val="hybridMultilevel"/>
    <w:tmpl w:val="08E829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8F2510"/>
    <w:multiLevelType w:val="hybridMultilevel"/>
    <w:tmpl w:val="445C04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02971FF"/>
    <w:multiLevelType w:val="hybridMultilevel"/>
    <w:tmpl w:val="F490D2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6FD672C"/>
    <w:multiLevelType w:val="hybridMultilevel"/>
    <w:tmpl w:val="BD5607C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2A0A799E"/>
    <w:multiLevelType w:val="hybridMultilevel"/>
    <w:tmpl w:val="8A428A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48C2602"/>
    <w:multiLevelType w:val="hybridMultilevel"/>
    <w:tmpl w:val="77D825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7CA7144"/>
    <w:multiLevelType w:val="hybridMultilevel"/>
    <w:tmpl w:val="1128A6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C8D263C"/>
    <w:multiLevelType w:val="hybridMultilevel"/>
    <w:tmpl w:val="17CC61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2BF5269"/>
    <w:multiLevelType w:val="hybridMultilevel"/>
    <w:tmpl w:val="9D74D15C"/>
    <w:lvl w:ilvl="0">
      <w:start w:val="1"/>
      <w:numFmt w:val="decimal"/>
      <w:lvlText w:val="%1."/>
      <w:lvlJc w:val="left"/>
      <w:pPr>
        <w:ind w:left="784" w:hanging="360"/>
      </w:pPr>
    </w:lvl>
    <w:lvl w:ilvl="1" w:tentative="1">
      <w:start w:val="1"/>
      <w:numFmt w:val="lowerLetter"/>
      <w:lvlText w:val="%2."/>
      <w:lvlJc w:val="left"/>
      <w:pPr>
        <w:ind w:left="1504" w:hanging="360"/>
      </w:pPr>
    </w:lvl>
    <w:lvl w:ilvl="2" w:tentative="1">
      <w:start w:val="1"/>
      <w:numFmt w:val="lowerRoman"/>
      <w:lvlText w:val="%3."/>
      <w:lvlJc w:val="right"/>
      <w:pPr>
        <w:ind w:left="2224" w:hanging="180"/>
      </w:pPr>
    </w:lvl>
    <w:lvl w:ilvl="3" w:tentative="1">
      <w:start w:val="1"/>
      <w:numFmt w:val="decimal"/>
      <w:lvlText w:val="%4."/>
      <w:lvlJc w:val="left"/>
      <w:pPr>
        <w:ind w:left="2944" w:hanging="360"/>
      </w:pPr>
    </w:lvl>
    <w:lvl w:ilvl="4" w:tentative="1">
      <w:start w:val="1"/>
      <w:numFmt w:val="lowerLetter"/>
      <w:lvlText w:val="%5."/>
      <w:lvlJc w:val="left"/>
      <w:pPr>
        <w:ind w:left="3664" w:hanging="360"/>
      </w:pPr>
    </w:lvl>
    <w:lvl w:ilvl="5" w:tentative="1">
      <w:start w:val="1"/>
      <w:numFmt w:val="lowerRoman"/>
      <w:lvlText w:val="%6."/>
      <w:lvlJc w:val="right"/>
      <w:pPr>
        <w:ind w:left="4384" w:hanging="180"/>
      </w:pPr>
    </w:lvl>
    <w:lvl w:ilvl="6" w:tentative="1">
      <w:start w:val="1"/>
      <w:numFmt w:val="decimal"/>
      <w:lvlText w:val="%7."/>
      <w:lvlJc w:val="left"/>
      <w:pPr>
        <w:ind w:left="5104" w:hanging="360"/>
      </w:pPr>
    </w:lvl>
    <w:lvl w:ilvl="7" w:tentative="1">
      <w:start w:val="1"/>
      <w:numFmt w:val="lowerLetter"/>
      <w:lvlText w:val="%8."/>
      <w:lvlJc w:val="left"/>
      <w:pPr>
        <w:ind w:left="5824" w:hanging="360"/>
      </w:pPr>
    </w:lvl>
    <w:lvl w:ilvl="8" w:tentative="1">
      <w:start w:val="1"/>
      <w:numFmt w:val="lowerRoman"/>
      <w:lvlText w:val="%9."/>
      <w:lvlJc w:val="right"/>
      <w:pPr>
        <w:ind w:left="6544" w:hanging="180"/>
      </w:pPr>
    </w:lvl>
  </w:abstractNum>
  <w:abstractNum w:abstractNumId="12">
    <w:nsid w:val="47764A63"/>
    <w:multiLevelType w:val="hybridMultilevel"/>
    <w:tmpl w:val="0DF014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nsid w:val="4CB56F8F"/>
    <w:multiLevelType w:val="hybridMultilevel"/>
    <w:tmpl w:val="64D005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9B66008"/>
    <w:multiLevelType w:val="hybridMultilevel"/>
    <w:tmpl w:val="638C5AE6"/>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7">
    <w:nsid w:val="5C225621"/>
    <w:multiLevelType w:val="hybridMultilevel"/>
    <w:tmpl w:val="EA52F6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DBC0CE4"/>
    <w:multiLevelType w:val="hybridMultilevel"/>
    <w:tmpl w:val="7896B4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FA3011E"/>
    <w:multiLevelType w:val="hybridMultilevel"/>
    <w:tmpl w:val="15CEF4E6"/>
    <w:lvl w:ilvl="0">
      <w:start w:val="1"/>
      <w:numFmt w:val="bullet"/>
      <w:pStyle w:val="DashLASTDS"/>
      <w:lvlText w:val="-"/>
      <w:lvlJc w:val="left"/>
      <w:pPr>
        <w:ind w:left="1152" w:hanging="360"/>
      </w:pPr>
      <w:rPr>
        <w:rFonts w:ascii="Times New Roman" w:hAnsi="Times New Roman" w:cs="Times New Roman"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1">
    <w:nsid w:val="7020478C"/>
    <w:multiLevelType w:val="hybridMultilevel"/>
    <w:tmpl w:val="C6089C38"/>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0EF58CA"/>
    <w:multiLevelType w:val="hybridMultilevel"/>
    <w:tmpl w:val="2B1E6C58"/>
    <w:lvl w:ilvl="0">
      <w:start w:val="1"/>
      <w:numFmt w:val="bullet"/>
      <w:lvlText w:val=""/>
      <w:lvlJc w:val="left"/>
      <w:pPr>
        <w:ind w:left="1215" w:hanging="360"/>
      </w:pPr>
      <w:rPr>
        <w:rFonts w:ascii="Symbol" w:hAnsi="Symbol" w:hint="default"/>
      </w:rPr>
    </w:lvl>
    <w:lvl w:ilvl="1" w:tentative="1">
      <w:start w:val="1"/>
      <w:numFmt w:val="bullet"/>
      <w:lvlText w:val="o"/>
      <w:lvlJc w:val="left"/>
      <w:pPr>
        <w:ind w:left="1935" w:hanging="360"/>
      </w:pPr>
      <w:rPr>
        <w:rFonts w:ascii="Courier New" w:hAnsi="Courier New" w:cs="Courier New" w:hint="default"/>
      </w:rPr>
    </w:lvl>
    <w:lvl w:ilvl="2" w:tentative="1">
      <w:start w:val="1"/>
      <w:numFmt w:val="bullet"/>
      <w:lvlText w:val=""/>
      <w:lvlJc w:val="left"/>
      <w:pPr>
        <w:ind w:left="2655" w:hanging="360"/>
      </w:pPr>
      <w:rPr>
        <w:rFonts w:ascii="Wingdings" w:hAnsi="Wingdings" w:hint="default"/>
      </w:rPr>
    </w:lvl>
    <w:lvl w:ilvl="3" w:tentative="1">
      <w:start w:val="1"/>
      <w:numFmt w:val="bullet"/>
      <w:lvlText w:val=""/>
      <w:lvlJc w:val="left"/>
      <w:pPr>
        <w:ind w:left="3375" w:hanging="360"/>
      </w:pPr>
      <w:rPr>
        <w:rFonts w:ascii="Symbol" w:hAnsi="Symbol" w:hint="default"/>
      </w:rPr>
    </w:lvl>
    <w:lvl w:ilvl="4" w:tentative="1">
      <w:start w:val="1"/>
      <w:numFmt w:val="bullet"/>
      <w:lvlText w:val="o"/>
      <w:lvlJc w:val="left"/>
      <w:pPr>
        <w:ind w:left="4095" w:hanging="360"/>
      </w:pPr>
      <w:rPr>
        <w:rFonts w:ascii="Courier New" w:hAnsi="Courier New" w:cs="Courier New" w:hint="default"/>
      </w:rPr>
    </w:lvl>
    <w:lvl w:ilvl="5" w:tentative="1">
      <w:start w:val="1"/>
      <w:numFmt w:val="bullet"/>
      <w:lvlText w:val=""/>
      <w:lvlJc w:val="left"/>
      <w:pPr>
        <w:ind w:left="4815" w:hanging="360"/>
      </w:pPr>
      <w:rPr>
        <w:rFonts w:ascii="Wingdings" w:hAnsi="Wingdings" w:hint="default"/>
      </w:rPr>
    </w:lvl>
    <w:lvl w:ilvl="6" w:tentative="1">
      <w:start w:val="1"/>
      <w:numFmt w:val="bullet"/>
      <w:lvlText w:val=""/>
      <w:lvlJc w:val="left"/>
      <w:pPr>
        <w:ind w:left="5535" w:hanging="360"/>
      </w:pPr>
      <w:rPr>
        <w:rFonts w:ascii="Symbol" w:hAnsi="Symbol" w:hint="default"/>
      </w:rPr>
    </w:lvl>
    <w:lvl w:ilvl="7" w:tentative="1">
      <w:start w:val="1"/>
      <w:numFmt w:val="bullet"/>
      <w:lvlText w:val="o"/>
      <w:lvlJc w:val="left"/>
      <w:pPr>
        <w:ind w:left="6255" w:hanging="360"/>
      </w:pPr>
      <w:rPr>
        <w:rFonts w:ascii="Courier New" w:hAnsi="Courier New" w:cs="Courier New" w:hint="default"/>
      </w:rPr>
    </w:lvl>
    <w:lvl w:ilvl="8" w:tentative="1">
      <w:start w:val="1"/>
      <w:numFmt w:val="bullet"/>
      <w:lvlText w:val=""/>
      <w:lvlJc w:val="left"/>
      <w:pPr>
        <w:ind w:left="6975" w:hanging="360"/>
      </w:pPr>
      <w:rPr>
        <w:rFonts w:ascii="Wingdings" w:hAnsi="Wingdings" w:hint="default"/>
      </w:rPr>
    </w:lvl>
  </w:abstractNum>
  <w:abstractNum w:abstractNumId="23">
    <w:nsid w:val="72CA12D5"/>
    <w:multiLevelType w:val="hybridMultilevel"/>
    <w:tmpl w:val="A9A0E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7037BDF"/>
    <w:multiLevelType w:val="hybridMultilevel"/>
    <w:tmpl w:val="F0E2A07C"/>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25">
    <w:nsid w:val="7736188C"/>
    <w:multiLevelType w:val="hybridMultilevel"/>
    <w:tmpl w:val="BD260C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7">
    <w:nsid w:val="7B9E1D73"/>
    <w:multiLevelType w:val="hybridMultilevel"/>
    <w:tmpl w:val="FBDCEE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57580697">
    <w:abstractNumId w:val="15"/>
  </w:num>
  <w:num w:numId="2" w16cid:durableId="2069179617">
    <w:abstractNumId w:val="28"/>
  </w:num>
  <w:num w:numId="3" w16cid:durableId="821895199">
    <w:abstractNumId w:val="18"/>
  </w:num>
  <w:num w:numId="4" w16cid:durableId="860822499">
    <w:abstractNumId w:val="23"/>
  </w:num>
  <w:num w:numId="5" w16cid:durableId="617956135">
    <w:abstractNumId w:val="10"/>
  </w:num>
  <w:num w:numId="6" w16cid:durableId="440105047">
    <w:abstractNumId w:val="26"/>
  </w:num>
  <w:num w:numId="7" w16cid:durableId="4939853">
    <w:abstractNumId w:val="21"/>
  </w:num>
  <w:num w:numId="8" w16cid:durableId="74861575">
    <w:abstractNumId w:val="4"/>
  </w:num>
  <w:num w:numId="9" w16cid:durableId="1218202477">
    <w:abstractNumId w:val="8"/>
  </w:num>
  <w:num w:numId="10" w16cid:durableId="762645312">
    <w:abstractNumId w:val="3"/>
  </w:num>
  <w:num w:numId="11" w16cid:durableId="2090302221">
    <w:abstractNumId w:val="13"/>
  </w:num>
  <w:num w:numId="12" w16cid:durableId="121047554">
    <w:abstractNumId w:val="20"/>
  </w:num>
  <w:num w:numId="13" w16cid:durableId="1865827364">
    <w:abstractNumId w:val="5"/>
  </w:num>
  <w:num w:numId="14" w16cid:durableId="1603953275">
    <w:abstractNumId w:val="0"/>
  </w:num>
  <w:num w:numId="15" w16cid:durableId="998339228">
    <w:abstractNumId w:val="7"/>
  </w:num>
  <w:num w:numId="16" w16cid:durableId="1804545679">
    <w:abstractNumId w:val="16"/>
  </w:num>
  <w:num w:numId="17" w16cid:durableId="747725807">
    <w:abstractNumId w:val="24"/>
  </w:num>
  <w:num w:numId="18" w16cid:durableId="469785878">
    <w:abstractNumId w:val="1"/>
  </w:num>
  <w:num w:numId="19" w16cid:durableId="1708330780">
    <w:abstractNumId w:val="9"/>
  </w:num>
  <w:num w:numId="20" w16cid:durableId="1217472663">
    <w:abstractNumId w:val="19"/>
  </w:num>
  <w:num w:numId="21" w16cid:durableId="626669345">
    <w:abstractNumId w:val="27"/>
  </w:num>
  <w:num w:numId="22" w16cid:durableId="1233585522">
    <w:abstractNumId w:val="22"/>
  </w:num>
  <w:num w:numId="23" w16cid:durableId="7106269">
    <w:abstractNumId w:val="11"/>
  </w:num>
  <w:num w:numId="24" w16cid:durableId="1749616617">
    <w:abstractNumId w:val="12"/>
  </w:num>
  <w:num w:numId="25" w16cid:durableId="238172617">
    <w:abstractNumId w:val="3"/>
  </w:num>
  <w:num w:numId="26" w16cid:durableId="2030137541">
    <w:abstractNumId w:val="2"/>
  </w:num>
  <w:num w:numId="27" w16cid:durableId="582765720">
    <w:abstractNumId w:val="17"/>
  </w:num>
  <w:num w:numId="28" w16cid:durableId="823665139">
    <w:abstractNumId w:val="25"/>
  </w:num>
  <w:num w:numId="29" w16cid:durableId="743183995">
    <w:abstractNumId w:val="14"/>
  </w:num>
  <w:num w:numId="30" w16cid:durableId="708383554">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3882"/>
    <w:rsid w:val="000048FB"/>
    <w:rsid w:val="00004E8D"/>
    <w:rsid w:val="00011E5E"/>
    <w:rsid w:val="0001255D"/>
    <w:rsid w:val="0001281F"/>
    <w:rsid w:val="00015900"/>
    <w:rsid w:val="00021291"/>
    <w:rsid w:val="00027E79"/>
    <w:rsid w:val="00030518"/>
    <w:rsid w:val="000307E8"/>
    <w:rsid w:val="00030E25"/>
    <w:rsid w:val="00034B30"/>
    <w:rsid w:val="00035C76"/>
    <w:rsid w:val="0003615A"/>
    <w:rsid w:val="000366F6"/>
    <w:rsid w:val="00036744"/>
    <w:rsid w:val="0004063C"/>
    <w:rsid w:val="0004247F"/>
    <w:rsid w:val="00043194"/>
    <w:rsid w:val="00047F28"/>
    <w:rsid w:val="00050344"/>
    <w:rsid w:val="00051C60"/>
    <w:rsid w:val="00052ACD"/>
    <w:rsid w:val="00053F42"/>
    <w:rsid w:val="0005616B"/>
    <w:rsid w:val="00060298"/>
    <w:rsid w:val="00060C59"/>
    <w:rsid w:val="00062AFB"/>
    <w:rsid w:val="0006439C"/>
    <w:rsid w:val="000655DD"/>
    <w:rsid w:val="00067833"/>
    <w:rsid w:val="00067B66"/>
    <w:rsid w:val="00070309"/>
    <w:rsid w:val="00070B8B"/>
    <w:rsid w:val="00071F79"/>
    <w:rsid w:val="0007251B"/>
    <w:rsid w:val="000733A5"/>
    <w:rsid w:val="000819F2"/>
    <w:rsid w:val="00082026"/>
    <w:rsid w:val="00082C5B"/>
    <w:rsid w:val="00083227"/>
    <w:rsid w:val="00086879"/>
    <w:rsid w:val="00086CBE"/>
    <w:rsid w:val="00090812"/>
    <w:rsid w:val="000914AE"/>
    <w:rsid w:val="000921F0"/>
    <w:rsid w:val="000A012A"/>
    <w:rsid w:val="000A0FE6"/>
    <w:rsid w:val="000A2F38"/>
    <w:rsid w:val="000A5ECE"/>
    <w:rsid w:val="000B151B"/>
    <w:rsid w:val="000B1C2E"/>
    <w:rsid w:val="000B3FDA"/>
    <w:rsid w:val="000B4245"/>
    <w:rsid w:val="000B683B"/>
    <w:rsid w:val="000C0A15"/>
    <w:rsid w:val="000C7DCB"/>
    <w:rsid w:val="000D0052"/>
    <w:rsid w:val="000D4BFC"/>
    <w:rsid w:val="000D4E9A"/>
    <w:rsid w:val="000D61D4"/>
    <w:rsid w:val="000D68B7"/>
    <w:rsid w:val="000D7942"/>
    <w:rsid w:val="000D7D44"/>
    <w:rsid w:val="000D7F62"/>
    <w:rsid w:val="000E145B"/>
    <w:rsid w:val="000E6707"/>
    <w:rsid w:val="000F159B"/>
    <w:rsid w:val="000F1E4A"/>
    <w:rsid w:val="000F62B3"/>
    <w:rsid w:val="000F6A8A"/>
    <w:rsid w:val="00100D34"/>
    <w:rsid w:val="00103EFD"/>
    <w:rsid w:val="00107D87"/>
    <w:rsid w:val="00107E52"/>
    <w:rsid w:val="00110780"/>
    <w:rsid w:val="0011180C"/>
    <w:rsid w:val="00113ADA"/>
    <w:rsid w:val="001168C9"/>
    <w:rsid w:val="001205F4"/>
    <w:rsid w:val="00123563"/>
    <w:rsid w:val="001253F4"/>
    <w:rsid w:val="0013301A"/>
    <w:rsid w:val="001446EB"/>
    <w:rsid w:val="00150021"/>
    <w:rsid w:val="001500E4"/>
    <w:rsid w:val="001532C8"/>
    <w:rsid w:val="00155151"/>
    <w:rsid w:val="001564B8"/>
    <w:rsid w:val="00157482"/>
    <w:rsid w:val="001604BA"/>
    <w:rsid w:val="00161539"/>
    <w:rsid w:val="00162DC8"/>
    <w:rsid w:val="00165818"/>
    <w:rsid w:val="0016638D"/>
    <w:rsid w:val="001707D8"/>
    <w:rsid w:val="00173EBD"/>
    <w:rsid w:val="00175844"/>
    <w:rsid w:val="001772CE"/>
    <w:rsid w:val="00180353"/>
    <w:rsid w:val="00185ED6"/>
    <w:rsid w:val="00186365"/>
    <w:rsid w:val="0018755B"/>
    <w:rsid w:val="00187ACF"/>
    <w:rsid w:val="00192B9E"/>
    <w:rsid w:val="00192D35"/>
    <w:rsid w:val="00193F95"/>
    <w:rsid w:val="001A56CF"/>
    <w:rsid w:val="001A7833"/>
    <w:rsid w:val="001B0A76"/>
    <w:rsid w:val="001B2F5B"/>
    <w:rsid w:val="001B6A3E"/>
    <w:rsid w:val="001B6E1A"/>
    <w:rsid w:val="001C446B"/>
    <w:rsid w:val="001C4E47"/>
    <w:rsid w:val="001D25A6"/>
    <w:rsid w:val="001E2514"/>
    <w:rsid w:val="001E353B"/>
    <w:rsid w:val="001E65C0"/>
    <w:rsid w:val="001E69B8"/>
    <w:rsid w:val="001F016A"/>
    <w:rsid w:val="001F57F5"/>
    <w:rsid w:val="002014A1"/>
    <w:rsid w:val="0020189F"/>
    <w:rsid w:val="0020401C"/>
    <w:rsid w:val="0020629A"/>
    <w:rsid w:val="00206E11"/>
    <w:rsid w:val="00206FE3"/>
    <w:rsid w:val="00207554"/>
    <w:rsid w:val="00211261"/>
    <w:rsid w:val="00212380"/>
    <w:rsid w:val="00214C85"/>
    <w:rsid w:val="002273FF"/>
    <w:rsid w:val="002337FB"/>
    <w:rsid w:val="00234044"/>
    <w:rsid w:val="00235FFF"/>
    <w:rsid w:val="00237607"/>
    <w:rsid w:val="00240C4A"/>
    <w:rsid w:val="002418E6"/>
    <w:rsid w:val="00246764"/>
    <w:rsid w:val="00247B3E"/>
    <w:rsid w:val="002517BB"/>
    <w:rsid w:val="0025292D"/>
    <w:rsid w:val="002535D2"/>
    <w:rsid w:val="002546C6"/>
    <w:rsid w:val="002564CD"/>
    <w:rsid w:val="00256E24"/>
    <w:rsid w:val="00265491"/>
    <w:rsid w:val="00265522"/>
    <w:rsid w:val="00270C2F"/>
    <w:rsid w:val="0027217E"/>
    <w:rsid w:val="0027270A"/>
    <w:rsid w:val="00273225"/>
    <w:rsid w:val="00276676"/>
    <w:rsid w:val="00276CE2"/>
    <w:rsid w:val="0028044A"/>
    <w:rsid w:val="002841EF"/>
    <w:rsid w:val="00286EDE"/>
    <w:rsid w:val="00287AF1"/>
    <w:rsid w:val="002935B9"/>
    <w:rsid w:val="002977FD"/>
    <w:rsid w:val="002A300E"/>
    <w:rsid w:val="002A41C6"/>
    <w:rsid w:val="002A514C"/>
    <w:rsid w:val="002B16D3"/>
    <w:rsid w:val="002B2A5B"/>
    <w:rsid w:val="002B3408"/>
    <w:rsid w:val="002B4506"/>
    <w:rsid w:val="002B497A"/>
    <w:rsid w:val="002B49DB"/>
    <w:rsid w:val="002B4E3B"/>
    <w:rsid w:val="002B716E"/>
    <w:rsid w:val="002B785B"/>
    <w:rsid w:val="002C272A"/>
    <w:rsid w:val="002C4F75"/>
    <w:rsid w:val="002C7E89"/>
    <w:rsid w:val="002D3B60"/>
    <w:rsid w:val="002D5E1B"/>
    <w:rsid w:val="002D70FC"/>
    <w:rsid w:val="002E35A8"/>
    <w:rsid w:val="002E3D50"/>
    <w:rsid w:val="002E42BB"/>
    <w:rsid w:val="002E6CCF"/>
    <w:rsid w:val="002F1014"/>
    <w:rsid w:val="002F2DF5"/>
    <w:rsid w:val="002F33D0"/>
    <w:rsid w:val="002F50CE"/>
    <w:rsid w:val="002F662F"/>
    <w:rsid w:val="002F6CE1"/>
    <w:rsid w:val="00300722"/>
    <w:rsid w:val="00302721"/>
    <w:rsid w:val="00302796"/>
    <w:rsid w:val="0030316D"/>
    <w:rsid w:val="00305CD1"/>
    <w:rsid w:val="00310D48"/>
    <w:rsid w:val="00311A2F"/>
    <w:rsid w:val="0031318A"/>
    <w:rsid w:val="00313A9E"/>
    <w:rsid w:val="003145CB"/>
    <w:rsid w:val="0031568D"/>
    <w:rsid w:val="00315A2E"/>
    <w:rsid w:val="00320811"/>
    <w:rsid w:val="00324E2B"/>
    <w:rsid w:val="00337253"/>
    <w:rsid w:val="00340DC4"/>
    <w:rsid w:val="00345683"/>
    <w:rsid w:val="00345E58"/>
    <w:rsid w:val="00347E88"/>
    <w:rsid w:val="00355282"/>
    <w:rsid w:val="00356833"/>
    <w:rsid w:val="00356D1A"/>
    <w:rsid w:val="00357DB7"/>
    <w:rsid w:val="003626E8"/>
    <w:rsid w:val="00362C86"/>
    <w:rsid w:val="00364B52"/>
    <w:rsid w:val="00365896"/>
    <w:rsid w:val="00366301"/>
    <w:rsid w:val="00372BFC"/>
    <w:rsid w:val="00372D34"/>
    <w:rsid w:val="00373D2F"/>
    <w:rsid w:val="00374947"/>
    <w:rsid w:val="00375698"/>
    <w:rsid w:val="00376B37"/>
    <w:rsid w:val="00383B3A"/>
    <w:rsid w:val="00384C23"/>
    <w:rsid w:val="00385F97"/>
    <w:rsid w:val="003906F7"/>
    <w:rsid w:val="00394CD2"/>
    <w:rsid w:val="0039573B"/>
    <w:rsid w:val="003974C0"/>
    <w:rsid w:val="003A48C8"/>
    <w:rsid w:val="003A7774"/>
    <w:rsid w:val="003B0B8C"/>
    <w:rsid w:val="003B2C71"/>
    <w:rsid w:val="003B2FB2"/>
    <w:rsid w:val="003B4624"/>
    <w:rsid w:val="003B4ACD"/>
    <w:rsid w:val="003C252F"/>
    <w:rsid w:val="003C3E5E"/>
    <w:rsid w:val="003C62C8"/>
    <w:rsid w:val="003C7358"/>
    <w:rsid w:val="003D10E7"/>
    <w:rsid w:val="003D1461"/>
    <w:rsid w:val="003D154F"/>
    <w:rsid w:val="003D2F79"/>
    <w:rsid w:val="003D31EE"/>
    <w:rsid w:val="003D5AF4"/>
    <w:rsid w:val="003D5D55"/>
    <w:rsid w:val="003D7A3C"/>
    <w:rsid w:val="003E1DCD"/>
    <w:rsid w:val="003E3707"/>
    <w:rsid w:val="003E4CB7"/>
    <w:rsid w:val="003E61F6"/>
    <w:rsid w:val="003E6F49"/>
    <w:rsid w:val="003F0D93"/>
    <w:rsid w:val="003F1D45"/>
    <w:rsid w:val="004001BD"/>
    <w:rsid w:val="00402487"/>
    <w:rsid w:val="00404849"/>
    <w:rsid w:val="00407537"/>
    <w:rsid w:val="00410EF6"/>
    <w:rsid w:val="0041195B"/>
    <w:rsid w:val="004138FE"/>
    <w:rsid w:val="004165BD"/>
    <w:rsid w:val="00421479"/>
    <w:rsid w:val="0042220D"/>
    <w:rsid w:val="00424AA6"/>
    <w:rsid w:val="004319C3"/>
    <w:rsid w:val="0043377A"/>
    <w:rsid w:val="004355C8"/>
    <w:rsid w:val="00436997"/>
    <w:rsid w:val="00436A45"/>
    <w:rsid w:val="004379B6"/>
    <w:rsid w:val="004410C8"/>
    <w:rsid w:val="0044428E"/>
    <w:rsid w:val="0044627E"/>
    <w:rsid w:val="004462C3"/>
    <w:rsid w:val="00446465"/>
    <w:rsid w:val="004479C0"/>
    <w:rsid w:val="0045304D"/>
    <w:rsid w:val="00453D76"/>
    <w:rsid w:val="00456A86"/>
    <w:rsid w:val="00460305"/>
    <w:rsid w:val="00460D54"/>
    <w:rsid w:val="00461D3E"/>
    <w:rsid w:val="00463123"/>
    <w:rsid w:val="00465497"/>
    <w:rsid w:val="00465F74"/>
    <w:rsid w:val="00466A90"/>
    <w:rsid w:val="004706CC"/>
    <w:rsid w:val="00472789"/>
    <w:rsid w:val="00472D20"/>
    <w:rsid w:val="00473927"/>
    <w:rsid w:val="00473DB9"/>
    <w:rsid w:val="0047524B"/>
    <w:rsid w:val="00476242"/>
    <w:rsid w:val="0047643A"/>
    <w:rsid w:val="00477E8D"/>
    <w:rsid w:val="00481813"/>
    <w:rsid w:val="00482A71"/>
    <w:rsid w:val="00483FF8"/>
    <w:rsid w:val="00485DCC"/>
    <w:rsid w:val="00485FDE"/>
    <w:rsid w:val="0048620F"/>
    <w:rsid w:val="00486789"/>
    <w:rsid w:val="00487654"/>
    <w:rsid w:val="00487A32"/>
    <w:rsid w:val="00492570"/>
    <w:rsid w:val="004A33FF"/>
    <w:rsid w:val="004A4E1B"/>
    <w:rsid w:val="004A51B2"/>
    <w:rsid w:val="004B2A3E"/>
    <w:rsid w:val="004B75AC"/>
    <w:rsid w:val="004C0984"/>
    <w:rsid w:val="004C0F60"/>
    <w:rsid w:val="004C3567"/>
    <w:rsid w:val="004C3644"/>
    <w:rsid w:val="004D08D2"/>
    <w:rsid w:val="004D12DD"/>
    <w:rsid w:val="004D27CE"/>
    <w:rsid w:val="004D2886"/>
    <w:rsid w:val="004D772D"/>
    <w:rsid w:val="004E05D7"/>
    <w:rsid w:val="004E148A"/>
    <w:rsid w:val="004E1C27"/>
    <w:rsid w:val="004E4E79"/>
    <w:rsid w:val="004E52DB"/>
    <w:rsid w:val="004E5778"/>
    <w:rsid w:val="004E5A3F"/>
    <w:rsid w:val="004E5DF8"/>
    <w:rsid w:val="004E7CDA"/>
    <w:rsid w:val="004E7ED8"/>
    <w:rsid w:val="004F05AA"/>
    <w:rsid w:val="004F0A1E"/>
    <w:rsid w:val="004F11FA"/>
    <w:rsid w:val="004F3127"/>
    <w:rsid w:val="004F63CD"/>
    <w:rsid w:val="004F6A04"/>
    <w:rsid w:val="00500285"/>
    <w:rsid w:val="0050376D"/>
    <w:rsid w:val="005048F0"/>
    <w:rsid w:val="00504C4A"/>
    <w:rsid w:val="005051C9"/>
    <w:rsid w:val="00507226"/>
    <w:rsid w:val="00510523"/>
    <w:rsid w:val="00512C25"/>
    <w:rsid w:val="00513730"/>
    <w:rsid w:val="00521A4F"/>
    <w:rsid w:val="00522F37"/>
    <w:rsid w:val="00524F79"/>
    <w:rsid w:val="0052671E"/>
    <w:rsid w:val="005302CB"/>
    <w:rsid w:val="0053156A"/>
    <w:rsid w:val="00531A31"/>
    <w:rsid w:val="005334B2"/>
    <w:rsid w:val="005346DE"/>
    <w:rsid w:val="00535653"/>
    <w:rsid w:val="00537128"/>
    <w:rsid w:val="00540661"/>
    <w:rsid w:val="0054085B"/>
    <w:rsid w:val="00543C3A"/>
    <w:rsid w:val="00543F7A"/>
    <w:rsid w:val="0055434C"/>
    <w:rsid w:val="00555D18"/>
    <w:rsid w:val="005615A1"/>
    <w:rsid w:val="005627F2"/>
    <w:rsid w:val="00565D90"/>
    <w:rsid w:val="00571E6A"/>
    <w:rsid w:val="005748F0"/>
    <w:rsid w:val="00580B1C"/>
    <w:rsid w:val="00582A44"/>
    <w:rsid w:val="005858C6"/>
    <w:rsid w:val="00585E7F"/>
    <w:rsid w:val="00591283"/>
    <w:rsid w:val="00594FDD"/>
    <w:rsid w:val="00596441"/>
    <w:rsid w:val="005A60AC"/>
    <w:rsid w:val="005A61CE"/>
    <w:rsid w:val="005A7CB6"/>
    <w:rsid w:val="005A7E5A"/>
    <w:rsid w:val="005B1285"/>
    <w:rsid w:val="005B1410"/>
    <w:rsid w:val="005B17E7"/>
    <w:rsid w:val="005B1918"/>
    <w:rsid w:val="005C5D0B"/>
    <w:rsid w:val="005D497F"/>
    <w:rsid w:val="005D4A40"/>
    <w:rsid w:val="005D65BB"/>
    <w:rsid w:val="005E2497"/>
    <w:rsid w:val="005E2E3A"/>
    <w:rsid w:val="005E493B"/>
    <w:rsid w:val="005E58AE"/>
    <w:rsid w:val="005F2951"/>
    <w:rsid w:val="005F3E75"/>
    <w:rsid w:val="005F53A9"/>
    <w:rsid w:val="005F6027"/>
    <w:rsid w:val="00604BF9"/>
    <w:rsid w:val="00604FE3"/>
    <w:rsid w:val="006132C3"/>
    <w:rsid w:val="00614EE2"/>
    <w:rsid w:val="00614FAE"/>
    <w:rsid w:val="00617E60"/>
    <w:rsid w:val="006239D7"/>
    <w:rsid w:val="00624DDC"/>
    <w:rsid w:val="006253B6"/>
    <w:rsid w:val="006257ED"/>
    <w:rsid w:val="0062686E"/>
    <w:rsid w:val="00630B30"/>
    <w:rsid w:val="00633738"/>
    <w:rsid w:val="006345D7"/>
    <w:rsid w:val="00635AF2"/>
    <w:rsid w:val="006360E1"/>
    <w:rsid w:val="00646A02"/>
    <w:rsid w:val="00651C03"/>
    <w:rsid w:val="00651FF6"/>
    <w:rsid w:val="00652ABE"/>
    <w:rsid w:val="00652D5F"/>
    <w:rsid w:val="00655575"/>
    <w:rsid w:val="00656171"/>
    <w:rsid w:val="006562D9"/>
    <w:rsid w:val="006644D1"/>
    <w:rsid w:val="00664744"/>
    <w:rsid w:val="00665F11"/>
    <w:rsid w:val="00666886"/>
    <w:rsid w:val="00670528"/>
    <w:rsid w:val="00671361"/>
    <w:rsid w:val="006727DE"/>
    <w:rsid w:val="00677EB0"/>
    <w:rsid w:val="00681F2B"/>
    <w:rsid w:val="0068293F"/>
    <w:rsid w:val="0068303E"/>
    <w:rsid w:val="0068383E"/>
    <w:rsid w:val="00685D69"/>
    <w:rsid w:val="006873DC"/>
    <w:rsid w:val="00691B74"/>
    <w:rsid w:val="00691E1F"/>
    <w:rsid w:val="00692A3D"/>
    <w:rsid w:val="00696CDC"/>
    <w:rsid w:val="006A0FA0"/>
    <w:rsid w:val="006A1A3B"/>
    <w:rsid w:val="006A1F51"/>
    <w:rsid w:val="006A3E61"/>
    <w:rsid w:val="006A4D02"/>
    <w:rsid w:val="006B0F78"/>
    <w:rsid w:val="006B1BF9"/>
    <w:rsid w:val="006B31DA"/>
    <w:rsid w:val="006B4BAC"/>
    <w:rsid w:val="006B53F1"/>
    <w:rsid w:val="006B6037"/>
    <w:rsid w:val="006C0E56"/>
    <w:rsid w:val="006C1383"/>
    <w:rsid w:val="006C19EE"/>
    <w:rsid w:val="006D291B"/>
    <w:rsid w:val="006D3C83"/>
    <w:rsid w:val="006D582E"/>
    <w:rsid w:val="006D592A"/>
    <w:rsid w:val="006D78EF"/>
    <w:rsid w:val="006E0B74"/>
    <w:rsid w:val="006E1D6C"/>
    <w:rsid w:val="006E4F82"/>
    <w:rsid w:val="006E5ABF"/>
    <w:rsid w:val="006E680A"/>
    <w:rsid w:val="006F6F64"/>
    <w:rsid w:val="007052CB"/>
    <w:rsid w:val="00711662"/>
    <w:rsid w:val="00713BAF"/>
    <w:rsid w:val="00715AE1"/>
    <w:rsid w:val="007161B3"/>
    <w:rsid w:val="00716CE8"/>
    <w:rsid w:val="00717BDC"/>
    <w:rsid w:val="00717DF9"/>
    <w:rsid w:val="0072072F"/>
    <w:rsid w:val="00723A28"/>
    <w:rsid w:val="007249CE"/>
    <w:rsid w:val="00724A36"/>
    <w:rsid w:val="007264F9"/>
    <w:rsid w:val="00734A0D"/>
    <w:rsid w:val="0073680D"/>
    <w:rsid w:val="00736B62"/>
    <w:rsid w:val="00737816"/>
    <w:rsid w:val="00741E8A"/>
    <w:rsid w:val="00744E09"/>
    <w:rsid w:val="00746DC0"/>
    <w:rsid w:val="00755B6B"/>
    <w:rsid w:val="007574A2"/>
    <w:rsid w:val="00757E73"/>
    <w:rsid w:val="00764A44"/>
    <w:rsid w:val="00764C85"/>
    <w:rsid w:val="00766731"/>
    <w:rsid w:val="00766CBA"/>
    <w:rsid w:val="007711D4"/>
    <w:rsid w:val="00771701"/>
    <w:rsid w:val="00771D2D"/>
    <w:rsid w:val="007737B3"/>
    <w:rsid w:val="00773ACB"/>
    <w:rsid w:val="00776472"/>
    <w:rsid w:val="00784E8F"/>
    <w:rsid w:val="00785407"/>
    <w:rsid w:val="00793777"/>
    <w:rsid w:val="00793E3E"/>
    <w:rsid w:val="00794E36"/>
    <w:rsid w:val="00796200"/>
    <w:rsid w:val="00797ACD"/>
    <w:rsid w:val="007A29C5"/>
    <w:rsid w:val="007A6657"/>
    <w:rsid w:val="007B6CA2"/>
    <w:rsid w:val="007B6FFF"/>
    <w:rsid w:val="007C1B85"/>
    <w:rsid w:val="007C2EE0"/>
    <w:rsid w:val="007C3320"/>
    <w:rsid w:val="007C7B4B"/>
    <w:rsid w:val="007E6AE4"/>
    <w:rsid w:val="00801B69"/>
    <w:rsid w:val="00804E84"/>
    <w:rsid w:val="00806305"/>
    <w:rsid w:val="00807A40"/>
    <w:rsid w:val="0081004C"/>
    <w:rsid w:val="00812215"/>
    <w:rsid w:val="00813C10"/>
    <w:rsid w:val="0082222C"/>
    <w:rsid w:val="008228B7"/>
    <w:rsid w:val="00823428"/>
    <w:rsid w:val="008234E9"/>
    <w:rsid w:val="00824B39"/>
    <w:rsid w:val="00824C09"/>
    <w:rsid w:val="00824FD2"/>
    <w:rsid w:val="00825621"/>
    <w:rsid w:val="008264B4"/>
    <w:rsid w:val="00831CE7"/>
    <w:rsid w:val="00832862"/>
    <w:rsid w:val="008335B3"/>
    <w:rsid w:val="00833669"/>
    <w:rsid w:val="00835ADC"/>
    <w:rsid w:val="008369BA"/>
    <w:rsid w:val="00840AD0"/>
    <w:rsid w:val="00840D32"/>
    <w:rsid w:val="00843933"/>
    <w:rsid w:val="008443FE"/>
    <w:rsid w:val="00850F4C"/>
    <w:rsid w:val="008526F4"/>
    <w:rsid w:val="00853142"/>
    <w:rsid w:val="0086043E"/>
    <w:rsid w:val="008604A1"/>
    <w:rsid w:val="008614E3"/>
    <w:rsid w:val="0086253E"/>
    <w:rsid w:val="00864C1F"/>
    <w:rsid w:val="00865CCE"/>
    <w:rsid w:val="00867424"/>
    <w:rsid w:val="00870029"/>
    <w:rsid w:val="00870FA1"/>
    <w:rsid w:val="008720AA"/>
    <w:rsid w:val="0087277C"/>
    <w:rsid w:val="00875220"/>
    <w:rsid w:val="008768FF"/>
    <w:rsid w:val="008806B5"/>
    <w:rsid w:val="00881121"/>
    <w:rsid w:val="0088368B"/>
    <w:rsid w:val="00883781"/>
    <w:rsid w:val="00883CA3"/>
    <w:rsid w:val="00891CD9"/>
    <w:rsid w:val="00892D8C"/>
    <w:rsid w:val="00892FE3"/>
    <w:rsid w:val="008953AF"/>
    <w:rsid w:val="00896E41"/>
    <w:rsid w:val="008A055D"/>
    <w:rsid w:val="008A0D57"/>
    <w:rsid w:val="008A31AD"/>
    <w:rsid w:val="008A5CC6"/>
    <w:rsid w:val="008A77F6"/>
    <w:rsid w:val="008B0155"/>
    <w:rsid w:val="008B19E6"/>
    <w:rsid w:val="008B40CD"/>
    <w:rsid w:val="008C2332"/>
    <w:rsid w:val="008C5ECD"/>
    <w:rsid w:val="008D3E97"/>
    <w:rsid w:val="008D3F89"/>
    <w:rsid w:val="008D4837"/>
    <w:rsid w:val="008D67EC"/>
    <w:rsid w:val="008E0239"/>
    <w:rsid w:val="008E2583"/>
    <w:rsid w:val="008E4152"/>
    <w:rsid w:val="008E4718"/>
    <w:rsid w:val="008E69D6"/>
    <w:rsid w:val="008E6D20"/>
    <w:rsid w:val="008F2446"/>
    <w:rsid w:val="008F3F7A"/>
    <w:rsid w:val="008F7587"/>
    <w:rsid w:val="008F7F74"/>
    <w:rsid w:val="00900D8D"/>
    <w:rsid w:val="00901040"/>
    <w:rsid w:val="009127C8"/>
    <w:rsid w:val="00914687"/>
    <w:rsid w:val="00914E6C"/>
    <w:rsid w:val="0091734F"/>
    <w:rsid w:val="0092008C"/>
    <w:rsid w:val="0092077A"/>
    <w:rsid w:val="00921485"/>
    <w:rsid w:val="00923F25"/>
    <w:rsid w:val="0092415C"/>
    <w:rsid w:val="0093055B"/>
    <w:rsid w:val="00933D71"/>
    <w:rsid w:val="009341AA"/>
    <w:rsid w:val="00937A2D"/>
    <w:rsid w:val="0094200F"/>
    <w:rsid w:val="009535D5"/>
    <w:rsid w:val="009540E2"/>
    <w:rsid w:val="00956436"/>
    <w:rsid w:val="0096264F"/>
    <w:rsid w:val="00962DFB"/>
    <w:rsid w:val="00963503"/>
    <w:rsid w:val="00964374"/>
    <w:rsid w:val="00965DBD"/>
    <w:rsid w:val="00966D99"/>
    <w:rsid w:val="00971944"/>
    <w:rsid w:val="00971BBE"/>
    <w:rsid w:val="009725E3"/>
    <w:rsid w:val="009815C6"/>
    <w:rsid w:val="009822B7"/>
    <w:rsid w:val="0098699F"/>
    <w:rsid w:val="00987935"/>
    <w:rsid w:val="00990D7A"/>
    <w:rsid w:val="00996201"/>
    <w:rsid w:val="00996CA9"/>
    <w:rsid w:val="00997B38"/>
    <w:rsid w:val="009A0353"/>
    <w:rsid w:val="009A39E1"/>
    <w:rsid w:val="009A3AD8"/>
    <w:rsid w:val="009A4255"/>
    <w:rsid w:val="009A4571"/>
    <w:rsid w:val="009A6EE8"/>
    <w:rsid w:val="009B02EE"/>
    <w:rsid w:val="009B0F58"/>
    <w:rsid w:val="009B0F7C"/>
    <w:rsid w:val="009B6D3B"/>
    <w:rsid w:val="009C1854"/>
    <w:rsid w:val="009C20E0"/>
    <w:rsid w:val="009C3380"/>
    <w:rsid w:val="009D04DA"/>
    <w:rsid w:val="009D1F4D"/>
    <w:rsid w:val="009D2598"/>
    <w:rsid w:val="009E0620"/>
    <w:rsid w:val="009E7C4F"/>
    <w:rsid w:val="009E7CBC"/>
    <w:rsid w:val="009E7E38"/>
    <w:rsid w:val="009F1F38"/>
    <w:rsid w:val="009F265B"/>
    <w:rsid w:val="009F482C"/>
    <w:rsid w:val="009F4B41"/>
    <w:rsid w:val="009F68DB"/>
    <w:rsid w:val="009F76C5"/>
    <w:rsid w:val="00A00244"/>
    <w:rsid w:val="00A03E3F"/>
    <w:rsid w:val="00A1108E"/>
    <w:rsid w:val="00A11469"/>
    <w:rsid w:val="00A12234"/>
    <w:rsid w:val="00A1739A"/>
    <w:rsid w:val="00A205CC"/>
    <w:rsid w:val="00A25864"/>
    <w:rsid w:val="00A270F0"/>
    <w:rsid w:val="00A27CD0"/>
    <w:rsid w:val="00A32755"/>
    <w:rsid w:val="00A362B6"/>
    <w:rsid w:val="00A371BC"/>
    <w:rsid w:val="00A379D5"/>
    <w:rsid w:val="00A37E90"/>
    <w:rsid w:val="00A414E2"/>
    <w:rsid w:val="00A44732"/>
    <w:rsid w:val="00A452F0"/>
    <w:rsid w:val="00A45993"/>
    <w:rsid w:val="00A464DD"/>
    <w:rsid w:val="00A47E5E"/>
    <w:rsid w:val="00A50945"/>
    <w:rsid w:val="00A511CA"/>
    <w:rsid w:val="00A513B2"/>
    <w:rsid w:val="00A542DB"/>
    <w:rsid w:val="00A60D9A"/>
    <w:rsid w:val="00A62F3F"/>
    <w:rsid w:val="00A6770B"/>
    <w:rsid w:val="00A67730"/>
    <w:rsid w:val="00A67DFF"/>
    <w:rsid w:val="00A71475"/>
    <w:rsid w:val="00A714DC"/>
    <w:rsid w:val="00A7179C"/>
    <w:rsid w:val="00A71AD6"/>
    <w:rsid w:val="00A72721"/>
    <w:rsid w:val="00A73CE3"/>
    <w:rsid w:val="00A745E0"/>
    <w:rsid w:val="00A74B92"/>
    <w:rsid w:val="00A761CB"/>
    <w:rsid w:val="00A76C58"/>
    <w:rsid w:val="00A772BC"/>
    <w:rsid w:val="00A80D33"/>
    <w:rsid w:val="00A81EBC"/>
    <w:rsid w:val="00A82563"/>
    <w:rsid w:val="00A8363E"/>
    <w:rsid w:val="00A84431"/>
    <w:rsid w:val="00A85701"/>
    <w:rsid w:val="00A8626F"/>
    <w:rsid w:val="00A86592"/>
    <w:rsid w:val="00A867FB"/>
    <w:rsid w:val="00A86BC8"/>
    <w:rsid w:val="00A91592"/>
    <w:rsid w:val="00A947D7"/>
    <w:rsid w:val="00A9502F"/>
    <w:rsid w:val="00AA37D0"/>
    <w:rsid w:val="00AA3E97"/>
    <w:rsid w:val="00AA707F"/>
    <w:rsid w:val="00AB2975"/>
    <w:rsid w:val="00AB2CE9"/>
    <w:rsid w:val="00AB33B3"/>
    <w:rsid w:val="00AB530A"/>
    <w:rsid w:val="00AB6D91"/>
    <w:rsid w:val="00AB72AE"/>
    <w:rsid w:val="00AB7600"/>
    <w:rsid w:val="00AD0344"/>
    <w:rsid w:val="00AD3041"/>
    <w:rsid w:val="00AD3261"/>
    <w:rsid w:val="00AD4355"/>
    <w:rsid w:val="00AD741F"/>
    <w:rsid w:val="00AE3EE3"/>
    <w:rsid w:val="00AE3F5F"/>
    <w:rsid w:val="00AE552C"/>
    <w:rsid w:val="00AE5853"/>
    <w:rsid w:val="00AF04E2"/>
    <w:rsid w:val="00AF081C"/>
    <w:rsid w:val="00AF2C62"/>
    <w:rsid w:val="00AF4CC6"/>
    <w:rsid w:val="00AF5F2B"/>
    <w:rsid w:val="00AF6ABA"/>
    <w:rsid w:val="00AF78EC"/>
    <w:rsid w:val="00AF7CB8"/>
    <w:rsid w:val="00B01A04"/>
    <w:rsid w:val="00B01D2B"/>
    <w:rsid w:val="00B03448"/>
    <w:rsid w:val="00B13297"/>
    <w:rsid w:val="00B13DC4"/>
    <w:rsid w:val="00B157E4"/>
    <w:rsid w:val="00B15BB3"/>
    <w:rsid w:val="00B17B7C"/>
    <w:rsid w:val="00B23277"/>
    <w:rsid w:val="00B245AD"/>
    <w:rsid w:val="00B25853"/>
    <w:rsid w:val="00B2670E"/>
    <w:rsid w:val="00B30FDB"/>
    <w:rsid w:val="00B3163D"/>
    <w:rsid w:val="00B341CA"/>
    <w:rsid w:val="00B355F0"/>
    <w:rsid w:val="00B41118"/>
    <w:rsid w:val="00B41189"/>
    <w:rsid w:val="00B41191"/>
    <w:rsid w:val="00B4182B"/>
    <w:rsid w:val="00B43C1F"/>
    <w:rsid w:val="00B45D1F"/>
    <w:rsid w:val="00B507BA"/>
    <w:rsid w:val="00B50CA4"/>
    <w:rsid w:val="00B556B4"/>
    <w:rsid w:val="00B55E54"/>
    <w:rsid w:val="00B56589"/>
    <w:rsid w:val="00B570B1"/>
    <w:rsid w:val="00B63A67"/>
    <w:rsid w:val="00B64D05"/>
    <w:rsid w:val="00B67B6A"/>
    <w:rsid w:val="00B702EA"/>
    <w:rsid w:val="00B70460"/>
    <w:rsid w:val="00B74C4B"/>
    <w:rsid w:val="00B75D06"/>
    <w:rsid w:val="00B81281"/>
    <w:rsid w:val="00B81290"/>
    <w:rsid w:val="00B821C1"/>
    <w:rsid w:val="00B82220"/>
    <w:rsid w:val="00B84029"/>
    <w:rsid w:val="00B92EC5"/>
    <w:rsid w:val="00B9441B"/>
    <w:rsid w:val="00B96EE7"/>
    <w:rsid w:val="00B977B0"/>
    <w:rsid w:val="00BA032A"/>
    <w:rsid w:val="00BA56D7"/>
    <w:rsid w:val="00BB23FE"/>
    <w:rsid w:val="00BB2925"/>
    <w:rsid w:val="00BB4BF8"/>
    <w:rsid w:val="00BB4DD5"/>
    <w:rsid w:val="00BB6EA1"/>
    <w:rsid w:val="00BB70E0"/>
    <w:rsid w:val="00BC213A"/>
    <w:rsid w:val="00BC507E"/>
    <w:rsid w:val="00BC7CA1"/>
    <w:rsid w:val="00BD1E8E"/>
    <w:rsid w:val="00BD2677"/>
    <w:rsid w:val="00BD4017"/>
    <w:rsid w:val="00BD702B"/>
    <w:rsid w:val="00BD7B78"/>
    <w:rsid w:val="00BE33C1"/>
    <w:rsid w:val="00BE371B"/>
    <w:rsid w:val="00BE38D2"/>
    <w:rsid w:val="00BE3DEE"/>
    <w:rsid w:val="00BE3E4C"/>
    <w:rsid w:val="00BE4685"/>
    <w:rsid w:val="00BE773B"/>
    <w:rsid w:val="00BF054B"/>
    <w:rsid w:val="00BF11B8"/>
    <w:rsid w:val="00BF20C3"/>
    <w:rsid w:val="00BF29AB"/>
    <w:rsid w:val="00C00BDF"/>
    <w:rsid w:val="00C03079"/>
    <w:rsid w:val="00C03099"/>
    <w:rsid w:val="00C04931"/>
    <w:rsid w:val="00C0526A"/>
    <w:rsid w:val="00C05352"/>
    <w:rsid w:val="00C0777D"/>
    <w:rsid w:val="00C07A98"/>
    <w:rsid w:val="00C10BE7"/>
    <w:rsid w:val="00C139E8"/>
    <w:rsid w:val="00C1476F"/>
    <w:rsid w:val="00C168F5"/>
    <w:rsid w:val="00C16981"/>
    <w:rsid w:val="00C20CA5"/>
    <w:rsid w:val="00C21E54"/>
    <w:rsid w:val="00C22886"/>
    <w:rsid w:val="00C2344F"/>
    <w:rsid w:val="00C24136"/>
    <w:rsid w:val="00C25A6D"/>
    <w:rsid w:val="00C32404"/>
    <w:rsid w:val="00C32FAA"/>
    <w:rsid w:val="00C35B49"/>
    <w:rsid w:val="00C36184"/>
    <w:rsid w:val="00C3684E"/>
    <w:rsid w:val="00C41009"/>
    <w:rsid w:val="00C42D0D"/>
    <w:rsid w:val="00C43FC1"/>
    <w:rsid w:val="00C47023"/>
    <w:rsid w:val="00C50677"/>
    <w:rsid w:val="00C51883"/>
    <w:rsid w:val="00C52177"/>
    <w:rsid w:val="00C52AE4"/>
    <w:rsid w:val="00C603E7"/>
    <w:rsid w:val="00C660D7"/>
    <w:rsid w:val="00C707C2"/>
    <w:rsid w:val="00C71255"/>
    <w:rsid w:val="00C73360"/>
    <w:rsid w:val="00C74CC8"/>
    <w:rsid w:val="00C75C48"/>
    <w:rsid w:val="00C75D13"/>
    <w:rsid w:val="00C83726"/>
    <w:rsid w:val="00C86CB2"/>
    <w:rsid w:val="00C91C71"/>
    <w:rsid w:val="00C95126"/>
    <w:rsid w:val="00C967B2"/>
    <w:rsid w:val="00CA0E14"/>
    <w:rsid w:val="00CA1BBB"/>
    <w:rsid w:val="00CA33C2"/>
    <w:rsid w:val="00CA65BF"/>
    <w:rsid w:val="00CA72A5"/>
    <w:rsid w:val="00CA7CAA"/>
    <w:rsid w:val="00CB19B9"/>
    <w:rsid w:val="00CB397B"/>
    <w:rsid w:val="00CB6B3C"/>
    <w:rsid w:val="00CC0394"/>
    <w:rsid w:val="00CC07BF"/>
    <w:rsid w:val="00CC202A"/>
    <w:rsid w:val="00CC2C32"/>
    <w:rsid w:val="00CC3207"/>
    <w:rsid w:val="00CC4651"/>
    <w:rsid w:val="00CC66CB"/>
    <w:rsid w:val="00CC7843"/>
    <w:rsid w:val="00CD54FC"/>
    <w:rsid w:val="00CD6307"/>
    <w:rsid w:val="00CE018E"/>
    <w:rsid w:val="00CE034D"/>
    <w:rsid w:val="00CE37C7"/>
    <w:rsid w:val="00CE40FD"/>
    <w:rsid w:val="00CE7A4A"/>
    <w:rsid w:val="00CF315D"/>
    <w:rsid w:val="00CF3C33"/>
    <w:rsid w:val="00CF6017"/>
    <w:rsid w:val="00D00881"/>
    <w:rsid w:val="00D013E4"/>
    <w:rsid w:val="00D02330"/>
    <w:rsid w:val="00D02A00"/>
    <w:rsid w:val="00D048BA"/>
    <w:rsid w:val="00D05120"/>
    <w:rsid w:val="00D1077C"/>
    <w:rsid w:val="00D116F3"/>
    <w:rsid w:val="00D1233F"/>
    <w:rsid w:val="00D1343F"/>
    <w:rsid w:val="00D13AA8"/>
    <w:rsid w:val="00D14AC6"/>
    <w:rsid w:val="00D1607C"/>
    <w:rsid w:val="00D16404"/>
    <w:rsid w:val="00D164D9"/>
    <w:rsid w:val="00D22215"/>
    <w:rsid w:val="00D239B5"/>
    <w:rsid w:val="00D242DB"/>
    <w:rsid w:val="00D25522"/>
    <w:rsid w:val="00D2660B"/>
    <w:rsid w:val="00D32B72"/>
    <w:rsid w:val="00D35626"/>
    <w:rsid w:val="00D37D57"/>
    <w:rsid w:val="00D4033C"/>
    <w:rsid w:val="00D41BA6"/>
    <w:rsid w:val="00D44C18"/>
    <w:rsid w:val="00D44F8C"/>
    <w:rsid w:val="00D45504"/>
    <w:rsid w:val="00D4798F"/>
    <w:rsid w:val="00D51308"/>
    <w:rsid w:val="00D51337"/>
    <w:rsid w:val="00D533F9"/>
    <w:rsid w:val="00D5346A"/>
    <w:rsid w:val="00D538CF"/>
    <w:rsid w:val="00D539B1"/>
    <w:rsid w:val="00D55767"/>
    <w:rsid w:val="00D56749"/>
    <w:rsid w:val="00D56877"/>
    <w:rsid w:val="00D61755"/>
    <w:rsid w:val="00D61BF5"/>
    <w:rsid w:val="00D63B44"/>
    <w:rsid w:val="00D64CDB"/>
    <w:rsid w:val="00D66C94"/>
    <w:rsid w:val="00D70E1D"/>
    <w:rsid w:val="00D71BA0"/>
    <w:rsid w:val="00D749DF"/>
    <w:rsid w:val="00D77753"/>
    <w:rsid w:val="00D818E3"/>
    <w:rsid w:val="00D82755"/>
    <w:rsid w:val="00D82E67"/>
    <w:rsid w:val="00D831AC"/>
    <w:rsid w:val="00D84F9C"/>
    <w:rsid w:val="00D92016"/>
    <w:rsid w:val="00D9249C"/>
    <w:rsid w:val="00D93434"/>
    <w:rsid w:val="00D93F89"/>
    <w:rsid w:val="00D96E87"/>
    <w:rsid w:val="00D97926"/>
    <w:rsid w:val="00DA2A28"/>
    <w:rsid w:val="00DA3264"/>
    <w:rsid w:val="00DA3557"/>
    <w:rsid w:val="00DA4701"/>
    <w:rsid w:val="00DA5C72"/>
    <w:rsid w:val="00DB15A3"/>
    <w:rsid w:val="00DB5C8B"/>
    <w:rsid w:val="00DB6C56"/>
    <w:rsid w:val="00DB735C"/>
    <w:rsid w:val="00DB7C7C"/>
    <w:rsid w:val="00DC07FF"/>
    <w:rsid w:val="00DC16C8"/>
    <w:rsid w:val="00DC396E"/>
    <w:rsid w:val="00DC3C44"/>
    <w:rsid w:val="00DC65F2"/>
    <w:rsid w:val="00DC7876"/>
    <w:rsid w:val="00DC7DD5"/>
    <w:rsid w:val="00DE08F4"/>
    <w:rsid w:val="00DE2AAB"/>
    <w:rsid w:val="00DE3ED7"/>
    <w:rsid w:val="00DF0651"/>
    <w:rsid w:val="00DF1291"/>
    <w:rsid w:val="00E000EC"/>
    <w:rsid w:val="00E00F0D"/>
    <w:rsid w:val="00E02658"/>
    <w:rsid w:val="00E02B47"/>
    <w:rsid w:val="00E071ED"/>
    <w:rsid w:val="00E07ECB"/>
    <w:rsid w:val="00E1392C"/>
    <w:rsid w:val="00E16E8C"/>
    <w:rsid w:val="00E22AC6"/>
    <w:rsid w:val="00E243CB"/>
    <w:rsid w:val="00E24830"/>
    <w:rsid w:val="00E24B06"/>
    <w:rsid w:val="00E31216"/>
    <w:rsid w:val="00E31465"/>
    <w:rsid w:val="00E318A6"/>
    <w:rsid w:val="00E3404C"/>
    <w:rsid w:val="00E41C62"/>
    <w:rsid w:val="00E41EE9"/>
    <w:rsid w:val="00E42DF7"/>
    <w:rsid w:val="00E43395"/>
    <w:rsid w:val="00E461D4"/>
    <w:rsid w:val="00E509F1"/>
    <w:rsid w:val="00E529B3"/>
    <w:rsid w:val="00E53735"/>
    <w:rsid w:val="00E62285"/>
    <w:rsid w:val="00E62819"/>
    <w:rsid w:val="00E62C53"/>
    <w:rsid w:val="00E63F80"/>
    <w:rsid w:val="00E711E1"/>
    <w:rsid w:val="00E714C5"/>
    <w:rsid w:val="00E71761"/>
    <w:rsid w:val="00E71E25"/>
    <w:rsid w:val="00E71F3F"/>
    <w:rsid w:val="00E7297E"/>
    <w:rsid w:val="00E72A27"/>
    <w:rsid w:val="00E75AC2"/>
    <w:rsid w:val="00E75D57"/>
    <w:rsid w:val="00E80588"/>
    <w:rsid w:val="00E81E77"/>
    <w:rsid w:val="00E82D9C"/>
    <w:rsid w:val="00E85DE9"/>
    <w:rsid w:val="00E9045F"/>
    <w:rsid w:val="00E9447B"/>
    <w:rsid w:val="00EA03A7"/>
    <w:rsid w:val="00EA0538"/>
    <w:rsid w:val="00EA0649"/>
    <w:rsid w:val="00EA0B8D"/>
    <w:rsid w:val="00EA0C81"/>
    <w:rsid w:val="00EA0D4F"/>
    <w:rsid w:val="00EA405B"/>
    <w:rsid w:val="00EA70E6"/>
    <w:rsid w:val="00EB12D1"/>
    <w:rsid w:val="00EB16E6"/>
    <w:rsid w:val="00EB205A"/>
    <w:rsid w:val="00EB4C26"/>
    <w:rsid w:val="00EB6134"/>
    <w:rsid w:val="00EC1A6C"/>
    <w:rsid w:val="00EC54EA"/>
    <w:rsid w:val="00ED2D4C"/>
    <w:rsid w:val="00ED349F"/>
    <w:rsid w:val="00ED368A"/>
    <w:rsid w:val="00ED3E93"/>
    <w:rsid w:val="00ED7509"/>
    <w:rsid w:val="00EE1D55"/>
    <w:rsid w:val="00EE383A"/>
    <w:rsid w:val="00EE38AF"/>
    <w:rsid w:val="00EE5FDA"/>
    <w:rsid w:val="00EE6130"/>
    <w:rsid w:val="00EF144A"/>
    <w:rsid w:val="00EF254B"/>
    <w:rsid w:val="00EF4FF2"/>
    <w:rsid w:val="00F02CF3"/>
    <w:rsid w:val="00F071DE"/>
    <w:rsid w:val="00F10B7E"/>
    <w:rsid w:val="00F11446"/>
    <w:rsid w:val="00F15C59"/>
    <w:rsid w:val="00F208D9"/>
    <w:rsid w:val="00F21395"/>
    <w:rsid w:val="00F2173A"/>
    <w:rsid w:val="00F22C1F"/>
    <w:rsid w:val="00F23C46"/>
    <w:rsid w:val="00F25BBD"/>
    <w:rsid w:val="00F25DB1"/>
    <w:rsid w:val="00F3294C"/>
    <w:rsid w:val="00F348EF"/>
    <w:rsid w:val="00F34FF8"/>
    <w:rsid w:val="00F36553"/>
    <w:rsid w:val="00F376DD"/>
    <w:rsid w:val="00F40971"/>
    <w:rsid w:val="00F415AD"/>
    <w:rsid w:val="00F42246"/>
    <w:rsid w:val="00F42CF2"/>
    <w:rsid w:val="00F43790"/>
    <w:rsid w:val="00F44252"/>
    <w:rsid w:val="00F54733"/>
    <w:rsid w:val="00F62599"/>
    <w:rsid w:val="00F627D8"/>
    <w:rsid w:val="00F74630"/>
    <w:rsid w:val="00F7470E"/>
    <w:rsid w:val="00F80AD1"/>
    <w:rsid w:val="00F8479A"/>
    <w:rsid w:val="00F85D35"/>
    <w:rsid w:val="00F862E6"/>
    <w:rsid w:val="00F8749B"/>
    <w:rsid w:val="00F9122A"/>
    <w:rsid w:val="00F917E5"/>
    <w:rsid w:val="00F9229E"/>
    <w:rsid w:val="00F95316"/>
    <w:rsid w:val="00F954E7"/>
    <w:rsid w:val="00FA2669"/>
    <w:rsid w:val="00FA30FC"/>
    <w:rsid w:val="00FA54D7"/>
    <w:rsid w:val="00FA6D2C"/>
    <w:rsid w:val="00FA7FF1"/>
    <w:rsid w:val="00FB1498"/>
    <w:rsid w:val="00FB5BF6"/>
    <w:rsid w:val="00FB79BD"/>
    <w:rsid w:val="00FC0F54"/>
    <w:rsid w:val="00FC26BE"/>
    <w:rsid w:val="00FC576B"/>
    <w:rsid w:val="00FC779A"/>
    <w:rsid w:val="00FD0AEF"/>
    <w:rsid w:val="00FD106E"/>
    <w:rsid w:val="00FD113F"/>
    <w:rsid w:val="00FD224D"/>
    <w:rsid w:val="00FD685B"/>
    <w:rsid w:val="00FD6EBC"/>
    <w:rsid w:val="00FD7E82"/>
    <w:rsid w:val="00FE143E"/>
    <w:rsid w:val="00FE5284"/>
    <w:rsid w:val="00FF5C51"/>
    <w:rsid w:val="00FF6DF4"/>
    <w:rsid w:val="00FF7F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E817D04A-F56F-484D-BD15-680979F7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NormalSS">
    <w:name w:val="NormalSS"/>
    <w:basedOn w:val="Normal"/>
    <w:link w:val="NormalSSChar"/>
    <w:qFormat/>
    <w:rsid w:val="00755B6B"/>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link w:val="NormalSS"/>
    <w:rsid w:val="00755B6B"/>
    <w:rPr>
      <w:rFonts w:ascii="Times New Roman" w:eastAsia="Times New Roman" w:hAnsi="Times New Roman" w:cs="Times New Roman"/>
      <w:sz w:val="24"/>
      <w:szCs w:val="20"/>
    </w:rPr>
  </w:style>
  <w:style w:type="paragraph" w:styleId="BodyText">
    <w:name w:val="Body Text"/>
    <w:aliases w:val="3 indent Char Char,BT,Body Text - Level 2 Char Char,Body Text Char1,Body Text1 Char Char,Starbucks Body Text Char Char,body text Char Char,body text1 Char Char,bold,bt,bt Char Char,bullet3,heading3 Char Char,heading31 Char Char"/>
    <w:basedOn w:val="Normal"/>
    <w:link w:val="BodyTextChar"/>
    <w:rsid w:val="00755B6B"/>
    <w:pPr>
      <w:spacing w:after="180" w:line="264" w:lineRule="auto"/>
    </w:pPr>
    <w:rPr>
      <w:rFonts w:ascii="Times New Roman" w:eastAsia="Times New Roman" w:hAnsi="Times New Roman" w:cs="Times New Roman"/>
      <w:szCs w:val="20"/>
    </w:rPr>
  </w:style>
  <w:style w:type="character" w:customStyle="1" w:styleId="BodyTextChar">
    <w:name w:val="Body Text Char"/>
    <w:aliases w:val="3 indent Char Char Char,Body Text - Level 2 Char Char Char,Body Text Char1 Char,Body Text1 Char Char Char,Starbucks Body Text Char Char Char,body text Char Char Char,bold Char,bt Char,bt Char Char Char,bullet3 Char,heading3 Char Char Char"/>
    <w:basedOn w:val="DefaultParagraphFont"/>
    <w:link w:val="BodyText"/>
    <w:rsid w:val="00755B6B"/>
    <w:rPr>
      <w:rFonts w:ascii="Times New Roman" w:eastAsia="Times New Roman" w:hAnsi="Times New Roman" w:cs="Times New Roman"/>
      <w:szCs w:val="20"/>
    </w:rPr>
  </w:style>
  <w:style w:type="paragraph" w:customStyle="1" w:styleId="References">
    <w:name w:val="References"/>
    <w:basedOn w:val="Normal"/>
    <w:qFormat/>
    <w:rsid w:val="00755B6B"/>
    <w:pPr>
      <w:keepLines/>
      <w:spacing w:after="240" w:line="240" w:lineRule="auto"/>
      <w:ind w:left="432" w:hanging="432"/>
    </w:pPr>
    <w:rPr>
      <w:rFonts w:ascii="Garamond" w:eastAsia="Times New Roman" w:hAnsi="Garamond" w:cs="Times New Roman"/>
      <w:sz w:val="24"/>
      <w:szCs w:val="20"/>
    </w:rPr>
  </w:style>
  <w:style w:type="paragraph" w:customStyle="1" w:styleId="Bullets">
    <w:name w:val="Bullets"/>
    <w:basedOn w:val="BodyText"/>
    <w:link w:val="BulletsChar"/>
    <w:qFormat/>
    <w:rsid w:val="00755B6B"/>
    <w:pPr>
      <w:numPr>
        <w:numId w:val="6"/>
      </w:numPr>
      <w:spacing w:after="120"/>
    </w:pPr>
  </w:style>
  <w:style w:type="character" w:customStyle="1" w:styleId="BulletsChar">
    <w:name w:val="Bullets Char"/>
    <w:link w:val="Bullets"/>
    <w:locked/>
    <w:rsid w:val="00755B6B"/>
    <w:rPr>
      <w:rFonts w:ascii="Times New Roman" w:eastAsia="Times New Roman" w:hAnsi="Times New Roman" w:cs="Times New Roman"/>
      <w:szCs w:val="20"/>
    </w:rPr>
  </w:style>
  <w:style w:type="paragraph" w:customStyle="1" w:styleId="MarkforTableTitle">
    <w:name w:val="Mark for Table Title"/>
    <w:basedOn w:val="Normal"/>
    <w:next w:val="NormalSS"/>
    <w:qFormat/>
    <w:rsid w:val="00755B6B"/>
    <w:pPr>
      <w:keepNext/>
      <w:spacing w:after="60" w:line="240" w:lineRule="auto"/>
    </w:pPr>
    <w:rPr>
      <w:rFonts w:ascii="Arial Black" w:eastAsia="Times New Roman" w:hAnsi="Arial Black" w:cs="Times New Roman"/>
      <w:szCs w:val="20"/>
    </w:rPr>
  </w:style>
  <w:style w:type="paragraph" w:customStyle="1" w:styleId="TableText">
    <w:name w:val="Table Text"/>
    <w:basedOn w:val="Normal"/>
    <w:qFormat/>
    <w:rsid w:val="00755B6B"/>
    <w:pPr>
      <w:spacing w:after="0" w:line="240" w:lineRule="auto"/>
    </w:pPr>
    <w:rPr>
      <w:rFonts w:ascii="Arial" w:eastAsia="Times New Roman" w:hAnsi="Arial" w:cs="Times New Roman"/>
      <w:sz w:val="18"/>
      <w:szCs w:val="20"/>
    </w:rPr>
  </w:style>
  <w:style w:type="paragraph" w:customStyle="1" w:styleId="Bullet">
    <w:name w:val="Bullet"/>
    <w:basedOn w:val="Normal"/>
    <w:qFormat/>
    <w:rsid w:val="00755B6B"/>
    <w:pPr>
      <w:numPr>
        <w:numId w:val="7"/>
      </w:numPr>
      <w:tabs>
        <w:tab w:val="left" w:pos="432"/>
      </w:tabs>
      <w:spacing w:after="120" w:line="240" w:lineRule="auto"/>
    </w:pPr>
    <w:rPr>
      <w:rFonts w:ascii="Times New Roman" w:eastAsia="Times New Roman" w:hAnsi="Times New Roman" w:cs="Times New Roman"/>
      <w:sz w:val="24"/>
      <w:szCs w:val="20"/>
    </w:rPr>
  </w:style>
  <w:style w:type="paragraph" w:customStyle="1" w:styleId="NumberedBullet">
    <w:name w:val="Numbered Bullet"/>
    <w:basedOn w:val="Normal"/>
    <w:link w:val="NumberedBulletChar"/>
    <w:qFormat/>
    <w:rsid w:val="00896E41"/>
    <w:pPr>
      <w:numPr>
        <w:numId w:val="11"/>
      </w:numPr>
      <w:tabs>
        <w:tab w:val="left" w:pos="432"/>
      </w:tabs>
      <w:spacing w:after="120" w:line="240" w:lineRule="auto"/>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896E41"/>
    <w:rPr>
      <w:rFonts w:ascii="Times New Roman" w:eastAsia="Times New Roman" w:hAnsi="Times New Roman" w:cs="Times New Roman"/>
      <w:sz w:val="24"/>
      <w:szCs w:val="20"/>
    </w:rPr>
  </w:style>
  <w:style w:type="paragraph" w:customStyle="1" w:styleId="Dash">
    <w:name w:val="Dash"/>
    <w:basedOn w:val="Normal"/>
    <w:qFormat/>
    <w:rsid w:val="00896E41"/>
    <w:pPr>
      <w:numPr>
        <w:numId w:val="10"/>
      </w:numPr>
      <w:tabs>
        <w:tab w:val="left" w:pos="288"/>
      </w:tabs>
      <w:spacing w:after="120" w:line="240" w:lineRule="auto"/>
    </w:pPr>
    <w:rPr>
      <w:rFonts w:ascii="Times New Roman" w:eastAsia="Times New Roman" w:hAnsi="Times New Roman" w:cs="Times New Roman"/>
      <w:sz w:val="24"/>
      <w:szCs w:val="20"/>
    </w:rPr>
  </w:style>
  <w:style w:type="paragraph" w:customStyle="1" w:styleId="DashLASTDS">
    <w:name w:val="Dash (LAST DS)"/>
    <w:basedOn w:val="Dash"/>
    <w:next w:val="Normal"/>
    <w:qFormat/>
    <w:rsid w:val="00896E41"/>
    <w:pPr>
      <w:numPr>
        <w:numId w:val="12"/>
      </w:numPr>
      <w:spacing w:after="320"/>
      <w:ind w:left="792"/>
    </w:pPr>
    <w:rPr>
      <w:szCs w:val="24"/>
    </w:rPr>
  </w:style>
  <w:style w:type="character" w:styleId="PageNumber">
    <w:name w:val="page number"/>
    <w:basedOn w:val="DefaultParagraphFont"/>
    <w:rsid w:val="006C19EE"/>
  </w:style>
  <w:style w:type="character" w:styleId="PlaceholderText">
    <w:name w:val="Placeholder Text"/>
    <w:basedOn w:val="DefaultParagraphFont"/>
    <w:uiPriority w:val="99"/>
    <w:semiHidden/>
    <w:rsid w:val="0028044A"/>
    <w:rPr>
      <w:color w:val="808080"/>
    </w:rPr>
  </w:style>
  <w:style w:type="paragraph" w:customStyle="1" w:styleId="Head1">
    <w:name w:val="Head 1"/>
    <w:basedOn w:val="Normal"/>
    <w:qFormat/>
    <w:rsid w:val="007264F9"/>
    <w:pPr>
      <w:spacing w:after="240" w:line="240" w:lineRule="auto"/>
    </w:pPr>
    <w:rPr>
      <w:rFonts w:ascii="Times New Roman" w:eastAsia="Times New Roman" w:hAnsi="Times New Roman" w:cs="Times New Roman"/>
      <w:b/>
      <w:sz w:val="24"/>
      <w:szCs w:val="24"/>
    </w:rPr>
  </w:style>
  <w:style w:type="table" w:customStyle="1" w:styleId="TableGrid1">
    <w:name w:val="Table Grid1"/>
    <w:basedOn w:val="TableNormal"/>
    <w:next w:val="TableGrid"/>
    <w:uiPriority w:val="59"/>
    <w:rsid w:val="00DA2A2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8720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smcconnell@mathematica-mpr.com"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hilary.bruck@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0E891-5E73-4216-9DAA-AE778A448FA5}">
  <ds:schemaRefs/>
</ds:datastoreItem>
</file>

<file path=customXml/itemProps2.xml><?xml version="1.0" encoding="utf-8"?>
<ds:datastoreItem xmlns:ds="http://schemas.openxmlformats.org/officeDocument/2006/customXml" ds:itemID="{CF62E518-4AF6-4E0C-9BD8-D72537EA21FC}">
  <ds:schemaRefs>
    <ds:schemaRef ds:uri="http://schemas.microsoft.com/office/2006/metadata/properties"/>
    <ds:schemaRef ds:uri="http://schemas.microsoft.com/office/infopath/2007/PartnerControls"/>
    <ds:schemaRef ds:uri="2268d1f3-09d3-4d34-a8d7-5f8ffe717171"/>
  </ds:schemaRefs>
</ds:datastoreItem>
</file>

<file path=customXml/itemProps3.xml><?xml version="1.0" encoding="utf-8"?>
<ds:datastoreItem xmlns:ds="http://schemas.openxmlformats.org/officeDocument/2006/customXml" ds:itemID="{A76CE667-E27F-4D38-A97C-3C43BF1B8CA0}">
  <ds:schemaRefs>
    <ds:schemaRef ds:uri="http://schemas.microsoft.com/sharepoint/v3/contenttype/forms"/>
  </ds:schemaRefs>
</ds:datastoreItem>
</file>

<file path=customXml/itemProps4.xml><?xml version="1.0" encoding="utf-8"?>
<ds:datastoreItem xmlns:ds="http://schemas.openxmlformats.org/officeDocument/2006/customXml" ds:itemID="{6CF2D79E-9725-41CD-87B5-1207F4316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8175</Words>
  <Characters>46602</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Jody Schimmel Hyde</dc:creator>
  <cp:lastModifiedBy>De Frias, Anayma (ACF)</cp:lastModifiedBy>
  <cp:revision>2</cp:revision>
  <cp:lastPrinted>2020-02-24T14:16:00Z</cp:lastPrinted>
  <dcterms:created xsi:type="dcterms:W3CDTF">2025-02-28T20:25:00Z</dcterms:created>
  <dcterms:modified xsi:type="dcterms:W3CDTF">2025-02-28T20:25:00Z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