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242D" w:rsidRPr="0061242D" w:rsidP="0061242D" w14:paraId="6F32DA06" w14:textId="77777777">
      <w:pPr>
        <w:pBdr>
          <w:top w:val="single" w:sz="4" w:space="1" w:color="auto"/>
          <w:left w:val="single" w:sz="4" w:space="2" w:color="auto"/>
          <w:bottom w:val="single" w:sz="4" w:space="1" w:color="auto"/>
          <w:right w:val="single" w:sz="4" w:space="4" w:color="auto"/>
        </w:pBdr>
        <w:ind w:left="10800"/>
        <w:rPr>
          <w:sz w:val="18"/>
          <w:szCs w:val="18"/>
        </w:rPr>
      </w:pPr>
      <w:r w:rsidRPr="0061242D">
        <w:rPr>
          <w:sz w:val="18"/>
          <w:szCs w:val="18"/>
        </w:rPr>
        <w:t xml:space="preserve">Form Approved   </w:t>
      </w:r>
    </w:p>
    <w:p w:rsidR="0061242D" w:rsidRPr="0061242D" w:rsidP="743B5739" w14:paraId="0CE317F0" w14:textId="4806B4C8">
      <w:pPr>
        <w:pBdr>
          <w:top w:val="single" w:sz="4" w:space="1" w:color="auto"/>
          <w:left w:val="single" w:sz="4" w:space="2" w:color="auto"/>
          <w:bottom w:val="single" w:sz="4" w:space="1" w:color="auto"/>
          <w:right w:val="single" w:sz="4" w:space="4" w:color="auto"/>
        </w:pBdr>
        <w:ind w:left="10800"/>
        <w:rPr>
          <w:sz w:val="18"/>
          <w:szCs w:val="18"/>
        </w:rPr>
      </w:pPr>
      <w:r w:rsidRPr="743B5739">
        <w:rPr>
          <w:sz w:val="18"/>
          <w:szCs w:val="18"/>
        </w:rPr>
        <w:t>OMB NO:  0920-</w:t>
      </w:r>
      <w:r w:rsidRPr="743B5739" w:rsidR="5029AE8E">
        <w:rPr>
          <w:sz w:val="18"/>
          <w:szCs w:val="18"/>
        </w:rPr>
        <w:t>1365</w:t>
      </w:r>
    </w:p>
    <w:p w:rsidR="0061242D" w:rsidP="08ED1D22" w14:paraId="100D3983" w14:textId="1CEC54E3">
      <w:pPr>
        <w:pBdr>
          <w:top w:val="single" w:sz="4" w:space="1" w:color="auto"/>
          <w:left w:val="single" w:sz="4" w:space="2" w:color="auto"/>
          <w:bottom w:val="single" w:sz="4" w:space="1" w:color="auto"/>
          <w:right w:val="single" w:sz="4" w:space="4" w:color="auto"/>
        </w:pBdr>
        <w:ind w:left="10800"/>
        <w:rPr>
          <w:sz w:val="18"/>
          <w:szCs w:val="18"/>
        </w:rPr>
      </w:pPr>
      <w:r w:rsidRPr="08ED1D22">
        <w:rPr>
          <w:sz w:val="18"/>
          <w:szCs w:val="18"/>
        </w:rPr>
        <w:t xml:space="preserve">Exp. Date: </w:t>
      </w:r>
      <w:r w:rsidRPr="08ED1D22" w:rsidR="750D92FA">
        <w:rPr>
          <w:sz w:val="18"/>
          <w:szCs w:val="18"/>
        </w:rPr>
        <w:t>7/31/2025</w:t>
      </w:r>
      <w:r w:rsidRPr="08ED1D22">
        <w:rPr>
          <w:sz w:val="18"/>
          <w:szCs w:val="18"/>
        </w:rPr>
        <w:t xml:space="preserve">  </w:t>
      </w:r>
    </w:p>
    <w:p w:rsidR="0061242D" w:rsidP="0061242D" w14:paraId="25BDCD0A" w14:textId="77777777">
      <w:pPr>
        <w:pBdr>
          <w:top w:val="single" w:sz="4" w:space="1" w:color="auto"/>
          <w:left w:val="single" w:sz="4" w:space="2" w:color="auto"/>
          <w:bottom w:val="single" w:sz="4" w:space="1" w:color="auto"/>
          <w:right w:val="single" w:sz="4" w:space="4" w:color="auto"/>
        </w:pBdr>
        <w:rPr>
          <w:sz w:val="18"/>
          <w:szCs w:val="18"/>
        </w:rPr>
      </w:pPr>
    </w:p>
    <w:p w:rsidR="0061242D" w:rsidP="0061242D" w14:paraId="4F67F13E" w14:textId="1BF3EDAD">
      <w:pPr>
        <w:pBdr>
          <w:top w:val="single" w:sz="4" w:space="1" w:color="auto"/>
          <w:left w:val="single" w:sz="4" w:space="2" w:color="auto"/>
          <w:bottom w:val="single" w:sz="4" w:space="1" w:color="auto"/>
          <w:right w:val="single" w:sz="4" w:space="4" w:color="auto"/>
        </w:pBdr>
        <w:rPr>
          <w:sz w:val="18"/>
          <w:szCs w:val="18"/>
        </w:rPr>
      </w:pPr>
      <w:r>
        <w:rPr>
          <w:sz w:val="18"/>
          <w:szCs w:val="18"/>
        </w:rPr>
        <w:t xml:space="preserve">Public reporting burden of this collection of information is estimated at 1 hour and 30 </w:t>
      </w:r>
      <w:r w:rsidR="004915A3">
        <w:rPr>
          <w:sz w:val="18"/>
          <w:szCs w:val="18"/>
        </w:rPr>
        <w:t>minutes per</w:t>
      </w:r>
      <w:r>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w:t>
      </w:r>
      <w:r w:rsidR="004915A3">
        <w:rPr>
          <w:sz w:val="18"/>
          <w:szCs w:val="18"/>
        </w:rPr>
        <w:t>Clifton Road</w:t>
      </w:r>
      <w:r>
        <w:rPr>
          <w:sz w:val="18"/>
          <w:szCs w:val="18"/>
        </w:rPr>
        <w:t xml:space="preserve">, NE, MS </w:t>
      </w:r>
      <w:r w:rsidR="00202F27">
        <w:rPr>
          <w:sz w:val="18"/>
          <w:szCs w:val="18"/>
        </w:rPr>
        <w:t>H21-8</w:t>
      </w:r>
      <w:r>
        <w:rPr>
          <w:sz w:val="18"/>
          <w:szCs w:val="18"/>
        </w:rPr>
        <w:t>, Atlanta, GA 30333; Attn: PRA (0920-</w:t>
      </w:r>
      <w:r w:rsidR="004915A3">
        <w:rPr>
          <w:sz w:val="18"/>
          <w:szCs w:val="18"/>
        </w:rPr>
        <w:t>1365</w:t>
      </w:r>
      <w:r>
        <w:rPr>
          <w:sz w:val="18"/>
          <w:szCs w:val="18"/>
        </w:rPr>
        <w:t>).</w:t>
      </w:r>
    </w:p>
    <w:p w:rsidR="0061242D" w14:paraId="46FF3A0C" w14:textId="77777777">
      <w:pPr>
        <w:rPr>
          <w:b/>
        </w:rPr>
      </w:pPr>
    </w:p>
    <w:p w:rsidR="00FC70C6" w:rsidRPr="0085171E" w14:paraId="697ABD90" w14:textId="7CAAFED5">
      <w:pPr>
        <w:rPr>
          <w:b/>
        </w:rPr>
      </w:pPr>
      <w:r w:rsidRPr="0085171E">
        <w:rPr>
          <w:b/>
        </w:rPr>
        <w:t xml:space="preserve">Qualitative Data Collection </w:t>
      </w:r>
      <w:r w:rsidR="00DE2F09">
        <w:rPr>
          <w:b/>
        </w:rPr>
        <w:t>– Interview Guide</w:t>
      </w:r>
      <w:r w:rsidRPr="0085171E">
        <w:rPr>
          <w:b/>
        </w:rPr>
        <w:t xml:space="preserve"> – DRAFT</w:t>
      </w:r>
    </w:p>
    <w:tbl>
      <w:tblPr>
        <w:tblStyle w:val="TableGrid"/>
        <w:tblW w:w="9895" w:type="dxa"/>
        <w:tblLook w:val="04A0"/>
      </w:tblPr>
      <w:tblGrid>
        <w:gridCol w:w="2785"/>
        <w:gridCol w:w="7110"/>
      </w:tblGrid>
      <w:tr w14:paraId="48E687E8" w14:textId="0A3C32F0" w:rsidTr="00DE2F09">
        <w:tblPrEx>
          <w:tblW w:w="9895" w:type="dxa"/>
          <w:tblLook w:val="04A0"/>
        </w:tblPrEx>
        <w:tc>
          <w:tcPr>
            <w:tcW w:w="2785" w:type="dxa"/>
          </w:tcPr>
          <w:p w:rsidR="00DE2F09" w:rsidRPr="00A66B24" w14:paraId="47967904" w14:textId="20B2EAC6">
            <w:pPr>
              <w:rPr>
                <w:b/>
              </w:rPr>
            </w:pPr>
            <w:r w:rsidRPr="00A66B24">
              <w:rPr>
                <w:b/>
              </w:rPr>
              <w:t>Topic</w:t>
            </w:r>
          </w:p>
        </w:tc>
        <w:tc>
          <w:tcPr>
            <w:tcW w:w="7110" w:type="dxa"/>
          </w:tcPr>
          <w:p w:rsidR="00DE2F09" w:rsidRPr="00A66B24" w:rsidP="004B2B86" w14:paraId="72AD587B" w14:textId="33983AF7">
            <w:pPr>
              <w:rPr>
                <w:b/>
              </w:rPr>
            </w:pPr>
            <w:r w:rsidRPr="00A66B24">
              <w:rPr>
                <w:b/>
              </w:rPr>
              <w:t>Interview Guide Items</w:t>
            </w:r>
            <w:r>
              <w:rPr>
                <w:b/>
              </w:rPr>
              <w:t xml:space="preserve"> </w:t>
            </w:r>
          </w:p>
        </w:tc>
      </w:tr>
      <w:tr w14:paraId="29DE3EDF" w14:textId="77777777" w:rsidTr="00DE2F09">
        <w:tblPrEx>
          <w:tblW w:w="9895" w:type="dxa"/>
          <w:tblLook w:val="04A0"/>
        </w:tblPrEx>
        <w:tc>
          <w:tcPr>
            <w:tcW w:w="2785" w:type="dxa"/>
          </w:tcPr>
          <w:p w:rsidR="00DE2F09" w14:paraId="335FBD2B" w14:textId="7BDE9F3C">
            <w:pPr>
              <w:rPr>
                <w:b/>
              </w:rPr>
            </w:pPr>
            <w:r>
              <w:rPr>
                <w:b/>
              </w:rPr>
              <w:t>Purpose</w:t>
            </w:r>
          </w:p>
          <w:p w:rsidR="00DE2F09" w:rsidRPr="00A66B24" w14:paraId="1DECCE12" w14:textId="237750B4">
            <w:pPr>
              <w:rPr>
                <w:b/>
              </w:rPr>
            </w:pPr>
          </w:p>
        </w:tc>
        <w:tc>
          <w:tcPr>
            <w:tcW w:w="7110" w:type="dxa"/>
          </w:tcPr>
          <w:p w:rsidR="00DE2F09" w:rsidP="00A66B24" w14:paraId="373E5A2C" w14:textId="5D91AC6A">
            <w:r>
              <w:t xml:space="preserve">To evaluate progress and challenges in implementing the Core SIPP program within the individual recipient-level context to inform tailored supports from CDC and partners. </w:t>
            </w:r>
          </w:p>
          <w:p w:rsidR="00DE2F09" w:rsidP="00A66B24" w14:paraId="38903B0C" w14:textId="3820FB09"/>
          <w:p w:rsidR="00DE2F09" w:rsidP="00A66B24" w14:paraId="644B56CB" w14:textId="35DEF02F">
            <w:r>
              <w:t xml:space="preserve">Interview respondents: recipient Core SIPP teams will participate in small group interviews. Key partners may (or may not?) be included. </w:t>
            </w:r>
          </w:p>
          <w:p w:rsidR="00DE2F09" w:rsidRPr="00A66B24" w:rsidP="00A66B24" w14:paraId="20AA5C3C" w14:textId="66D5E851"/>
        </w:tc>
      </w:tr>
      <w:tr w14:paraId="4E48EE8D" w14:textId="0A23AD74" w:rsidTr="00DE2F09">
        <w:tblPrEx>
          <w:tblW w:w="9895" w:type="dxa"/>
          <w:tblLook w:val="04A0"/>
        </w:tblPrEx>
        <w:tc>
          <w:tcPr>
            <w:tcW w:w="2785" w:type="dxa"/>
          </w:tcPr>
          <w:p w:rsidR="00DE2F09" w14:paraId="532B64BE" w14:textId="0BC6189C">
            <w:r>
              <w:t>Technical Assistance (TA)</w:t>
            </w:r>
          </w:p>
          <w:p w:rsidR="00DE2F09" w14:paraId="4EF8A23A" w14:textId="7AE8E1CD"/>
        </w:tc>
        <w:tc>
          <w:tcPr>
            <w:tcW w:w="7110" w:type="dxa"/>
          </w:tcPr>
          <w:p w:rsidR="00DE2F09" w14:paraId="3753AB46" w14:textId="105A679E">
            <w:r w:rsidRPr="0012738A">
              <w:rPr>
                <w:u w:val="single"/>
              </w:rPr>
              <w:t>Consider your Core SIPP activities THIS FISCAL YEAR</w:t>
            </w:r>
            <w:r>
              <w:t xml:space="preserve">. </w:t>
            </w:r>
          </w:p>
          <w:p w:rsidR="00DE2F09" w:rsidP="0012738A" w14:paraId="3518C402" w14:textId="314AD739">
            <w:pPr>
              <w:pStyle w:val="ListParagraph"/>
              <w:numPr>
                <w:ilvl w:val="0"/>
                <w:numId w:val="1"/>
              </w:numPr>
              <w:ind w:left="360"/>
            </w:pPr>
            <w:r>
              <w:t>What TA resources have you used this year to advance your work? (Probe for specific resources used)</w:t>
            </w:r>
          </w:p>
          <w:p w:rsidR="00DE2F09" w:rsidP="0012738A" w14:paraId="78577C67" w14:textId="77777777">
            <w:pPr>
              <w:pStyle w:val="ListParagraph"/>
              <w:numPr>
                <w:ilvl w:val="0"/>
                <w:numId w:val="1"/>
              </w:numPr>
              <w:ind w:left="360"/>
            </w:pPr>
            <w:r>
              <w:t xml:space="preserve">Please describe how these resources influence your work. </w:t>
            </w:r>
          </w:p>
          <w:p w:rsidR="00DE2F09" w:rsidP="0012738A" w14:paraId="57DF7B65" w14:textId="7E49007F">
            <w:pPr>
              <w:pStyle w:val="ListParagraph"/>
              <w:ind w:left="360"/>
            </w:pPr>
            <w:r>
              <w:t>(Probe for concrete examples of ways TA has/has not been practical or actionable)</w:t>
            </w:r>
          </w:p>
          <w:p w:rsidR="00DE2F09" w:rsidP="0012738A" w14:paraId="3F98429E" w14:textId="2A588735">
            <w:pPr>
              <w:pStyle w:val="ListParagraph"/>
              <w:numPr>
                <w:ilvl w:val="0"/>
                <w:numId w:val="1"/>
              </w:numPr>
              <w:ind w:left="360"/>
            </w:pPr>
            <w:r>
              <w:t>How can routine calls with your CDC State Support Team be improved?</w:t>
            </w:r>
          </w:p>
          <w:p w:rsidR="00DE2F09" w:rsidP="0012738A" w14:paraId="3B7D92CD" w14:textId="77777777">
            <w:pPr>
              <w:pStyle w:val="ListParagraph"/>
              <w:ind w:left="360"/>
            </w:pPr>
            <w:r>
              <w:t>(Probe for topics, frequency, organization/agenda)</w:t>
            </w:r>
          </w:p>
          <w:p w:rsidR="00DE2F09" w:rsidP="0012738A" w14:paraId="53FD2D92" w14:textId="73BF8F06">
            <w:pPr>
              <w:pStyle w:val="ListParagraph"/>
              <w:numPr>
                <w:ilvl w:val="0"/>
                <w:numId w:val="3"/>
              </w:numPr>
            </w:pPr>
            <w:r>
              <w:t>What unmet TA needs does your program have this year?</w:t>
            </w:r>
          </w:p>
          <w:p w:rsidR="00DE2F09" w:rsidP="005E3F33" w14:paraId="17DB7C8A" w14:textId="53BEA643">
            <w:pPr>
              <w:pStyle w:val="ListParagraph"/>
              <w:ind w:left="360"/>
            </w:pPr>
            <w:r>
              <w:t>(Probe for topics, modes of delivery, frequency)</w:t>
            </w:r>
          </w:p>
          <w:p w:rsidR="00DE2F09" w14:paraId="337467D5" w14:textId="12245B9E"/>
        </w:tc>
      </w:tr>
      <w:tr w14:paraId="1D647907" w14:textId="19B1F105" w:rsidTr="00DE2F09">
        <w:tblPrEx>
          <w:tblW w:w="9895" w:type="dxa"/>
          <w:tblLook w:val="04A0"/>
        </w:tblPrEx>
        <w:tc>
          <w:tcPr>
            <w:tcW w:w="2785" w:type="dxa"/>
          </w:tcPr>
          <w:p w:rsidR="00DE2F09" w14:paraId="0BC10F4A" w14:textId="3928CDA6">
            <w:r>
              <w:t>Disproportionately-Affected</w:t>
            </w:r>
            <w:r>
              <w:t xml:space="preserve"> Populations/ Health Equity (HE)</w:t>
            </w:r>
          </w:p>
          <w:p w:rsidR="00DE2F09" w14:paraId="5EF4740F" w14:textId="42C49CD2"/>
        </w:tc>
        <w:tc>
          <w:tcPr>
            <w:tcW w:w="7110" w:type="dxa"/>
          </w:tcPr>
          <w:p w:rsidR="00DE2F09" w:rsidRPr="00506D2F" w:rsidP="00506D2F" w14:paraId="4F20168F" w14:textId="641D98B5">
            <w:pPr>
              <w:rPr>
                <w:u w:val="single"/>
              </w:rPr>
            </w:pPr>
            <w:r w:rsidRPr="00506D2F">
              <w:rPr>
                <w:u w:val="single"/>
              </w:rPr>
              <w:t xml:space="preserve">Health Equity – General </w:t>
            </w:r>
          </w:p>
          <w:p w:rsidR="00DE2F09" w:rsidRPr="00445B6B" w:rsidP="0012738A" w14:paraId="13F2E0A1" w14:textId="28B8A85F">
            <w:pPr>
              <w:pStyle w:val="ListParagraph"/>
              <w:numPr>
                <w:ilvl w:val="0"/>
                <w:numId w:val="1"/>
              </w:numPr>
              <w:ind w:left="360"/>
            </w:pPr>
            <w:r w:rsidRPr="00445B6B">
              <w:t xml:space="preserve">Please describe your state context </w:t>
            </w:r>
            <w:r w:rsidRPr="00445B6B">
              <w:t>with regard to</w:t>
            </w:r>
            <w:r w:rsidRPr="00445B6B">
              <w:t xml:space="preserve"> HE and public health</w:t>
            </w:r>
            <w:r>
              <w:t xml:space="preserve"> work</w:t>
            </w:r>
            <w:r w:rsidRPr="00445B6B">
              <w:t>. (Probe for variation in language: health disparities, social determinants of health, etc.)</w:t>
            </w:r>
          </w:p>
          <w:p w:rsidR="00DE2F09" w:rsidP="0012738A" w14:paraId="35FD80B2" w14:textId="7C5D3F87">
            <w:pPr>
              <w:pStyle w:val="ListParagraph"/>
              <w:numPr>
                <w:ilvl w:val="0"/>
                <w:numId w:val="1"/>
              </w:numPr>
              <w:ind w:left="360"/>
            </w:pPr>
            <w:r>
              <w:t>How does your Core SIPP work inform HE?</w:t>
            </w:r>
          </w:p>
          <w:p w:rsidR="00DE2F09" w:rsidP="005E3F33" w14:paraId="20ADA2BC" w14:textId="04B09B15">
            <w:pPr>
              <w:pStyle w:val="ListParagraph"/>
              <w:numPr>
                <w:ilvl w:val="0"/>
                <w:numId w:val="1"/>
              </w:numPr>
              <w:ind w:left="360"/>
            </w:pPr>
            <w:r>
              <w:t xml:space="preserve">What is your HE </w:t>
            </w:r>
            <w:r>
              <w:t>approach</w:t>
            </w:r>
            <w:r>
              <w:t>? (Probe for if HE is embedded within all aspects of the work, or if it is a separate set of activities).</w:t>
            </w:r>
          </w:p>
          <w:p w:rsidR="00DE2F09" w:rsidP="00506D2F" w14:paraId="506DFA0A" w14:textId="60BCFC6C"/>
          <w:p w:rsidR="00DE2F09" w:rsidRPr="00506D2F" w:rsidP="00506D2F" w14:paraId="4D2CAF13" w14:textId="4ED5FA80">
            <w:pPr>
              <w:rPr>
                <w:u w:val="single"/>
              </w:rPr>
            </w:pPr>
            <w:r w:rsidRPr="00506D2F">
              <w:rPr>
                <w:u w:val="single"/>
              </w:rPr>
              <w:t xml:space="preserve">Disproportionately-Affected Populations – Specific </w:t>
            </w:r>
          </w:p>
          <w:p w:rsidR="00DE2F09" w:rsidP="0012738A" w14:paraId="5EF7BC59" w14:textId="77777777">
            <w:pPr>
              <w:pStyle w:val="ListParagraph"/>
              <w:numPr>
                <w:ilvl w:val="0"/>
                <w:numId w:val="1"/>
              </w:numPr>
              <w:ind w:left="360"/>
            </w:pPr>
            <w:r>
              <w:t xml:space="preserve">Have you identified a </w:t>
            </w:r>
            <w:r>
              <w:t>disproportionately-affected</w:t>
            </w:r>
            <w:r>
              <w:t xml:space="preserve"> community in your jurisdiction for the focus of your Core SIPP work?</w:t>
            </w:r>
          </w:p>
          <w:p w:rsidR="00DE2F09" w:rsidP="00F65CE8" w14:paraId="105603A6" w14:textId="77777777"/>
          <w:p w:rsidR="00DE2F09" w:rsidP="00F65CE8" w14:paraId="5A0A3544" w14:textId="3BE9B874">
            <w:r>
              <w:t xml:space="preserve">[IF YES] </w:t>
            </w:r>
          </w:p>
          <w:p w:rsidR="00DE2F09" w:rsidP="0012738A" w14:paraId="75B03133" w14:textId="251FA6C3">
            <w:pPr>
              <w:pStyle w:val="ListParagraph"/>
              <w:numPr>
                <w:ilvl w:val="1"/>
                <w:numId w:val="1"/>
              </w:numPr>
              <w:ind w:left="1080"/>
            </w:pPr>
            <w:r>
              <w:t>What population(s) did you identify? (Probe for whether disproportionately-affected populations vary by topic areas – ACEs, TBI, Transportation Safety)</w:t>
            </w:r>
          </w:p>
          <w:p w:rsidR="00DE2F09" w:rsidP="0012738A" w14:paraId="1230D215" w14:textId="2545DAAF">
            <w:pPr>
              <w:pStyle w:val="ListParagraph"/>
              <w:numPr>
                <w:ilvl w:val="1"/>
                <w:numId w:val="1"/>
              </w:numPr>
              <w:ind w:left="1080"/>
            </w:pPr>
            <w:r>
              <w:t>How did you identify this/these population(s)? (Probe for data sources, needs assessment, etc.)</w:t>
            </w:r>
          </w:p>
          <w:p w:rsidR="00DE2F09" w:rsidP="0012738A" w14:paraId="7186D1A0" w14:textId="52773944">
            <w:pPr>
              <w:pStyle w:val="ListParagraph"/>
              <w:numPr>
                <w:ilvl w:val="1"/>
                <w:numId w:val="1"/>
              </w:numPr>
              <w:ind w:left="1080"/>
            </w:pPr>
            <w:r>
              <w:t>How is the Core SIPP engaging with this/these population(s)? (Probe for partnerships, needs assessment, etc.)</w:t>
            </w:r>
          </w:p>
          <w:p w:rsidR="00DE2F09" w:rsidP="00F65CE8" w14:paraId="134C1A46" w14:textId="02DD7B60">
            <w:pPr>
              <w:pStyle w:val="ListParagraph"/>
              <w:numPr>
                <w:ilvl w:val="1"/>
                <w:numId w:val="1"/>
              </w:numPr>
              <w:ind w:left="1080"/>
            </w:pPr>
            <w:r>
              <w:t xml:space="preserve">How is your work to address </w:t>
            </w:r>
            <w:r>
              <w:t>disproportionately-affected</w:t>
            </w:r>
            <w:r>
              <w:t xml:space="preserve"> populations progressing across the three Core SIPP topic areas (ACEs, TBI, and Transportation Safety)? (Probe for successes and challenges)</w:t>
            </w:r>
          </w:p>
          <w:p w:rsidR="00DE2F09" w:rsidP="00F65CE8" w14:paraId="05D2C97A" w14:textId="3F31E3BB">
            <w:pPr>
              <w:pStyle w:val="ListParagraph"/>
              <w:numPr>
                <w:ilvl w:val="1"/>
                <w:numId w:val="1"/>
              </w:numPr>
              <w:ind w:left="1080"/>
            </w:pPr>
            <w:r>
              <w:t xml:space="preserve">Have you engaged non-traditional partners to address these populations. </w:t>
            </w:r>
            <w:r>
              <w:t>How?</w:t>
            </w:r>
          </w:p>
          <w:p w:rsidR="00DE2F09" w:rsidP="00F65CE8" w14:paraId="2D36F273" w14:textId="77777777">
            <w:r>
              <w:t>[IF NO]</w:t>
            </w:r>
          </w:p>
          <w:p w:rsidR="00DE2F09" w:rsidP="00506D2F" w14:paraId="70DBC754" w14:textId="77777777">
            <w:pPr>
              <w:pStyle w:val="ListParagraph"/>
              <w:numPr>
                <w:ilvl w:val="0"/>
                <w:numId w:val="2"/>
              </w:numPr>
            </w:pPr>
            <w:r>
              <w:t>What challenges are you facing in doing so?</w:t>
            </w:r>
          </w:p>
          <w:p w:rsidR="00DE2F09" w:rsidP="00506D2F" w14:paraId="6C451C39" w14:textId="3D639CC2">
            <w:pPr>
              <w:pStyle w:val="ListParagraph"/>
              <w:numPr>
                <w:ilvl w:val="0"/>
                <w:numId w:val="2"/>
              </w:numPr>
            </w:pPr>
            <w:r>
              <w:t>How might enhanced CDC TA to support you to further this work?</w:t>
            </w:r>
          </w:p>
          <w:p w:rsidR="00DE2F09" w:rsidP="00645A66" w14:paraId="63153F4F" w14:textId="5BFF4D4B">
            <w:pPr>
              <w:pStyle w:val="ListParagraph"/>
              <w:ind w:left="1080"/>
            </w:pPr>
          </w:p>
        </w:tc>
      </w:tr>
      <w:tr w14:paraId="27684ED4" w14:textId="77777777" w:rsidTr="00DE2F09">
        <w:tblPrEx>
          <w:tblW w:w="9895" w:type="dxa"/>
          <w:tblLook w:val="04A0"/>
        </w:tblPrEx>
        <w:tc>
          <w:tcPr>
            <w:tcW w:w="2785" w:type="dxa"/>
          </w:tcPr>
          <w:p w:rsidR="00DE2F09" w14:paraId="70962ABE" w14:textId="77777777">
            <w:r>
              <w:t>Program Improvements</w:t>
            </w:r>
          </w:p>
          <w:p w:rsidR="00DE2F09" w14:paraId="5EB3CA88" w14:textId="08744C0C"/>
        </w:tc>
        <w:tc>
          <w:tcPr>
            <w:tcW w:w="7110" w:type="dxa"/>
          </w:tcPr>
          <w:p w:rsidR="00DE2F09" w:rsidP="00C976F7" w14:paraId="03FA144C" w14:textId="2280ACD7">
            <w:pPr>
              <w:pStyle w:val="ListParagraph"/>
              <w:numPr>
                <w:ilvl w:val="0"/>
                <w:numId w:val="4"/>
              </w:numPr>
            </w:pPr>
            <w:r>
              <w:t>Is</w:t>
            </w:r>
            <w:r>
              <w:t xml:space="preserve"> your program tracking areas for improvement within your work? </w:t>
            </w:r>
          </w:p>
          <w:p w:rsidR="00DE2F09" w:rsidP="00947FEB" w14:paraId="3D737645" w14:textId="1E0E426F">
            <w:pPr>
              <w:pStyle w:val="ListParagraph"/>
              <w:numPr>
                <w:ilvl w:val="1"/>
                <w:numId w:val="4"/>
              </w:numPr>
            </w:pPr>
            <w:r>
              <w:t>Tracking areas for functional capacity improvement</w:t>
            </w:r>
          </w:p>
          <w:p w:rsidR="00DE2F09" w:rsidP="00947FEB" w14:paraId="24176FCC" w14:textId="3745DBCB">
            <w:pPr>
              <w:pStyle w:val="ListParagraph"/>
              <w:numPr>
                <w:ilvl w:val="1"/>
                <w:numId w:val="4"/>
              </w:numPr>
            </w:pPr>
            <w:r>
              <w:t>Tracking ways to improve implementation efforts</w:t>
            </w:r>
          </w:p>
          <w:p w:rsidR="00DE2F09" w:rsidP="00C976F7" w14:paraId="326DB838" w14:textId="29DC501C">
            <w:pPr>
              <w:pStyle w:val="ListParagraph"/>
              <w:numPr>
                <w:ilvl w:val="0"/>
                <w:numId w:val="4"/>
              </w:numPr>
            </w:pPr>
          </w:p>
        </w:tc>
      </w:tr>
      <w:tr w14:paraId="366FF053" w14:textId="77777777" w:rsidTr="00DE2F09">
        <w:tblPrEx>
          <w:tblW w:w="9895" w:type="dxa"/>
          <w:tblLook w:val="04A0"/>
        </w:tblPrEx>
        <w:tc>
          <w:tcPr>
            <w:tcW w:w="2785" w:type="dxa"/>
          </w:tcPr>
          <w:p w:rsidR="00DE2F09" w14:paraId="39A3B637" w14:textId="77777777">
            <w:r>
              <w:t xml:space="preserve">Risk/Protective Factors </w:t>
            </w:r>
          </w:p>
          <w:p w:rsidR="00DE2F09" w14:paraId="53550C39" w14:textId="4BF2B8AE"/>
        </w:tc>
        <w:tc>
          <w:tcPr>
            <w:tcW w:w="7110" w:type="dxa"/>
          </w:tcPr>
          <w:p w:rsidR="00DE2F09" w:rsidP="002A6020" w14:paraId="71BD5E03" w14:textId="2D999C67">
            <w:pPr>
              <w:pStyle w:val="ListParagraph"/>
              <w:numPr>
                <w:ilvl w:val="0"/>
                <w:numId w:val="1"/>
              </w:numPr>
              <w:ind w:left="360"/>
            </w:pPr>
            <w:r>
              <w:t xml:space="preserve">What injury-related risk factors have you identified for </w:t>
            </w:r>
            <w:r>
              <w:t>disproportionately-affected</w:t>
            </w:r>
            <w:r>
              <w:t xml:space="preserve"> populations in your jurisdiction?</w:t>
            </w:r>
          </w:p>
          <w:p w:rsidR="00DE2F09" w:rsidP="0037254A" w14:paraId="7911EC56" w14:textId="6CED6629">
            <w:pPr>
              <w:pStyle w:val="ListParagraph"/>
              <w:numPr>
                <w:ilvl w:val="0"/>
                <w:numId w:val="1"/>
              </w:numPr>
            </w:pPr>
            <w:r>
              <w:t>What data sources did you use to identify these?</w:t>
            </w:r>
          </w:p>
          <w:p w:rsidR="00DE2F09" w:rsidP="002A6020" w14:paraId="7953D1FA" w14:textId="77777777">
            <w:pPr>
              <w:pStyle w:val="ListParagraph"/>
              <w:numPr>
                <w:ilvl w:val="0"/>
                <w:numId w:val="1"/>
              </w:numPr>
              <w:ind w:left="360"/>
            </w:pPr>
            <w:r>
              <w:t xml:space="preserve">What injury-related protective factors have you identified for </w:t>
            </w:r>
            <w:r>
              <w:t>disproportionately-affected</w:t>
            </w:r>
            <w:r>
              <w:t xml:space="preserve"> populations in your jurisdiction?</w:t>
            </w:r>
          </w:p>
          <w:p w:rsidR="00DE2F09" w:rsidP="00C32E95" w14:paraId="606E5A75" w14:textId="77777777">
            <w:pPr>
              <w:pStyle w:val="ListParagraph"/>
              <w:numPr>
                <w:ilvl w:val="0"/>
                <w:numId w:val="1"/>
              </w:numPr>
            </w:pPr>
            <w:r>
              <w:t>What data sources did you use to identify these?</w:t>
            </w:r>
          </w:p>
          <w:p w:rsidR="00DE2F09" w:rsidP="002A6020" w14:paraId="7ABB3ECC" w14:textId="77777777">
            <w:pPr>
              <w:pStyle w:val="ListParagraph"/>
              <w:numPr>
                <w:ilvl w:val="0"/>
                <w:numId w:val="1"/>
              </w:numPr>
              <w:ind w:left="360"/>
            </w:pPr>
            <w:r>
              <w:t>Have you identified risk or protective factors that are shared across more than one topic area (Probe for SRPFs across ACEs, TBI, and/or Transportation Safety)?</w:t>
            </w:r>
          </w:p>
          <w:p w:rsidR="00DE2F09" w:rsidP="00FA1E27" w14:paraId="04911A91" w14:textId="77777777">
            <w:pPr>
              <w:pStyle w:val="ListParagraph"/>
              <w:numPr>
                <w:ilvl w:val="0"/>
                <w:numId w:val="1"/>
              </w:numPr>
            </w:pPr>
            <w:r>
              <w:t>What data sources did you use to identify these?</w:t>
            </w:r>
          </w:p>
          <w:p w:rsidR="00DE2F09" w:rsidP="002A6020" w14:paraId="00C2CEC9" w14:textId="001A9AAC">
            <w:pPr>
              <w:pStyle w:val="ListParagraph"/>
              <w:numPr>
                <w:ilvl w:val="0"/>
                <w:numId w:val="1"/>
              </w:numPr>
              <w:ind w:left="360"/>
            </w:pPr>
            <w:r>
              <w:t>If possible, please give concrete examples of ways in which risk/protective/SRPF identification has affected your program? (Probe for partnerships, decision making, strategy, etc.)</w:t>
            </w:r>
          </w:p>
        </w:tc>
      </w:tr>
    </w:tbl>
    <w:p w:rsidR="000B7DF3" w14:paraId="24C732CD" w14:textId="77777777"/>
    <w:sectPr w:rsidSect="001156D4">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E30AB"/>
    <w:multiLevelType w:val="hybridMultilevel"/>
    <w:tmpl w:val="14DED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AA1DA3"/>
    <w:multiLevelType w:val="hybridMultilevel"/>
    <w:tmpl w:val="DB340F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B5E4C05"/>
    <w:multiLevelType w:val="hybridMultilevel"/>
    <w:tmpl w:val="F2B00C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9680D6F"/>
    <w:multiLevelType w:val="hybridMultilevel"/>
    <w:tmpl w:val="3DAA004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06133883">
    <w:abstractNumId w:val="0"/>
  </w:num>
  <w:num w:numId="2" w16cid:durableId="1335458010">
    <w:abstractNumId w:val="3"/>
  </w:num>
  <w:num w:numId="3" w16cid:durableId="215317322">
    <w:abstractNumId w:val="1"/>
  </w:num>
  <w:num w:numId="4" w16cid:durableId="2102675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Ghee, Susanne (Susi) (CDC/DDNID/NCIPC/DIP)">
    <w15:presenceInfo w15:providerId="AD" w15:userId="S::otb4@cdc.gov::f7f2752c-38f9-487a-b8d8-bc41b192f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3"/>
    <w:rsid w:val="0003650C"/>
    <w:rsid w:val="00097A1C"/>
    <w:rsid w:val="00097C20"/>
    <w:rsid w:val="000B7DF3"/>
    <w:rsid w:val="001156D4"/>
    <w:rsid w:val="0012738A"/>
    <w:rsid w:val="0013655D"/>
    <w:rsid w:val="00147E7B"/>
    <w:rsid w:val="00177C85"/>
    <w:rsid w:val="001A0C2A"/>
    <w:rsid w:val="001E3435"/>
    <w:rsid w:val="00202F27"/>
    <w:rsid w:val="002353C4"/>
    <w:rsid w:val="002433FF"/>
    <w:rsid w:val="0027082E"/>
    <w:rsid w:val="002A6020"/>
    <w:rsid w:val="0037254A"/>
    <w:rsid w:val="00393780"/>
    <w:rsid w:val="00432E4B"/>
    <w:rsid w:val="00445B6B"/>
    <w:rsid w:val="00453C74"/>
    <w:rsid w:val="00453D1C"/>
    <w:rsid w:val="004915A3"/>
    <w:rsid w:val="004B2B86"/>
    <w:rsid w:val="004E3089"/>
    <w:rsid w:val="004E41B5"/>
    <w:rsid w:val="00506D2F"/>
    <w:rsid w:val="00527169"/>
    <w:rsid w:val="005357D9"/>
    <w:rsid w:val="005666AE"/>
    <w:rsid w:val="005C7143"/>
    <w:rsid w:val="005E3F33"/>
    <w:rsid w:val="0061242D"/>
    <w:rsid w:val="00645A66"/>
    <w:rsid w:val="00695052"/>
    <w:rsid w:val="00702092"/>
    <w:rsid w:val="007955C3"/>
    <w:rsid w:val="007C6244"/>
    <w:rsid w:val="007D7B92"/>
    <w:rsid w:val="0085171E"/>
    <w:rsid w:val="0087249E"/>
    <w:rsid w:val="0089370F"/>
    <w:rsid w:val="008C3129"/>
    <w:rsid w:val="0091149F"/>
    <w:rsid w:val="00916751"/>
    <w:rsid w:val="00947FEB"/>
    <w:rsid w:val="009718E1"/>
    <w:rsid w:val="00A66B24"/>
    <w:rsid w:val="00AD2202"/>
    <w:rsid w:val="00AD2B68"/>
    <w:rsid w:val="00AD4264"/>
    <w:rsid w:val="00B274E3"/>
    <w:rsid w:val="00B73E08"/>
    <w:rsid w:val="00C0778C"/>
    <w:rsid w:val="00C32E95"/>
    <w:rsid w:val="00C4477E"/>
    <w:rsid w:val="00C82C64"/>
    <w:rsid w:val="00C976F7"/>
    <w:rsid w:val="00CC5EA8"/>
    <w:rsid w:val="00CE4BB1"/>
    <w:rsid w:val="00D01103"/>
    <w:rsid w:val="00D26908"/>
    <w:rsid w:val="00D34043"/>
    <w:rsid w:val="00D343DC"/>
    <w:rsid w:val="00D86C39"/>
    <w:rsid w:val="00DA2404"/>
    <w:rsid w:val="00DE2F09"/>
    <w:rsid w:val="00E350BA"/>
    <w:rsid w:val="00E35D12"/>
    <w:rsid w:val="00E728FE"/>
    <w:rsid w:val="00EC68C9"/>
    <w:rsid w:val="00F204ED"/>
    <w:rsid w:val="00F25931"/>
    <w:rsid w:val="00F40603"/>
    <w:rsid w:val="00F65CE8"/>
    <w:rsid w:val="00F755C3"/>
    <w:rsid w:val="00F75E8C"/>
    <w:rsid w:val="00FA1E27"/>
    <w:rsid w:val="00FC70C6"/>
    <w:rsid w:val="00FE6C85"/>
    <w:rsid w:val="08ED1D22"/>
    <w:rsid w:val="2470D32C"/>
    <w:rsid w:val="33BFC584"/>
    <w:rsid w:val="453CCFA2"/>
    <w:rsid w:val="4AD54728"/>
    <w:rsid w:val="4D9C3F12"/>
    <w:rsid w:val="5029AE8E"/>
    <w:rsid w:val="5884AF3D"/>
    <w:rsid w:val="5D0E2C7F"/>
    <w:rsid w:val="6A4F9B8A"/>
    <w:rsid w:val="743B5739"/>
    <w:rsid w:val="750D92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57897"/>
  <w15:chartTrackingRefBased/>
  <w15:docId w15:val="{E139D1E0-9EB3-4D46-9299-F792EAB7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C20"/>
    <w:pPr>
      <w:ind w:left="720"/>
      <w:contextualSpacing/>
    </w:pPr>
  </w:style>
  <w:style w:type="character" w:styleId="CommentReference">
    <w:name w:val="annotation reference"/>
    <w:basedOn w:val="DefaultParagraphFont"/>
    <w:uiPriority w:val="99"/>
    <w:semiHidden/>
    <w:unhideWhenUsed/>
    <w:rsid w:val="004E41B5"/>
    <w:rPr>
      <w:sz w:val="16"/>
      <w:szCs w:val="16"/>
    </w:rPr>
  </w:style>
  <w:style w:type="paragraph" w:styleId="CommentText">
    <w:name w:val="annotation text"/>
    <w:basedOn w:val="Normal"/>
    <w:link w:val="CommentTextChar"/>
    <w:uiPriority w:val="99"/>
    <w:semiHidden/>
    <w:unhideWhenUsed/>
    <w:rsid w:val="004E41B5"/>
    <w:pPr>
      <w:spacing w:line="240" w:lineRule="auto"/>
    </w:pPr>
    <w:rPr>
      <w:sz w:val="20"/>
      <w:szCs w:val="20"/>
    </w:rPr>
  </w:style>
  <w:style w:type="character" w:customStyle="1" w:styleId="CommentTextChar">
    <w:name w:val="Comment Text Char"/>
    <w:basedOn w:val="DefaultParagraphFont"/>
    <w:link w:val="CommentText"/>
    <w:uiPriority w:val="99"/>
    <w:semiHidden/>
    <w:rsid w:val="004E41B5"/>
    <w:rPr>
      <w:sz w:val="20"/>
      <w:szCs w:val="20"/>
    </w:rPr>
  </w:style>
  <w:style w:type="paragraph" w:styleId="CommentSubject">
    <w:name w:val="annotation subject"/>
    <w:basedOn w:val="CommentText"/>
    <w:next w:val="CommentText"/>
    <w:link w:val="CommentSubjectChar"/>
    <w:uiPriority w:val="99"/>
    <w:semiHidden/>
    <w:unhideWhenUsed/>
    <w:rsid w:val="004E41B5"/>
    <w:rPr>
      <w:b/>
      <w:bCs/>
    </w:rPr>
  </w:style>
  <w:style w:type="character" w:customStyle="1" w:styleId="CommentSubjectChar">
    <w:name w:val="Comment Subject Char"/>
    <w:basedOn w:val="CommentTextChar"/>
    <w:link w:val="CommentSubject"/>
    <w:uiPriority w:val="99"/>
    <w:semiHidden/>
    <w:rsid w:val="004E41B5"/>
    <w:rPr>
      <w:b/>
      <w:bCs/>
      <w:sz w:val="20"/>
      <w:szCs w:val="20"/>
    </w:rPr>
  </w:style>
  <w:style w:type="paragraph" w:styleId="BalloonText">
    <w:name w:val="Balloon Text"/>
    <w:basedOn w:val="Normal"/>
    <w:link w:val="BalloonTextChar"/>
    <w:uiPriority w:val="99"/>
    <w:semiHidden/>
    <w:unhideWhenUsed/>
    <w:rsid w:val="004E4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1B5"/>
    <w:rPr>
      <w:rFonts w:ascii="Segoe UI" w:hAnsi="Segoe UI" w:cs="Segoe UI"/>
      <w:sz w:val="18"/>
      <w:szCs w:val="18"/>
    </w:rPr>
  </w:style>
  <w:style w:type="paragraph" w:styleId="Header">
    <w:name w:val="header"/>
    <w:basedOn w:val="Normal"/>
    <w:link w:val="HeaderChar"/>
    <w:uiPriority w:val="99"/>
    <w:unhideWhenUsed/>
    <w:rsid w:val="0061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2D"/>
  </w:style>
  <w:style w:type="paragraph" w:styleId="Footer">
    <w:name w:val="footer"/>
    <w:basedOn w:val="Normal"/>
    <w:link w:val="FooterChar"/>
    <w:uiPriority w:val="99"/>
    <w:unhideWhenUsed/>
    <w:rsid w:val="0061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HEWYQ6A2VXRY-772210810-32587</_dlc_DocId>
    <_dlc_DocIdUrl xmlns="58a1310c-c0bd-4560-9dfd-13a14dcd98a0">
      <Url>https://cdc.sharepoint.com/teams/NCIPC-DIP/PIEB/_layouts/15/DocIdRedir.aspx?ID=HEWYQ6A2VXRY-772210810-32587</Url>
      <Description>HEWYQ6A2VXRY-772210810-32587</Description>
    </_dlc_DocIdUrl>
    <lcf76f155ced4ddcb4097134ff3c332f xmlns="44762f5a-5914-4ca5-8d77-2a6263d8a650">
      <Terms xmlns="http://schemas.microsoft.com/office/infopath/2007/PartnerControls"/>
    </lcf76f155ced4ddcb4097134ff3c332f>
    <TaxCatchAll xmlns="58a1310c-c0bd-4560-9dfd-13a14dcd98a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EBB49-2718-4DC0-88C2-9CA8C97D968F}">
  <ds:schemaRefs>
    <ds:schemaRef ds:uri="http://purl.org/dc/terms/"/>
    <ds:schemaRef ds:uri="44762f5a-5914-4ca5-8d77-2a6263d8a650"/>
    <ds:schemaRef ds:uri="http://schemas.microsoft.com/office/2006/metadata/properties"/>
    <ds:schemaRef ds:uri="http://schemas.microsoft.com/office/2006/documentManagement/types"/>
    <ds:schemaRef ds:uri="http://schemas.microsoft.com/sharepoint/v3"/>
    <ds:schemaRef ds:uri="http://purl.org/dc/elements/1.1/"/>
    <ds:schemaRef ds:uri="c24280dc-9d9c-455b-9155-44f2cc36b5ab"/>
    <ds:schemaRef ds:uri="http://www.w3.org/XML/1998/namespace"/>
    <ds:schemaRef ds:uri="http://schemas.microsoft.com/office/infopath/2007/PartnerControls"/>
    <ds:schemaRef ds:uri="http://schemas.openxmlformats.org/package/2006/metadata/core-properties"/>
    <ds:schemaRef ds:uri="58a1310c-c0bd-4560-9dfd-13a14dcd98a0"/>
    <ds:schemaRef ds:uri="http://purl.org/dc/dcmitype/"/>
  </ds:schemaRefs>
</ds:datastoreItem>
</file>

<file path=customXml/itemProps2.xml><?xml version="1.0" encoding="utf-8"?>
<ds:datastoreItem xmlns:ds="http://schemas.openxmlformats.org/officeDocument/2006/customXml" ds:itemID="{DE293F5B-FA03-4261-85BC-5B149FC8C2F0}">
  <ds:schemaRefs>
    <ds:schemaRef ds:uri="http://schemas.microsoft.com/sharepoint/events"/>
  </ds:schemaRefs>
</ds:datastoreItem>
</file>

<file path=customXml/itemProps3.xml><?xml version="1.0" encoding="utf-8"?>
<ds:datastoreItem xmlns:ds="http://schemas.openxmlformats.org/officeDocument/2006/customXml" ds:itemID="{FD1CE00A-4F55-41D7-8A75-A5925CAC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00DCA-2D56-478C-8B4E-21479650C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Office Word</Application>
  <DocSecurity>0</DocSecurity>
  <Lines>28</Lines>
  <Paragraphs>8</Paragraphs>
  <ScaleCrop>false</ScaleCrop>
  <Company>Centers for Disease Control and Prevention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Willocks, Stacey Ann (CDC/DDNID/NCIPC/DIP)</dc:creator>
  <cp:lastModifiedBy>Halstead, Mary (CDC/NCIPC/OD)</cp:lastModifiedBy>
  <cp:revision>7</cp:revision>
  <dcterms:created xsi:type="dcterms:W3CDTF">2021-04-30T20:07:00Z</dcterms:created>
  <dcterms:modified xsi:type="dcterms:W3CDTF">2025-06-11T12:26:00Z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8d9e70b7-e9de-4bb7-aa71-fd917f354c95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2021-02-10T21:40:26Z</vt:lpwstr>
  </property>
  <property fmtid="{D5CDD505-2E9C-101B-9397-08002B2CF9AE}" pid="10" name="MSIP_Label_7b94a7b8-f06c-4dfe-bdcc-9b548fd58c31_SiteId">
    <vt:lpwstr>9ce70869-60db-44fd-abe8-d2767077fc8f</vt:lpwstr>
  </property>
  <property fmtid="{D5CDD505-2E9C-101B-9397-08002B2CF9AE}" pid="11" name="_dlc_DocIdItemGuid">
    <vt:lpwstr>35f1dafb-bcc4-4357-b80a-49701c3a2cdb</vt:lpwstr>
  </property>
</Properties>
</file>