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r>
      <w:r w:rsidR="007D768D">
        <w:rPr>
          <w:rFonts w:ascii="Times New Roman" w:hAnsi="Times New Roman" w:cs="Times New Roman"/>
          <w:sz w:val="24"/>
          <w:szCs w:val="24"/>
        </w:rPr>
        <w:t>GenIC</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CB3CEE3">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7E4E28" w:rsidP="67F5E8BA" w14:paraId="2A0CD54A" w14:textId="6AFADF66">
      <w:pPr>
        <w:rPr>
          <w:rFonts w:ascii="Arial" w:eastAsia="Segoe UI" w:hAnsi="Arial" w:cs="Arial"/>
          <w:b/>
          <w:bCs/>
          <w:i/>
          <w:iCs/>
          <w:sz w:val="28"/>
          <w:szCs w:val="28"/>
        </w:rPr>
      </w:pPr>
      <w:r w:rsidRPr="007C2379">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335280</wp:posOffset>
                </wp:positionV>
                <wp:extent cx="6907530" cy="6699250"/>
                <wp:effectExtent l="0" t="0" r="26670" b="254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6699250"/>
                        </a:xfrm>
                        <a:prstGeom prst="rect">
                          <a:avLst/>
                        </a:prstGeom>
                        <a:solidFill>
                          <a:srgbClr val="FFFFFF"/>
                        </a:solidFill>
                        <a:ln w="9525">
                          <a:solidFill>
                            <a:srgbClr val="000000"/>
                          </a:solidFill>
                          <a:miter lim="800000"/>
                          <a:headEnd/>
                          <a:tailEnd/>
                        </a:ln>
                      </wps:spPr>
                      <wps:txbx>
                        <w:txbxContent>
                          <w:p w:rsidR="006C62B4" w:rsidRPr="006C62B4" w:rsidP="006C62B4" w14:textId="77777777">
                            <w:pPr>
                              <w:numPr>
                                <w:ilvl w:val="0"/>
                                <w:numId w:val="1"/>
                              </w:numPr>
                              <w:spacing w:after="0" w:line="240" w:lineRule="auto"/>
                              <w:contextualSpacing/>
                            </w:pPr>
                            <w:r w:rsidRPr="006C62B4">
                              <w:rPr>
                                <w:rFonts w:ascii="Times New Roman" w:eastAsia="Calibri" w:hAnsi="Times New Roman" w:cs="Times New Roman"/>
                                <w:sz w:val="24"/>
                                <w:szCs w:val="24"/>
                              </w:rPr>
                              <w:t>Goal of the study (e.g., determine behavioral factors that influence changes in weight over time or evaluate program delivery processes):</w:t>
                            </w:r>
                            <w:r w:rsidRPr="006C62B4">
                              <w:rPr>
                                <w:rFonts w:ascii="Times New Roman" w:eastAsia="Calibri" w:hAnsi="Times New Roman" w:cs="Times New Roman"/>
                                <w:sz w:val="24"/>
                                <w:szCs w:val="24"/>
                              </w:rPr>
                              <w:br/>
                            </w:r>
                          </w:p>
                          <w:p w:rsidR="00F7245A" w:rsidP="006C62B4" w14:textId="48FDBFDE">
                            <w:pPr>
                              <w:pStyle w:val="Header"/>
                              <w:tabs>
                                <w:tab w:val="clear" w:pos="4320"/>
                                <w:tab w:val="clear" w:pos="8640"/>
                              </w:tabs>
                              <w:ind w:left="360"/>
                            </w:pPr>
                            <w:r>
                              <w:t xml:space="preserve">The National Association of County and City Health Officials (NACCHO) will conduct two virtual listening sessions to engage local health departments and learn about their experiences (successes and challenges) working with </w:t>
                            </w:r>
                            <w:r w:rsidR="001C38FA">
                              <w:t>health</w:t>
                            </w:r>
                            <w:r w:rsidR="007D4B6B">
                              <w:t xml:space="preserve"> data utilities (HDUs)</w:t>
                            </w:r>
                            <w:r w:rsidRPr="00861081" w:rsidR="00861081">
                              <w:t xml:space="preserve"> </w:t>
                            </w:r>
                            <w:r w:rsidR="00861081">
                              <w:t xml:space="preserve">to improve program implementation of critical core data </w:t>
                            </w:r>
                            <w:r w:rsidR="00F51077">
                              <w:t xml:space="preserve">exchange </w:t>
                            </w:r>
                            <w:r w:rsidR="00861081">
                              <w:t>between healthcare and local public health</w:t>
                            </w:r>
                            <w:r>
                              <w:t>.</w:t>
                            </w:r>
                            <w:r w:rsidR="00533158">
                              <w:t xml:space="preserve">  HDUs are not-for-profit organizations which, through their missions and functions, seek to meet comprehensive health data delivery and analytics needs of a state’s public and private sectors.  </w:t>
                            </w:r>
                          </w:p>
                          <w:p w:rsidR="008875BF" w:rsidP="006C62B4" w14:textId="4C78FBE4">
                            <w:pPr>
                              <w:pStyle w:val="Header"/>
                              <w:tabs>
                                <w:tab w:val="clear" w:pos="4320"/>
                                <w:tab w:val="clear" w:pos="8640"/>
                              </w:tabs>
                              <w:ind w:left="360"/>
                            </w:pPr>
                            <w:r>
                              <w:t xml:space="preserve"> </w:t>
                            </w:r>
                          </w:p>
                          <w:p w:rsidR="008631BA" w:rsidRPr="00011743" w:rsidP="006C62B4"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6C62B4" w14:textId="77777777">
                            <w:pPr>
                              <w:pStyle w:val="Header"/>
                              <w:tabs>
                                <w:tab w:val="clear" w:pos="4320"/>
                                <w:tab w:val="clear" w:pos="8640"/>
                              </w:tabs>
                              <w:ind w:left="360"/>
                              <w:rPr>
                                <w:rFonts w:eastAsia="Calibri"/>
                              </w:rPr>
                            </w:pPr>
                          </w:p>
                          <w:p w:rsidR="000575D1" w:rsidP="00B62403" w14:textId="4AA0F9CD">
                            <w:pPr>
                              <w:pStyle w:val="Header"/>
                              <w:ind w:left="360"/>
                              <w:rPr>
                                <w:sz w:val="28"/>
                                <w:szCs w:val="28"/>
                              </w:rPr>
                            </w:pPr>
                            <w:r w:rsidRPr="5A1F9621">
                              <w:t xml:space="preserve">The feedback obtained will support program </w:t>
                            </w:r>
                            <w:r w:rsidR="00F925B2">
                              <w:t>improvement</w:t>
                            </w:r>
                            <w:r w:rsidRPr="5A1F9621">
                              <w:t xml:space="preserve">. Specifically, it will inform the refinement of current resources and tools to better meet the needs of local health departments, as well as the development of targeted training programs to improve staff skills in leveraging </w:t>
                            </w:r>
                            <w:r>
                              <w:t>intermediaries</w:t>
                            </w:r>
                            <w:r w:rsidRPr="5A1F9621">
                              <w:t>. Additionally, this process will help identify best practices for data integration and sharing, ultimately contributing to improved public health outcomes and fostering stronger collaboration among stakeholders</w:t>
                            </w:r>
                            <w:r>
                              <w:t>.</w:t>
                            </w:r>
                          </w:p>
                          <w:p w:rsidR="008875BF" w:rsidP="006C62B4" w14:textId="77777777">
                            <w:pPr>
                              <w:spacing w:after="0" w:line="240" w:lineRule="auto"/>
                              <w:ind w:left="360"/>
                              <w:contextualSpacing/>
                              <w:rPr>
                                <w:rFonts w:ascii="Times New Roman" w:eastAsia="Calibri" w:hAnsi="Times New Roman" w:cs="Times New Roman"/>
                                <w:sz w:val="24"/>
                                <w:szCs w:val="24"/>
                              </w:rPr>
                            </w:pPr>
                          </w:p>
                          <w:p w:rsidR="00011743" w:rsidP="006C62B4" w14:textId="77777777">
                            <w:pPr>
                              <w:numPr>
                                <w:ilvl w:val="0"/>
                                <w:numId w:val="1"/>
                              </w:numPr>
                              <w:spacing w:after="0" w:line="240" w:lineRule="auto"/>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6C62B4" w14:textId="77777777">
                            <w:pPr>
                              <w:spacing w:after="0" w:line="240" w:lineRule="auto"/>
                              <w:ind w:left="360"/>
                              <w:contextualSpacing/>
                              <w:rPr>
                                <w:rFonts w:ascii="Times New Roman" w:eastAsia="Calibri" w:hAnsi="Times New Roman" w:cs="Times New Roman"/>
                                <w:sz w:val="24"/>
                                <w:szCs w:val="24"/>
                              </w:rPr>
                            </w:pPr>
                          </w:p>
                          <w:p w:rsidR="006C62B4" w:rsidP="006C62B4" w14:textId="3188D92E">
                            <w:pPr>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Small group discussion</w:t>
                            </w:r>
                          </w:p>
                          <w:p w:rsidR="006C62B4" w:rsidP="006C62B4" w14:textId="77777777">
                            <w:pPr>
                              <w:spacing w:after="0" w:line="240" w:lineRule="auto"/>
                              <w:ind w:left="360"/>
                              <w:contextualSpacing/>
                              <w:rPr>
                                <w:rFonts w:ascii="Times New Roman" w:eastAsia="Calibri" w:hAnsi="Times New Roman" w:cs="Times New Roman"/>
                                <w:sz w:val="24"/>
                                <w:szCs w:val="24"/>
                              </w:rPr>
                            </w:pPr>
                          </w:p>
                          <w:p w:rsidR="00011743" w:rsidP="006C62B4" w14:textId="77777777">
                            <w:pPr>
                              <w:numPr>
                                <w:ilvl w:val="0"/>
                                <w:numId w:val="1"/>
                              </w:numPr>
                              <w:spacing w:after="0" w:line="240" w:lineRule="auto"/>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6C62B4" w14:textId="77777777">
                            <w:pPr>
                              <w:spacing w:after="0" w:line="240" w:lineRule="auto"/>
                              <w:ind w:left="360"/>
                              <w:contextualSpacing/>
                              <w:rPr>
                                <w:rFonts w:ascii="Times New Roman" w:eastAsia="Calibri" w:hAnsi="Times New Roman" w:cs="Times New Roman"/>
                                <w:sz w:val="24"/>
                                <w:szCs w:val="24"/>
                              </w:rPr>
                            </w:pPr>
                          </w:p>
                          <w:p w:rsidR="00C20E40" w:rsidP="00F7245A" w14:textId="266B462F">
                            <w:pPr>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L</w:t>
                            </w:r>
                            <w:r w:rsidR="007E4E28">
                              <w:rPr>
                                <w:rFonts w:ascii="Times New Roman" w:eastAsia="Calibri" w:hAnsi="Times New Roman" w:cs="Times New Roman"/>
                                <w:sz w:val="24"/>
                                <w:szCs w:val="24"/>
                              </w:rPr>
                              <w:t xml:space="preserve">ocal health departments </w:t>
                            </w:r>
                          </w:p>
                          <w:p w:rsidR="006C62B4" w:rsidRPr="00011743" w:rsidP="006C62B4" w14:textId="07D8975B">
                            <w:pPr>
                              <w:spacing w:after="0" w:line="240" w:lineRule="auto"/>
                              <w:ind w:left="360"/>
                              <w:contextualSpacing/>
                              <w:rPr>
                                <w:rFonts w:ascii="Times New Roman" w:eastAsia="Calibri" w:hAnsi="Times New Roman" w:cs="Times New Roman"/>
                                <w:sz w:val="24"/>
                                <w:szCs w:val="24"/>
                              </w:rPr>
                            </w:pPr>
                          </w:p>
                          <w:p w:rsidR="00011743" w:rsidP="006C62B4" w14:textId="6E50B049">
                            <w:pPr>
                              <w:numPr>
                                <w:ilvl w:val="0"/>
                                <w:numId w:val="1"/>
                              </w:numPr>
                              <w:spacing w:after="0" w:line="240" w:lineRule="auto"/>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6C62B4" w14:textId="77777777">
                            <w:pPr>
                              <w:spacing w:after="0" w:line="240" w:lineRule="auto"/>
                              <w:ind w:left="360"/>
                              <w:contextualSpacing/>
                              <w:rPr>
                                <w:rFonts w:ascii="Times New Roman" w:eastAsia="Calibri" w:hAnsi="Times New Roman" w:cs="Times New Roman"/>
                                <w:sz w:val="24"/>
                                <w:szCs w:val="24"/>
                              </w:rPr>
                            </w:pPr>
                          </w:p>
                          <w:p w:rsidR="00363BCD" w:rsidRPr="003D7617" w:rsidP="006C62B4" w14:textId="27F32D5D">
                            <w:pPr>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Q</w:t>
                            </w:r>
                            <w:r w:rsidR="001E0FCE">
                              <w:rPr>
                                <w:rFonts w:ascii="Times New Roman" w:eastAsia="Calibri" w:hAnsi="Times New Roman" w:cs="Times New Roman"/>
                                <w:sz w:val="24"/>
                                <w:szCs w:val="24"/>
                              </w:rPr>
                              <w:t>ualitative analysis</w:t>
                            </w:r>
                            <w:r w:rsidR="00914B09">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914B09">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sidR="00914B09">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6C62B4" w14:textId="77777777">
                            <w:pPr>
                              <w:spacing w:after="0"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27.5pt;margin-top:26.4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6C62B4" w:rsidRPr="006C62B4" w:rsidP="006C62B4" w14:paraId="6D984A33" w14:textId="77777777">
                      <w:pPr>
                        <w:numPr>
                          <w:ilvl w:val="0"/>
                          <w:numId w:val="1"/>
                        </w:numPr>
                        <w:spacing w:after="0" w:line="240" w:lineRule="auto"/>
                        <w:contextualSpacing/>
                      </w:pPr>
                      <w:r w:rsidRPr="006C62B4">
                        <w:rPr>
                          <w:rFonts w:ascii="Times New Roman" w:eastAsia="Calibri" w:hAnsi="Times New Roman" w:cs="Times New Roman"/>
                          <w:sz w:val="24"/>
                          <w:szCs w:val="24"/>
                        </w:rPr>
                        <w:t>Goal of the study (e.g., determine behavioral factors that influence changes in weight over time or evaluate program delivery processes):</w:t>
                      </w:r>
                      <w:r w:rsidRPr="006C62B4">
                        <w:rPr>
                          <w:rFonts w:ascii="Times New Roman" w:eastAsia="Calibri" w:hAnsi="Times New Roman" w:cs="Times New Roman"/>
                          <w:sz w:val="24"/>
                          <w:szCs w:val="24"/>
                        </w:rPr>
                        <w:br/>
                      </w:r>
                    </w:p>
                    <w:p w:rsidR="00F7245A" w:rsidP="006C62B4" w14:paraId="1FDE9069" w14:textId="48FDBFDE">
                      <w:pPr>
                        <w:pStyle w:val="Header"/>
                        <w:tabs>
                          <w:tab w:val="clear" w:pos="4320"/>
                          <w:tab w:val="clear" w:pos="8640"/>
                        </w:tabs>
                        <w:ind w:left="360"/>
                      </w:pPr>
                      <w:r>
                        <w:t xml:space="preserve">The National Association of County and City Health Officials (NACCHO) will conduct two virtual listening sessions to engage local health departments and learn about their experiences (successes and challenges) working with </w:t>
                      </w:r>
                      <w:r w:rsidR="001C38FA">
                        <w:t>health</w:t>
                      </w:r>
                      <w:r w:rsidR="007D4B6B">
                        <w:t xml:space="preserve"> data utilities (HDUs)</w:t>
                      </w:r>
                      <w:r w:rsidRPr="00861081" w:rsidR="00861081">
                        <w:t xml:space="preserve"> </w:t>
                      </w:r>
                      <w:r w:rsidR="00861081">
                        <w:t xml:space="preserve">to improve program implementation of critical core data </w:t>
                      </w:r>
                      <w:r w:rsidR="00F51077">
                        <w:t xml:space="preserve">exchange </w:t>
                      </w:r>
                      <w:r w:rsidR="00861081">
                        <w:t>between healthcare and local public health</w:t>
                      </w:r>
                      <w:r>
                        <w:t>.</w:t>
                      </w:r>
                      <w:r w:rsidR="00533158">
                        <w:t xml:space="preserve">  HDUs are not-for-profit organizations which, through their missions and functions, seek to meet comprehensive health data delivery and analytics needs of a state’s public and private sectors.  </w:t>
                      </w:r>
                    </w:p>
                    <w:p w:rsidR="008875BF" w:rsidP="006C62B4" w14:paraId="607EBE69" w14:textId="4C78FBE4">
                      <w:pPr>
                        <w:pStyle w:val="Header"/>
                        <w:tabs>
                          <w:tab w:val="clear" w:pos="4320"/>
                          <w:tab w:val="clear" w:pos="8640"/>
                        </w:tabs>
                        <w:ind w:left="360"/>
                      </w:pPr>
                      <w:r>
                        <w:t xml:space="preserve"> </w:t>
                      </w:r>
                    </w:p>
                    <w:p w:rsidR="008631BA" w:rsidRPr="00011743" w:rsidP="006C62B4" w14:paraId="5E7F9AF1"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6C62B4" w14:paraId="1C1850E7" w14:textId="77777777">
                      <w:pPr>
                        <w:pStyle w:val="Header"/>
                        <w:tabs>
                          <w:tab w:val="clear" w:pos="4320"/>
                          <w:tab w:val="clear" w:pos="8640"/>
                        </w:tabs>
                        <w:ind w:left="360"/>
                        <w:rPr>
                          <w:rFonts w:eastAsia="Calibri"/>
                        </w:rPr>
                      </w:pPr>
                    </w:p>
                    <w:p w:rsidR="000575D1" w:rsidP="00B62403" w14:paraId="3A8EE01A" w14:textId="4AA0F9CD">
                      <w:pPr>
                        <w:pStyle w:val="Header"/>
                        <w:ind w:left="360"/>
                        <w:rPr>
                          <w:sz w:val="28"/>
                          <w:szCs w:val="28"/>
                        </w:rPr>
                      </w:pPr>
                      <w:r w:rsidRPr="5A1F9621">
                        <w:t xml:space="preserve">The feedback obtained will support program </w:t>
                      </w:r>
                      <w:r w:rsidR="00F925B2">
                        <w:t>improvement</w:t>
                      </w:r>
                      <w:r w:rsidRPr="5A1F9621">
                        <w:t xml:space="preserve">. Specifically, it will inform the refinement of current resources and tools to better meet the needs of local health departments, as well as the development of targeted training programs to improve staff skills in leveraging </w:t>
                      </w:r>
                      <w:r>
                        <w:t>intermediaries</w:t>
                      </w:r>
                      <w:r w:rsidRPr="5A1F9621">
                        <w:t>. Additionally, this process will help identify best practices for data integration and sharing, ultimately contributing to improved public health outcomes and fostering stronger collaboration among stakeholders</w:t>
                      </w:r>
                      <w:r>
                        <w:t>.</w:t>
                      </w:r>
                    </w:p>
                    <w:p w:rsidR="008875BF" w:rsidP="006C62B4" w14:paraId="6AB20523" w14:textId="77777777">
                      <w:pPr>
                        <w:spacing w:after="0" w:line="240" w:lineRule="auto"/>
                        <w:ind w:left="360"/>
                        <w:contextualSpacing/>
                        <w:rPr>
                          <w:rFonts w:ascii="Times New Roman" w:eastAsia="Calibri" w:hAnsi="Times New Roman" w:cs="Times New Roman"/>
                          <w:sz w:val="24"/>
                          <w:szCs w:val="24"/>
                        </w:rPr>
                      </w:pPr>
                    </w:p>
                    <w:p w:rsidR="00011743" w:rsidP="006C62B4" w14:paraId="1547B9BE" w14:textId="77777777">
                      <w:pPr>
                        <w:numPr>
                          <w:ilvl w:val="0"/>
                          <w:numId w:val="1"/>
                        </w:numPr>
                        <w:spacing w:after="0" w:line="240" w:lineRule="auto"/>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6C62B4" w14:paraId="35F474C8" w14:textId="77777777">
                      <w:pPr>
                        <w:spacing w:after="0" w:line="240" w:lineRule="auto"/>
                        <w:ind w:left="360"/>
                        <w:contextualSpacing/>
                        <w:rPr>
                          <w:rFonts w:ascii="Times New Roman" w:eastAsia="Calibri" w:hAnsi="Times New Roman" w:cs="Times New Roman"/>
                          <w:sz w:val="24"/>
                          <w:szCs w:val="24"/>
                        </w:rPr>
                      </w:pPr>
                    </w:p>
                    <w:p w:rsidR="006C62B4" w:rsidP="006C62B4" w14:paraId="3358A8A1" w14:textId="3188D92E">
                      <w:pPr>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Small group discussion</w:t>
                      </w:r>
                    </w:p>
                    <w:p w:rsidR="006C62B4" w:rsidP="006C62B4" w14:paraId="746FA091" w14:textId="77777777">
                      <w:pPr>
                        <w:spacing w:after="0" w:line="240" w:lineRule="auto"/>
                        <w:ind w:left="360"/>
                        <w:contextualSpacing/>
                        <w:rPr>
                          <w:rFonts w:ascii="Times New Roman" w:eastAsia="Calibri" w:hAnsi="Times New Roman" w:cs="Times New Roman"/>
                          <w:sz w:val="24"/>
                          <w:szCs w:val="24"/>
                        </w:rPr>
                      </w:pPr>
                    </w:p>
                    <w:p w:rsidR="00011743" w:rsidP="006C62B4" w14:paraId="2F71C781" w14:textId="77777777">
                      <w:pPr>
                        <w:numPr>
                          <w:ilvl w:val="0"/>
                          <w:numId w:val="1"/>
                        </w:numPr>
                        <w:spacing w:after="0" w:line="240" w:lineRule="auto"/>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6C62B4" w14:paraId="38DD2741" w14:textId="77777777">
                      <w:pPr>
                        <w:spacing w:after="0" w:line="240" w:lineRule="auto"/>
                        <w:ind w:left="360"/>
                        <w:contextualSpacing/>
                        <w:rPr>
                          <w:rFonts w:ascii="Times New Roman" w:eastAsia="Calibri" w:hAnsi="Times New Roman" w:cs="Times New Roman"/>
                          <w:sz w:val="24"/>
                          <w:szCs w:val="24"/>
                        </w:rPr>
                      </w:pPr>
                    </w:p>
                    <w:p w:rsidR="00C20E40" w:rsidP="00F7245A" w14:paraId="4957B430" w14:textId="266B462F">
                      <w:pPr>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L</w:t>
                      </w:r>
                      <w:r w:rsidR="007E4E28">
                        <w:rPr>
                          <w:rFonts w:ascii="Times New Roman" w:eastAsia="Calibri" w:hAnsi="Times New Roman" w:cs="Times New Roman"/>
                          <w:sz w:val="24"/>
                          <w:szCs w:val="24"/>
                        </w:rPr>
                        <w:t xml:space="preserve">ocal health departments </w:t>
                      </w:r>
                    </w:p>
                    <w:p w:rsidR="006C62B4" w:rsidRPr="00011743" w:rsidP="006C62B4" w14:paraId="49A3EF40" w14:textId="07D8975B">
                      <w:pPr>
                        <w:spacing w:after="0" w:line="240" w:lineRule="auto"/>
                        <w:ind w:left="360"/>
                        <w:contextualSpacing/>
                        <w:rPr>
                          <w:rFonts w:ascii="Times New Roman" w:eastAsia="Calibri" w:hAnsi="Times New Roman" w:cs="Times New Roman"/>
                          <w:sz w:val="24"/>
                          <w:szCs w:val="24"/>
                        </w:rPr>
                      </w:pPr>
                    </w:p>
                    <w:p w:rsidR="00011743" w:rsidP="006C62B4" w14:paraId="54195619" w14:textId="6E50B049">
                      <w:pPr>
                        <w:numPr>
                          <w:ilvl w:val="0"/>
                          <w:numId w:val="1"/>
                        </w:numPr>
                        <w:spacing w:after="0" w:line="240" w:lineRule="auto"/>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6C62B4" w14:paraId="52901DC6" w14:textId="77777777">
                      <w:pPr>
                        <w:spacing w:after="0" w:line="240" w:lineRule="auto"/>
                        <w:ind w:left="360"/>
                        <w:contextualSpacing/>
                        <w:rPr>
                          <w:rFonts w:ascii="Times New Roman" w:eastAsia="Calibri" w:hAnsi="Times New Roman" w:cs="Times New Roman"/>
                          <w:sz w:val="24"/>
                          <w:szCs w:val="24"/>
                        </w:rPr>
                      </w:pPr>
                    </w:p>
                    <w:p w:rsidR="00363BCD" w:rsidRPr="003D7617" w:rsidP="006C62B4" w14:paraId="50507216" w14:textId="27F32D5D">
                      <w:pPr>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Q</w:t>
                      </w:r>
                      <w:r w:rsidR="001E0FCE">
                        <w:rPr>
                          <w:rFonts w:ascii="Times New Roman" w:eastAsia="Calibri" w:hAnsi="Times New Roman" w:cs="Times New Roman"/>
                          <w:sz w:val="24"/>
                          <w:szCs w:val="24"/>
                        </w:rPr>
                        <w:t>ualitative analysis</w:t>
                      </w:r>
                      <w:r w:rsidR="00914B09">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914B09">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sidR="00914B09">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6C62B4" w14:paraId="39358365" w14:textId="77777777">
                      <w:pPr>
                        <w:spacing w:after="0" w:line="240" w:lineRule="auto"/>
                      </w:pPr>
                    </w:p>
                  </w:txbxContent>
                </v:textbox>
                <w10:wrap anchorx="margin"/>
              </v:shape>
            </w:pict>
          </mc:Fallback>
        </mc:AlternateContent>
      </w:r>
      <w:r w:rsidRPr="007F3E9D" w:rsidR="007F3E9D">
        <w:t xml:space="preserve"> </w:t>
      </w:r>
      <w:r w:rsidRPr="67F5E8BA" w:rsidR="0026303B">
        <w:rPr>
          <w:rFonts w:ascii="Arial" w:eastAsia="Segoe UI" w:hAnsi="Arial" w:cs="Arial"/>
          <w:b/>
          <w:bCs/>
          <w:i/>
          <w:iCs/>
          <w:sz w:val="20"/>
          <w:szCs w:val="20"/>
        </w:rPr>
        <w:t>Improving health data exchange</w:t>
      </w:r>
      <w:r w:rsidRPr="67F5E8BA" w:rsidR="007E4E28">
        <w:rPr>
          <w:rFonts w:ascii="Arial" w:eastAsia="Segoe UI" w:hAnsi="Arial" w:cs="Arial"/>
          <w:b/>
          <w:bCs/>
          <w:i/>
          <w:iCs/>
          <w:sz w:val="20"/>
          <w:szCs w:val="20"/>
        </w:rPr>
        <w:t xml:space="preserve"> </w:t>
      </w:r>
      <w:r w:rsidRPr="67F5E8BA" w:rsidR="00FA6B36">
        <w:rPr>
          <w:rFonts w:ascii="Arial" w:eastAsia="Segoe UI" w:hAnsi="Arial" w:cs="Arial"/>
          <w:b/>
          <w:bCs/>
          <w:i/>
          <w:iCs/>
          <w:sz w:val="20"/>
          <w:szCs w:val="20"/>
        </w:rPr>
        <w:t xml:space="preserve">with </w:t>
      </w:r>
      <w:r w:rsidRPr="67F5E8BA" w:rsidR="005D3CCF">
        <w:rPr>
          <w:rFonts w:ascii="Arial" w:eastAsia="Segoe UI" w:hAnsi="Arial" w:cs="Arial"/>
          <w:b/>
          <w:bCs/>
          <w:i/>
          <w:iCs/>
          <w:sz w:val="20"/>
          <w:szCs w:val="20"/>
        </w:rPr>
        <w:t>Local</w:t>
      </w:r>
      <w:r w:rsidRPr="67F5E8BA" w:rsidR="00FA6B36">
        <w:rPr>
          <w:rFonts w:ascii="Arial" w:eastAsia="Segoe UI" w:hAnsi="Arial" w:cs="Arial"/>
          <w:b/>
          <w:bCs/>
          <w:i/>
          <w:iCs/>
          <w:sz w:val="20"/>
          <w:szCs w:val="20"/>
        </w:rPr>
        <w:t xml:space="preserve"> Health </w:t>
      </w:r>
      <w:r w:rsidRPr="67F5E8BA" w:rsidR="005D3CCF">
        <w:rPr>
          <w:rFonts w:ascii="Arial" w:eastAsia="Segoe UI" w:hAnsi="Arial" w:cs="Arial"/>
          <w:b/>
          <w:bCs/>
          <w:i/>
          <w:iCs/>
          <w:sz w:val="20"/>
          <w:szCs w:val="20"/>
        </w:rPr>
        <w:t xml:space="preserve">Departments (LHDs) </w:t>
      </w:r>
    </w:p>
    <w:p w:rsidR="007E4E28" w:rsidRPr="002A09C2" w:rsidP="007E4E28" w14:paraId="30BAB61E" w14:textId="77777777">
      <w:pPr>
        <w:rPr>
          <w:rFonts w:ascii="Verdana" w:hAnsi="Verdana"/>
        </w:rPr>
      </w:pPr>
    </w:p>
    <w:p w:rsidR="00DC57CC" w:rsidRPr="00DD5CB7" w:rsidP="00DD5CB7" w14:paraId="1A513C57" w14:textId="60FAF1B6">
      <w:pPr>
        <w:jc w:val="center"/>
        <w:rPr>
          <w:rFonts w:ascii="Myriad Pro" w:hAnsi="Myriad Pro" w:cs="Myriad Pro"/>
        </w:rPr>
      </w:pPr>
      <w:r>
        <w:rPr>
          <w:rFonts w:ascii="Myriad Pro" w:hAnsi="Myriad Pro" w:cs="Myriad Pro"/>
        </w:rPr>
        <w:t xml:space="preserve"> </w: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11743"/>
    <w:rsid w:val="00024F2B"/>
    <w:rsid w:val="00027ABA"/>
    <w:rsid w:val="00054E4E"/>
    <w:rsid w:val="000574DC"/>
    <w:rsid w:val="000575D1"/>
    <w:rsid w:val="00067800"/>
    <w:rsid w:val="00071F29"/>
    <w:rsid w:val="000864A1"/>
    <w:rsid w:val="000A1C3D"/>
    <w:rsid w:val="000A2A75"/>
    <w:rsid w:val="000A669C"/>
    <w:rsid w:val="000A7405"/>
    <w:rsid w:val="000B40AE"/>
    <w:rsid w:val="000B452B"/>
    <w:rsid w:val="000E5A41"/>
    <w:rsid w:val="000E5F90"/>
    <w:rsid w:val="0011381A"/>
    <w:rsid w:val="001165AC"/>
    <w:rsid w:val="00126AD2"/>
    <w:rsid w:val="0013576F"/>
    <w:rsid w:val="00167A9A"/>
    <w:rsid w:val="00195D11"/>
    <w:rsid w:val="001C0069"/>
    <w:rsid w:val="001C21ED"/>
    <w:rsid w:val="001C38FA"/>
    <w:rsid w:val="001D5578"/>
    <w:rsid w:val="001D65CC"/>
    <w:rsid w:val="001E0FCE"/>
    <w:rsid w:val="001E3E32"/>
    <w:rsid w:val="002029A5"/>
    <w:rsid w:val="00210B1A"/>
    <w:rsid w:val="002573D3"/>
    <w:rsid w:val="0026303B"/>
    <w:rsid w:val="00281CC6"/>
    <w:rsid w:val="002827C0"/>
    <w:rsid w:val="002A09C2"/>
    <w:rsid w:val="002A38FC"/>
    <w:rsid w:val="002B38A0"/>
    <w:rsid w:val="002C1399"/>
    <w:rsid w:val="00340D86"/>
    <w:rsid w:val="003555ED"/>
    <w:rsid w:val="00363BCD"/>
    <w:rsid w:val="003652C3"/>
    <w:rsid w:val="0038555D"/>
    <w:rsid w:val="003A18CB"/>
    <w:rsid w:val="003D7617"/>
    <w:rsid w:val="003E129D"/>
    <w:rsid w:val="003E13ED"/>
    <w:rsid w:val="003F321F"/>
    <w:rsid w:val="0042068B"/>
    <w:rsid w:val="00422949"/>
    <w:rsid w:val="00432818"/>
    <w:rsid w:val="00462B5D"/>
    <w:rsid w:val="00492A04"/>
    <w:rsid w:val="004B7B7C"/>
    <w:rsid w:val="004F2ACD"/>
    <w:rsid w:val="004F7E82"/>
    <w:rsid w:val="00507BD1"/>
    <w:rsid w:val="0053047E"/>
    <w:rsid w:val="00533158"/>
    <w:rsid w:val="00546767"/>
    <w:rsid w:val="005705CB"/>
    <w:rsid w:val="0057123F"/>
    <w:rsid w:val="005A6AEC"/>
    <w:rsid w:val="005B3F9B"/>
    <w:rsid w:val="005B52CE"/>
    <w:rsid w:val="005D3CCF"/>
    <w:rsid w:val="005D4293"/>
    <w:rsid w:val="006310FB"/>
    <w:rsid w:val="00635237"/>
    <w:rsid w:val="00636E74"/>
    <w:rsid w:val="006B50F0"/>
    <w:rsid w:val="006C0A8E"/>
    <w:rsid w:val="006C62B4"/>
    <w:rsid w:val="006E3A97"/>
    <w:rsid w:val="00703582"/>
    <w:rsid w:val="007120D2"/>
    <w:rsid w:val="00713077"/>
    <w:rsid w:val="00732CD1"/>
    <w:rsid w:val="007764DC"/>
    <w:rsid w:val="0078319A"/>
    <w:rsid w:val="00797192"/>
    <w:rsid w:val="007A29C2"/>
    <w:rsid w:val="007B0F0D"/>
    <w:rsid w:val="007C2379"/>
    <w:rsid w:val="007C6D56"/>
    <w:rsid w:val="007D4B6B"/>
    <w:rsid w:val="007D768D"/>
    <w:rsid w:val="007E4E28"/>
    <w:rsid w:val="007F0576"/>
    <w:rsid w:val="007F16C3"/>
    <w:rsid w:val="007F3E9D"/>
    <w:rsid w:val="00817FFD"/>
    <w:rsid w:val="0082799F"/>
    <w:rsid w:val="008465D4"/>
    <w:rsid w:val="00847CCF"/>
    <w:rsid w:val="00861081"/>
    <w:rsid w:val="008631BA"/>
    <w:rsid w:val="00881CF8"/>
    <w:rsid w:val="008875BF"/>
    <w:rsid w:val="008C44F5"/>
    <w:rsid w:val="008F2BBF"/>
    <w:rsid w:val="008F3E77"/>
    <w:rsid w:val="00910D9E"/>
    <w:rsid w:val="00914B09"/>
    <w:rsid w:val="00933E9F"/>
    <w:rsid w:val="0094021D"/>
    <w:rsid w:val="00947D7E"/>
    <w:rsid w:val="00956F0B"/>
    <w:rsid w:val="00985707"/>
    <w:rsid w:val="0098750D"/>
    <w:rsid w:val="009A47E3"/>
    <w:rsid w:val="009A5F8A"/>
    <w:rsid w:val="009B119A"/>
    <w:rsid w:val="009B7372"/>
    <w:rsid w:val="009D3457"/>
    <w:rsid w:val="00A27B03"/>
    <w:rsid w:val="00A459F9"/>
    <w:rsid w:val="00A86589"/>
    <w:rsid w:val="00A93FE1"/>
    <w:rsid w:val="00AB787C"/>
    <w:rsid w:val="00AB7A99"/>
    <w:rsid w:val="00AC7E57"/>
    <w:rsid w:val="00AF00B4"/>
    <w:rsid w:val="00B03237"/>
    <w:rsid w:val="00B17541"/>
    <w:rsid w:val="00B30B19"/>
    <w:rsid w:val="00B318C1"/>
    <w:rsid w:val="00B4138F"/>
    <w:rsid w:val="00B55735"/>
    <w:rsid w:val="00B62403"/>
    <w:rsid w:val="00B67A6A"/>
    <w:rsid w:val="00B76602"/>
    <w:rsid w:val="00BA6934"/>
    <w:rsid w:val="00BB602C"/>
    <w:rsid w:val="00BF0246"/>
    <w:rsid w:val="00BF4819"/>
    <w:rsid w:val="00BF486A"/>
    <w:rsid w:val="00BF5E9C"/>
    <w:rsid w:val="00C20E40"/>
    <w:rsid w:val="00C30EEA"/>
    <w:rsid w:val="00C42375"/>
    <w:rsid w:val="00C428BA"/>
    <w:rsid w:val="00C5044A"/>
    <w:rsid w:val="00CB0A28"/>
    <w:rsid w:val="00CE04EB"/>
    <w:rsid w:val="00CE5A96"/>
    <w:rsid w:val="00CE6954"/>
    <w:rsid w:val="00CF4D8F"/>
    <w:rsid w:val="00CF653B"/>
    <w:rsid w:val="00D03FE5"/>
    <w:rsid w:val="00D12007"/>
    <w:rsid w:val="00D14F97"/>
    <w:rsid w:val="00D215F7"/>
    <w:rsid w:val="00D21DDE"/>
    <w:rsid w:val="00D538C5"/>
    <w:rsid w:val="00D56902"/>
    <w:rsid w:val="00D60779"/>
    <w:rsid w:val="00D66629"/>
    <w:rsid w:val="00D9047C"/>
    <w:rsid w:val="00DA0AF8"/>
    <w:rsid w:val="00DB1FDF"/>
    <w:rsid w:val="00DC1993"/>
    <w:rsid w:val="00DC57CC"/>
    <w:rsid w:val="00DC72AD"/>
    <w:rsid w:val="00DD5CB7"/>
    <w:rsid w:val="00E24245"/>
    <w:rsid w:val="00E42244"/>
    <w:rsid w:val="00E429AC"/>
    <w:rsid w:val="00E628C5"/>
    <w:rsid w:val="00E73D20"/>
    <w:rsid w:val="00E84928"/>
    <w:rsid w:val="00EE4C10"/>
    <w:rsid w:val="00EF252D"/>
    <w:rsid w:val="00F0365A"/>
    <w:rsid w:val="00F227DB"/>
    <w:rsid w:val="00F2704E"/>
    <w:rsid w:val="00F27E04"/>
    <w:rsid w:val="00F3398E"/>
    <w:rsid w:val="00F428FC"/>
    <w:rsid w:val="00F51077"/>
    <w:rsid w:val="00F575F0"/>
    <w:rsid w:val="00F7245A"/>
    <w:rsid w:val="00F925B2"/>
    <w:rsid w:val="00FA6B36"/>
    <w:rsid w:val="00FC2FB0"/>
    <w:rsid w:val="00FF4783"/>
    <w:rsid w:val="00FF5C74"/>
    <w:rsid w:val="00FF5F1E"/>
    <w:rsid w:val="5A1F9621"/>
    <w:rsid w:val="67F5E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EBAD2342-A84D-43F6-B1E2-52B93EB6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 w:type="paragraph" w:styleId="Revision">
    <w:name w:val="Revision"/>
    <w:hidden/>
    <w:uiPriority w:val="99"/>
    <w:semiHidden/>
    <w:rsid w:val="001E0FCE"/>
    <w:pPr>
      <w:spacing w:after="0" w:line="240" w:lineRule="auto"/>
    </w:pPr>
  </w:style>
  <w:style w:type="paragraph" w:styleId="Footer">
    <w:name w:val="footer"/>
    <w:basedOn w:val="Normal"/>
    <w:link w:val="FooterChar"/>
    <w:uiPriority w:val="99"/>
    <w:semiHidden/>
    <w:unhideWhenUsed/>
    <w:rsid w:val="007035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5FB6516D37244AAD1E1FA6F6F9B4C" ma:contentTypeVersion="3" ma:contentTypeDescription="Create a new document." ma:contentTypeScope="" ma:versionID="e428f54bd2fcfc4e106afeb286ffe641">
  <xsd:schema xmlns:xsd="http://www.w3.org/2001/XMLSchema" xmlns:xs="http://www.w3.org/2001/XMLSchema" xmlns:p="http://schemas.microsoft.com/office/2006/metadata/properties" xmlns:ns2="fee529e9-b6dd-4ee1-b671-c614352f7e42" targetNamespace="http://schemas.microsoft.com/office/2006/metadata/properties" ma:root="true" ma:fieldsID="de4da1646b41714eb6db77e900421177" ns2:_="">
    <xsd:import namespace="fee529e9-b6dd-4ee1-b671-c614352f7e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529e9-b6dd-4ee1-b671-c614352f7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832C4-055C-49B7-9481-4ED594283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9F3B8-FDFD-4058-9383-1D255F706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529e9-b6dd-4ee1-b671-c614352f7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39E18-0C25-446F-8D2F-9CC89B6EF32A}">
  <ds:schemaRefs>
    <ds:schemaRef ds:uri="http://schemas.openxmlformats.org/officeDocument/2006/bibliography"/>
  </ds:schemaRefs>
</ds:datastoreItem>
</file>

<file path=customXml/itemProps4.xml><?xml version="1.0" encoding="utf-8"?>
<ds:datastoreItem xmlns:ds="http://schemas.openxmlformats.org/officeDocument/2006/customXml" ds:itemID="{C14535CD-DACB-4F50-8EA3-ED753F7E4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Words>
  <Characters>203</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Gadsden-Knowles, Kim (CDC/OD/OPHDST)</cp:lastModifiedBy>
  <cp:revision>8</cp:revision>
  <dcterms:created xsi:type="dcterms:W3CDTF">2026-03-23T14:14:00Z</dcterms:created>
  <dcterms:modified xsi:type="dcterms:W3CDTF">2026-03-26T20:29:00Z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0x0101003845FB6516D37244AAD1E1FA6F6F9B4C</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ef15af0a-03ad-417d-b898-c729848c07e6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2023-06-07T13:34:51Z</vt:lpwstr>
  </property>
  <property fmtid="{D5CDD505-2E9C-101B-9397-08002B2CF9AE}" pid="11" name="MSIP_Label_7b94a7b8-f06c-4dfe-bdcc-9b548fd58c31_SiteId">
    <vt:lpwstr>9ce70869-60db-44fd-abe8-d2767077fc8f</vt:lpwstr>
  </property>
</Properties>
</file>