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5C24" w:rsidRPr="008F5C24" w:rsidP="008F5C24" w14:paraId="5E0EA324" w14:textId="767894A4">
      <w:pPr>
        <w:jc w:val="center"/>
        <w:rPr>
          <w:rFonts w:ascii="Arial" w:hAnsi="Arial" w:cs="Arial"/>
          <w:sz w:val="28"/>
          <w:szCs w:val="28"/>
        </w:rPr>
      </w:pPr>
      <w:r>
        <w:rPr>
          <w:noProof/>
        </w:rPr>
        <w:drawing>
          <wp:anchor distT="0" distB="0" distL="114300" distR="114300" simplePos="0" relativeHeight="251658240" behindDoc="0" locked="0" layoutInCell="1" allowOverlap="1">
            <wp:simplePos x="0" y="0"/>
            <wp:positionH relativeFrom="column">
              <wp:posOffset>5208105</wp:posOffset>
            </wp:positionH>
            <wp:positionV relativeFrom="paragraph">
              <wp:posOffset>145029</wp:posOffset>
            </wp:positionV>
            <wp:extent cx="1078865" cy="579120"/>
            <wp:effectExtent l="0" t="0" r="0" b="0"/>
            <wp:wrapNone/>
            <wp:docPr id="972857628" name="Picture 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57628" name="Picture 2" descr="Shap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865" cy="579120"/>
                    </a:xfrm>
                    <a:prstGeom prst="rect">
                      <a:avLst/>
                    </a:prstGeom>
                    <a:noFill/>
                  </pic:spPr>
                </pic:pic>
              </a:graphicData>
            </a:graphic>
          </wp:anchor>
        </w:drawing>
      </w:r>
      <w:r w:rsidRPr="008F5C24">
        <w:rPr>
          <w:rFonts w:ascii="Arial" w:hAnsi="Arial" w:cs="Arial"/>
          <w:sz w:val="28"/>
          <w:szCs w:val="28"/>
        </w:rPr>
        <w:t>Attachment 8</w:t>
      </w:r>
    </w:p>
    <w:p w:rsidR="008F5C24" w:rsidRPr="008F5C24" w:rsidP="008F5C24" w14:paraId="729586C6" w14:textId="0E1C8074">
      <w:pPr>
        <w:jc w:val="center"/>
        <w:rPr>
          <w:rFonts w:ascii="Arial" w:hAnsi="Arial" w:cs="Arial"/>
          <w:sz w:val="28"/>
          <w:szCs w:val="28"/>
        </w:rPr>
      </w:pPr>
      <w:r w:rsidRPr="008F5C24">
        <w:rPr>
          <w:rFonts w:ascii="Arial" w:hAnsi="Arial" w:cs="Arial"/>
          <w:sz w:val="28"/>
          <w:szCs w:val="28"/>
        </w:rPr>
        <w:t>Post-Test Questionnaire</w:t>
      </w:r>
    </w:p>
    <w:p w:rsidR="008F5C24" w:rsidRPr="00D31EF4" w:rsidP="008F5C24" w14:paraId="6D604CF1" w14:textId="77777777">
      <w:pPr>
        <w:jc w:val="center"/>
        <w:rPr>
          <w:rFonts w:ascii="Arial" w:hAnsi="Arial" w:cs="Arial"/>
        </w:rPr>
      </w:pPr>
    </w:p>
    <w:p w:rsidR="008F5C24" w:rsidRPr="00D31EF4" w:rsidP="008F5C24" w14:paraId="2274B2DD" w14:textId="77777777">
      <w:pPr>
        <w:spacing w:line="240" w:lineRule="auto"/>
        <w:rPr>
          <w:rFonts w:ascii="Arial" w:hAnsi="Arial" w:cs="Arial"/>
        </w:rPr>
      </w:pPr>
      <w:r w:rsidRPr="00D31EF4">
        <w:rPr>
          <w:rFonts w:ascii="Arial" w:hAnsi="Arial" w:cs="Arial"/>
        </w:rPr>
        <w:t xml:space="preserve">Participant </w:t>
      </w:r>
      <w:r>
        <w:rPr>
          <w:rFonts w:ascii="Arial" w:hAnsi="Arial" w:cs="Arial"/>
        </w:rPr>
        <w:t>ID</w:t>
      </w:r>
      <w:r w:rsidRPr="00D31EF4">
        <w:rPr>
          <w:rFonts w:ascii="Arial" w:hAnsi="Arial" w:cs="Arial"/>
        </w:rPr>
        <w:t>: ______________</w:t>
      </w:r>
    </w:p>
    <w:p w:rsidR="008F5C24" w:rsidRPr="00D31EF4" w:rsidP="008F5C24" w14:paraId="71FE7EC1" w14:textId="77777777">
      <w:pPr>
        <w:spacing w:line="240" w:lineRule="auto"/>
        <w:rPr>
          <w:rFonts w:ascii="Arial" w:hAnsi="Arial" w:cs="Arial"/>
        </w:rPr>
      </w:pPr>
    </w:p>
    <w:p w:rsidR="008F5C24" w:rsidRPr="00D31EF4" w:rsidP="008F5C24" w14:paraId="4B51B457" w14:textId="77777777">
      <w:pPr>
        <w:spacing w:line="240" w:lineRule="auto"/>
        <w:rPr>
          <w:rFonts w:ascii="Arial" w:hAnsi="Arial" w:cs="Arial"/>
        </w:rPr>
      </w:pPr>
      <w:r>
        <w:rPr>
          <w:rFonts w:ascii="Arial" w:hAnsi="Arial" w:cs="Arial"/>
        </w:rPr>
        <w:t>1</w:t>
      </w:r>
      <w:r w:rsidRPr="00D31EF4">
        <w:rPr>
          <w:rFonts w:ascii="Arial" w:hAnsi="Arial" w:cs="Arial"/>
        </w:rPr>
        <w:t xml:space="preserve">. For the touchscreen task you have just completed, do you prefer the </w:t>
      </w:r>
      <w:r>
        <w:rPr>
          <w:rFonts w:ascii="Arial" w:hAnsi="Arial" w:cs="Arial"/>
        </w:rPr>
        <w:t>Mobile Data Terminal (</w:t>
      </w:r>
      <w:r w:rsidRPr="00D31EF4">
        <w:rPr>
          <w:rFonts w:ascii="Arial" w:hAnsi="Arial" w:cs="Arial"/>
        </w:rPr>
        <w:t>MDT</w:t>
      </w:r>
      <w:r>
        <w:rPr>
          <w:rFonts w:ascii="Arial" w:hAnsi="Arial" w:cs="Arial"/>
        </w:rPr>
        <w:t>)</w:t>
      </w:r>
      <w:r w:rsidRPr="00D31EF4">
        <w:rPr>
          <w:rFonts w:ascii="Arial" w:hAnsi="Arial" w:cs="Arial"/>
        </w:rPr>
        <w:t xml:space="preserve"> installed on </w:t>
      </w:r>
      <w:r>
        <w:rPr>
          <w:rFonts w:ascii="Arial" w:hAnsi="Arial" w:cs="Arial"/>
        </w:rPr>
        <w:t>the dash</w:t>
      </w:r>
      <w:r w:rsidRPr="00D31EF4">
        <w:rPr>
          <w:rFonts w:ascii="Arial" w:hAnsi="Arial" w:cs="Arial"/>
        </w:rPr>
        <w:t>, or the same MDT installed on the pole to the right of the center console?  Circle one below.</w:t>
      </w:r>
    </w:p>
    <w:p w:rsidR="008F5C24" w:rsidRPr="00D31EF4" w:rsidP="008F5C24" w14:paraId="18803BC2" w14:textId="77777777">
      <w:pPr>
        <w:spacing w:line="240" w:lineRule="auto"/>
        <w:ind w:firstLine="720"/>
        <w:rPr>
          <w:rFonts w:ascii="Arial" w:hAnsi="Arial" w:cs="Arial"/>
        </w:rPr>
      </w:pPr>
      <w:r w:rsidRPr="00D31EF4">
        <w:rPr>
          <w:rFonts w:ascii="Arial" w:hAnsi="Arial" w:cs="Arial"/>
        </w:rPr>
        <w:t xml:space="preserve">A. MDT on the </w:t>
      </w:r>
      <w:r>
        <w:rPr>
          <w:rFonts w:ascii="Arial" w:hAnsi="Arial" w:cs="Arial"/>
        </w:rPr>
        <w:t>dash</w:t>
      </w:r>
    </w:p>
    <w:p w:rsidR="008F5C24" w:rsidRPr="00D31EF4" w:rsidP="008F5C24" w14:paraId="0A814644" w14:textId="77777777">
      <w:pPr>
        <w:spacing w:line="240" w:lineRule="auto"/>
        <w:ind w:firstLine="720"/>
        <w:rPr>
          <w:rFonts w:ascii="Arial" w:hAnsi="Arial" w:cs="Arial"/>
        </w:rPr>
      </w:pPr>
      <w:r w:rsidRPr="00D31EF4">
        <w:rPr>
          <w:rFonts w:ascii="Arial" w:hAnsi="Arial" w:cs="Arial"/>
        </w:rPr>
        <w:t>B. MDT to the right of the center console</w:t>
      </w:r>
    </w:p>
    <w:p w:rsidR="008F5C24" w:rsidRPr="00D31EF4" w:rsidP="008F5C24" w14:paraId="1C714871" w14:textId="77777777">
      <w:pPr>
        <w:spacing w:line="240" w:lineRule="auto"/>
        <w:ind w:firstLine="720"/>
        <w:rPr>
          <w:rFonts w:ascii="Arial" w:hAnsi="Arial" w:cs="Arial"/>
        </w:rPr>
      </w:pPr>
      <w:r w:rsidRPr="00D31EF4">
        <w:rPr>
          <w:rFonts w:ascii="Arial" w:hAnsi="Arial" w:cs="Arial"/>
        </w:rPr>
        <w:t>C. No preference.</w:t>
      </w:r>
    </w:p>
    <w:p w:rsidR="008F5C24" w:rsidRPr="00D31EF4" w:rsidP="008F5C24" w14:paraId="40F4D132" w14:textId="77777777">
      <w:pPr>
        <w:spacing w:line="240" w:lineRule="auto"/>
        <w:ind w:firstLine="720"/>
        <w:rPr>
          <w:rFonts w:ascii="Arial" w:hAnsi="Arial" w:cs="Arial"/>
        </w:rPr>
      </w:pPr>
    </w:p>
    <w:p w:rsidR="008F5C24" w:rsidRPr="00D31EF4" w:rsidP="008F5C24" w14:paraId="0B0A4335" w14:textId="77777777">
      <w:pPr>
        <w:spacing w:line="240" w:lineRule="auto"/>
        <w:rPr>
          <w:rFonts w:ascii="Arial" w:hAnsi="Arial" w:cs="Arial"/>
        </w:rPr>
      </w:pPr>
      <w:r>
        <w:rPr>
          <w:rFonts w:ascii="Arial" w:hAnsi="Arial" w:cs="Arial"/>
        </w:rPr>
        <w:t>2</w:t>
      </w:r>
      <w:r w:rsidRPr="00D31EF4">
        <w:rPr>
          <w:rFonts w:ascii="Arial" w:hAnsi="Arial" w:cs="Arial"/>
        </w:rPr>
        <w:t xml:space="preserve">. For the license plate number entry task you have just completed, do you prefer </w:t>
      </w:r>
      <w:r>
        <w:rPr>
          <w:rFonts w:ascii="Arial" w:hAnsi="Arial" w:cs="Arial"/>
        </w:rPr>
        <w:t>to</w:t>
      </w:r>
      <w:r w:rsidRPr="00D31EF4">
        <w:rPr>
          <w:rFonts w:ascii="Arial" w:hAnsi="Arial" w:cs="Arial"/>
        </w:rPr>
        <w:t xml:space="preserve"> use the MDT installed on </w:t>
      </w:r>
      <w:r>
        <w:rPr>
          <w:rFonts w:ascii="Arial" w:hAnsi="Arial" w:cs="Arial"/>
        </w:rPr>
        <w:t>the dash</w:t>
      </w:r>
      <w:r w:rsidRPr="00D31EF4">
        <w:rPr>
          <w:rFonts w:ascii="Arial" w:hAnsi="Arial" w:cs="Arial"/>
        </w:rPr>
        <w:t>, or the same MDT installed on the pole to the right of the center console?  Circle one below.</w:t>
      </w:r>
    </w:p>
    <w:p w:rsidR="008F5C24" w:rsidRPr="00D31EF4" w:rsidP="008F5C24" w14:paraId="23C10C24" w14:textId="77777777">
      <w:pPr>
        <w:spacing w:line="240" w:lineRule="auto"/>
        <w:ind w:firstLine="720"/>
        <w:rPr>
          <w:rFonts w:ascii="Arial" w:hAnsi="Arial" w:cs="Arial"/>
        </w:rPr>
      </w:pPr>
      <w:r w:rsidRPr="00D31EF4">
        <w:rPr>
          <w:rFonts w:ascii="Arial" w:hAnsi="Arial" w:cs="Arial"/>
        </w:rPr>
        <w:t xml:space="preserve">A. MDT on the </w:t>
      </w:r>
      <w:r>
        <w:rPr>
          <w:rFonts w:ascii="Arial" w:hAnsi="Arial" w:cs="Arial"/>
        </w:rPr>
        <w:t>dash</w:t>
      </w:r>
    </w:p>
    <w:p w:rsidR="008F5C24" w:rsidRPr="00D31EF4" w:rsidP="008F5C24" w14:paraId="3FFB8A49" w14:textId="77777777">
      <w:pPr>
        <w:spacing w:line="240" w:lineRule="auto"/>
        <w:ind w:firstLine="720"/>
        <w:rPr>
          <w:rFonts w:ascii="Arial" w:hAnsi="Arial" w:cs="Arial"/>
        </w:rPr>
      </w:pPr>
      <w:r w:rsidRPr="00D31EF4">
        <w:rPr>
          <w:rFonts w:ascii="Arial" w:hAnsi="Arial" w:cs="Arial"/>
        </w:rPr>
        <w:t>B. MDT to the right of the center console</w:t>
      </w:r>
    </w:p>
    <w:p w:rsidR="008F5C24" w:rsidRPr="00D31EF4" w:rsidP="008F5C24" w14:paraId="2FF4D7C1" w14:textId="77777777">
      <w:pPr>
        <w:spacing w:line="240" w:lineRule="auto"/>
        <w:ind w:firstLine="720"/>
        <w:rPr>
          <w:rFonts w:ascii="Arial" w:hAnsi="Arial" w:cs="Arial"/>
        </w:rPr>
      </w:pPr>
      <w:r w:rsidRPr="00D31EF4">
        <w:rPr>
          <w:rFonts w:ascii="Arial" w:hAnsi="Arial" w:cs="Arial"/>
        </w:rPr>
        <w:t>C. No preference</w:t>
      </w:r>
    </w:p>
    <w:p w:rsidR="008F5C24" w:rsidRPr="00D31EF4" w:rsidP="008F5C24" w14:paraId="0D1AEF69" w14:textId="77777777">
      <w:pPr>
        <w:spacing w:line="240" w:lineRule="auto"/>
        <w:rPr>
          <w:rFonts w:ascii="Arial" w:hAnsi="Arial" w:cs="Arial"/>
        </w:rPr>
      </w:pPr>
    </w:p>
    <w:p w:rsidR="008F5C24" w:rsidP="008F5C24" w14:paraId="5D5F56C6" w14:textId="77777777">
      <w:pPr>
        <w:spacing w:line="240" w:lineRule="auto"/>
        <w:rPr>
          <w:rFonts w:ascii="Arial" w:hAnsi="Arial" w:cs="Arial"/>
        </w:rPr>
      </w:pPr>
      <w:r>
        <w:rPr>
          <w:rFonts w:ascii="Arial" w:hAnsi="Arial" w:cs="Arial"/>
        </w:rPr>
        <w:t>3</w:t>
      </w:r>
      <w:r w:rsidRPr="00D31EF4">
        <w:rPr>
          <w:rFonts w:ascii="Arial" w:hAnsi="Arial" w:cs="Arial"/>
        </w:rPr>
        <w:t>. For the radio zoning task you have just completed, do you prefer the radio installed on</w:t>
      </w:r>
      <w:r>
        <w:rPr>
          <w:rFonts w:ascii="Arial" w:hAnsi="Arial" w:cs="Arial"/>
        </w:rPr>
        <w:t>:</w:t>
      </w:r>
    </w:p>
    <w:p w:rsidR="008F5C24" w:rsidRPr="00D31EF4" w:rsidP="008F5C24" w14:paraId="5CBA4C07" w14:textId="7203A11A">
      <w:pPr>
        <w:spacing w:line="240" w:lineRule="auto"/>
        <w:rPr>
          <w:rFonts w:ascii="Arial" w:hAnsi="Arial" w:cs="Arial"/>
        </w:rPr>
      </w:pPr>
      <w:r w:rsidRPr="00D31EF4">
        <w:rPr>
          <w:rFonts w:ascii="Arial" w:hAnsi="Arial" w:cs="Arial"/>
        </w:rPr>
        <w:t>A. Flat center console:</w:t>
      </w:r>
    </w:p>
    <w:p w:rsidR="008F5C24" w:rsidRPr="00D31EF4" w:rsidP="008F5C24" w14:paraId="2D90DCA5" w14:textId="1D7C8363">
      <w:pPr>
        <w:spacing w:line="240" w:lineRule="auto"/>
        <w:rPr>
          <w:rFonts w:ascii="Arial" w:hAnsi="Arial" w:cs="Arial"/>
        </w:rPr>
      </w:pPr>
      <w:r w:rsidRPr="00D31EF4">
        <w:rPr>
          <w:rFonts w:ascii="Arial" w:hAnsi="Arial" w:cs="Arial"/>
        </w:rPr>
        <w:tab/>
      </w:r>
      <w:r w:rsidRPr="00D31EF4">
        <w:rPr>
          <w:rFonts w:ascii="Arial" w:hAnsi="Arial" w:cs="Arial"/>
        </w:rPr>
        <w:tab/>
      </w:r>
      <w:r w:rsidRPr="00D31EF4">
        <w:rPr>
          <w:rFonts w:ascii="Arial" w:hAnsi="Arial" w:cs="Arial"/>
          <w:noProof/>
        </w:rPr>
        <w:drawing>
          <wp:inline distT="0" distB="0" distL="0" distR="0">
            <wp:extent cx="736600" cy="654050"/>
            <wp:effectExtent l="0" t="0" r="6350" b="0"/>
            <wp:docPr id="18" name="Picture 18"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descr="Product Image"/>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6600" cy="654050"/>
                    </a:xfrm>
                    <a:prstGeom prst="rect">
                      <a:avLst/>
                    </a:prstGeom>
                    <a:noFill/>
                    <a:ln>
                      <a:noFill/>
                    </a:ln>
                  </pic:spPr>
                </pic:pic>
              </a:graphicData>
            </a:graphic>
          </wp:inline>
        </w:drawing>
      </w:r>
    </w:p>
    <w:p w:rsidR="008F5C24" w:rsidRPr="00D31EF4" w:rsidP="008F5C24" w14:paraId="296D834E" w14:textId="69801BFE">
      <w:pPr>
        <w:spacing w:line="240" w:lineRule="auto"/>
        <w:rPr>
          <w:rFonts w:ascii="Arial" w:hAnsi="Arial" w:cs="Arial"/>
        </w:rPr>
      </w:pPr>
      <w:r w:rsidRPr="00D31EF4">
        <w:rPr>
          <w:rFonts w:ascii="Arial" w:hAnsi="Arial" w:cs="Arial"/>
        </w:rPr>
        <w:t>B. Angled center console:</w:t>
      </w:r>
    </w:p>
    <w:p w:rsidR="008F5C24" w:rsidRPr="00D31EF4" w:rsidP="008F5C24" w14:paraId="6953073F" w14:textId="2519CAA7">
      <w:pPr>
        <w:spacing w:line="240" w:lineRule="auto"/>
        <w:ind w:left="1260" w:hanging="1260"/>
        <w:rPr>
          <w:rFonts w:ascii="Arial" w:hAnsi="Arial" w:cs="Arial"/>
        </w:rPr>
      </w:pPr>
      <w:r w:rsidRPr="00D31EF4">
        <w:rPr>
          <w:rFonts w:ascii="Arial" w:hAnsi="Arial" w:cs="Arial"/>
        </w:rPr>
        <w:tab/>
        <w:t xml:space="preserve"> </w:t>
      </w:r>
      <w:r w:rsidRPr="00D31EF4">
        <w:rPr>
          <w:rFonts w:ascii="Arial" w:hAnsi="Arial" w:cs="Arial"/>
          <w:noProof/>
        </w:rPr>
        <w:drawing>
          <wp:inline distT="0" distB="0" distL="0" distR="0">
            <wp:extent cx="888624" cy="753745"/>
            <wp:effectExtent l="0" t="0" r="6985" b="8255"/>
            <wp:docPr id="24" name="Picture 24"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8" descr="Product Image"/>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1915" cy="773501"/>
                    </a:xfrm>
                    <a:prstGeom prst="rect">
                      <a:avLst/>
                    </a:prstGeom>
                    <a:noFill/>
                    <a:ln>
                      <a:noFill/>
                    </a:ln>
                  </pic:spPr>
                </pic:pic>
              </a:graphicData>
            </a:graphic>
          </wp:inline>
        </w:drawing>
      </w:r>
    </w:p>
    <w:p w:rsidR="008F5C24" w:rsidRPr="00D31EF4" w:rsidP="008F5C24" w14:paraId="3149F9C4" w14:textId="77777777">
      <w:pPr>
        <w:spacing w:line="240" w:lineRule="auto"/>
        <w:rPr>
          <w:rFonts w:ascii="Arial" w:hAnsi="Arial" w:cs="Arial"/>
        </w:rPr>
      </w:pPr>
      <w:r w:rsidRPr="00D31EF4">
        <w:rPr>
          <w:rFonts w:ascii="Arial" w:hAnsi="Arial" w:cs="Arial"/>
        </w:rPr>
        <w:t>C.  No preference</w:t>
      </w:r>
    </w:p>
    <w:p w:rsidR="008F5C24" w:rsidRPr="00D31EF4" w:rsidP="008F5C24" w14:paraId="7DFFB408" w14:textId="77777777">
      <w:pPr>
        <w:spacing w:line="240" w:lineRule="auto"/>
        <w:rPr>
          <w:rFonts w:ascii="Arial" w:hAnsi="Arial" w:cs="Arial"/>
        </w:rPr>
      </w:pPr>
    </w:p>
    <w:p w:rsidR="008F5C24" w:rsidP="008F5C24" w14:paraId="55AAA352" w14:textId="77777777">
      <w:pPr>
        <w:spacing w:line="240" w:lineRule="auto"/>
        <w:rPr>
          <w:rFonts w:ascii="Arial" w:hAnsi="Arial" w:cs="Arial"/>
        </w:rPr>
      </w:pPr>
      <w:r>
        <w:rPr>
          <w:rFonts w:ascii="Arial" w:hAnsi="Arial" w:cs="Arial"/>
        </w:rPr>
        <w:t>4</w:t>
      </w:r>
      <w:r w:rsidRPr="00D31EF4">
        <w:rPr>
          <w:rFonts w:ascii="Arial" w:hAnsi="Arial" w:cs="Arial"/>
        </w:rPr>
        <w:t>. For the light/siren control task you have just completed, do you prefer the radio installed on</w:t>
      </w:r>
      <w:r>
        <w:rPr>
          <w:rFonts w:ascii="Arial" w:hAnsi="Arial" w:cs="Arial"/>
        </w:rPr>
        <w:t>:</w:t>
      </w:r>
    </w:p>
    <w:p w:rsidR="008F5C24" w:rsidRPr="00D31EF4" w:rsidP="008F5C24" w14:paraId="460FA1B8" w14:textId="357868C9">
      <w:pPr>
        <w:spacing w:line="240" w:lineRule="auto"/>
        <w:rPr>
          <w:rFonts w:ascii="Arial" w:hAnsi="Arial" w:cs="Arial"/>
        </w:rPr>
      </w:pPr>
      <w:r w:rsidRPr="00D31EF4">
        <w:rPr>
          <w:rFonts w:ascii="Arial" w:hAnsi="Arial" w:cs="Arial"/>
        </w:rPr>
        <w:t>A. Flat center console:</w:t>
      </w:r>
    </w:p>
    <w:p w:rsidR="008F5C24" w:rsidRPr="00D31EF4" w:rsidP="008F5C24" w14:paraId="1AC7F3FB" w14:textId="25CC9B8E">
      <w:pPr>
        <w:spacing w:line="240" w:lineRule="auto"/>
        <w:rPr>
          <w:rFonts w:ascii="Arial" w:hAnsi="Arial" w:cs="Arial"/>
        </w:rPr>
      </w:pPr>
      <w:r w:rsidRPr="00D31EF4">
        <w:rPr>
          <w:rFonts w:ascii="Arial" w:hAnsi="Arial" w:cs="Arial"/>
        </w:rPr>
        <w:tab/>
      </w:r>
      <w:r w:rsidRPr="00D31EF4">
        <w:rPr>
          <w:rFonts w:ascii="Arial" w:hAnsi="Arial" w:cs="Arial"/>
        </w:rPr>
        <w:tab/>
      </w:r>
      <w:r w:rsidRPr="00D31EF4">
        <w:rPr>
          <w:rFonts w:ascii="Arial" w:hAnsi="Arial" w:cs="Arial"/>
          <w:noProof/>
        </w:rPr>
        <w:drawing>
          <wp:inline distT="0" distB="0" distL="0" distR="0">
            <wp:extent cx="787400" cy="876300"/>
            <wp:effectExtent l="0" t="0" r="0" b="0"/>
            <wp:docPr id="32" name="Picture 32"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descr="Product Image"/>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400" cy="876300"/>
                    </a:xfrm>
                    <a:prstGeom prst="rect">
                      <a:avLst/>
                    </a:prstGeom>
                    <a:noFill/>
                    <a:ln>
                      <a:noFill/>
                    </a:ln>
                  </pic:spPr>
                </pic:pic>
              </a:graphicData>
            </a:graphic>
          </wp:inline>
        </w:drawing>
      </w:r>
    </w:p>
    <w:p w:rsidR="008F5C24" w:rsidP="008F5C24" w14:paraId="4EAA1A9C" w14:textId="77777777">
      <w:pPr>
        <w:spacing w:line="240" w:lineRule="auto"/>
        <w:rPr>
          <w:rFonts w:ascii="Arial" w:hAnsi="Arial" w:cs="Arial"/>
        </w:rPr>
      </w:pPr>
      <w:r w:rsidRPr="00D31EF4">
        <w:rPr>
          <w:rFonts w:ascii="Arial" w:hAnsi="Arial" w:cs="Arial"/>
        </w:rPr>
        <w:t>B. Angled center console:</w:t>
      </w:r>
    </w:p>
    <w:p w:rsidR="008F5C24" w:rsidRPr="00D31EF4" w:rsidP="008F5C24" w14:paraId="03E7B21D" w14:textId="77E81C37">
      <w:pPr>
        <w:spacing w:line="240" w:lineRule="auto"/>
        <w:rPr>
          <w:rFonts w:ascii="Arial" w:hAnsi="Arial" w:cs="Arial"/>
        </w:rPr>
      </w:pPr>
      <w:r w:rsidRPr="00D31EF4">
        <w:rPr>
          <w:rFonts w:ascii="Arial" w:hAnsi="Arial" w:cs="Arial"/>
        </w:rPr>
        <w:tab/>
      </w:r>
      <w:r>
        <w:rPr>
          <w:rFonts w:ascii="Arial" w:hAnsi="Arial" w:cs="Arial"/>
        </w:rPr>
        <w:t xml:space="preserve">       </w:t>
      </w:r>
      <w:r w:rsidRPr="00D31EF4">
        <w:rPr>
          <w:rFonts w:ascii="Arial" w:hAnsi="Arial" w:cs="Arial"/>
        </w:rPr>
        <w:t xml:space="preserve"> </w:t>
      </w:r>
      <w:r w:rsidRPr="00D31EF4">
        <w:rPr>
          <w:rFonts w:ascii="Arial" w:hAnsi="Arial" w:cs="Arial"/>
          <w:noProof/>
        </w:rPr>
        <w:drawing>
          <wp:inline distT="0" distB="0" distL="0" distR="0">
            <wp:extent cx="876300" cy="1021080"/>
            <wp:effectExtent l="0" t="0" r="0" b="7620"/>
            <wp:docPr id="33" name="Picture 33"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 descr="Product Imag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359" cy="1031636"/>
                    </a:xfrm>
                    <a:prstGeom prst="rect">
                      <a:avLst/>
                    </a:prstGeom>
                    <a:noFill/>
                    <a:ln>
                      <a:noFill/>
                    </a:ln>
                  </pic:spPr>
                </pic:pic>
              </a:graphicData>
            </a:graphic>
          </wp:inline>
        </w:drawing>
      </w:r>
    </w:p>
    <w:p w:rsidR="008F5C24" w:rsidRPr="00D31EF4" w:rsidP="008F5C24" w14:paraId="50B4D17A" w14:textId="550C02D5">
      <w:pPr>
        <w:spacing w:line="240" w:lineRule="auto"/>
        <w:rPr>
          <w:rFonts w:ascii="Arial" w:hAnsi="Arial" w:cs="Arial"/>
        </w:rPr>
      </w:pPr>
      <w:r w:rsidRPr="00D31EF4">
        <w:rPr>
          <w:rFonts w:ascii="Arial" w:hAnsi="Arial" w:cs="Arial"/>
        </w:rPr>
        <w:t>C. No preference</w:t>
      </w:r>
    </w:p>
    <w:p w:rsidR="008F5C24" w:rsidRPr="00D31EF4" w:rsidP="008F5C24" w14:paraId="43D517ED" w14:textId="77777777">
      <w:pPr>
        <w:spacing w:line="240" w:lineRule="auto"/>
        <w:rPr>
          <w:rFonts w:ascii="Arial" w:hAnsi="Arial" w:cs="Arial"/>
        </w:rPr>
      </w:pPr>
    </w:p>
    <w:p w:rsidR="008F5C24" w:rsidRPr="00D31EF4" w:rsidP="008F5C24" w14:paraId="6103BA6F" w14:textId="77777777">
      <w:pPr>
        <w:spacing w:line="240" w:lineRule="auto"/>
        <w:rPr>
          <w:rFonts w:ascii="Arial" w:hAnsi="Arial" w:cs="Arial"/>
        </w:rPr>
      </w:pPr>
      <w:r>
        <w:rPr>
          <w:rFonts w:ascii="Arial" w:hAnsi="Arial" w:cs="Arial"/>
        </w:rPr>
        <w:t>5</w:t>
      </w:r>
      <w:r w:rsidRPr="00D31EF4">
        <w:rPr>
          <w:rFonts w:ascii="Arial" w:hAnsi="Arial" w:cs="Arial"/>
        </w:rPr>
        <w:t>. In the space below, please comment on your positive or negative experience using</w:t>
      </w:r>
      <w:r>
        <w:rPr>
          <w:rFonts w:ascii="Arial" w:hAnsi="Arial" w:cs="Arial"/>
        </w:rPr>
        <w:t xml:space="preserve"> all the onboard equipment referred to in Questions 1 through 4</w:t>
      </w:r>
      <w:r w:rsidRPr="00D31EF4">
        <w:rPr>
          <w:rFonts w:ascii="Arial" w:hAnsi="Arial" w:cs="Arial"/>
        </w:rPr>
        <w:t xml:space="preserve">. </w:t>
      </w:r>
    </w:p>
    <w:p w:rsidR="008F5C24" w:rsidP="008F5C24" w14:paraId="67141E45" w14:textId="77777777">
      <w:pPr>
        <w:spacing w:line="240" w:lineRule="auto"/>
        <w:rPr>
          <w:rFonts w:ascii="Arial" w:hAnsi="Arial" w:cs="Arial"/>
        </w:rPr>
      </w:pPr>
    </w:p>
    <w:p w:rsidR="008F5C24" w:rsidRPr="00D31EF4" w:rsidP="008F5C24" w14:paraId="09DA3721" w14:textId="32B6F9DE">
      <w:pPr>
        <w:spacing w:line="240" w:lineRule="auto"/>
        <w:rPr>
          <w:rFonts w:ascii="Arial" w:hAnsi="Arial" w:cs="Arial"/>
        </w:rPr>
      </w:pPr>
      <w:r w:rsidRPr="00D31EF4">
        <w:rPr>
          <w:rFonts w:ascii="Arial" w:hAnsi="Arial" w:cs="Arial"/>
        </w:rPr>
        <w:t>Positive: ____________________________________________________________________________________________________________________________________________________________________________________________________________________________________</w:t>
      </w:r>
    </w:p>
    <w:p w:rsidR="008F5C24" w:rsidP="008F5C24" w14:paraId="13819C59" w14:textId="77777777">
      <w:pPr>
        <w:spacing w:line="240" w:lineRule="auto"/>
        <w:rPr>
          <w:rFonts w:ascii="Arial" w:hAnsi="Arial" w:cs="Arial"/>
        </w:rPr>
      </w:pPr>
    </w:p>
    <w:p w:rsidR="008F5C24" w:rsidRPr="00D31EF4" w:rsidP="008F5C24" w14:paraId="6E57AE03" w14:textId="77777777">
      <w:pPr>
        <w:spacing w:line="240" w:lineRule="auto"/>
        <w:rPr>
          <w:rFonts w:ascii="Arial" w:hAnsi="Arial" w:cs="Arial"/>
        </w:rPr>
      </w:pPr>
      <w:r w:rsidRPr="00D31EF4">
        <w:rPr>
          <w:rFonts w:ascii="Arial" w:hAnsi="Arial" w:cs="Arial"/>
        </w:rPr>
        <w:t>Negative: _____________________________________________________________________________________________________________________________________________________________________________________________________________________________________________</w:t>
      </w:r>
    </w:p>
    <w:p w:rsidR="008F5C24" w:rsidP="008F5C24" w14:paraId="34BBA552" w14:textId="77777777">
      <w:pPr>
        <w:spacing w:line="240" w:lineRule="auto"/>
        <w:rPr>
          <w:rFonts w:ascii="Arial" w:hAnsi="Arial" w:cs="Arial"/>
        </w:rPr>
      </w:pPr>
    </w:p>
    <w:p w:rsidR="008F5C24" w:rsidP="008F5C24" w14:paraId="1DC21AED" w14:textId="77777777">
      <w:pPr>
        <w:spacing w:line="240" w:lineRule="auto"/>
        <w:rPr>
          <w:rFonts w:ascii="Arial" w:hAnsi="Arial" w:cs="Arial"/>
        </w:rPr>
      </w:pPr>
      <w:r w:rsidRPr="00D31EF4">
        <w:rPr>
          <w:rFonts w:ascii="Arial" w:hAnsi="Arial" w:cs="Arial"/>
        </w:rPr>
        <w:t>Other comments/suggestions:</w:t>
      </w:r>
    </w:p>
    <w:p w:rsidR="008F5C24" w:rsidRPr="00D31EF4" w:rsidP="008F5C24" w14:paraId="3A8FAB4C" w14:textId="63B61155">
      <w:pPr>
        <w:spacing w:line="240" w:lineRule="auto"/>
        <w:rPr>
          <w:rFonts w:ascii="Arial" w:hAnsi="Arial" w:cs="Arial"/>
        </w:rPr>
      </w:pPr>
      <w:r w:rsidRPr="00D31EF4">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rsidR="004870CF" w14:paraId="79522749" w14:textId="77777777"/>
    <w:p w:rsidR="005B7ED4" w14:paraId="0F3B7313" w14:textId="052964D7">
      <w:r w:rsidRPr="00526556">
        <w:rPr>
          <w:rStyle w:val="normaltextrun"/>
          <w:rFonts w:ascii="Times New Roman" w:hAnsi="Times New Roman" w:cs="Times New Roman"/>
          <w:color w:val="000000"/>
          <w:sz w:val="20"/>
          <w:szCs w:val="20"/>
          <w:shd w:val="clear" w:color="auto" w:fill="FFFFFF"/>
        </w:rPr>
        <w:t>Public reporting burden of this collection of information is estimated to average 1</w:t>
      </w:r>
      <w:r w:rsidR="00390AD6">
        <w:rPr>
          <w:rStyle w:val="normaltextrun"/>
          <w:rFonts w:ascii="Times New Roman" w:hAnsi="Times New Roman" w:cs="Times New Roman"/>
          <w:color w:val="000000"/>
          <w:sz w:val="20"/>
          <w:szCs w:val="20"/>
          <w:shd w:val="clear" w:color="auto" w:fill="FFFFFF"/>
        </w:rPr>
        <w:t>0</w:t>
      </w:r>
      <w:r w:rsidRPr="00526556">
        <w:rPr>
          <w:rStyle w:val="normaltextrun"/>
          <w:rFonts w:ascii="Times New Roman" w:hAnsi="Times New Roman" w:cs="Times New Roman"/>
          <w:color w:val="000000"/>
          <w:sz w:val="20"/>
          <w:szCs w:val="20"/>
          <w:shd w:val="clear" w:color="auto" w:fill="FFFFFF"/>
        </w:rPr>
        <w:t xml:space="preserve"> minute</w:t>
      </w:r>
      <w:r w:rsidR="00390AD6">
        <w:rPr>
          <w:rStyle w:val="normaltextrun"/>
          <w:rFonts w:ascii="Times New Roman" w:hAnsi="Times New Roman" w:cs="Times New Roman"/>
          <w:color w:val="000000"/>
          <w:sz w:val="20"/>
          <w:szCs w:val="20"/>
          <w:shd w:val="clear" w:color="auto" w:fill="FFFFFF"/>
        </w:rPr>
        <w:t>s</w:t>
      </w:r>
      <w:r w:rsidRPr="00526556">
        <w:rPr>
          <w:rStyle w:val="normaltextrun"/>
          <w:rFonts w:ascii="Times New Roman" w:hAnsi="Times New Roman" w:cs="Times New Roman"/>
          <w:color w:val="000000"/>
          <w:sz w:val="20"/>
          <w:szCs w:val="2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(0920-1441)</w:t>
      </w:r>
      <w:r w:rsidRPr="00526556">
        <w:rPr>
          <w:rStyle w:val="eop"/>
          <w:rFonts w:ascii="Times New Roman" w:hAnsi="Times New Roman" w:cs="Times New Roman"/>
          <w:color w:val="000000"/>
          <w:sz w:val="20"/>
          <w:szCs w:val="20"/>
          <w:shd w:val="clear" w:color="auto" w:fill="FFFFFF"/>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24"/>
    <w:rsid w:val="00087725"/>
    <w:rsid w:val="002E11F9"/>
    <w:rsid w:val="00390AD6"/>
    <w:rsid w:val="004870CF"/>
    <w:rsid w:val="00526556"/>
    <w:rsid w:val="005B7ED4"/>
    <w:rsid w:val="008F5C24"/>
    <w:rsid w:val="009A6A4D"/>
    <w:rsid w:val="00D306DE"/>
    <w:rsid w:val="00D31EF4"/>
    <w:rsid w:val="00F10D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2D0F9"/>
  <w15:chartTrackingRefBased/>
  <w15:docId w15:val="{68284083-D0E9-4130-8ED4-4D161424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C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F5C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5C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5C2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5C2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5C2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5C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5C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5C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5C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C24"/>
    <w:rPr>
      <w:rFonts w:eastAsiaTheme="majorEastAsia" w:cstheme="majorBidi"/>
      <w:color w:val="272727" w:themeColor="text1" w:themeTint="D8"/>
    </w:rPr>
  </w:style>
  <w:style w:type="paragraph" w:styleId="Title">
    <w:name w:val="Title"/>
    <w:basedOn w:val="Normal"/>
    <w:next w:val="Normal"/>
    <w:link w:val="TitleChar"/>
    <w:uiPriority w:val="10"/>
    <w:qFormat/>
    <w:rsid w:val="008F5C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5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C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5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C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5C24"/>
    <w:rPr>
      <w:i/>
      <w:iCs/>
      <w:color w:val="404040" w:themeColor="text1" w:themeTint="BF"/>
    </w:rPr>
  </w:style>
  <w:style w:type="paragraph" w:styleId="ListParagraph">
    <w:name w:val="List Paragraph"/>
    <w:basedOn w:val="Normal"/>
    <w:uiPriority w:val="34"/>
    <w:qFormat/>
    <w:rsid w:val="008F5C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F5C24"/>
    <w:rPr>
      <w:i/>
      <w:iCs/>
      <w:color w:val="0F4761" w:themeColor="accent1" w:themeShade="BF"/>
    </w:rPr>
  </w:style>
  <w:style w:type="paragraph" w:styleId="IntenseQuote">
    <w:name w:val="Intense Quote"/>
    <w:basedOn w:val="Normal"/>
    <w:next w:val="Normal"/>
    <w:link w:val="IntenseQuoteChar"/>
    <w:uiPriority w:val="30"/>
    <w:qFormat/>
    <w:rsid w:val="008F5C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5C24"/>
    <w:rPr>
      <w:i/>
      <w:iCs/>
      <w:color w:val="0F4761" w:themeColor="accent1" w:themeShade="BF"/>
    </w:rPr>
  </w:style>
  <w:style w:type="character" w:styleId="IntenseReference">
    <w:name w:val="Intense Reference"/>
    <w:basedOn w:val="DefaultParagraphFont"/>
    <w:uiPriority w:val="32"/>
    <w:qFormat/>
    <w:rsid w:val="008F5C24"/>
    <w:rPr>
      <w:b/>
      <w:bCs/>
      <w:smallCaps/>
      <w:color w:val="0F4761" w:themeColor="accent1" w:themeShade="BF"/>
      <w:spacing w:val="5"/>
    </w:rPr>
  </w:style>
  <w:style w:type="character" w:customStyle="1" w:styleId="normaltextrun">
    <w:name w:val="normaltextrun"/>
    <w:basedOn w:val="DefaultParagraphFont"/>
    <w:rsid w:val="005B7ED4"/>
  </w:style>
  <w:style w:type="character" w:customStyle="1" w:styleId="eop">
    <w:name w:val="eop"/>
    <w:basedOn w:val="DefaultParagraphFont"/>
    <w:rsid w:val="005B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2342</Characters>
  <Application>Microsoft Office Word</Application>
  <DocSecurity>0</DocSecurity>
  <Lines>78</Lines>
  <Paragraphs>37</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 Jinhua (CDC/NIOSH/DSR/PTB)</dc:creator>
  <cp:lastModifiedBy>Haas, Emily J. (CDC/NIOSH/DSR)</cp:lastModifiedBy>
  <cp:revision>4</cp:revision>
  <dcterms:created xsi:type="dcterms:W3CDTF">2025-08-07T15:20:00Z</dcterms:created>
  <dcterms:modified xsi:type="dcterms:W3CDTF">2026-01-06T17:01:00Z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18d07ea2-1eda-4509-b441-8a8bcb149f8d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2025-08-07T15:26:42Z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