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7F21FF30">
      <w:pPr>
        <w:pStyle w:val="Heading1"/>
      </w:pPr>
      <w:r w:rsidRPr="00CF1EF6">
        <w:t>Liver Hepatopulmonary Syndrome (HPS) MELD/PELD Initial Exception Score</w:t>
      </w:r>
      <w:r w:rsidR="00D71EA3">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5660AB" w:rsidP="005660AB" w14:paraId="19A541AD" w14:textId="2FD9B347">
      <w:r w:rsidRPr="00092F2F">
        <w:rPr>
          <w:b/>
          <w:bCs/>
          <w:u w:val="single"/>
        </w:rPr>
        <w:t>Hepatopulmonary syndrome (HPS)</w:t>
      </w:r>
      <w:r w:rsidRPr="005660AB">
        <w:rPr>
          <w:b/>
          <w:bCs/>
        </w:rPr>
        <w:t>: </w:t>
      </w:r>
      <w:r w:rsidRPr="005660AB">
        <w:t xml:space="preserve">If </w:t>
      </w:r>
      <w:r>
        <w:t>h</w:t>
      </w:r>
      <w:r w:rsidRPr="00092F2F">
        <w:t>epatopulmonary syndrome (HPS)</w:t>
      </w:r>
      <w:r>
        <w:t xml:space="preserve"> </w:t>
      </w:r>
      <w:r w:rsidRPr="005660AB">
        <w:t>is selected for a candidate, complete the following fields:</w:t>
      </w:r>
    </w:p>
    <w:p w:rsidR="00091A3E" w:rsidRPr="00091A3E" w:rsidP="00115C39" w14:paraId="4DF2988C" w14:textId="52721C3F">
      <w:pPr>
        <w:shd w:val="clear" w:color="auto" w:fill="FFFFFF"/>
        <w:ind w:right="160"/>
        <w:rPr>
          <w:b/>
          <w:bCs/>
        </w:rPr>
      </w:pPr>
      <w:r w:rsidRPr="00091A3E">
        <w:rPr>
          <w:b/>
          <w:bCs/>
          <w:u w:val="single"/>
        </w:rPr>
        <w:t>Does the candidate exhibit evidence of ascites, varices, splenomegaly or thrombocytopenia?</w:t>
      </w:r>
      <w:r w:rsidR="00115C39">
        <w:rPr>
          <w:b/>
          <w:bCs/>
        </w:rPr>
        <w:t>:</w:t>
      </w:r>
      <w:r w:rsidRPr="00091A3E">
        <w:rPr>
          <w:b/>
          <w:bCs/>
        </w:rPr>
        <w:t> </w:t>
      </w:r>
      <w:r w:rsidRPr="00091A3E">
        <w:t>This is a</w:t>
      </w:r>
      <w:r w:rsidRPr="00091A3E">
        <w:rPr>
          <w:b/>
          <w:bCs/>
        </w:rPr>
        <w:t> required </w:t>
      </w:r>
      <w:r w:rsidRPr="00091A3E">
        <w:t>field.</w:t>
      </w:r>
    </w:p>
    <w:p w:rsidR="00091A3E" w:rsidRPr="00091A3E" w:rsidP="00115C39" w14:paraId="6ED3020E" w14:textId="77777777">
      <w:pPr>
        <w:shd w:val="clear" w:color="auto" w:fill="FFFFFF"/>
        <w:ind w:right="160"/>
      </w:pPr>
      <w:r w:rsidRPr="00091A3E">
        <w:t>If </w:t>
      </w:r>
      <w:r w:rsidRPr="00091A3E">
        <w:rPr>
          <w:b/>
          <w:bCs/>
        </w:rPr>
        <w:t>Yes</w:t>
      </w:r>
      <w:r w:rsidRPr="00091A3E">
        <w:t>, select all that apply:</w:t>
      </w:r>
    </w:p>
    <w:p w:rsidR="00091A3E" w:rsidRPr="00091A3E" w:rsidP="00115C39" w14:paraId="3002D311" w14:textId="77777777">
      <w:pPr>
        <w:shd w:val="clear" w:color="auto" w:fill="FFFFFF"/>
        <w:ind w:left="720" w:right="160"/>
        <w:rPr>
          <w:b/>
          <w:bCs/>
        </w:rPr>
      </w:pPr>
      <w:r w:rsidRPr="00091A3E">
        <w:rPr>
          <w:b/>
          <w:bCs/>
        </w:rPr>
        <w:t>Ascites</w:t>
      </w:r>
    </w:p>
    <w:p w:rsidR="00091A3E" w:rsidRPr="00091A3E" w:rsidP="00115C39" w14:paraId="7767EFF1" w14:textId="77777777">
      <w:pPr>
        <w:shd w:val="clear" w:color="auto" w:fill="FFFFFF"/>
        <w:ind w:left="720" w:right="160"/>
        <w:rPr>
          <w:b/>
          <w:bCs/>
        </w:rPr>
      </w:pPr>
      <w:r w:rsidRPr="00091A3E">
        <w:rPr>
          <w:b/>
          <w:bCs/>
        </w:rPr>
        <w:t>Varices</w:t>
      </w:r>
    </w:p>
    <w:p w:rsidR="00091A3E" w:rsidRPr="00091A3E" w:rsidP="00115C39" w14:paraId="696CD64D" w14:textId="77777777">
      <w:pPr>
        <w:shd w:val="clear" w:color="auto" w:fill="FFFFFF"/>
        <w:ind w:left="720" w:right="160"/>
        <w:rPr>
          <w:b/>
          <w:bCs/>
        </w:rPr>
      </w:pPr>
      <w:r w:rsidRPr="00091A3E">
        <w:rPr>
          <w:b/>
          <w:bCs/>
        </w:rPr>
        <w:t>Splenomegaly</w:t>
      </w:r>
    </w:p>
    <w:p w:rsidR="00091A3E" w:rsidRPr="00091A3E" w:rsidP="00115C39" w14:paraId="0F663B97" w14:textId="77777777">
      <w:pPr>
        <w:shd w:val="clear" w:color="auto" w:fill="FFFFFF"/>
        <w:ind w:left="720" w:right="160"/>
        <w:rPr>
          <w:b/>
          <w:bCs/>
        </w:rPr>
      </w:pPr>
      <w:r w:rsidRPr="00091A3E">
        <w:rPr>
          <w:b/>
          <w:bCs/>
        </w:rPr>
        <w:t>Thrombocytopenia</w:t>
      </w:r>
    </w:p>
    <w:p w:rsidR="00091A3E" w:rsidRPr="00091A3E" w:rsidP="00115C39" w14:paraId="6008CDBF" w14:textId="77777777">
      <w:pPr>
        <w:shd w:val="clear" w:color="auto" w:fill="FFFFFF"/>
        <w:ind w:right="160"/>
        <w:rPr>
          <w:b/>
          <w:bCs/>
        </w:rPr>
      </w:pPr>
      <w:r w:rsidRPr="00091A3E">
        <w:rPr>
          <w:b/>
          <w:bCs/>
          <w:u w:val="single"/>
        </w:rPr>
        <w:t>Was evidence of a shunt shown by contrast echo or lung scan?</w:t>
      </w:r>
      <w:r w:rsidRPr="00091A3E">
        <w:rPr>
          <w:b/>
          <w:bCs/>
        </w:rPr>
        <w:t>: </w:t>
      </w:r>
      <w:r w:rsidRPr="00091A3E">
        <w:t>If there was evidence of a shunt shown by contrast echo or lung scan, select </w:t>
      </w:r>
      <w:r w:rsidRPr="00091A3E">
        <w:rPr>
          <w:b/>
          <w:bCs/>
        </w:rPr>
        <w:t>Yes</w:t>
      </w:r>
      <w:r w:rsidRPr="00091A3E">
        <w:t>. If not, select </w:t>
      </w:r>
      <w:r w:rsidRPr="00091A3E">
        <w:rPr>
          <w:b/>
          <w:bCs/>
        </w:rPr>
        <w:t>No</w:t>
      </w:r>
      <w:r w:rsidRPr="00091A3E">
        <w:t>. This is a </w:t>
      </w:r>
      <w:r w:rsidRPr="00091A3E">
        <w:rPr>
          <w:b/>
          <w:bCs/>
        </w:rPr>
        <w:t>required</w:t>
      </w:r>
      <w:r w:rsidRPr="00091A3E">
        <w:t> field.</w:t>
      </w:r>
    </w:p>
    <w:p w:rsidR="00091A3E" w:rsidRPr="00091A3E" w:rsidP="00115C39" w14:paraId="4CC9F393" w14:textId="77777777">
      <w:pPr>
        <w:shd w:val="clear" w:color="auto" w:fill="FFFFFF"/>
        <w:ind w:right="160"/>
        <w:rPr>
          <w:b/>
          <w:bCs/>
        </w:rPr>
      </w:pPr>
      <w:r w:rsidRPr="00091A3E">
        <w:rPr>
          <w:b/>
          <w:bCs/>
          <w:u w:val="single"/>
        </w:rPr>
        <w:t>Does the candidate have clinically significant underlying primary pulmonary disease?</w:t>
      </w:r>
      <w:r w:rsidRPr="00091A3E">
        <w:rPr>
          <w:b/>
          <w:bCs/>
        </w:rPr>
        <w:t>: </w:t>
      </w:r>
      <w:r w:rsidRPr="00091A3E">
        <w:t>If the candidate have clinically significant underlying primary pulmonary disease, select </w:t>
      </w:r>
      <w:r w:rsidRPr="00091A3E">
        <w:rPr>
          <w:b/>
          <w:bCs/>
        </w:rPr>
        <w:t>Yes</w:t>
      </w:r>
      <w:r w:rsidRPr="00091A3E">
        <w:t>. If not, select </w:t>
      </w:r>
      <w:r w:rsidRPr="00091A3E">
        <w:rPr>
          <w:b/>
          <w:bCs/>
        </w:rPr>
        <w:t>No</w:t>
      </w:r>
      <w:r w:rsidRPr="00091A3E">
        <w:t>. This is a </w:t>
      </w:r>
      <w:r w:rsidRPr="00091A3E">
        <w:rPr>
          <w:b/>
          <w:bCs/>
        </w:rPr>
        <w:t>required</w:t>
      </w:r>
      <w:r w:rsidRPr="00091A3E">
        <w:t> field.</w:t>
      </w:r>
    </w:p>
    <w:p w:rsidR="00091A3E" w:rsidRPr="005660AB" w:rsidP="00115C39" w14:paraId="22C166BC" w14:textId="3CFD5A62">
      <w:pPr>
        <w:shd w:val="clear" w:color="auto" w:fill="FFFFFF"/>
        <w:ind w:right="160"/>
        <w:rPr>
          <w:b/>
          <w:bCs/>
        </w:rPr>
      </w:pPr>
      <w:r w:rsidRPr="00091A3E">
        <w:rPr>
          <w:b/>
          <w:bCs/>
          <w:u w:val="single"/>
        </w:rPr>
        <w:t>PaO</w:t>
      </w:r>
      <w:r w:rsidRPr="009843CB">
        <w:rPr>
          <w:b/>
          <w:bCs/>
          <w:u w:val="single"/>
          <w:vertAlign w:val="subscript"/>
        </w:rPr>
        <w:t>2</w:t>
      </w:r>
      <w:r w:rsidRPr="00091A3E">
        <w:rPr>
          <w:b/>
          <w:bCs/>
          <w:u w:val="single"/>
        </w:rPr>
        <w:t xml:space="preserve"> on room air</w:t>
      </w:r>
      <w:r w:rsidRPr="00091A3E">
        <w:rPr>
          <w:b/>
          <w:bCs/>
        </w:rPr>
        <w:t>:</w:t>
      </w:r>
      <w:r w:rsidRPr="00091A3E">
        <w:t> Enter the PaO</w:t>
      </w:r>
      <w:r w:rsidRPr="009843CB">
        <w:rPr>
          <w:vertAlign w:val="subscript"/>
        </w:rPr>
        <w:t>2</w:t>
      </w:r>
      <w:r w:rsidRPr="00091A3E">
        <w:t xml:space="preserve"> on room air and the date. The PaO</w:t>
      </w:r>
      <w:r w:rsidRPr="009843CB">
        <w:rPr>
          <w:vertAlign w:val="subscript"/>
        </w:rPr>
        <w:t>2</w:t>
      </w:r>
      <w:r w:rsidRPr="00091A3E">
        <w:t xml:space="preserve"> value must be between 30 and 500 mmHg.</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DA3829" w:rsidP="004133A9" w14:paraId="05095C61" w14:textId="77777777"/>
    <w:p w:rsidR="00DA3829" w:rsidRPr="00886617" w:rsidP="00DA3829" w14:paraId="67FE5E58" w14:textId="6F08C682">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BB529F">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E1A10">
        <w:rPr>
          <w:rFonts w:ascii="Arial" w:hAnsi="Arial" w:cs="Arial"/>
        </w:rPr>
        <w:t>average 0.27</w:t>
      </w:r>
      <w:r w:rsidR="008A3560">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DA3829" w:rsidRPr="004F1BE1" w:rsidP="004133A9" w14:paraId="0267ED11" w14:textId="77777777"/>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7597" w:rsidP="007D69D2" w14:paraId="1E6FF24D" w14:textId="77777777">
      <w:pPr>
        <w:spacing w:before="0" w:after="0"/>
      </w:pPr>
      <w:r>
        <w:separator/>
      </w:r>
    </w:p>
  </w:endnote>
  <w:endnote w:type="continuationSeparator" w:id="1">
    <w:p w:rsidR="00F27597" w:rsidP="007D69D2" w14:paraId="2AA23DB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1BB" w14:paraId="4D1C1423" w14:textId="49F4731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21310556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311BB" w:rsidRPr="007311BB" w:rsidP="007311BB" w14:textId="18EFFE53">
                          <w:pPr>
                            <w:spacing w:after="0"/>
                            <w:rPr>
                              <w:rFonts w:ascii="Calibri" w:eastAsia="Calibri" w:hAnsi="Calibri" w:cs="Calibri"/>
                              <w:noProof/>
                              <w:sz w:val="20"/>
                              <w:szCs w:val="20"/>
                            </w:rPr>
                          </w:pPr>
                          <w:r w:rsidRPr="007311B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311BB" w:rsidRPr="007311BB" w:rsidP="007311BB" w14:paraId="3E2E7FF7" w14:textId="18EFFE53">
                    <w:pPr>
                      <w:spacing w:after="0"/>
                      <w:rPr>
                        <w:rFonts w:ascii="Calibri" w:eastAsia="Calibri" w:hAnsi="Calibri" w:cs="Calibri"/>
                        <w:noProof/>
                        <w:sz w:val="20"/>
                        <w:szCs w:val="20"/>
                      </w:rPr>
                    </w:pPr>
                    <w:r w:rsidRPr="007311BB">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1BB" w14:paraId="50A1B5F1" w14:textId="3097110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63967012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311BB" w:rsidRPr="007311BB" w:rsidP="007311BB" w14:textId="1E1CA24C">
                          <w:pPr>
                            <w:spacing w:after="0"/>
                            <w:rPr>
                              <w:rFonts w:ascii="Calibri" w:eastAsia="Calibri" w:hAnsi="Calibri" w:cs="Calibri"/>
                              <w:noProof/>
                              <w:sz w:val="20"/>
                              <w:szCs w:val="20"/>
                            </w:rPr>
                          </w:pPr>
                          <w:r w:rsidRPr="007311B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311BB" w:rsidRPr="007311BB" w:rsidP="007311BB" w14:paraId="3099FA1B" w14:textId="1E1CA24C">
                    <w:pPr>
                      <w:spacing w:after="0"/>
                      <w:rPr>
                        <w:rFonts w:ascii="Calibri" w:eastAsia="Calibri" w:hAnsi="Calibri" w:cs="Calibri"/>
                        <w:noProof/>
                        <w:sz w:val="20"/>
                        <w:szCs w:val="20"/>
                      </w:rPr>
                    </w:pPr>
                    <w:r w:rsidRPr="007311BB">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1BB" w14:paraId="1D6B10AE" w14:textId="6D5D7A0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9227691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311BB" w:rsidRPr="007311BB" w:rsidP="007311BB" w14:textId="616ECB9F">
                          <w:pPr>
                            <w:spacing w:after="0"/>
                            <w:rPr>
                              <w:rFonts w:ascii="Calibri" w:eastAsia="Calibri" w:hAnsi="Calibri" w:cs="Calibri"/>
                              <w:noProof/>
                              <w:sz w:val="20"/>
                              <w:szCs w:val="20"/>
                            </w:rPr>
                          </w:pPr>
                          <w:r w:rsidRPr="007311B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311BB" w:rsidRPr="007311BB" w:rsidP="007311BB" w14:paraId="5127081B" w14:textId="616ECB9F">
                    <w:pPr>
                      <w:spacing w:after="0"/>
                      <w:rPr>
                        <w:rFonts w:ascii="Calibri" w:eastAsia="Calibri" w:hAnsi="Calibri" w:cs="Calibri"/>
                        <w:noProof/>
                        <w:sz w:val="20"/>
                        <w:szCs w:val="20"/>
                      </w:rPr>
                    </w:pPr>
                    <w:r w:rsidRPr="007311BB">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7597" w:rsidP="007D69D2" w14:paraId="7F0EDEB7" w14:textId="77777777">
      <w:pPr>
        <w:spacing w:before="0" w:after="0"/>
      </w:pPr>
      <w:r>
        <w:separator/>
      </w:r>
    </w:p>
  </w:footnote>
  <w:footnote w:type="continuationSeparator" w:id="1">
    <w:p w:rsidR="00F27597" w:rsidP="007D69D2" w14:paraId="58BE065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829" w:rsidRPr="00DA3829" w:rsidP="00DA3829" w14:paraId="28FE3469" w14:textId="72F8E862">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40E4E"/>
    <w:rsid w:val="00055A73"/>
    <w:rsid w:val="00082E66"/>
    <w:rsid w:val="00085835"/>
    <w:rsid w:val="00091A3E"/>
    <w:rsid w:val="00092F2F"/>
    <w:rsid w:val="000B1EE1"/>
    <w:rsid w:val="000E6180"/>
    <w:rsid w:val="000E6E5F"/>
    <w:rsid w:val="000F2285"/>
    <w:rsid w:val="00115C39"/>
    <w:rsid w:val="001324AC"/>
    <w:rsid w:val="00153231"/>
    <w:rsid w:val="00155877"/>
    <w:rsid w:val="001724B1"/>
    <w:rsid w:val="0018291D"/>
    <w:rsid w:val="001914D5"/>
    <w:rsid w:val="001A48DE"/>
    <w:rsid w:val="001A539B"/>
    <w:rsid w:val="001B4BE3"/>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F1747"/>
    <w:rsid w:val="003F52A7"/>
    <w:rsid w:val="003F6D4E"/>
    <w:rsid w:val="00403C32"/>
    <w:rsid w:val="0040576F"/>
    <w:rsid w:val="00406691"/>
    <w:rsid w:val="004079DF"/>
    <w:rsid w:val="004133A9"/>
    <w:rsid w:val="00413F2E"/>
    <w:rsid w:val="004215C0"/>
    <w:rsid w:val="00430CA5"/>
    <w:rsid w:val="00432D8D"/>
    <w:rsid w:val="004337AC"/>
    <w:rsid w:val="0043388C"/>
    <w:rsid w:val="00434EAE"/>
    <w:rsid w:val="00440FE7"/>
    <w:rsid w:val="00490280"/>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7B92"/>
    <w:rsid w:val="007311BB"/>
    <w:rsid w:val="00734B6C"/>
    <w:rsid w:val="00743412"/>
    <w:rsid w:val="00754079"/>
    <w:rsid w:val="00775F6E"/>
    <w:rsid w:val="007A2084"/>
    <w:rsid w:val="007A2BDC"/>
    <w:rsid w:val="007A39C9"/>
    <w:rsid w:val="007B3A7C"/>
    <w:rsid w:val="007C37DE"/>
    <w:rsid w:val="007C4315"/>
    <w:rsid w:val="007D0970"/>
    <w:rsid w:val="007D143B"/>
    <w:rsid w:val="007D69D2"/>
    <w:rsid w:val="007E345E"/>
    <w:rsid w:val="007E739E"/>
    <w:rsid w:val="007F3864"/>
    <w:rsid w:val="007F77B5"/>
    <w:rsid w:val="00801093"/>
    <w:rsid w:val="00801E65"/>
    <w:rsid w:val="00803A25"/>
    <w:rsid w:val="008057BB"/>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3560"/>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6629D"/>
    <w:rsid w:val="009777B7"/>
    <w:rsid w:val="009843CB"/>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E204D"/>
    <w:rsid w:val="00AE2B95"/>
    <w:rsid w:val="00AE3431"/>
    <w:rsid w:val="00AE71A1"/>
    <w:rsid w:val="00AF4550"/>
    <w:rsid w:val="00AF5F34"/>
    <w:rsid w:val="00B15F8C"/>
    <w:rsid w:val="00B33DA6"/>
    <w:rsid w:val="00B64F4A"/>
    <w:rsid w:val="00B70EB6"/>
    <w:rsid w:val="00B719A5"/>
    <w:rsid w:val="00B92BD2"/>
    <w:rsid w:val="00BA6636"/>
    <w:rsid w:val="00BA6DF2"/>
    <w:rsid w:val="00BA7BD8"/>
    <w:rsid w:val="00BB529F"/>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829"/>
    <w:rsid w:val="00DA3F63"/>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EE1A10"/>
    <w:rsid w:val="00F04C9D"/>
    <w:rsid w:val="00F07521"/>
    <w:rsid w:val="00F14E2F"/>
    <w:rsid w:val="00F15A57"/>
    <w:rsid w:val="00F2466F"/>
    <w:rsid w:val="00F27597"/>
    <w:rsid w:val="00F42321"/>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MagFAJ3+2RE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DA3829"/>
  </w:style>
  <w:style w:type="character" w:customStyle="1" w:styleId="eop">
    <w:name w:val="eop"/>
    <w:basedOn w:val="DefaultParagraphFont"/>
    <w:rsid w:val="00DA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QPVJESM53SK4-1767020924-72997</_dlc_DocId>
    <_dlc_DocIdUrl xmlns="dae0f925-a78b-4f93-b0e5-451dcac5f217">
      <Url>https://nih.sharepoint.com/sites/HRSA-HSB/Team/dot/_layouts/15/DocIdRedir.aspx?ID=QPVJESM53SK4-1767020924-72997</Url>
      <Description>QPVJESM53SK4-1767020924-72997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CAD03-3C77-4DE5-9801-DDE5A0FA3F5C}">
  <ds:schemaRefs>
    <ds:schemaRef ds:uri="http://schemas.microsoft.com/sharepoint/v3/contenttype/forms"/>
  </ds:schemaRefs>
</ds:datastoreItem>
</file>

<file path=customXml/itemProps2.xml><?xml version="1.0" encoding="utf-8"?>
<ds:datastoreItem xmlns:ds="http://schemas.openxmlformats.org/officeDocument/2006/customXml" ds:itemID="{8322EDEF-2FB6-4AFF-9D81-EA84DA3301DF}">
  <ds:schemaRefs/>
</ds:datastoreItem>
</file>

<file path=customXml/itemProps3.xml><?xml version="1.0" encoding="utf-8"?>
<ds:datastoreItem xmlns:ds="http://schemas.openxmlformats.org/officeDocument/2006/customXml" ds:itemID="{8A31C089-E4E8-4EF5-B1E4-4C0CE2DA0CDA}">
  <ds:schemaRefs>
    <ds:schemaRef ds:uri="http://schemas.openxmlformats.org/officeDocument/2006/bibliography"/>
  </ds:schemaRefs>
</ds:datastoreItem>
</file>

<file path=customXml/itemProps4.xml><?xml version="1.0" encoding="utf-8"?>
<ds:datastoreItem xmlns:ds="http://schemas.openxmlformats.org/officeDocument/2006/customXml" ds:itemID="{8659CD99-131F-4856-BF07-E34096BB287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717727-8E48-476A-A986-49949216DE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2023-06-15T13:33:00Z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729b2112,484e8599,2620976f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b72f70b0-1d52-414d-aa1f-d57b8edb0611</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2024-11-20T15:16:19Z</vt:lpwstr>
  </property>
  <property fmtid="{D5CDD505-2E9C-101B-9397-08002B2CF9AE}" pid="12" name="MSIP_Label_00f2998b-48ab-4883-9ce7-431fd4e200e3_SiteId">
    <vt:lpwstr>d3e2d0b4-9ecc-4e88-9b79-caf6d43aa9f0</vt:lpwstr>
  </property>
  <property fmtid="{D5CDD505-2E9C-101B-9397-08002B2CF9AE}" pid="13" name="_dlc_DocIdItemGuid">
    <vt:lpwstr>d2c199e4-2f54-42ea-bdc3-50516b4046f0</vt:lpwstr>
  </property>
</Properties>
</file>