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80E24" w:rsidRPr="00100268" w:rsidP="00F41571" w14:paraId="6134628A" w14:textId="2782B01F">
      <w:pPr>
        <w:jc w:val="center"/>
        <w:rPr>
          <w:rFonts w:ascii="-webkit-standard" w:eastAsia="Times New Roman" w:hAnsi="-webkit-standard"/>
          <w:b/>
          <w:bCs/>
          <w:color w:val="000000"/>
          <w:sz w:val="40"/>
          <w:szCs w:val="40"/>
        </w:rPr>
      </w:pPr>
      <w:r w:rsidRPr="00100268">
        <w:rPr>
          <w:rFonts w:ascii="-webkit-standard" w:eastAsia="Times New Roman" w:hAnsi="-webkit-standard"/>
          <w:b/>
          <w:bCs/>
          <w:color w:val="000000"/>
          <w:sz w:val="40"/>
          <w:szCs w:val="40"/>
        </w:rPr>
        <w:t xml:space="preserve">UDS/UDS+ Public Comments to Federal Register </w:t>
      </w:r>
      <w:r w:rsidRPr="00100268" w:rsidR="00CF1ECC">
        <w:rPr>
          <w:rFonts w:ascii="-webkit-standard" w:eastAsia="Times New Roman" w:hAnsi="-webkit-standard"/>
          <w:b/>
          <w:bCs/>
          <w:color w:val="000000"/>
          <w:sz w:val="40"/>
          <w:szCs w:val="40"/>
        </w:rPr>
        <w:t>OMB No. 0915-0193—Revision</w:t>
      </w:r>
    </w:p>
    <w:p w:rsidR="00280E24" w14:paraId="0D91975F" w14:textId="77777777">
      <w:pPr>
        <w:rPr>
          <w:rFonts w:ascii="-webkit-standard" w:eastAsia="Times New Roman" w:hAnsi="-webkit-standard"/>
          <w:color w:val="000000"/>
          <w:sz w:val="27"/>
          <w:szCs w:val="27"/>
        </w:rPr>
      </w:pPr>
    </w:p>
    <w:p w:rsidR="00320BDA" w14:paraId="17C08868" w14:textId="31B52678">
      <w:pPr>
        <w:rPr>
          <w:rFonts w:ascii="-webkit-standard" w:eastAsia="Times New Roman" w:hAnsi="-webkit-standard"/>
          <w:color w:val="000000"/>
          <w:sz w:val="27"/>
          <w:szCs w:val="27"/>
        </w:rPr>
      </w:pPr>
      <w:r>
        <w:rPr>
          <w:rFonts w:ascii="-webkit-standard" w:eastAsia="Times New Roman" w:hAnsi="-webkit-standard"/>
          <w:color w:val="000000"/>
          <w:sz w:val="27"/>
          <w:szCs w:val="27"/>
        </w:rPr>
        <w:t>HRSA specifically requests comments on: (1) the necessity and utility of the proposed information collection for the proper performance of the agency's functions; (2) the accuracy of the estimated burden; (3) ways to enhance the quality, utility, and clarity of the information to be collected; and (4) the use of automated collection techniques or other forms of information technology to minimize the information collection burden.</w:t>
      </w:r>
    </w:p>
    <w:p w:rsidR="00CD5015" w14:paraId="635F74B6" w14:textId="77777777">
      <w:pPr>
        <w:rPr>
          <w:rFonts w:ascii="-webkit-standard" w:eastAsia="Times New Roman" w:hAnsi="-webkit-standard"/>
          <w:color w:val="000000"/>
          <w:sz w:val="27"/>
          <w:szCs w:val="27"/>
        </w:rPr>
      </w:pPr>
    </w:p>
    <w:p w:rsidR="00206C35" w14:paraId="13B2DF33" w14:textId="759C8D3A">
      <w:pPr>
        <w:rPr>
          <w:rFonts w:ascii="-webkit-standard" w:eastAsia="Times New Roman" w:hAnsi="-webkit-standard"/>
          <w:color w:val="000000"/>
          <w:sz w:val="27"/>
          <w:szCs w:val="27"/>
        </w:rPr>
      </w:pPr>
      <w:r>
        <w:rPr>
          <w:rFonts w:ascii="-webkit-standard" w:eastAsia="Times New Roman" w:hAnsi="-webkit-standard"/>
          <w:color w:val="000000"/>
          <w:sz w:val="27"/>
          <w:szCs w:val="27"/>
        </w:rPr>
        <w:t>We believe in HRSA’</w:t>
      </w:r>
      <w:r w:rsidR="00054052">
        <w:rPr>
          <w:rFonts w:ascii="-webkit-standard" w:eastAsia="Times New Roman" w:hAnsi="-webkit-standard"/>
          <w:color w:val="000000"/>
          <w:sz w:val="27"/>
          <w:szCs w:val="27"/>
        </w:rPr>
        <w:t xml:space="preserve">s </w:t>
      </w:r>
      <w:r w:rsidR="0098591E">
        <w:rPr>
          <w:rFonts w:ascii="-webkit-standard" w:eastAsia="Times New Roman" w:hAnsi="-webkit-standard"/>
          <w:color w:val="000000"/>
          <w:sz w:val="27"/>
          <w:szCs w:val="27"/>
        </w:rPr>
        <w:t>UD</w:t>
      </w:r>
      <w:r w:rsidR="00E10583">
        <w:rPr>
          <w:rFonts w:ascii="-webkit-standard" w:eastAsia="Times New Roman" w:hAnsi="-webkit-standard"/>
          <w:color w:val="000000"/>
          <w:sz w:val="27"/>
          <w:szCs w:val="27"/>
        </w:rPr>
        <w:t>S modernization efforts in both the data collection and</w:t>
      </w:r>
      <w:r w:rsidR="00BE77B3">
        <w:rPr>
          <w:rFonts w:ascii="-webkit-standard" w:eastAsia="Times New Roman" w:hAnsi="-webkit-standard"/>
          <w:color w:val="000000"/>
          <w:sz w:val="27"/>
          <w:szCs w:val="27"/>
        </w:rPr>
        <w:t xml:space="preserve"> the</w:t>
      </w:r>
      <w:r w:rsidR="00E10583">
        <w:rPr>
          <w:rFonts w:ascii="-webkit-standard" w:eastAsia="Times New Roman" w:hAnsi="-webkit-standard"/>
          <w:color w:val="000000"/>
          <w:sz w:val="27"/>
          <w:szCs w:val="27"/>
        </w:rPr>
        <w:t xml:space="preserve"> </w:t>
      </w:r>
      <w:r w:rsidR="00D13166">
        <w:rPr>
          <w:rFonts w:ascii="-webkit-standard" w:eastAsia="Times New Roman" w:hAnsi="-webkit-standard"/>
          <w:color w:val="000000"/>
          <w:sz w:val="27"/>
          <w:szCs w:val="27"/>
        </w:rPr>
        <w:t xml:space="preserve">framework standardization of such. </w:t>
      </w:r>
      <w:r w:rsidR="00D40CE7">
        <w:rPr>
          <w:rFonts w:ascii="-webkit-standard" w:eastAsia="Times New Roman" w:hAnsi="-webkit-standard"/>
          <w:color w:val="000000"/>
          <w:sz w:val="27"/>
          <w:szCs w:val="27"/>
        </w:rPr>
        <w:t>In that perspective it is our belief that</w:t>
      </w:r>
      <w:r w:rsidR="00ED3E0D">
        <w:rPr>
          <w:rFonts w:ascii="-webkit-standard" w:eastAsia="Times New Roman" w:hAnsi="-webkit-standard"/>
          <w:color w:val="000000"/>
          <w:sz w:val="27"/>
          <w:szCs w:val="27"/>
        </w:rPr>
        <w:t xml:space="preserve"> this is a true necessity and</w:t>
      </w:r>
      <w:r w:rsidR="00D40CE7">
        <w:rPr>
          <w:rFonts w:ascii="-webkit-standard" w:eastAsia="Times New Roman" w:hAnsi="-webkit-standard"/>
          <w:color w:val="000000"/>
          <w:sz w:val="27"/>
          <w:szCs w:val="27"/>
        </w:rPr>
        <w:t xml:space="preserve"> there are a few ways by which this can be accomplished with a mutually </w:t>
      </w:r>
      <w:r w:rsidR="00561C44">
        <w:rPr>
          <w:rFonts w:ascii="-webkit-standard" w:eastAsia="Times New Roman" w:hAnsi="-webkit-standard"/>
          <w:color w:val="000000"/>
          <w:sz w:val="27"/>
          <w:szCs w:val="27"/>
        </w:rPr>
        <w:t xml:space="preserve">beneficial intended outcome for both HRSA and the health centers </w:t>
      </w:r>
      <w:r w:rsidR="001D4C19">
        <w:rPr>
          <w:rFonts w:ascii="-webkit-standard" w:eastAsia="Times New Roman" w:hAnsi="-webkit-standard"/>
          <w:color w:val="000000"/>
          <w:sz w:val="27"/>
          <w:szCs w:val="27"/>
        </w:rPr>
        <w:t xml:space="preserve">by which the data </w:t>
      </w:r>
      <w:r w:rsidR="004C1D50">
        <w:rPr>
          <w:rFonts w:ascii="-webkit-standard" w:eastAsia="Times New Roman" w:hAnsi="-webkit-standard"/>
          <w:color w:val="000000"/>
          <w:sz w:val="27"/>
          <w:szCs w:val="27"/>
        </w:rPr>
        <w:t>is collected and reflect</w:t>
      </w:r>
      <w:r w:rsidR="00BE77B3">
        <w:rPr>
          <w:rFonts w:ascii="-webkit-standard" w:eastAsia="Times New Roman" w:hAnsi="-webkit-standard"/>
          <w:color w:val="000000"/>
          <w:sz w:val="27"/>
          <w:szCs w:val="27"/>
        </w:rPr>
        <w:t>ive of</w:t>
      </w:r>
      <w:r w:rsidR="005567B9">
        <w:rPr>
          <w:rFonts w:ascii="-webkit-standard" w:eastAsia="Times New Roman" w:hAnsi="-webkit-standard"/>
          <w:color w:val="000000"/>
          <w:sz w:val="27"/>
          <w:szCs w:val="27"/>
        </w:rPr>
        <w:t xml:space="preserve"> the </w:t>
      </w:r>
      <w:r w:rsidR="004F6B3E">
        <w:rPr>
          <w:rFonts w:ascii="-webkit-standard" w:eastAsia="Times New Roman" w:hAnsi="-webkit-standard"/>
          <w:color w:val="000000"/>
          <w:sz w:val="27"/>
          <w:szCs w:val="27"/>
        </w:rPr>
        <w:t>true patients served annually</w:t>
      </w:r>
      <w:r w:rsidR="004C1D50">
        <w:rPr>
          <w:rFonts w:ascii="-webkit-standard" w:eastAsia="Times New Roman" w:hAnsi="-webkit-standard"/>
          <w:color w:val="000000"/>
          <w:sz w:val="27"/>
          <w:szCs w:val="27"/>
        </w:rPr>
        <w:t xml:space="preserve">. At the core </w:t>
      </w:r>
      <w:r w:rsidR="00ED3E0D">
        <w:rPr>
          <w:rFonts w:ascii="-webkit-standard" w:eastAsia="Times New Roman" w:hAnsi="-webkit-standard"/>
          <w:color w:val="000000"/>
          <w:sz w:val="27"/>
          <w:szCs w:val="27"/>
        </w:rPr>
        <w:t xml:space="preserve">data </w:t>
      </w:r>
      <w:r w:rsidR="00E06619">
        <w:rPr>
          <w:rFonts w:ascii="-webkit-standard" w:eastAsia="Times New Roman" w:hAnsi="-webkit-standard"/>
          <w:color w:val="000000"/>
          <w:sz w:val="27"/>
          <w:szCs w:val="27"/>
        </w:rPr>
        <w:t xml:space="preserve">accuracy relies </w:t>
      </w:r>
      <w:r w:rsidR="005B0875">
        <w:rPr>
          <w:rFonts w:ascii="-webkit-standard" w:eastAsia="Times New Roman" w:hAnsi="-webkit-standard"/>
          <w:color w:val="000000"/>
          <w:sz w:val="27"/>
          <w:szCs w:val="27"/>
        </w:rPr>
        <w:t xml:space="preserve">on a </w:t>
      </w:r>
      <w:r w:rsidR="00CA32B4">
        <w:rPr>
          <w:rFonts w:ascii="-webkit-standard" w:eastAsia="Times New Roman" w:hAnsi="-webkit-standard"/>
          <w:color w:val="000000"/>
          <w:sz w:val="27"/>
          <w:szCs w:val="27"/>
        </w:rPr>
        <w:t xml:space="preserve">standardization of </w:t>
      </w:r>
      <w:r w:rsidR="004F6C37">
        <w:rPr>
          <w:rFonts w:ascii="-webkit-standard" w:eastAsia="Times New Roman" w:hAnsi="-webkit-standard"/>
          <w:color w:val="000000"/>
          <w:sz w:val="27"/>
          <w:szCs w:val="27"/>
        </w:rPr>
        <w:t xml:space="preserve">framework </w:t>
      </w:r>
      <w:r w:rsidR="00AA5417">
        <w:rPr>
          <w:rFonts w:ascii="-webkit-standard" w:eastAsia="Times New Roman" w:hAnsi="-webkit-standard"/>
          <w:color w:val="000000"/>
          <w:sz w:val="27"/>
          <w:szCs w:val="27"/>
        </w:rPr>
        <w:t xml:space="preserve">with collection </w:t>
      </w:r>
      <w:r w:rsidR="00062226">
        <w:rPr>
          <w:rFonts w:ascii="-webkit-standard" w:eastAsia="Times New Roman" w:hAnsi="-webkit-standard"/>
          <w:color w:val="000000"/>
          <w:sz w:val="27"/>
          <w:szCs w:val="27"/>
        </w:rPr>
        <w:t xml:space="preserve">which includes database </w:t>
      </w:r>
      <w:r w:rsidR="009755A8">
        <w:rPr>
          <w:rFonts w:ascii="-webkit-standard" w:eastAsia="Times New Roman" w:hAnsi="-webkit-standard"/>
          <w:color w:val="000000"/>
          <w:sz w:val="27"/>
          <w:szCs w:val="27"/>
        </w:rPr>
        <w:t xml:space="preserve">fields and </w:t>
      </w:r>
      <w:r w:rsidR="00A211BB">
        <w:rPr>
          <w:rFonts w:ascii="-webkit-standard" w:eastAsia="Times New Roman" w:hAnsi="-webkit-standard"/>
          <w:color w:val="000000"/>
          <w:sz w:val="27"/>
          <w:szCs w:val="27"/>
        </w:rPr>
        <w:t xml:space="preserve">the requirement of such without </w:t>
      </w:r>
      <w:r w:rsidR="00AA5417">
        <w:rPr>
          <w:rFonts w:ascii="-webkit-standard" w:eastAsia="Times New Roman" w:hAnsi="-webkit-standard"/>
          <w:color w:val="000000"/>
          <w:sz w:val="27"/>
          <w:szCs w:val="27"/>
        </w:rPr>
        <w:t xml:space="preserve">algorithm </w:t>
      </w:r>
      <w:r w:rsidR="00A211BB">
        <w:rPr>
          <w:rFonts w:ascii="-webkit-standard" w:eastAsia="Times New Roman" w:hAnsi="-webkit-standard"/>
          <w:color w:val="000000"/>
          <w:sz w:val="27"/>
          <w:szCs w:val="27"/>
        </w:rPr>
        <w:t xml:space="preserve">aggregation. </w:t>
      </w:r>
      <w:r w:rsidR="001C1687">
        <w:rPr>
          <w:rFonts w:ascii="-webkit-standard" w:eastAsia="Times New Roman" w:hAnsi="-webkit-standard"/>
          <w:color w:val="000000"/>
          <w:sz w:val="27"/>
          <w:szCs w:val="27"/>
        </w:rPr>
        <w:t>It is</w:t>
      </w:r>
      <w:r w:rsidR="0030253F">
        <w:rPr>
          <w:rFonts w:ascii="-webkit-standard" w:eastAsia="Times New Roman" w:hAnsi="-webkit-standard"/>
          <w:color w:val="000000"/>
          <w:sz w:val="27"/>
          <w:szCs w:val="27"/>
        </w:rPr>
        <w:t xml:space="preserve"> our opinion that </w:t>
      </w:r>
      <w:r w:rsidR="00217AE5">
        <w:rPr>
          <w:rFonts w:ascii="-webkit-standard" w:eastAsia="Times New Roman" w:hAnsi="-webkit-standard"/>
          <w:color w:val="000000"/>
          <w:sz w:val="27"/>
          <w:szCs w:val="27"/>
        </w:rPr>
        <w:t>this is all accomplishable</w:t>
      </w:r>
      <w:r w:rsidR="00AA5417">
        <w:rPr>
          <w:rFonts w:ascii="-webkit-standard" w:eastAsia="Times New Roman" w:hAnsi="-webkit-standard"/>
          <w:color w:val="000000"/>
          <w:sz w:val="27"/>
          <w:szCs w:val="27"/>
        </w:rPr>
        <w:t>,</w:t>
      </w:r>
      <w:r w:rsidR="00217AE5">
        <w:rPr>
          <w:rFonts w:ascii="-webkit-standard" w:eastAsia="Times New Roman" w:hAnsi="-webkit-standard"/>
          <w:color w:val="000000"/>
          <w:sz w:val="27"/>
          <w:szCs w:val="27"/>
        </w:rPr>
        <w:t xml:space="preserve"> but there are a few idea/suggestions that we </w:t>
      </w:r>
      <w:r w:rsidR="007D4AB2">
        <w:rPr>
          <w:rFonts w:ascii="-webkit-standard" w:eastAsia="Times New Roman" w:hAnsi="-webkit-standard"/>
          <w:color w:val="000000"/>
          <w:sz w:val="27"/>
          <w:szCs w:val="27"/>
        </w:rPr>
        <w:t xml:space="preserve">feel can make this a true success. </w:t>
      </w:r>
    </w:p>
    <w:p w:rsidR="00CD5015" w14:paraId="78175E1F" w14:textId="5A82D0C1">
      <w:pPr>
        <w:rPr>
          <w:rFonts w:ascii="-webkit-standard" w:eastAsia="Times New Roman" w:hAnsi="-webkit-standard"/>
          <w:color w:val="000000"/>
          <w:sz w:val="27"/>
          <w:szCs w:val="27"/>
        </w:rPr>
      </w:pPr>
      <w:r>
        <w:rPr>
          <w:rFonts w:ascii="-webkit-standard" w:eastAsia="Times New Roman" w:hAnsi="-webkit-standard"/>
          <w:color w:val="000000"/>
          <w:sz w:val="27"/>
          <w:szCs w:val="27"/>
        </w:rPr>
        <w:t>The first is to address</w:t>
      </w:r>
      <w:r w:rsidR="00206C35">
        <w:rPr>
          <w:rFonts w:ascii="-webkit-standard" w:eastAsia="Times New Roman" w:hAnsi="-webkit-standard"/>
          <w:color w:val="000000"/>
          <w:sz w:val="27"/>
          <w:szCs w:val="27"/>
        </w:rPr>
        <w:t xml:space="preserve"> </w:t>
      </w:r>
      <w:r w:rsidR="00130837">
        <w:rPr>
          <w:rFonts w:ascii="-webkit-standard" w:eastAsia="Times New Roman" w:hAnsi="-webkit-standard"/>
          <w:color w:val="000000"/>
          <w:sz w:val="27"/>
          <w:szCs w:val="27"/>
        </w:rPr>
        <w:t xml:space="preserve">the process in which ONC certified HIT vendors are certified to </w:t>
      </w:r>
      <w:r w:rsidR="00E5183D">
        <w:rPr>
          <w:rFonts w:ascii="-webkit-standard" w:eastAsia="Times New Roman" w:hAnsi="-webkit-standard"/>
          <w:color w:val="000000"/>
          <w:sz w:val="27"/>
          <w:szCs w:val="27"/>
        </w:rPr>
        <w:t xml:space="preserve">US CORE and USCDI </w:t>
      </w:r>
      <w:r w:rsidR="00130837">
        <w:rPr>
          <w:rFonts w:ascii="-webkit-standard" w:eastAsia="Times New Roman" w:hAnsi="-webkit-standard"/>
          <w:color w:val="000000"/>
          <w:sz w:val="27"/>
          <w:szCs w:val="27"/>
        </w:rPr>
        <w:t xml:space="preserve">standards </w:t>
      </w:r>
      <w:r w:rsidR="00E37935">
        <w:rPr>
          <w:rFonts w:ascii="-webkit-standard" w:eastAsia="Times New Roman" w:hAnsi="-webkit-standard"/>
          <w:color w:val="000000"/>
          <w:sz w:val="27"/>
          <w:szCs w:val="27"/>
        </w:rPr>
        <w:t>that are behind</w:t>
      </w:r>
      <w:r w:rsidR="00EF1D99">
        <w:rPr>
          <w:rFonts w:ascii="-webkit-standard" w:eastAsia="Times New Roman" w:hAnsi="-webkit-standard"/>
          <w:color w:val="000000"/>
          <w:sz w:val="27"/>
          <w:szCs w:val="27"/>
        </w:rPr>
        <w:t xml:space="preserve">/out of sync with </w:t>
      </w:r>
      <w:r w:rsidR="006F7E0B">
        <w:rPr>
          <w:rFonts w:ascii="-webkit-standard" w:eastAsia="Times New Roman" w:hAnsi="-webkit-standard"/>
          <w:color w:val="000000"/>
          <w:sz w:val="27"/>
          <w:szCs w:val="27"/>
        </w:rPr>
        <w:t>what is being required by HRSA for this data/</w:t>
      </w:r>
      <w:r w:rsidR="005D5BBE">
        <w:rPr>
          <w:rFonts w:ascii="-webkit-standard" w:eastAsia="Times New Roman" w:hAnsi="-webkit-standard"/>
          <w:color w:val="000000"/>
          <w:sz w:val="27"/>
          <w:szCs w:val="27"/>
        </w:rPr>
        <w:t xml:space="preserve">framework standardization. </w:t>
      </w:r>
      <w:r w:rsidR="00882C69">
        <w:rPr>
          <w:rFonts w:ascii="-webkit-standard" w:eastAsia="Times New Roman" w:hAnsi="-webkit-standard"/>
          <w:color w:val="000000"/>
          <w:sz w:val="27"/>
          <w:szCs w:val="27"/>
        </w:rPr>
        <w:t>Similarly, if you couple this with the Standard Version A</w:t>
      </w:r>
      <w:r w:rsidR="00174341">
        <w:rPr>
          <w:rFonts w:ascii="-webkit-standard" w:eastAsia="Times New Roman" w:hAnsi="-webkit-standard"/>
          <w:color w:val="000000"/>
          <w:sz w:val="27"/>
          <w:szCs w:val="27"/>
        </w:rPr>
        <w:t>dvancement Process</w:t>
      </w:r>
      <w:r w:rsidR="00983FF9">
        <w:rPr>
          <w:rFonts w:ascii="-webkit-standard" w:eastAsia="Times New Roman" w:hAnsi="-webkit-standard"/>
          <w:color w:val="000000"/>
          <w:sz w:val="27"/>
          <w:szCs w:val="27"/>
        </w:rPr>
        <w:t>, (SVAP)</w:t>
      </w:r>
      <w:r w:rsidR="00174341">
        <w:rPr>
          <w:rFonts w:ascii="-webkit-standard" w:eastAsia="Times New Roman" w:hAnsi="-webkit-standard"/>
          <w:color w:val="000000"/>
          <w:sz w:val="27"/>
          <w:szCs w:val="27"/>
        </w:rPr>
        <w:t xml:space="preserve"> </w:t>
      </w:r>
      <w:r w:rsidR="00424340">
        <w:rPr>
          <w:rFonts w:ascii="-webkit-standard" w:eastAsia="Times New Roman" w:hAnsi="-webkit-standard"/>
          <w:color w:val="000000"/>
          <w:sz w:val="27"/>
          <w:szCs w:val="27"/>
        </w:rPr>
        <w:t xml:space="preserve">where </w:t>
      </w:r>
      <w:r w:rsidR="00ED1949">
        <w:rPr>
          <w:rFonts w:ascii="-webkit-standard" w:eastAsia="Times New Roman" w:hAnsi="-webkit-standard"/>
          <w:color w:val="000000"/>
          <w:sz w:val="27"/>
          <w:szCs w:val="27"/>
        </w:rPr>
        <w:t xml:space="preserve">this is </w:t>
      </w:r>
      <w:r w:rsidR="00174341">
        <w:rPr>
          <w:rFonts w:ascii="-webkit-standard" w:eastAsia="Times New Roman" w:hAnsi="-webkit-standard"/>
          <w:color w:val="000000"/>
          <w:sz w:val="27"/>
          <w:szCs w:val="27"/>
        </w:rPr>
        <w:t xml:space="preserve">par for </w:t>
      </w:r>
      <w:r w:rsidR="00ED1949">
        <w:rPr>
          <w:rFonts w:ascii="-webkit-standard" w:eastAsia="Times New Roman" w:hAnsi="-webkit-standard"/>
          <w:color w:val="000000"/>
          <w:sz w:val="27"/>
          <w:szCs w:val="27"/>
        </w:rPr>
        <w:t xml:space="preserve">the software </w:t>
      </w:r>
      <w:r w:rsidR="00174341">
        <w:rPr>
          <w:rFonts w:ascii="-webkit-standard" w:eastAsia="Times New Roman" w:hAnsi="-webkit-standard"/>
          <w:color w:val="000000"/>
          <w:sz w:val="27"/>
          <w:szCs w:val="27"/>
        </w:rPr>
        <w:t xml:space="preserve">development course, the </w:t>
      </w:r>
      <w:r w:rsidR="00ED1949">
        <w:rPr>
          <w:rFonts w:ascii="-webkit-standard" w:eastAsia="Times New Roman" w:hAnsi="-webkit-standard"/>
          <w:color w:val="000000"/>
          <w:sz w:val="27"/>
          <w:szCs w:val="27"/>
        </w:rPr>
        <w:t xml:space="preserve">out of balance </w:t>
      </w:r>
      <w:r w:rsidR="00174341">
        <w:rPr>
          <w:rFonts w:ascii="-webkit-standard" w:eastAsia="Times New Roman" w:hAnsi="-webkit-standard"/>
          <w:color w:val="000000"/>
          <w:sz w:val="27"/>
          <w:szCs w:val="27"/>
        </w:rPr>
        <w:t xml:space="preserve">sync </w:t>
      </w:r>
      <w:r w:rsidR="007277C8">
        <w:rPr>
          <w:rFonts w:ascii="-webkit-standard" w:eastAsia="Times New Roman" w:hAnsi="-webkit-standard"/>
          <w:color w:val="000000"/>
          <w:sz w:val="27"/>
          <w:szCs w:val="27"/>
        </w:rPr>
        <w:t xml:space="preserve">is then further amplified. In our opinion, vendors at a base are only developing </w:t>
      </w:r>
      <w:r w:rsidR="002C29A9">
        <w:rPr>
          <w:rFonts w:ascii="-webkit-standard" w:eastAsia="Times New Roman" w:hAnsi="-webkit-standard"/>
          <w:color w:val="000000"/>
          <w:sz w:val="27"/>
          <w:szCs w:val="27"/>
        </w:rPr>
        <w:t xml:space="preserve">their software and </w:t>
      </w:r>
      <w:r w:rsidR="000D6702">
        <w:rPr>
          <w:rFonts w:ascii="-webkit-standard" w:eastAsia="Times New Roman" w:hAnsi="-webkit-standard"/>
          <w:color w:val="000000"/>
          <w:sz w:val="27"/>
          <w:szCs w:val="27"/>
        </w:rPr>
        <w:t>asso</w:t>
      </w:r>
      <w:r w:rsidR="002828F6">
        <w:rPr>
          <w:rFonts w:ascii="-webkit-standard" w:eastAsia="Times New Roman" w:hAnsi="-webkit-standard"/>
          <w:color w:val="000000"/>
          <w:sz w:val="27"/>
          <w:szCs w:val="27"/>
        </w:rPr>
        <w:t xml:space="preserve">ciated </w:t>
      </w:r>
      <w:r w:rsidR="002C29A9">
        <w:rPr>
          <w:rFonts w:ascii="-webkit-standard" w:eastAsia="Times New Roman" w:hAnsi="-webkit-standard"/>
          <w:color w:val="000000"/>
          <w:sz w:val="27"/>
          <w:szCs w:val="27"/>
        </w:rPr>
        <w:t>modules to what is required</w:t>
      </w:r>
      <w:r w:rsidR="00500AD1">
        <w:rPr>
          <w:rFonts w:ascii="-webkit-standard" w:eastAsia="Times New Roman" w:hAnsi="-webkit-standard"/>
          <w:color w:val="000000"/>
          <w:sz w:val="27"/>
          <w:szCs w:val="27"/>
        </w:rPr>
        <w:t xml:space="preserve"> by these frameworks</w:t>
      </w:r>
      <w:r w:rsidR="002828F6">
        <w:rPr>
          <w:rFonts w:ascii="-webkit-standard" w:eastAsia="Times New Roman" w:hAnsi="-webkit-standard"/>
          <w:color w:val="000000"/>
          <w:sz w:val="27"/>
          <w:szCs w:val="27"/>
        </w:rPr>
        <w:t xml:space="preserve"> and the</w:t>
      </w:r>
      <w:r w:rsidR="00500AD1">
        <w:rPr>
          <w:rFonts w:ascii="-webkit-standard" w:eastAsia="Times New Roman" w:hAnsi="-webkit-standard"/>
          <w:color w:val="000000"/>
          <w:sz w:val="27"/>
          <w:szCs w:val="27"/>
        </w:rPr>
        <w:t xml:space="preserve"> process</w:t>
      </w:r>
      <w:r w:rsidR="002A5E4F">
        <w:rPr>
          <w:rFonts w:ascii="-webkit-standard" w:eastAsia="Times New Roman" w:hAnsi="-webkit-standard"/>
          <w:color w:val="000000"/>
          <w:sz w:val="27"/>
          <w:szCs w:val="27"/>
        </w:rPr>
        <w:t xml:space="preserve"> of “what’s coming” sits on the ideation phase</w:t>
      </w:r>
      <w:r w:rsidR="003F53C5">
        <w:rPr>
          <w:rFonts w:ascii="-webkit-standard" w:eastAsia="Times New Roman" w:hAnsi="-webkit-standard"/>
          <w:color w:val="000000"/>
          <w:sz w:val="27"/>
          <w:szCs w:val="27"/>
        </w:rPr>
        <w:t xml:space="preserve"> way to long. O</w:t>
      </w:r>
      <w:r w:rsidR="002C29A9">
        <w:rPr>
          <w:rFonts w:ascii="-webkit-standard" w:eastAsia="Times New Roman" w:hAnsi="-webkit-standard"/>
          <w:color w:val="000000"/>
          <w:sz w:val="27"/>
          <w:szCs w:val="27"/>
        </w:rPr>
        <w:t xml:space="preserve">nly SOME </w:t>
      </w:r>
      <w:r w:rsidR="00455DFD">
        <w:rPr>
          <w:rFonts w:ascii="-webkit-standard" w:eastAsia="Times New Roman" w:hAnsi="-webkit-standard"/>
          <w:color w:val="000000"/>
          <w:sz w:val="27"/>
          <w:szCs w:val="27"/>
        </w:rPr>
        <w:t xml:space="preserve">go as far as </w:t>
      </w:r>
      <w:r w:rsidR="005577D4">
        <w:rPr>
          <w:rFonts w:ascii="-webkit-standard" w:eastAsia="Times New Roman" w:hAnsi="-webkit-standard"/>
          <w:color w:val="000000"/>
          <w:sz w:val="27"/>
          <w:szCs w:val="27"/>
        </w:rPr>
        <w:t>to develop to the approved SVAP standards</w:t>
      </w:r>
      <w:r w:rsidR="003F53C5">
        <w:rPr>
          <w:rFonts w:ascii="-webkit-standard" w:eastAsia="Times New Roman" w:hAnsi="-webkit-standard"/>
          <w:color w:val="000000"/>
          <w:sz w:val="27"/>
          <w:szCs w:val="27"/>
        </w:rPr>
        <w:t xml:space="preserve"> and release it in beta forms only to a few cli</w:t>
      </w:r>
      <w:r w:rsidR="00F23B05">
        <w:rPr>
          <w:rFonts w:ascii="-webkit-standard" w:eastAsia="Times New Roman" w:hAnsi="-webkit-standard"/>
          <w:color w:val="000000"/>
          <w:sz w:val="27"/>
          <w:szCs w:val="27"/>
        </w:rPr>
        <w:t>ents and not their entire customer base</w:t>
      </w:r>
      <w:r w:rsidR="005577D4">
        <w:rPr>
          <w:rFonts w:ascii="-webkit-standard" w:eastAsia="Times New Roman" w:hAnsi="-webkit-standard"/>
          <w:color w:val="000000"/>
          <w:sz w:val="27"/>
          <w:szCs w:val="27"/>
        </w:rPr>
        <w:t xml:space="preserve">. This </w:t>
      </w:r>
      <w:r w:rsidR="000C3212">
        <w:rPr>
          <w:rFonts w:ascii="-webkit-standard" w:eastAsia="Times New Roman" w:hAnsi="-webkit-standard"/>
          <w:color w:val="000000"/>
          <w:sz w:val="27"/>
          <w:szCs w:val="27"/>
        </w:rPr>
        <w:t>creates an ecosystem of da</w:t>
      </w:r>
      <w:r w:rsidR="00D51651">
        <w:rPr>
          <w:rFonts w:ascii="-webkit-standard" w:eastAsia="Times New Roman" w:hAnsi="-webkit-standard"/>
          <w:color w:val="000000"/>
          <w:sz w:val="27"/>
          <w:szCs w:val="27"/>
        </w:rPr>
        <w:t xml:space="preserve">ta mismatch and health centers reliant on the vendors are beholden </w:t>
      </w:r>
      <w:r w:rsidR="0065122E">
        <w:rPr>
          <w:rFonts w:ascii="-webkit-standard" w:eastAsia="Times New Roman" w:hAnsi="-webkit-standard"/>
          <w:color w:val="000000"/>
          <w:sz w:val="27"/>
          <w:szCs w:val="27"/>
        </w:rPr>
        <w:t xml:space="preserve">to this complexity </w:t>
      </w:r>
      <w:r w:rsidR="002D0323">
        <w:rPr>
          <w:rFonts w:ascii="-webkit-standard" w:eastAsia="Times New Roman" w:hAnsi="-webkit-standard"/>
          <w:color w:val="000000"/>
          <w:sz w:val="27"/>
          <w:szCs w:val="27"/>
        </w:rPr>
        <w:t>with the consequence of data capture errors</w:t>
      </w:r>
      <w:r w:rsidR="00A977A4">
        <w:rPr>
          <w:rFonts w:ascii="-webkit-standard" w:eastAsia="Times New Roman" w:hAnsi="-webkit-standard"/>
          <w:color w:val="000000"/>
          <w:sz w:val="27"/>
          <w:szCs w:val="27"/>
        </w:rPr>
        <w:t xml:space="preserve">. The </w:t>
      </w:r>
      <w:r w:rsidR="00A977A4">
        <w:rPr>
          <w:rFonts w:ascii="-webkit-standard" w:eastAsia="Times New Roman" w:hAnsi="-webkit-standard"/>
          <w:color w:val="000000"/>
          <w:sz w:val="27"/>
          <w:szCs w:val="27"/>
        </w:rPr>
        <w:t xml:space="preserve">success of this </w:t>
      </w:r>
      <w:r w:rsidR="00A22B40">
        <w:rPr>
          <w:rFonts w:ascii="-webkit-standard" w:eastAsia="Times New Roman" w:hAnsi="-webkit-standard"/>
          <w:color w:val="000000"/>
          <w:sz w:val="27"/>
          <w:szCs w:val="27"/>
        </w:rPr>
        <w:t xml:space="preserve">proposed modernization </w:t>
      </w:r>
      <w:r w:rsidR="00A977A4">
        <w:rPr>
          <w:rFonts w:ascii="-webkit-standard" w:eastAsia="Times New Roman" w:hAnsi="-webkit-standard"/>
          <w:color w:val="000000"/>
          <w:sz w:val="27"/>
          <w:szCs w:val="27"/>
        </w:rPr>
        <w:t xml:space="preserve">strongly relies on </w:t>
      </w:r>
      <w:r w:rsidR="00A22B40">
        <w:rPr>
          <w:rFonts w:ascii="-webkit-standard" w:eastAsia="Times New Roman" w:hAnsi="-webkit-standard"/>
          <w:color w:val="000000"/>
          <w:sz w:val="27"/>
          <w:szCs w:val="27"/>
        </w:rPr>
        <w:t xml:space="preserve">the </w:t>
      </w:r>
      <w:r w:rsidR="00F42321">
        <w:rPr>
          <w:rFonts w:ascii="-webkit-standard" w:eastAsia="Times New Roman" w:hAnsi="-webkit-standard"/>
          <w:color w:val="000000"/>
          <w:sz w:val="27"/>
          <w:szCs w:val="27"/>
        </w:rPr>
        <w:t xml:space="preserve">right required fields being available in the softwares by which the data is captured. </w:t>
      </w:r>
    </w:p>
    <w:p w:rsidR="00B73F36" w14:paraId="7AA609E5" w14:textId="047D1035">
      <w:pPr>
        <w:rPr>
          <w:rFonts w:ascii="-webkit-standard" w:eastAsia="Times New Roman" w:hAnsi="-webkit-standard"/>
          <w:color w:val="000000"/>
          <w:sz w:val="27"/>
          <w:szCs w:val="27"/>
        </w:rPr>
      </w:pPr>
      <w:r>
        <w:rPr>
          <w:rFonts w:ascii="-webkit-standard" w:eastAsia="Times New Roman" w:hAnsi="-webkit-standard"/>
          <w:color w:val="000000"/>
          <w:sz w:val="27"/>
          <w:szCs w:val="27"/>
        </w:rPr>
        <w:t xml:space="preserve">The second opinion to which </w:t>
      </w:r>
      <w:r w:rsidR="005E3329">
        <w:rPr>
          <w:rFonts w:ascii="-webkit-standard" w:eastAsia="Times New Roman" w:hAnsi="-webkit-standard"/>
          <w:color w:val="000000"/>
          <w:sz w:val="27"/>
          <w:szCs w:val="27"/>
        </w:rPr>
        <w:t>this process can be rati</w:t>
      </w:r>
      <w:r w:rsidR="00EE1C53">
        <w:rPr>
          <w:rFonts w:ascii="-webkit-standard" w:eastAsia="Times New Roman" w:hAnsi="-webkit-standard"/>
          <w:color w:val="000000"/>
          <w:sz w:val="27"/>
          <w:szCs w:val="27"/>
        </w:rPr>
        <w:t xml:space="preserve">fied even further is to address with the US Census the </w:t>
      </w:r>
      <w:r w:rsidR="00E07F91">
        <w:rPr>
          <w:rFonts w:ascii="-webkit-standard" w:eastAsia="Times New Roman" w:hAnsi="-webkit-standard"/>
          <w:color w:val="000000"/>
          <w:sz w:val="27"/>
          <w:szCs w:val="27"/>
        </w:rPr>
        <w:t xml:space="preserve">race and ethnicity options for all especially in the </w:t>
      </w:r>
      <w:r w:rsidR="0062676B">
        <w:rPr>
          <w:rFonts w:ascii="-webkit-standard" w:eastAsia="Times New Roman" w:hAnsi="-webkit-standard"/>
          <w:color w:val="000000"/>
          <w:sz w:val="27"/>
          <w:szCs w:val="27"/>
        </w:rPr>
        <w:t>minority populations. The current options of selection do not accurately repr</w:t>
      </w:r>
      <w:r w:rsidR="009C741B">
        <w:rPr>
          <w:rFonts w:ascii="-webkit-standard" w:eastAsia="Times New Roman" w:hAnsi="-webkit-standard"/>
          <w:color w:val="000000"/>
          <w:sz w:val="27"/>
          <w:szCs w:val="27"/>
        </w:rPr>
        <w:t xml:space="preserve">esent the aforementioned and therefore health centers are unable to capture this data with stronger </w:t>
      </w:r>
      <w:r w:rsidR="00F948B0">
        <w:rPr>
          <w:rFonts w:ascii="-webkit-standard" w:eastAsia="Times New Roman" w:hAnsi="-webkit-standard"/>
          <w:color w:val="000000"/>
          <w:sz w:val="27"/>
          <w:szCs w:val="27"/>
        </w:rPr>
        <w:t>accuracy because patients will choose “other” rather than something that is identifiable to them</w:t>
      </w:r>
      <w:r w:rsidR="0072705E">
        <w:rPr>
          <w:rFonts w:ascii="-webkit-standard" w:eastAsia="Times New Roman" w:hAnsi="-webkit-standard"/>
          <w:color w:val="000000"/>
          <w:sz w:val="27"/>
          <w:szCs w:val="27"/>
        </w:rPr>
        <w:t xml:space="preserve"> which then further complicates the data.</w:t>
      </w:r>
      <w:r w:rsidR="00DF0CDE">
        <w:rPr>
          <w:rFonts w:ascii="-webkit-standard" w:eastAsia="Times New Roman" w:hAnsi="-webkit-standard"/>
          <w:color w:val="000000"/>
          <w:sz w:val="27"/>
          <w:szCs w:val="27"/>
        </w:rPr>
        <w:t xml:space="preserve"> Couple this with what has been </w:t>
      </w:r>
      <w:r w:rsidR="0068534C">
        <w:rPr>
          <w:rFonts w:ascii="-webkit-standard" w:eastAsia="Times New Roman" w:hAnsi="-webkit-standard"/>
          <w:color w:val="000000"/>
          <w:sz w:val="27"/>
          <w:szCs w:val="27"/>
        </w:rPr>
        <w:t>suggested in the first opinion then we get years behind in accurately understanding the da</w:t>
      </w:r>
      <w:r w:rsidR="00140905">
        <w:rPr>
          <w:rFonts w:ascii="-webkit-standard" w:eastAsia="Times New Roman" w:hAnsi="-webkit-standard"/>
          <w:color w:val="000000"/>
          <w:sz w:val="27"/>
          <w:szCs w:val="27"/>
        </w:rPr>
        <w:t xml:space="preserve">ta </w:t>
      </w:r>
      <w:r w:rsidR="00247463">
        <w:rPr>
          <w:rFonts w:ascii="-webkit-standard" w:eastAsia="Times New Roman" w:hAnsi="-webkit-standard"/>
          <w:color w:val="000000"/>
          <w:sz w:val="27"/>
          <w:szCs w:val="27"/>
        </w:rPr>
        <w:t xml:space="preserve">of the patients </w:t>
      </w:r>
      <w:r w:rsidR="0081549A">
        <w:rPr>
          <w:rFonts w:ascii="-webkit-standard" w:eastAsia="Times New Roman" w:hAnsi="-webkit-standard"/>
          <w:color w:val="000000"/>
          <w:sz w:val="27"/>
          <w:szCs w:val="27"/>
        </w:rPr>
        <w:t>and where a true re</w:t>
      </w:r>
      <w:r w:rsidR="00ED10E1">
        <w:rPr>
          <w:rFonts w:ascii="-webkit-standard" w:eastAsia="Times New Roman" w:hAnsi="-webkit-standard"/>
          <w:color w:val="000000"/>
          <w:sz w:val="27"/>
          <w:szCs w:val="27"/>
        </w:rPr>
        <w:t xml:space="preserve">flection of their </w:t>
      </w:r>
      <w:r w:rsidR="0031471B">
        <w:rPr>
          <w:rFonts w:ascii="-webkit-standard" w:eastAsia="Times New Roman" w:hAnsi="-webkit-standard"/>
          <w:color w:val="000000"/>
          <w:sz w:val="27"/>
          <w:szCs w:val="27"/>
        </w:rPr>
        <w:t xml:space="preserve">classifications </w:t>
      </w:r>
      <w:r w:rsidR="00140905">
        <w:rPr>
          <w:rFonts w:ascii="-webkit-standard" w:eastAsia="Times New Roman" w:hAnsi="-webkit-standard"/>
          <w:color w:val="000000"/>
          <w:sz w:val="27"/>
          <w:szCs w:val="27"/>
        </w:rPr>
        <w:t>outside of the “other” fields in the capture</w:t>
      </w:r>
      <w:r w:rsidR="0031471B">
        <w:rPr>
          <w:rFonts w:ascii="-webkit-standard" w:eastAsia="Times New Roman" w:hAnsi="-webkit-standard"/>
          <w:color w:val="000000"/>
          <w:sz w:val="27"/>
          <w:szCs w:val="27"/>
        </w:rPr>
        <w:t xml:space="preserve"> because </w:t>
      </w:r>
      <w:r w:rsidR="00837509">
        <w:rPr>
          <w:rFonts w:ascii="-webkit-standard" w:eastAsia="Times New Roman" w:hAnsi="-webkit-standard"/>
          <w:color w:val="000000"/>
          <w:sz w:val="27"/>
          <w:szCs w:val="27"/>
        </w:rPr>
        <w:t>we typically capture this information yearly</w:t>
      </w:r>
      <w:r w:rsidR="00264C01">
        <w:rPr>
          <w:rFonts w:ascii="-webkit-standard" w:eastAsia="Times New Roman" w:hAnsi="-webkit-standard"/>
          <w:color w:val="000000"/>
          <w:sz w:val="27"/>
          <w:szCs w:val="27"/>
        </w:rPr>
        <w:t xml:space="preserve">. </w:t>
      </w:r>
      <w:r w:rsidR="00140905">
        <w:rPr>
          <w:rFonts w:ascii="-webkit-standard" w:eastAsia="Times New Roman" w:hAnsi="-webkit-standard"/>
          <w:color w:val="000000"/>
          <w:sz w:val="27"/>
          <w:szCs w:val="27"/>
        </w:rPr>
        <w:t xml:space="preserve"> </w:t>
      </w:r>
      <w:r w:rsidR="0072705E">
        <w:rPr>
          <w:rFonts w:ascii="-webkit-standard" w:eastAsia="Times New Roman" w:hAnsi="-webkit-standard"/>
          <w:color w:val="000000"/>
          <w:sz w:val="27"/>
          <w:szCs w:val="27"/>
        </w:rPr>
        <w:t xml:space="preserve"> </w:t>
      </w:r>
    </w:p>
    <w:p w:rsidR="00B07B0C" w:rsidRPr="00206C35" w14:paraId="7E5C5045" w14:textId="238C74FB">
      <w:pPr>
        <w:rPr>
          <w:rFonts w:ascii="-webkit-standard" w:eastAsia="Times New Roman" w:hAnsi="-webkit-standard"/>
          <w:color w:val="000000"/>
          <w:sz w:val="27"/>
          <w:szCs w:val="27"/>
        </w:rPr>
      </w:pPr>
      <w:r>
        <w:rPr>
          <w:rFonts w:ascii="-webkit-standard" w:eastAsia="Times New Roman" w:hAnsi="-webkit-standard"/>
          <w:color w:val="000000"/>
          <w:sz w:val="27"/>
          <w:szCs w:val="27"/>
        </w:rPr>
        <w:t>W</w:t>
      </w:r>
      <w:r w:rsidR="00433507">
        <w:rPr>
          <w:rFonts w:ascii="-webkit-standard" w:eastAsia="Times New Roman" w:hAnsi="-webkit-standard"/>
          <w:color w:val="000000"/>
          <w:sz w:val="27"/>
          <w:szCs w:val="27"/>
        </w:rPr>
        <w:t xml:space="preserve">ith the aforementioned, it seems to be primed and ready for the opportunities to implement </w:t>
      </w:r>
      <w:r w:rsidR="007D41CF">
        <w:rPr>
          <w:rFonts w:ascii="-webkit-standard" w:eastAsia="Times New Roman" w:hAnsi="-webkit-standard"/>
          <w:color w:val="000000"/>
          <w:sz w:val="27"/>
          <w:szCs w:val="27"/>
        </w:rPr>
        <w:t>machine learning</w:t>
      </w:r>
      <w:r w:rsidR="00AB557B">
        <w:rPr>
          <w:rFonts w:ascii="-webkit-standard" w:eastAsia="Times New Roman" w:hAnsi="-webkit-standard"/>
          <w:color w:val="000000"/>
          <w:sz w:val="27"/>
          <w:szCs w:val="27"/>
        </w:rPr>
        <w:t>, (ML)</w:t>
      </w:r>
      <w:r w:rsidR="007D41CF">
        <w:rPr>
          <w:rFonts w:ascii="-webkit-standard" w:eastAsia="Times New Roman" w:hAnsi="-webkit-standard"/>
          <w:color w:val="000000"/>
          <w:sz w:val="27"/>
          <w:szCs w:val="27"/>
        </w:rPr>
        <w:t xml:space="preserve"> and artificial intelligence</w:t>
      </w:r>
      <w:r w:rsidR="00AB557B">
        <w:rPr>
          <w:rFonts w:ascii="-webkit-standard" w:eastAsia="Times New Roman" w:hAnsi="-webkit-standard"/>
          <w:color w:val="000000"/>
          <w:sz w:val="27"/>
          <w:szCs w:val="27"/>
        </w:rPr>
        <w:t>, (AI)</w:t>
      </w:r>
      <w:r w:rsidR="007D41CF">
        <w:rPr>
          <w:rFonts w:ascii="-webkit-standard" w:eastAsia="Times New Roman" w:hAnsi="-webkit-standard"/>
          <w:color w:val="000000"/>
          <w:sz w:val="27"/>
          <w:szCs w:val="27"/>
        </w:rPr>
        <w:t xml:space="preserve"> to solve/remedy the complexity </w:t>
      </w:r>
      <w:r w:rsidR="00985A40">
        <w:rPr>
          <w:rFonts w:ascii="-webkit-standard" w:eastAsia="Times New Roman" w:hAnsi="-webkit-standard"/>
          <w:color w:val="000000"/>
          <w:sz w:val="27"/>
          <w:szCs w:val="27"/>
        </w:rPr>
        <w:t xml:space="preserve">of the </w:t>
      </w:r>
      <w:r w:rsidR="00970C38">
        <w:rPr>
          <w:rFonts w:ascii="-webkit-standard" w:eastAsia="Times New Roman" w:hAnsi="-webkit-standard"/>
          <w:color w:val="000000"/>
          <w:sz w:val="27"/>
          <w:szCs w:val="27"/>
        </w:rPr>
        <w:t xml:space="preserve">requirements and we agree. The </w:t>
      </w:r>
      <w:r w:rsidR="008857A8">
        <w:rPr>
          <w:rFonts w:ascii="-webkit-standard" w:eastAsia="Times New Roman" w:hAnsi="-webkit-standard"/>
          <w:color w:val="000000"/>
          <w:sz w:val="27"/>
          <w:szCs w:val="27"/>
        </w:rPr>
        <w:t xml:space="preserve">maturity of both ML/AI can be </w:t>
      </w:r>
      <w:r w:rsidR="00501C69">
        <w:rPr>
          <w:rFonts w:ascii="-webkit-standard" w:eastAsia="Times New Roman" w:hAnsi="-webkit-standard"/>
          <w:color w:val="000000"/>
          <w:sz w:val="27"/>
          <w:szCs w:val="27"/>
        </w:rPr>
        <w:t>implemented thoughtfully but this adds costs</w:t>
      </w:r>
      <w:r w:rsidR="00E036D7">
        <w:rPr>
          <w:rFonts w:ascii="-webkit-standard" w:eastAsia="Times New Roman" w:hAnsi="-webkit-standard"/>
          <w:color w:val="000000"/>
          <w:sz w:val="27"/>
          <w:szCs w:val="27"/>
        </w:rPr>
        <w:t xml:space="preserve"> and a burden that if not addressed will have </w:t>
      </w:r>
      <w:r w:rsidR="00FD28C8">
        <w:rPr>
          <w:rFonts w:ascii="-webkit-standard" w:eastAsia="Times New Roman" w:hAnsi="-webkit-standard"/>
          <w:color w:val="000000"/>
          <w:sz w:val="27"/>
          <w:szCs w:val="27"/>
        </w:rPr>
        <w:t>an adverse reaction of unintended consequences. The costs are</w:t>
      </w:r>
      <w:r w:rsidR="00AB0D8F">
        <w:rPr>
          <w:rFonts w:ascii="-webkit-standard" w:eastAsia="Times New Roman" w:hAnsi="-webkit-standard"/>
          <w:color w:val="000000"/>
          <w:sz w:val="27"/>
          <w:szCs w:val="27"/>
        </w:rPr>
        <w:t xml:space="preserve"> including but not limited to research, demos,</w:t>
      </w:r>
      <w:r w:rsidR="00FD28C8">
        <w:rPr>
          <w:rFonts w:ascii="-webkit-standard" w:eastAsia="Times New Roman" w:hAnsi="-webkit-standard"/>
          <w:color w:val="000000"/>
          <w:sz w:val="27"/>
          <w:szCs w:val="27"/>
        </w:rPr>
        <w:t xml:space="preserve"> acquiring</w:t>
      </w:r>
      <w:r w:rsidR="00AB0D8F">
        <w:rPr>
          <w:rFonts w:ascii="-webkit-standard" w:eastAsia="Times New Roman" w:hAnsi="-webkit-standard"/>
          <w:color w:val="000000"/>
          <w:sz w:val="27"/>
          <w:szCs w:val="27"/>
        </w:rPr>
        <w:t xml:space="preserve">, installing, </w:t>
      </w:r>
      <w:r w:rsidR="002C59A9">
        <w:rPr>
          <w:rFonts w:ascii="-webkit-standard" w:eastAsia="Times New Roman" w:hAnsi="-webkit-standard"/>
          <w:color w:val="000000"/>
          <w:sz w:val="27"/>
          <w:szCs w:val="27"/>
        </w:rPr>
        <w:t xml:space="preserve">configuring, support, staffing, </w:t>
      </w:r>
      <w:r w:rsidR="008645C7">
        <w:rPr>
          <w:rFonts w:ascii="-webkit-standard" w:eastAsia="Times New Roman" w:hAnsi="-webkit-standard"/>
          <w:color w:val="000000"/>
          <w:sz w:val="27"/>
          <w:szCs w:val="27"/>
        </w:rPr>
        <w:t xml:space="preserve">skill development, </w:t>
      </w:r>
      <w:r w:rsidR="002C59A9">
        <w:rPr>
          <w:rFonts w:ascii="-webkit-standard" w:eastAsia="Times New Roman" w:hAnsi="-webkit-standard"/>
          <w:color w:val="000000"/>
          <w:sz w:val="27"/>
          <w:szCs w:val="27"/>
        </w:rPr>
        <w:t>maintaining, etc.</w:t>
      </w:r>
      <w:r w:rsidR="008645C7">
        <w:rPr>
          <w:rFonts w:ascii="-webkit-standard" w:eastAsia="Times New Roman" w:hAnsi="-webkit-standard"/>
          <w:color w:val="000000"/>
          <w:sz w:val="27"/>
          <w:szCs w:val="27"/>
        </w:rPr>
        <w:t xml:space="preserve"> </w:t>
      </w:r>
      <w:r w:rsidR="00BC1171">
        <w:rPr>
          <w:rFonts w:ascii="-webkit-standard" w:eastAsia="Times New Roman" w:hAnsi="-webkit-standard"/>
          <w:color w:val="000000"/>
          <w:sz w:val="27"/>
          <w:szCs w:val="27"/>
        </w:rPr>
        <w:t xml:space="preserve">In </w:t>
      </w:r>
      <w:r w:rsidR="003314B6">
        <w:rPr>
          <w:rFonts w:ascii="-webkit-standard" w:eastAsia="Times New Roman" w:hAnsi="-webkit-standard"/>
          <w:color w:val="000000"/>
          <w:sz w:val="27"/>
          <w:szCs w:val="27"/>
        </w:rPr>
        <w:t>our opinion this is all doable and a next step advancement worthy</w:t>
      </w:r>
      <w:r w:rsidR="00C14EA7">
        <w:rPr>
          <w:rFonts w:ascii="-webkit-standard" w:eastAsia="Times New Roman" w:hAnsi="-webkit-standard"/>
          <w:color w:val="000000"/>
          <w:sz w:val="27"/>
          <w:szCs w:val="27"/>
        </w:rPr>
        <w:t xml:space="preserve"> of </w:t>
      </w:r>
      <w:r w:rsidR="00F23AAC">
        <w:rPr>
          <w:rFonts w:ascii="-webkit-standard" w:eastAsia="Times New Roman" w:hAnsi="-webkit-standard"/>
          <w:color w:val="000000"/>
          <w:sz w:val="27"/>
          <w:szCs w:val="27"/>
        </w:rPr>
        <w:t>further financial</w:t>
      </w:r>
      <w:r w:rsidR="003314B6">
        <w:rPr>
          <w:rFonts w:ascii="-webkit-standard" w:eastAsia="Times New Roman" w:hAnsi="-webkit-standard"/>
          <w:color w:val="000000"/>
          <w:sz w:val="27"/>
          <w:szCs w:val="27"/>
        </w:rPr>
        <w:t xml:space="preserve"> </w:t>
      </w:r>
      <w:r w:rsidR="00C14EA7">
        <w:rPr>
          <w:rFonts w:ascii="-webkit-standard" w:eastAsia="Times New Roman" w:hAnsi="-webkit-standard"/>
          <w:color w:val="000000"/>
          <w:sz w:val="27"/>
          <w:szCs w:val="27"/>
        </w:rPr>
        <w:t xml:space="preserve">investment by HRSA to </w:t>
      </w:r>
      <w:r w:rsidR="003773BC">
        <w:rPr>
          <w:rFonts w:ascii="-webkit-standard" w:eastAsia="Times New Roman" w:hAnsi="-webkit-standard"/>
          <w:color w:val="000000"/>
          <w:sz w:val="27"/>
          <w:szCs w:val="27"/>
        </w:rPr>
        <w:t>330 grant recipients</w:t>
      </w:r>
      <w:r w:rsidR="00841B18">
        <w:rPr>
          <w:rFonts w:ascii="-webkit-standard" w:eastAsia="Times New Roman" w:hAnsi="-webkit-standard"/>
          <w:color w:val="000000"/>
          <w:sz w:val="27"/>
          <w:szCs w:val="27"/>
        </w:rPr>
        <w:t xml:space="preserve"> and health center program look-alikes</w:t>
      </w:r>
      <w:r w:rsidR="00C14EA7">
        <w:rPr>
          <w:rFonts w:ascii="-webkit-standard" w:eastAsia="Times New Roman" w:hAnsi="-webkit-standard"/>
          <w:color w:val="000000"/>
          <w:sz w:val="27"/>
          <w:szCs w:val="27"/>
        </w:rPr>
        <w:t xml:space="preserve"> as we </w:t>
      </w:r>
      <w:r w:rsidR="00C81101">
        <w:rPr>
          <w:rFonts w:ascii="-webkit-standard" w:eastAsia="Times New Roman" w:hAnsi="-webkit-standard"/>
          <w:color w:val="000000"/>
          <w:sz w:val="27"/>
          <w:szCs w:val="27"/>
        </w:rPr>
        <w:t>navigate</w:t>
      </w:r>
      <w:r w:rsidR="009D06A8">
        <w:rPr>
          <w:rFonts w:ascii="-webkit-standard" w:eastAsia="Times New Roman" w:hAnsi="-webkit-standard"/>
          <w:color w:val="000000"/>
          <w:sz w:val="27"/>
          <w:szCs w:val="27"/>
        </w:rPr>
        <w:t xml:space="preserve"> and deal</w:t>
      </w:r>
      <w:r w:rsidR="004E2410">
        <w:rPr>
          <w:rFonts w:ascii="-webkit-standard" w:eastAsia="Times New Roman" w:hAnsi="-webkit-standard"/>
          <w:color w:val="000000"/>
          <w:sz w:val="27"/>
          <w:szCs w:val="27"/>
        </w:rPr>
        <w:t xml:space="preserve"> with</w:t>
      </w:r>
      <w:r w:rsidR="00C81101">
        <w:rPr>
          <w:rFonts w:ascii="-webkit-standard" w:eastAsia="Times New Roman" w:hAnsi="-webkit-standard"/>
          <w:color w:val="000000"/>
          <w:sz w:val="27"/>
          <w:szCs w:val="27"/>
        </w:rPr>
        <w:t xml:space="preserve"> the necessary maturity of Information Technology</w:t>
      </w:r>
      <w:r w:rsidR="004E2410">
        <w:rPr>
          <w:rFonts w:ascii="-webkit-standard" w:eastAsia="Times New Roman" w:hAnsi="-webkit-standard"/>
          <w:color w:val="000000"/>
          <w:sz w:val="27"/>
          <w:szCs w:val="27"/>
        </w:rPr>
        <w:t xml:space="preserve"> in health centers</w:t>
      </w:r>
      <w:r w:rsidR="00C81101">
        <w:rPr>
          <w:rFonts w:ascii="-webkit-standard" w:eastAsia="Times New Roman" w:hAnsi="-webkit-standard"/>
          <w:color w:val="000000"/>
          <w:sz w:val="27"/>
          <w:szCs w:val="27"/>
        </w:rPr>
        <w:t xml:space="preserve"> to continue to position us all </w:t>
      </w:r>
      <w:r w:rsidR="00865B43">
        <w:rPr>
          <w:rFonts w:ascii="-webkit-standard" w:eastAsia="Times New Roman" w:hAnsi="-webkit-standard"/>
          <w:color w:val="000000"/>
          <w:sz w:val="27"/>
          <w:szCs w:val="27"/>
        </w:rPr>
        <w:t xml:space="preserve">in the next age of what makes health centers great in delivering quality outcomes worthy of the previous </w:t>
      </w:r>
      <w:r w:rsidR="00270A6A">
        <w:rPr>
          <w:rFonts w:ascii="-webkit-standard" w:eastAsia="Times New Roman" w:hAnsi="-webkit-standard"/>
          <w:color w:val="000000"/>
          <w:sz w:val="27"/>
          <w:szCs w:val="27"/>
        </w:rPr>
        <w:t xml:space="preserve">51 years of bi-partisan financial investment. </w:t>
      </w:r>
      <w:r w:rsidR="003314B6">
        <w:rPr>
          <w:rFonts w:ascii="-webkit-standard" w:eastAsia="Times New Roman" w:hAnsi="-webkit-standard"/>
          <w:color w:val="000000"/>
          <w:sz w:val="27"/>
          <w:szCs w:val="27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DA"/>
    <w:rsid w:val="000114E3"/>
    <w:rsid w:val="00054052"/>
    <w:rsid w:val="00062226"/>
    <w:rsid w:val="000C3212"/>
    <w:rsid w:val="000D6702"/>
    <w:rsid w:val="00100268"/>
    <w:rsid w:val="00130837"/>
    <w:rsid w:val="00140905"/>
    <w:rsid w:val="00174341"/>
    <w:rsid w:val="001C1687"/>
    <w:rsid w:val="001D4C19"/>
    <w:rsid w:val="00206C35"/>
    <w:rsid w:val="00217AE5"/>
    <w:rsid w:val="00225EC0"/>
    <w:rsid w:val="00247463"/>
    <w:rsid w:val="00264C01"/>
    <w:rsid w:val="00270A6A"/>
    <w:rsid w:val="00280E24"/>
    <w:rsid w:val="002828F6"/>
    <w:rsid w:val="002A5E4F"/>
    <w:rsid w:val="002C29A9"/>
    <w:rsid w:val="002C59A9"/>
    <w:rsid w:val="002D0323"/>
    <w:rsid w:val="0030253F"/>
    <w:rsid w:val="0031471B"/>
    <w:rsid w:val="00320BDA"/>
    <w:rsid w:val="003314B6"/>
    <w:rsid w:val="00341D57"/>
    <w:rsid w:val="003773BC"/>
    <w:rsid w:val="003F53C5"/>
    <w:rsid w:val="00424340"/>
    <w:rsid w:val="00433507"/>
    <w:rsid w:val="00455DFD"/>
    <w:rsid w:val="004C1D50"/>
    <w:rsid w:val="004E2410"/>
    <w:rsid w:val="004F6B3E"/>
    <w:rsid w:val="004F6C37"/>
    <w:rsid w:val="00500AD1"/>
    <w:rsid w:val="00501C69"/>
    <w:rsid w:val="005567B9"/>
    <w:rsid w:val="005577D4"/>
    <w:rsid w:val="00561C44"/>
    <w:rsid w:val="005B0875"/>
    <w:rsid w:val="005B7E7B"/>
    <w:rsid w:val="005D5BBE"/>
    <w:rsid w:val="005E3329"/>
    <w:rsid w:val="00614460"/>
    <w:rsid w:val="0062676B"/>
    <w:rsid w:val="00650B28"/>
    <w:rsid w:val="0065122E"/>
    <w:rsid w:val="0068534C"/>
    <w:rsid w:val="006A2ED0"/>
    <w:rsid w:val="006F7E0B"/>
    <w:rsid w:val="0072705E"/>
    <w:rsid w:val="007277C8"/>
    <w:rsid w:val="007D41CF"/>
    <w:rsid w:val="007D4AB2"/>
    <w:rsid w:val="0081549A"/>
    <w:rsid w:val="00837509"/>
    <w:rsid w:val="00841B18"/>
    <w:rsid w:val="008645C7"/>
    <w:rsid w:val="00865B43"/>
    <w:rsid w:val="00882C69"/>
    <w:rsid w:val="008857A8"/>
    <w:rsid w:val="00970C38"/>
    <w:rsid w:val="009755A8"/>
    <w:rsid w:val="00983FF9"/>
    <w:rsid w:val="0098591E"/>
    <w:rsid w:val="00985A40"/>
    <w:rsid w:val="0099165B"/>
    <w:rsid w:val="009C741B"/>
    <w:rsid w:val="009D06A8"/>
    <w:rsid w:val="00A211BB"/>
    <w:rsid w:val="00A22B40"/>
    <w:rsid w:val="00A3142D"/>
    <w:rsid w:val="00A73018"/>
    <w:rsid w:val="00A977A4"/>
    <w:rsid w:val="00AA5417"/>
    <w:rsid w:val="00AB0D8F"/>
    <w:rsid w:val="00AB557B"/>
    <w:rsid w:val="00AE10B2"/>
    <w:rsid w:val="00B07B0C"/>
    <w:rsid w:val="00B73F36"/>
    <w:rsid w:val="00BC1171"/>
    <w:rsid w:val="00BE77B3"/>
    <w:rsid w:val="00C14EA7"/>
    <w:rsid w:val="00C56616"/>
    <w:rsid w:val="00C81101"/>
    <w:rsid w:val="00CA32B4"/>
    <w:rsid w:val="00CD5015"/>
    <w:rsid w:val="00CF1ECC"/>
    <w:rsid w:val="00D13166"/>
    <w:rsid w:val="00D40CE7"/>
    <w:rsid w:val="00D51651"/>
    <w:rsid w:val="00DD4D7D"/>
    <w:rsid w:val="00DF0CDE"/>
    <w:rsid w:val="00E036D7"/>
    <w:rsid w:val="00E06619"/>
    <w:rsid w:val="00E07F91"/>
    <w:rsid w:val="00E10583"/>
    <w:rsid w:val="00E37935"/>
    <w:rsid w:val="00E5183D"/>
    <w:rsid w:val="00ED10E1"/>
    <w:rsid w:val="00ED1949"/>
    <w:rsid w:val="00ED3E0D"/>
    <w:rsid w:val="00EE1C53"/>
    <w:rsid w:val="00EF1D99"/>
    <w:rsid w:val="00F23AAC"/>
    <w:rsid w:val="00F23B05"/>
    <w:rsid w:val="00F41571"/>
    <w:rsid w:val="00F42321"/>
    <w:rsid w:val="00F948B0"/>
    <w:rsid w:val="00FD28C8"/>
    <w:rsid w:val="00FE75B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1B31DF"/>
  <w15:chartTrackingRefBased/>
  <w15:docId w15:val="{80017D3B-CF82-D24D-AD03-759AA42F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B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Isaiah Nathaniel</dc:creator>
  <cp:lastModifiedBy>HRSA</cp:lastModifiedBy>
  <cp:revision>2</cp:revision>
  <dcterms:created xsi:type="dcterms:W3CDTF">2025-06-25T16:31:00Z</dcterms:created>
  <dcterms:modified xsi:type="dcterms:W3CDTF">2025-06-25T16:31:00Z</dcterms:modified>
</cp:coreProperties>
</file>