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52B8" w:rsidP="00AD52B8" w14:paraId="1F2CD56B" w14:textId="77777777">
      <w:pPr>
        <w:pStyle w:val="xmsonormal"/>
        <w:outlineLvl w:val="0"/>
      </w:pPr>
      <w:r>
        <w:rPr>
          <w:rFonts w:ascii="Calibri" w:hAnsi="Calibri" w:cs="Calibri"/>
          <w:b/>
          <w:bCs/>
          <w:sz w:val="22"/>
          <w:szCs w:val="22"/>
        </w:rPr>
        <w:t>From:</w:t>
      </w:r>
      <w:r>
        <w:rPr>
          <w:rFonts w:ascii="Calibri" w:hAnsi="Calibri" w:cs="Calibri"/>
          <w:sz w:val="22"/>
          <w:szCs w:val="22"/>
        </w:rPr>
        <w:t xml:space="preserve"> Kelly Moore &lt;</w:t>
      </w:r>
      <w:hyperlink r:id="rId4" w:history="1">
        <w:r>
          <w:rPr>
            <w:rStyle w:val="Hyperlink"/>
            <w:rFonts w:ascii="Calibri" w:hAnsi="Calibri" w:cs="Calibri"/>
            <w:sz w:val="22"/>
            <w:szCs w:val="22"/>
          </w:rPr>
          <w:t>kelly.moore1989@outlook.com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June 30, 2025 1:39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PRA &lt;</w:t>
      </w:r>
      <w:hyperlink r:id="rId5" w:history="1">
        <w:r>
          <w:rPr>
            <w:rStyle w:val="Hyperlink"/>
            <w:rFonts w:ascii="Calibri" w:hAnsi="Calibri" w:cs="Calibri"/>
            <w:sz w:val="22"/>
            <w:szCs w:val="22"/>
          </w:rPr>
          <w:t>PRA@fcc.gov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Nicole Ongele &lt;</w:t>
      </w:r>
      <w:hyperlink r:id="rId6" w:history="1">
        <w:r>
          <w:rPr>
            <w:rStyle w:val="Hyperlink"/>
            <w:rFonts w:ascii="Calibri" w:hAnsi="Calibri" w:cs="Calibri"/>
            <w:sz w:val="22"/>
            <w:szCs w:val="22"/>
          </w:rPr>
          <w:t>Nicole.Ongele@fcc.gov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[EXTERNAL]: FCC-2025-0122-0001 2060-1005</w:t>
      </w:r>
    </w:p>
    <w:p w:rsidR="00AD52B8" w:rsidP="00AD52B8" w14:paraId="160422F8" w14:textId="77777777">
      <w:pPr>
        <w:pStyle w:val="xmsonormal"/>
      </w:pPr>
      <w:r>
        <w:t> </w:t>
      </w:r>
    </w:p>
    <w:p w:rsidR="00AD52B8" w:rsidP="00AD52B8" w14:paraId="37BE474E" w14:textId="77777777">
      <w:pPr>
        <w:pStyle w:val="xmsonormal"/>
        <w:shd w:val="clear" w:color="auto" w:fill="FFEB9C"/>
        <w:spacing w:line="240" w:lineRule="atLeast"/>
      </w:pPr>
      <w:r>
        <w:rPr>
          <w:rFonts w:ascii="Calibri" w:hAnsi="Calibri" w:cs="Calibri"/>
          <w:color w:val="9C6500"/>
          <w:sz w:val="20"/>
          <w:szCs w:val="20"/>
        </w:rPr>
        <w:t>CAUTION:</w:t>
      </w:r>
      <w:r>
        <w:rPr>
          <w:rFonts w:ascii="Calibri" w:hAnsi="Calibri" w:cs="Calibri"/>
          <w:color w:val="000000"/>
          <w:sz w:val="20"/>
          <w:szCs w:val="20"/>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AD52B8" w:rsidP="00AD52B8" w14:paraId="19C2528E" w14:textId="77777777">
      <w:pPr>
        <w:pStyle w:val="xmsonormal"/>
      </w:pPr>
      <w:r>
        <w:t> </w:t>
      </w:r>
    </w:p>
    <w:p w:rsidR="00AD52B8" w:rsidP="00AD52B8" w14:paraId="4EE5D58C" w14:textId="77777777">
      <w:pPr>
        <w:pStyle w:val="xmsonormal"/>
      </w:pPr>
      <w:r>
        <w:t>The proposed legislation should allow the commission as authorized to process the request and need support for the project.  Due to its limited time frame and accessibility requirements for improving numerous system aspects.</w:t>
      </w:r>
    </w:p>
    <w:p w:rsidR="00AD52B8" w:rsidP="00AD52B8" w14:paraId="623E2C08" w14:textId="77777777">
      <w:pPr>
        <w:pStyle w:val="xmsonormal"/>
      </w:pPr>
      <w:r>
        <w:rPr>
          <w:rFonts w:ascii="Arial" w:hAnsi="Arial" w:cs="Arial"/>
          <w:color w:val="2E2E2E"/>
          <w:sz w:val="29"/>
          <w:szCs w:val="29"/>
          <w:shd w:val="clear" w:color="auto" w:fill="F8F8F8"/>
        </w:rPr>
        <w:t>State commissions seeking to implement service-specific and/or technology-specific area code overlays must request delegated authority to do so.</w:t>
      </w:r>
    </w:p>
    <w:p w:rsidR="00AD52B8" w:rsidP="00AD52B8" w14:paraId="062C1663" w14:textId="77777777">
      <w:pPr>
        <w:pStyle w:val="xmsonormal"/>
      </w:pPr>
      <w:r>
        <w:t> </w:t>
      </w:r>
    </w:p>
    <w:p w:rsidR="00AD52B8" w:rsidP="00AD52B8" w14:paraId="64638185" w14:textId="77777777">
      <w:pPr>
        <w:pStyle w:val="xmsonormal"/>
      </w:pPr>
      <w:r>
        <w:t>Kelly Moore</w:t>
      </w:r>
    </w:p>
    <w:p w:rsidR="00AD52B8" w:rsidP="00AD52B8" w14:paraId="586CB5F0" w14:textId="77777777">
      <w:pPr>
        <w:pStyle w:val="xmsonormal"/>
      </w:pPr>
      <w:r>
        <w:t>225-266-6598</w:t>
      </w:r>
    </w:p>
    <w:p w:rsidR="00AD52B8" w14:paraId="151261D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B8"/>
    <w:rsid w:val="00AD52B8"/>
    <w:rsid w:val="00CE51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FA2BF"/>
  <w15:chartTrackingRefBased/>
  <w15:docId w15:val="{33BFC87C-EDA9-4A43-B55C-2F0E4C4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2B8"/>
    <w:rPr>
      <w:rFonts w:eastAsiaTheme="majorEastAsia" w:cstheme="majorBidi"/>
      <w:color w:val="272727" w:themeColor="text1" w:themeTint="D8"/>
    </w:rPr>
  </w:style>
  <w:style w:type="paragraph" w:styleId="Title">
    <w:name w:val="Title"/>
    <w:basedOn w:val="Normal"/>
    <w:next w:val="Normal"/>
    <w:link w:val="TitleChar"/>
    <w:uiPriority w:val="10"/>
    <w:qFormat/>
    <w:rsid w:val="00AD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B8"/>
    <w:pPr>
      <w:spacing w:before="160"/>
      <w:jc w:val="center"/>
    </w:pPr>
    <w:rPr>
      <w:i/>
      <w:iCs/>
      <w:color w:val="404040" w:themeColor="text1" w:themeTint="BF"/>
    </w:rPr>
  </w:style>
  <w:style w:type="character" w:customStyle="1" w:styleId="QuoteChar">
    <w:name w:val="Quote Char"/>
    <w:basedOn w:val="DefaultParagraphFont"/>
    <w:link w:val="Quote"/>
    <w:uiPriority w:val="29"/>
    <w:rsid w:val="00AD52B8"/>
    <w:rPr>
      <w:i/>
      <w:iCs/>
      <w:color w:val="404040" w:themeColor="text1" w:themeTint="BF"/>
    </w:rPr>
  </w:style>
  <w:style w:type="paragraph" w:styleId="ListParagraph">
    <w:name w:val="List Paragraph"/>
    <w:basedOn w:val="Normal"/>
    <w:uiPriority w:val="34"/>
    <w:qFormat/>
    <w:rsid w:val="00AD52B8"/>
    <w:pPr>
      <w:ind w:left="720"/>
      <w:contextualSpacing/>
    </w:pPr>
  </w:style>
  <w:style w:type="character" w:styleId="IntenseEmphasis">
    <w:name w:val="Intense Emphasis"/>
    <w:basedOn w:val="DefaultParagraphFont"/>
    <w:uiPriority w:val="21"/>
    <w:qFormat/>
    <w:rsid w:val="00AD52B8"/>
    <w:rPr>
      <w:i/>
      <w:iCs/>
      <w:color w:val="0F4761" w:themeColor="accent1" w:themeShade="BF"/>
    </w:rPr>
  </w:style>
  <w:style w:type="paragraph" w:styleId="IntenseQuote">
    <w:name w:val="Intense Quote"/>
    <w:basedOn w:val="Normal"/>
    <w:next w:val="Normal"/>
    <w:link w:val="IntenseQuoteChar"/>
    <w:uiPriority w:val="30"/>
    <w:qFormat/>
    <w:rsid w:val="00AD5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2B8"/>
    <w:rPr>
      <w:i/>
      <w:iCs/>
      <w:color w:val="0F4761" w:themeColor="accent1" w:themeShade="BF"/>
    </w:rPr>
  </w:style>
  <w:style w:type="character" w:styleId="IntenseReference">
    <w:name w:val="Intense Reference"/>
    <w:basedOn w:val="DefaultParagraphFont"/>
    <w:uiPriority w:val="32"/>
    <w:qFormat/>
    <w:rsid w:val="00AD52B8"/>
    <w:rPr>
      <w:b/>
      <w:bCs/>
      <w:smallCaps/>
      <w:color w:val="0F4761" w:themeColor="accent1" w:themeShade="BF"/>
      <w:spacing w:val="5"/>
    </w:rPr>
  </w:style>
  <w:style w:type="character" w:styleId="Hyperlink">
    <w:name w:val="Hyperlink"/>
    <w:basedOn w:val="DefaultParagraphFont"/>
    <w:uiPriority w:val="99"/>
    <w:semiHidden/>
    <w:unhideWhenUsed/>
    <w:rsid w:val="00AD52B8"/>
    <w:rPr>
      <w:color w:val="467886"/>
      <w:u w:val="single"/>
    </w:rPr>
  </w:style>
  <w:style w:type="paragraph" w:customStyle="1" w:styleId="xmsonormal">
    <w:name w:val="x_msonormal"/>
    <w:basedOn w:val="Normal"/>
    <w:rsid w:val="00AD52B8"/>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lly.moore1989@outlook.com" TargetMode="External" /><Relationship Id="rId5" Type="http://schemas.openxmlformats.org/officeDocument/2006/relationships/hyperlink" Target="mailto:PRA@fcc.gov" TargetMode="External" /><Relationship Id="rId6" Type="http://schemas.openxmlformats.org/officeDocument/2006/relationships/hyperlink" Target="mailto:Nicole.Ongele@fcc.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2025-08-21T17:45:00Z</dcterms:created>
  <dcterms:modified xsi:type="dcterms:W3CDTF">2025-08-21T17:46:00Z</dcterms:modified>
</cp:coreProperties>
</file>