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CBD1E90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ED3168" w:rsidP="1E57E849" w14:paraId="2FA1C7ED" w14:textId="684C8F6F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D3168">
              <w:rPr>
                <w:rFonts w:asciiTheme="minorHAnsi" w:hAnsiTheme="minorHAnsi" w:cstheme="minorBidi"/>
                <w:sz w:val="22"/>
                <w:szCs w:val="22"/>
              </w:rPr>
              <w:t>NASA Technology Transfer</w:t>
            </w:r>
            <w:r w:rsidRPr="00ED3168" w:rsidR="4E0824B2">
              <w:rPr>
                <w:rFonts w:asciiTheme="minorHAnsi" w:hAnsiTheme="minorHAnsi" w:cstheme="minorBidi"/>
                <w:sz w:val="22"/>
                <w:szCs w:val="22"/>
              </w:rPr>
              <w:t xml:space="preserve"> Program</w:t>
            </w:r>
            <w:r w:rsidRPr="00ED3168">
              <w:rPr>
                <w:rFonts w:asciiTheme="minorHAnsi" w:hAnsiTheme="minorHAnsi" w:cstheme="minorBidi"/>
                <w:sz w:val="22"/>
                <w:szCs w:val="22"/>
              </w:rPr>
              <w:t xml:space="preserve"> Industry Survey</w:t>
            </w:r>
          </w:p>
        </w:tc>
      </w:tr>
      <w:tr w14:paraId="48DF49BA" w14:textId="77777777" w:rsidTr="0CBD1E90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ED3168" w:rsidP="1E57E849" w14:paraId="730CB095" w14:textId="32CA5C9F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D3168">
              <w:rPr>
                <w:rFonts w:asciiTheme="minorHAnsi" w:hAnsiTheme="minorHAnsi" w:cstheme="minorBidi"/>
                <w:sz w:val="22"/>
                <w:szCs w:val="22"/>
              </w:rPr>
              <w:t>NASA</w:t>
            </w:r>
            <w:r w:rsidRPr="00ED3168" w:rsidR="52764544">
              <w:rPr>
                <w:rFonts w:asciiTheme="minorHAnsi" w:hAnsiTheme="minorHAnsi" w:cstheme="minorBidi"/>
                <w:sz w:val="22"/>
                <w:szCs w:val="22"/>
              </w:rPr>
              <w:t>’s</w:t>
            </w:r>
            <w:r w:rsidRPr="00ED3168">
              <w:rPr>
                <w:rFonts w:asciiTheme="minorHAnsi" w:hAnsiTheme="minorHAnsi" w:cstheme="minorBidi"/>
                <w:sz w:val="22"/>
                <w:szCs w:val="22"/>
              </w:rPr>
              <w:t xml:space="preserve"> Technology Transfer Program manages </w:t>
            </w:r>
            <w:r w:rsidRPr="00ED3168" w:rsidR="56A28B16">
              <w:rPr>
                <w:rFonts w:asciiTheme="minorHAnsi" w:hAnsiTheme="minorHAnsi" w:cstheme="minorBidi"/>
                <w:sz w:val="22"/>
                <w:szCs w:val="22"/>
              </w:rPr>
              <w:t xml:space="preserve">NASA’s intellectual property and licensing of innovations beyond the federal sector. This survey will gauge </w:t>
            </w:r>
            <w:r w:rsidRPr="00ED3168" w:rsidR="28FF1C2B">
              <w:rPr>
                <w:rFonts w:asciiTheme="minorHAnsi" w:hAnsiTheme="minorHAnsi" w:cstheme="minorBidi"/>
                <w:sz w:val="22"/>
                <w:szCs w:val="22"/>
              </w:rPr>
              <w:t xml:space="preserve">current and former </w:t>
            </w:r>
            <w:r w:rsidRPr="00ED3168" w:rsidR="56A28B16">
              <w:rPr>
                <w:rFonts w:asciiTheme="minorHAnsi" w:hAnsiTheme="minorHAnsi" w:cstheme="minorBidi"/>
                <w:sz w:val="22"/>
                <w:szCs w:val="22"/>
              </w:rPr>
              <w:t>l</w:t>
            </w:r>
            <w:r w:rsidRPr="00ED3168" w:rsidR="0F85F127">
              <w:rPr>
                <w:rFonts w:asciiTheme="minorHAnsi" w:hAnsiTheme="minorHAnsi" w:cstheme="minorBidi"/>
                <w:sz w:val="22"/>
                <w:szCs w:val="22"/>
              </w:rPr>
              <w:t xml:space="preserve">icensees’ satisfaction with the program’s licensing process </w:t>
            </w:r>
            <w:r w:rsidRPr="00ED3168" w:rsidR="0F85F127">
              <w:rPr>
                <w:rFonts w:asciiTheme="minorHAnsi" w:hAnsiTheme="minorHAnsi" w:cstheme="minorBidi"/>
                <w:sz w:val="22"/>
                <w:szCs w:val="22"/>
              </w:rPr>
              <w:t>in order to</w:t>
            </w:r>
            <w:r w:rsidRPr="00ED3168" w:rsidR="0F85F127">
              <w:rPr>
                <w:rFonts w:asciiTheme="minorHAnsi" w:hAnsiTheme="minorHAnsi" w:cstheme="minorBidi"/>
                <w:sz w:val="22"/>
                <w:szCs w:val="22"/>
              </w:rPr>
              <w:t xml:space="preserve"> improve future performance and </w:t>
            </w:r>
            <w:r w:rsidRPr="00ED3168" w:rsidR="5B5E60BB">
              <w:rPr>
                <w:rFonts w:asciiTheme="minorHAnsi" w:hAnsiTheme="minorHAnsi" w:cstheme="minorBidi"/>
                <w:sz w:val="22"/>
                <w:szCs w:val="22"/>
              </w:rPr>
              <w:t xml:space="preserve">better meet the needs </w:t>
            </w:r>
            <w:r w:rsidRPr="00ED3168" w:rsidR="658BE227">
              <w:rPr>
                <w:rFonts w:asciiTheme="minorHAnsi" w:hAnsiTheme="minorHAnsi" w:cstheme="minorBidi"/>
                <w:sz w:val="22"/>
                <w:szCs w:val="22"/>
              </w:rPr>
              <w:t>of</w:t>
            </w:r>
            <w:r w:rsidRPr="00ED3168" w:rsidR="5B5E60BB">
              <w:rPr>
                <w:rFonts w:asciiTheme="minorHAnsi" w:hAnsiTheme="minorHAnsi" w:cstheme="minorBidi"/>
                <w:sz w:val="22"/>
                <w:szCs w:val="22"/>
              </w:rPr>
              <w:t xml:space="preserve"> future licensees. </w:t>
            </w:r>
          </w:p>
        </w:tc>
      </w:tr>
      <w:tr w14:paraId="59B7F1C0" w14:textId="77777777" w:rsidTr="0CBD1E90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ED3168" w:rsidP="1E57E849" w14:paraId="0ACF9C9D" w14:textId="18501A6D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D3168">
              <w:rPr>
                <w:rFonts w:asciiTheme="minorHAnsi" w:hAnsiTheme="minorHAnsi" w:cstheme="minorBidi"/>
                <w:sz w:val="22"/>
                <w:szCs w:val="22"/>
              </w:rPr>
              <w:t xml:space="preserve">Current and former </w:t>
            </w:r>
            <w:r w:rsidRPr="00ED3168" w:rsidR="0AF41F36">
              <w:rPr>
                <w:rFonts w:asciiTheme="minorHAnsi" w:hAnsiTheme="minorHAnsi" w:cstheme="minorBidi"/>
                <w:sz w:val="22"/>
                <w:szCs w:val="22"/>
              </w:rPr>
              <w:t xml:space="preserve">licensees </w:t>
            </w:r>
            <w:r w:rsidRPr="00ED3168" w:rsidR="5918EE1D">
              <w:rPr>
                <w:rFonts w:asciiTheme="minorHAnsi" w:hAnsiTheme="minorHAnsi" w:cstheme="minorBidi"/>
                <w:sz w:val="22"/>
                <w:szCs w:val="22"/>
              </w:rPr>
              <w:t xml:space="preserve">of NASA technologies </w:t>
            </w:r>
            <w:r w:rsidRPr="00ED3168" w:rsidR="0AF41F36">
              <w:rPr>
                <w:rFonts w:asciiTheme="minorHAnsi" w:hAnsiTheme="minorHAnsi" w:cstheme="minorBidi"/>
                <w:sz w:val="22"/>
                <w:szCs w:val="22"/>
              </w:rPr>
              <w:t>within the past 5 years who volunteer to take the survey</w:t>
            </w:r>
            <w:r w:rsidRPr="00ED3168" w:rsidR="58427920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24E66830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B3535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24E66830" w14:paraId="31818D3C" w14:textId="258B6815">
            <w:pPr>
              <w:pStyle w:val="BodyTextIndent"/>
              <w:ind w:left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X </w:t>
            </w:r>
            <w:r w:rsidRPr="24E66830" w:rsidR="05B5995B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24E66830" w:rsidR="05B5995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Customer</w:t>
            </w:r>
            <w:r w:rsidRPr="24E66830" w:rsidR="05B5995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satisfaction survey</w:t>
            </w:r>
          </w:p>
        </w:tc>
      </w:tr>
      <w:tr w14:paraId="145848CC" w14:textId="77777777" w:rsidTr="24E66830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B3535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B3535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24E66830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B3535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7B16B6A0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B3535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9D6511" w:rsidRPr="0032142C" w:rsidP="6272C5AE" w14:paraId="2DB7AB01" w14:textId="77777777">
      <w:pPr>
        <w:rPr>
          <w:rFonts w:asciiTheme="minorHAnsi" w:hAnsiTheme="minorHAnsi" w:cstheme="minorBidi"/>
          <w:sz w:val="22"/>
          <w:szCs w:val="22"/>
        </w:rPr>
      </w:pPr>
    </w:p>
    <w:p w:rsidR="009D6511" w:rsidRPr="0032142C" w:rsidP="6272C5AE" w14:paraId="53AFA082" w14:textId="26D6033F">
      <w:pPr>
        <w:rPr>
          <w:rFonts w:asciiTheme="minorHAnsi" w:hAnsiTheme="minorHAnsi" w:cstheme="minorBidi"/>
          <w:b/>
          <w:bCs/>
          <w:sz w:val="22"/>
          <w:szCs w:val="22"/>
        </w:rPr>
      </w:pPr>
      <w:r w:rsidRPr="6272C5AE">
        <w:rPr>
          <w:rFonts w:asciiTheme="minorHAnsi" w:hAnsiTheme="minorHAnsi" w:cstheme="minorBidi"/>
          <w:sz w:val="22"/>
          <w:szCs w:val="22"/>
        </w:rPr>
        <w:t xml:space="preserve">5. </w:t>
      </w:r>
      <w:r w:rsidRPr="6272C5AE">
        <w:rPr>
          <w:rFonts w:asciiTheme="minorHAnsi" w:hAnsiTheme="minorHAnsi" w:cstheme="minorBidi"/>
          <w:b/>
          <w:bCs/>
          <w:sz w:val="22"/>
          <w:szCs w:val="22"/>
        </w:rPr>
        <w:t xml:space="preserve">Personally </w:t>
      </w:r>
      <w:r w:rsidRPr="6272C5AE" w:rsidR="00776F1B">
        <w:rPr>
          <w:rFonts w:asciiTheme="minorHAnsi" w:hAnsiTheme="minorHAnsi" w:cstheme="minorBidi"/>
          <w:b/>
          <w:bCs/>
          <w:sz w:val="22"/>
          <w:szCs w:val="22"/>
        </w:rPr>
        <w:t>i</w:t>
      </w:r>
      <w:r w:rsidRPr="6272C5AE">
        <w:rPr>
          <w:rFonts w:asciiTheme="minorHAnsi" w:hAnsiTheme="minorHAnsi" w:cstheme="minorBidi"/>
          <w:b/>
          <w:bCs/>
          <w:sz w:val="22"/>
          <w:szCs w:val="22"/>
        </w:rPr>
        <w:t xml:space="preserve">dentifiable </w:t>
      </w:r>
      <w:r w:rsidRPr="6272C5AE" w:rsidR="00776F1B">
        <w:rPr>
          <w:rFonts w:asciiTheme="minorHAnsi" w:hAnsiTheme="minorHAnsi" w:cstheme="minorBidi"/>
          <w:b/>
          <w:bCs/>
          <w:sz w:val="22"/>
          <w:szCs w:val="22"/>
        </w:rPr>
        <w:t>i</w:t>
      </w:r>
      <w:r w:rsidRPr="6272C5AE">
        <w:rPr>
          <w:rFonts w:asciiTheme="minorHAnsi" w:hAnsiTheme="minorHAnsi" w:cstheme="minorBidi"/>
          <w:b/>
          <w:bCs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107BA2C" w14:textId="77777777" w:rsidTr="3C9802DD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6272C5AE" w14:paraId="65C3C886" w14:textId="45F6FF31">
            <w:pPr>
              <w:pStyle w:val="ListParagraph"/>
              <w:ind w:left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C9802DD">
              <w:rPr>
                <w:rFonts w:asciiTheme="minorHAnsi" w:hAnsiTheme="minorHAnsi" w:cstheme="minorBidi"/>
                <w:sz w:val="22"/>
                <w:szCs w:val="22"/>
              </w:rPr>
              <w:t>Will</w:t>
            </w:r>
            <w:r w:rsidRPr="3C9802DD">
              <w:rPr>
                <w:rFonts w:asciiTheme="minorHAnsi" w:hAnsiTheme="minorHAnsi" w:cstheme="minorBidi"/>
                <w:sz w:val="22"/>
                <w:szCs w:val="22"/>
              </w:rPr>
              <w:t xml:space="preserve"> PII </w:t>
            </w:r>
            <w:r w:rsidRPr="3C9802DD">
              <w:rPr>
                <w:rFonts w:asciiTheme="minorHAnsi" w:hAnsiTheme="minorHAnsi" w:cstheme="minorBidi"/>
                <w:sz w:val="22"/>
                <w:szCs w:val="22"/>
              </w:rPr>
              <w:t xml:space="preserve">be </w:t>
            </w:r>
            <w:r w:rsidRPr="3C9802DD">
              <w:rPr>
                <w:rFonts w:asciiTheme="minorHAnsi" w:hAnsiTheme="minorHAnsi" w:cstheme="minorBidi"/>
                <w:sz w:val="22"/>
                <w:szCs w:val="22"/>
              </w:rPr>
              <w:t>collected?</w:t>
            </w:r>
          </w:p>
        </w:tc>
        <w:tc>
          <w:tcPr>
            <w:tcW w:w="990" w:type="dxa"/>
          </w:tcPr>
          <w:p w:rsidR="008F3C04" w:rsidRPr="0032142C" w:rsidP="37512042" w14:paraId="22F0B205" w14:textId="35FBB55F">
            <w:pPr>
              <w:pStyle w:val="ListParagraph"/>
              <w:ind w:left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X  </w:t>
            </w:r>
            <w:r w:rsidRPr="3751204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6272C5A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90" w:type="dxa"/>
          </w:tcPr>
          <w:p w:rsidR="008F3C04" w:rsidRPr="0032142C" w:rsidP="1E57E849" w14:paraId="06EA2E88" w14:textId="2DA090B9">
            <w:pPr>
              <w:pStyle w:val="ListParagraph"/>
              <w:ind w:left="0"/>
              <w:rPr>
                <w:rFonts w:asciiTheme="minorHAnsi" w:hAnsiTheme="minorHAnsi" w:cstheme="minorBidi"/>
                <w:sz w:val="22"/>
                <w:szCs w:val="22"/>
              </w:rPr>
            </w:pPr>
            <w:r w:rsidRPr="3751204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3751204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instrText xml:space="preserve"> FORMCHECKBOX </w:instrText>
            </w:r>
            <w:r w:rsidR="00B3535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fldChar w:fldCharType="separate"/>
            </w:r>
            <w:r w:rsidRPr="3751204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fldChar w:fldCharType="end"/>
            </w:r>
            <w:bookmarkEnd w:id="2"/>
            <w:r w:rsidRPr="1E57E849" w:rsidR="51CA8B77">
              <w:rPr>
                <w:rFonts w:asciiTheme="minorHAnsi" w:hAnsiTheme="minorHAnsi" w:cstheme="minorBidi"/>
                <w:sz w:val="22"/>
                <w:szCs w:val="22"/>
              </w:rPr>
              <w:t xml:space="preserve"> No</w:t>
            </w:r>
          </w:p>
        </w:tc>
      </w:tr>
      <w:tr w14:paraId="0EDC3F50" w14:textId="77777777" w:rsidTr="3C9802DD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6272C5AE" w14:paraId="7E5B6C5E" w14:textId="1D450FBE">
            <w:pPr>
              <w:pStyle w:val="ListParagraph"/>
              <w:ind w:left="246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C9802D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If </w:t>
            </w:r>
            <w:r w:rsidRPr="3C9802DD" w:rsidR="1B989F2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yes:</w:t>
            </w:r>
            <w:r w:rsidRPr="3C9802D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3C9802DD">
              <w:rPr>
                <w:rFonts w:asciiTheme="minorHAnsi" w:hAnsiTheme="minorHAnsi" w:cstheme="minorBid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32142C" w:rsidP="37512042" w14:paraId="145944B7" w14:textId="1469E01F">
            <w:pPr>
              <w:pStyle w:val="ListParagraph"/>
              <w:ind w:left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X   </w:t>
            </w:r>
            <w:r w:rsidRPr="6272C5A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90" w:type="dxa"/>
          </w:tcPr>
          <w:p w:rsidR="008F3C04" w:rsidRPr="0032142C" w:rsidP="1E57E849" w14:paraId="3FADEFFB" w14:textId="143B3F8F">
            <w:pPr>
              <w:pStyle w:val="ListParagraph"/>
              <w:ind w:left="0"/>
              <w:rPr>
                <w:rFonts w:asciiTheme="minorHAnsi" w:hAnsiTheme="minorHAnsi" w:cstheme="minorBidi"/>
                <w:sz w:val="22"/>
                <w:szCs w:val="22"/>
              </w:rPr>
            </w:pPr>
            <w:r w:rsidRPr="1E57E84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E57E84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instrText xml:space="preserve"> FORMCHECKBOX </w:instrText>
            </w:r>
            <w:r w:rsidR="00B3535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fldChar w:fldCharType="separate"/>
            </w:r>
            <w:r w:rsidRPr="1E57E84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fldChar w:fldCharType="end"/>
            </w:r>
            <w:r w:rsidRPr="1E57E849" w:rsidR="1FF20E35">
              <w:rPr>
                <w:rFonts w:asciiTheme="minorHAnsi" w:hAnsiTheme="minorHAnsi" w:cstheme="minorBidi"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3C9802DD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3C9802DD" w14:paraId="25600F34" w14:textId="62FB766F">
            <w:pPr>
              <w:ind w:left="246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C9802D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If </w:t>
            </w:r>
            <w:r w:rsidRPr="3C9802DD" w:rsidR="1B989F2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yes:</w:t>
            </w:r>
            <w:r w:rsidRPr="3C9802DD">
              <w:rPr>
                <w:rFonts w:asciiTheme="minorHAnsi" w:hAnsiTheme="minorHAnsi" w:cstheme="minorBid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32142C" w:rsidP="3C9802DD" w14:paraId="71340632" w14:textId="3CC7BA3D">
            <w:pPr>
              <w:pStyle w:val="ListParagraph"/>
              <w:ind w:left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X   </w:t>
            </w:r>
            <w:r w:rsidRPr="3C9802D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90" w:type="dxa"/>
          </w:tcPr>
          <w:p w:rsidR="008F3C04" w:rsidRPr="0032142C" w:rsidP="3C9802DD" w14:paraId="73DE90DD" w14:textId="391EDF3A">
            <w:pPr>
              <w:pStyle w:val="ListParagraph"/>
              <w:ind w:left="0"/>
              <w:rPr>
                <w:rFonts w:asciiTheme="minorHAnsi" w:hAnsiTheme="minorHAnsi" w:cstheme="minorBidi"/>
                <w:sz w:val="22"/>
                <w:szCs w:val="22"/>
              </w:rPr>
            </w:pPr>
            <w:r w:rsidRPr="1E57E84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E57E84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instrText xml:space="preserve"> FORMCHECKBOX </w:instrText>
            </w:r>
            <w:r w:rsidR="00B3535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fldChar w:fldCharType="separate"/>
            </w:r>
            <w:r w:rsidRPr="1E57E84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fldChar w:fldCharType="end"/>
            </w:r>
            <w:r w:rsidRPr="1E57E849" w:rsidR="1FF20E3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C9802DD" w:rsidR="1FF20E35">
              <w:rPr>
                <w:rFonts w:asciiTheme="minorHAnsi" w:hAnsiTheme="minorHAnsi" w:cstheme="minorBidi"/>
                <w:sz w:val="22"/>
                <w:szCs w:val="22"/>
              </w:rPr>
              <w:t>No</w:t>
            </w:r>
          </w:p>
        </w:tc>
      </w:tr>
    </w:tbl>
    <w:p w:rsidR="008F3C04" w:rsidRPr="0032142C" w:rsidP="6272C5AE" w14:paraId="51681844" w14:textId="77777777">
      <w:pPr>
        <w:pStyle w:val="ListParagraph"/>
        <w:ind w:left="0"/>
        <w:rPr>
          <w:rFonts w:asciiTheme="minorHAnsi" w:hAnsiTheme="minorHAnsi" w:cstheme="minorBidi"/>
          <w:b/>
          <w:bCs/>
          <w:sz w:val="22"/>
          <w:szCs w:val="22"/>
        </w:rPr>
      </w:pPr>
    </w:p>
    <w:p w:rsidR="009D6511" w:rsidRPr="0032142C" w:rsidP="6272C5AE" w14:paraId="656FD04A" w14:textId="7C876371">
      <w:pPr>
        <w:pStyle w:val="ListParagraph"/>
        <w:ind w:left="0"/>
        <w:rPr>
          <w:rFonts w:asciiTheme="minorHAnsi" w:hAnsiTheme="minorHAnsi" w:cstheme="minorBidi"/>
          <w:b/>
          <w:bCs/>
          <w:sz w:val="22"/>
          <w:szCs w:val="22"/>
        </w:rPr>
      </w:pPr>
      <w:r w:rsidRPr="6272C5AE">
        <w:rPr>
          <w:rFonts w:asciiTheme="minorHAnsi" w:hAnsiTheme="minorHAnsi" w:cstheme="minorBidi"/>
          <w:sz w:val="22"/>
          <w:szCs w:val="22"/>
        </w:rPr>
        <w:t>6.</w:t>
      </w:r>
      <w:r w:rsidRPr="6272C5AE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6272C5AE">
        <w:rPr>
          <w:rFonts w:asciiTheme="minorHAnsi" w:hAnsiTheme="minorHAnsi" w:cstheme="minorBidi"/>
          <w:b/>
          <w:bCs/>
          <w:sz w:val="22"/>
          <w:szCs w:val="22"/>
        </w:rPr>
        <w:t xml:space="preserve">Gifts or </w:t>
      </w:r>
      <w:r w:rsidRPr="6272C5AE" w:rsidR="008B324D">
        <w:rPr>
          <w:rFonts w:asciiTheme="minorHAnsi" w:hAnsiTheme="minorHAnsi" w:cstheme="minorBidi"/>
          <w:b/>
          <w:bCs/>
          <w:sz w:val="22"/>
          <w:szCs w:val="22"/>
        </w:rPr>
        <w:t>p</w:t>
      </w:r>
      <w:r w:rsidRPr="6272C5AE">
        <w:rPr>
          <w:rFonts w:asciiTheme="minorHAnsi" w:hAnsiTheme="minorHAnsi" w:cstheme="minorBidi"/>
          <w:b/>
          <w:bCs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24E66830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6272C5AE" w14:paraId="58891809" w14:textId="11CB49DB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272C5AE">
              <w:rPr>
                <w:rFonts w:asciiTheme="minorHAnsi" w:hAnsiTheme="minorHAnsi" w:cstheme="minorBidi"/>
                <w:sz w:val="22"/>
                <w:szCs w:val="22"/>
              </w:rPr>
              <w:t xml:space="preserve">Is an incentive provided to participants?  </w:t>
            </w:r>
            <w:r w:rsidRPr="6272C5AE" w:rsidR="1B989F26">
              <w:rPr>
                <w:rFonts w:asciiTheme="minorHAnsi" w:hAnsiTheme="minorHAnsi" w:cstheme="minorBidi"/>
                <w:sz w:val="22"/>
                <w:szCs w:val="22"/>
              </w:rPr>
              <w:t>(e</w:t>
            </w:r>
            <w:r w:rsidRPr="6272C5AE">
              <w:rPr>
                <w:rFonts w:asciiTheme="minorHAnsi" w:hAnsiTheme="minorHAnsi" w:cstheme="minorBidi"/>
                <w:sz w:val="22"/>
                <w:szCs w:val="22"/>
              </w:rPr>
              <w:t>.g., money</w:t>
            </w:r>
            <w:r w:rsidRPr="6272C5AE" w:rsidR="008B324D">
              <w:rPr>
                <w:rFonts w:asciiTheme="minorHAnsi" w:hAnsiTheme="minorHAnsi" w:cstheme="minorBidi"/>
                <w:sz w:val="22"/>
                <w:szCs w:val="22"/>
              </w:rPr>
              <w:t xml:space="preserve">, </w:t>
            </w:r>
            <w:r w:rsidRPr="6272C5AE">
              <w:rPr>
                <w:rFonts w:asciiTheme="minorHAnsi" w:hAnsiTheme="minorHAnsi" w:cstheme="minorBidi"/>
                <w:sz w:val="22"/>
                <w:szCs w:val="22"/>
              </w:rPr>
              <w:t>reimbursement of</w:t>
            </w:r>
            <w:r w:rsidRPr="6272C5AE" w:rsidR="0092733C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6272C5AE">
              <w:rPr>
                <w:rFonts w:asciiTheme="minorHAnsi" w:hAnsiTheme="minorHAnsi" w:cstheme="minorBidi"/>
                <w:sz w:val="22"/>
                <w:szCs w:val="22"/>
              </w:rPr>
              <w:t>expenses, token of appreciation</w:t>
            </w:r>
            <w:r w:rsidRPr="6272C5AE" w:rsidR="1B989F26">
              <w:rPr>
                <w:rFonts w:asciiTheme="minorHAnsi" w:hAnsiTheme="minorHAnsi" w:cstheme="minorBid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32142C" w:rsidP="6272C5AE" w14:paraId="1E6BFCF2" w14:textId="77777777">
            <w:pPr>
              <w:pStyle w:val="ListParagraph"/>
              <w:ind w:left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272C5A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272C5A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instrText xml:space="preserve"> FORMCHECKBOX </w:instrText>
            </w:r>
            <w:r w:rsidR="00B3535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fldChar w:fldCharType="separate"/>
            </w:r>
            <w:r w:rsidRPr="6272C5A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fldChar w:fldCharType="end"/>
            </w:r>
            <w:r w:rsidRPr="6272C5AE" w:rsidR="370FAA8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24E66830" w:rsidR="370FAA87">
              <w:rPr>
                <w:rFonts w:asciiTheme="minorHAnsi" w:hAnsiTheme="minorHAnsi" w:cstheme="minorBidi"/>
                <w:sz w:val="22"/>
                <w:szCs w:val="22"/>
              </w:rPr>
              <w:t>Yes</w:t>
            </w:r>
          </w:p>
        </w:tc>
        <w:tc>
          <w:tcPr>
            <w:tcW w:w="990" w:type="dxa"/>
          </w:tcPr>
          <w:p w:rsidR="005712A2" w:rsidRPr="0032142C" w:rsidP="6272C5AE" w14:paraId="2FD38411" w14:textId="554079BF">
            <w:pPr>
              <w:pStyle w:val="ListParagraph"/>
              <w:ind w:left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X  </w:t>
            </w:r>
            <w:r w:rsidRPr="6272C5AE" w:rsidR="1A0E357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6272C5AE" w14:paraId="236443C8" w14:textId="77777777">
      <w:pPr>
        <w:rPr>
          <w:rFonts w:asciiTheme="minorHAnsi" w:hAnsiTheme="minorHAnsi" w:cstheme="minorBidi"/>
          <w:b/>
          <w:bCs/>
          <w:sz w:val="22"/>
          <w:szCs w:val="22"/>
        </w:rPr>
      </w:pPr>
    </w:p>
    <w:p w:rsidR="009D6511" w:rsidRPr="0032142C" w:rsidP="6272C5AE" w14:paraId="3C69BB87" w14:textId="16262740">
      <w:pPr>
        <w:rPr>
          <w:rFonts w:asciiTheme="minorHAnsi" w:hAnsiTheme="minorHAnsi" w:cstheme="minorBidi"/>
          <w:i/>
          <w:iCs/>
          <w:sz w:val="22"/>
          <w:szCs w:val="22"/>
        </w:rPr>
      </w:pPr>
      <w:r w:rsidRPr="6272C5AE">
        <w:rPr>
          <w:rFonts w:asciiTheme="minorHAnsi" w:hAnsiTheme="minorHAnsi" w:cstheme="minorBidi"/>
          <w:sz w:val="22"/>
          <w:szCs w:val="22"/>
        </w:rPr>
        <w:t>7.</w:t>
      </w:r>
      <w:r w:rsidRPr="6272C5AE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6272C5AE">
        <w:rPr>
          <w:rFonts w:asciiTheme="minorHAnsi" w:hAnsiTheme="minorHAnsi" w:cstheme="minorBidi"/>
          <w:b/>
          <w:bCs/>
          <w:sz w:val="22"/>
          <w:szCs w:val="22"/>
        </w:rPr>
        <w:t xml:space="preserve">Burden </w:t>
      </w:r>
      <w:r w:rsidRPr="6272C5AE" w:rsidR="32034FA9">
        <w:rPr>
          <w:rFonts w:asciiTheme="minorHAnsi" w:hAnsiTheme="minorHAnsi" w:cstheme="minorBidi"/>
          <w:b/>
          <w:bCs/>
          <w:sz w:val="22"/>
          <w:szCs w:val="22"/>
        </w:rPr>
        <w:t>time per response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30"/>
        <w:gridCol w:w="1684"/>
        <w:gridCol w:w="2006"/>
        <w:gridCol w:w="1625"/>
      </w:tblGrid>
      <w:tr w14:paraId="18568A99" w14:textId="77777777" w:rsidTr="0CBD1E90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6272C5AE" w14:paraId="639F56DD" w14:textId="4DFF9841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272C5A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Category of </w:t>
            </w:r>
            <w:r w:rsidRPr="6272C5AE" w:rsidR="00B6618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</w:t>
            </w:r>
            <w:r w:rsidRPr="6272C5A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espondent</w:t>
            </w:r>
          </w:p>
        </w:tc>
        <w:tc>
          <w:tcPr>
            <w:tcW w:w="1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6272C5AE" w14:paraId="72D453DE" w14:textId="015C9BF9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272C5A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</w:t>
            </w:r>
            <w:r w:rsidRPr="6272C5AE" w:rsidR="0092733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umber</w:t>
            </w:r>
            <w:r w:rsidRPr="6272C5A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of </w:t>
            </w:r>
            <w:r w:rsidRPr="6272C5AE" w:rsidR="00B6618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</w:t>
            </w:r>
            <w:r w:rsidRPr="6272C5A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espondents</w:t>
            </w:r>
          </w:p>
        </w:tc>
        <w:tc>
          <w:tcPr>
            <w:tcW w:w="20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6272C5AE" w14:paraId="56A267F4" w14:textId="1D379849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272C5A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Participation </w:t>
            </w:r>
            <w:r w:rsidRPr="6272C5AE" w:rsidR="00B6618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</w:t>
            </w:r>
            <w:r w:rsidRPr="6272C5A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ime</w:t>
            </w:r>
            <w:r w:rsidRPr="6272C5AE" w:rsidR="00B6618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>
              <w:br/>
            </w:r>
            <w:r w:rsidRPr="6272C5AE" w:rsidR="1D16FCF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(</w:t>
            </w:r>
            <w:r w:rsidRPr="6272C5AE" w:rsidR="6B2FF2B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list in </w:t>
            </w:r>
            <w:r w:rsidRPr="6272C5AE" w:rsidR="00B6618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min</w:t>
            </w:r>
            <w:r w:rsidRPr="6272C5AE" w:rsidR="6B2FF2B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ute</w:t>
            </w:r>
            <w:r w:rsidRPr="6272C5AE" w:rsidR="00B6618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</w:t>
            </w:r>
            <w:r w:rsidRPr="6272C5AE" w:rsidR="1D16FCF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6272C5AE" w14:paraId="2F7AE2AB" w14:textId="65F6E1B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272C5A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Burden</w:t>
            </w:r>
            <w:r w:rsidRPr="6272C5AE" w:rsidR="789683F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>
              <w:br/>
            </w:r>
            <w:r w:rsidRPr="6272C5AE" w:rsidR="789683F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time</w:t>
            </w:r>
          </w:p>
        </w:tc>
      </w:tr>
      <w:tr w14:paraId="322B87F7" w14:textId="77777777" w:rsidTr="0CBD1E90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D4130A" w:rsidP="6272C5AE" w14:paraId="4B0FC634" w14:textId="695A4E86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30A">
              <w:rPr>
                <w:rFonts w:asciiTheme="minorHAnsi" w:hAnsiTheme="minorHAnsi" w:cstheme="minorBidi"/>
                <w:sz w:val="22"/>
                <w:szCs w:val="22"/>
              </w:rPr>
              <w:t xml:space="preserve">Private </w:t>
            </w:r>
            <w:r w:rsidRPr="00D4130A" w:rsidR="7100DBEC">
              <w:rPr>
                <w:rFonts w:asciiTheme="minorHAnsi" w:hAnsiTheme="minorHAnsi" w:cstheme="minorBidi"/>
                <w:sz w:val="22"/>
                <w:szCs w:val="22"/>
              </w:rPr>
              <w:t xml:space="preserve">Sector (Licensees of NASA technologies) </w:t>
            </w:r>
          </w:p>
        </w:tc>
        <w:tc>
          <w:tcPr>
            <w:tcW w:w="1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D4130A" w:rsidP="6272C5AE" w14:paraId="3733A2B1" w14:textId="488368C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30A">
              <w:rPr>
                <w:rFonts w:asciiTheme="minorHAnsi" w:hAnsiTheme="minorHAnsi" w:cstheme="minorBidi"/>
                <w:sz w:val="22"/>
                <w:szCs w:val="22"/>
              </w:rPr>
              <w:t>423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D4130A" w:rsidP="6272C5AE" w14:paraId="21C1EB69" w14:textId="7457B56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30A">
              <w:rPr>
                <w:rFonts w:asciiTheme="minorHAnsi" w:hAnsiTheme="minorHAnsi" w:cstheme="minorBidi"/>
                <w:sz w:val="22"/>
                <w:szCs w:val="22"/>
              </w:rPr>
              <w:t>4</w:t>
            </w: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D4130A" w:rsidP="6272C5AE" w14:paraId="2770EC72" w14:textId="63D6BD61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30A">
              <w:rPr>
                <w:rFonts w:asciiTheme="minorHAnsi" w:hAnsiTheme="minorHAnsi" w:cstheme="minorBidi"/>
                <w:sz w:val="22"/>
                <w:szCs w:val="22"/>
              </w:rPr>
              <w:t>2</w:t>
            </w:r>
            <w:r w:rsidRPr="00D4130A" w:rsidR="4CC8C795">
              <w:rPr>
                <w:rFonts w:asciiTheme="minorHAnsi" w:hAnsiTheme="minorHAnsi" w:cstheme="minorBidi"/>
                <w:sz w:val="22"/>
                <w:szCs w:val="22"/>
              </w:rPr>
              <w:t>8</w:t>
            </w:r>
            <w:r w:rsidRPr="00D4130A" w:rsidR="4D15438D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Pr="00D4130A" w:rsidR="3113A3C2">
              <w:rPr>
                <w:rFonts w:asciiTheme="minorHAnsi" w:hAnsiTheme="minorHAnsi" w:cstheme="minorBidi"/>
                <w:sz w:val="22"/>
                <w:szCs w:val="22"/>
              </w:rPr>
              <w:t>2</w:t>
            </w:r>
            <w:r w:rsidRPr="00D4130A">
              <w:rPr>
                <w:rFonts w:asciiTheme="minorHAnsi" w:hAnsiTheme="minorHAnsi" w:cstheme="minorBidi"/>
                <w:sz w:val="22"/>
                <w:szCs w:val="22"/>
              </w:rPr>
              <w:t xml:space="preserve"> hours</w:t>
            </w:r>
          </w:p>
        </w:tc>
      </w:tr>
    </w:tbl>
    <w:p w:rsidR="00FB2F74" w:rsidP="6272C5AE" w14:paraId="2ED36294" w14:textId="77777777">
      <w:pPr>
        <w:rPr>
          <w:rFonts w:asciiTheme="minorHAnsi" w:hAnsiTheme="minorHAnsi" w:cstheme="minorBidi"/>
          <w:b/>
          <w:bCs/>
          <w:sz w:val="22"/>
          <w:szCs w:val="22"/>
        </w:rPr>
      </w:pPr>
    </w:p>
    <w:p w:rsidR="00FB2F74" w:rsidRPr="00AF74EB" w:rsidP="6272C5AE" w14:paraId="2180994E" w14:textId="62D8B9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Bidi"/>
          <w:b/>
          <w:bCs/>
          <w:sz w:val="18"/>
          <w:szCs w:val="18"/>
        </w:rPr>
      </w:pPr>
      <w:r w:rsidRPr="6272C5AE">
        <w:rPr>
          <w:rFonts w:asciiTheme="minorHAnsi" w:hAnsiTheme="minorHAnsi" w:cstheme="minorBidi"/>
          <w:sz w:val="22"/>
          <w:szCs w:val="22"/>
        </w:rPr>
        <w:t>8.</w:t>
      </w:r>
      <w:r w:rsidRPr="6272C5AE">
        <w:rPr>
          <w:rFonts w:asciiTheme="minorHAnsi" w:hAnsiTheme="minorHAnsi" w:cstheme="minorBidi"/>
          <w:b/>
          <w:bCs/>
          <w:sz w:val="22"/>
          <w:szCs w:val="22"/>
        </w:rPr>
        <w:t xml:space="preserve"> Federal cost</w:t>
      </w:r>
      <w:r w:rsidRPr="6272C5AE" w:rsidR="3141FD70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6272C5AE" w:rsidR="1014170D">
        <w:rPr>
          <w:rFonts w:asciiTheme="minorHAnsi" w:hAnsiTheme="minorHAnsi" w:cstheme="minorBidi"/>
          <w:sz w:val="18"/>
          <w:szCs w:val="18"/>
        </w:rPr>
        <w:t>(</w:t>
      </w:r>
      <w:r w:rsidRPr="6272C5AE" w:rsidR="1014170D">
        <w:rPr>
          <w:rFonts w:asciiTheme="minorHAnsi" w:eastAsiaTheme="minorEastAsia" w:hAnsiTheme="minorHAnsi" w:cstheme="minorBidi"/>
          <w:color w:val="000000" w:themeColor="text1"/>
          <w:sz w:val="18"/>
          <w:szCs w:val="18"/>
        </w:rPr>
        <w:t>Typically</w:t>
      </w:r>
      <w:r w:rsidRPr="6272C5AE" w:rsidR="5AC20AE4">
        <w:rPr>
          <w:rFonts w:asciiTheme="minorHAnsi" w:eastAsiaTheme="minorEastAsia" w:hAnsiTheme="minorHAnsi" w:cstheme="minorBidi"/>
          <w:color w:val="000000" w:themeColor="text1"/>
          <w:sz w:val="18"/>
          <w:szCs w:val="18"/>
        </w:rPr>
        <w:t xml:space="preserve"> listed as the </w:t>
      </w:r>
      <w:r w:rsidRPr="6272C5AE" w:rsidR="1014170D">
        <w:rPr>
          <w:rFonts w:asciiTheme="minorHAnsi" w:eastAsiaTheme="minorEastAsia" w:hAnsiTheme="minorHAnsi" w:cstheme="minorBidi"/>
          <w:color w:val="000000" w:themeColor="text1"/>
          <w:sz w:val="18"/>
          <w:szCs w:val="18"/>
        </w:rPr>
        <w:t xml:space="preserve">total burden </w:t>
      </w:r>
      <w:r w:rsidRPr="6272C5AE" w:rsidR="5AC20AE4">
        <w:rPr>
          <w:rFonts w:asciiTheme="minorHAnsi" w:eastAsiaTheme="minorEastAsia" w:hAnsiTheme="minorHAnsi" w:cstheme="minorBidi"/>
          <w:color w:val="000000" w:themeColor="text1"/>
          <w:sz w:val="18"/>
          <w:szCs w:val="18"/>
        </w:rPr>
        <w:t xml:space="preserve">time in </w:t>
      </w:r>
      <w:r w:rsidRPr="6272C5AE" w:rsidR="1014170D">
        <w:rPr>
          <w:rFonts w:asciiTheme="minorHAnsi" w:eastAsiaTheme="minorEastAsia" w:hAnsiTheme="minorHAnsi" w:cstheme="minorBidi"/>
          <w:color w:val="000000" w:themeColor="text1"/>
          <w:sz w:val="18"/>
          <w:szCs w:val="18"/>
        </w:rPr>
        <w:t xml:space="preserve">hours </w:t>
      </w:r>
      <w:r w:rsidRPr="6272C5AE" w:rsidR="5AC20AE4">
        <w:rPr>
          <w:rFonts w:asciiTheme="minorHAnsi" w:eastAsiaTheme="minorEastAsia" w:hAnsiTheme="minorHAnsi" w:cstheme="minorBidi"/>
          <w:color w:val="000000" w:themeColor="text1"/>
          <w:sz w:val="18"/>
          <w:szCs w:val="18"/>
        </w:rPr>
        <w:t xml:space="preserve">x $30 </w:t>
      </w:r>
      <w:r w:rsidRPr="6272C5AE" w:rsidR="1014170D">
        <w:rPr>
          <w:rFonts w:asciiTheme="minorHAnsi" w:eastAsiaTheme="minorEastAsia" w:hAnsiTheme="minorHAnsi" w:cstheme="minorBidi"/>
          <w:color w:val="000000" w:themeColor="text1"/>
          <w:sz w:val="18"/>
          <w:szCs w:val="18"/>
        </w:rPr>
        <w:t xml:space="preserve">= federal cost. This </w:t>
      </w:r>
      <w:r w:rsidRPr="6272C5AE" w:rsidR="03076811">
        <w:rPr>
          <w:rFonts w:asciiTheme="minorHAnsi" w:eastAsiaTheme="minorEastAsia" w:hAnsiTheme="minorHAnsi" w:cstheme="minorBidi"/>
          <w:color w:val="000000" w:themeColor="text1"/>
          <w:sz w:val="18"/>
          <w:szCs w:val="18"/>
        </w:rPr>
        <w:t>includes:</w:t>
      </w:r>
      <w:r w:rsidRPr="6272C5AE" w:rsidR="1014170D">
        <w:rPr>
          <w:rFonts w:asciiTheme="minorHAnsi" w:eastAsiaTheme="minorEastAsia" w:hAnsiTheme="minorHAnsi" w:cstheme="minorBidi"/>
          <w:color w:val="000000" w:themeColor="text1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CBD1E90">
        <w:tblPrEx>
          <w:tblW w:w="9445" w:type="dxa"/>
          <w:tblLook w:val="04A0"/>
        </w:tblPrEx>
        <w:tc>
          <w:tcPr>
            <w:tcW w:w="9445" w:type="dxa"/>
          </w:tcPr>
          <w:p w:rsidR="000B0D99" w:rsidRPr="0032142C" w:rsidP="6272C5AE" w14:paraId="4096BB29" w14:textId="775A161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272C5AE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6272C5AE" w:rsidR="7F18276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The estimated annual cost to the Federal government </w:t>
            </w:r>
            <w:r w:rsidRPr="6272C5AE" w:rsidR="7F18276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is:</w:t>
            </w:r>
            <w:r w:rsidRPr="6272C5AE" w:rsidR="47E966D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2A1F9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</w:tbl>
    <w:p w:rsidR="005712A2" w:rsidRPr="0032142C" w:rsidP="6272C5AE" w14:paraId="692B9FFD" w14:textId="77777777">
      <w:pPr>
        <w:rPr>
          <w:rFonts w:asciiTheme="minorHAnsi" w:hAnsiTheme="minorHAnsi" w:cstheme="minorBidi"/>
          <w:b/>
          <w:bCs/>
          <w:strike/>
          <w:sz w:val="22"/>
          <w:szCs w:val="22"/>
          <w:u w:val="single"/>
        </w:rPr>
      </w:pPr>
    </w:p>
    <w:p w:rsidR="009D6511" w:rsidRPr="0032142C" w:rsidP="6272C5AE" w14:paraId="06DBE8C1" w14:textId="1994BF9A">
      <w:pPr>
        <w:rPr>
          <w:rFonts w:asciiTheme="minorHAnsi" w:hAnsiTheme="minorHAnsi" w:cstheme="minorBidi"/>
          <w:b/>
          <w:bCs/>
          <w:sz w:val="22"/>
          <w:szCs w:val="22"/>
        </w:rPr>
      </w:pPr>
      <w:r w:rsidRPr="6272C5AE">
        <w:rPr>
          <w:rFonts w:asciiTheme="minorHAnsi" w:hAnsiTheme="minorHAnsi" w:cstheme="minorBidi"/>
          <w:sz w:val="22"/>
          <w:szCs w:val="22"/>
        </w:rPr>
        <w:t>9.</w:t>
      </w:r>
      <w:r w:rsidRPr="6272C5AE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6272C5AE">
        <w:rPr>
          <w:rFonts w:asciiTheme="minorHAnsi" w:hAnsiTheme="minorHAnsi" w:cstheme="minorBidi"/>
          <w:b/>
          <w:bCs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CBD1E90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6272C5AE" w14:paraId="5D8564C1" w14:textId="3600E0C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272C5AE">
              <w:rPr>
                <w:rFonts w:asciiTheme="minorHAnsi" w:hAnsiTheme="minorHAnsi" w:cstheme="minorBid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32142C" w:rsidP="6272C5AE" w14:paraId="61772796" w14:textId="7024C358">
            <w:pPr>
              <w:pStyle w:val="ListParagraph"/>
              <w:ind w:left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X </w:t>
            </w:r>
            <w:r w:rsidRPr="6272C5AE" w:rsidR="1A0E357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24E66830" w:rsidR="1A0E357B">
              <w:rPr>
                <w:rFonts w:asciiTheme="minorHAnsi" w:hAnsiTheme="minorHAnsi" w:cstheme="minorBidi"/>
                <w:sz w:val="22"/>
                <w:szCs w:val="22"/>
              </w:rPr>
              <w:t>Yes</w:t>
            </w:r>
          </w:p>
        </w:tc>
        <w:tc>
          <w:tcPr>
            <w:tcW w:w="943" w:type="dxa"/>
          </w:tcPr>
          <w:p w:rsidR="005712A2" w:rsidRPr="0032142C" w:rsidP="6272C5AE" w14:paraId="33369FC7" w14:textId="27E1C131">
            <w:pPr>
              <w:pStyle w:val="ListParagraph"/>
              <w:ind w:left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14:paraId="1F0F5A70" w14:textId="77777777" w:rsidTr="0CBD1E90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76F13872" w14:textId="65D899F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="00B35351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  </w:t>
            </w:r>
            <w:r w:rsidR="00E75F8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CBD1E90" w:rsidR="00E75F8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espondents will be current and former licensees of NASA technologies (423 licensees) within the past five years. We will e-mail the list of licensees in hopes of receiving a 20%-25% response rate. Source of licensees: NASA Technology Transfer System (NTTS) licensee identification number and contact from the past five years as ‘source of record’ for identity information.</w:t>
            </w:r>
          </w:p>
        </w:tc>
      </w:tr>
      <w:tr w14:paraId="2F17428C" w14:textId="77777777" w:rsidTr="0CBD1E90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6272C5AE" w14:paraId="07AA65FD" w14:textId="1AEE992B">
            <w:pPr>
              <w:ind w:left="246"/>
              <w:rPr>
                <w:rFonts w:asciiTheme="minorHAnsi" w:hAnsiTheme="minorHAnsi" w:cstheme="minorBidi"/>
                <w:sz w:val="22"/>
                <w:szCs w:val="22"/>
              </w:rPr>
            </w:pPr>
            <w:r w:rsidRPr="6272C5A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If </w:t>
            </w:r>
            <w:r w:rsidRPr="6272C5AE" w:rsidR="00776F1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no</w:t>
            </w:r>
            <w:r w:rsidRPr="6272C5AE">
              <w:rPr>
                <w:rFonts w:asciiTheme="minorHAnsi" w:hAnsiTheme="minorHAnsi" w:cstheme="minorBid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Pr="6272C5AE" w:rsidR="676A8680">
              <w:rPr>
                <w:rFonts w:asciiTheme="minorHAnsi" w:hAnsiTheme="minorHAnsi" w:cstheme="minorBidi"/>
                <w:sz w:val="22"/>
                <w:szCs w:val="22"/>
              </w:rPr>
              <w:t xml:space="preserve">  </w:t>
            </w:r>
          </w:p>
        </w:tc>
      </w:tr>
    </w:tbl>
    <w:p w:rsidR="009D6511" w:rsidRPr="0032142C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6"/>
        <w:gridCol w:w="2337"/>
        <w:gridCol w:w="2340"/>
        <w:gridCol w:w="2337"/>
      </w:tblGrid>
      <w:tr w14:paraId="730B73C4" w14:textId="77777777" w:rsidTr="0CBD1E90">
        <w:tblPrEx>
          <w:tblW w:w="0" w:type="auto"/>
          <w:tblLook w:val="04A0"/>
        </w:tblPrEx>
        <w:tc>
          <w:tcPr>
            <w:tcW w:w="2336" w:type="dxa"/>
          </w:tcPr>
          <w:p w:rsidR="00B6618C" w:rsidRPr="0032142C" w:rsidP="0CBD1E90" w14:paraId="38EE955F" w14:textId="4198838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X   </w:t>
            </w:r>
            <w:r w:rsidRPr="0CBD1E9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Web-based</w:t>
            </w:r>
          </w:p>
        </w:tc>
        <w:tc>
          <w:tcPr>
            <w:tcW w:w="2338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3535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38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3535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338" w:type="dxa"/>
          </w:tcPr>
          <w:p w:rsidR="00B6618C" w:rsidRPr="0032142C" w:rsidP="009D6511" w14:paraId="200821F5" w14:textId="0CE439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3535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Mail</w:t>
            </w:r>
          </w:p>
        </w:tc>
      </w:tr>
      <w:tr w14:paraId="379E92F0" w14:textId="77777777" w:rsidTr="0CBD1E90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B6618C" w:rsidRPr="0032142C" w:rsidP="42560B4C" w14:paraId="73BD1369" w14:textId="3E4E6F2A">
            <w:pPr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42560B4C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Pr="42560B4C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="00B35351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42560B4C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bookmarkEnd w:id="6"/>
            <w:r w:rsidRPr="42560B4C">
              <w:rPr>
                <w:rFonts w:asciiTheme="minorHAnsi" w:hAnsiTheme="minorHAnsi" w:cstheme="minorBidi"/>
                <w:sz w:val="22"/>
                <w:szCs w:val="22"/>
              </w:rPr>
              <w:t xml:space="preserve"> Other, please explain: </w:t>
            </w:r>
            <w:r w:rsidRPr="42560B4C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42560B4C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42560B4C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42560B4C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42560B4C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42560B4C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42560B4C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42560B4C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42560B4C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bookmarkEnd w:id="7"/>
          </w:p>
        </w:tc>
      </w:tr>
      <w:tr w14:paraId="31437D5C" w14:textId="77777777" w:rsidTr="0CBD1E90">
        <w:tblPrEx>
          <w:tblW w:w="0" w:type="auto"/>
          <w:tblLook w:val="04A0"/>
        </w:tblPrEx>
        <w:tc>
          <w:tcPr>
            <w:tcW w:w="4674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41" w:type="dxa"/>
          </w:tcPr>
          <w:p w:rsidR="00B6618C" w:rsidRPr="0032142C" w:rsidP="24E66830" w14:paraId="22814C48" w14:textId="77777777">
            <w:pPr>
              <w:pStyle w:val="ListParagraph"/>
              <w:ind w:left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4E6683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24E6683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instrText xml:space="preserve"> FORMCHECKBOX </w:instrText>
            </w:r>
            <w:r w:rsidR="00B3535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fldChar w:fldCharType="separate"/>
            </w:r>
            <w:r w:rsidRPr="24E6683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fldChar w:fldCharType="end"/>
            </w:r>
            <w:r w:rsidRPr="24E6683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24E66830">
              <w:rPr>
                <w:rFonts w:asciiTheme="minorHAnsi" w:hAnsiTheme="minorHAnsi" w:cstheme="minorBidi"/>
                <w:sz w:val="22"/>
                <w:szCs w:val="22"/>
              </w:rPr>
              <w:t>Yes</w:t>
            </w:r>
          </w:p>
        </w:tc>
        <w:tc>
          <w:tcPr>
            <w:tcW w:w="2335" w:type="dxa"/>
          </w:tcPr>
          <w:p w:rsidR="00B6618C" w:rsidRPr="0032142C" w:rsidP="6272C5AE" w14:paraId="555822FF" w14:textId="12FAE594">
            <w:pPr>
              <w:pStyle w:val="ListParagraph"/>
              <w:ind w:left="0"/>
              <w:rPr>
                <w:rFonts w:asciiTheme="minorHAnsi" w:hAnsiTheme="minorHAnsi" w:cstheme="minorBid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X </w:t>
            </w:r>
            <w:r w:rsidRPr="6272C5A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CBD1E90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562D02" w:rsidRPr="0032142C" w:rsidP="42560B4C" w14:paraId="67338E13" w14:textId="2FB1E6FB">
            <w:pPr>
              <w:pStyle w:val="ListParagraph"/>
              <w:ind w:left="0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42560B4C">
              <w:rPr>
                <w:rFonts w:asciiTheme="minorHAnsi" w:hAnsiTheme="minorHAnsi" w:cstheme="minorBidi"/>
                <w:sz w:val="22"/>
                <w:szCs w:val="22"/>
              </w:rPr>
              <w:t xml:space="preserve">Please provide the URL: </w:t>
            </w:r>
            <w:r w:rsidRPr="0CBD1E90" w:rsidR="24B0EDD9">
              <w:rPr>
                <w:rFonts w:asciiTheme="minorHAnsi" w:hAnsiTheme="minorHAnsi" w:cstheme="minorBidi"/>
                <w:b/>
                <w:bCs/>
                <w:noProof/>
                <w:sz w:val="22"/>
                <w:szCs w:val="22"/>
              </w:rPr>
              <w:t>https://www.surveymonkey.com/r/83VBMRZ</w:t>
            </w:r>
          </w:p>
        </w:tc>
      </w:tr>
    </w:tbl>
    <w:p w:rsidR="00E16474" w:rsidP="00902E9D" w14:paraId="5943D350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B6618C" w:rsidRPr="00902E9D" w:rsidP="00902E9D" w14:paraId="7C05A977" w14:textId="2AAD7CCF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42560B4C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184490BE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X  </w:t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voluntary. </w:t>
            </w:r>
          </w:p>
          <w:p w:rsidR="00902E9D" w:rsidRPr="00D612A5" w:rsidP="00D612A5" w14:paraId="0A966E42" w14:textId="571EDA32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X. </w:t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low-burden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for respondents and low-cost for the Federal Government.</w:t>
            </w:r>
          </w:p>
          <w:p w:rsidR="00902E9D" w:rsidRPr="00D612A5" w:rsidP="00D612A5" w14:paraId="4810934D" w14:textId="4EDF29AB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non-controversial and does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7289E174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results are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0C093305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Information gathered will not be used for the purpose of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36C7D99F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42560B4C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37512042" w14:paraId="179A9F7F" w14:textId="2BF46FA5">
            <w:pPr>
              <w:keepLines/>
              <w:rPr>
                <w:rFonts w:asciiTheme="minorHAnsi" w:hAnsiTheme="minorHAnsi" w:cstheme="minorBidi"/>
                <w:sz w:val="22"/>
                <w:szCs w:val="22"/>
              </w:rPr>
            </w:pPr>
            <w:r w:rsidRPr="37512042">
              <w:rPr>
                <w:rFonts w:asciiTheme="minorHAnsi" w:hAnsiTheme="minorHAnsi" w:cstheme="minorBidi"/>
                <w:sz w:val="22"/>
                <w:szCs w:val="22"/>
              </w:rPr>
              <w:t xml:space="preserve">Name: </w:t>
            </w:r>
            <w:r w:rsidRPr="7F8F5C32" w:rsidR="050E67A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Dan Lockney</w:t>
            </w:r>
          </w:p>
        </w:tc>
      </w:tr>
      <w:tr w14:paraId="5BF44B60" w14:textId="77777777" w:rsidTr="42560B4C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6272C5AE" w14:paraId="7B934613" w14:textId="118CE8FE">
            <w:pPr>
              <w:keepLines/>
              <w:rPr>
                <w:rFonts w:asciiTheme="minorHAnsi" w:hAnsiTheme="minorHAnsi" w:cstheme="minorBidi"/>
                <w:sz w:val="22"/>
                <w:szCs w:val="22"/>
              </w:rPr>
            </w:pPr>
            <w:r w:rsidRPr="6272C5AE">
              <w:rPr>
                <w:rFonts w:asciiTheme="minorHAnsi" w:hAnsiTheme="minorHAnsi" w:cstheme="minorBidi"/>
                <w:sz w:val="22"/>
                <w:szCs w:val="22"/>
              </w:rPr>
              <w:t xml:space="preserve">Center, division, </w:t>
            </w:r>
            <w:r w:rsidRPr="6272C5AE" w:rsidR="04F0CA71">
              <w:rPr>
                <w:rFonts w:asciiTheme="minorHAnsi" w:hAnsiTheme="minorHAnsi" w:cstheme="minorBidi"/>
                <w:sz w:val="22"/>
                <w:szCs w:val="22"/>
              </w:rPr>
              <w:t>&amp;</w:t>
            </w:r>
            <w:r w:rsidRPr="6272C5AE">
              <w:rPr>
                <w:rFonts w:asciiTheme="minorHAnsi" w:hAnsiTheme="minorHAnsi" w:cstheme="minorBidi"/>
                <w:sz w:val="22"/>
                <w:szCs w:val="22"/>
              </w:rPr>
              <w:t xml:space="preserve"> program: </w:t>
            </w:r>
            <w:r w:rsidRPr="7F8F5C32" w:rsidR="4EEF82D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</w:t>
            </w:r>
            <w:r w:rsidRPr="7F8F5C32" w:rsidR="7193B13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ASA</w:t>
            </w:r>
            <w:r w:rsidRPr="7F8F5C32" w:rsidR="32FFB2F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HQ, STMD,</w:t>
            </w:r>
            <w:r w:rsidRPr="7F8F5C32" w:rsidR="174C71E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Technology Transfer Program</w:t>
            </w:r>
          </w:p>
        </w:tc>
      </w:tr>
    </w:tbl>
    <w:p w:rsidR="00B6618C" w:rsidRPr="0032142C" w:rsidP="00B6618C" w14:paraId="71BC8251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181EC7" w:rsidP="00620EAB" w14:paraId="6174C323" w14:textId="27D737D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12. </w:t>
      </w:r>
      <w:r w:rsidR="00117BE2">
        <w:rPr>
          <w:rFonts w:asciiTheme="minorHAnsi" w:hAnsiTheme="minorHAnsi" w:cstheme="minorHAnsi"/>
          <w:b/>
          <w:bCs/>
          <w:sz w:val="22"/>
          <w:szCs w:val="22"/>
        </w:rPr>
        <w:t>Besides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 completing th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is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ast-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orm, return the following to the PRA Team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620EAB" w:rsidRPr="00620EAB" w:rsidP="00181EC7" w14:paraId="21CB89E3" w14:textId="0E51569F">
      <w:pPr>
        <w:ind w:firstLine="270"/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Please provide as Word file</w:t>
      </w:r>
      <w:r>
        <w:rPr>
          <w:rFonts w:asciiTheme="minorHAnsi" w:hAnsiTheme="minorHAnsi" w:cstheme="minorHAnsi"/>
          <w:sz w:val="22"/>
          <w:szCs w:val="22"/>
        </w:rPr>
        <w:t>s:</w:t>
      </w:r>
    </w:p>
    <w:p w:rsidR="00781E0B" w:rsidRPr="00620EAB" w:rsidP="00620EAB" w14:paraId="3498D2C0" w14:textId="0619B9DD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Completed </w:t>
      </w:r>
      <w:r w:rsidR="00776F1B">
        <w:rPr>
          <w:rFonts w:asciiTheme="minorHAnsi" w:hAnsiTheme="minorHAnsi" w:cstheme="minorHAnsi"/>
          <w:sz w:val="22"/>
          <w:szCs w:val="22"/>
        </w:rPr>
        <w:t>f</w:t>
      </w:r>
      <w:r w:rsidRPr="00620EAB">
        <w:rPr>
          <w:rFonts w:asciiTheme="minorHAnsi" w:hAnsiTheme="minorHAnsi" w:cstheme="minorHAnsi"/>
          <w:sz w:val="22"/>
          <w:szCs w:val="22"/>
        </w:rPr>
        <w:t>ast-</w:t>
      </w:r>
      <w:r w:rsidR="00776F1B">
        <w:rPr>
          <w:rFonts w:asciiTheme="minorHAnsi" w:hAnsiTheme="minorHAnsi" w:cstheme="minorHAnsi"/>
          <w:sz w:val="22"/>
          <w:szCs w:val="22"/>
        </w:rPr>
        <w:t>t</w:t>
      </w:r>
      <w:r w:rsidRPr="00620EAB">
        <w:rPr>
          <w:rFonts w:asciiTheme="minorHAnsi" w:hAnsiTheme="minorHAnsi" w:cstheme="minorHAnsi"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sz w:val="22"/>
          <w:szCs w:val="22"/>
        </w:rPr>
        <w:t>f</w:t>
      </w:r>
      <w:r w:rsidRPr="00620EAB">
        <w:rPr>
          <w:rFonts w:asciiTheme="minorHAnsi" w:hAnsiTheme="minorHAnsi" w:cstheme="minorHAnsi"/>
          <w:sz w:val="22"/>
          <w:szCs w:val="22"/>
        </w:rPr>
        <w:t>orm</w:t>
      </w:r>
    </w:p>
    <w:p w:rsidR="00781E0B" w:rsidRPr="00620EAB" w:rsidP="00620EAB" w14:paraId="65D9E23E" w14:textId="299B30F2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Screenshots of your collection instrument</w:t>
      </w:r>
    </w:p>
    <w:p w:rsidR="00D079F0" w:rsidP="00620EAB" w14:paraId="3E10CD4F" w14:textId="6DCF7078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Text of your collection instrument</w:t>
      </w:r>
    </w:p>
    <w:p w:rsidR="009D6511" w:rsidRPr="00472BAE" w:rsidP="00045124" w14:paraId="1BF952C3" w14:textId="172A4931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</w:t>
      </w:r>
      <w:r w:rsidR="00D80E31">
        <w:rPr>
          <w:rFonts w:ascii="Calibri" w:hAnsi="Calibri" w:cs="Calibri"/>
          <w:color w:val="000000"/>
          <w:sz w:val="22"/>
          <w:szCs w:val="22"/>
        </w:rPr>
        <w:t>nclude any transmittal email</w:t>
      </w:r>
      <w:r w:rsidR="00EF294E">
        <w:rPr>
          <w:rFonts w:ascii="Calibri" w:hAnsi="Calibri" w:cs="Calibri"/>
          <w:color w:val="000000"/>
          <w:sz w:val="22"/>
          <w:szCs w:val="22"/>
        </w:rPr>
        <w:t>,</w:t>
      </w:r>
      <w:r w:rsidR="00D80E31">
        <w:rPr>
          <w:rFonts w:ascii="Calibri" w:hAnsi="Calibri" w:cs="Calibri"/>
          <w:color w:val="000000"/>
          <w:sz w:val="22"/>
          <w:szCs w:val="22"/>
        </w:rPr>
        <w:t xml:space="preserve"> or other mechanism</w:t>
      </w:r>
      <w:r w:rsidR="001A74FA">
        <w:rPr>
          <w:rFonts w:ascii="Calibri" w:hAnsi="Calibri" w:cs="Calibri"/>
          <w:color w:val="000000"/>
          <w:sz w:val="22"/>
          <w:szCs w:val="22"/>
        </w:rPr>
        <w:t>s,</w:t>
      </w:r>
      <w:r w:rsidR="00D80E31">
        <w:rPr>
          <w:rFonts w:ascii="Calibri" w:hAnsi="Calibri" w:cs="Calibri"/>
          <w:color w:val="000000"/>
          <w:sz w:val="22"/>
          <w:szCs w:val="22"/>
        </w:rPr>
        <w:t xml:space="preserve"> that you plan to </w:t>
      </w:r>
      <w:r w:rsidR="00B61211">
        <w:rPr>
          <w:rFonts w:ascii="Calibri" w:hAnsi="Calibri" w:cs="Calibri"/>
          <w:color w:val="000000"/>
          <w:sz w:val="22"/>
          <w:szCs w:val="22"/>
        </w:rPr>
        <w:t xml:space="preserve">inform recipients </w:t>
      </w:r>
      <w:r w:rsidR="00C87F3B">
        <w:rPr>
          <w:rFonts w:ascii="Calibri" w:hAnsi="Calibri" w:cs="Calibri"/>
          <w:color w:val="000000"/>
          <w:sz w:val="22"/>
          <w:szCs w:val="22"/>
        </w:rPr>
        <w:t xml:space="preserve">with </w:t>
      </w:r>
    </w:p>
    <w:sectPr w:rsidSect="002D2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4DAFFB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07C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26BDB2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72B2C9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64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255" w:type="dxa"/>
        </w:tcPr>
        <w:p w:rsidR="002B2BB0" w:rsidP="00452E8C" w14:paraId="7EF4170E" w14:textId="4934396A">
          <w:pPr>
            <w:pStyle w:val="Heading2"/>
            <w:tabs>
              <w:tab w:val="left" w:pos="900"/>
            </w:tabs>
            <w:ind w:right="-180"/>
            <w:jc w:val="right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>
            <w:rPr>
              <w:rFonts w:asciiTheme="minorHAnsi" w:hAnsiTheme="minorHAnsi" w:cstheme="minorHAnsi"/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685800" cy="54483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="002B2BB0" w:rsidRPr="007D749A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Request for Approval under NASA’s “Generic Clearance for the Collection</w:t>
          </w:r>
        </w:p>
        <w:p w:rsidR="002B2BB0" w:rsidP="007D749A" w14:paraId="752567B3" w14:textId="0C4E65D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of Routine Customer Feedback” (OMB Control Number: 2700-0153)</w:t>
          </w:r>
        </w:p>
      </w:tc>
    </w:tr>
  </w:tbl>
  <w:p w:rsidR="0095007C" w:rsidRPr="005712A2" w14:paraId="19C78A9A" w14:textId="77777777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67306F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7"/>
  </w:num>
  <w:num w:numId="2" w16cid:durableId="1715232818">
    <w:abstractNumId w:val="6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5"/>
  </w:num>
  <w:num w:numId="8" w16cid:durableId="1199120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3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25371"/>
    <w:rsid w:val="000344A1"/>
    <w:rsid w:val="00045124"/>
    <w:rsid w:val="00055829"/>
    <w:rsid w:val="00060620"/>
    <w:rsid w:val="000B0D99"/>
    <w:rsid w:val="000D5606"/>
    <w:rsid w:val="000E6BDC"/>
    <w:rsid w:val="00117BE2"/>
    <w:rsid w:val="00156EE8"/>
    <w:rsid w:val="00181EC7"/>
    <w:rsid w:val="001965D5"/>
    <w:rsid w:val="001A74FA"/>
    <w:rsid w:val="001B62AF"/>
    <w:rsid w:val="0029253C"/>
    <w:rsid w:val="002A1F92"/>
    <w:rsid w:val="002B2BB0"/>
    <w:rsid w:val="002D0E0E"/>
    <w:rsid w:val="002D2940"/>
    <w:rsid w:val="00301888"/>
    <w:rsid w:val="00320621"/>
    <w:rsid w:val="0032142C"/>
    <w:rsid w:val="00331E24"/>
    <w:rsid w:val="00366CD7"/>
    <w:rsid w:val="003816CD"/>
    <w:rsid w:val="003C1ACA"/>
    <w:rsid w:val="00452E8C"/>
    <w:rsid w:val="00472BAE"/>
    <w:rsid w:val="004D394B"/>
    <w:rsid w:val="004F5956"/>
    <w:rsid w:val="005007E6"/>
    <w:rsid w:val="00511FB0"/>
    <w:rsid w:val="00522416"/>
    <w:rsid w:val="00546E8A"/>
    <w:rsid w:val="00562D02"/>
    <w:rsid w:val="005712A2"/>
    <w:rsid w:val="00592C42"/>
    <w:rsid w:val="005B223F"/>
    <w:rsid w:val="005D6F16"/>
    <w:rsid w:val="005F5EEE"/>
    <w:rsid w:val="00620EAB"/>
    <w:rsid w:val="00672E1D"/>
    <w:rsid w:val="00690F1F"/>
    <w:rsid w:val="006F1D6F"/>
    <w:rsid w:val="00770B60"/>
    <w:rsid w:val="00776F1B"/>
    <w:rsid w:val="00781E0B"/>
    <w:rsid w:val="00790762"/>
    <w:rsid w:val="007D749A"/>
    <w:rsid w:val="007F5B12"/>
    <w:rsid w:val="008B254F"/>
    <w:rsid w:val="008B324D"/>
    <w:rsid w:val="008C256A"/>
    <w:rsid w:val="008D12CE"/>
    <w:rsid w:val="008E1155"/>
    <w:rsid w:val="008E45ED"/>
    <w:rsid w:val="008E4ACE"/>
    <w:rsid w:val="008F3C04"/>
    <w:rsid w:val="00902E9D"/>
    <w:rsid w:val="0092733C"/>
    <w:rsid w:val="009473E8"/>
    <w:rsid w:val="0095007C"/>
    <w:rsid w:val="00957B2D"/>
    <w:rsid w:val="00997A4D"/>
    <w:rsid w:val="009D1CD7"/>
    <w:rsid w:val="009D6511"/>
    <w:rsid w:val="00A65806"/>
    <w:rsid w:val="00A76A40"/>
    <w:rsid w:val="00A949A4"/>
    <w:rsid w:val="00AA0E27"/>
    <w:rsid w:val="00AD7985"/>
    <w:rsid w:val="00AF74EB"/>
    <w:rsid w:val="00B02B34"/>
    <w:rsid w:val="00B04E78"/>
    <w:rsid w:val="00B20E27"/>
    <w:rsid w:val="00B35351"/>
    <w:rsid w:val="00B61211"/>
    <w:rsid w:val="00B6618C"/>
    <w:rsid w:val="00B7351F"/>
    <w:rsid w:val="00BE4131"/>
    <w:rsid w:val="00C10FF5"/>
    <w:rsid w:val="00C3022D"/>
    <w:rsid w:val="00C87F3B"/>
    <w:rsid w:val="00C9234F"/>
    <w:rsid w:val="00D079F0"/>
    <w:rsid w:val="00D30947"/>
    <w:rsid w:val="00D4130A"/>
    <w:rsid w:val="00D612A5"/>
    <w:rsid w:val="00D62873"/>
    <w:rsid w:val="00D739C4"/>
    <w:rsid w:val="00D80E31"/>
    <w:rsid w:val="00DA7DD5"/>
    <w:rsid w:val="00DD26BB"/>
    <w:rsid w:val="00DF0938"/>
    <w:rsid w:val="00E16474"/>
    <w:rsid w:val="00E17060"/>
    <w:rsid w:val="00E239C8"/>
    <w:rsid w:val="00E412C5"/>
    <w:rsid w:val="00E45244"/>
    <w:rsid w:val="00E729F1"/>
    <w:rsid w:val="00E75F83"/>
    <w:rsid w:val="00ED3168"/>
    <w:rsid w:val="00EF294E"/>
    <w:rsid w:val="00F24FEE"/>
    <w:rsid w:val="00F510A4"/>
    <w:rsid w:val="00F61811"/>
    <w:rsid w:val="00FB03D3"/>
    <w:rsid w:val="00FB2F74"/>
    <w:rsid w:val="00FD10AF"/>
    <w:rsid w:val="0118C8C7"/>
    <w:rsid w:val="01E21DA8"/>
    <w:rsid w:val="0203AEBB"/>
    <w:rsid w:val="0216FE5C"/>
    <w:rsid w:val="02AB40F9"/>
    <w:rsid w:val="02E601C1"/>
    <w:rsid w:val="03076811"/>
    <w:rsid w:val="0307A29A"/>
    <w:rsid w:val="03D08962"/>
    <w:rsid w:val="041643C2"/>
    <w:rsid w:val="04941D05"/>
    <w:rsid w:val="04F0CA71"/>
    <w:rsid w:val="050E67AD"/>
    <w:rsid w:val="052AAA0B"/>
    <w:rsid w:val="05B5995B"/>
    <w:rsid w:val="05CD15BB"/>
    <w:rsid w:val="05E2E1BB"/>
    <w:rsid w:val="061A17D4"/>
    <w:rsid w:val="0638FF77"/>
    <w:rsid w:val="079B1224"/>
    <w:rsid w:val="07ACCFA9"/>
    <w:rsid w:val="0A1193DC"/>
    <w:rsid w:val="0AF41F36"/>
    <w:rsid w:val="0B90ED74"/>
    <w:rsid w:val="0BA42CCF"/>
    <w:rsid w:val="0BB82545"/>
    <w:rsid w:val="0C56B017"/>
    <w:rsid w:val="0CA0A4E8"/>
    <w:rsid w:val="0CBD1E90"/>
    <w:rsid w:val="0D0B4446"/>
    <w:rsid w:val="0D80A6FA"/>
    <w:rsid w:val="0F85F127"/>
    <w:rsid w:val="0FB6B76F"/>
    <w:rsid w:val="1014170D"/>
    <w:rsid w:val="10F9BC41"/>
    <w:rsid w:val="1281CD64"/>
    <w:rsid w:val="135FDAA8"/>
    <w:rsid w:val="161C9D2B"/>
    <w:rsid w:val="174C71E5"/>
    <w:rsid w:val="17A62B16"/>
    <w:rsid w:val="190796DE"/>
    <w:rsid w:val="195B2CCD"/>
    <w:rsid w:val="1A050F27"/>
    <w:rsid w:val="1A0E357B"/>
    <w:rsid w:val="1A7D522B"/>
    <w:rsid w:val="1B53D188"/>
    <w:rsid w:val="1B989F26"/>
    <w:rsid w:val="1C2A14EA"/>
    <w:rsid w:val="1D16FCFA"/>
    <w:rsid w:val="1E57E849"/>
    <w:rsid w:val="1E77B3F8"/>
    <w:rsid w:val="1FF20E35"/>
    <w:rsid w:val="1FF656FA"/>
    <w:rsid w:val="2289B3B6"/>
    <w:rsid w:val="232DF7BC"/>
    <w:rsid w:val="24396223"/>
    <w:rsid w:val="24B0EDD9"/>
    <w:rsid w:val="24E66830"/>
    <w:rsid w:val="260F6BB2"/>
    <w:rsid w:val="278F75A5"/>
    <w:rsid w:val="27A2E4EC"/>
    <w:rsid w:val="2882046F"/>
    <w:rsid w:val="28AD12C6"/>
    <w:rsid w:val="28FF1C2B"/>
    <w:rsid w:val="29237492"/>
    <w:rsid w:val="2A235E07"/>
    <w:rsid w:val="2BDFCA8D"/>
    <w:rsid w:val="2C9B1E0A"/>
    <w:rsid w:val="2F135A12"/>
    <w:rsid w:val="30767DC8"/>
    <w:rsid w:val="30E7155A"/>
    <w:rsid w:val="3113A3C2"/>
    <w:rsid w:val="3141FD70"/>
    <w:rsid w:val="32034FA9"/>
    <w:rsid w:val="3282E5BB"/>
    <w:rsid w:val="32FFB2F0"/>
    <w:rsid w:val="33602EF2"/>
    <w:rsid w:val="33A2C2AF"/>
    <w:rsid w:val="33F01384"/>
    <w:rsid w:val="34535F14"/>
    <w:rsid w:val="349C4EFA"/>
    <w:rsid w:val="35F04EED"/>
    <w:rsid w:val="36564639"/>
    <w:rsid w:val="368DD90B"/>
    <w:rsid w:val="369DA165"/>
    <w:rsid w:val="36A744AA"/>
    <w:rsid w:val="36DFE84B"/>
    <w:rsid w:val="370FAA87"/>
    <w:rsid w:val="37512042"/>
    <w:rsid w:val="3881F1C4"/>
    <w:rsid w:val="39A21208"/>
    <w:rsid w:val="3A055EC2"/>
    <w:rsid w:val="3BD88A92"/>
    <w:rsid w:val="3C9802DD"/>
    <w:rsid w:val="3CD13BAF"/>
    <w:rsid w:val="3E3D4D1D"/>
    <w:rsid w:val="3F5C2815"/>
    <w:rsid w:val="3F9C9564"/>
    <w:rsid w:val="3FD24D3F"/>
    <w:rsid w:val="40E410C7"/>
    <w:rsid w:val="42560B4C"/>
    <w:rsid w:val="43D655F3"/>
    <w:rsid w:val="46439AD7"/>
    <w:rsid w:val="474BE004"/>
    <w:rsid w:val="47DF6B38"/>
    <w:rsid w:val="47E966DF"/>
    <w:rsid w:val="49D318F8"/>
    <w:rsid w:val="49D82BF5"/>
    <w:rsid w:val="49F33DF6"/>
    <w:rsid w:val="4A8B0859"/>
    <w:rsid w:val="4B50FBB1"/>
    <w:rsid w:val="4BBBC064"/>
    <w:rsid w:val="4CC8C795"/>
    <w:rsid w:val="4D15438D"/>
    <w:rsid w:val="4E0824B2"/>
    <w:rsid w:val="4EEF82DD"/>
    <w:rsid w:val="4FFA7346"/>
    <w:rsid w:val="502ED548"/>
    <w:rsid w:val="5083A59D"/>
    <w:rsid w:val="51CA8B77"/>
    <w:rsid w:val="5213B49B"/>
    <w:rsid w:val="52764544"/>
    <w:rsid w:val="538349AE"/>
    <w:rsid w:val="5439C2D9"/>
    <w:rsid w:val="546F8B49"/>
    <w:rsid w:val="564B1047"/>
    <w:rsid w:val="56A28B16"/>
    <w:rsid w:val="58427920"/>
    <w:rsid w:val="5918EE1D"/>
    <w:rsid w:val="5AAAB624"/>
    <w:rsid w:val="5AC20AE4"/>
    <w:rsid w:val="5B3655D7"/>
    <w:rsid w:val="5B5E60BB"/>
    <w:rsid w:val="5C82AA02"/>
    <w:rsid w:val="5CFB68CB"/>
    <w:rsid w:val="5DC01184"/>
    <w:rsid w:val="5E4BA829"/>
    <w:rsid w:val="5FAED8A7"/>
    <w:rsid w:val="605D9C11"/>
    <w:rsid w:val="611CDDFF"/>
    <w:rsid w:val="6156D744"/>
    <w:rsid w:val="61A7096B"/>
    <w:rsid w:val="61BF523A"/>
    <w:rsid w:val="6272C5AE"/>
    <w:rsid w:val="62967893"/>
    <w:rsid w:val="62E9C627"/>
    <w:rsid w:val="630D077C"/>
    <w:rsid w:val="6412DC3F"/>
    <w:rsid w:val="6527DB58"/>
    <w:rsid w:val="6585B3B1"/>
    <w:rsid w:val="658BE227"/>
    <w:rsid w:val="65F00507"/>
    <w:rsid w:val="6610A86C"/>
    <w:rsid w:val="664C7A79"/>
    <w:rsid w:val="66D520F2"/>
    <w:rsid w:val="66DA435B"/>
    <w:rsid w:val="66E8AF73"/>
    <w:rsid w:val="676A8680"/>
    <w:rsid w:val="68198632"/>
    <w:rsid w:val="685AECC5"/>
    <w:rsid w:val="69B8D49A"/>
    <w:rsid w:val="6B16AB3B"/>
    <w:rsid w:val="6B2FF2B9"/>
    <w:rsid w:val="6C3E79C8"/>
    <w:rsid w:val="6CBFCB85"/>
    <w:rsid w:val="6F382059"/>
    <w:rsid w:val="6F558EE6"/>
    <w:rsid w:val="7058D9F3"/>
    <w:rsid w:val="7100DBEC"/>
    <w:rsid w:val="7193B139"/>
    <w:rsid w:val="72185337"/>
    <w:rsid w:val="72369D66"/>
    <w:rsid w:val="7324904D"/>
    <w:rsid w:val="75F769C8"/>
    <w:rsid w:val="76DF6FB8"/>
    <w:rsid w:val="76F35425"/>
    <w:rsid w:val="77688E51"/>
    <w:rsid w:val="789683FB"/>
    <w:rsid w:val="791623E4"/>
    <w:rsid w:val="7942C3FD"/>
    <w:rsid w:val="795F6C8F"/>
    <w:rsid w:val="7A25F820"/>
    <w:rsid w:val="7A2AF4E7"/>
    <w:rsid w:val="7B83EEBC"/>
    <w:rsid w:val="7CAC0547"/>
    <w:rsid w:val="7D532FA9"/>
    <w:rsid w:val="7E3F79DB"/>
    <w:rsid w:val="7E72F0FA"/>
    <w:rsid w:val="7E890356"/>
    <w:rsid w:val="7EAA7CE5"/>
    <w:rsid w:val="7F17C4D7"/>
    <w:rsid w:val="7F182769"/>
    <w:rsid w:val="7F73A036"/>
    <w:rsid w:val="7F8F5C32"/>
    <w:rsid w:val="7FB43AC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1e3a37c0e2ff1cb6d211657e43c67cb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deafe8e7347b3d2ce571984cd0ba9ef7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3123BA-F176-48EC-924B-64D04ACDD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d7c55-a42f-4630-af4e-029feb707175"/>
    <ds:schemaRef ds:uri="e19d760e-e608-421f-87f0-068a299ba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3F56B-9B4C-4530-BEDB-1145531B4076}">
  <ds:schemaRefs>
    <ds:schemaRef ds:uri="http://schemas.microsoft.com/office/2006/metadata/properties"/>
    <ds:schemaRef ds:uri="http://schemas.microsoft.com/office/infopath/2007/PartnerControls"/>
    <ds:schemaRef ds:uri="b21d7c55-a42f-4630-af4e-029feb707175"/>
  </ds:schemaRefs>
</ds:datastoreItem>
</file>

<file path=customXml/itemProps4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669</Words>
  <Characters>3343</Characters>
  <Application>Microsoft Office Word</Application>
  <DocSecurity>0</DocSecurity>
  <Lines>123</Lines>
  <Paragraphs>97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Reiff, Scott (LARC-B713)[eMITS]</cp:lastModifiedBy>
  <cp:revision>90</cp:revision>
  <dcterms:created xsi:type="dcterms:W3CDTF">2024-02-20T17:15:00Z</dcterms:created>
  <dcterms:modified xsi:type="dcterms:W3CDTF">2024-05-10T15:15:00Z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0x010100772CB9528B27984F8E6019AC1DB6850D</vt:lpwstr>
  </property>
  <property fmtid="{D5CDD505-2E9C-101B-9397-08002B2CF9AE}" pid="3" name="MediaServiceImageTags">
    <vt:lpwstr/>
  </property>
</Properties>
</file>