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402E" w:rsidRPr="00AE402E" w:rsidP="000122C8" w14:paraId="5295BBEF" w14:textId="77777777">
      <w:pPr>
        <w:pStyle w:val="NoSpacing"/>
      </w:pPr>
    </w:p>
    <w:p w:rsidR="00AE402E" w:rsidRPr="00AE402E" w:rsidP="00AE402E" w14:paraId="5557A80C" w14:textId="77777777">
      <w:pPr>
        <w:widowControl/>
        <w:autoSpaceDE/>
        <w:autoSpaceDN/>
        <w:jc w:val="center"/>
        <w:rPr>
          <w:rFonts w:ascii="Arial" w:hAnsi="Arial"/>
          <w:b/>
          <w:bCs/>
          <w:caps/>
          <w:sz w:val="28"/>
          <w:szCs w:val="24"/>
        </w:rPr>
      </w:pPr>
      <w:r w:rsidRPr="00AE402E">
        <w:rPr>
          <w:rFonts w:ascii="Arial" w:hAnsi="Arial"/>
          <w:b/>
          <w:bCs/>
          <w:caps/>
          <w:sz w:val="28"/>
          <w:szCs w:val="24"/>
        </w:rPr>
        <w:t>U.S. Department of Education</w:t>
      </w:r>
    </w:p>
    <w:p w:rsidR="00AE402E" w:rsidRPr="00AE402E" w:rsidP="00AE402E" w14:paraId="1ED6C79A" w14:textId="17DF0DF8">
      <w:pPr>
        <w:widowControl/>
        <w:autoSpaceDE/>
        <w:autoSpaceDN/>
        <w:jc w:val="center"/>
        <w:rPr>
          <w:rFonts w:ascii="Arial" w:hAnsi="Arial"/>
          <w:b/>
          <w:bCs/>
          <w:caps/>
          <w:sz w:val="28"/>
          <w:szCs w:val="24"/>
        </w:rPr>
      </w:pPr>
      <w:r w:rsidRPr="00AE402E">
        <w:rPr>
          <w:rFonts w:ascii="Arial" w:hAnsi="Arial"/>
          <w:b/>
          <w:bCs/>
          <w:caps/>
          <w:sz w:val="28"/>
          <w:szCs w:val="24"/>
        </w:rPr>
        <w:t xml:space="preserve">Office of </w:t>
      </w:r>
      <w:r w:rsidRPr="00F44E4A" w:rsidR="00F44E4A">
        <w:rPr>
          <w:rFonts w:ascii="Arial" w:hAnsi="Arial"/>
          <w:b/>
          <w:bCs/>
          <w:caps/>
          <w:sz w:val="28"/>
          <w:szCs w:val="24"/>
        </w:rPr>
        <w:t>Elementary and Secondary Education</w:t>
      </w:r>
    </w:p>
    <w:p w:rsidR="00AE402E" w:rsidRPr="00AE402E" w:rsidP="00AE402E" w14:paraId="30B4205C" w14:textId="77777777">
      <w:pPr>
        <w:widowControl/>
        <w:autoSpaceDE/>
        <w:autoSpaceDN/>
        <w:jc w:val="center"/>
        <w:rPr>
          <w:sz w:val="24"/>
          <w:szCs w:val="24"/>
        </w:rPr>
      </w:pPr>
      <w:r w:rsidRPr="00AE402E">
        <w:rPr>
          <w:rFonts w:ascii="Arial" w:hAnsi="Arial"/>
          <w:b/>
          <w:bCs/>
          <w:caps/>
          <w:sz w:val="28"/>
          <w:szCs w:val="24"/>
        </w:rPr>
        <w:t>washington, d.c. 20202</w:t>
      </w:r>
    </w:p>
    <w:p w:rsidR="00AE402E" w:rsidRPr="00AE402E" w:rsidP="00AE402E" w14:paraId="7E8DAF55" w14:textId="77777777">
      <w:pPr>
        <w:widowControl/>
        <w:autoSpaceDE/>
        <w:autoSpaceDN/>
        <w:jc w:val="center"/>
        <w:rPr>
          <w:b/>
          <w:bCs/>
          <w:sz w:val="32"/>
          <w:szCs w:val="24"/>
        </w:rPr>
      </w:pPr>
    </w:p>
    <w:p w:rsidR="00AE402E" w:rsidRPr="00AE402E" w:rsidP="00AE402E" w14:paraId="1C8C3D6D" w14:textId="77777777">
      <w:pPr>
        <w:widowControl/>
        <w:autoSpaceDE/>
        <w:autoSpaceDN/>
        <w:jc w:val="center"/>
        <w:rPr>
          <w:b/>
          <w:bCs/>
          <w:sz w:val="32"/>
          <w:szCs w:val="24"/>
        </w:rPr>
      </w:pPr>
    </w:p>
    <w:p w:rsidR="00AE402E" w:rsidRPr="00AE402E" w:rsidP="008B0FFF" w14:paraId="4B1D47A7" w14:textId="498F2F94">
      <w:pPr>
        <w:widowControl/>
        <w:autoSpaceDE/>
        <w:autoSpaceDN/>
        <w:jc w:val="center"/>
        <w:rPr>
          <w:b/>
          <w:bCs/>
          <w:sz w:val="32"/>
          <w:szCs w:val="24"/>
        </w:rPr>
      </w:pPr>
      <w:r w:rsidRPr="00AE402E">
        <w:rPr>
          <w:b/>
          <w:bCs/>
          <w:sz w:val="32"/>
          <w:szCs w:val="24"/>
        </w:rPr>
        <w:t>FY 20</w:t>
      </w:r>
      <w:r w:rsidR="001C6DEA">
        <w:rPr>
          <w:b/>
          <w:bCs/>
          <w:sz w:val="32"/>
          <w:szCs w:val="24"/>
        </w:rPr>
        <w:t>2</w:t>
      </w:r>
      <w:r w:rsidR="00517A15">
        <w:rPr>
          <w:b/>
          <w:bCs/>
          <w:sz w:val="32"/>
          <w:szCs w:val="24"/>
        </w:rPr>
        <w:t>5</w:t>
      </w:r>
    </w:p>
    <w:p w:rsidR="008B0FFF" w:rsidRPr="008B0FFF" w:rsidP="008B0FFF" w14:paraId="690EAA4F" w14:textId="3C63BA34">
      <w:pPr>
        <w:widowControl/>
        <w:autoSpaceDE/>
        <w:autoSpaceDN/>
        <w:jc w:val="center"/>
        <w:rPr>
          <w:b/>
          <w:bCs/>
          <w:sz w:val="32"/>
          <w:szCs w:val="24"/>
        </w:rPr>
      </w:pPr>
      <w:r w:rsidRPr="008B0FFF">
        <w:rPr>
          <w:b/>
          <w:bCs/>
          <w:sz w:val="32"/>
          <w:szCs w:val="24"/>
        </w:rPr>
        <w:t>APPLICATION FOR NEW GRANTS UNDER THE EXPANDING OPPORTUNITY THROUGH QUALITY CHARTER SCHOOLS PROGRAM -- STATE CHARTER SCHOOL FACILITIES INCENTIVE GRANTS PROGRAM</w:t>
      </w:r>
    </w:p>
    <w:p w:rsidR="00AE402E" w:rsidRPr="00AE402E" w:rsidP="00AE402E" w14:paraId="7C61485D" w14:textId="77777777">
      <w:pPr>
        <w:widowControl/>
        <w:autoSpaceDE/>
        <w:autoSpaceDN/>
        <w:jc w:val="center"/>
        <w:rPr>
          <w:b/>
          <w:bCs/>
          <w:sz w:val="32"/>
          <w:szCs w:val="24"/>
        </w:rPr>
      </w:pPr>
    </w:p>
    <w:p w:rsidR="00AE402E" w:rsidRPr="00AE402E" w:rsidP="00AE402E" w14:paraId="3B221F7B" w14:textId="3812F602">
      <w:pPr>
        <w:widowControl/>
        <w:autoSpaceDE/>
        <w:autoSpaceDN/>
        <w:jc w:val="center"/>
        <w:rPr>
          <w:b/>
          <w:bCs/>
          <w:sz w:val="28"/>
          <w:szCs w:val="24"/>
        </w:rPr>
      </w:pPr>
      <w:r>
        <w:rPr>
          <w:b/>
          <w:bCs/>
          <w:sz w:val="28"/>
          <w:szCs w:val="24"/>
        </w:rPr>
        <w:t>ALN</w:t>
      </w:r>
      <w:r w:rsidRPr="00AE402E">
        <w:rPr>
          <w:b/>
          <w:bCs/>
          <w:sz w:val="28"/>
          <w:szCs w:val="24"/>
        </w:rPr>
        <w:t xml:space="preserve"> Number:</w:t>
      </w:r>
      <w:r w:rsidRPr="00AE402E">
        <w:rPr>
          <w:b/>
          <w:bCs/>
          <w:sz w:val="28"/>
          <w:szCs w:val="24"/>
        </w:rPr>
        <w:tab/>
        <w:t>84.</w:t>
      </w:r>
      <w:r>
        <w:rPr>
          <w:b/>
          <w:bCs/>
          <w:sz w:val="28"/>
          <w:szCs w:val="24"/>
        </w:rPr>
        <w:t>282D</w:t>
      </w:r>
    </w:p>
    <w:p w:rsidR="00AE402E" w:rsidRPr="00AE402E" w:rsidP="00AE402E" w14:paraId="271E89BA" w14:textId="77777777">
      <w:pPr>
        <w:widowControl/>
        <w:autoSpaceDE/>
        <w:autoSpaceDN/>
        <w:jc w:val="center"/>
        <w:rPr>
          <w:b/>
          <w:bCs/>
          <w:sz w:val="28"/>
          <w:szCs w:val="24"/>
        </w:rPr>
      </w:pPr>
    </w:p>
    <w:p w:rsidR="00AE402E" w:rsidRPr="00AE402E" w:rsidP="00AE402E" w14:paraId="59966874" w14:textId="77777777">
      <w:pPr>
        <w:keepNext/>
        <w:widowControl/>
        <w:autoSpaceDE/>
        <w:autoSpaceDN/>
        <w:jc w:val="center"/>
        <w:outlineLvl w:val="2"/>
        <w:rPr>
          <w:b/>
          <w:bCs/>
          <w:sz w:val="24"/>
          <w:szCs w:val="24"/>
        </w:rPr>
      </w:pPr>
      <w:r w:rsidRPr="00AE402E">
        <w:rPr>
          <w:b/>
          <w:bCs/>
          <w:sz w:val="24"/>
          <w:szCs w:val="24"/>
        </w:rPr>
        <w:t>FORM APPROVED</w:t>
      </w:r>
    </w:p>
    <w:p w:rsidR="00AE402E" w:rsidRPr="00AE402E" w:rsidP="00AE402E" w14:paraId="7A3219B5" w14:textId="77777777">
      <w:pPr>
        <w:widowControl/>
        <w:autoSpaceDE/>
        <w:autoSpaceDN/>
        <w:jc w:val="center"/>
        <w:rPr>
          <w:sz w:val="24"/>
          <w:szCs w:val="24"/>
        </w:rPr>
      </w:pPr>
    </w:p>
    <w:p w:rsidR="00AE402E" w:rsidRPr="00AE402E" w:rsidP="008B0FFF" w14:paraId="7F12F03D" w14:textId="0CB7AE06">
      <w:pPr>
        <w:widowControl/>
        <w:autoSpaceDE/>
        <w:autoSpaceDN/>
        <w:jc w:val="center"/>
        <w:rPr>
          <w:sz w:val="24"/>
          <w:szCs w:val="24"/>
        </w:rPr>
      </w:pPr>
      <w:r w:rsidRPr="008B0FFF">
        <w:rPr>
          <w:sz w:val="24"/>
          <w:szCs w:val="24"/>
        </w:rPr>
        <w:t xml:space="preserve">Approved OMB No. </w:t>
      </w:r>
      <w:r w:rsidRPr="00237BED" w:rsidR="00237BED">
        <w:rPr>
          <w:sz w:val="24"/>
          <w:szCs w:val="24"/>
        </w:rPr>
        <w:t xml:space="preserve">1894-0006 </w:t>
      </w:r>
      <w:r w:rsidRPr="008B0FFF">
        <w:rPr>
          <w:sz w:val="24"/>
          <w:szCs w:val="24"/>
        </w:rPr>
        <w:t xml:space="preserve">Expiration Date: </w:t>
      </w:r>
      <w:r w:rsidRPr="00237BED" w:rsidR="00237BED">
        <w:t xml:space="preserve"> </w:t>
      </w:r>
      <w:r w:rsidRPr="00237BED" w:rsidR="00237BED">
        <w:rPr>
          <w:sz w:val="24"/>
          <w:szCs w:val="24"/>
        </w:rPr>
        <w:t>1/31/2027</w:t>
      </w:r>
    </w:p>
    <w:p w:rsidR="00AE402E" w:rsidRPr="00AE402E" w:rsidP="00AE402E" w14:paraId="14974262" w14:textId="77777777">
      <w:pPr>
        <w:widowControl/>
        <w:autoSpaceDE/>
        <w:autoSpaceDN/>
        <w:rPr>
          <w:sz w:val="24"/>
          <w:szCs w:val="24"/>
        </w:rPr>
      </w:pPr>
    </w:p>
    <w:p w:rsidR="00AE402E" w:rsidRPr="00AE402E" w:rsidP="00AE402E" w14:paraId="09DA6493" w14:textId="77777777">
      <w:pPr>
        <w:keepNext/>
        <w:widowControl/>
        <w:autoSpaceDE/>
        <w:autoSpaceDN/>
        <w:outlineLvl w:val="1"/>
        <w:rPr>
          <w:rFonts w:ascii="Arial" w:hAnsi="Arial" w:cs="Arial"/>
          <w:b/>
          <w:bCs/>
          <w:sz w:val="24"/>
          <w:szCs w:val="24"/>
        </w:rPr>
      </w:pPr>
    </w:p>
    <w:p w:rsidR="00AE402E" w:rsidRPr="00AE402E" w:rsidP="00AE402E" w14:paraId="1A510D02" w14:textId="77777777">
      <w:pPr>
        <w:widowControl/>
        <w:autoSpaceDE/>
        <w:autoSpaceDN/>
        <w:rPr>
          <w:sz w:val="24"/>
          <w:szCs w:val="24"/>
        </w:rPr>
      </w:pPr>
    </w:p>
    <w:p w:rsidR="00AE402E" w:rsidRPr="00AE402E" w:rsidP="00AE402E" w14:paraId="326CC2A5" w14:textId="77777777">
      <w:pPr>
        <w:widowControl/>
        <w:autoSpaceDE/>
        <w:autoSpaceDN/>
        <w:rPr>
          <w:sz w:val="24"/>
          <w:szCs w:val="24"/>
        </w:rPr>
      </w:pPr>
    </w:p>
    <w:p w:rsidR="00AE402E" w:rsidRPr="00AE402E" w:rsidP="008B0FFF" w14:paraId="11740145" w14:textId="77777777">
      <w:pPr>
        <w:widowControl/>
        <w:autoSpaceDE/>
        <w:autoSpaceDN/>
        <w:ind w:left="2160" w:firstLine="720"/>
        <w:rPr>
          <w:b/>
          <w:bCs/>
          <w:sz w:val="24"/>
          <w:szCs w:val="24"/>
        </w:rPr>
      </w:pPr>
      <w:bookmarkStart w:id="0" w:name="_MON_1014800548"/>
      <w:bookmarkStart w:id="1" w:name="_MON_1014800574"/>
      <w:bookmarkStart w:id="2" w:name="_MON_1014800605"/>
      <w:bookmarkEnd w:id="0"/>
      <w:bookmarkEnd w:id="1"/>
      <w:bookmarkEnd w:id="2"/>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D seal" style="width:225pt;height:3in" fillcolor="window">
            <v:imagedata r:id="rId10" o:title=""/>
          </v:shape>
        </w:pict>
      </w:r>
    </w:p>
    <w:p w:rsidR="00AE402E" w:rsidRPr="00AE402E" w:rsidP="00AE402E" w14:paraId="2A6178ED" w14:textId="77777777">
      <w:pPr>
        <w:widowControl/>
        <w:autoSpaceDE/>
        <w:autoSpaceDN/>
        <w:jc w:val="center"/>
        <w:rPr>
          <w:b/>
          <w:bCs/>
          <w:sz w:val="24"/>
          <w:szCs w:val="24"/>
        </w:rPr>
      </w:pPr>
    </w:p>
    <w:p w:rsidR="00AE402E" w:rsidRPr="00AE402E" w:rsidP="00AE402E" w14:paraId="7868F329" w14:textId="77777777">
      <w:pPr>
        <w:widowControl/>
        <w:autoSpaceDE/>
        <w:autoSpaceDN/>
        <w:jc w:val="center"/>
        <w:rPr>
          <w:b/>
          <w:bCs/>
          <w:sz w:val="24"/>
          <w:szCs w:val="24"/>
        </w:rPr>
      </w:pPr>
    </w:p>
    <w:p w:rsidR="00AE402E" w:rsidRPr="00AE402E" w:rsidP="00AE402E" w14:paraId="6D456EA4" w14:textId="77777777">
      <w:pPr>
        <w:widowControl/>
        <w:autoSpaceDE/>
        <w:autoSpaceDN/>
        <w:jc w:val="center"/>
        <w:rPr>
          <w:b/>
          <w:bCs/>
          <w:sz w:val="24"/>
          <w:szCs w:val="24"/>
        </w:rPr>
      </w:pPr>
      <w:r w:rsidRPr="00AE402E">
        <w:rPr>
          <w:b/>
          <w:bCs/>
          <w:sz w:val="24"/>
          <w:szCs w:val="24"/>
        </w:rPr>
        <w:t>DATE MATERIAL – OPEN IMMEDDIATELY</w:t>
      </w:r>
    </w:p>
    <w:p w:rsidR="00AE402E" w:rsidRPr="00AE402E" w:rsidP="00AE402E" w14:paraId="1BB2886F" w14:textId="77777777">
      <w:pPr>
        <w:widowControl/>
        <w:autoSpaceDE/>
        <w:autoSpaceDN/>
        <w:jc w:val="center"/>
        <w:rPr>
          <w:b/>
          <w:bCs/>
          <w:sz w:val="24"/>
          <w:szCs w:val="24"/>
        </w:rPr>
      </w:pPr>
    </w:p>
    <w:p w:rsidR="00AE402E" w:rsidRPr="00AE402E" w:rsidP="00AE402E" w14:paraId="2B28D1BC" w14:textId="6D489EBC">
      <w:pPr>
        <w:widowControl/>
        <w:autoSpaceDE/>
        <w:autoSpaceDN/>
        <w:jc w:val="center"/>
        <w:rPr>
          <w:sz w:val="24"/>
          <w:szCs w:val="24"/>
        </w:rPr>
      </w:pPr>
      <w:r w:rsidRPr="00AE402E">
        <w:rPr>
          <w:b/>
          <w:bCs/>
          <w:sz w:val="24"/>
          <w:szCs w:val="24"/>
        </w:rPr>
        <w:t>CLOSING DATE:</w:t>
      </w:r>
      <w:r w:rsidRPr="00AE402E">
        <w:rPr>
          <w:b/>
          <w:bCs/>
          <w:sz w:val="24"/>
          <w:szCs w:val="24"/>
        </w:rPr>
        <w:tab/>
      </w:r>
      <w:r w:rsidR="00517A15">
        <w:rPr>
          <w:sz w:val="24"/>
          <w:szCs w:val="24"/>
        </w:rPr>
        <w:t>TBD</w:t>
      </w:r>
    </w:p>
    <w:p w:rsidR="001F2F9D" w14:paraId="01B48C2B" w14:textId="77777777">
      <w:pPr>
        <w:pStyle w:val="BodyText"/>
        <w:spacing w:before="4"/>
        <w:rPr>
          <w:sz w:val="22"/>
        </w:rPr>
      </w:pPr>
    </w:p>
    <w:p w:rsidR="00AE402E" w14:paraId="35FD041E" w14:textId="77777777">
      <w:pPr>
        <w:pStyle w:val="BodyText"/>
        <w:spacing w:before="4"/>
        <w:rPr>
          <w:sz w:val="22"/>
        </w:rPr>
      </w:pPr>
    </w:p>
    <w:p w:rsidR="00AE402E" w14:paraId="2FFCB681" w14:textId="77777777">
      <w:pPr>
        <w:pStyle w:val="BodyText"/>
        <w:spacing w:before="4"/>
        <w:rPr>
          <w:sz w:val="22"/>
        </w:rPr>
      </w:pPr>
    </w:p>
    <w:p w:rsidR="001F2F9D" w:rsidP="0097255C" w14:paraId="01B48C3B" w14:textId="77777777">
      <w:pPr>
        <w:rPr>
          <w:sz w:val="32"/>
        </w:rPr>
        <w:sectPr>
          <w:type w:val="continuous"/>
          <w:pgSz w:w="12240" w:h="15840"/>
          <w:pgMar w:top="1820" w:right="1140" w:bottom="280" w:left="1300" w:header="720" w:footer="720" w:gutter="0"/>
          <w:cols w:space="720"/>
        </w:sectPr>
      </w:pPr>
    </w:p>
    <w:p w:rsidR="210E6EEF" w:rsidP="63B883A2" w14:paraId="5252C131" w14:textId="5A1A353B">
      <w:pPr>
        <w:rPr>
          <w:sz w:val="20"/>
          <w:szCs w:val="20"/>
        </w:rPr>
      </w:pPr>
    </w:p>
    <w:bookmarkStart w:id="3" w:name="_Toc133832765"/>
    <w:bookmarkStart w:id="4" w:name="_Toc133832828"/>
    <w:bookmarkStart w:id="5" w:name="_Toc134534891"/>
    <w:bookmarkStart w:id="6" w:name="_Toc134535301"/>
    <w:p w:rsidR="001F2F9D" w:rsidP="007952FC" w14:paraId="01B48C3C" w14:textId="70F3FD09">
      <w:pPr>
        <w:pStyle w:val="BodyText"/>
        <w:ind w:left="1403" w:right="1586"/>
        <w:jc w:val="center"/>
        <w:outlineLvl w:val="1"/>
        <w:rPr>
          <w:color w:val="833B0A"/>
          <w:spacing w:val="14"/>
        </w:rPr>
      </w:pPr>
      <w:r>
        <w:rPr>
          <w:noProof/>
        </w:rPr>
        <mc:AlternateContent>
          <mc:Choice Requires="wps">
            <w:drawing>
              <wp:anchor distT="0" distB="0" distL="114300" distR="114300" simplePos="0" relativeHeight="251658240" behindDoc="0" locked="0" layoutInCell="1" allowOverlap="1">
                <wp:simplePos x="0" y="0"/>
                <wp:positionH relativeFrom="page">
                  <wp:posOffset>895985</wp:posOffset>
                </wp:positionH>
                <wp:positionV relativeFrom="paragraph">
                  <wp:posOffset>247015</wp:posOffset>
                </wp:positionV>
                <wp:extent cx="5980430" cy="36830"/>
                <wp:effectExtent l="0" t="0" r="0" b="0"/>
                <wp:wrapNone/>
                <wp:docPr id="16" name="Freeform: Shape 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36830"/>
                        </a:xfrm>
                        <a:custGeom>
                          <a:avLst/>
                          <a:gdLst>
                            <a:gd name="T0" fmla="+- 0 10829 1411"/>
                            <a:gd name="T1" fmla="*/ T0 w 9418"/>
                            <a:gd name="T2" fmla="+- 0 433 389"/>
                            <a:gd name="T3" fmla="*/ 433 h 58"/>
                            <a:gd name="T4" fmla="+- 0 1411 1411"/>
                            <a:gd name="T5" fmla="*/ T4 w 9418"/>
                            <a:gd name="T6" fmla="+- 0 433 389"/>
                            <a:gd name="T7" fmla="*/ 433 h 58"/>
                            <a:gd name="T8" fmla="+- 0 1411 1411"/>
                            <a:gd name="T9" fmla="*/ T8 w 9418"/>
                            <a:gd name="T10" fmla="+- 0 447 389"/>
                            <a:gd name="T11" fmla="*/ 447 h 58"/>
                            <a:gd name="T12" fmla="+- 0 10829 1411"/>
                            <a:gd name="T13" fmla="*/ T12 w 9418"/>
                            <a:gd name="T14" fmla="+- 0 447 389"/>
                            <a:gd name="T15" fmla="*/ 447 h 58"/>
                            <a:gd name="T16" fmla="+- 0 10829 1411"/>
                            <a:gd name="T17" fmla="*/ T16 w 9418"/>
                            <a:gd name="T18" fmla="+- 0 433 389"/>
                            <a:gd name="T19" fmla="*/ 433 h 58"/>
                            <a:gd name="T20" fmla="+- 0 10829 1411"/>
                            <a:gd name="T21" fmla="*/ T20 w 9418"/>
                            <a:gd name="T22" fmla="+- 0 389 389"/>
                            <a:gd name="T23" fmla="*/ 389 h 58"/>
                            <a:gd name="T24" fmla="+- 0 1411 1411"/>
                            <a:gd name="T25" fmla="*/ T24 w 9418"/>
                            <a:gd name="T26" fmla="+- 0 389 389"/>
                            <a:gd name="T27" fmla="*/ 389 h 58"/>
                            <a:gd name="T28" fmla="+- 0 1411 1411"/>
                            <a:gd name="T29" fmla="*/ T28 w 9418"/>
                            <a:gd name="T30" fmla="+- 0 418 389"/>
                            <a:gd name="T31" fmla="*/ 418 h 58"/>
                            <a:gd name="T32" fmla="+- 0 10829 1411"/>
                            <a:gd name="T33" fmla="*/ T32 w 9418"/>
                            <a:gd name="T34" fmla="+- 0 418 389"/>
                            <a:gd name="T35" fmla="*/ 418 h 58"/>
                            <a:gd name="T36" fmla="+- 0 10829 1411"/>
                            <a:gd name="T37" fmla="*/ T36 w 9418"/>
                            <a:gd name="T38" fmla="+- 0 389 389"/>
                            <a:gd name="T39" fmla="*/ 389 h 5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8" w="9418" stroke="1">
                              <a:moveTo>
                                <a:pt x="9418" y="44"/>
                              </a:moveTo>
                              <a:lnTo>
                                <a:pt x="0" y="44"/>
                              </a:lnTo>
                              <a:lnTo>
                                <a:pt x="0" y="58"/>
                              </a:lnTo>
                              <a:lnTo>
                                <a:pt x="9418" y="58"/>
                              </a:lnTo>
                              <a:lnTo>
                                <a:pt x="9418" y="44"/>
                              </a:lnTo>
                              <a:close/>
                              <a:moveTo>
                                <a:pt x="9418" y="0"/>
                              </a:moveTo>
                              <a:lnTo>
                                <a:pt x="0" y="0"/>
                              </a:lnTo>
                              <a:lnTo>
                                <a:pt x="0" y="29"/>
                              </a:lnTo>
                              <a:lnTo>
                                <a:pt x="9418" y="29"/>
                              </a:lnTo>
                              <a:lnTo>
                                <a:pt x="9418" y="0"/>
                              </a:lnTo>
                              <a:close/>
                            </a:path>
                          </a:pathLst>
                        </a:custGeom>
                        <a:solidFill>
                          <a:srgbClr val="C4581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6" o:spid="_x0000_s1026" style="width:470.9pt;height:2.9pt;margin-top:19.45pt;margin-left:70.55pt;mso-height-percent:0;mso-height-relative:page;mso-position-horizontal-relative:page;mso-width-percent:0;mso-width-relative:page;mso-wrap-distance-bottom:0;mso-wrap-distance-left:9pt;mso-wrap-distance-right:9pt;mso-wrap-distance-top:0;mso-wrap-style:square;position:absolute;visibility:visible;v-text-anchor:top;z-index:251659264" coordsize="9418,58" path="m9418,44l,44,,58l9418,58l9418,44xm9418,l,,,29l9418,29l9418,xe" fillcolor="#c45811" stroked="f">
                <v:path arrowok="t" o:connecttype="custom" o:connectlocs="5980430,274955;0,274955;0,283845;5980430,283845;5980430,274955;5980430,247015;0,247015;0,265430;5980430,265430;5980430,247015" o:connectangles="0,0,0,0,0,0,0,0,0,0"/>
              </v:shape>
            </w:pict>
          </mc:Fallback>
        </mc:AlternateContent>
      </w:r>
      <w:r w:rsidR="00F10EDB">
        <w:rPr>
          <w:color w:val="833B0A"/>
          <w:spacing w:val="14"/>
        </w:rPr>
        <w:t xml:space="preserve">TABLE OF </w:t>
      </w:r>
      <w:r w:rsidR="00C6189D">
        <w:rPr>
          <w:color w:val="833B0A"/>
          <w:spacing w:val="14"/>
        </w:rPr>
        <w:t>CONTENTS</w:t>
      </w:r>
      <w:bookmarkEnd w:id="3"/>
      <w:bookmarkEnd w:id="4"/>
      <w:bookmarkEnd w:id="5"/>
      <w:bookmarkEnd w:id="6"/>
    </w:p>
    <w:bookmarkStart w:id="7" w:name="_Hlk134534890"/>
    <w:bookmarkStart w:id="8" w:name="_Hlk134535298"/>
    <w:p w:rsidR="003A15A7" w:rsidP="00620A8D" w14:paraId="766626ED" w14:textId="1C8C1D09">
      <w:pPr>
        <w:pStyle w:val="TOC2"/>
        <w:tabs>
          <w:tab w:val="right" w:leader="dot" w:pos="9790"/>
        </w:tabs>
        <w:ind w:left="0"/>
        <w:rPr>
          <w:rFonts w:asciiTheme="minorHAnsi" w:eastAsiaTheme="minorEastAsia" w:hAnsiTheme="minorHAnsi" w:cstheme="minorBidi"/>
          <w:noProof/>
          <w:sz w:val="22"/>
          <w:szCs w:val="22"/>
        </w:rPr>
      </w:pPr>
      <w:r>
        <w:rPr>
          <w:color w:val="833B0A"/>
          <w:spacing w:val="14"/>
        </w:rPr>
        <w:fldChar w:fldCharType="begin"/>
      </w:r>
      <w:r>
        <w:rPr>
          <w:color w:val="833B0A"/>
          <w:spacing w:val="14"/>
        </w:rPr>
        <w:instrText xml:space="preserve"> TOC \o "1-3" \h \z \u </w:instrText>
      </w:r>
      <w:r>
        <w:rPr>
          <w:color w:val="833B0A"/>
          <w:spacing w:val="14"/>
        </w:rPr>
        <w:fldChar w:fldCharType="separate"/>
      </w:r>
    </w:p>
    <w:p w:rsidR="003A15A7" w14:paraId="47F03F91" w14:textId="67A42E8C">
      <w:pPr>
        <w:pStyle w:val="TOC1"/>
        <w:tabs>
          <w:tab w:val="right" w:leader="dot" w:pos="9790"/>
        </w:tabs>
        <w:rPr>
          <w:rFonts w:asciiTheme="minorHAnsi" w:eastAsiaTheme="minorEastAsia" w:hAnsiTheme="minorHAnsi" w:cstheme="minorBidi"/>
          <w:noProof/>
          <w:sz w:val="22"/>
          <w:szCs w:val="22"/>
        </w:rPr>
      </w:pPr>
      <w:hyperlink w:anchor="_Toc134535302" w:history="1">
        <w:r w:rsidRPr="006B377D">
          <w:rPr>
            <w:rStyle w:val="Hyperlink"/>
            <w:noProof/>
            <w:spacing w:val="14"/>
          </w:rPr>
          <w:t>PAPERWORK REDUCTION ACT OF 1995</w:t>
        </w:r>
        <w:r>
          <w:rPr>
            <w:noProof/>
            <w:webHidden/>
          </w:rPr>
          <w:tab/>
        </w:r>
        <w:r>
          <w:rPr>
            <w:noProof/>
            <w:webHidden/>
          </w:rPr>
          <w:fldChar w:fldCharType="begin"/>
        </w:r>
        <w:r>
          <w:rPr>
            <w:noProof/>
            <w:webHidden/>
          </w:rPr>
          <w:instrText xml:space="preserve"> PAGEREF _Toc134535302 \h </w:instrText>
        </w:r>
        <w:r>
          <w:rPr>
            <w:noProof/>
            <w:webHidden/>
          </w:rPr>
          <w:fldChar w:fldCharType="separate"/>
        </w:r>
        <w:r w:rsidR="004B7C9B">
          <w:rPr>
            <w:noProof/>
            <w:webHidden/>
          </w:rPr>
          <w:t>3</w:t>
        </w:r>
        <w:r>
          <w:rPr>
            <w:noProof/>
            <w:webHidden/>
          </w:rPr>
          <w:fldChar w:fldCharType="end"/>
        </w:r>
      </w:hyperlink>
    </w:p>
    <w:p w:rsidR="00260A68" w:rsidP="00260A68" w14:paraId="1EC5B621" w14:textId="6BD6113A">
      <w:pPr>
        <w:pStyle w:val="TOC1"/>
        <w:tabs>
          <w:tab w:val="right" w:leader="dot" w:pos="9790"/>
        </w:tabs>
        <w:rPr>
          <w:rFonts w:asciiTheme="minorHAnsi" w:eastAsiaTheme="minorEastAsia" w:hAnsiTheme="minorHAnsi" w:cstheme="minorBidi"/>
          <w:noProof/>
          <w:sz w:val="22"/>
          <w:szCs w:val="22"/>
        </w:rPr>
      </w:pPr>
      <w:hyperlink w:anchor="_Toc134535302" w:history="1">
        <w:r>
          <w:rPr>
            <w:rStyle w:val="Hyperlink"/>
            <w:noProof/>
            <w:spacing w:val="14"/>
          </w:rPr>
          <w:t>DEAR APPLICANT LE</w:t>
        </w:r>
        <w:r w:rsidR="00C14AD8">
          <w:rPr>
            <w:rStyle w:val="Hyperlink"/>
            <w:noProof/>
            <w:spacing w:val="14"/>
          </w:rPr>
          <w:t>TTER</w:t>
        </w:r>
        <w:r>
          <w:rPr>
            <w:noProof/>
            <w:webHidden/>
          </w:rPr>
          <w:tab/>
        </w:r>
        <w:r w:rsidR="00913D15">
          <w:rPr>
            <w:noProof/>
            <w:webHidden/>
          </w:rPr>
          <w:t>4</w:t>
        </w:r>
      </w:hyperlink>
    </w:p>
    <w:p w:rsidR="003A15A7" w14:paraId="75FA7B88" w14:textId="5B78A603">
      <w:pPr>
        <w:pStyle w:val="TOC1"/>
        <w:tabs>
          <w:tab w:val="right" w:leader="dot" w:pos="9790"/>
        </w:tabs>
        <w:rPr>
          <w:rFonts w:asciiTheme="minorHAnsi" w:eastAsiaTheme="minorEastAsia" w:hAnsiTheme="minorHAnsi" w:cstheme="minorBidi"/>
          <w:noProof/>
          <w:sz w:val="22"/>
          <w:szCs w:val="22"/>
        </w:rPr>
      </w:pPr>
      <w:hyperlink w:anchor="_Toc134535304" w:history="1">
        <w:r w:rsidRPr="006B377D">
          <w:rPr>
            <w:rStyle w:val="Hyperlink"/>
            <w:noProof/>
          </w:rPr>
          <w:t>A</w:t>
        </w:r>
        <w:r w:rsidRPr="006B377D">
          <w:rPr>
            <w:rStyle w:val="Hyperlink"/>
            <w:noProof/>
            <w:spacing w:val="39"/>
          </w:rPr>
          <w:t xml:space="preserve"> </w:t>
        </w:r>
        <w:r w:rsidRPr="006B377D">
          <w:rPr>
            <w:rStyle w:val="Hyperlink"/>
            <w:noProof/>
            <w:spacing w:val="16"/>
          </w:rPr>
          <w:t>BRIEF</w:t>
        </w:r>
        <w:r w:rsidRPr="006B377D">
          <w:rPr>
            <w:rStyle w:val="Hyperlink"/>
            <w:noProof/>
            <w:spacing w:val="41"/>
          </w:rPr>
          <w:t xml:space="preserve"> </w:t>
        </w:r>
        <w:r w:rsidRPr="006B377D">
          <w:rPr>
            <w:rStyle w:val="Hyperlink"/>
            <w:noProof/>
          </w:rPr>
          <w:t>OVERVIEW</w:t>
        </w:r>
        <w:r w:rsidRPr="006B377D">
          <w:rPr>
            <w:rStyle w:val="Hyperlink"/>
            <w:noProof/>
            <w:spacing w:val="42"/>
          </w:rPr>
          <w:t xml:space="preserve"> </w:t>
        </w:r>
        <w:r w:rsidRPr="006B377D">
          <w:rPr>
            <w:rStyle w:val="Hyperlink"/>
            <w:noProof/>
            <w:spacing w:val="10"/>
          </w:rPr>
          <w:t>OF</w:t>
        </w:r>
        <w:r w:rsidRPr="006B377D">
          <w:rPr>
            <w:rStyle w:val="Hyperlink"/>
            <w:noProof/>
            <w:spacing w:val="38"/>
          </w:rPr>
          <w:t xml:space="preserve"> </w:t>
        </w:r>
        <w:r w:rsidRPr="006B377D">
          <w:rPr>
            <w:rStyle w:val="Hyperlink"/>
            <w:noProof/>
            <w:spacing w:val="13"/>
          </w:rPr>
          <w:t>THE</w:t>
        </w:r>
        <w:r w:rsidRPr="006B377D">
          <w:rPr>
            <w:rStyle w:val="Hyperlink"/>
            <w:noProof/>
            <w:spacing w:val="42"/>
          </w:rPr>
          <w:t xml:space="preserve"> </w:t>
        </w:r>
        <w:r w:rsidRPr="006B377D">
          <w:rPr>
            <w:rStyle w:val="Hyperlink"/>
            <w:noProof/>
          </w:rPr>
          <w:t>APPLICATION</w:t>
        </w:r>
        <w:r w:rsidRPr="006B377D">
          <w:rPr>
            <w:rStyle w:val="Hyperlink"/>
            <w:noProof/>
            <w:spacing w:val="40"/>
          </w:rPr>
          <w:t xml:space="preserve"> </w:t>
        </w:r>
        <w:r w:rsidRPr="006B377D">
          <w:rPr>
            <w:rStyle w:val="Hyperlink"/>
            <w:noProof/>
            <w:spacing w:val="14"/>
          </w:rPr>
          <w:t>PROCESS</w:t>
        </w:r>
        <w:r>
          <w:rPr>
            <w:noProof/>
            <w:webHidden/>
          </w:rPr>
          <w:tab/>
        </w:r>
        <w:r>
          <w:rPr>
            <w:noProof/>
            <w:webHidden/>
          </w:rPr>
          <w:fldChar w:fldCharType="begin"/>
        </w:r>
        <w:r>
          <w:rPr>
            <w:noProof/>
            <w:webHidden/>
          </w:rPr>
          <w:instrText xml:space="preserve"> PAGEREF _Toc134535304 \h </w:instrText>
        </w:r>
        <w:r>
          <w:rPr>
            <w:noProof/>
            <w:webHidden/>
          </w:rPr>
          <w:fldChar w:fldCharType="separate"/>
        </w:r>
        <w:r w:rsidR="004B7C9B">
          <w:rPr>
            <w:noProof/>
            <w:webHidden/>
          </w:rPr>
          <w:t>5</w:t>
        </w:r>
        <w:r>
          <w:rPr>
            <w:noProof/>
            <w:webHidden/>
          </w:rPr>
          <w:fldChar w:fldCharType="end"/>
        </w:r>
      </w:hyperlink>
    </w:p>
    <w:p w:rsidR="003A15A7" w:rsidP="003A15A7" w14:paraId="2562164E" w14:textId="28D45445">
      <w:pPr>
        <w:pStyle w:val="TOC1"/>
        <w:tabs>
          <w:tab w:val="right" w:leader="dot" w:pos="9790"/>
        </w:tabs>
        <w:ind w:left="1019"/>
        <w:rPr>
          <w:rFonts w:asciiTheme="minorHAnsi" w:eastAsiaTheme="minorEastAsia" w:hAnsiTheme="minorHAnsi" w:cstheme="minorBidi"/>
          <w:noProof/>
          <w:sz w:val="22"/>
          <w:szCs w:val="22"/>
        </w:rPr>
      </w:pPr>
      <w:hyperlink w:anchor="_Toc134535305" w:history="1">
        <w:r w:rsidRPr="006B377D">
          <w:rPr>
            <w:rStyle w:val="Hyperlink"/>
            <w:noProof/>
            <w:spacing w:val="-7"/>
          </w:rPr>
          <w:t>Getting</w:t>
        </w:r>
        <w:r w:rsidRPr="006B377D">
          <w:rPr>
            <w:rStyle w:val="Hyperlink"/>
            <w:noProof/>
            <w:spacing w:val="-4"/>
          </w:rPr>
          <w:t xml:space="preserve"> </w:t>
        </w:r>
        <w:r w:rsidRPr="006B377D">
          <w:rPr>
            <w:rStyle w:val="Hyperlink"/>
            <w:noProof/>
            <w:spacing w:val="-2"/>
          </w:rPr>
          <w:t>Started</w:t>
        </w:r>
        <w:r>
          <w:rPr>
            <w:noProof/>
            <w:webHidden/>
          </w:rPr>
          <w:tab/>
        </w:r>
        <w:r>
          <w:rPr>
            <w:noProof/>
            <w:webHidden/>
          </w:rPr>
          <w:fldChar w:fldCharType="begin"/>
        </w:r>
        <w:r>
          <w:rPr>
            <w:noProof/>
            <w:webHidden/>
          </w:rPr>
          <w:instrText xml:space="preserve"> PAGEREF _Toc134535305 \h </w:instrText>
        </w:r>
        <w:r>
          <w:rPr>
            <w:noProof/>
            <w:webHidden/>
          </w:rPr>
          <w:fldChar w:fldCharType="separate"/>
        </w:r>
        <w:r w:rsidR="004B7C9B">
          <w:rPr>
            <w:noProof/>
            <w:webHidden/>
          </w:rPr>
          <w:t>5</w:t>
        </w:r>
        <w:r>
          <w:rPr>
            <w:noProof/>
            <w:webHidden/>
          </w:rPr>
          <w:fldChar w:fldCharType="end"/>
        </w:r>
      </w:hyperlink>
    </w:p>
    <w:p w:rsidR="003A15A7" w:rsidP="003A15A7" w14:paraId="3EFE7897" w14:textId="5D9BDACD">
      <w:pPr>
        <w:pStyle w:val="TOC1"/>
        <w:tabs>
          <w:tab w:val="right" w:leader="dot" w:pos="9790"/>
        </w:tabs>
        <w:ind w:left="1019"/>
        <w:rPr>
          <w:rFonts w:asciiTheme="minorHAnsi" w:eastAsiaTheme="minorEastAsia" w:hAnsiTheme="minorHAnsi" w:cstheme="minorBidi"/>
          <w:noProof/>
          <w:sz w:val="22"/>
          <w:szCs w:val="22"/>
        </w:rPr>
      </w:pPr>
      <w:hyperlink w:anchor="_Toc134535306" w:history="1">
        <w:r w:rsidRPr="006B377D">
          <w:rPr>
            <w:rStyle w:val="Hyperlink"/>
            <w:noProof/>
            <w:spacing w:val="-6"/>
          </w:rPr>
          <w:t>Completing</w:t>
        </w:r>
        <w:r w:rsidRPr="006B377D">
          <w:rPr>
            <w:rStyle w:val="Hyperlink"/>
            <w:noProof/>
            <w:spacing w:val="-11"/>
          </w:rPr>
          <w:t xml:space="preserve"> </w:t>
        </w:r>
        <w:r w:rsidRPr="006B377D">
          <w:rPr>
            <w:rStyle w:val="Hyperlink"/>
            <w:noProof/>
            <w:spacing w:val="-6"/>
          </w:rPr>
          <w:t>and</w:t>
        </w:r>
        <w:r w:rsidRPr="006B377D">
          <w:rPr>
            <w:rStyle w:val="Hyperlink"/>
            <w:noProof/>
            <w:spacing w:val="-10"/>
          </w:rPr>
          <w:t xml:space="preserve"> </w:t>
        </w:r>
        <w:r w:rsidRPr="006B377D">
          <w:rPr>
            <w:rStyle w:val="Hyperlink"/>
            <w:noProof/>
            <w:spacing w:val="-6"/>
          </w:rPr>
          <w:t>Submitting</w:t>
        </w:r>
        <w:r w:rsidRPr="006B377D">
          <w:rPr>
            <w:rStyle w:val="Hyperlink"/>
            <w:noProof/>
            <w:spacing w:val="-9"/>
          </w:rPr>
          <w:t xml:space="preserve"> </w:t>
        </w:r>
        <w:r w:rsidRPr="006B377D">
          <w:rPr>
            <w:rStyle w:val="Hyperlink"/>
            <w:noProof/>
            <w:spacing w:val="-6"/>
          </w:rPr>
          <w:t>Your</w:t>
        </w:r>
        <w:r w:rsidRPr="006B377D">
          <w:rPr>
            <w:rStyle w:val="Hyperlink"/>
            <w:noProof/>
            <w:spacing w:val="-9"/>
          </w:rPr>
          <w:t xml:space="preserve"> </w:t>
        </w:r>
        <w:r w:rsidRPr="006B377D">
          <w:rPr>
            <w:rStyle w:val="Hyperlink"/>
            <w:noProof/>
            <w:spacing w:val="-6"/>
          </w:rPr>
          <w:t>Application</w:t>
        </w:r>
        <w:r>
          <w:rPr>
            <w:noProof/>
            <w:webHidden/>
          </w:rPr>
          <w:tab/>
        </w:r>
        <w:r>
          <w:rPr>
            <w:noProof/>
            <w:webHidden/>
          </w:rPr>
          <w:fldChar w:fldCharType="begin"/>
        </w:r>
        <w:r>
          <w:rPr>
            <w:noProof/>
            <w:webHidden/>
          </w:rPr>
          <w:instrText xml:space="preserve"> PAGEREF _Toc134535306 \h </w:instrText>
        </w:r>
        <w:r>
          <w:rPr>
            <w:noProof/>
            <w:webHidden/>
          </w:rPr>
          <w:fldChar w:fldCharType="separate"/>
        </w:r>
        <w:r w:rsidR="004B7C9B">
          <w:rPr>
            <w:noProof/>
            <w:webHidden/>
          </w:rPr>
          <w:t>5</w:t>
        </w:r>
        <w:r>
          <w:rPr>
            <w:noProof/>
            <w:webHidden/>
          </w:rPr>
          <w:fldChar w:fldCharType="end"/>
        </w:r>
      </w:hyperlink>
    </w:p>
    <w:p w:rsidR="003A15A7" w:rsidP="003A15A7" w14:paraId="436512EB" w14:textId="55520DF7">
      <w:pPr>
        <w:pStyle w:val="TOC1"/>
        <w:tabs>
          <w:tab w:val="right" w:leader="dot" w:pos="9790"/>
        </w:tabs>
        <w:ind w:left="1019"/>
        <w:rPr>
          <w:rFonts w:asciiTheme="minorHAnsi" w:eastAsiaTheme="minorEastAsia" w:hAnsiTheme="minorHAnsi" w:cstheme="minorBidi"/>
          <w:noProof/>
          <w:sz w:val="22"/>
          <w:szCs w:val="22"/>
        </w:rPr>
      </w:pPr>
      <w:hyperlink w:anchor="_Toc134535307" w:history="1">
        <w:r w:rsidR="0024430E">
          <w:t>Deadline</w:t>
        </w:r>
        <w:r w:rsidR="0024430E">
          <w:rPr>
            <w:spacing w:val="-3"/>
          </w:rPr>
          <w:t xml:space="preserve"> </w:t>
        </w:r>
        <w:r w:rsidR="0024430E">
          <w:t>for</w:t>
        </w:r>
        <w:r w:rsidR="0024430E">
          <w:rPr>
            <w:spacing w:val="-2"/>
          </w:rPr>
          <w:t xml:space="preserve"> </w:t>
        </w:r>
        <w:r w:rsidR="0024430E">
          <w:t>Transmittal</w:t>
        </w:r>
        <w:r w:rsidR="0024430E">
          <w:rPr>
            <w:spacing w:val="-1"/>
          </w:rPr>
          <w:t xml:space="preserve"> </w:t>
        </w:r>
        <w:r w:rsidR="0024430E">
          <w:t>of</w:t>
        </w:r>
        <w:r w:rsidR="0024430E">
          <w:rPr>
            <w:spacing w:val="-2"/>
          </w:rPr>
          <w:t xml:space="preserve"> Applications</w:t>
        </w:r>
        <w:r>
          <w:rPr>
            <w:noProof/>
            <w:webHidden/>
          </w:rPr>
          <w:tab/>
        </w:r>
        <w:r w:rsidR="00D71FB6">
          <w:rPr>
            <w:noProof/>
            <w:webHidden/>
          </w:rPr>
          <w:t>6</w:t>
        </w:r>
      </w:hyperlink>
    </w:p>
    <w:p w:rsidR="00A21FF7" w:rsidP="00A21FF7" w14:paraId="713F6DC7" w14:textId="715B8731">
      <w:pPr>
        <w:pStyle w:val="TOC1"/>
        <w:tabs>
          <w:tab w:val="right" w:leader="dot" w:pos="9790"/>
        </w:tabs>
        <w:ind w:left="1019"/>
        <w:rPr>
          <w:rFonts w:asciiTheme="minorHAnsi" w:eastAsiaTheme="minorEastAsia" w:hAnsiTheme="minorHAnsi" w:cstheme="minorBidi"/>
          <w:noProof/>
          <w:sz w:val="22"/>
          <w:szCs w:val="22"/>
        </w:rPr>
      </w:pPr>
      <w:hyperlink w:anchor="_Toc134535308" w:history="1">
        <w:r w:rsidRPr="00A21FF7">
          <w:rPr>
            <w:rStyle w:val="Hyperlink"/>
            <w:noProof/>
            <w:spacing w:val="-6"/>
          </w:rPr>
          <w:t>Electronic Notification Option for Grant Awards</w:t>
        </w:r>
        <w:r>
          <w:rPr>
            <w:noProof/>
            <w:webHidden/>
          </w:rPr>
          <w:tab/>
          <w:t>7</w:t>
        </w:r>
      </w:hyperlink>
    </w:p>
    <w:p w:rsidR="00A21FF7" w:rsidP="00A21FF7" w14:paraId="462290B6" w14:textId="7B3959CF">
      <w:pPr>
        <w:pStyle w:val="TOC1"/>
        <w:tabs>
          <w:tab w:val="right" w:leader="dot" w:pos="9790"/>
        </w:tabs>
        <w:ind w:left="1019"/>
        <w:rPr>
          <w:rFonts w:asciiTheme="minorHAnsi" w:eastAsiaTheme="minorEastAsia" w:hAnsiTheme="minorHAnsi" w:cstheme="minorBidi"/>
          <w:noProof/>
          <w:sz w:val="22"/>
          <w:szCs w:val="22"/>
        </w:rPr>
      </w:pPr>
      <w:hyperlink w:anchor="_Toc134535308" w:history="1">
        <w:r w:rsidRPr="006B377D">
          <w:rPr>
            <w:rStyle w:val="Hyperlink"/>
            <w:noProof/>
            <w:spacing w:val="-6"/>
          </w:rPr>
          <w:t>Addressing</w:t>
        </w:r>
        <w:r w:rsidRPr="006B377D">
          <w:rPr>
            <w:rStyle w:val="Hyperlink"/>
            <w:noProof/>
            <w:spacing w:val="-8"/>
          </w:rPr>
          <w:t xml:space="preserve"> </w:t>
        </w:r>
        <w:r w:rsidRPr="006B377D">
          <w:rPr>
            <w:rStyle w:val="Hyperlink"/>
            <w:noProof/>
            <w:spacing w:val="-6"/>
          </w:rPr>
          <w:t>Your</w:t>
        </w:r>
        <w:r w:rsidRPr="006B377D">
          <w:rPr>
            <w:rStyle w:val="Hyperlink"/>
            <w:noProof/>
            <w:spacing w:val="-11"/>
          </w:rPr>
          <w:t xml:space="preserve"> </w:t>
        </w:r>
        <w:r w:rsidRPr="006B377D">
          <w:rPr>
            <w:rStyle w:val="Hyperlink"/>
            <w:noProof/>
            <w:spacing w:val="-6"/>
          </w:rPr>
          <w:t>Questions</w:t>
        </w:r>
        <w:r>
          <w:rPr>
            <w:noProof/>
            <w:webHidden/>
          </w:rPr>
          <w:tab/>
          <w:t>7</w:t>
        </w:r>
      </w:hyperlink>
    </w:p>
    <w:p w:rsidR="003A15A7" w14:paraId="169EE24E" w14:textId="7CBB39A1">
      <w:pPr>
        <w:pStyle w:val="TOC1"/>
        <w:tabs>
          <w:tab w:val="right" w:leader="dot" w:pos="9790"/>
        </w:tabs>
        <w:rPr>
          <w:rFonts w:asciiTheme="minorHAnsi" w:eastAsiaTheme="minorEastAsia" w:hAnsiTheme="minorHAnsi" w:cstheme="minorBidi"/>
          <w:noProof/>
          <w:sz w:val="22"/>
          <w:szCs w:val="22"/>
        </w:rPr>
      </w:pPr>
      <w:hyperlink w:anchor="_Toc134535309" w:history="1">
        <w:r w:rsidRPr="006B377D">
          <w:rPr>
            <w:rStyle w:val="Hyperlink"/>
            <w:noProof/>
            <w:spacing w:val="12"/>
          </w:rPr>
          <w:t>THE</w:t>
        </w:r>
        <w:r w:rsidRPr="006B377D">
          <w:rPr>
            <w:rStyle w:val="Hyperlink"/>
            <w:noProof/>
            <w:spacing w:val="43"/>
          </w:rPr>
          <w:t xml:space="preserve"> </w:t>
        </w:r>
        <w:r w:rsidR="00747955">
          <w:rPr>
            <w:rStyle w:val="Hyperlink"/>
            <w:noProof/>
            <w:spacing w:val="15"/>
          </w:rPr>
          <w:t xml:space="preserve">STATE CHARTER SCHOOL FACILTIES </w:t>
        </w:r>
        <w:r w:rsidR="001019CF">
          <w:rPr>
            <w:rStyle w:val="Hyperlink"/>
            <w:noProof/>
            <w:spacing w:val="15"/>
          </w:rPr>
          <w:t>INCENTIVE GRANT PROGRAM C</w:t>
        </w:r>
        <w:r w:rsidRPr="006B377D">
          <w:rPr>
            <w:rStyle w:val="Hyperlink"/>
            <w:noProof/>
            <w:spacing w:val="15"/>
          </w:rPr>
          <w:t>OMPETITION</w:t>
        </w:r>
        <w:r>
          <w:rPr>
            <w:noProof/>
            <w:webHidden/>
          </w:rPr>
          <w:tab/>
        </w:r>
        <w:r w:rsidR="00297CEA">
          <w:rPr>
            <w:noProof/>
            <w:webHidden/>
          </w:rPr>
          <w:t>8</w:t>
        </w:r>
      </w:hyperlink>
    </w:p>
    <w:p w:rsidR="003A15A7" w:rsidP="003A15A7" w14:paraId="685C99AF" w14:textId="38460145">
      <w:pPr>
        <w:pStyle w:val="TOC1"/>
        <w:tabs>
          <w:tab w:val="right" w:leader="dot" w:pos="9790"/>
        </w:tabs>
        <w:ind w:left="1019"/>
        <w:rPr>
          <w:rFonts w:asciiTheme="minorHAnsi" w:eastAsiaTheme="minorEastAsia" w:hAnsiTheme="minorHAnsi" w:cstheme="minorBidi"/>
          <w:noProof/>
          <w:sz w:val="22"/>
          <w:szCs w:val="22"/>
        </w:rPr>
      </w:pPr>
      <w:hyperlink w:anchor="_Toc134535310" w:history="1">
        <w:r w:rsidRPr="006B377D">
          <w:rPr>
            <w:rStyle w:val="Hyperlink"/>
            <w:noProof/>
          </w:rPr>
          <w:t>Applications</w:t>
        </w:r>
        <w:r w:rsidRPr="006B377D">
          <w:rPr>
            <w:rStyle w:val="Hyperlink"/>
            <w:noProof/>
            <w:spacing w:val="-3"/>
          </w:rPr>
          <w:t xml:space="preserve"> </w:t>
        </w:r>
        <w:r w:rsidRPr="006B377D">
          <w:rPr>
            <w:rStyle w:val="Hyperlink"/>
            <w:noProof/>
            <w:spacing w:val="-2"/>
          </w:rPr>
          <w:t>Available</w:t>
        </w:r>
        <w:r>
          <w:rPr>
            <w:noProof/>
            <w:webHidden/>
          </w:rPr>
          <w:tab/>
        </w:r>
        <w:r w:rsidR="00297CEA">
          <w:rPr>
            <w:noProof/>
            <w:webHidden/>
          </w:rPr>
          <w:t>8</w:t>
        </w:r>
      </w:hyperlink>
    </w:p>
    <w:p w:rsidR="008D081E" w:rsidP="008D081E" w14:paraId="10BE7265" w14:textId="48216BE9">
      <w:pPr>
        <w:pStyle w:val="TOC1"/>
        <w:tabs>
          <w:tab w:val="right" w:leader="dot" w:pos="9790"/>
        </w:tabs>
        <w:ind w:left="1019"/>
        <w:rPr>
          <w:rFonts w:asciiTheme="minorHAnsi" w:eastAsiaTheme="minorEastAsia" w:hAnsiTheme="minorHAnsi" w:cstheme="minorBidi"/>
          <w:noProof/>
          <w:sz w:val="22"/>
          <w:szCs w:val="22"/>
        </w:rPr>
      </w:pPr>
      <w:hyperlink w:anchor="_Toc134535310" w:history="1">
        <w:r w:rsidRPr="008D081E">
          <w:rPr>
            <w:rStyle w:val="Hyperlink"/>
            <w:noProof/>
            <w:spacing w:val="-2"/>
          </w:rPr>
          <w:t>Pre-Application Webinar Information</w:t>
        </w:r>
        <w:r>
          <w:rPr>
            <w:noProof/>
            <w:webHidden/>
          </w:rPr>
          <w:tab/>
        </w:r>
        <w:r w:rsidR="00297CEA">
          <w:rPr>
            <w:noProof/>
            <w:webHidden/>
          </w:rPr>
          <w:t>8</w:t>
        </w:r>
      </w:hyperlink>
    </w:p>
    <w:p w:rsidR="00A94E1A" w:rsidP="00A94E1A" w14:paraId="25064BD4" w14:textId="43AFEF73">
      <w:pPr>
        <w:pStyle w:val="TOC1"/>
        <w:tabs>
          <w:tab w:val="right" w:leader="dot" w:pos="9790"/>
        </w:tabs>
        <w:ind w:left="1019"/>
        <w:rPr>
          <w:rFonts w:asciiTheme="minorHAnsi" w:eastAsiaTheme="minorEastAsia" w:hAnsiTheme="minorHAnsi" w:cstheme="minorBidi"/>
          <w:noProof/>
          <w:sz w:val="22"/>
          <w:szCs w:val="22"/>
        </w:rPr>
      </w:pPr>
      <w:hyperlink w:anchor="_Toc134535310" w:history="1">
        <w:r w:rsidR="00F10EDB">
          <w:rPr>
            <w:rStyle w:val="Hyperlink"/>
            <w:noProof/>
          </w:rPr>
          <w:t>Intent to</w:t>
        </w:r>
        <w:r w:rsidRPr="006B377D">
          <w:rPr>
            <w:rStyle w:val="Hyperlink"/>
            <w:noProof/>
            <w:spacing w:val="-3"/>
          </w:rPr>
          <w:t xml:space="preserve"> </w:t>
        </w:r>
        <w:r w:rsidRPr="006B377D">
          <w:rPr>
            <w:rStyle w:val="Hyperlink"/>
            <w:noProof/>
            <w:spacing w:val="-2"/>
          </w:rPr>
          <w:t>A</w:t>
        </w:r>
        <w:r w:rsidR="00F10EDB">
          <w:rPr>
            <w:rStyle w:val="Hyperlink"/>
            <w:noProof/>
            <w:spacing w:val="-2"/>
          </w:rPr>
          <w:t>ppl</w:t>
        </w:r>
        <w:r w:rsidR="00371501">
          <w:rPr>
            <w:rStyle w:val="Hyperlink"/>
            <w:noProof/>
            <w:spacing w:val="-2"/>
          </w:rPr>
          <w:t>y</w:t>
        </w:r>
        <w:r>
          <w:rPr>
            <w:noProof/>
            <w:webHidden/>
          </w:rPr>
          <w:tab/>
        </w:r>
        <w:r w:rsidR="00297CEA">
          <w:rPr>
            <w:noProof/>
            <w:webHidden/>
          </w:rPr>
          <w:t>8</w:t>
        </w:r>
      </w:hyperlink>
    </w:p>
    <w:p w:rsidR="003A15A7" w:rsidP="003A15A7" w14:paraId="5F9ABC17" w14:textId="210C3F99">
      <w:pPr>
        <w:pStyle w:val="TOC1"/>
        <w:tabs>
          <w:tab w:val="right" w:leader="dot" w:pos="9790"/>
        </w:tabs>
        <w:ind w:left="1019"/>
        <w:rPr>
          <w:rFonts w:asciiTheme="minorHAnsi" w:eastAsiaTheme="minorEastAsia" w:hAnsiTheme="minorHAnsi" w:cstheme="minorBidi"/>
          <w:noProof/>
          <w:sz w:val="22"/>
          <w:szCs w:val="22"/>
        </w:rPr>
      </w:pPr>
      <w:hyperlink w:anchor="_Toc134535313" w:history="1">
        <w:r w:rsidRPr="006B377D">
          <w:rPr>
            <w:rStyle w:val="Hyperlink"/>
            <w:noProof/>
          </w:rPr>
          <w:t>Deadline</w:t>
        </w:r>
        <w:r w:rsidRPr="006B377D">
          <w:rPr>
            <w:rStyle w:val="Hyperlink"/>
            <w:noProof/>
            <w:spacing w:val="-3"/>
          </w:rPr>
          <w:t xml:space="preserve"> </w:t>
        </w:r>
        <w:r w:rsidRPr="006B377D">
          <w:rPr>
            <w:rStyle w:val="Hyperlink"/>
            <w:noProof/>
          </w:rPr>
          <w:t>for</w:t>
        </w:r>
        <w:r w:rsidRPr="006B377D">
          <w:rPr>
            <w:rStyle w:val="Hyperlink"/>
            <w:noProof/>
            <w:spacing w:val="-2"/>
          </w:rPr>
          <w:t xml:space="preserve"> </w:t>
        </w:r>
        <w:r w:rsidRPr="006B377D">
          <w:rPr>
            <w:rStyle w:val="Hyperlink"/>
            <w:noProof/>
          </w:rPr>
          <w:t>Transmittal</w:t>
        </w:r>
        <w:r w:rsidRPr="006B377D">
          <w:rPr>
            <w:rStyle w:val="Hyperlink"/>
            <w:noProof/>
            <w:spacing w:val="-1"/>
          </w:rPr>
          <w:t xml:space="preserve"> </w:t>
        </w:r>
        <w:r w:rsidRPr="006B377D">
          <w:rPr>
            <w:rStyle w:val="Hyperlink"/>
            <w:noProof/>
          </w:rPr>
          <w:t>of</w:t>
        </w:r>
        <w:r w:rsidRPr="006B377D">
          <w:rPr>
            <w:rStyle w:val="Hyperlink"/>
            <w:noProof/>
            <w:spacing w:val="-2"/>
          </w:rPr>
          <w:t xml:space="preserve"> Applications</w:t>
        </w:r>
        <w:r>
          <w:rPr>
            <w:noProof/>
            <w:webHidden/>
          </w:rPr>
          <w:tab/>
        </w:r>
        <w:r w:rsidR="00297CEA">
          <w:rPr>
            <w:noProof/>
            <w:webHidden/>
          </w:rPr>
          <w:t>8</w:t>
        </w:r>
      </w:hyperlink>
    </w:p>
    <w:p w:rsidR="003A15A7" w:rsidP="003A15A7" w14:paraId="4E2EAAC7" w14:textId="626E123A">
      <w:pPr>
        <w:pStyle w:val="TOC1"/>
        <w:tabs>
          <w:tab w:val="right" w:leader="dot" w:pos="9790"/>
        </w:tabs>
        <w:ind w:left="1019"/>
        <w:rPr>
          <w:rFonts w:asciiTheme="minorHAnsi" w:eastAsiaTheme="minorEastAsia" w:hAnsiTheme="minorHAnsi" w:cstheme="minorBidi"/>
          <w:noProof/>
          <w:sz w:val="22"/>
          <w:szCs w:val="22"/>
        </w:rPr>
      </w:pPr>
      <w:hyperlink w:anchor="_Toc134535314" w:history="1">
        <w:r w:rsidRPr="00665007" w:rsidR="00665007">
          <w:rPr>
            <w:rStyle w:val="Hyperlink"/>
            <w:noProof/>
          </w:rPr>
          <w:t>Award Information</w:t>
        </w:r>
        <w:r>
          <w:rPr>
            <w:noProof/>
            <w:webHidden/>
          </w:rPr>
          <w:tab/>
        </w:r>
        <w:r w:rsidR="00297CEA">
          <w:rPr>
            <w:noProof/>
            <w:webHidden/>
          </w:rPr>
          <w:t>8</w:t>
        </w:r>
      </w:hyperlink>
    </w:p>
    <w:p w:rsidR="003A15A7" w:rsidP="003A15A7" w14:paraId="6F5A67C3" w14:textId="5B4C73FA">
      <w:pPr>
        <w:pStyle w:val="TOC1"/>
        <w:tabs>
          <w:tab w:val="right" w:leader="dot" w:pos="9790"/>
        </w:tabs>
        <w:ind w:left="1019"/>
        <w:rPr>
          <w:rFonts w:asciiTheme="minorHAnsi" w:eastAsiaTheme="minorEastAsia" w:hAnsiTheme="minorHAnsi" w:cstheme="minorBidi"/>
          <w:noProof/>
          <w:sz w:val="22"/>
          <w:szCs w:val="22"/>
        </w:rPr>
      </w:pPr>
      <w:hyperlink w:anchor="_Toc134535315" w:history="1">
        <w:r w:rsidR="00F237D0">
          <w:rPr>
            <w:rStyle w:val="Hyperlink"/>
            <w:noProof/>
          </w:rPr>
          <w:t xml:space="preserve">State </w:t>
        </w:r>
        <w:r w:rsidR="001019CF">
          <w:rPr>
            <w:rStyle w:val="Hyperlink"/>
            <w:noProof/>
          </w:rPr>
          <w:t>Charter School Facil</w:t>
        </w:r>
        <w:r w:rsidR="00DF7BFC">
          <w:rPr>
            <w:rStyle w:val="Hyperlink"/>
            <w:noProof/>
          </w:rPr>
          <w:t xml:space="preserve">ities </w:t>
        </w:r>
        <w:r w:rsidR="00F237D0">
          <w:rPr>
            <w:rStyle w:val="Hyperlink"/>
            <w:noProof/>
          </w:rPr>
          <w:t>Incentive</w:t>
        </w:r>
        <w:r w:rsidR="00DF7BFC">
          <w:rPr>
            <w:rStyle w:val="Hyperlink"/>
            <w:noProof/>
          </w:rPr>
          <w:t xml:space="preserve"> Grant Program</w:t>
        </w:r>
        <w:r w:rsidRPr="006B377D">
          <w:rPr>
            <w:rStyle w:val="Hyperlink"/>
            <w:noProof/>
            <w:spacing w:val="-3"/>
          </w:rPr>
          <w:t xml:space="preserve"> </w:t>
        </w:r>
        <w:r w:rsidRPr="006B377D">
          <w:rPr>
            <w:rStyle w:val="Hyperlink"/>
            <w:noProof/>
          </w:rPr>
          <w:t>Authorizing</w:t>
        </w:r>
        <w:r w:rsidRPr="006B377D">
          <w:rPr>
            <w:rStyle w:val="Hyperlink"/>
            <w:noProof/>
            <w:spacing w:val="-2"/>
          </w:rPr>
          <w:t xml:space="preserve"> Legislation</w:t>
        </w:r>
        <w:r>
          <w:rPr>
            <w:noProof/>
            <w:webHidden/>
          </w:rPr>
          <w:tab/>
        </w:r>
        <w:r w:rsidR="00297CEA">
          <w:rPr>
            <w:noProof/>
            <w:webHidden/>
          </w:rPr>
          <w:t>8</w:t>
        </w:r>
      </w:hyperlink>
    </w:p>
    <w:p w:rsidR="0040253F" w:rsidP="0040253F" w14:paraId="1CBE045A" w14:textId="28EF8D40">
      <w:pPr>
        <w:pStyle w:val="TOC1"/>
        <w:tabs>
          <w:tab w:val="right" w:leader="dot" w:pos="9790"/>
        </w:tabs>
        <w:ind w:left="1019"/>
        <w:rPr>
          <w:rFonts w:asciiTheme="minorHAnsi" w:eastAsiaTheme="minorEastAsia" w:hAnsiTheme="minorHAnsi" w:cstheme="minorBidi"/>
          <w:noProof/>
          <w:sz w:val="22"/>
          <w:szCs w:val="22"/>
        </w:rPr>
      </w:pPr>
      <w:hyperlink w:anchor="_Toc134535316" w:history="1">
        <w:r w:rsidRPr="0040253F">
          <w:rPr>
            <w:rStyle w:val="Hyperlink"/>
            <w:noProof/>
            <w:spacing w:val="-2"/>
          </w:rPr>
          <w:t>State Charter School Facilities Incentive Grant Program Regulations</w:t>
        </w:r>
        <w:r>
          <w:rPr>
            <w:noProof/>
            <w:webHidden/>
          </w:rPr>
          <w:tab/>
          <w:t>9</w:t>
        </w:r>
      </w:hyperlink>
    </w:p>
    <w:p w:rsidR="003A15A7" w:rsidP="003A15A7" w14:paraId="7A4B8B03" w14:textId="10A45460">
      <w:pPr>
        <w:pStyle w:val="TOC1"/>
        <w:tabs>
          <w:tab w:val="right" w:leader="dot" w:pos="9790"/>
        </w:tabs>
        <w:ind w:left="1019"/>
        <w:rPr>
          <w:rFonts w:asciiTheme="minorHAnsi" w:eastAsiaTheme="minorEastAsia" w:hAnsiTheme="minorHAnsi" w:cstheme="minorBidi"/>
          <w:noProof/>
          <w:sz w:val="22"/>
          <w:szCs w:val="22"/>
        </w:rPr>
      </w:pPr>
      <w:hyperlink w:anchor="_Toc134535316" w:history="1">
        <w:r w:rsidRPr="006B377D">
          <w:rPr>
            <w:rStyle w:val="Hyperlink"/>
            <w:noProof/>
          </w:rPr>
          <w:t>Program</w:t>
        </w:r>
        <w:r w:rsidRPr="006B377D">
          <w:rPr>
            <w:rStyle w:val="Hyperlink"/>
            <w:noProof/>
            <w:spacing w:val="-2"/>
          </w:rPr>
          <w:t xml:space="preserve"> Purpose</w:t>
        </w:r>
        <w:r>
          <w:rPr>
            <w:noProof/>
            <w:webHidden/>
          </w:rPr>
          <w:tab/>
        </w:r>
        <w:r w:rsidR="0045432D">
          <w:rPr>
            <w:noProof/>
            <w:webHidden/>
          </w:rPr>
          <w:t>9</w:t>
        </w:r>
      </w:hyperlink>
    </w:p>
    <w:p w:rsidR="003A15A7" w:rsidP="003A15A7" w14:paraId="3F20F6F0" w14:textId="52148600">
      <w:pPr>
        <w:pStyle w:val="TOC1"/>
        <w:tabs>
          <w:tab w:val="right" w:leader="dot" w:pos="9790"/>
        </w:tabs>
        <w:ind w:left="1019"/>
        <w:rPr>
          <w:rFonts w:asciiTheme="minorHAnsi" w:eastAsiaTheme="minorEastAsia" w:hAnsiTheme="minorHAnsi" w:cstheme="minorBidi"/>
          <w:noProof/>
          <w:sz w:val="22"/>
          <w:szCs w:val="22"/>
        </w:rPr>
      </w:pPr>
      <w:hyperlink w:anchor="_Toc134535317" w:history="1">
        <w:r w:rsidRPr="006B377D">
          <w:rPr>
            <w:rStyle w:val="Hyperlink"/>
            <w:noProof/>
          </w:rPr>
          <w:t>Application</w:t>
        </w:r>
        <w:r w:rsidRPr="006B377D">
          <w:rPr>
            <w:rStyle w:val="Hyperlink"/>
            <w:noProof/>
            <w:spacing w:val="-3"/>
          </w:rPr>
          <w:t xml:space="preserve"> </w:t>
        </w:r>
        <w:r w:rsidRPr="006B377D">
          <w:rPr>
            <w:rStyle w:val="Hyperlink"/>
            <w:noProof/>
            <w:spacing w:val="-2"/>
          </w:rPr>
          <w:t>Requirements</w:t>
        </w:r>
        <w:r>
          <w:rPr>
            <w:noProof/>
            <w:webHidden/>
          </w:rPr>
          <w:tab/>
        </w:r>
        <w:r w:rsidR="007359D9">
          <w:rPr>
            <w:noProof/>
            <w:webHidden/>
          </w:rPr>
          <w:t>9</w:t>
        </w:r>
      </w:hyperlink>
    </w:p>
    <w:p w:rsidR="003A15A7" w:rsidP="003A15A7" w14:paraId="6EAE30F9" w14:textId="575E3C87">
      <w:pPr>
        <w:pStyle w:val="TOC1"/>
        <w:tabs>
          <w:tab w:val="right" w:leader="dot" w:pos="9790"/>
        </w:tabs>
        <w:ind w:left="1019"/>
        <w:rPr>
          <w:rFonts w:asciiTheme="minorHAnsi" w:eastAsiaTheme="minorEastAsia" w:hAnsiTheme="minorHAnsi" w:cstheme="minorBidi"/>
          <w:noProof/>
          <w:sz w:val="22"/>
          <w:szCs w:val="22"/>
        </w:rPr>
      </w:pPr>
      <w:hyperlink w:anchor="_Toc134535318" w:history="1">
        <w:r w:rsidRPr="006B377D">
          <w:rPr>
            <w:rStyle w:val="Hyperlink"/>
            <w:noProof/>
          </w:rPr>
          <w:t>Eligibility</w:t>
        </w:r>
        <w:r w:rsidRPr="006B377D">
          <w:rPr>
            <w:rStyle w:val="Hyperlink"/>
            <w:noProof/>
            <w:spacing w:val="-3"/>
          </w:rPr>
          <w:t xml:space="preserve"> </w:t>
        </w:r>
        <w:r w:rsidRPr="006B377D">
          <w:rPr>
            <w:rStyle w:val="Hyperlink"/>
            <w:noProof/>
            <w:spacing w:val="-2"/>
          </w:rPr>
          <w:t>Information</w:t>
        </w:r>
        <w:r>
          <w:rPr>
            <w:noProof/>
            <w:webHidden/>
          </w:rPr>
          <w:tab/>
        </w:r>
        <w:r w:rsidR="007359D9">
          <w:rPr>
            <w:noProof/>
            <w:webHidden/>
          </w:rPr>
          <w:t>9</w:t>
        </w:r>
      </w:hyperlink>
    </w:p>
    <w:p w:rsidR="003A15A7" w:rsidP="003A15A7" w14:paraId="2B99ADDB" w14:textId="5593D987">
      <w:pPr>
        <w:pStyle w:val="TOC1"/>
        <w:tabs>
          <w:tab w:val="right" w:leader="dot" w:pos="9790"/>
        </w:tabs>
        <w:ind w:left="1019"/>
        <w:rPr>
          <w:rFonts w:asciiTheme="minorHAnsi" w:eastAsiaTheme="minorEastAsia" w:hAnsiTheme="minorHAnsi" w:cstheme="minorBidi"/>
          <w:noProof/>
          <w:sz w:val="22"/>
          <w:szCs w:val="22"/>
        </w:rPr>
      </w:pPr>
      <w:hyperlink w:anchor="_Toc134535319" w:history="1">
        <w:r w:rsidRPr="006B377D">
          <w:rPr>
            <w:rStyle w:val="Hyperlink"/>
            <w:noProof/>
          </w:rPr>
          <w:t>Intergovernmental</w:t>
        </w:r>
        <w:r w:rsidRPr="006B377D">
          <w:rPr>
            <w:rStyle w:val="Hyperlink"/>
            <w:noProof/>
            <w:spacing w:val="-4"/>
          </w:rPr>
          <w:t xml:space="preserve"> </w:t>
        </w:r>
        <w:r w:rsidRPr="006B377D">
          <w:rPr>
            <w:rStyle w:val="Hyperlink"/>
            <w:noProof/>
            <w:spacing w:val="-2"/>
          </w:rPr>
          <w:t>Review</w:t>
        </w:r>
        <w:r>
          <w:rPr>
            <w:noProof/>
            <w:webHidden/>
          </w:rPr>
          <w:tab/>
        </w:r>
        <w:r w:rsidR="00E74B75">
          <w:rPr>
            <w:noProof/>
            <w:webHidden/>
          </w:rPr>
          <w:t>11</w:t>
        </w:r>
      </w:hyperlink>
    </w:p>
    <w:p w:rsidR="003A15A7" w:rsidP="003A15A7" w14:paraId="41AF6587" w14:textId="72AFBFFE">
      <w:pPr>
        <w:pStyle w:val="TOC1"/>
        <w:tabs>
          <w:tab w:val="right" w:leader="dot" w:pos="9790"/>
        </w:tabs>
        <w:ind w:left="1019"/>
        <w:rPr>
          <w:rFonts w:asciiTheme="minorHAnsi" w:eastAsiaTheme="minorEastAsia" w:hAnsiTheme="minorHAnsi" w:cstheme="minorBidi"/>
          <w:noProof/>
          <w:sz w:val="22"/>
          <w:szCs w:val="22"/>
        </w:rPr>
      </w:pPr>
      <w:hyperlink w:anchor="_Toc134535320" w:history="1">
        <w:r w:rsidRPr="006B377D">
          <w:rPr>
            <w:rStyle w:val="Hyperlink"/>
            <w:noProof/>
          </w:rPr>
          <w:t>Funding</w:t>
        </w:r>
        <w:r w:rsidRPr="006B377D">
          <w:rPr>
            <w:rStyle w:val="Hyperlink"/>
            <w:noProof/>
            <w:spacing w:val="-4"/>
          </w:rPr>
          <w:t xml:space="preserve"> </w:t>
        </w:r>
        <w:r w:rsidRPr="006B377D">
          <w:rPr>
            <w:rStyle w:val="Hyperlink"/>
            <w:noProof/>
            <w:spacing w:val="-2"/>
          </w:rPr>
          <w:t>Restrictions</w:t>
        </w:r>
        <w:r>
          <w:rPr>
            <w:noProof/>
            <w:webHidden/>
          </w:rPr>
          <w:tab/>
        </w:r>
        <w:r w:rsidR="00E74B75">
          <w:rPr>
            <w:noProof/>
            <w:webHidden/>
          </w:rPr>
          <w:t>11</w:t>
        </w:r>
      </w:hyperlink>
    </w:p>
    <w:p w:rsidR="003A15A7" w:rsidP="003A15A7" w14:paraId="00D6C403" w14:textId="2C5C0A6A">
      <w:pPr>
        <w:pStyle w:val="TOC1"/>
        <w:tabs>
          <w:tab w:val="right" w:leader="dot" w:pos="9790"/>
        </w:tabs>
        <w:ind w:left="1019"/>
        <w:rPr>
          <w:rFonts w:asciiTheme="minorHAnsi" w:eastAsiaTheme="minorEastAsia" w:hAnsiTheme="minorHAnsi" w:cstheme="minorBidi"/>
          <w:noProof/>
          <w:sz w:val="22"/>
          <w:szCs w:val="22"/>
        </w:rPr>
      </w:pPr>
      <w:hyperlink w:anchor="_Toc134535321" w:history="1">
        <w:r w:rsidRPr="006B377D">
          <w:rPr>
            <w:rStyle w:val="Hyperlink"/>
            <w:noProof/>
          </w:rPr>
          <w:t>Open Licensing</w:t>
        </w:r>
        <w:r w:rsidRPr="006B377D">
          <w:rPr>
            <w:rStyle w:val="Hyperlink"/>
            <w:noProof/>
            <w:spacing w:val="-1"/>
          </w:rPr>
          <w:t xml:space="preserve"> </w:t>
        </w:r>
        <w:r w:rsidRPr="006B377D">
          <w:rPr>
            <w:rStyle w:val="Hyperlink"/>
            <w:noProof/>
            <w:spacing w:val="-2"/>
          </w:rPr>
          <w:t>Requirements</w:t>
        </w:r>
        <w:r>
          <w:rPr>
            <w:noProof/>
            <w:webHidden/>
          </w:rPr>
          <w:tab/>
        </w:r>
        <w:r w:rsidR="006D5F74">
          <w:rPr>
            <w:noProof/>
            <w:webHidden/>
          </w:rPr>
          <w:t>12</w:t>
        </w:r>
      </w:hyperlink>
    </w:p>
    <w:p w:rsidR="003A15A7" w:rsidP="003A15A7" w14:paraId="4A2A6402" w14:textId="335A0B50">
      <w:pPr>
        <w:pStyle w:val="TOC1"/>
        <w:tabs>
          <w:tab w:val="right" w:leader="dot" w:pos="9790"/>
        </w:tabs>
        <w:ind w:left="1019"/>
        <w:rPr>
          <w:rFonts w:asciiTheme="minorHAnsi" w:eastAsiaTheme="minorEastAsia" w:hAnsiTheme="minorHAnsi" w:cstheme="minorBidi"/>
          <w:noProof/>
          <w:sz w:val="22"/>
          <w:szCs w:val="22"/>
        </w:rPr>
      </w:pPr>
      <w:hyperlink w:anchor="_Toc134535322" w:history="1">
        <w:r w:rsidRPr="006B377D">
          <w:rPr>
            <w:rStyle w:val="Hyperlink"/>
            <w:noProof/>
            <w:spacing w:val="-2"/>
          </w:rPr>
          <w:t>Reporting</w:t>
        </w:r>
        <w:r>
          <w:rPr>
            <w:noProof/>
            <w:webHidden/>
          </w:rPr>
          <w:tab/>
        </w:r>
        <w:r w:rsidR="006D5F74">
          <w:rPr>
            <w:noProof/>
            <w:webHidden/>
          </w:rPr>
          <w:t>12</w:t>
        </w:r>
      </w:hyperlink>
    </w:p>
    <w:p w:rsidR="003A15A7" w:rsidP="003A15A7" w14:paraId="574B6E0D" w14:textId="25FD8683">
      <w:pPr>
        <w:pStyle w:val="TOC1"/>
        <w:tabs>
          <w:tab w:val="right" w:leader="dot" w:pos="9790"/>
        </w:tabs>
        <w:ind w:left="1019"/>
        <w:rPr>
          <w:rFonts w:asciiTheme="minorHAnsi" w:eastAsiaTheme="minorEastAsia" w:hAnsiTheme="minorHAnsi" w:cstheme="minorBidi"/>
          <w:noProof/>
          <w:sz w:val="22"/>
          <w:szCs w:val="22"/>
        </w:rPr>
      </w:pPr>
      <w:hyperlink w:anchor="_Toc134535323" w:history="1">
        <w:r w:rsidRPr="006B377D">
          <w:rPr>
            <w:rStyle w:val="Hyperlink"/>
            <w:noProof/>
          </w:rPr>
          <w:t>Performance</w:t>
        </w:r>
        <w:r w:rsidRPr="006B377D">
          <w:rPr>
            <w:rStyle w:val="Hyperlink"/>
            <w:noProof/>
            <w:spacing w:val="-4"/>
          </w:rPr>
          <w:t xml:space="preserve"> </w:t>
        </w:r>
        <w:r w:rsidRPr="006B377D">
          <w:rPr>
            <w:rStyle w:val="Hyperlink"/>
            <w:noProof/>
          </w:rPr>
          <w:t>and</w:t>
        </w:r>
        <w:r w:rsidRPr="006B377D">
          <w:rPr>
            <w:rStyle w:val="Hyperlink"/>
            <w:noProof/>
            <w:spacing w:val="-4"/>
          </w:rPr>
          <w:t xml:space="preserve"> </w:t>
        </w:r>
        <w:r w:rsidRPr="006B377D">
          <w:rPr>
            <w:rStyle w:val="Hyperlink"/>
            <w:noProof/>
          </w:rPr>
          <w:t>Project-specific</w:t>
        </w:r>
        <w:r w:rsidRPr="006B377D">
          <w:rPr>
            <w:rStyle w:val="Hyperlink"/>
            <w:noProof/>
            <w:spacing w:val="-3"/>
          </w:rPr>
          <w:t xml:space="preserve"> </w:t>
        </w:r>
        <w:r w:rsidRPr="006B377D">
          <w:rPr>
            <w:rStyle w:val="Hyperlink"/>
            <w:noProof/>
            <w:spacing w:val="-2"/>
          </w:rPr>
          <w:t>Measures</w:t>
        </w:r>
        <w:r>
          <w:rPr>
            <w:noProof/>
            <w:webHidden/>
          </w:rPr>
          <w:tab/>
        </w:r>
        <w:r w:rsidR="006517DF">
          <w:rPr>
            <w:noProof/>
            <w:webHidden/>
          </w:rPr>
          <w:t>12</w:t>
        </w:r>
      </w:hyperlink>
    </w:p>
    <w:p w:rsidR="003A15A7" w:rsidP="003A15A7" w14:paraId="03C9DF6A" w14:textId="2D03FD75">
      <w:pPr>
        <w:pStyle w:val="TOC1"/>
        <w:tabs>
          <w:tab w:val="right" w:leader="dot" w:pos="9790"/>
        </w:tabs>
        <w:ind w:left="1019"/>
        <w:rPr>
          <w:rFonts w:asciiTheme="minorHAnsi" w:eastAsiaTheme="minorEastAsia" w:hAnsiTheme="minorHAnsi" w:cstheme="minorBidi"/>
          <w:noProof/>
          <w:sz w:val="22"/>
          <w:szCs w:val="22"/>
        </w:rPr>
      </w:pPr>
      <w:hyperlink w:anchor="_Toc134535324" w:history="1">
        <w:r w:rsidRPr="006B377D">
          <w:rPr>
            <w:rStyle w:val="Hyperlink"/>
            <w:noProof/>
          </w:rPr>
          <w:t xml:space="preserve">Application </w:t>
        </w:r>
        <w:r w:rsidRPr="005219D4" w:rsidR="00B57021">
          <w:t>Competitive Preference Priority</w:t>
        </w:r>
        <w:r w:rsidR="00B57021">
          <w:t xml:space="preserve"> and </w:t>
        </w:r>
        <w:r w:rsidRPr="006B377D">
          <w:rPr>
            <w:rStyle w:val="Hyperlink"/>
            <w:noProof/>
          </w:rPr>
          <w:t>Selection</w:t>
        </w:r>
        <w:r w:rsidRPr="006B377D">
          <w:rPr>
            <w:rStyle w:val="Hyperlink"/>
            <w:noProof/>
            <w:spacing w:val="-8"/>
          </w:rPr>
          <w:t xml:space="preserve"> </w:t>
        </w:r>
        <w:r w:rsidRPr="006B377D">
          <w:rPr>
            <w:rStyle w:val="Hyperlink"/>
            <w:noProof/>
            <w:spacing w:val="-2"/>
          </w:rPr>
          <w:t>Criteria</w:t>
        </w:r>
        <w:r>
          <w:rPr>
            <w:noProof/>
            <w:webHidden/>
          </w:rPr>
          <w:tab/>
        </w:r>
        <w:r w:rsidR="006517DF">
          <w:rPr>
            <w:noProof/>
            <w:webHidden/>
          </w:rPr>
          <w:t>13</w:t>
        </w:r>
      </w:hyperlink>
    </w:p>
    <w:p w:rsidR="007E5390" w:rsidP="007E5390" w14:paraId="3F7560F6" w14:textId="77777777">
      <w:pPr>
        <w:pStyle w:val="TOC1"/>
        <w:tabs>
          <w:tab w:val="right" w:leader="dot" w:pos="9790"/>
        </w:tabs>
        <w:rPr>
          <w:rFonts w:asciiTheme="minorHAnsi" w:eastAsiaTheme="minorEastAsia" w:hAnsiTheme="minorHAnsi" w:cstheme="minorBidi"/>
          <w:noProof/>
          <w:sz w:val="22"/>
          <w:szCs w:val="22"/>
        </w:rPr>
      </w:pPr>
      <w:hyperlink w:anchor="_Toc134535326" w:history="1">
        <w:r w:rsidRPr="006B377D">
          <w:rPr>
            <w:rStyle w:val="Hyperlink"/>
            <w:noProof/>
          </w:rPr>
          <w:t>APPLICATION</w:t>
        </w:r>
        <w:r w:rsidRPr="006B377D">
          <w:rPr>
            <w:rStyle w:val="Hyperlink"/>
            <w:noProof/>
            <w:spacing w:val="47"/>
          </w:rPr>
          <w:t xml:space="preserve"> </w:t>
        </w:r>
        <w:r w:rsidRPr="006B377D">
          <w:rPr>
            <w:rStyle w:val="Hyperlink"/>
            <w:noProof/>
          </w:rPr>
          <w:t>SUBMISSION</w:t>
        </w:r>
        <w:r w:rsidRPr="006B377D">
          <w:rPr>
            <w:rStyle w:val="Hyperlink"/>
            <w:noProof/>
            <w:spacing w:val="45"/>
          </w:rPr>
          <w:t xml:space="preserve"> </w:t>
        </w:r>
        <w:r w:rsidRPr="006B377D">
          <w:rPr>
            <w:rStyle w:val="Hyperlink"/>
            <w:noProof/>
            <w:spacing w:val="15"/>
          </w:rPr>
          <w:t>PROCEDURES</w:t>
        </w:r>
        <w:r>
          <w:rPr>
            <w:noProof/>
            <w:webHidden/>
          </w:rPr>
          <w:tab/>
          <w:t>16</w:t>
        </w:r>
      </w:hyperlink>
    </w:p>
    <w:p w:rsidR="003A15A7" w14:paraId="1537DFD8" w14:textId="79FFAEC4">
      <w:pPr>
        <w:pStyle w:val="TOC1"/>
        <w:tabs>
          <w:tab w:val="right" w:leader="dot" w:pos="9790"/>
        </w:tabs>
        <w:rPr>
          <w:rFonts w:asciiTheme="minorHAnsi" w:eastAsiaTheme="minorEastAsia" w:hAnsiTheme="minorHAnsi" w:cstheme="minorBidi"/>
          <w:noProof/>
          <w:sz w:val="22"/>
          <w:szCs w:val="22"/>
        </w:rPr>
      </w:pPr>
      <w:hyperlink w:anchor="_Toc134535326" w:history="1">
        <w:r w:rsidRPr="00750278" w:rsidR="007F6CBE">
          <w:t xml:space="preserve">GRANTS.GOV SUBMISSION </w:t>
        </w:r>
        <w:r w:rsidRPr="2056F228" w:rsidR="007F6CBE">
          <w:rPr>
            <w:spacing w:val="15"/>
          </w:rPr>
          <w:t>PROCEDURES</w:t>
        </w:r>
        <w:r w:rsidR="007F6CBE">
          <w:rPr>
            <w:spacing w:val="15"/>
          </w:rPr>
          <w:t xml:space="preserve"> </w:t>
        </w:r>
        <w:r w:rsidRPr="00750278" w:rsidR="007F6CBE">
          <w:rPr>
            <w:spacing w:val="15"/>
          </w:rPr>
          <w:t>AND TIPS FOR APPLICANTS</w:t>
        </w:r>
        <w:r>
          <w:rPr>
            <w:noProof/>
            <w:webHidden/>
          </w:rPr>
          <w:tab/>
        </w:r>
        <w:r w:rsidR="007E5390">
          <w:rPr>
            <w:noProof/>
            <w:webHidden/>
          </w:rPr>
          <w:t>17</w:t>
        </w:r>
      </w:hyperlink>
    </w:p>
    <w:p w:rsidR="003A15A7" w14:paraId="1B9326A1" w14:textId="18DE3E5E">
      <w:pPr>
        <w:pStyle w:val="TOC1"/>
        <w:tabs>
          <w:tab w:val="right" w:leader="dot" w:pos="9790"/>
        </w:tabs>
        <w:rPr>
          <w:rFonts w:asciiTheme="minorHAnsi" w:eastAsiaTheme="minorEastAsia" w:hAnsiTheme="minorHAnsi" w:cstheme="minorBidi"/>
          <w:noProof/>
          <w:sz w:val="22"/>
          <w:szCs w:val="22"/>
        </w:rPr>
      </w:pPr>
      <w:hyperlink w:anchor="_Toc134535327" w:history="1">
        <w:r w:rsidRPr="006B377D">
          <w:rPr>
            <w:rStyle w:val="Hyperlink"/>
            <w:noProof/>
            <w:spacing w:val="12"/>
          </w:rPr>
          <w:t>IMPORTANT TIPS &amp; REMINDERS</w:t>
        </w:r>
        <w:r>
          <w:rPr>
            <w:noProof/>
            <w:webHidden/>
          </w:rPr>
          <w:tab/>
        </w:r>
        <w:r w:rsidR="00C81576">
          <w:rPr>
            <w:noProof/>
            <w:webHidden/>
          </w:rPr>
          <w:t>23</w:t>
        </w:r>
      </w:hyperlink>
    </w:p>
    <w:p w:rsidR="003A15A7" w:rsidP="003A15A7" w14:paraId="773DBB10" w14:textId="4D33409C">
      <w:pPr>
        <w:pStyle w:val="TOC1"/>
        <w:tabs>
          <w:tab w:val="right" w:leader="dot" w:pos="9790"/>
        </w:tabs>
        <w:ind w:left="1019"/>
        <w:rPr>
          <w:rFonts w:asciiTheme="minorHAnsi" w:eastAsiaTheme="minorEastAsia" w:hAnsiTheme="minorHAnsi" w:cstheme="minorBidi"/>
          <w:noProof/>
          <w:sz w:val="22"/>
          <w:szCs w:val="22"/>
        </w:rPr>
      </w:pPr>
      <w:hyperlink w:anchor="_Toc134535328" w:history="1">
        <w:r w:rsidRPr="006B377D">
          <w:rPr>
            <w:rStyle w:val="Hyperlink"/>
            <w:noProof/>
          </w:rPr>
          <w:t>Tips</w:t>
        </w:r>
        <w:r w:rsidRPr="006B377D">
          <w:rPr>
            <w:rStyle w:val="Hyperlink"/>
            <w:noProof/>
            <w:spacing w:val="-2"/>
          </w:rPr>
          <w:t xml:space="preserve"> </w:t>
        </w:r>
        <w:r w:rsidRPr="006B377D">
          <w:rPr>
            <w:rStyle w:val="Hyperlink"/>
            <w:noProof/>
          </w:rPr>
          <w:t>for</w:t>
        </w:r>
        <w:r w:rsidRPr="006B377D">
          <w:rPr>
            <w:rStyle w:val="Hyperlink"/>
            <w:noProof/>
            <w:spacing w:val="-3"/>
          </w:rPr>
          <w:t xml:space="preserve"> </w:t>
        </w:r>
        <w:r w:rsidRPr="006B377D">
          <w:rPr>
            <w:rStyle w:val="Hyperlink"/>
            <w:noProof/>
          </w:rPr>
          <w:t>Submitting</w:t>
        </w:r>
        <w:r w:rsidRPr="006B377D">
          <w:rPr>
            <w:rStyle w:val="Hyperlink"/>
            <w:noProof/>
            <w:spacing w:val="-3"/>
          </w:rPr>
          <w:t xml:space="preserve"> </w:t>
        </w:r>
        <w:r w:rsidRPr="006B377D">
          <w:rPr>
            <w:rStyle w:val="Hyperlink"/>
            <w:noProof/>
          </w:rPr>
          <w:t>the</w:t>
        </w:r>
        <w:r w:rsidRPr="006B377D">
          <w:rPr>
            <w:rStyle w:val="Hyperlink"/>
            <w:noProof/>
            <w:spacing w:val="-5"/>
          </w:rPr>
          <w:t xml:space="preserve"> SF 424 Forms</w:t>
        </w:r>
        <w:r>
          <w:rPr>
            <w:noProof/>
            <w:webHidden/>
          </w:rPr>
          <w:tab/>
        </w:r>
        <w:r w:rsidR="00C81576">
          <w:rPr>
            <w:noProof/>
            <w:webHidden/>
          </w:rPr>
          <w:t>23</w:t>
        </w:r>
      </w:hyperlink>
    </w:p>
    <w:p w:rsidR="003A15A7" w:rsidP="003A15A7" w14:paraId="125C2889" w14:textId="5338A33C">
      <w:pPr>
        <w:pStyle w:val="TOC1"/>
        <w:tabs>
          <w:tab w:val="right" w:leader="dot" w:pos="9790"/>
        </w:tabs>
        <w:ind w:left="1019"/>
        <w:rPr>
          <w:rFonts w:asciiTheme="minorHAnsi" w:eastAsiaTheme="minorEastAsia" w:hAnsiTheme="minorHAnsi" w:cstheme="minorBidi"/>
          <w:noProof/>
          <w:sz w:val="22"/>
          <w:szCs w:val="22"/>
        </w:rPr>
      </w:pPr>
      <w:hyperlink w:anchor="_Toc134535333" w:history="1">
        <w:r w:rsidRPr="006B377D">
          <w:rPr>
            <w:rStyle w:val="Hyperlink"/>
            <w:noProof/>
          </w:rPr>
          <w:t>Tips</w:t>
        </w:r>
        <w:r w:rsidRPr="006B377D">
          <w:rPr>
            <w:rStyle w:val="Hyperlink"/>
            <w:noProof/>
            <w:spacing w:val="-2"/>
          </w:rPr>
          <w:t xml:space="preserve"> </w:t>
        </w:r>
        <w:r w:rsidRPr="006B377D">
          <w:rPr>
            <w:rStyle w:val="Hyperlink"/>
            <w:noProof/>
          </w:rPr>
          <w:t>for</w:t>
        </w:r>
        <w:r w:rsidRPr="006B377D">
          <w:rPr>
            <w:rStyle w:val="Hyperlink"/>
            <w:noProof/>
            <w:spacing w:val="-3"/>
          </w:rPr>
          <w:t xml:space="preserve"> </w:t>
        </w:r>
        <w:r w:rsidRPr="006B377D">
          <w:rPr>
            <w:rStyle w:val="Hyperlink"/>
            <w:noProof/>
          </w:rPr>
          <w:t>Submitting</w:t>
        </w:r>
        <w:r w:rsidRPr="006B377D">
          <w:rPr>
            <w:rStyle w:val="Hyperlink"/>
            <w:noProof/>
            <w:spacing w:val="-3"/>
          </w:rPr>
          <w:t xml:space="preserve"> </w:t>
        </w:r>
        <w:r w:rsidRPr="006B377D">
          <w:rPr>
            <w:rStyle w:val="Hyperlink"/>
            <w:noProof/>
          </w:rPr>
          <w:t>the</w:t>
        </w:r>
        <w:r w:rsidRPr="006B377D">
          <w:rPr>
            <w:rStyle w:val="Hyperlink"/>
            <w:noProof/>
            <w:spacing w:val="-5"/>
          </w:rPr>
          <w:t xml:space="preserve"> </w:t>
        </w:r>
        <w:r w:rsidRPr="006B377D">
          <w:rPr>
            <w:rStyle w:val="Hyperlink"/>
            <w:noProof/>
          </w:rPr>
          <w:t>Narratives</w:t>
        </w:r>
        <w:r w:rsidRPr="006B377D">
          <w:rPr>
            <w:rStyle w:val="Hyperlink"/>
            <w:noProof/>
            <w:spacing w:val="-2"/>
          </w:rPr>
          <w:t xml:space="preserve"> </w:t>
        </w:r>
        <w:r w:rsidRPr="006B377D">
          <w:rPr>
            <w:rStyle w:val="Hyperlink"/>
            <w:noProof/>
          </w:rPr>
          <w:t>and</w:t>
        </w:r>
        <w:r w:rsidRPr="006B377D">
          <w:rPr>
            <w:rStyle w:val="Hyperlink"/>
            <w:noProof/>
            <w:spacing w:val="-1"/>
          </w:rPr>
          <w:t xml:space="preserve"> </w:t>
        </w:r>
        <w:r w:rsidRPr="006B377D">
          <w:rPr>
            <w:rStyle w:val="Hyperlink"/>
            <w:noProof/>
            <w:spacing w:val="-2"/>
          </w:rPr>
          <w:t>Appendices</w:t>
        </w:r>
        <w:r>
          <w:rPr>
            <w:noProof/>
            <w:webHidden/>
          </w:rPr>
          <w:tab/>
        </w:r>
        <w:r w:rsidR="00C81576">
          <w:rPr>
            <w:noProof/>
            <w:webHidden/>
          </w:rPr>
          <w:t>23</w:t>
        </w:r>
      </w:hyperlink>
    </w:p>
    <w:p w:rsidR="003A15A7" w:rsidP="003A15A7" w14:paraId="748BD47A" w14:textId="2A52583E">
      <w:pPr>
        <w:pStyle w:val="TOC1"/>
        <w:tabs>
          <w:tab w:val="right" w:leader="dot" w:pos="9790"/>
        </w:tabs>
        <w:ind w:left="1019"/>
        <w:rPr>
          <w:rFonts w:asciiTheme="minorHAnsi" w:eastAsiaTheme="minorEastAsia" w:hAnsiTheme="minorHAnsi" w:cstheme="minorBidi"/>
          <w:noProof/>
          <w:sz w:val="22"/>
          <w:szCs w:val="22"/>
        </w:rPr>
      </w:pPr>
      <w:hyperlink w:anchor="_Toc134535334" w:history="1">
        <w:r w:rsidRPr="006B377D">
          <w:rPr>
            <w:rStyle w:val="Hyperlink"/>
            <w:noProof/>
          </w:rPr>
          <w:t>ED</w:t>
        </w:r>
        <w:r w:rsidRPr="006B377D">
          <w:rPr>
            <w:rStyle w:val="Hyperlink"/>
            <w:noProof/>
            <w:spacing w:val="-3"/>
          </w:rPr>
          <w:t xml:space="preserve"> </w:t>
        </w:r>
        <w:r w:rsidRPr="006B377D">
          <w:rPr>
            <w:rStyle w:val="Hyperlink"/>
            <w:noProof/>
          </w:rPr>
          <w:t>Abstract</w:t>
        </w:r>
        <w:r w:rsidRPr="006B377D">
          <w:rPr>
            <w:rStyle w:val="Hyperlink"/>
            <w:noProof/>
            <w:spacing w:val="-2"/>
          </w:rPr>
          <w:t xml:space="preserve"> </w:t>
        </w:r>
        <w:r w:rsidRPr="006B377D">
          <w:rPr>
            <w:rStyle w:val="Hyperlink"/>
            <w:noProof/>
          </w:rPr>
          <w:t>Narrative</w:t>
        </w:r>
        <w:r w:rsidRPr="006B377D">
          <w:rPr>
            <w:rStyle w:val="Hyperlink"/>
            <w:noProof/>
            <w:spacing w:val="-1"/>
          </w:rPr>
          <w:t xml:space="preserve"> </w:t>
        </w:r>
        <w:r w:rsidRPr="006B377D">
          <w:rPr>
            <w:rStyle w:val="Hyperlink"/>
            <w:noProof/>
          </w:rPr>
          <w:t xml:space="preserve">Form </w:t>
        </w:r>
        <w:r w:rsidRPr="006B377D">
          <w:rPr>
            <w:rStyle w:val="Hyperlink"/>
            <w:noProof/>
            <w:spacing w:val="-2"/>
          </w:rPr>
          <w:t>Instructions</w:t>
        </w:r>
        <w:r>
          <w:rPr>
            <w:noProof/>
            <w:webHidden/>
          </w:rPr>
          <w:tab/>
        </w:r>
        <w:r w:rsidR="00FC4D8A">
          <w:rPr>
            <w:noProof/>
            <w:webHidden/>
          </w:rPr>
          <w:t>23</w:t>
        </w:r>
      </w:hyperlink>
    </w:p>
    <w:p w:rsidR="003A15A7" w:rsidP="003A15A7" w14:paraId="33633BD1" w14:textId="287B70A1">
      <w:pPr>
        <w:pStyle w:val="TOC1"/>
        <w:tabs>
          <w:tab w:val="right" w:leader="dot" w:pos="9790"/>
        </w:tabs>
        <w:ind w:left="1019"/>
        <w:rPr>
          <w:rFonts w:asciiTheme="minorHAnsi" w:eastAsiaTheme="minorEastAsia" w:hAnsiTheme="minorHAnsi" w:cstheme="minorBidi"/>
          <w:noProof/>
          <w:sz w:val="22"/>
          <w:szCs w:val="22"/>
        </w:rPr>
      </w:pPr>
      <w:hyperlink w:anchor="_Toc134535335" w:history="1">
        <w:r w:rsidRPr="006B377D">
          <w:rPr>
            <w:rStyle w:val="Hyperlink"/>
            <w:noProof/>
          </w:rPr>
          <w:t>Project Narrative</w:t>
        </w:r>
        <w:r w:rsidRPr="006B377D">
          <w:rPr>
            <w:rStyle w:val="Hyperlink"/>
            <w:noProof/>
            <w:spacing w:val="-3"/>
          </w:rPr>
          <w:t xml:space="preserve"> </w:t>
        </w:r>
        <w:r w:rsidRPr="006B377D">
          <w:rPr>
            <w:rStyle w:val="Hyperlink"/>
            <w:noProof/>
          </w:rPr>
          <w:t xml:space="preserve">Form </w:t>
        </w:r>
        <w:r w:rsidRPr="006B377D">
          <w:rPr>
            <w:rStyle w:val="Hyperlink"/>
            <w:noProof/>
            <w:spacing w:val="-2"/>
          </w:rPr>
          <w:t>Instructions</w:t>
        </w:r>
        <w:r>
          <w:rPr>
            <w:noProof/>
            <w:webHidden/>
          </w:rPr>
          <w:tab/>
        </w:r>
        <w:r>
          <w:rPr>
            <w:noProof/>
            <w:webHidden/>
          </w:rPr>
          <w:fldChar w:fldCharType="begin"/>
        </w:r>
        <w:r>
          <w:rPr>
            <w:noProof/>
            <w:webHidden/>
          </w:rPr>
          <w:instrText xml:space="preserve"> PAGEREF _Toc134535335 \h </w:instrText>
        </w:r>
        <w:r>
          <w:rPr>
            <w:noProof/>
            <w:webHidden/>
          </w:rPr>
          <w:fldChar w:fldCharType="separate"/>
        </w:r>
        <w:r w:rsidR="004B7C9B">
          <w:rPr>
            <w:noProof/>
            <w:webHidden/>
          </w:rPr>
          <w:t>24</w:t>
        </w:r>
        <w:r>
          <w:rPr>
            <w:noProof/>
            <w:webHidden/>
          </w:rPr>
          <w:fldChar w:fldCharType="end"/>
        </w:r>
      </w:hyperlink>
    </w:p>
    <w:p w:rsidR="003A15A7" w:rsidP="003A15A7" w14:paraId="00FA7F32" w14:textId="6EF46D8C">
      <w:pPr>
        <w:pStyle w:val="TOC1"/>
        <w:tabs>
          <w:tab w:val="right" w:leader="dot" w:pos="9790"/>
        </w:tabs>
        <w:ind w:left="1019"/>
        <w:rPr>
          <w:rFonts w:asciiTheme="minorHAnsi" w:eastAsiaTheme="minorEastAsia" w:hAnsiTheme="minorHAnsi" w:cstheme="minorBidi"/>
          <w:noProof/>
          <w:sz w:val="22"/>
          <w:szCs w:val="22"/>
        </w:rPr>
      </w:pPr>
      <w:hyperlink w:anchor="_Toc134535336" w:history="1">
        <w:r w:rsidRPr="006B377D">
          <w:rPr>
            <w:rStyle w:val="Hyperlink"/>
            <w:noProof/>
          </w:rPr>
          <w:t>Budget</w:t>
        </w:r>
        <w:r w:rsidRPr="006B377D">
          <w:rPr>
            <w:rStyle w:val="Hyperlink"/>
            <w:noProof/>
            <w:spacing w:val="-3"/>
          </w:rPr>
          <w:t xml:space="preserve"> </w:t>
        </w:r>
        <w:r w:rsidRPr="006B377D">
          <w:rPr>
            <w:rStyle w:val="Hyperlink"/>
            <w:noProof/>
          </w:rPr>
          <w:t>Narrative</w:t>
        </w:r>
        <w:r w:rsidRPr="006B377D">
          <w:rPr>
            <w:rStyle w:val="Hyperlink"/>
            <w:noProof/>
            <w:spacing w:val="-3"/>
          </w:rPr>
          <w:t xml:space="preserve"> </w:t>
        </w:r>
        <w:r w:rsidRPr="006B377D">
          <w:rPr>
            <w:rStyle w:val="Hyperlink"/>
            <w:noProof/>
          </w:rPr>
          <w:t xml:space="preserve">Form </w:t>
        </w:r>
        <w:r w:rsidRPr="006B377D">
          <w:rPr>
            <w:rStyle w:val="Hyperlink"/>
            <w:noProof/>
            <w:spacing w:val="-2"/>
          </w:rPr>
          <w:t>Instructions</w:t>
        </w:r>
        <w:r>
          <w:rPr>
            <w:noProof/>
            <w:webHidden/>
          </w:rPr>
          <w:tab/>
        </w:r>
        <w:r>
          <w:rPr>
            <w:noProof/>
            <w:webHidden/>
          </w:rPr>
          <w:fldChar w:fldCharType="begin"/>
        </w:r>
        <w:r>
          <w:rPr>
            <w:noProof/>
            <w:webHidden/>
          </w:rPr>
          <w:instrText xml:space="preserve"> PAGEREF _Toc134535336 \h </w:instrText>
        </w:r>
        <w:r>
          <w:rPr>
            <w:noProof/>
            <w:webHidden/>
          </w:rPr>
          <w:fldChar w:fldCharType="separate"/>
        </w:r>
        <w:r w:rsidR="004B7C9B">
          <w:rPr>
            <w:noProof/>
            <w:webHidden/>
          </w:rPr>
          <w:t>24</w:t>
        </w:r>
        <w:r>
          <w:rPr>
            <w:noProof/>
            <w:webHidden/>
          </w:rPr>
          <w:fldChar w:fldCharType="end"/>
        </w:r>
      </w:hyperlink>
    </w:p>
    <w:p w:rsidR="003A15A7" w:rsidP="003A15A7" w14:paraId="24EE5278" w14:textId="4CB087F0">
      <w:pPr>
        <w:pStyle w:val="TOC1"/>
        <w:tabs>
          <w:tab w:val="right" w:leader="dot" w:pos="9790"/>
        </w:tabs>
        <w:ind w:left="1019"/>
        <w:rPr>
          <w:rFonts w:asciiTheme="minorHAnsi" w:eastAsiaTheme="minorEastAsia" w:hAnsiTheme="minorHAnsi" w:cstheme="minorBidi"/>
          <w:noProof/>
          <w:sz w:val="22"/>
          <w:szCs w:val="22"/>
        </w:rPr>
      </w:pPr>
      <w:hyperlink w:anchor="_Toc134535337" w:history="1">
        <w:r w:rsidRPr="006B377D">
          <w:rPr>
            <w:rStyle w:val="Hyperlink"/>
            <w:noProof/>
          </w:rPr>
          <w:t>Other</w:t>
        </w:r>
        <w:r w:rsidRPr="006B377D">
          <w:rPr>
            <w:rStyle w:val="Hyperlink"/>
            <w:noProof/>
            <w:spacing w:val="-3"/>
          </w:rPr>
          <w:t xml:space="preserve"> </w:t>
        </w:r>
        <w:r w:rsidRPr="006B377D">
          <w:rPr>
            <w:rStyle w:val="Hyperlink"/>
            <w:noProof/>
          </w:rPr>
          <w:t>Attachments</w:t>
        </w:r>
        <w:r w:rsidRPr="006B377D">
          <w:rPr>
            <w:rStyle w:val="Hyperlink"/>
            <w:noProof/>
            <w:spacing w:val="-2"/>
          </w:rPr>
          <w:t xml:space="preserve"> </w:t>
        </w:r>
        <w:r w:rsidRPr="006B377D">
          <w:rPr>
            <w:rStyle w:val="Hyperlink"/>
            <w:noProof/>
          </w:rPr>
          <w:t xml:space="preserve">Form </w:t>
        </w:r>
        <w:r w:rsidRPr="006B377D">
          <w:rPr>
            <w:rStyle w:val="Hyperlink"/>
            <w:noProof/>
            <w:spacing w:val="-2"/>
          </w:rPr>
          <w:t>Instructions</w:t>
        </w:r>
        <w:r>
          <w:rPr>
            <w:noProof/>
            <w:webHidden/>
          </w:rPr>
          <w:tab/>
        </w:r>
        <w:r w:rsidR="00542A1C">
          <w:rPr>
            <w:noProof/>
            <w:webHidden/>
          </w:rPr>
          <w:t>25</w:t>
        </w:r>
      </w:hyperlink>
    </w:p>
    <w:p w:rsidR="003A15A7" w:rsidP="003A15A7" w14:paraId="65DE8D00" w14:textId="66B2FB5B">
      <w:pPr>
        <w:pStyle w:val="TOC1"/>
        <w:tabs>
          <w:tab w:val="right" w:leader="dot" w:pos="9790"/>
        </w:tabs>
        <w:ind w:left="1019"/>
        <w:rPr>
          <w:rFonts w:asciiTheme="minorHAnsi" w:eastAsiaTheme="minorEastAsia" w:hAnsiTheme="minorHAnsi" w:cstheme="minorBidi"/>
          <w:noProof/>
          <w:sz w:val="22"/>
          <w:szCs w:val="22"/>
        </w:rPr>
      </w:pPr>
      <w:hyperlink w:anchor="_Toc134535338" w:history="1">
        <w:r w:rsidRPr="006B377D">
          <w:rPr>
            <w:rStyle w:val="Hyperlink"/>
            <w:noProof/>
            <w:spacing w:val="-1"/>
          </w:rPr>
          <w:t>General Education Provisions Act (GEPA) Requirements</w:t>
        </w:r>
        <w:r>
          <w:rPr>
            <w:noProof/>
            <w:webHidden/>
          </w:rPr>
          <w:tab/>
        </w:r>
        <w:r w:rsidR="00542A1C">
          <w:rPr>
            <w:noProof/>
            <w:webHidden/>
          </w:rPr>
          <w:t>25</w:t>
        </w:r>
      </w:hyperlink>
    </w:p>
    <w:p w:rsidR="003A15A7" w14:paraId="25D42250" w14:textId="7E69EDFE">
      <w:pPr>
        <w:pStyle w:val="TOC1"/>
        <w:tabs>
          <w:tab w:val="right" w:leader="dot" w:pos="9790"/>
        </w:tabs>
        <w:rPr>
          <w:rFonts w:asciiTheme="minorHAnsi" w:eastAsiaTheme="minorEastAsia" w:hAnsiTheme="minorHAnsi" w:cstheme="minorBidi"/>
          <w:noProof/>
          <w:sz w:val="22"/>
          <w:szCs w:val="22"/>
        </w:rPr>
      </w:pPr>
      <w:hyperlink w:anchor="_Toc134535339" w:history="1">
        <w:r w:rsidRPr="006B377D">
          <w:rPr>
            <w:rStyle w:val="Hyperlink"/>
            <w:noProof/>
          </w:rPr>
          <w:t>APPLICATION</w:t>
        </w:r>
        <w:r w:rsidRPr="006B377D">
          <w:rPr>
            <w:rStyle w:val="Hyperlink"/>
            <w:noProof/>
            <w:spacing w:val="46"/>
          </w:rPr>
          <w:t xml:space="preserve"> </w:t>
        </w:r>
        <w:r w:rsidRPr="006B377D">
          <w:rPr>
            <w:rStyle w:val="Hyperlink"/>
            <w:noProof/>
            <w:spacing w:val="16"/>
          </w:rPr>
          <w:t>PACKAGE</w:t>
        </w:r>
        <w:r w:rsidRPr="006B377D">
          <w:rPr>
            <w:rStyle w:val="Hyperlink"/>
            <w:noProof/>
            <w:spacing w:val="44"/>
          </w:rPr>
          <w:t xml:space="preserve"> </w:t>
        </w:r>
        <w:r w:rsidRPr="006B377D">
          <w:rPr>
            <w:rStyle w:val="Hyperlink"/>
            <w:noProof/>
            <w:spacing w:val="15"/>
          </w:rPr>
          <w:t>CHECKLIST</w:t>
        </w:r>
        <w:r>
          <w:rPr>
            <w:noProof/>
            <w:webHidden/>
          </w:rPr>
          <w:tab/>
        </w:r>
        <w:r w:rsidR="00542A1C">
          <w:rPr>
            <w:noProof/>
            <w:webHidden/>
          </w:rPr>
          <w:t>27</w:t>
        </w:r>
      </w:hyperlink>
    </w:p>
    <w:p w:rsidR="003A15A7" w14:paraId="5B83C2D2" w14:textId="16C40BE6">
      <w:pPr>
        <w:pStyle w:val="TOC1"/>
        <w:tabs>
          <w:tab w:val="right" w:leader="dot" w:pos="9790"/>
        </w:tabs>
        <w:rPr>
          <w:rFonts w:asciiTheme="minorHAnsi" w:eastAsiaTheme="minorEastAsia" w:hAnsiTheme="minorHAnsi" w:cstheme="minorBidi"/>
          <w:noProof/>
          <w:sz w:val="22"/>
          <w:szCs w:val="22"/>
        </w:rPr>
      </w:pPr>
      <w:hyperlink w:anchor="_Toc134535343" w:history="1">
        <w:r w:rsidRPr="006B377D">
          <w:rPr>
            <w:rStyle w:val="Hyperlink"/>
            <w:noProof/>
          </w:rPr>
          <w:t xml:space="preserve">APPENDIX I: EXECUTIVE </w:t>
        </w:r>
        <w:r w:rsidRPr="006B377D">
          <w:rPr>
            <w:rStyle w:val="Hyperlink"/>
            <w:noProof/>
            <w:spacing w:val="15"/>
          </w:rPr>
          <w:t xml:space="preserve">ORDER </w:t>
        </w:r>
        <w:r w:rsidRPr="006B377D">
          <w:rPr>
            <w:rStyle w:val="Hyperlink"/>
            <w:noProof/>
            <w:spacing w:val="16"/>
          </w:rPr>
          <w:t xml:space="preserve">12372 – </w:t>
        </w:r>
        <w:r w:rsidRPr="006B377D">
          <w:rPr>
            <w:rStyle w:val="Hyperlink"/>
            <w:noProof/>
            <w:spacing w:val="-40"/>
          </w:rPr>
          <w:t xml:space="preserve"> </w:t>
        </w:r>
        <w:r w:rsidRPr="006B377D">
          <w:rPr>
            <w:rStyle w:val="Hyperlink"/>
            <w:noProof/>
            <w:spacing w:val="18"/>
          </w:rPr>
          <w:t xml:space="preserve">INTERGOVERNMENTAL </w:t>
        </w:r>
        <w:r w:rsidRPr="006B377D">
          <w:rPr>
            <w:rStyle w:val="Hyperlink"/>
            <w:noProof/>
            <w:spacing w:val="16"/>
          </w:rPr>
          <w:t xml:space="preserve">REVIEW </w:t>
        </w:r>
        <w:r w:rsidRPr="006B377D">
          <w:rPr>
            <w:rStyle w:val="Hyperlink"/>
            <w:noProof/>
            <w:spacing w:val="10"/>
          </w:rPr>
          <w:t xml:space="preserve">OF </w:t>
        </w:r>
        <w:r w:rsidRPr="006B377D">
          <w:rPr>
            <w:rStyle w:val="Hyperlink"/>
            <w:noProof/>
            <w:spacing w:val="16"/>
          </w:rPr>
          <w:t xml:space="preserve">FEDERAL </w:t>
        </w:r>
        <w:r w:rsidRPr="006B377D">
          <w:rPr>
            <w:rStyle w:val="Hyperlink"/>
            <w:noProof/>
          </w:rPr>
          <w:t>PROGRAMS</w:t>
        </w:r>
        <w:r>
          <w:rPr>
            <w:noProof/>
            <w:webHidden/>
          </w:rPr>
          <w:tab/>
        </w:r>
        <w:r w:rsidR="00564C5A">
          <w:rPr>
            <w:noProof/>
            <w:webHidden/>
          </w:rPr>
          <w:t>28</w:t>
        </w:r>
      </w:hyperlink>
    </w:p>
    <w:p w:rsidR="003A15A7" w14:paraId="6E946DAE" w14:textId="33A89249">
      <w:pPr>
        <w:pStyle w:val="TOC1"/>
        <w:tabs>
          <w:tab w:val="right" w:leader="dot" w:pos="9790"/>
        </w:tabs>
        <w:rPr>
          <w:rFonts w:asciiTheme="minorHAnsi" w:eastAsiaTheme="minorEastAsia" w:hAnsiTheme="minorHAnsi" w:cstheme="minorBidi"/>
          <w:noProof/>
          <w:sz w:val="22"/>
          <w:szCs w:val="22"/>
        </w:rPr>
      </w:pPr>
      <w:hyperlink w:anchor="_Toc134535345" w:history="1">
        <w:r w:rsidRPr="006B377D">
          <w:rPr>
            <w:rStyle w:val="Hyperlink"/>
            <w:noProof/>
          </w:rPr>
          <w:t>APPENDIX</w:t>
        </w:r>
        <w:r w:rsidRPr="006B377D">
          <w:rPr>
            <w:rStyle w:val="Hyperlink"/>
            <w:noProof/>
            <w:spacing w:val="44"/>
          </w:rPr>
          <w:t xml:space="preserve"> </w:t>
        </w:r>
        <w:r w:rsidRPr="006B377D">
          <w:rPr>
            <w:rStyle w:val="Hyperlink"/>
            <w:noProof/>
            <w:spacing w:val="13"/>
          </w:rPr>
          <w:t>II:</w:t>
        </w:r>
        <w:r w:rsidRPr="006B377D">
          <w:rPr>
            <w:rStyle w:val="Hyperlink"/>
            <w:noProof/>
            <w:spacing w:val="43"/>
          </w:rPr>
          <w:t xml:space="preserve"> </w:t>
        </w:r>
        <w:r w:rsidRPr="006B377D">
          <w:rPr>
            <w:rStyle w:val="Hyperlink"/>
            <w:noProof/>
          </w:rPr>
          <w:t>TEMPLATES</w:t>
        </w:r>
        <w:r w:rsidRPr="006B377D">
          <w:rPr>
            <w:rStyle w:val="Hyperlink"/>
            <w:noProof/>
            <w:spacing w:val="43"/>
          </w:rPr>
          <w:t xml:space="preserve"> </w:t>
        </w:r>
        <w:r w:rsidRPr="006B377D">
          <w:rPr>
            <w:rStyle w:val="Hyperlink"/>
            <w:noProof/>
            <w:spacing w:val="9"/>
          </w:rPr>
          <w:t>TO</w:t>
        </w:r>
        <w:r w:rsidRPr="006B377D">
          <w:rPr>
            <w:rStyle w:val="Hyperlink"/>
            <w:noProof/>
            <w:spacing w:val="44"/>
          </w:rPr>
          <w:t xml:space="preserve"> </w:t>
        </w:r>
        <w:r w:rsidRPr="006B377D">
          <w:rPr>
            <w:rStyle w:val="Hyperlink"/>
            <w:noProof/>
            <w:spacing w:val="16"/>
          </w:rPr>
          <w:t>INCLUDE</w:t>
        </w:r>
        <w:r w:rsidRPr="006B377D">
          <w:rPr>
            <w:rStyle w:val="Hyperlink"/>
            <w:noProof/>
            <w:spacing w:val="42"/>
          </w:rPr>
          <w:t xml:space="preserve"> </w:t>
        </w:r>
        <w:r w:rsidRPr="006B377D">
          <w:rPr>
            <w:rStyle w:val="Hyperlink"/>
            <w:noProof/>
            <w:spacing w:val="14"/>
          </w:rPr>
          <w:t>WITH</w:t>
        </w:r>
        <w:r w:rsidRPr="006B377D">
          <w:rPr>
            <w:rStyle w:val="Hyperlink"/>
            <w:noProof/>
            <w:spacing w:val="43"/>
          </w:rPr>
          <w:t xml:space="preserve"> </w:t>
        </w:r>
        <w:r w:rsidRPr="006B377D">
          <w:rPr>
            <w:rStyle w:val="Hyperlink"/>
            <w:noProof/>
            <w:spacing w:val="15"/>
          </w:rPr>
          <w:t>APPLICATION</w:t>
        </w:r>
        <w:r>
          <w:rPr>
            <w:noProof/>
            <w:webHidden/>
          </w:rPr>
          <w:tab/>
        </w:r>
        <w:r w:rsidR="00564C5A">
          <w:rPr>
            <w:noProof/>
            <w:webHidden/>
          </w:rPr>
          <w:t>29</w:t>
        </w:r>
      </w:hyperlink>
    </w:p>
    <w:p w:rsidR="003A15A7" w:rsidP="003A15A7" w14:paraId="4F40AE96" w14:textId="3259BB3B">
      <w:pPr>
        <w:pStyle w:val="TOC1"/>
        <w:tabs>
          <w:tab w:val="right" w:leader="dot" w:pos="9790"/>
        </w:tabs>
        <w:ind w:left="1019"/>
        <w:rPr>
          <w:rFonts w:asciiTheme="minorHAnsi" w:eastAsiaTheme="minorEastAsia" w:hAnsiTheme="minorHAnsi" w:cstheme="minorBidi"/>
          <w:noProof/>
          <w:sz w:val="22"/>
          <w:szCs w:val="22"/>
        </w:rPr>
      </w:pPr>
      <w:hyperlink w:anchor="_Toc134535346" w:history="1">
        <w:r w:rsidRPr="006B377D">
          <w:rPr>
            <w:rStyle w:val="Hyperlink"/>
            <w:noProof/>
          </w:rPr>
          <w:t>Table</w:t>
        </w:r>
        <w:r w:rsidRPr="006B377D">
          <w:rPr>
            <w:rStyle w:val="Hyperlink"/>
            <w:noProof/>
            <w:spacing w:val="-3"/>
          </w:rPr>
          <w:t xml:space="preserve"> </w:t>
        </w:r>
        <w:r w:rsidRPr="006B377D">
          <w:rPr>
            <w:rStyle w:val="Hyperlink"/>
            <w:noProof/>
          </w:rPr>
          <w:t>1</w:t>
        </w:r>
        <w:r w:rsidRPr="006B377D">
          <w:rPr>
            <w:rStyle w:val="Hyperlink"/>
            <w:noProof/>
            <w:spacing w:val="-2"/>
          </w:rPr>
          <w:t xml:space="preserve"> </w:t>
        </w:r>
        <w:r w:rsidRPr="006B377D">
          <w:rPr>
            <w:rStyle w:val="Hyperlink"/>
            <w:noProof/>
          </w:rPr>
          <w:t>–</w:t>
        </w:r>
        <w:r w:rsidRPr="006B377D">
          <w:rPr>
            <w:rStyle w:val="Hyperlink"/>
            <w:noProof/>
            <w:spacing w:val="-1"/>
          </w:rPr>
          <w:t xml:space="preserve"> </w:t>
        </w:r>
        <w:r w:rsidRPr="006E3836" w:rsidR="006E3836">
          <w:rPr>
            <w:rStyle w:val="Hyperlink"/>
            <w:noProof/>
            <w:spacing w:val="-1"/>
          </w:rPr>
          <w:t>Charter School Aid Paid by State</w:t>
        </w:r>
        <w:r>
          <w:rPr>
            <w:noProof/>
            <w:webHidden/>
          </w:rPr>
          <w:tab/>
        </w:r>
        <w:r w:rsidR="004B7C9B">
          <w:rPr>
            <w:noProof/>
            <w:webHidden/>
          </w:rPr>
          <w:t>29</w:t>
        </w:r>
      </w:hyperlink>
    </w:p>
    <w:p w:rsidR="003A15A7" w:rsidP="003A15A7" w14:paraId="7F768C6D" w14:textId="365F6ECA">
      <w:pPr>
        <w:pStyle w:val="TOC1"/>
        <w:tabs>
          <w:tab w:val="right" w:leader="dot" w:pos="9790"/>
        </w:tabs>
        <w:ind w:left="1019"/>
        <w:rPr>
          <w:rFonts w:asciiTheme="minorHAnsi" w:eastAsiaTheme="minorEastAsia" w:hAnsiTheme="minorHAnsi" w:cstheme="minorBidi"/>
          <w:noProof/>
          <w:sz w:val="22"/>
          <w:szCs w:val="22"/>
        </w:rPr>
      </w:pPr>
      <w:hyperlink w:anchor="_Toc134535347" w:history="1">
        <w:r w:rsidRPr="006B377D">
          <w:rPr>
            <w:rStyle w:val="Hyperlink"/>
            <w:noProof/>
          </w:rPr>
          <w:t>Table</w:t>
        </w:r>
        <w:r w:rsidRPr="006B377D">
          <w:rPr>
            <w:rStyle w:val="Hyperlink"/>
            <w:noProof/>
            <w:spacing w:val="-3"/>
          </w:rPr>
          <w:t xml:space="preserve"> </w:t>
        </w:r>
        <w:r w:rsidRPr="006B377D">
          <w:rPr>
            <w:rStyle w:val="Hyperlink"/>
            <w:noProof/>
          </w:rPr>
          <w:t>2</w:t>
        </w:r>
        <w:r w:rsidRPr="006B377D">
          <w:rPr>
            <w:rStyle w:val="Hyperlink"/>
            <w:noProof/>
            <w:spacing w:val="-1"/>
          </w:rPr>
          <w:t xml:space="preserve"> </w:t>
        </w:r>
        <w:r w:rsidRPr="006B377D">
          <w:rPr>
            <w:rStyle w:val="Hyperlink"/>
            <w:noProof/>
          </w:rPr>
          <w:t>–</w:t>
        </w:r>
        <w:r w:rsidRPr="006B377D">
          <w:rPr>
            <w:rStyle w:val="Hyperlink"/>
            <w:noProof/>
            <w:spacing w:val="-1"/>
          </w:rPr>
          <w:t xml:space="preserve"> </w:t>
        </w:r>
        <w:r w:rsidRPr="0008083D" w:rsidR="0008083D">
          <w:rPr>
            <w:rStyle w:val="Hyperlink"/>
            <w:noProof/>
          </w:rPr>
          <w:t>Budget Form: Grant Funds Expenditures</w:t>
        </w:r>
        <w:r>
          <w:rPr>
            <w:noProof/>
            <w:webHidden/>
          </w:rPr>
          <w:tab/>
        </w:r>
        <w:r w:rsidR="004B7C9B">
          <w:rPr>
            <w:noProof/>
            <w:webHidden/>
          </w:rPr>
          <w:t>30</w:t>
        </w:r>
      </w:hyperlink>
    </w:p>
    <w:p w:rsidR="0008083D" w:rsidP="0008083D" w14:paraId="4E1CC141" w14:textId="531A0836">
      <w:pPr>
        <w:pStyle w:val="TOC1"/>
        <w:tabs>
          <w:tab w:val="right" w:leader="dot" w:pos="9790"/>
        </w:tabs>
        <w:ind w:left="1019"/>
        <w:rPr>
          <w:rFonts w:asciiTheme="minorHAnsi" w:eastAsiaTheme="minorEastAsia" w:hAnsiTheme="minorHAnsi" w:cstheme="minorBidi"/>
          <w:noProof/>
          <w:sz w:val="22"/>
          <w:szCs w:val="22"/>
        </w:rPr>
      </w:pPr>
      <w:hyperlink w:anchor="_Toc134535347" w:history="1">
        <w:r w:rsidRPr="0008083D">
          <w:rPr>
            <w:rStyle w:val="Hyperlink"/>
            <w:noProof/>
          </w:rPr>
          <w:t xml:space="preserve">Instructions for Table 2 </w:t>
        </w:r>
        <w:r w:rsidRPr="006E3836" w:rsidR="006E3836">
          <w:rPr>
            <w:rStyle w:val="Hyperlink"/>
            <w:noProof/>
          </w:rPr>
          <w:t xml:space="preserve">– </w:t>
        </w:r>
        <w:r w:rsidRPr="0008083D">
          <w:rPr>
            <w:rStyle w:val="Hyperlink"/>
            <w:noProof/>
          </w:rPr>
          <w:t>Budget Form: Grant Funds Expenditures</w:t>
        </w:r>
        <w:r>
          <w:rPr>
            <w:noProof/>
            <w:webHidden/>
          </w:rPr>
          <w:tab/>
        </w:r>
        <w:r w:rsidR="004B7C9B">
          <w:rPr>
            <w:noProof/>
            <w:webHidden/>
          </w:rPr>
          <w:t>31</w:t>
        </w:r>
      </w:hyperlink>
    </w:p>
    <w:p w:rsidR="003A15A7" w:rsidP="003A15A7" w14:paraId="01F62CEF" w14:textId="189B94A8">
      <w:pPr>
        <w:pStyle w:val="TOC1"/>
        <w:tabs>
          <w:tab w:val="right" w:leader="dot" w:pos="9790"/>
        </w:tabs>
        <w:ind w:left="1019"/>
        <w:rPr>
          <w:rFonts w:asciiTheme="minorHAnsi" w:eastAsiaTheme="minorEastAsia" w:hAnsiTheme="minorHAnsi" w:cstheme="minorBidi"/>
          <w:noProof/>
          <w:sz w:val="22"/>
          <w:szCs w:val="22"/>
        </w:rPr>
      </w:pPr>
      <w:hyperlink w:anchor="_Toc134535348" w:history="1">
        <w:r w:rsidRPr="006B377D">
          <w:rPr>
            <w:rStyle w:val="Hyperlink"/>
            <w:noProof/>
          </w:rPr>
          <w:t>Table</w:t>
        </w:r>
        <w:r w:rsidRPr="006B377D">
          <w:rPr>
            <w:rStyle w:val="Hyperlink"/>
            <w:noProof/>
            <w:spacing w:val="-2"/>
          </w:rPr>
          <w:t xml:space="preserve"> </w:t>
        </w:r>
        <w:r w:rsidRPr="006B377D">
          <w:rPr>
            <w:rStyle w:val="Hyperlink"/>
            <w:noProof/>
          </w:rPr>
          <w:t>3</w:t>
        </w:r>
        <w:r w:rsidRPr="006B377D">
          <w:rPr>
            <w:rStyle w:val="Hyperlink"/>
            <w:noProof/>
            <w:spacing w:val="-1"/>
          </w:rPr>
          <w:t xml:space="preserve"> </w:t>
        </w:r>
        <w:r w:rsidRPr="00620A8D" w:rsidR="00620A8D">
          <w:rPr>
            <w:rStyle w:val="Hyperlink"/>
            <w:noProof/>
          </w:rPr>
          <w:t xml:space="preserve">– </w:t>
        </w:r>
        <w:r w:rsidRPr="0008083D" w:rsidR="0008083D">
          <w:rPr>
            <w:rStyle w:val="Hyperlink"/>
            <w:noProof/>
          </w:rPr>
          <w:t>Grant Funds as a Percentage of the Cost of Per-Pupil Facilities Aid</w:t>
        </w:r>
        <w:r>
          <w:rPr>
            <w:noProof/>
            <w:webHidden/>
          </w:rPr>
          <w:tab/>
        </w:r>
        <w:r w:rsidR="004B7C9B">
          <w:rPr>
            <w:noProof/>
            <w:webHidden/>
          </w:rPr>
          <w:t>32</w:t>
        </w:r>
      </w:hyperlink>
    </w:p>
    <w:p w:rsidR="003A15A7" w:rsidP="003A15A7" w14:paraId="5C267FB3" w14:textId="3C17B585">
      <w:pPr>
        <w:pStyle w:val="TOC1"/>
        <w:tabs>
          <w:tab w:val="right" w:leader="dot" w:pos="9790"/>
        </w:tabs>
        <w:ind w:left="1019"/>
        <w:rPr>
          <w:rFonts w:asciiTheme="minorHAnsi" w:eastAsiaTheme="minorEastAsia" w:hAnsiTheme="minorHAnsi" w:cstheme="minorBidi"/>
          <w:noProof/>
          <w:sz w:val="22"/>
          <w:szCs w:val="22"/>
        </w:rPr>
      </w:pPr>
      <w:hyperlink w:anchor="_Toc134535349" w:history="1">
        <w:r w:rsidRPr="00D84E6D" w:rsidR="00D84E6D">
          <w:rPr>
            <w:rStyle w:val="Hyperlink"/>
            <w:noProof/>
            <w:spacing w:val="-2"/>
          </w:rPr>
          <w:t>Program-Specific Assurance</w:t>
        </w:r>
        <w:r>
          <w:rPr>
            <w:noProof/>
            <w:webHidden/>
          </w:rPr>
          <w:tab/>
        </w:r>
        <w:r w:rsidR="004B7C9B">
          <w:rPr>
            <w:noProof/>
            <w:webHidden/>
          </w:rPr>
          <w:t>33</w:t>
        </w:r>
      </w:hyperlink>
    </w:p>
    <w:p w:rsidR="003523A1" w:rsidP="007952FC" w14:paraId="14E91C0B" w14:textId="4BFDDCAE">
      <w:pPr>
        <w:pStyle w:val="BodyText"/>
        <w:ind w:left="1403" w:right="1586"/>
        <w:jc w:val="center"/>
        <w:outlineLvl w:val="1"/>
        <w:rPr>
          <w:color w:val="833B0A"/>
          <w:spacing w:val="14"/>
        </w:rPr>
      </w:pPr>
      <w:r>
        <w:rPr>
          <w:color w:val="833B0A"/>
          <w:spacing w:val="14"/>
        </w:rPr>
        <w:fldChar w:fldCharType="end"/>
      </w:r>
      <w:bookmarkEnd w:id="7"/>
      <w:bookmarkEnd w:id="8"/>
    </w:p>
    <w:p w:rsidR="003523A1" w:rsidP="007952FC" w14:paraId="589ABD8F" w14:textId="77777777">
      <w:pPr>
        <w:pStyle w:val="BodyText"/>
        <w:ind w:left="1403" w:right="1586"/>
        <w:jc w:val="center"/>
        <w:outlineLvl w:val="1"/>
        <w:rPr>
          <w:color w:val="833B0A"/>
          <w:spacing w:val="14"/>
        </w:rPr>
      </w:pPr>
    </w:p>
    <w:p w:rsidR="003523A1" w:rsidP="007952FC" w14:paraId="211F102B" w14:textId="77777777">
      <w:pPr>
        <w:pStyle w:val="BodyText"/>
        <w:ind w:left="1403" w:right="1586"/>
        <w:jc w:val="center"/>
        <w:outlineLvl w:val="1"/>
        <w:rPr>
          <w:color w:val="833B0A"/>
          <w:spacing w:val="14"/>
        </w:rPr>
      </w:pPr>
    </w:p>
    <w:p w:rsidR="003523A1" w:rsidP="007952FC" w14:paraId="78976D33" w14:textId="77777777">
      <w:pPr>
        <w:pStyle w:val="BodyText"/>
        <w:ind w:left="1403" w:right="1586"/>
        <w:jc w:val="center"/>
        <w:outlineLvl w:val="1"/>
        <w:rPr>
          <w:color w:val="833B0A"/>
          <w:spacing w:val="14"/>
        </w:rPr>
      </w:pPr>
    </w:p>
    <w:p w:rsidR="001F2F9D" w14:paraId="01B48C57" w14:textId="77777777">
      <w:pPr>
        <w:rPr>
          <w:rFonts w:ascii="Calibri"/>
        </w:rPr>
        <w:sectPr>
          <w:footerReference w:type="default" r:id="rId11"/>
          <w:pgSz w:w="12240" w:h="15840"/>
          <w:pgMar w:top="1360" w:right="1140" w:bottom="1620" w:left="1300" w:header="0" w:footer="1422" w:gutter="0"/>
          <w:pgNumType w:start="2"/>
          <w:cols w:space="720"/>
        </w:sectPr>
      </w:pPr>
    </w:p>
    <w:bookmarkStart w:id="9" w:name="I.__Paperwork_reduction_Act_of_1995"/>
    <w:bookmarkStart w:id="10" w:name="_Toc134535302"/>
    <w:bookmarkEnd w:id="9"/>
    <w:p w:rsidR="00C329AA" w:rsidP="00C329AA" w14:paraId="2C0CACBB" w14:textId="4FAE8351">
      <w:pPr>
        <w:pStyle w:val="Heading1"/>
        <w:jc w:val="center"/>
      </w:pPr>
      <w:r>
        <w:rPr>
          <w:noProof/>
        </w:rPr>
        <mc:AlternateContent>
          <mc:Choice Requires="wps">
            <w:drawing>
              <wp:anchor distT="0" distB="0" distL="0" distR="0" simplePos="0" relativeHeight="251670528" behindDoc="1" locked="0" layoutInCell="1" allowOverlap="1">
                <wp:simplePos x="0" y="0"/>
                <wp:positionH relativeFrom="page">
                  <wp:posOffset>895985</wp:posOffset>
                </wp:positionH>
                <wp:positionV relativeFrom="paragraph">
                  <wp:posOffset>247015</wp:posOffset>
                </wp:positionV>
                <wp:extent cx="5980430" cy="36830"/>
                <wp:effectExtent l="0" t="0" r="0" b="0"/>
                <wp:wrapTopAndBottom/>
                <wp:docPr id="7" name="Freeform: Shape 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36830"/>
                        </a:xfrm>
                        <a:custGeom>
                          <a:avLst/>
                          <a:gdLst>
                            <a:gd name="T0" fmla="+- 0 10829 1411"/>
                            <a:gd name="T1" fmla="*/ T0 w 9418"/>
                            <a:gd name="T2" fmla="+- 0 433 389"/>
                            <a:gd name="T3" fmla="*/ 433 h 58"/>
                            <a:gd name="T4" fmla="+- 0 1411 1411"/>
                            <a:gd name="T5" fmla="*/ T4 w 9418"/>
                            <a:gd name="T6" fmla="+- 0 433 389"/>
                            <a:gd name="T7" fmla="*/ 433 h 58"/>
                            <a:gd name="T8" fmla="+- 0 1411 1411"/>
                            <a:gd name="T9" fmla="*/ T8 w 9418"/>
                            <a:gd name="T10" fmla="+- 0 447 389"/>
                            <a:gd name="T11" fmla="*/ 447 h 58"/>
                            <a:gd name="T12" fmla="+- 0 10829 1411"/>
                            <a:gd name="T13" fmla="*/ T12 w 9418"/>
                            <a:gd name="T14" fmla="+- 0 447 389"/>
                            <a:gd name="T15" fmla="*/ 447 h 58"/>
                            <a:gd name="T16" fmla="+- 0 10829 1411"/>
                            <a:gd name="T17" fmla="*/ T16 w 9418"/>
                            <a:gd name="T18" fmla="+- 0 433 389"/>
                            <a:gd name="T19" fmla="*/ 433 h 58"/>
                            <a:gd name="T20" fmla="+- 0 10829 1411"/>
                            <a:gd name="T21" fmla="*/ T20 w 9418"/>
                            <a:gd name="T22" fmla="+- 0 389 389"/>
                            <a:gd name="T23" fmla="*/ 389 h 58"/>
                            <a:gd name="T24" fmla="+- 0 1411 1411"/>
                            <a:gd name="T25" fmla="*/ T24 w 9418"/>
                            <a:gd name="T26" fmla="+- 0 389 389"/>
                            <a:gd name="T27" fmla="*/ 389 h 58"/>
                            <a:gd name="T28" fmla="+- 0 1411 1411"/>
                            <a:gd name="T29" fmla="*/ T28 w 9418"/>
                            <a:gd name="T30" fmla="+- 0 418 389"/>
                            <a:gd name="T31" fmla="*/ 418 h 58"/>
                            <a:gd name="T32" fmla="+- 0 10829 1411"/>
                            <a:gd name="T33" fmla="*/ T32 w 9418"/>
                            <a:gd name="T34" fmla="+- 0 418 389"/>
                            <a:gd name="T35" fmla="*/ 418 h 58"/>
                            <a:gd name="T36" fmla="+- 0 10829 1411"/>
                            <a:gd name="T37" fmla="*/ T36 w 9418"/>
                            <a:gd name="T38" fmla="+- 0 389 389"/>
                            <a:gd name="T39" fmla="*/ 389 h 5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8" w="9418" stroke="1">
                              <a:moveTo>
                                <a:pt x="9418" y="44"/>
                              </a:moveTo>
                              <a:lnTo>
                                <a:pt x="0" y="44"/>
                              </a:lnTo>
                              <a:lnTo>
                                <a:pt x="0" y="58"/>
                              </a:lnTo>
                              <a:lnTo>
                                <a:pt x="9418" y="58"/>
                              </a:lnTo>
                              <a:lnTo>
                                <a:pt x="9418" y="44"/>
                              </a:lnTo>
                              <a:close/>
                              <a:moveTo>
                                <a:pt x="9418" y="0"/>
                              </a:moveTo>
                              <a:lnTo>
                                <a:pt x="0" y="0"/>
                              </a:lnTo>
                              <a:lnTo>
                                <a:pt x="0" y="29"/>
                              </a:lnTo>
                              <a:lnTo>
                                <a:pt x="9418" y="29"/>
                              </a:lnTo>
                              <a:lnTo>
                                <a:pt x="9418" y="0"/>
                              </a:lnTo>
                              <a:close/>
                            </a:path>
                          </a:pathLst>
                        </a:custGeom>
                        <a:solidFill>
                          <a:srgbClr val="C4581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 o:spid="_x0000_s1027" style="width:470.9pt;height:2.9pt;margin-top:19.4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44928" coordsize="9418,58" path="m9418,44l,44,,58l9418,58l9418,44xm9418,l,,,29l9418,29l9418,xe" fillcolor="#c45811" stroked="f">
                <v:path arrowok="t" o:connecttype="custom" o:connectlocs="5980430,274955;0,274955;0,283845;5980430,283845;5980430,274955;5980430,247015;0,247015;0,265430;5980430,265430;5980430,247015" o:connectangles="0,0,0,0,0,0,0,0,0,0"/>
                <w10:wrap type="topAndBottom"/>
              </v:shape>
            </w:pict>
          </mc:Fallback>
        </mc:AlternateContent>
      </w:r>
      <w:r>
        <w:rPr>
          <w:spacing w:val="14"/>
        </w:rPr>
        <w:t>P</w:t>
      </w:r>
      <w:r w:rsidRPr="00194483" w:rsidR="00194483">
        <w:rPr>
          <w:spacing w:val="14"/>
        </w:rPr>
        <w:t>APERWORK REDUCTION ACT OF 1995</w:t>
      </w:r>
      <w:bookmarkEnd w:id="10"/>
    </w:p>
    <w:p w:rsidR="00194483" w:rsidP="0097255C" w14:paraId="615C78B1" w14:textId="5E50B859">
      <w:pPr>
        <w:pStyle w:val="BodyText"/>
        <w:spacing w:before="80" w:line="276" w:lineRule="auto"/>
        <w:ind w:right="362"/>
        <w:rPr>
          <w:spacing w:val="-6"/>
        </w:rPr>
      </w:pPr>
      <w:r w:rsidRPr="00194483">
        <w:rPr>
          <w:spacing w:val="-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237BED" w:rsidR="00237BED">
        <w:rPr>
          <w:spacing w:val="-6"/>
        </w:rPr>
        <w:t>1894-0006</w:t>
      </w:r>
      <w:r w:rsidRPr="00194483">
        <w:rPr>
          <w:spacing w:val="-6"/>
        </w:rPr>
        <w:t xml:space="preserve">. Public reporting burden for this collection of information is estimated to average </w:t>
      </w:r>
      <w:r w:rsidR="0025570F">
        <w:rPr>
          <w:spacing w:val="-6"/>
        </w:rPr>
        <w:t>4</w:t>
      </w:r>
      <w:r w:rsidRPr="00194483">
        <w:rPr>
          <w:spacing w:val="-6"/>
        </w:rPr>
        <w:t>0 hours per response, including the time for reviewing instructions, searching existing data resources, gathering</w:t>
      </w:r>
      <w:r w:rsidR="00F37DF9">
        <w:rPr>
          <w:spacing w:val="-6"/>
        </w:rPr>
        <w:t>,</w:t>
      </w:r>
      <w:r w:rsidRPr="00194483">
        <w:rPr>
          <w:spacing w:val="-6"/>
        </w:rPr>
        <w:t xml:space="preserve"> and maintaining the data needed, and completing and reviewing the collection of information. The obligation to respond to this collection is voluntary</w:t>
      </w:r>
      <w:r w:rsidRPr="007C4E30" w:rsidR="007C4E30">
        <w:rPr>
          <w:spacing w:val="-6"/>
        </w:rPr>
        <w:t>. If you have any comments concerning the accuracy of the time estimate, suggestions for improving this individual collection, or if you have comments or concerns regarding the status of your individual form, application or survey, please contact Charter Schools Programs, U.S. Department of Education, OESE, 400 Maryland Ave SW Washington, DC 20202-5970</w:t>
      </w:r>
      <w:r w:rsidRPr="00194483">
        <w:rPr>
          <w:spacing w:val="-6"/>
        </w:rPr>
        <w:t xml:space="preserve">, or email </w:t>
      </w:r>
      <w:hyperlink r:id="rId12" w:history="1">
        <w:r w:rsidRPr="00E568D0" w:rsidR="00F70FE0">
          <w:rPr>
            <w:rStyle w:val="Hyperlink"/>
            <w:sz w:val="22"/>
            <w:szCs w:val="22"/>
          </w:rPr>
          <w:t>charter.facilities@ed.gov</w:t>
        </w:r>
      </w:hyperlink>
      <w:r w:rsidRPr="00194483">
        <w:rPr>
          <w:spacing w:val="-6"/>
        </w:rPr>
        <w:t>. Please do not return completed applications to this address.</w:t>
      </w:r>
    </w:p>
    <w:p w:rsidR="001F2F9D" w14:paraId="01B48C5A" w14:textId="77777777">
      <w:pPr>
        <w:spacing w:line="252" w:lineRule="auto"/>
        <w:sectPr w:rsidSect="0097255C">
          <w:pgSz w:w="12240" w:h="15840"/>
          <w:pgMar w:top="1440" w:right="1440" w:bottom="1440" w:left="1440" w:header="0" w:footer="1422" w:gutter="0"/>
          <w:cols w:space="720"/>
          <w:docGrid w:linePitch="299"/>
        </w:sectPr>
      </w:pPr>
    </w:p>
    <w:p w:rsidR="001F2F9D" w14:paraId="01B48C5B" w14:textId="77777777">
      <w:pPr>
        <w:pStyle w:val="BodyText"/>
        <w:ind w:left="140"/>
        <w:rPr>
          <w:sz w:val="20"/>
        </w:rPr>
      </w:pPr>
      <w:r>
        <w:rPr>
          <w:noProof/>
          <w:sz w:val="20"/>
        </w:rPr>
        <w:drawing>
          <wp:inline distT="0" distB="0" distL="0" distR="0">
            <wp:extent cx="824567" cy="787907"/>
            <wp:effectExtent l="0" t="0" r="0" b="0"/>
            <wp:docPr id="3" name="Picture 3" descr="Logo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13" cstate="print"/>
                    <a:stretch>
                      <a:fillRect/>
                    </a:stretch>
                  </pic:blipFill>
                  <pic:spPr>
                    <a:xfrm>
                      <a:off x="0" y="0"/>
                      <a:ext cx="824567" cy="787907"/>
                    </a:xfrm>
                    <a:prstGeom prst="rect">
                      <a:avLst/>
                    </a:prstGeom>
                  </pic:spPr>
                </pic:pic>
              </a:graphicData>
            </a:graphic>
          </wp:inline>
        </w:drawing>
      </w:r>
    </w:p>
    <w:p w:rsidR="00E568D0" w:rsidP="00902218" w14:paraId="5D025985" w14:textId="77777777">
      <w:pPr>
        <w:pStyle w:val="BodyText"/>
        <w:rPr>
          <w:sz w:val="22"/>
          <w:szCs w:val="22"/>
        </w:rPr>
      </w:pPr>
    </w:p>
    <w:p w:rsidR="001F2F9D" w:rsidP="0033109D" w14:paraId="01B48C5D" w14:textId="77777777">
      <w:pPr>
        <w:pStyle w:val="BodyText"/>
        <w:spacing w:before="80" w:line="276" w:lineRule="auto"/>
        <w:rPr>
          <w:sz w:val="22"/>
          <w:szCs w:val="22"/>
        </w:rPr>
      </w:pPr>
      <w:r w:rsidRPr="0097255C">
        <w:rPr>
          <w:sz w:val="22"/>
          <w:szCs w:val="22"/>
        </w:rPr>
        <w:t>Dear</w:t>
      </w:r>
      <w:r w:rsidRPr="0097255C">
        <w:rPr>
          <w:spacing w:val="-1"/>
          <w:sz w:val="22"/>
          <w:szCs w:val="22"/>
        </w:rPr>
        <w:t xml:space="preserve"> </w:t>
      </w:r>
      <w:r w:rsidRPr="0097255C">
        <w:rPr>
          <w:sz w:val="22"/>
          <w:szCs w:val="22"/>
        </w:rPr>
        <w:t>Applicant:</w:t>
      </w:r>
    </w:p>
    <w:p w:rsidR="001F2F9D" w:rsidRPr="007169EB" w:rsidP="0033109D" w14:paraId="01B48C5F" w14:textId="35ECCF0F">
      <w:pPr>
        <w:spacing w:before="80" w:line="276" w:lineRule="auto"/>
        <w:rPr>
          <w:b/>
          <w:bCs/>
        </w:rPr>
      </w:pPr>
      <w:r>
        <w:br w:type="column"/>
      </w:r>
      <w:bookmarkStart w:id="11" w:name="_Toc133832767"/>
      <w:bookmarkStart w:id="12" w:name="_Toc133832830"/>
      <w:bookmarkStart w:id="13" w:name="_Toc134534893"/>
      <w:bookmarkStart w:id="14" w:name="_Toc134535303"/>
      <w:r w:rsidRPr="007169EB">
        <w:rPr>
          <w:b/>
          <w:bCs/>
        </w:rPr>
        <w:t>UNITED STATES DEPARTMENT OF EDUCATION</w:t>
      </w:r>
      <w:bookmarkEnd w:id="11"/>
      <w:bookmarkEnd w:id="12"/>
      <w:bookmarkEnd w:id="13"/>
      <w:bookmarkEnd w:id="14"/>
    </w:p>
    <w:p w:rsidR="001F2F9D" w:rsidP="0033109D" w14:paraId="01B48C61" w14:textId="75AC2F25">
      <w:pPr>
        <w:pStyle w:val="BodyText"/>
        <w:spacing w:before="80" w:line="276" w:lineRule="auto"/>
        <w:ind w:right="2187"/>
        <w:jc w:val="center"/>
        <w:sectPr w:rsidSect="0097255C">
          <w:pgSz w:w="12240" w:h="15840"/>
          <w:pgMar w:top="1440" w:right="1440" w:bottom="1440" w:left="1440" w:header="0" w:footer="1422" w:gutter="0"/>
          <w:cols w:num="2" w:space="720" w:equalWidth="0">
            <w:col w:w="1453" w:space="298"/>
            <w:col w:w="7609"/>
          </w:cols>
          <w:docGrid w:linePitch="299"/>
        </w:sectPr>
      </w:pPr>
      <w:r>
        <w:t>Office</w:t>
      </w:r>
      <w:r>
        <w:rPr>
          <w:spacing w:val="-7"/>
        </w:rPr>
        <w:t xml:space="preserve"> </w:t>
      </w:r>
      <w:r>
        <w:t>of</w:t>
      </w:r>
      <w:r>
        <w:rPr>
          <w:spacing w:val="-6"/>
        </w:rPr>
        <w:t xml:space="preserve"> </w:t>
      </w:r>
      <w:r>
        <w:t>Elementary</w:t>
      </w:r>
      <w:r>
        <w:rPr>
          <w:spacing w:val="-6"/>
        </w:rPr>
        <w:t xml:space="preserve"> </w:t>
      </w:r>
      <w:r>
        <w:t>and</w:t>
      </w:r>
      <w:r>
        <w:rPr>
          <w:spacing w:val="2"/>
        </w:rPr>
        <w:t xml:space="preserve"> </w:t>
      </w:r>
      <w:r>
        <w:t>Secondary</w:t>
      </w:r>
      <w:r>
        <w:rPr>
          <w:spacing w:val="-10"/>
        </w:rPr>
        <w:t xml:space="preserve"> </w:t>
      </w:r>
      <w:r>
        <w:rPr>
          <w:spacing w:val="-2"/>
        </w:rPr>
        <w:t>Education</w:t>
      </w:r>
    </w:p>
    <w:p w:rsidR="001F2F9D" w:rsidRPr="00D10374" w:rsidP="0033109D" w14:paraId="01B48C64" w14:textId="36568E64">
      <w:pPr>
        <w:pStyle w:val="BodyText"/>
        <w:spacing w:before="80" w:line="276" w:lineRule="auto"/>
      </w:pPr>
      <w:r w:rsidRPr="00E568D0">
        <w:rPr>
          <w:sz w:val="22"/>
          <w:szCs w:val="22"/>
        </w:rPr>
        <w:t>Thank you</w:t>
      </w:r>
      <w:r w:rsidRPr="00E568D0">
        <w:rPr>
          <w:spacing w:val="-3"/>
          <w:sz w:val="22"/>
          <w:szCs w:val="22"/>
        </w:rPr>
        <w:t xml:space="preserve"> </w:t>
      </w:r>
      <w:r w:rsidRPr="00E568D0">
        <w:rPr>
          <w:sz w:val="22"/>
          <w:szCs w:val="22"/>
        </w:rPr>
        <w:t>for your interest</w:t>
      </w:r>
      <w:r w:rsidRPr="00E568D0">
        <w:rPr>
          <w:spacing w:val="-2"/>
          <w:sz w:val="22"/>
          <w:szCs w:val="22"/>
        </w:rPr>
        <w:t xml:space="preserve"> </w:t>
      </w:r>
      <w:r w:rsidRPr="00E568D0">
        <w:rPr>
          <w:sz w:val="22"/>
          <w:szCs w:val="22"/>
        </w:rPr>
        <w:t xml:space="preserve">in </w:t>
      </w:r>
      <w:r w:rsidRPr="0025570F" w:rsidR="0025570F">
        <w:rPr>
          <w:sz w:val="22"/>
          <w:szCs w:val="22"/>
        </w:rPr>
        <w:t>the Expanding Opportunity Through Quality Charter Schools Program-- State Charter School Facilities Incentive Grants (</w:t>
      </w:r>
      <w:r w:rsidR="00B012AD">
        <w:rPr>
          <w:sz w:val="22"/>
          <w:szCs w:val="22"/>
        </w:rPr>
        <w:t>SFIG</w:t>
      </w:r>
      <w:r w:rsidRPr="0025570F" w:rsidR="0025570F">
        <w:rPr>
          <w:sz w:val="22"/>
          <w:szCs w:val="22"/>
        </w:rPr>
        <w:t>)</w:t>
      </w:r>
      <w:r w:rsidR="00A85162">
        <w:rPr>
          <w:sz w:val="22"/>
          <w:szCs w:val="22"/>
        </w:rPr>
        <w:t xml:space="preserve"> </w:t>
      </w:r>
      <w:r w:rsidRPr="0025570F" w:rsidR="00A85162">
        <w:rPr>
          <w:sz w:val="22"/>
          <w:szCs w:val="22"/>
        </w:rPr>
        <w:t>Program</w:t>
      </w:r>
      <w:r w:rsidRPr="0025570F" w:rsidR="0025570F">
        <w:rPr>
          <w:sz w:val="22"/>
          <w:szCs w:val="22"/>
        </w:rPr>
        <w:t xml:space="preserve">, </w:t>
      </w:r>
      <w:r w:rsidRPr="00E568D0">
        <w:rPr>
          <w:sz w:val="22"/>
          <w:szCs w:val="22"/>
        </w:rPr>
        <w:t>administrated</w:t>
      </w:r>
      <w:r w:rsidRPr="00E568D0">
        <w:rPr>
          <w:spacing w:val="-3"/>
          <w:sz w:val="22"/>
          <w:szCs w:val="22"/>
        </w:rPr>
        <w:t xml:space="preserve"> </w:t>
      </w:r>
      <w:r w:rsidRPr="00E568D0">
        <w:rPr>
          <w:sz w:val="22"/>
          <w:szCs w:val="22"/>
        </w:rPr>
        <w:t>by</w:t>
      </w:r>
      <w:r w:rsidRPr="00E568D0">
        <w:rPr>
          <w:spacing w:val="-6"/>
          <w:sz w:val="22"/>
          <w:szCs w:val="22"/>
        </w:rPr>
        <w:t xml:space="preserve"> </w:t>
      </w:r>
      <w:r w:rsidRPr="00E568D0">
        <w:rPr>
          <w:sz w:val="22"/>
          <w:szCs w:val="22"/>
        </w:rPr>
        <w:t>the</w:t>
      </w:r>
      <w:r w:rsidRPr="00E568D0">
        <w:rPr>
          <w:spacing w:val="-3"/>
          <w:sz w:val="22"/>
          <w:szCs w:val="22"/>
        </w:rPr>
        <w:t xml:space="preserve"> </w:t>
      </w:r>
      <w:r w:rsidRPr="00E568D0">
        <w:rPr>
          <w:sz w:val="22"/>
          <w:szCs w:val="22"/>
        </w:rPr>
        <w:t>Charter</w:t>
      </w:r>
      <w:r w:rsidRPr="00E568D0">
        <w:rPr>
          <w:spacing w:val="-2"/>
          <w:sz w:val="22"/>
          <w:szCs w:val="22"/>
        </w:rPr>
        <w:t xml:space="preserve"> </w:t>
      </w:r>
      <w:r w:rsidRPr="00E568D0">
        <w:rPr>
          <w:sz w:val="22"/>
          <w:szCs w:val="22"/>
        </w:rPr>
        <w:t>School</w:t>
      </w:r>
      <w:r w:rsidR="00DA5FC0">
        <w:rPr>
          <w:sz w:val="22"/>
          <w:szCs w:val="22"/>
        </w:rPr>
        <w:t>s</w:t>
      </w:r>
      <w:r w:rsidRPr="00E568D0">
        <w:rPr>
          <w:spacing w:val="-3"/>
          <w:sz w:val="22"/>
          <w:szCs w:val="22"/>
        </w:rPr>
        <w:t xml:space="preserve"> </w:t>
      </w:r>
      <w:r w:rsidRPr="00E568D0">
        <w:rPr>
          <w:sz w:val="22"/>
          <w:szCs w:val="22"/>
        </w:rPr>
        <w:t>Program</w:t>
      </w:r>
      <w:r w:rsidRPr="00E568D0">
        <w:rPr>
          <w:spacing w:val="-5"/>
          <w:sz w:val="22"/>
          <w:szCs w:val="22"/>
        </w:rPr>
        <w:t xml:space="preserve"> </w:t>
      </w:r>
      <w:r w:rsidRPr="00E568D0">
        <w:rPr>
          <w:sz w:val="22"/>
          <w:szCs w:val="22"/>
        </w:rPr>
        <w:t>(CSP)</w:t>
      </w:r>
      <w:r w:rsidRPr="00E568D0">
        <w:rPr>
          <w:spacing w:val="-2"/>
          <w:sz w:val="22"/>
          <w:szCs w:val="22"/>
        </w:rPr>
        <w:t xml:space="preserve"> </w:t>
      </w:r>
      <w:r w:rsidRPr="00E568D0">
        <w:rPr>
          <w:sz w:val="22"/>
          <w:szCs w:val="22"/>
        </w:rPr>
        <w:t>in</w:t>
      </w:r>
      <w:r w:rsidRPr="00E568D0">
        <w:rPr>
          <w:spacing w:val="-6"/>
          <w:sz w:val="22"/>
          <w:szCs w:val="22"/>
        </w:rPr>
        <w:t xml:space="preserve"> </w:t>
      </w:r>
      <w:r w:rsidRPr="00E568D0">
        <w:rPr>
          <w:sz w:val="22"/>
          <w:szCs w:val="22"/>
        </w:rPr>
        <w:t>the</w:t>
      </w:r>
      <w:r w:rsidRPr="00E568D0">
        <w:rPr>
          <w:spacing w:val="-3"/>
          <w:sz w:val="22"/>
          <w:szCs w:val="22"/>
        </w:rPr>
        <w:t xml:space="preserve"> </w:t>
      </w:r>
      <w:r w:rsidRPr="00E568D0">
        <w:rPr>
          <w:sz w:val="22"/>
          <w:szCs w:val="22"/>
        </w:rPr>
        <w:t>Office</w:t>
      </w:r>
      <w:r w:rsidRPr="00E568D0">
        <w:rPr>
          <w:spacing w:val="-5"/>
          <w:sz w:val="22"/>
          <w:szCs w:val="22"/>
        </w:rPr>
        <w:t xml:space="preserve"> </w:t>
      </w:r>
      <w:r w:rsidRPr="00E568D0">
        <w:rPr>
          <w:sz w:val="22"/>
          <w:szCs w:val="22"/>
        </w:rPr>
        <w:t>of Elementary</w:t>
      </w:r>
      <w:r w:rsidRPr="00E568D0">
        <w:rPr>
          <w:spacing w:val="-4"/>
          <w:sz w:val="22"/>
          <w:szCs w:val="22"/>
        </w:rPr>
        <w:t xml:space="preserve"> </w:t>
      </w:r>
      <w:r w:rsidRPr="00E568D0">
        <w:rPr>
          <w:sz w:val="22"/>
          <w:szCs w:val="22"/>
        </w:rPr>
        <w:t>and</w:t>
      </w:r>
      <w:r w:rsidRPr="00E568D0">
        <w:rPr>
          <w:spacing w:val="-1"/>
          <w:sz w:val="22"/>
          <w:szCs w:val="22"/>
        </w:rPr>
        <w:t xml:space="preserve"> </w:t>
      </w:r>
      <w:r w:rsidRPr="00E568D0">
        <w:rPr>
          <w:sz w:val="22"/>
          <w:szCs w:val="22"/>
        </w:rPr>
        <w:t>Secondary</w:t>
      </w:r>
      <w:r w:rsidRPr="00E568D0">
        <w:rPr>
          <w:spacing w:val="-4"/>
          <w:sz w:val="22"/>
          <w:szCs w:val="22"/>
        </w:rPr>
        <w:t xml:space="preserve"> </w:t>
      </w:r>
      <w:r w:rsidRPr="00E568D0">
        <w:rPr>
          <w:sz w:val="22"/>
          <w:szCs w:val="22"/>
        </w:rPr>
        <w:t>Education</w:t>
      </w:r>
      <w:r w:rsidRPr="00E568D0">
        <w:rPr>
          <w:spacing w:val="-4"/>
          <w:sz w:val="22"/>
          <w:szCs w:val="22"/>
        </w:rPr>
        <w:t xml:space="preserve"> </w:t>
      </w:r>
      <w:r w:rsidRPr="00E568D0">
        <w:rPr>
          <w:sz w:val="22"/>
          <w:szCs w:val="22"/>
        </w:rPr>
        <w:t>at</w:t>
      </w:r>
      <w:r w:rsidRPr="00E568D0">
        <w:rPr>
          <w:spacing w:val="-3"/>
          <w:sz w:val="22"/>
          <w:szCs w:val="22"/>
        </w:rPr>
        <w:t xml:space="preserve"> </w:t>
      </w:r>
      <w:r w:rsidRPr="00E568D0">
        <w:rPr>
          <w:sz w:val="22"/>
          <w:szCs w:val="22"/>
        </w:rPr>
        <w:t>the</w:t>
      </w:r>
      <w:r w:rsidRPr="00E568D0">
        <w:rPr>
          <w:spacing w:val="-1"/>
          <w:sz w:val="22"/>
          <w:szCs w:val="22"/>
        </w:rPr>
        <w:t xml:space="preserve"> </w:t>
      </w:r>
      <w:r w:rsidRPr="00E568D0">
        <w:rPr>
          <w:sz w:val="22"/>
          <w:szCs w:val="22"/>
        </w:rPr>
        <w:t>U.S.</w:t>
      </w:r>
      <w:r w:rsidRPr="00E568D0">
        <w:rPr>
          <w:spacing w:val="-1"/>
          <w:sz w:val="22"/>
          <w:szCs w:val="22"/>
        </w:rPr>
        <w:t xml:space="preserve"> </w:t>
      </w:r>
      <w:r w:rsidRPr="00E568D0">
        <w:rPr>
          <w:sz w:val="22"/>
          <w:szCs w:val="22"/>
        </w:rPr>
        <w:t>Department of Education.</w:t>
      </w:r>
      <w:r w:rsidRPr="00E568D0">
        <w:rPr>
          <w:spacing w:val="-1"/>
          <w:sz w:val="22"/>
          <w:szCs w:val="22"/>
        </w:rPr>
        <w:t xml:space="preserve"> </w:t>
      </w:r>
      <w:r w:rsidRPr="00E568D0">
        <w:rPr>
          <w:sz w:val="22"/>
          <w:szCs w:val="22"/>
        </w:rPr>
        <w:t>The</w:t>
      </w:r>
      <w:r w:rsidRPr="00E568D0">
        <w:rPr>
          <w:spacing w:val="-3"/>
          <w:sz w:val="22"/>
          <w:szCs w:val="22"/>
        </w:rPr>
        <w:t xml:space="preserve"> </w:t>
      </w:r>
      <w:r w:rsidR="00CB15BE">
        <w:rPr>
          <w:sz w:val="22"/>
          <w:szCs w:val="22"/>
        </w:rPr>
        <w:t>SFIG</w:t>
      </w:r>
      <w:r w:rsidRPr="00E568D0">
        <w:rPr>
          <w:sz w:val="22"/>
          <w:szCs w:val="22"/>
        </w:rPr>
        <w:t xml:space="preserve"> Program,</w:t>
      </w:r>
      <w:r w:rsidR="00760AC6">
        <w:rPr>
          <w:sz w:val="22"/>
          <w:szCs w:val="22"/>
        </w:rPr>
        <w:t xml:space="preserve"> </w:t>
      </w:r>
      <w:r w:rsidRPr="00760AC6" w:rsidR="00760AC6">
        <w:rPr>
          <w:sz w:val="22"/>
          <w:szCs w:val="22"/>
        </w:rPr>
        <w:t xml:space="preserve">authorized under Title IV, Part C of the Elementary and Secondary Education Act of 1965 (ESEA), </w:t>
      </w:r>
      <w:r w:rsidRPr="00C7530C" w:rsidR="00C7530C">
        <w:rPr>
          <w:sz w:val="22"/>
          <w:szCs w:val="22"/>
        </w:rPr>
        <w:t>(</w:t>
      </w:r>
      <w:hyperlink r:id="rId14" w:history="1">
        <w:r w:rsidRPr="00A46AE3" w:rsidR="00C7530C">
          <w:rPr>
            <w:rStyle w:val="Hyperlink"/>
            <w:sz w:val="22"/>
            <w:szCs w:val="22"/>
          </w:rPr>
          <w:t>20 U.S.C. 7221(c)</w:t>
        </w:r>
      </w:hyperlink>
      <w:r w:rsidR="008D1D3F">
        <w:rPr>
          <w:sz w:val="22"/>
          <w:szCs w:val="22"/>
        </w:rPr>
        <w:t>)</w:t>
      </w:r>
      <w:r w:rsidRPr="00E568D0">
        <w:rPr>
          <w:sz w:val="22"/>
          <w:szCs w:val="22"/>
        </w:rPr>
        <w:t xml:space="preserve">, provides grants </w:t>
      </w:r>
      <w:r w:rsidRPr="00CB15BE" w:rsidR="00CB15BE">
        <w:rPr>
          <w:sz w:val="22"/>
          <w:szCs w:val="22"/>
        </w:rPr>
        <w:t>to help States establish or enhance and administer “per-pupil facilities aid” for charter schools.</w:t>
      </w:r>
    </w:p>
    <w:p w:rsidR="001F2F9D" w:rsidRPr="00D10374" w:rsidP="0033109D" w14:paraId="01B48C66" w14:textId="1CAA6D32">
      <w:pPr>
        <w:pStyle w:val="BodyText"/>
        <w:spacing w:before="80" w:line="276" w:lineRule="auto"/>
      </w:pPr>
      <w:r w:rsidRPr="00E568D0">
        <w:rPr>
          <w:sz w:val="22"/>
          <w:szCs w:val="22"/>
        </w:rPr>
        <w:t>This application package includes vital instructions and guidance that govern the submission of applications. These instructions must be followed in order to apply for a grant from the U.S. Department of</w:t>
      </w:r>
      <w:r w:rsidRPr="00E568D0">
        <w:rPr>
          <w:spacing w:val="40"/>
          <w:sz w:val="22"/>
          <w:szCs w:val="22"/>
        </w:rPr>
        <w:t xml:space="preserve"> </w:t>
      </w:r>
      <w:r w:rsidRPr="00E568D0">
        <w:rPr>
          <w:sz w:val="22"/>
          <w:szCs w:val="22"/>
        </w:rPr>
        <w:t>Education.</w:t>
      </w:r>
      <w:r w:rsidRPr="00E568D0">
        <w:rPr>
          <w:spacing w:val="40"/>
          <w:sz w:val="22"/>
          <w:szCs w:val="22"/>
        </w:rPr>
        <w:t xml:space="preserve"> </w:t>
      </w:r>
      <w:r w:rsidRPr="00E568D0">
        <w:rPr>
          <w:sz w:val="22"/>
          <w:szCs w:val="22"/>
        </w:rPr>
        <w:t>An</w:t>
      </w:r>
      <w:r w:rsidRPr="00E568D0">
        <w:rPr>
          <w:spacing w:val="-1"/>
          <w:sz w:val="22"/>
          <w:szCs w:val="22"/>
        </w:rPr>
        <w:t xml:space="preserve"> </w:t>
      </w:r>
      <w:r w:rsidRPr="00E568D0">
        <w:rPr>
          <w:sz w:val="22"/>
          <w:szCs w:val="22"/>
        </w:rPr>
        <w:t>application</w:t>
      </w:r>
      <w:r w:rsidRPr="00E568D0">
        <w:rPr>
          <w:spacing w:val="-4"/>
          <w:sz w:val="22"/>
          <w:szCs w:val="22"/>
        </w:rPr>
        <w:t xml:space="preserve"> </w:t>
      </w:r>
      <w:r w:rsidRPr="00E568D0">
        <w:rPr>
          <w:sz w:val="22"/>
          <w:szCs w:val="22"/>
        </w:rPr>
        <w:t>will</w:t>
      </w:r>
      <w:r w:rsidRPr="00E568D0">
        <w:rPr>
          <w:spacing w:val="-3"/>
          <w:sz w:val="22"/>
          <w:szCs w:val="22"/>
        </w:rPr>
        <w:t xml:space="preserve"> </w:t>
      </w:r>
      <w:r w:rsidRPr="00E568D0">
        <w:rPr>
          <w:sz w:val="22"/>
          <w:szCs w:val="22"/>
        </w:rPr>
        <w:t>not</w:t>
      </w:r>
      <w:r w:rsidRPr="00E568D0">
        <w:rPr>
          <w:spacing w:val="-3"/>
          <w:sz w:val="22"/>
          <w:szCs w:val="22"/>
        </w:rPr>
        <w:t xml:space="preserve"> </w:t>
      </w:r>
      <w:r w:rsidRPr="00E568D0">
        <w:rPr>
          <w:sz w:val="22"/>
          <w:szCs w:val="22"/>
        </w:rPr>
        <w:t>be</w:t>
      </w:r>
      <w:r w:rsidRPr="00E568D0">
        <w:rPr>
          <w:spacing w:val="-1"/>
          <w:sz w:val="22"/>
          <w:szCs w:val="22"/>
        </w:rPr>
        <w:t xml:space="preserve"> </w:t>
      </w:r>
      <w:r w:rsidRPr="00E568D0">
        <w:rPr>
          <w:sz w:val="22"/>
          <w:szCs w:val="22"/>
        </w:rPr>
        <w:t>evaluated</w:t>
      </w:r>
      <w:r w:rsidRPr="00E568D0">
        <w:rPr>
          <w:spacing w:val="-1"/>
          <w:sz w:val="22"/>
          <w:szCs w:val="22"/>
        </w:rPr>
        <w:t xml:space="preserve"> </w:t>
      </w:r>
      <w:r w:rsidRPr="00E568D0">
        <w:rPr>
          <w:sz w:val="22"/>
          <w:szCs w:val="22"/>
        </w:rPr>
        <w:t>for funding</w:t>
      </w:r>
      <w:r w:rsidRPr="00E568D0">
        <w:rPr>
          <w:spacing w:val="-4"/>
          <w:sz w:val="22"/>
          <w:szCs w:val="22"/>
        </w:rPr>
        <w:t xml:space="preserve"> </w:t>
      </w:r>
      <w:r w:rsidRPr="00E568D0">
        <w:rPr>
          <w:sz w:val="22"/>
          <w:szCs w:val="22"/>
        </w:rPr>
        <w:t>if</w:t>
      </w:r>
      <w:r w:rsidRPr="00E568D0">
        <w:rPr>
          <w:spacing w:val="-3"/>
          <w:sz w:val="22"/>
          <w:szCs w:val="22"/>
        </w:rPr>
        <w:t xml:space="preserve"> </w:t>
      </w:r>
      <w:r w:rsidRPr="00E568D0">
        <w:rPr>
          <w:sz w:val="22"/>
          <w:szCs w:val="22"/>
        </w:rPr>
        <w:t>the</w:t>
      </w:r>
      <w:r w:rsidRPr="00E568D0">
        <w:rPr>
          <w:spacing w:val="-3"/>
          <w:sz w:val="22"/>
          <w:szCs w:val="22"/>
        </w:rPr>
        <w:t xml:space="preserve"> </w:t>
      </w:r>
      <w:r w:rsidRPr="00E568D0">
        <w:rPr>
          <w:sz w:val="22"/>
          <w:szCs w:val="22"/>
        </w:rPr>
        <w:t>applicant</w:t>
      </w:r>
      <w:r w:rsidRPr="00E568D0">
        <w:rPr>
          <w:spacing w:val="-3"/>
          <w:sz w:val="22"/>
          <w:szCs w:val="22"/>
        </w:rPr>
        <w:t xml:space="preserve"> </w:t>
      </w:r>
      <w:r w:rsidRPr="00E568D0">
        <w:rPr>
          <w:sz w:val="22"/>
          <w:szCs w:val="22"/>
        </w:rPr>
        <w:t>does</w:t>
      </w:r>
      <w:r w:rsidRPr="00E568D0">
        <w:rPr>
          <w:spacing w:val="-6"/>
          <w:sz w:val="22"/>
          <w:szCs w:val="22"/>
        </w:rPr>
        <w:t xml:space="preserve"> </w:t>
      </w:r>
      <w:r w:rsidRPr="00E568D0">
        <w:rPr>
          <w:sz w:val="22"/>
          <w:szCs w:val="22"/>
        </w:rPr>
        <w:t>not comply</w:t>
      </w:r>
      <w:r w:rsidRPr="00E568D0">
        <w:rPr>
          <w:spacing w:val="-1"/>
          <w:sz w:val="22"/>
          <w:szCs w:val="22"/>
        </w:rPr>
        <w:t xml:space="preserve"> </w:t>
      </w:r>
      <w:r w:rsidRPr="00E568D0">
        <w:rPr>
          <w:sz w:val="22"/>
          <w:szCs w:val="22"/>
        </w:rPr>
        <w:t>with</w:t>
      </w:r>
      <w:r w:rsidRPr="00E568D0">
        <w:rPr>
          <w:spacing w:val="-1"/>
          <w:sz w:val="22"/>
          <w:szCs w:val="22"/>
        </w:rPr>
        <w:t xml:space="preserve"> </w:t>
      </w:r>
      <w:r w:rsidRPr="00E568D0">
        <w:rPr>
          <w:sz w:val="22"/>
          <w:szCs w:val="22"/>
        </w:rPr>
        <w:t>all the procedural rules that govern the submission of the application or if the application does not contain the information required under the program (</w:t>
      </w:r>
      <w:hyperlink r:id="rId15">
        <w:r w:rsidRPr="00E568D0">
          <w:rPr>
            <w:color w:val="0000FF"/>
            <w:sz w:val="22"/>
            <w:szCs w:val="22"/>
            <w:u w:val="single" w:color="0000FF"/>
          </w:rPr>
          <w:t>34 CFR§75.216</w:t>
        </w:r>
      </w:hyperlink>
      <w:r w:rsidRPr="00E568D0">
        <w:rPr>
          <w:color w:val="0000FF"/>
          <w:sz w:val="22"/>
          <w:szCs w:val="22"/>
        </w:rPr>
        <w:t xml:space="preserve"> </w:t>
      </w:r>
      <w:r w:rsidRPr="00E568D0">
        <w:rPr>
          <w:sz w:val="22"/>
          <w:szCs w:val="22"/>
        </w:rPr>
        <w:t>(b) and (c)).</w:t>
      </w:r>
    </w:p>
    <w:p w:rsidR="001F2F9D" w:rsidRPr="00D10374" w:rsidP="0033109D" w14:paraId="01B48C68" w14:textId="48AD1896">
      <w:pPr>
        <w:pStyle w:val="BodyText"/>
        <w:spacing w:before="80" w:line="276" w:lineRule="auto"/>
      </w:pPr>
      <w:r w:rsidRPr="00E568D0">
        <w:rPr>
          <w:sz w:val="22"/>
          <w:szCs w:val="22"/>
        </w:rPr>
        <w:t>Applications for this</w:t>
      </w:r>
      <w:r w:rsidRPr="00E568D0">
        <w:rPr>
          <w:spacing w:val="-2"/>
          <w:sz w:val="22"/>
          <w:szCs w:val="22"/>
        </w:rPr>
        <w:t xml:space="preserve"> </w:t>
      </w:r>
      <w:r w:rsidRPr="00E568D0">
        <w:rPr>
          <w:sz w:val="22"/>
          <w:szCs w:val="22"/>
        </w:rPr>
        <w:t>competition</w:t>
      </w:r>
      <w:r w:rsidRPr="00E568D0">
        <w:rPr>
          <w:spacing w:val="-3"/>
          <w:sz w:val="22"/>
          <w:szCs w:val="22"/>
        </w:rPr>
        <w:t xml:space="preserve"> </w:t>
      </w:r>
      <w:r w:rsidRPr="00E568D0">
        <w:rPr>
          <w:sz w:val="22"/>
          <w:szCs w:val="22"/>
        </w:rPr>
        <w:t>must be submitted</w:t>
      </w:r>
      <w:r w:rsidRPr="00E568D0">
        <w:rPr>
          <w:spacing w:val="-3"/>
          <w:sz w:val="22"/>
          <w:szCs w:val="22"/>
        </w:rPr>
        <w:t xml:space="preserve"> </w:t>
      </w:r>
      <w:r w:rsidRPr="00E568D0">
        <w:rPr>
          <w:sz w:val="22"/>
          <w:szCs w:val="22"/>
        </w:rPr>
        <w:t xml:space="preserve">via </w:t>
      </w:r>
      <w:hyperlink r:id="rId16">
        <w:r w:rsidR="00792501">
          <w:rPr>
            <w:color w:val="0000FF"/>
            <w:sz w:val="22"/>
            <w:szCs w:val="22"/>
            <w:u w:val="single" w:color="0000FF"/>
          </w:rPr>
          <w:t>G</w:t>
        </w:r>
        <w:r w:rsidRPr="00E568D0">
          <w:rPr>
            <w:color w:val="0000FF"/>
            <w:sz w:val="22"/>
            <w:szCs w:val="22"/>
            <w:u w:val="single" w:color="0000FF"/>
          </w:rPr>
          <w:t>rants.gov</w:t>
        </w:r>
      </w:hyperlink>
      <w:r w:rsidRPr="00E568D0">
        <w:rPr>
          <w:sz w:val="22"/>
          <w:szCs w:val="22"/>
        </w:rPr>
        <w:t>.</w:t>
      </w:r>
      <w:r w:rsidRPr="00E568D0">
        <w:rPr>
          <w:spacing w:val="-3"/>
          <w:sz w:val="22"/>
          <w:szCs w:val="22"/>
        </w:rPr>
        <w:t xml:space="preserve"> </w:t>
      </w:r>
      <w:r w:rsidRPr="00E568D0">
        <w:rPr>
          <w:sz w:val="22"/>
          <w:szCs w:val="22"/>
        </w:rPr>
        <w:t>We encourage that</w:t>
      </w:r>
      <w:r w:rsidRPr="00E568D0">
        <w:rPr>
          <w:spacing w:val="-2"/>
          <w:sz w:val="22"/>
          <w:szCs w:val="22"/>
        </w:rPr>
        <w:t xml:space="preserve"> </w:t>
      </w:r>
      <w:r w:rsidRPr="00E568D0">
        <w:rPr>
          <w:sz w:val="22"/>
          <w:szCs w:val="22"/>
        </w:rPr>
        <w:t>early in the process of compiling an application for submission you familiarize yourself with Grants.gov and register or identify who has access to your entity’s registration within your entity. Also, it is highly recommended that you do not wait until the last day of the competition to submit your application.</w:t>
      </w:r>
      <w:r w:rsidRPr="00E568D0">
        <w:rPr>
          <w:spacing w:val="40"/>
          <w:sz w:val="22"/>
          <w:szCs w:val="22"/>
        </w:rPr>
        <w:t xml:space="preserve"> </w:t>
      </w:r>
      <w:r w:rsidRPr="00E568D0">
        <w:rPr>
          <w:sz w:val="22"/>
          <w:szCs w:val="22"/>
        </w:rPr>
        <w:t xml:space="preserve">The deadline for submitting applications is </w:t>
      </w:r>
      <w:r w:rsidR="00517A15">
        <w:rPr>
          <w:b/>
          <w:bCs/>
          <w:sz w:val="22"/>
          <w:szCs w:val="22"/>
        </w:rPr>
        <w:t>TBD</w:t>
      </w:r>
      <w:r w:rsidRPr="00E568D0">
        <w:rPr>
          <w:sz w:val="22"/>
          <w:szCs w:val="22"/>
        </w:rPr>
        <w:t>; late applications will not be accepted.</w:t>
      </w:r>
    </w:p>
    <w:p w:rsidR="001F2F9D" w:rsidRPr="00D10374" w:rsidP="0033109D" w14:paraId="01B48C6A" w14:textId="33951DA4">
      <w:pPr>
        <w:pStyle w:val="BodyText"/>
        <w:spacing w:before="80" w:line="276" w:lineRule="auto"/>
        <w:rPr>
          <w:b/>
        </w:rPr>
      </w:pPr>
      <w:r w:rsidRPr="00E568D0">
        <w:rPr>
          <w:sz w:val="22"/>
          <w:szCs w:val="22"/>
        </w:rPr>
        <w:t xml:space="preserve">Please visit </w:t>
      </w:r>
      <w:r w:rsidR="003074CE">
        <w:rPr>
          <w:sz w:val="22"/>
          <w:szCs w:val="22"/>
        </w:rPr>
        <w:t xml:space="preserve">the </w:t>
      </w:r>
      <w:hyperlink r:id="rId17" w:history="1">
        <w:r w:rsidRPr="003074CE" w:rsidR="003074CE">
          <w:rPr>
            <w:rStyle w:val="Hyperlink"/>
            <w:sz w:val="22"/>
            <w:szCs w:val="22"/>
          </w:rPr>
          <w:t>SFIG</w:t>
        </w:r>
        <w:r w:rsidRPr="003074CE">
          <w:rPr>
            <w:rStyle w:val="Hyperlink"/>
            <w:sz w:val="22"/>
            <w:szCs w:val="22"/>
          </w:rPr>
          <w:t xml:space="preserve"> program website</w:t>
        </w:r>
      </w:hyperlink>
      <w:r w:rsidRPr="00E568D0">
        <w:rPr>
          <w:sz w:val="22"/>
          <w:szCs w:val="22"/>
        </w:rPr>
        <w:t xml:space="preserve"> at for further information.</w:t>
      </w:r>
      <w:r w:rsidRPr="00E568D0">
        <w:rPr>
          <w:spacing w:val="40"/>
          <w:sz w:val="22"/>
          <w:szCs w:val="22"/>
        </w:rPr>
        <w:t xml:space="preserve"> </w:t>
      </w:r>
      <w:r w:rsidRPr="00E568D0">
        <w:rPr>
          <w:sz w:val="22"/>
          <w:szCs w:val="22"/>
        </w:rPr>
        <w:t>The program website includes the date of the pre-application webinar as well as other helpful information.</w:t>
      </w:r>
      <w:r w:rsidRPr="00E568D0">
        <w:rPr>
          <w:spacing w:val="40"/>
          <w:sz w:val="22"/>
          <w:szCs w:val="22"/>
        </w:rPr>
        <w:t xml:space="preserve"> </w:t>
      </w:r>
      <w:r w:rsidRPr="00E568D0">
        <w:rPr>
          <w:sz w:val="22"/>
          <w:szCs w:val="22"/>
        </w:rPr>
        <w:t xml:space="preserve">If you have any technical questions about the program after reviewing this application package, please contact Clifton Jones by telephone at (202) 205-2204 or via e-mail at </w:t>
      </w:r>
      <w:hyperlink r:id="rId12" w:history="1">
        <w:r w:rsidRPr="00E568D0" w:rsidR="00797124">
          <w:rPr>
            <w:rStyle w:val="Hyperlink"/>
            <w:sz w:val="22"/>
            <w:szCs w:val="22"/>
          </w:rPr>
          <w:t>charter.facilities@ed.gov</w:t>
        </w:r>
      </w:hyperlink>
      <w:r w:rsidRPr="00E568D0" w:rsidR="00797124">
        <w:rPr>
          <w:sz w:val="22"/>
          <w:szCs w:val="22"/>
        </w:rPr>
        <w:t>.</w:t>
      </w:r>
      <w:r w:rsidRPr="00E568D0">
        <w:rPr>
          <w:spacing w:val="40"/>
          <w:sz w:val="22"/>
          <w:szCs w:val="22"/>
        </w:rPr>
        <w:t xml:space="preserve"> </w:t>
      </w:r>
      <w:r w:rsidRPr="00E568D0">
        <w:rPr>
          <w:sz w:val="22"/>
          <w:szCs w:val="22"/>
        </w:rPr>
        <w:t xml:space="preserve">For questions or problems concerning the Grants.gov system, please call the Grants.gov helpdesk at </w:t>
      </w:r>
      <w:r w:rsidRPr="00E568D0">
        <w:rPr>
          <w:b/>
          <w:sz w:val="22"/>
          <w:szCs w:val="22"/>
        </w:rPr>
        <w:t>1-800-518-4726.</w:t>
      </w:r>
    </w:p>
    <w:p w:rsidR="001F2F9D" w:rsidRPr="00E568D0" w:rsidP="0033109D" w14:paraId="01B48C6B" w14:textId="77777777">
      <w:pPr>
        <w:pStyle w:val="BodyText"/>
        <w:spacing w:before="80" w:line="276" w:lineRule="auto"/>
      </w:pPr>
      <w:r w:rsidRPr="00E568D0">
        <w:rPr>
          <w:sz w:val="22"/>
          <w:szCs w:val="22"/>
        </w:rPr>
        <w:t>We</w:t>
      </w:r>
      <w:r w:rsidRPr="00E568D0">
        <w:rPr>
          <w:spacing w:val="-2"/>
          <w:sz w:val="22"/>
          <w:szCs w:val="22"/>
        </w:rPr>
        <w:t xml:space="preserve"> </w:t>
      </w:r>
      <w:r w:rsidRPr="00E568D0">
        <w:rPr>
          <w:sz w:val="22"/>
          <w:szCs w:val="22"/>
        </w:rPr>
        <w:t>look</w:t>
      </w:r>
      <w:r w:rsidRPr="00E568D0">
        <w:rPr>
          <w:spacing w:val="-2"/>
          <w:sz w:val="22"/>
          <w:szCs w:val="22"/>
        </w:rPr>
        <w:t xml:space="preserve"> </w:t>
      </w:r>
      <w:r w:rsidRPr="00E568D0">
        <w:rPr>
          <w:sz w:val="22"/>
          <w:szCs w:val="22"/>
        </w:rPr>
        <w:t>forward</w:t>
      </w:r>
      <w:r w:rsidRPr="00E568D0">
        <w:rPr>
          <w:spacing w:val="-2"/>
          <w:sz w:val="22"/>
          <w:szCs w:val="22"/>
        </w:rPr>
        <w:t xml:space="preserve"> </w:t>
      </w:r>
      <w:r w:rsidRPr="00E568D0">
        <w:rPr>
          <w:sz w:val="22"/>
          <w:szCs w:val="22"/>
        </w:rPr>
        <w:t>to</w:t>
      </w:r>
      <w:r w:rsidRPr="00E568D0">
        <w:rPr>
          <w:spacing w:val="-2"/>
          <w:sz w:val="22"/>
          <w:szCs w:val="22"/>
        </w:rPr>
        <w:t xml:space="preserve"> </w:t>
      </w:r>
      <w:r w:rsidRPr="00E568D0">
        <w:rPr>
          <w:sz w:val="22"/>
          <w:szCs w:val="22"/>
        </w:rPr>
        <w:t>receiving</w:t>
      </w:r>
      <w:r w:rsidRPr="00E568D0">
        <w:rPr>
          <w:spacing w:val="-2"/>
          <w:sz w:val="22"/>
          <w:szCs w:val="22"/>
        </w:rPr>
        <w:t xml:space="preserve"> </w:t>
      </w:r>
      <w:r w:rsidRPr="00E568D0">
        <w:rPr>
          <w:sz w:val="22"/>
          <w:szCs w:val="22"/>
        </w:rPr>
        <w:t>your</w:t>
      </w:r>
      <w:r w:rsidRPr="00E568D0">
        <w:rPr>
          <w:spacing w:val="-4"/>
          <w:sz w:val="22"/>
          <w:szCs w:val="22"/>
        </w:rPr>
        <w:t xml:space="preserve"> </w:t>
      </w:r>
      <w:r w:rsidRPr="00E568D0">
        <w:rPr>
          <w:sz w:val="22"/>
          <w:szCs w:val="22"/>
        </w:rPr>
        <w:t>application</w:t>
      </w:r>
      <w:r w:rsidRPr="00E568D0">
        <w:rPr>
          <w:spacing w:val="-5"/>
          <w:sz w:val="22"/>
          <w:szCs w:val="22"/>
        </w:rPr>
        <w:t xml:space="preserve"> </w:t>
      </w:r>
      <w:r w:rsidRPr="00E568D0">
        <w:rPr>
          <w:sz w:val="22"/>
          <w:szCs w:val="22"/>
        </w:rPr>
        <w:t>and</w:t>
      </w:r>
      <w:r w:rsidRPr="00E568D0">
        <w:rPr>
          <w:spacing w:val="-2"/>
          <w:sz w:val="22"/>
          <w:szCs w:val="22"/>
        </w:rPr>
        <w:t xml:space="preserve"> </w:t>
      </w:r>
      <w:r w:rsidRPr="00E568D0">
        <w:rPr>
          <w:sz w:val="22"/>
          <w:szCs w:val="22"/>
        </w:rPr>
        <w:t>appreciate</w:t>
      </w:r>
      <w:r w:rsidRPr="00E568D0">
        <w:rPr>
          <w:spacing w:val="-2"/>
          <w:sz w:val="22"/>
          <w:szCs w:val="22"/>
        </w:rPr>
        <w:t xml:space="preserve"> </w:t>
      </w:r>
      <w:r w:rsidRPr="00E568D0">
        <w:rPr>
          <w:sz w:val="22"/>
          <w:szCs w:val="22"/>
        </w:rPr>
        <w:t>your</w:t>
      </w:r>
      <w:r w:rsidRPr="00E568D0">
        <w:rPr>
          <w:spacing w:val="-1"/>
          <w:sz w:val="22"/>
          <w:szCs w:val="22"/>
        </w:rPr>
        <w:t xml:space="preserve"> </w:t>
      </w:r>
      <w:r w:rsidRPr="00E568D0">
        <w:rPr>
          <w:sz w:val="22"/>
          <w:szCs w:val="22"/>
        </w:rPr>
        <w:t>efforts</w:t>
      </w:r>
      <w:r w:rsidRPr="00E568D0">
        <w:rPr>
          <w:spacing w:val="-2"/>
          <w:sz w:val="22"/>
          <w:szCs w:val="22"/>
        </w:rPr>
        <w:t xml:space="preserve"> </w:t>
      </w:r>
      <w:r w:rsidRPr="00E568D0">
        <w:rPr>
          <w:sz w:val="22"/>
          <w:szCs w:val="22"/>
        </w:rPr>
        <w:t>in</w:t>
      </w:r>
      <w:r w:rsidRPr="00E568D0">
        <w:rPr>
          <w:spacing w:val="-5"/>
          <w:sz w:val="22"/>
          <w:szCs w:val="22"/>
        </w:rPr>
        <w:t xml:space="preserve"> </w:t>
      </w:r>
      <w:r w:rsidRPr="00E568D0">
        <w:rPr>
          <w:sz w:val="22"/>
          <w:szCs w:val="22"/>
        </w:rPr>
        <w:t>assisting</w:t>
      </w:r>
      <w:r w:rsidRPr="00E568D0">
        <w:rPr>
          <w:spacing w:val="-2"/>
          <w:sz w:val="22"/>
          <w:szCs w:val="22"/>
        </w:rPr>
        <w:t xml:space="preserve"> </w:t>
      </w:r>
      <w:r w:rsidRPr="00E568D0">
        <w:rPr>
          <w:sz w:val="22"/>
          <w:szCs w:val="22"/>
        </w:rPr>
        <w:t>and expanding</w:t>
      </w:r>
      <w:r w:rsidRPr="00E568D0">
        <w:rPr>
          <w:spacing w:val="-10"/>
          <w:sz w:val="22"/>
          <w:szCs w:val="22"/>
        </w:rPr>
        <w:t xml:space="preserve"> </w:t>
      </w:r>
      <w:r w:rsidRPr="00E568D0">
        <w:rPr>
          <w:sz w:val="22"/>
          <w:szCs w:val="22"/>
        </w:rPr>
        <w:t>the number of high-quality charter schools across the nation.</w:t>
      </w:r>
    </w:p>
    <w:p w:rsidR="001F2F9D" w:rsidRPr="0097255C" w:rsidP="0033109D" w14:paraId="01B48C6C" w14:textId="77777777">
      <w:pPr>
        <w:pStyle w:val="BodyText"/>
        <w:spacing w:before="80" w:line="276" w:lineRule="auto"/>
        <w:rPr>
          <w:sz w:val="22"/>
          <w:szCs w:val="22"/>
        </w:rPr>
      </w:pPr>
    </w:p>
    <w:p w:rsidR="001F2F9D" w:rsidRPr="00E568D0" w:rsidP="0033109D" w14:paraId="01B48C6D" w14:textId="77777777">
      <w:pPr>
        <w:pStyle w:val="BodyText"/>
        <w:spacing w:before="80" w:line="276" w:lineRule="auto"/>
      </w:pPr>
      <w:r w:rsidRPr="00E568D0">
        <w:rPr>
          <w:spacing w:val="-2"/>
          <w:sz w:val="22"/>
          <w:szCs w:val="22"/>
        </w:rPr>
        <w:t>Sincerely,</w:t>
      </w:r>
    </w:p>
    <w:p w:rsidR="00B8607D" w:rsidP="0033109D" w14:paraId="4D034245" w14:textId="4D76E6C7">
      <w:pPr>
        <w:pStyle w:val="BodyText"/>
        <w:spacing w:before="80" w:line="276" w:lineRule="auto"/>
        <w:rPr>
          <w:sz w:val="22"/>
          <w:szCs w:val="22"/>
        </w:rPr>
      </w:pPr>
      <w:r>
        <w:rPr>
          <w:sz w:val="22"/>
          <w:szCs w:val="22"/>
        </w:rPr>
        <w:t xml:space="preserve">   /s/</w:t>
      </w:r>
    </w:p>
    <w:p w:rsidR="001F2F9D" w:rsidRPr="00B8607D" w:rsidP="0033109D" w14:paraId="01B48C70" w14:textId="7B8F8C38">
      <w:pPr>
        <w:pStyle w:val="BodyText"/>
        <w:spacing w:before="80" w:line="276" w:lineRule="auto"/>
        <w:rPr>
          <w:sz w:val="22"/>
          <w:szCs w:val="22"/>
        </w:rPr>
      </w:pPr>
      <w:r w:rsidRPr="00E568D0">
        <w:rPr>
          <w:sz w:val="22"/>
          <w:szCs w:val="22"/>
        </w:rPr>
        <w:t>Anna</w:t>
      </w:r>
      <w:r w:rsidRPr="00E568D0">
        <w:rPr>
          <w:spacing w:val="-14"/>
          <w:sz w:val="22"/>
          <w:szCs w:val="22"/>
        </w:rPr>
        <w:t xml:space="preserve"> </w:t>
      </w:r>
      <w:r w:rsidRPr="00E568D0">
        <w:rPr>
          <w:sz w:val="22"/>
          <w:szCs w:val="22"/>
        </w:rPr>
        <w:t>Hinton,</w:t>
      </w:r>
      <w:r w:rsidRPr="00E568D0">
        <w:rPr>
          <w:spacing w:val="-14"/>
          <w:sz w:val="22"/>
          <w:szCs w:val="22"/>
        </w:rPr>
        <w:t xml:space="preserve"> </w:t>
      </w:r>
      <w:r w:rsidRPr="00E568D0">
        <w:rPr>
          <w:sz w:val="22"/>
          <w:szCs w:val="22"/>
        </w:rPr>
        <w:t xml:space="preserve">Ph.D. </w:t>
      </w:r>
      <w:r w:rsidRPr="00E568D0">
        <w:rPr>
          <w:spacing w:val="-2"/>
          <w:sz w:val="22"/>
          <w:szCs w:val="22"/>
        </w:rPr>
        <w:t>Director</w:t>
      </w:r>
    </w:p>
    <w:p w:rsidR="001F2F9D" w:rsidRPr="00E568D0" w:rsidP="0033109D" w14:paraId="01B48C71" w14:textId="1E4F13E0">
      <w:pPr>
        <w:pStyle w:val="BodyText"/>
        <w:spacing w:before="80" w:line="276" w:lineRule="auto"/>
      </w:pPr>
      <w:r w:rsidRPr="00E568D0">
        <w:rPr>
          <w:sz w:val="22"/>
          <w:szCs w:val="22"/>
        </w:rPr>
        <w:t>Charter</w:t>
      </w:r>
      <w:r w:rsidRPr="00E568D0">
        <w:rPr>
          <w:spacing w:val="-4"/>
          <w:sz w:val="22"/>
          <w:szCs w:val="22"/>
        </w:rPr>
        <w:t xml:space="preserve"> </w:t>
      </w:r>
      <w:r w:rsidRPr="00E568D0">
        <w:rPr>
          <w:sz w:val="22"/>
          <w:szCs w:val="22"/>
        </w:rPr>
        <w:t>School</w:t>
      </w:r>
      <w:r w:rsidR="00DA5FC0">
        <w:rPr>
          <w:sz w:val="22"/>
          <w:szCs w:val="22"/>
        </w:rPr>
        <w:t>s</w:t>
      </w:r>
      <w:r w:rsidRPr="00E568D0">
        <w:rPr>
          <w:spacing w:val="-3"/>
          <w:sz w:val="22"/>
          <w:szCs w:val="22"/>
        </w:rPr>
        <w:t xml:space="preserve"> </w:t>
      </w:r>
      <w:r w:rsidRPr="00E568D0">
        <w:rPr>
          <w:spacing w:val="-2"/>
          <w:sz w:val="22"/>
          <w:szCs w:val="22"/>
        </w:rPr>
        <w:t>Program</w:t>
      </w:r>
    </w:p>
    <w:p w:rsidR="001F2F9D" w14:paraId="01B48C72" w14:textId="77777777">
      <w:pPr>
        <w:sectPr w:rsidSect="0097255C">
          <w:type w:val="continuous"/>
          <w:pgSz w:w="12240" w:h="15840"/>
          <w:pgMar w:top="1440" w:right="1440" w:bottom="1440" w:left="1440" w:header="0" w:footer="1422" w:gutter="0"/>
          <w:cols w:space="720"/>
          <w:docGrid w:linePitch="299"/>
        </w:sectPr>
      </w:pPr>
    </w:p>
    <w:bookmarkStart w:id="15" w:name="_Toc133832768"/>
    <w:bookmarkStart w:id="16" w:name="_Toc134535304"/>
    <w:p w:rsidR="001F2F9D" w:rsidP="0097255C" w14:paraId="01B48C75" w14:textId="559987D6">
      <w:pPr>
        <w:pStyle w:val="Heading1"/>
        <w:jc w:val="center"/>
      </w:pPr>
      <w:r>
        <w:rPr>
          <w:noProof/>
        </w:rPr>
        <mc:AlternateContent>
          <mc:Choice Requires="wps">
            <w:drawing>
              <wp:anchor distT="0" distB="0" distL="0" distR="0" simplePos="0" relativeHeight="251664384" behindDoc="1" locked="0" layoutInCell="1" allowOverlap="1">
                <wp:simplePos x="0" y="0"/>
                <wp:positionH relativeFrom="page">
                  <wp:posOffset>895985</wp:posOffset>
                </wp:positionH>
                <wp:positionV relativeFrom="paragraph">
                  <wp:posOffset>247015</wp:posOffset>
                </wp:positionV>
                <wp:extent cx="5980430" cy="36830"/>
                <wp:effectExtent l="0" t="0" r="0" b="0"/>
                <wp:wrapTopAndBottom/>
                <wp:docPr id="15" name="Freeform: Shape 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36830"/>
                        </a:xfrm>
                        <a:custGeom>
                          <a:avLst/>
                          <a:gdLst>
                            <a:gd name="T0" fmla="+- 0 10829 1411"/>
                            <a:gd name="T1" fmla="*/ T0 w 9418"/>
                            <a:gd name="T2" fmla="+- 0 433 389"/>
                            <a:gd name="T3" fmla="*/ 433 h 58"/>
                            <a:gd name="T4" fmla="+- 0 1411 1411"/>
                            <a:gd name="T5" fmla="*/ T4 w 9418"/>
                            <a:gd name="T6" fmla="+- 0 433 389"/>
                            <a:gd name="T7" fmla="*/ 433 h 58"/>
                            <a:gd name="T8" fmla="+- 0 1411 1411"/>
                            <a:gd name="T9" fmla="*/ T8 w 9418"/>
                            <a:gd name="T10" fmla="+- 0 447 389"/>
                            <a:gd name="T11" fmla="*/ 447 h 58"/>
                            <a:gd name="T12" fmla="+- 0 10829 1411"/>
                            <a:gd name="T13" fmla="*/ T12 w 9418"/>
                            <a:gd name="T14" fmla="+- 0 447 389"/>
                            <a:gd name="T15" fmla="*/ 447 h 58"/>
                            <a:gd name="T16" fmla="+- 0 10829 1411"/>
                            <a:gd name="T17" fmla="*/ T16 w 9418"/>
                            <a:gd name="T18" fmla="+- 0 433 389"/>
                            <a:gd name="T19" fmla="*/ 433 h 58"/>
                            <a:gd name="T20" fmla="+- 0 10829 1411"/>
                            <a:gd name="T21" fmla="*/ T20 w 9418"/>
                            <a:gd name="T22" fmla="+- 0 389 389"/>
                            <a:gd name="T23" fmla="*/ 389 h 58"/>
                            <a:gd name="T24" fmla="+- 0 1411 1411"/>
                            <a:gd name="T25" fmla="*/ T24 w 9418"/>
                            <a:gd name="T26" fmla="+- 0 389 389"/>
                            <a:gd name="T27" fmla="*/ 389 h 58"/>
                            <a:gd name="T28" fmla="+- 0 1411 1411"/>
                            <a:gd name="T29" fmla="*/ T28 w 9418"/>
                            <a:gd name="T30" fmla="+- 0 418 389"/>
                            <a:gd name="T31" fmla="*/ 418 h 58"/>
                            <a:gd name="T32" fmla="+- 0 10829 1411"/>
                            <a:gd name="T33" fmla="*/ T32 w 9418"/>
                            <a:gd name="T34" fmla="+- 0 418 389"/>
                            <a:gd name="T35" fmla="*/ 418 h 58"/>
                            <a:gd name="T36" fmla="+- 0 10829 1411"/>
                            <a:gd name="T37" fmla="*/ T36 w 9418"/>
                            <a:gd name="T38" fmla="+- 0 389 389"/>
                            <a:gd name="T39" fmla="*/ 389 h 5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8" w="9418" stroke="1">
                              <a:moveTo>
                                <a:pt x="9418" y="44"/>
                              </a:moveTo>
                              <a:lnTo>
                                <a:pt x="0" y="44"/>
                              </a:lnTo>
                              <a:lnTo>
                                <a:pt x="0" y="58"/>
                              </a:lnTo>
                              <a:lnTo>
                                <a:pt x="9418" y="58"/>
                              </a:lnTo>
                              <a:lnTo>
                                <a:pt x="9418" y="44"/>
                              </a:lnTo>
                              <a:close/>
                              <a:moveTo>
                                <a:pt x="9418" y="0"/>
                              </a:moveTo>
                              <a:lnTo>
                                <a:pt x="0" y="0"/>
                              </a:lnTo>
                              <a:lnTo>
                                <a:pt x="0" y="29"/>
                              </a:lnTo>
                              <a:lnTo>
                                <a:pt x="9418" y="29"/>
                              </a:lnTo>
                              <a:lnTo>
                                <a:pt x="9418" y="0"/>
                              </a:lnTo>
                              <a:close/>
                            </a:path>
                          </a:pathLst>
                        </a:custGeom>
                        <a:solidFill>
                          <a:srgbClr val="C4581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5" o:spid="_x0000_s1028" style="width:470.9pt;height:2.9pt;margin-top:19.4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51072" coordsize="9418,58" path="m9418,44l,44,,58l9418,58l9418,44xm9418,l,,,29l9418,29l9418,xe" fillcolor="#c45811" stroked="f">
                <v:path arrowok="t" o:connecttype="custom" o:connectlocs="5980430,274955;0,274955;0,283845;5980430,283845;5980430,274955;5980430,247015;0,247015;0,265430;5980430,265430;5980430,247015" o:connectangles="0,0,0,0,0,0,0,0,0,0"/>
                <w10:wrap type="topAndBottom"/>
              </v:shape>
            </w:pict>
          </mc:Fallback>
        </mc:AlternateContent>
      </w:r>
      <w:bookmarkStart w:id="17" w:name="II.__A_BRIEF_OVERVIEW_OF_THE_APPLICATION"/>
      <w:bookmarkEnd w:id="17"/>
      <w:r w:rsidR="00C6189D">
        <w:t>A</w:t>
      </w:r>
      <w:r w:rsidR="00C6189D">
        <w:rPr>
          <w:spacing w:val="39"/>
        </w:rPr>
        <w:t xml:space="preserve"> </w:t>
      </w:r>
      <w:r w:rsidR="00C6189D">
        <w:rPr>
          <w:spacing w:val="16"/>
        </w:rPr>
        <w:t>BRIEF</w:t>
      </w:r>
      <w:r w:rsidR="00C6189D">
        <w:rPr>
          <w:spacing w:val="41"/>
        </w:rPr>
        <w:t xml:space="preserve"> </w:t>
      </w:r>
      <w:r w:rsidR="00C6189D">
        <w:t>OVERVIEW</w:t>
      </w:r>
      <w:r w:rsidR="00C6189D">
        <w:rPr>
          <w:spacing w:val="42"/>
        </w:rPr>
        <w:t xml:space="preserve"> </w:t>
      </w:r>
      <w:r w:rsidR="00C6189D">
        <w:rPr>
          <w:spacing w:val="10"/>
        </w:rPr>
        <w:t>OF</w:t>
      </w:r>
      <w:r w:rsidR="00C6189D">
        <w:rPr>
          <w:spacing w:val="38"/>
        </w:rPr>
        <w:t xml:space="preserve"> </w:t>
      </w:r>
      <w:r w:rsidR="00C6189D">
        <w:rPr>
          <w:spacing w:val="13"/>
        </w:rPr>
        <w:t>THE</w:t>
      </w:r>
      <w:r w:rsidR="00C6189D">
        <w:rPr>
          <w:spacing w:val="42"/>
        </w:rPr>
        <w:t xml:space="preserve"> </w:t>
      </w:r>
      <w:r w:rsidR="00C6189D">
        <w:t>APPLICATION</w:t>
      </w:r>
      <w:r w:rsidR="00C6189D">
        <w:rPr>
          <w:spacing w:val="40"/>
        </w:rPr>
        <w:t xml:space="preserve"> </w:t>
      </w:r>
      <w:r w:rsidR="00C6189D">
        <w:rPr>
          <w:spacing w:val="14"/>
        </w:rPr>
        <w:t>PROCESS</w:t>
      </w:r>
      <w:bookmarkEnd w:id="15"/>
      <w:bookmarkEnd w:id="16"/>
    </w:p>
    <w:p w:rsidR="001F2F9D" w:rsidP="0097255C" w14:paraId="01B48C76" w14:textId="648D42BA">
      <w:pPr>
        <w:pStyle w:val="BodyText"/>
        <w:spacing w:before="80" w:line="276" w:lineRule="auto"/>
        <w:rPr>
          <w:spacing w:val="-2"/>
        </w:rPr>
      </w:pPr>
      <w:r>
        <w:rPr>
          <w:spacing w:val="-6"/>
        </w:rPr>
        <w:t>The</w:t>
      </w:r>
      <w:r>
        <w:rPr>
          <w:spacing w:val="-9"/>
        </w:rPr>
        <w:t xml:space="preserve"> </w:t>
      </w:r>
      <w:r>
        <w:rPr>
          <w:spacing w:val="-6"/>
        </w:rPr>
        <w:t>following</w:t>
      </w:r>
      <w:r>
        <w:rPr>
          <w:spacing w:val="-8"/>
        </w:rPr>
        <w:t xml:space="preserve"> </w:t>
      </w:r>
      <w:r>
        <w:rPr>
          <w:spacing w:val="-6"/>
        </w:rPr>
        <w:t>is</w:t>
      </w:r>
      <w:r>
        <w:rPr>
          <w:spacing w:val="-8"/>
        </w:rPr>
        <w:t xml:space="preserve"> </w:t>
      </w:r>
      <w:r>
        <w:rPr>
          <w:spacing w:val="-6"/>
        </w:rPr>
        <w:t>a</w:t>
      </w:r>
      <w:r>
        <w:rPr>
          <w:spacing w:val="-9"/>
        </w:rPr>
        <w:t xml:space="preserve"> </w:t>
      </w:r>
      <w:r>
        <w:rPr>
          <w:spacing w:val="-6"/>
        </w:rPr>
        <w:t>brief</w:t>
      </w:r>
      <w:r>
        <w:rPr>
          <w:spacing w:val="-9"/>
        </w:rPr>
        <w:t xml:space="preserve"> </w:t>
      </w:r>
      <w:r>
        <w:rPr>
          <w:spacing w:val="-6"/>
        </w:rPr>
        <w:t>overview</w:t>
      </w:r>
      <w:r>
        <w:rPr>
          <w:spacing w:val="-9"/>
        </w:rPr>
        <w:t xml:space="preserve"> </w:t>
      </w:r>
      <w:r>
        <w:rPr>
          <w:spacing w:val="-6"/>
        </w:rPr>
        <w:t>of</w:t>
      </w:r>
      <w:r>
        <w:rPr>
          <w:spacing w:val="-9"/>
        </w:rPr>
        <w:t xml:space="preserve"> </w:t>
      </w:r>
      <w:r>
        <w:rPr>
          <w:spacing w:val="-6"/>
        </w:rPr>
        <w:t>the</w:t>
      </w:r>
      <w:r>
        <w:rPr>
          <w:spacing w:val="-9"/>
        </w:rPr>
        <w:t xml:space="preserve"> </w:t>
      </w:r>
      <w:r>
        <w:rPr>
          <w:spacing w:val="-6"/>
        </w:rPr>
        <w:t>application</w:t>
      </w:r>
      <w:r>
        <w:rPr>
          <w:spacing w:val="-8"/>
        </w:rPr>
        <w:t xml:space="preserve"> </w:t>
      </w:r>
      <w:r>
        <w:rPr>
          <w:spacing w:val="-6"/>
        </w:rPr>
        <w:t>process</w:t>
      </w:r>
      <w:r>
        <w:rPr>
          <w:spacing w:val="-8"/>
        </w:rPr>
        <w:t xml:space="preserve"> </w:t>
      </w:r>
      <w:r>
        <w:rPr>
          <w:spacing w:val="-6"/>
        </w:rPr>
        <w:t>for</w:t>
      </w:r>
      <w:r>
        <w:rPr>
          <w:spacing w:val="-12"/>
        </w:rPr>
        <w:t xml:space="preserve"> </w:t>
      </w:r>
      <w:r>
        <w:rPr>
          <w:spacing w:val="-6"/>
        </w:rPr>
        <w:t>the</w:t>
      </w:r>
      <w:r>
        <w:rPr>
          <w:spacing w:val="-12"/>
        </w:rPr>
        <w:t xml:space="preserve"> </w:t>
      </w:r>
      <w:r w:rsidRPr="00A85162" w:rsidR="00A85162">
        <w:rPr>
          <w:spacing w:val="-6"/>
        </w:rPr>
        <w:t>State Charter School Facilities Incentive Grants (SFIG) Program</w:t>
      </w:r>
      <w:r>
        <w:rPr>
          <w:spacing w:val="-2"/>
        </w:rPr>
        <w:t>.</w:t>
      </w:r>
    </w:p>
    <w:p w:rsidR="0003539C" w:rsidP="0097255C" w14:paraId="1D096B5F" w14:textId="77777777">
      <w:pPr>
        <w:pStyle w:val="BodyText"/>
        <w:spacing w:before="80" w:line="276" w:lineRule="auto"/>
      </w:pPr>
    </w:p>
    <w:p w:rsidR="001F2F9D" w:rsidP="0097255C" w14:paraId="01B48C78" w14:textId="77777777">
      <w:pPr>
        <w:pStyle w:val="Heading1"/>
        <w:spacing w:before="80" w:line="276" w:lineRule="auto"/>
        <w:ind w:left="0"/>
      </w:pPr>
      <w:bookmarkStart w:id="18" w:name="_Toc133832769"/>
      <w:bookmarkStart w:id="19" w:name="_Toc134535305"/>
      <w:r>
        <w:rPr>
          <w:spacing w:val="-7"/>
        </w:rPr>
        <w:t>Getting</w:t>
      </w:r>
      <w:r>
        <w:rPr>
          <w:spacing w:val="-4"/>
        </w:rPr>
        <w:t xml:space="preserve"> </w:t>
      </w:r>
      <w:r>
        <w:rPr>
          <w:spacing w:val="-2"/>
        </w:rPr>
        <w:t>Started</w:t>
      </w:r>
      <w:bookmarkEnd w:id="18"/>
      <w:bookmarkEnd w:id="19"/>
    </w:p>
    <w:p w:rsidR="00A255B2" w:rsidRPr="00D4753F" w:rsidP="0097255C" w14:paraId="474C023D" w14:textId="7A9EECAC">
      <w:pPr>
        <w:pStyle w:val="BodyText"/>
        <w:spacing w:before="80" w:line="276" w:lineRule="auto"/>
        <w:rPr>
          <w:spacing w:val="-4"/>
        </w:rPr>
      </w:pPr>
      <w:r>
        <w:rPr>
          <w:spacing w:val="-6"/>
        </w:rPr>
        <w:t>All</w:t>
      </w:r>
      <w:r>
        <w:rPr>
          <w:spacing w:val="-9"/>
        </w:rPr>
        <w:t xml:space="preserve"> </w:t>
      </w:r>
      <w:r>
        <w:rPr>
          <w:spacing w:val="-6"/>
        </w:rPr>
        <w:t>interested</w:t>
      </w:r>
      <w:r>
        <w:rPr>
          <w:spacing w:val="-9"/>
        </w:rPr>
        <w:t xml:space="preserve"> </w:t>
      </w:r>
      <w:r>
        <w:rPr>
          <w:spacing w:val="-6"/>
        </w:rPr>
        <w:t>applicants</w:t>
      </w:r>
      <w:r>
        <w:rPr>
          <w:spacing w:val="-9"/>
        </w:rPr>
        <w:t xml:space="preserve"> </w:t>
      </w:r>
      <w:r>
        <w:rPr>
          <w:spacing w:val="-6"/>
        </w:rPr>
        <w:t>should</w:t>
      </w:r>
      <w:r>
        <w:rPr>
          <w:spacing w:val="-9"/>
        </w:rPr>
        <w:t xml:space="preserve"> </w:t>
      </w:r>
      <w:r>
        <w:rPr>
          <w:spacing w:val="-6"/>
        </w:rPr>
        <w:t>first</w:t>
      </w:r>
      <w:r>
        <w:rPr>
          <w:spacing w:val="-9"/>
        </w:rPr>
        <w:t xml:space="preserve"> </w:t>
      </w:r>
      <w:r>
        <w:rPr>
          <w:spacing w:val="-6"/>
        </w:rPr>
        <w:t>thoroughly</w:t>
      </w:r>
      <w:r>
        <w:rPr>
          <w:spacing w:val="-7"/>
        </w:rPr>
        <w:t xml:space="preserve"> </w:t>
      </w:r>
      <w:r>
        <w:rPr>
          <w:spacing w:val="-6"/>
        </w:rPr>
        <w:t>review</w:t>
      </w:r>
      <w:r>
        <w:rPr>
          <w:spacing w:val="-10"/>
        </w:rPr>
        <w:t xml:space="preserve"> </w:t>
      </w:r>
      <w:r>
        <w:rPr>
          <w:spacing w:val="-6"/>
        </w:rPr>
        <w:t>this</w:t>
      </w:r>
      <w:r>
        <w:rPr>
          <w:spacing w:val="-9"/>
        </w:rPr>
        <w:t xml:space="preserve"> </w:t>
      </w:r>
      <w:r>
        <w:rPr>
          <w:spacing w:val="-6"/>
        </w:rPr>
        <w:t>application</w:t>
      </w:r>
      <w:r>
        <w:rPr>
          <w:spacing w:val="-9"/>
        </w:rPr>
        <w:t xml:space="preserve"> </w:t>
      </w:r>
      <w:r w:rsidR="00A46826">
        <w:rPr>
          <w:spacing w:val="-9"/>
        </w:rPr>
        <w:t xml:space="preserve">instructions </w:t>
      </w:r>
      <w:r>
        <w:rPr>
          <w:spacing w:val="-6"/>
        </w:rPr>
        <w:t>package</w:t>
      </w:r>
      <w:r>
        <w:rPr>
          <w:spacing w:val="-10"/>
        </w:rPr>
        <w:t xml:space="preserve"> </w:t>
      </w:r>
      <w:r>
        <w:rPr>
          <w:spacing w:val="-6"/>
        </w:rPr>
        <w:t>and</w:t>
      </w:r>
      <w:r>
        <w:rPr>
          <w:spacing w:val="-9"/>
        </w:rPr>
        <w:t xml:space="preserve"> </w:t>
      </w:r>
      <w:r>
        <w:rPr>
          <w:spacing w:val="-6"/>
        </w:rPr>
        <w:t>the</w:t>
      </w:r>
      <w:r>
        <w:rPr>
          <w:spacing w:val="-10"/>
        </w:rPr>
        <w:t xml:space="preserve"> </w:t>
      </w:r>
      <w:r w:rsidRPr="00B133AB" w:rsidR="00517A15">
        <w:t>Notice Inviting Applications (NIA) for FY 202</w:t>
      </w:r>
      <w:r w:rsidR="00517A15">
        <w:rPr>
          <w:spacing w:val="-4"/>
        </w:rPr>
        <w:t>5</w:t>
      </w:r>
      <w:r w:rsidRPr="00B133AB" w:rsidR="00517A15">
        <w:t xml:space="preserve"> SFIG Program</w:t>
      </w:r>
      <w:r>
        <w:rPr>
          <w:spacing w:val="-9"/>
        </w:rPr>
        <w:t xml:space="preserve"> </w:t>
      </w:r>
      <w:r>
        <w:rPr>
          <w:spacing w:val="-4"/>
        </w:rPr>
        <w:t>published</w:t>
      </w:r>
      <w:r>
        <w:rPr>
          <w:spacing w:val="-9"/>
        </w:rPr>
        <w:t xml:space="preserve"> </w:t>
      </w:r>
      <w:r>
        <w:rPr>
          <w:spacing w:val="-4"/>
        </w:rPr>
        <w:t>in</w:t>
      </w:r>
      <w:r>
        <w:rPr>
          <w:spacing w:val="-9"/>
        </w:rPr>
        <w:t xml:space="preserve"> </w:t>
      </w:r>
      <w:r>
        <w:rPr>
          <w:spacing w:val="-4"/>
        </w:rPr>
        <w:t>the</w:t>
      </w:r>
      <w:r>
        <w:rPr>
          <w:spacing w:val="-8"/>
        </w:rPr>
        <w:t xml:space="preserve"> </w:t>
      </w:r>
      <w:r>
        <w:rPr>
          <w:spacing w:val="-4"/>
        </w:rPr>
        <w:t>Federal Register</w:t>
      </w:r>
      <w:r>
        <w:rPr>
          <w:spacing w:val="-4"/>
        </w:rPr>
        <w:t>.</w:t>
      </w:r>
      <w:r w:rsidR="00865F11">
        <w:rPr>
          <w:spacing w:val="-4"/>
        </w:rPr>
        <w:t xml:space="preserve"> </w:t>
      </w:r>
      <w:r w:rsidRPr="00D4753F" w:rsidR="00D4753F">
        <w:rPr>
          <w:spacing w:val="-4"/>
        </w:rPr>
        <w:t xml:space="preserve">For new potential grantees unfamiliar with grantmaking at the Department, please consult </w:t>
      </w:r>
      <w:r w:rsidR="00D90BC8">
        <w:rPr>
          <w:spacing w:val="-4"/>
        </w:rPr>
        <w:t>the</w:t>
      </w:r>
      <w:r w:rsidRPr="00D4753F" w:rsidR="00D4753F">
        <w:rPr>
          <w:spacing w:val="-4"/>
        </w:rPr>
        <w:t xml:space="preserve"> “Getting Started with Discretionary Grant Applications web page at </w:t>
      </w:r>
      <w:hyperlink r:id="rId18" w:tgtFrame="_blank" w:history="1">
        <w:r w:rsidRPr="00D4753F" w:rsidR="00D4753F">
          <w:rPr>
            <w:rStyle w:val="Hyperlink"/>
            <w:spacing w:val="-4"/>
          </w:rPr>
          <w:t>https://www2.ed.gov/​fund/​grant/​about/​discretionary/​index.html</w:t>
        </w:r>
      </w:hyperlink>
      <w:r w:rsidRPr="00D4753F" w:rsidR="00D4753F">
        <w:rPr>
          <w:spacing w:val="-4"/>
        </w:rPr>
        <w:t>.</w:t>
      </w:r>
    </w:p>
    <w:p w:rsidR="001F2F9D" w:rsidRPr="00D4753F" w:rsidP="0097255C" w14:paraId="01B48C7A" w14:textId="77777777">
      <w:pPr>
        <w:pStyle w:val="BodyText"/>
        <w:spacing w:before="80" w:line="276" w:lineRule="auto"/>
      </w:pPr>
    </w:p>
    <w:p w:rsidR="001F2F9D" w:rsidP="0097255C" w14:paraId="01B48C7C" w14:textId="6F4044F3">
      <w:pPr>
        <w:pStyle w:val="BodyText"/>
        <w:spacing w:before="80" w:line="276" w:lineRule="auto"/>
      </w:pPr>
      <w:r w:rsidRPr="00D4753F">
        <w:rPr>
          <w:spacing w:val="-4"/>
        </w:rPr>
        <w:t>The</w:t>
      </w:r>
      <w:r w:rsidRPr="00D4753F">
        <w:rPr>
          <w:spacing w:val="-8"/>
        </w:rPr>
        <w:t xml:space="preserve"> </w:t>
      </w:r>
      <w:r w:rsidRPr="00725D51" w:rsidR="00725D51">
        <w:rPr>
          <w:spacing w:val="-4"/>
        </w:rPr>
        <w:t>Notice Inviting Applications</w:t>
      </w:r>
      <w:r w:rsidRPr="00725D51">
        <w:rPr>
          <w:spacing w:val="-4"/>
        </w:rPr>
        <w:t xml:space="preserve"> </w:t>
      </w:r>
      <w:r>
        <w:rPr>
          <w:spacing w:val="-4"/>
        </w:rPr>
        <w:t xml:space="preserve">will </w:t>
      </w:r>
      <w:r>
        <w:rPr>
          <w:spacing w:val="-6"/>
        </w:rPr>
        <w:t>orient applicants to the</w:t>
      </w:r>
      <w:r>
        <w:rPr>
          <w:spacing w:val="-7"/>
        </w:rPr>
        <w:t xml:space="preserve"> </w:t>
      </w:r>
      <w:r w:rsidR="00A85162">
        <w:rPr>
          <w:spacing w:val="-4"/>
        </w:rPr>
        <w:t>SFIG</w:t>
      </w:r>
      <w:r>
        <w:rPr>
          <w:spacing w:val="-6"/>
        </w:rPr>
        <w:t xml:space="preserve"> Program by providing details associated with</w:t>
      </w:r>
      <w:r w:rsidR="003F50A8">
        <w:rPr>
          <w:spacing w:val="-6"/>
        </w:rPr>
        <w:t>, but not limited to,</w:t>
      </w:r>
      <w:r>
        <w:rPr>
          <w:spacing w:val="-6"/>
        </w:rPr>
        <w:t xml:space="preserve"> the </w:t>
      </w:r>
      <w:r>
        <w:t>following</w:t>
      </w:r>
      <w:r>
        <w:rPr>
          <w:spacing w:val="-5"/>
        </w:rPr>
        <w:t xml:space="preserve"> </w:t>
      </w:r>
      <w:r>
        <w:t>information:</w:t>
      </w:r>
    </w:p>
    <w:p w:rsidR="003F50A8" w:rsidRPr="00F37DF9" w:rsidP="005B29A0" w14:paraId="42637FE4" w14:textId="1A5BAA26">
      <w:pPr>
        <w:pStyle w:val="ListParagraph"/>
        <w:numPr>
          <w:ilvl w:val="0"/>
          <w:numId w:val="14"/>
        </w:numPr>
        <w:tabs>
          <w:tab w:val="left" w:pos="1579"/>
          <w:tab w:val="left" w:pos="1580"/>
        </w:tabs>
        <w:spacing w:before="80" w:line="276" w:lineRule="auto"/>
        <w:rPr>
          <w:sz w:val="24"/>
        </w:rPr>
      </w:pPr>
      <w:r>
        <w:rPr>
          <w:sz w:val="24"/>
        </w:rPr>
        <w:t xml:space="preserve">Purpose of </w:t>
      </w:r>
      <w:r>
        <w:rPr>
          <w:sz w:val="24"/>
        </w:rPr>
        <w:t>Program;</w:t>
      </w:r>
    </w:p>
    <w:p w:rsidR="001F2F9D" w:rsidRPr="00F37DF9" w:rsidP="005B29A0" w14:paraId="01B48C7D" w14:textId="0653F28E">
      <w:pPr>
        <w:pStyle w:val="ListParagraph"/>
        <w:numPr>
          <w:ilvl w:val="0"/>
          <w:numId w:val="14"/>
        </w:numPr>
        <w:tabs>
          <w:tab w:val="left" w:pos="1579"/>
          <w:tab w:val="left" w:pos="1580"/>
        </w:tabs>
        <w:spacing w:before="80" w:line="276" w:lineRule="auto"/>
        <w:rPr>
          <w:sz w:val="24"/>
        </w:rPr>
      </w:pPr>
      <w:r w:rsidRPr="0097255C">
        <w:rPr>
          <w:spacing w:val="-6"/>
          <w:sz w:val="24"/>
        </w:rPr>
        <w:t>Background</w:t>
      </w:r>
      <w:r w:rsidR="003F50A8">
        <w:rPr>
          <w:spacing w:val="-6"/>
          <w:sz w:val="24"/>
        </w:rPr>
        <w:t>;</w:t>
      </w:r>
    </w:p>
    <w:p w:rsidR="003F50A8" w:rsidRPr="00F37DF9" w:rsidP="005B29A0" w14:paraId="63EF8A18" w14:textId="1DD8B6F1">
      <w:pPr>
        <w:pStyle w:val="ListParagraph"/>
        <w:numPr>
          <w:ilvl w:val="0"/>
          <w:numId w:val="14"/>
        </w:numPr>
        <w:tabs>
          <w:tab w:val="left" w:pos="1579"/>
          <w:tab w:val="left" w:pos="1580"/>
        </w:tabs>
        <w:spacing w:before="80" w:line="276" w:lineRule="auto"/>
        <w:rPr>
          <w:sz w:val="24"/>
        </w:rPr>
      </w:pPr>
      <w:r>
        <w:rPr>
          <w:spacing w:val="-6"/>
          <w:sz w:val="24"/>
        </w:rPr>
        <w:t>Definitions</w:t>
      </w:r>
      <w:r w:rsidRPr="00F37DF9">
        <w:rPr>
          <w:sz w:val="24"/>
        </w:rPr>
        <w:t>;</w:t>
      </w:r>
    </w:p>
    <w:p w:rsidR="003F50A8" w:rsidRPr="0097255C" w:rsidP="005B29A0" w14:paraId="02C11450" w14:textId="642B0C54">
      <w:pPr>
        <w:pStyle w:val="ListParagraph"/>
        <w:numPr>
          <w:ilvl w:val="0"/>
          <w:numId w:val="14"/>
        </w:numPr>
        <w:tabs>
          <w:tab w:val="left" w:pos="1579"/>
          <w:tab w:val="left" w:pos="1580"/>
        </w:tabs>
        <w:spacing w:before="80" w:line="276" w:lineRule="auto"/>
        <w:rPr>
          <w:sz w:val="24"/>
        </w:rPr>
      </w:pPr>
      <w:r>
        <w:rPr>
          <w:spacing w:val="-6"/>
          <w:sz w:val="24"/>
        </w:rPr>
        <w:t xml:space="preserve">Award </w:t>
      </w:r>
      <w:r>
        <w:rPr>
          <w:spacing w:val="-6"/>
          <w:sz w:val="24"/>
        </w:rPr>
        <w:t>Information;</w:t>
      </w:r>
    </w:p>
    <w:p w:rsidR="001F2F9D" w:rsidRPr="00F37DF9" w:rsidP="005B29A0" w14:paraId="01B48C7E" w14:textId="5D8CE356">
      <w:pPr>
        <w:pStyle w:val="ListParagraph"/>
        <w:numPr>
          <w:ilvl w:val="0"/>
          <w:numId w:val="14"/>
        </w:numPr>
        <w:tabs>
          <w:tab w:val="left" w:pos="1579"/>
          <w:tab w:val="left" w:pos="1580"/>
        </w:tabs>
        <w:spacing w:before="80" w:line="276" w:lineRule="auto"/>
        <w:rPr>
          <w:sz w:val="24"/>
        </w:rPr>
      </w:pPr>
      <w:r w:rsidRPr="0097255C">
        <w:rPr>
          <w:spacing w:val="-7"/>
          <w:sz w:val="24"/>
        </w:rPr>
        <w:t>Eligibility</w:t>
      </w:r>
      <w:r w:rsidRPr="0097255C">
        <w:rPr>
          <w:spacing w:val="-1"/>
          <w:sz w:val="24"/>
        </w:rPr>
        <w:t xml:space="preserve"> </w:t>
      </w:r>
      <w:r w:rsidR="003F50A8">
        <w:rPr>
          <w:spacing w:val="-2"/>
          <w:sz w:val="24"/>
        </w:rPr>
        <w:t>Information</w:t>
      </w:r>
      <w:r w:rsidRPr="0097255C">
        <w:rPr>
          <w:spacing w:val="-2"/>
          <w:sz w:val="24"/>
        </w:rPr>
        <w:t>;</w:t>
      </w:r>
    </w:p>
    <w:p w:rsidR="003F50A8" w:rsidRPr="0097255C" w:rsidP="005B29A0" w14:paraId="1450868A" w14:textId="2C2F5109">
      <w:pPr>
        <w:pStyle w:val="ListParagraph"/>
        <w:numPr>
          <w:ilvl w:val="0"/>
          <w:numId w:val="14"/>
        </w:numPr>
        <w:tabs>
          <w:tab w:val="left" w:pos="1579"/>
          <w:tab w:val="left" w:pos="1580"/>
        </w:tabs>
        <w:spacing w:before="80" w:line="276" w:lineRule="auto"/>
        <w:rPr>
          <w:sz w:val="24"/>
        </w:rPr>
      </w:pPr>
      <w:r>
        <w:rPr>
          <w:spacing w:val="-2"/>
          <w:sz w:val="24"/>
        </w:rPr>
        <w:t xml:space="preserve">Application Submission </w:t>
      </w:r>
      <w:r>
        <w:rPr>
          <w:spacing w:val="-2"/>
          <w:sz w:val="24"/>
        </w:rPr>
        <w:t>Instructions;</w:t>
      </w:r>
    </w:p>
    <w:p w:rsidR="004C5AB5" w:rsidRPr="004C5AB5" w:rsidP="005B29A0" w14:paraId="3B3461B6" w14:textId="5C020F16">
      <w:pPr>
        <w:pStyle w:val="ListParagraph"/>
        <w:numPr>
          <w:ilvl w:val="0"/>
          <w:numId w:val="14"/>
        </w:numPr>
        <w:tabs>
          <w:tab w:val="left" w:pos="1579"/>
          <w:tab w:val="left" w:pos="1580"/>
        </w:tabs>
        <w:spacing w:before="80" w:line="276" w:lineRule="auto"/>
        <w:rPr>
          <w:sz w:val="24"/>
        </w:rPr>
      </w:pPr>
      <w:r>
        <w:rPr>
          <w:spacing w:val="-6"/>
          <w:sz w:val="24"/>
        </w:rPr>
        <w:t xml:space="preserve">Competitive Preference Priority and </w:t>
      </w:r>
      <w:r w:rsidRPr="0097255C" w:rsidR="00C6189D">
        <w:rPr>
          <w:spacing w:val="-6"/>
          <w:sz w:val="24"/>
        </w:rPr>
        <w:t>Selection</w:t>
      </w:r>
      <w:r w:rsidRPr="0097255C" w:rsidR="00C6189D">
        <w:rPr>
          <w:spacing w:val="-12"/>
          <w:sz w:val="24"/>
        </w:rPr>
        <w:t xml:space="preserve"> </w:t>
      </w:r>
      <w:r w:rsidR="00645F06">
        <w:rPr>
          <w:spacing w:val="-6"/>
          <w:sz w:val="24"/>
        </w:rPr>
        <w:t>C</w:t>
      </w:r>
      <w:r w:rsidRPr="0097255C" w:rsidR="00C6189D">
        <w:rPr>
          <w:spacing w:val="-6"/>
          <w:sz w:val="24"/>
        </w:rPr>
        <w:t>riteria</w:t>
      </w:r>
      <w:r w:rsidRPr="0097255C" w:rsidR="00C6189D">
        <w:rPr>
          <w:spacing w:val="-8"/>
          <w:sz w:val="24"/>
        </w:rPr>
        <w:t xml:space="preserve"> </w:t>
      </w:r>
    </w:p>
    <w:p w:rsidR="001F2F9D" w:rsidRPr="0097255C" w:rsidP="004C5AB5" w14:paraId="01B48C7F" w14:textId="08C9A7BB">
      <w:pPr>
        <w:pStyle w:val="ListParagraph"/>
        <w:numPr>
          <w:ilvl w:val="1"/>
          <w:numId w:val="14"/>
        </w:numPr>
        <w:tabs>
          <w:tab w:val="left" w:pos="1579"/>
          <w:tab w:val="left" w:pos="1580"/>
        </w:tabs>
        <w:spacing w:before="80" w:line="276" w:lineRule="auto"/>
        <w:rPr>
          <w:sz w:val="24"/>
        </w:rPr>
      </w:pPr>
      <w:r w:rsidRPr="004C5AB5">
        <w:rPr>
          <w:spacing w:val="-8"/>
          <w:sz w:val="24"/>
        </w:rPr>
        <w:t>Applicants should pay close attention to the selection criteria and competitive preference priority (if applicable) and as applications will be evaluated and scored against these criteria.</w:t>
      </w:r>
    </w:p>
    <w:p w:rsidR="001F2F9D" w:rsidRPr="003F50A8" w:rsidP="005B29A0" w14:paraId="01B48C81" w14:textId="0CDAFA9C">
      <w:pPr>
        <w:pStyle w:val="ListParagraph"/>
        <w:numPr>
          <w:ilvl w:val="0"/>
          <w:numId w:val="14"/>
        </w:numPr>
        <w:tabs>
          <w:tab w:val="left" w:pos="1579"/>
          <w:tab w:val="left" w:pos="1580"/>
        </w:tabs>
        <w:spacing w:before="80" w:line="276" w:lineRule="auto"/>
        <w:rPr>
          <w:sz w:val="24"/>
        </w:rPr>
      </w:pPr>
      <w:r w:rsidRPr="003F50A8">
        <w:rPr>
          <w:spacing w:val="-6"/>
          <w:sz w:val="24"/>
        </w:rPr>
        <w:t>Award Administration Information</w:t>
      </w:r>
      <w:r w:rsidRPr="003F50A8" w:rsidR="00C6189D">
        <w:rPr>
          <w:spacing w:val="-6"/>
          <w:sz w:val="24"/>
        </w:rPr>
        <w:t>.</w:t>
      </w:r>
    </w:p>
    <w:p w:rsidR="001F2F9D" w:rsidP="0097255C" w14:paraId="01B48C84" w14:textId="77777777">
      <w:pPr>
        <w:pStyle w:val="BodyText"/>
        <w:spacing w:before="80" w:line="276" w:lineRule="auto"/>
      </w:pPr>
    </w:p>
    <w:p w:rsidR="00382ADA" w:rsidP="0097255C" w14:paraId="5AEB131F" w14:textId="47F0C17D">
      <w:pPr>
        <w:pStyle w:val="Heading1"/>
        <w:spacing w:before="80" w:line="276" w:lineRule="auto"/>
        <w:ind w:left="0"/>
      </w:pPr>
      <w:bookmarkStart w:id="20" w:name="Completing_and_Submitting_Your_Applicati"/>
      <w:bookmarkStart w:id="21" w:name="_Toc133832770"/>
      <w:bookmarkStart w:id="22" w:name="_Toc134535306"/>
      <w:bookmarkEnd w:id="20"/>
      <w:r>
        <w:rPr>
          <w:spacing w:val="-6"/>
        </w:rPr>
        <w:t>Completing</w:t>
      </w:r>
      <w:r>
        <w:rPr>
          <w:spacing w:val="-11"/>
        </w:rPr>
        <w:t xml:space="preserve"> </w:t>
      </w:r>
      <w:r>
        <w:rPr>
          <w:spacing w:val="-6"/>
        </w:rPr>
        <w:t>and</w:t>
      </w:r>
      <w:r>
        <w:rPr>
          <w:spacing w:val="-10"/>
        </w:rPr>
        <w:t xml:space="preserve"> </w:t>
      </w:r>
      <w:r>
        <w:rPr>
          <w:spacing w:val="-6"/>
        </w:rPr>
        <w:t>Submitting</w:t>
      </w:r>
      <w:r>
        <w:rPr>
          <w:spacing w:val="-9"/>
        </w:rPr>
        <w:t xml:space="preserve"> </w:t>
      </w:r>
      <w:r>
        <w:rPr>
          <w:spacing w:val="-6"/>
        </w:rPr>
        <w:t>Your</w:t>
      </w:r>
      <w:r>
        <w:rPr>
          <w:spacing w:val="-9"/>
        </w:rPr>
        <w:t xml:space="preserve"> </w:t>
      </w:r>
      <w:r>
        <w:rPr>
          <w:spacing w:val="-6"/>
        </w:rPr>
        <w:t>Application</w:t>
      </w:r>
      <w:bookmarkEnd w:id="21"/>
      <w:bookmarkEnd w:id="22"/>
    </w:p>
    <w:p w:rsidR="002A3162" w:rsidP="0097255C" w14:paraId="342BA6AE" w14:textId="41C4350A">
      <w:pPr>
        <w:pStyle w:val="BodyText"/>
        <w:spacing w:before="80" w:line="276" w:lineRule="auto"/>
      </w:pPr>
      <w:r>
        <w:t>Applications</w:t>
      </w:r>
      <w:r w:rsidRPr="00C81C97" w:rsidR="00C81C97">
        <w:t xml:space="preserve"> must be </w:t>
      </w:r>
      <w:r>
        <w:t xml:space="preserve">completed and </w:t>
      </w:r>
      <w:r w:rsidRPr="00C81C97" w:rsidR="00C81C97">
        <w:t xml:space="preserve">submitted electronically using the </w:t>
      </w:r>
      <w:hyperlink r:id="rId19" w:history="1">
        <w:r w:rsidRPr="005358C5" w:rsidR="00C81C97">
          <w:rPr>
            <w:rStyle w:val="Hyperlink"/>
          </w:rPr>
          <w:t>Grants.gov</w:t>
        </w:r>
      </w:hyperlink>
      <w:r w:rsidRPr="00C81C97" w:rsidR="00C81C97">
        <w:t xml:space="preserve"> system.</w:t>
      </w:r>
      <w:r w:rsidR="00C81C97">
        <w:t xml:space="preserve"> </w:t>
      </w:r>
      <w:r w:rsidRPr="009E3E1A" w:rsidR="00382ADA">
        <w:t>A complete application consists of the following components:</w:t>
      </w:r>
    </w:p>
    <w:p w:rsidR="002A3162" w:rsidP="005B29A0" w14:paraId="09A6435F" w14:textId="778098B2">
      <w:pPr>
        <w:pStyle w:val="BodyText"/>
        <w:numPr>
          <w:ilvl w:val="0"/>
          <w:numId w:val="15"/>
        </w:numPr>
        <w:spacing w:before="80" w:line="276" w:lineRule="auto"/>
      </w:pPr>
      <w:r>
        <w:t xml:space="preserve">Project Abstract </w:t>
      </w:r>
      <w:r w:rsidR="00645F06">
        <w:t>– where</w:t>
      </w:r>
      <w:r>
        <w:t xml:space="preserve"> applicants provide a brief overview of the proposed project including primary goal and key objectives and activities.</w:t>
      </w:r>
    </w:p>
    <w:p w:rsidR="002A3162" w:rsidP="005B29A0" w14:paraId="4A73450A" w14:textId="078061D8">
      <w:pPr>
        <w:pStyle w:val="BodyText"/>
        <w:numPr>
          <w:ilvl w:val="0"/>
          <w:numId w:val="15"/>
        </w:numPr>
        <w:spacing w:before="80" w:line="276" w:lineRule="auto"/>
      </w:pPr>
      <w:r>
        <w:t>Project Narrative – where applicants respond to application requirements and selection criteria.</w:t>
      </w:r>
    </w:p>
    <w:p w:rsidR="00672617" w:rsidP="00672617" w14:paraId="78C10AA8" w14:textId="77777777">
      <w:pPr>
        <w:pStyle w:val="BodyText"/>
        <w:numPr>
          <w:ilvl w:val="0"/>
          <w:numId w:val="15"/>
        </w:numPr>
        <w:spacing w:before="80" w:line="276" w:lineRule="auto"/>
      </w:pPr>
      <w:r>
        <w:t>Budget Narrative</w:t>
      </w:r>
      <w:r w:rsidR="00903F91">
        <w:t xml:space="preserve"> – </w:t>
      </w:r>
      <w:r>
        <w:t>where applicants provide the ED-524 along with an itemized breakdown and narratives for project costs in the ED-524.</w:t>
      </w:r>
    </w:p>
    <w:p w:rsidR="00672617" w:rsidP="00672617" w14:paraId="1D81DCED" w14:textId="3A2A02FA">
      <w:pPr>
        <w:pStyle w:val="BodyText"/>
        <w:numPr>
          <w:ilvl w:val="0"/>
          <w:numId w:val="15"/>
        </w:numPr>
        <w:spacing w:before="80" w:line="276" w:lineRule="auto"/>
      </w:pPr>
      <w:r w:rsidRPr="00672617">
        <w:t xml:space="preserve"> </w:t>
      </w:r>
      <w:r>
        <w:t>Other Attachments and Forms – where applicants provide other required items and supplementary documents, including:</w:t>
      </w:r>
    </w:p>
    <w:p w:rsidR="00672617" w:rsidP="00672617" w14:paraId="1A053C4D" w14:textId="77777777">
      <w:pPr>
        <w:pStyle w:val="BodyText"/>
        <w:numPr>
          <w:ilvl w:val="1"/>
          <w:numId w:val="8"/>
        </w:numPr>
        <w:spacing w:before="80" w:line="276" w:lineRule="auto"/>
      </w:pPr>
      <w:r>
        <w:t>Enabling Statutes and Other Relevant Legislation (if applicable)</w:t>
      </w:r>
    </w:p>
    <w:p w:rsidR="00672617" w:rsidP="00672617" w14:paraId="55E72565" w14:textId="55995635">
      <w:pPr>
        <w:pStyle w:val="BodyText"/>
        <w:numPr>
          <w:ilvl w:val="1"/>
          <w:numId w:val="8"/>
        </w:numPr>
        <w:spacing w:before="80" w:line="276" w:lineRule="auto"/>
      </w:pPr>
      <w:r>
        <w:t xml:space="preserve">Table 1 – Charter School Aid Paid by State (OMB Form </w:t>
      </w:r>
      <w:r w:rsidRPr="00237BED" w:rsidR="00237BED">
        <w:t>1894-0006</w:t>
      </w:r>
      <w:r>
        <w:t>)</w:t>
      </w:r>
    </w:p>
    <w:p w:rsidR="00672617" w:rsidP="00672617" w14:paraId="1F928237" w14:textId="1D7188B4">
      <w:pPr>
        <w:pStyle w:val="BodyText"/>
        <w:numPr>
          <w:ilvl w:val="1"/>
          <w:numId w:val="8"/>
        </w:numPr>
        <w:spacing w:before="80" w:line="276" w:lineRule="auto"/>
      </w:pPr>
      <w:r>
        <w:t xml:space="preserve">Table 2 – Budget Form: Grant Funds Expenditures (OMB Form </w:t>
      </w:r>
      <w:r w:rsidRPr="00237BED" w:rsidR="00237BED">
        <w:t>1894-0006</w:t>
      </w:r>
      <w:r>
        <w:t>)</w:t>
      </w:r>
    </w:p>
    <w:p w:rsidR="00672617" w:rsidP="00672617" w14:paraId="529A2862" w14:textId="2819B1E9">
      <w:pPr>
        <w:pStyle w:val="BodyText"/>
        <w:numPr>
          <w:ilvl w:val="1"/>
          <w:numId w:val="8"/>
        </w:numPr>
        <w:spacing w:before="80" w:line="276" w:lineRule="auto"/>
      </w:pPr>
      <w:r>
        <w:t xml:space="preserve">Table 3 – Grant funds as a Percentage of the Cost of Per-Pupil Facilities Aid (OMB Form </w:t>
      </w:r>
      <w:r w:rsidRPr="00237BED" w:rsidR="00237BED">
        <w:t>1894-0006</w:t>
      </w:r>
      <w:r>
        <w:t>)</w:t>
      </w:r>
    </w:p>
    <w:p w:rsidR="00672617" w:rsidRPr="00B0659B" w:rsidP="00672617" w14:paraId="7F0C1E79" w14:textId="5A5FBF08">
      <w:pPr>
        <w:pStyle w:val="ListParagraph"/>
        <w:numPr>
          <w:ilvl w:val="1"/>
          <w:numId w:val="8"/>
        </w:numPr>
        <w:rPr>
          <w:sz w:val="24"/>
          <w:szCs w:val="24"/>
        </w:rPr>
      </w:pPr>
      <w:r w:rsidRPr="00B0659B">
        <w:rPr>
          <w:sz w:val="24"/>
          <w:szCs w:val="24"/>
        </w:rPr>
        <w:t>Program-Specific Assurances Matching Requirement</w:t>
      </w:r>
      <w:r w:rsidR="00237BED">
        <w:rPr>
          <w:sz w:val="24"/>
          <w:szCs w:val="24"/>
        </w:rPr>
        <w:t xml:space="preserve"> </w:t>
      </w:r>
      <w:r w:rsidR="00237BED">
        <w:t xml:space="preserve">(OMB Form </w:t>
      </w:r>
      <w:r w:rsidRPr="00237BED" w:rsidR="00237BED">
        <w:rPr>
          <w:sz w:val="24"/>
          <w:szCs w:val="24"/>
        </w:rPr>
        <w:t>1894-0006</w:t>
      </w:r>
      <w:r w:rsidR="00237BED">
        <w:t>)</w:t>
      </w:r>
    </w:p>
    <w:p w:rsidR="00672617" w:rsidP="00672617" w14:paraId="0EFA1739" w14:textId="77777777">
      <w:pPr>
        <w:pStyle w:val="BodyText"/>
        <w:numPr>
          <w:ilvl w:val="1"/>
          <w:numId w:val="8"/>
        </w:numPr>
        <w:spacing w:before="80" w:line="276" w:lineRule="auto"/>
      </w:pPr>
      <w:r>
        <w:t>Resumes/Curriculum Vitae</w:t>
      </w:r>
    </w:p>
    <w:p w:rsidR="00672617" w:rsidP="00672617" w14:paraId="2B59A493" w14:textId="77777777">
      <w:pPr>
        <w:pStyle w:val="BodyText"/>
        <w:numPr>
          <w:ilvl w:val="0"/>
          <w:numId w:val="9"/>
        </w:numPr>
        <w:spacing w:before="80" w:line="276" w:lineRule="auto"/>
      </w:pPr>
      <w:r>
        <w:t xml:space="preserve">Required Standard Forms, Assurances and Certifications </w:t>
      </w:r>
      <w:r>
        <w:tab/>
      </w:r>
    </w:p>
    <w:p w:rsidR="00672617" w:rsidP="00672617" w14:paraId="290B5E17" w14:textId="77777777">
      <w:pPr>
        <w:pStyle w:val="BodyText"/>
        <w:numPr>
          <w:ilvl w:val="1"/>
          <w:numId w:val="9"/>
        </w:numPr>
        <w:spacing w:before="80" w:line="276" w:lineRule="auto"/>
      </w:pPr>
      <w:r>
        <w:t xml:space="preserve">SF 424 Form – Application Form for Federal </w:t>
      </w:r>
      <w:r>
        <w:t>Assistance;</w:t>
      </w:r>
    </w:p>
    <w:p w:rsidR="00672617" w:rsidP="00672617" w14:paraId="34256528" w14:textId="77777777">
      <w:pPr>
        <w:pStyle w:val="BodyText"/>
        <w:spacing w:before="80" w:line="276" w:lineRule="auto"/>
        <w:ind w:left="1440"/>
      </w:pPr>
      <w:r>
        <w:t>Note: Please do not attach any narratives, supporting files, or application components to the Standard Form (SF 424). Although this form accepts attachments, the Department of Education will review only materials/files attached to the section labeled “Other Attachments Form.”</w:t>
      </w:r>
    </w:p>
    <w:p w:rsidR="00672617" w:rsidP="00672617" w14:paraId="19A69057" w14:textId="77777777">
      <w:pPr>
        <w:pStyle w:val="BodyText"/>
        <w:numPr>
          <w:ilvl w:val="1"/>
          <w:numId w:val="9"/>
        </w:numPr>
        <w:spacing w:before="80" w:line="276" w:lineRule="auto"/>
      </w:pPr>
      <w:r>
        <w:t xml:space="preserve">ED Supplemental Form for SF </w:t>
      </w:r>
      <w:r>
        <w:t>424;</w:t>
      </w:r>
    </w:p>
    <w:p w:rsidR="00672617" w:rsidP="00672617" w14:paraId="25FC2728" w14:textId="77777777">
      <w:pPr>
        <w:pStyle w:val="BodyText"/>
        <w:numPr>
          <w:ilvl w:val="1"/>
          <w:numId w:val="9"/>
        </w:numPr>
        <w:spacing w:before="80" w:line="276" w:lineRule="auto"/>
      </w:pPr>
      <w:r>
        <w:t xml:space="preserve">ED 524 Form and Instructions – Budget Information, Non-Construction Programs - Sections A &amp; B </w:t>
      </w:r>
      <w:r>
        <w:t>only;</w:t>
      </w:r>
    </w:p>
    <w:p w:rsidR="00672617" w:rsidP="00672617" w14:paraId="5577034B" w14:textId="77777777">
      <w:pPr>
        <w:pStyle w:val="BodyText"/>
        <w:numPr>
          <w:ilvl w:val="1"/>
          <w:numId w:val="9"/>
        </w:numPr>
        <w:spacing w:before="80" w:line="276" w:lineRule="auto"/>
      </w:pPr>
      <w:r>
        <w:t xml:space="preserve">SF-LLL – Disclosure of Lobbying </w:t>
      </w:r>
      <w:r>
        <w:t>Activities;</w:t>
      </w:r>
    </w:p>
    <w:p w:rsidR="00672617" w:rsidP="00672617" w14:paraId="51C64550" w14:textId="77777777">
      <w:pPr>
        <w:pStyle w:val="BodyText"/>
        <w:spacing w:before="80" w:line="276" w:lineRule="auto"/>
        <w:ind w:left="1440"/>
      </w:pPr>
      <w:r>
        <w:t>Note: For those who the SF-LLL does not apply, mark N/A in the appropriate fields.</w:t>
      </w:r>
    </w:p>
    <w:p w:rsidR="00672617" w:rsidP="00672617" w14:paraId="3E5DEB93" w14:textId="77777777">
      <w:pPr>
        <w:pStyle w:val="BodyText"/>
        <w:numPr>
          <w:ilvl w:val="1"/>
          <w:numId w:val="9"/>
        </w:numPr>
        <w:spacing w:before="80" w:line="276" w:lineRule="auto"/>
      </w:pPr>
      <w:r>
        <w:t xml:space="preserve">General Education Provisions Act (GEPA) Requirements – Section </w:t>
      </w:r>
      <w:r>
        <w:t>427;</w:t>
      </w:r>
    </w:p>
    <w:p w:rsidR="00672617" w:rsidP="00672617" w14:paraId="34233441" w14:textId="77777777">
      <w:pPr>
        <w:pStyle w:val="BodyText"/>
        <w:numPr>
          <w:ilvl w:val="1"/>
          <w:numId w:val="9"/>
        </w:numPr>
        <w:spacing w:before="80" w:line="276" w:lineRule="auto"/>
      </w:pPr>
      <w:r>
        <w:t>SF 424B Form – Assurances, Non-Construction Programs</w:t>
      </w:r>
    </w:p>
    <w:p w:rsidR="00672617" w:rsidP="00672617" w14:paraId="459870E3" w14:textId="77777777">
      <w:pPr>
        <w:pStyle w:val="BodyText"/>
        <w:numPr>
          <w:ilvl w:val="1"/>
          <w:numId w:val="9"/>
        </w:numPr>
        <w:spacing w:before="80" w:line="276" w:lineRule="auto"/>
      </w:pPr>
      <w:r w:rsidRPr="00A021E9">
        <w:t>Grants.gov Lobbying Form</w:t>
      </w:r>
      <w:r>
        <w:t xml:space="preserve"> </w:t>
      </w:r>
    </w:p>
    <w:p w:rsidR="00672617" w:rsidP="00672617" w14:paraId="042F950D" w14:textId="77777777">
      <w:pPr>
        <w:pStyle w:val="BodyText"/>
        <w:spacing w:before="80" w:line="276" w:lineRule="auto"/>
      </w:pPr>
      <w:r>
        <w:t xml:space="preserve">Electronic copies and instructions for the standard forms can be downloaded at the following address: </w:t>
      </w:r>
      <w:hyperlink r:id="rId20" w:history="1">
        <w:r w:rsidRPr="00C25FDF">
          <w:rPr>
            <w:rStyle w:val="Hyperlink"/>
          </w:rPr>
          <w:t>https://www2.ed.gov/fund/grant/apply/appforms/appforms.html</w:t>
        </w:r>
      </w:hyperlink>
      <w:r>
        <w:t xml:space="preserve"> and can be found in the Grants.gov submission package.</w:t>
      </w:r>
    </w:p>
    <w:p w:rsidR="00672617" w:rsidP="00672617" w14:paraId="3075CC5F" w14:textId="77777777">
      <w:pPr>
        <w:pStyle w:val="BodyText"/>
        <w:spacing w:before="80" w:line="276" w:lineRule="auto"/>
      </w:pPr>
    </w:p>
    <w:p w:rsidR="00672617" w:rsidP="00672617" w14:paraId="322E1847" w14:textId="77777777">
      <w:pPr>
        <w:pStyle w:val="Heading1"/>
        <w:spacing w:before="80" w:line="276" w:lineRule="auto"/>
        <w:ind w:left="0"/>
      </w:pPr>
      <w:r>
        <w:t>Deadline</w:t>
      </w:r>
      <w:r>
        <w:rPr>
          <w:spacing w:val="-3"/>
        </w:rPr>
        <w:t xml:space="preserve"> </w:t>
      </w:r>
      <w:r>
        <w:t>for</w:t>
      </w:r>
      <w:r>
        <w:rPr>
          <w:spacing w:val="-2"/>
        </w:rPr>
        <w:t xml:space="preserve"> </w:t>
      </w:r>
      <w:r>
        <w:t>Transmittal</w:t>
      </w:r>
      <w:r>
        <w:rPr>
          <w:spacing w:val="-1"/>
        </w:rPr>
        <w:t xml:space="preserve"> </w:t>
      </w:r>
      <w:r>
        <w:t>of</w:t>
      </w:r>
      <w:r>
        <w:rPr>
          <w:spacing w:val="-2"/>
        </w:rPr>
        <w:t xml:space="preserve"> Applications</w:t>
      </w:r>
    </w:p>
    <w:p w:rsidR="00672617" w:rsidP="00672617" w14:paraId="2D662560" w14:textId="77777777">
      <w:pPr>
        <w:pStyle w:val="BodyText"/>
        <w:spacing w:before="80" w:line="276" w:lineRule="auto"/>
      </w:pPr>
      <w:r>
        <w:t xml:space="preserve">All applications must be received on or before 11:59:59 p.m. Eastern Time, on </w:t>
      </w:r>
      <w:r>
        <w:rPr>
          <w:b/>
          <w:bCs/>
          <w:u w:val="single"/>
        </w:rPr>
        <w:t>TBD</w:t>
      </w:r>
      <w:r w:rsidRPr="00044CDA">
        <w:rPr>
          <w:bCs/>
        </w:rPr>
        <w:t>.</w:t>
      </w:r>
      <w:r>
        <w:rPr>
          <w:b/>
        </w:rPr>
        <w:t xml:space="preserve"> </w:t>
      </w:r>
      <w:r>
        <w:t xml:space="preserve">Late applications </w:t>
      </w:r>
      <w:r>
        <w:rPr>
          <w:u w:val="single"/>
        </w:rPr>
        <w:t>will not be accepted</w:t>
      </w:r>
      <w:r>
        <w:t>. The Department is required to enforce the established deadline to ensure fairness to all applicants. No changes or additions to an application will be accepted after the deadline date and time.</w:t>
      </w:r>
    </w:p>
    <w:p w:rsidR="004723AD" w:rsidRPr="000A2491" w:rsidP="000A2491" w14:paraId="2F43F256" w14:textId="42B49596">
      <w:pPr>
        <w:pStyle w:val="BodyText"/>
        <w:numPr>
          <w:ilvl w:val="0"/>
          <w:numId w:val="15"/>
        </w:numPr>
        <w:spacing w:before="80" w:line="276" w:lineRule="auto"/>
      </w:pPr>
      <w:r>
        <w:br w:type="page"/>
      </w:r>
    </w:p>
    <w:p w:rsidR="002A3162" w:rsidP="004723AD" w14:paraId="47D69510" w14:textId="77777777">
      <w:pPr>
        <w:pStyle w:val="BodyText"/>
        <w:spacing w:before="80" w:line="276" w:lineRule="auto"/>
        <w:ind w:left="720"/>
      </w:pPr>
    </w:p>
    <w:p w:rsidR="00425201" w:rsidRPr="00406E7F" w:rsidP="00DD0186" w14:paraId="451AAD1E" w14:textId="77777777">
      <w:pPr>
        <w:tabs>
          <w:tab w:val="left" w:pos="1579"/>
          <w:tab w:val="left" w:pos="1580"/>
        </w:tabs>
        <w:spacing w:before="80" w:line="276" w:lineRule="auto"/>
        <w:ind w:right="411"/>
        <w:rPr>
          <w:sz w:val="24"/>
        </w:rPr>
      </w:pPr>
      <w:bookmarkStart w:id="23" w:name="Tips_for_Submitting_of_Your_Application"/>
      <w:bookmarkEnd w:id="23"/>
    </w:p>
    <w:p w:rsidR="00D0036B" w:rsidRPr="00B13CCB" w:rsidP="00B13CCB" w14:paraId="0266B775" w14:textId="300427A2">
      <w:pPr>
        <w:pStyle w:val="Heading1"/>
        <w:spacing w:before="80" w:line="276" w:lineRule="auto"/>
        <w:ind w:left="0"/>
      </w:pPr>
      <w:bookmarkStart w:id="24" w:name="Addressing_Your_Questions"/>
      <w:bookmarkStart w:id="25" w:name="_Toc133832772"/>
      <w:bookmarkStart w:id="26" w:name="_Toc134535308"/>
      <w:bookmarkEnd w:id="24"/>
      <w:r w:rsidRPr="00B13CCB">
        <w:rPr>
          <w:spacing w:val="-6"/>
        </w:rPr>
        <w:t>Electronic Notification Option for Grant Awards</w:t>
      </w:r>
      <w:bookmarkEnd w:id="25"/>
      <w:bookmarkEnd w:id="26"/>
    </w:p>
    <w:p w:rsidR="00D0036B" w:rsidP="00D0036B" w14:paraId="32B2AF1E" w14:textId="3998C7B0">
      <w:pPr>
        <w:pStyle w:val="BodyText"/>
        <w:spacing w:before="80" w:line="276" w:lineRule="auto"/>
        <w:rPr>
          <w:spacing w:val="-4"/>
        </w:rPr>
      </w:pPr>
      <w:r w:rsidRPr="00D0036B">
        <w:rPr>
          <w:spacing w:val="-4"/>
        </w:rPr>
        <w:t>If your application is successful, we notify your U.S. Representative and U.S. Senators and send you a Grant Award Notification (GAN); OR we may send you an e-mail containing a link to access G5, the Department’s Grant Management System.  The email will be sent to both the project director and certifying representative for them to view and print the Adobe Acrobat version of the electronically signed GAN.  If neither the project director nor certifying representative is registered in G5, they will immediately be prompted to register once the link is accessed.  The electronic signature and issuance of the GAN makes it crucial that your application include correct email addresses for both the project director and certifying representative.</w:t>
      </w:r>
    </w:p>
    <w:p w:rsidR="00D0036B" w:rsidP="0097255C" w14:paraId="4E663EEF" w14:textId="77777777">
      <w:pPr>
        <w:pStyle w:val="BodyText"/>
        <w:spacing w:before="80" w:line="276" w:lineRule="auto"/>
        <w:rPr>
          <w:spacing w:val="-4"/>
        </w:rPr>
      </w:pPr>
    </w:p>
    <w:p w:rsidR="00D0036B" w:rsidRPr="00B13CCB" w:rsidP="00B13CCB" w14:paraId="030B2531" w14:textId="422DEB93">
      <w:pPr>
        <w:pStyle w:val="Heading1"/>
        <w:spacing w:before="80" w:line="276" w:lineRule="auto"/>
        <w:ind w:left="0"/>
      </w:pPr>
      <w:r>
        <w:rPr>
          <w:spacing w:val="-6"/>
        </w:rPr>
        <w:t>Addressing</w:t>
      </w:r>
      <w:r>
        <w:rPr>
          <w:spacing w:val="-8"/>
        </w:rPr>
        <w:t xml:space="preserve"> </w:t>
      </w:r>
      <w:r>
        <w:rPr>
          <w:spacing w:val="-6"/>
        </w:rPr>
        <w:t>Your</w:t>
      </w:r>
      <w:r>
        <w:rPr>
          <w:spacing w:val="-11"/>
        </w:rPr>
        <w:t xml:space="preserve"> </w:t>
      </w:r>
      <w:r>
        <w:rPr>
          <w:spacing w:val="-6"/>
        </w:rPr>
        <w:t>Questions</w:t>
      </w:r>
    </w:p>
    <w:p w:rsidR="001F2F9D" w:rsidP="0097255C" w14:paraId="01B48CB4" w14:textId="43893D8D">
      <w:pPr>
        <w:pStyle w:val="BodyText"/>
        <w:spacing w:before="80" w:line="276" w:lineRule="auto"/>
      </w:pPr>
      <w:r>
        <w:rPr>
          <w:spacing w:val="-4"/>
        </w:rPr>
        <w:t>The</w:t>
      </w:r>
      <w:r>
        <w:rPr>
          <w:spacing w:val="-10"/>
        </w:rPr>
        <w:t xml:space="preserve"> </w:t>
      </w:r>
      <w:r>
        <w:rPr>
          <w:spacing w:val="-4"/>
        </w:rPr>
        <w:t>Department</w:t>
      </w:r>
      <w:r>
        <w:rPr>
          <w:spacing w:val="-9"/>
        </w:rPr>
        <w:t xml:space="preserve"> </w:t>
      </w:r>
      <w:r>
        <w:rPr>
          <w:spacing w:val="-4"/>
        </w:rPr>
        <w:t>provides</w:t>
      </w:r>
      <w:r>
        <w:rPr>
          <w:spacing w:val="-7"/>
        </w:rPr>
        <w:t xml:space="preserve"> </w:t>
      </w:r>
      <w:r>
        <w:rPr>
          <w:spacing w:val="-4"/>
        </w:rPr>
        <w:t>an</w:t>
      </w:r>
      <w:r>
        <w:rPr>
          <w:spacing w:val="-7"/>
        </w:rPr>
        <w:t xml:space="preserve"> </w:t>
      </w:r>
      <w:r>
        <w:rPr>
          <w:spacing w:val="-4"/>
        </w:rPr>
        <w:t>avenue</w:t>
      </w:r>
      <w:r>
        <w:rPr>
          <w:spacing w:val="-10"/>
        </w:rPr>
        <w:t xml:space="preserve"> </w:t>
      </w:r>
      <w:r>
        <w:rPr>
          <w:spacing w:val="-4"/>
        </w:rPr>
        <w:t>for</w:t>
      </w:r>
      <w:r>
        <w:rPr>
          <w:spacing w:val="-13"/>
        </w:rPr>
        <w:t xml:space="preserve"> </w:t>
      </w:r>
      <w:r>
        <w:rPr>
          <w:spacing w:val="-4"/>
        </w:rPr>
        <w:t>interested</w:t>
      </w:r>
      <w:r>
        <w:rPr>
          <w:spacing w:val="-9"/>
        </w:rPr>
        <w:t xml:space="preserve"> </w:t>
      </w:r>
      <w:r>
        <w:rPr>
          <w:spacing w:val="-4"/>
        </w:rPr>
        <w:t>applicants</w:t>
      </w:r>
      <w:r>
        <w:rPr>
          <w:spacing w:val="-9"/>
        </w:rPr>
        <w:t xml:space="preserve"> </w:t>
      </w:r>
      <w:r>
        <w:rPr>
          <w:spacing w:val="-4"/>
        </w:rPr>
        <w:t>to</w:t>
      </w:r>
      <w:r>
        <w:rPr>
          <w:spacing w:val="-7"/>
        </w:rPr>
        <w:t xml:space="preserve"> </w:t>
      </w:r>
      <w:r>
        <w:rPr>
          <w:spacing w:val="-4"/>
        </w:rPr>
        <w:t>ask</w:t>
      </w:r>
      <w:r>
        <w:rPr>
          <w:spacing w:val="-9"/>
        </w:rPr>
        <w:t xml:space="preserve"> </w:t>
      </w:r>
      <w:r>
        <w:rPr>
          <w:spacing w:val="-4"/>
        </w:rPr>
        <w:t>questions</w:t>
      </w:r>
      <w:r>
        <w:rPr>
          <w:spacing w:val="-9"/>
        </w:rPr>
        <w:t xml:space="preserve"> </w:t>
      </w:r>
      <w:r>
        <w:rPr>
          <w:spacing w:val="-4"/>
        </w:rPr>
        <w:t>to</w:t>
      </w:r>
      <w:r>
        <w:rPr>
          <w:spacing w:val="-9"/>
        </w:rPr>
        <w:t xml:space="preserve"> </w:t>
      </w:r>
      <w:r>
        <w:rPr>
          <w:spacing w:val="-4"/>
        </w:rPr>
        <w:t>clarify</w:t>
      </w:r>
      <w:r>
        <w:rPr>
          <w:spacing w:val="-9"/>
        </w:rPr>
        <w:t xml:space="preserve"> </w:t>
      </w:r>
      <w:r>
        <w:rPr>
          <w:spacing w:val="-4"/>
        </w:rPr>
        <w:t xml:space="preserve">their </w:t>
      </w:r>
      <w:r>
        <w:rPr>
          <w:spacing w:val="-6"/>
        </w:rPr>
        <w:t>understanding</w:t>
      </w:r>
      <w:r>
        <w:rPr>
          <w:spacing w:val="-9"/>
        </w:rPr>
        <w:t xml:space="preserve"> </w:t>
      </w:r>
      <w:r>
        <w:rPr>
          <w:spacing w:val="-6"/>
        </w:rPr>
        <w:t>of</w:t>
      </w:r>
      <w:r>
        <w:rPr>
          <w:spacing w:val="-10"/>
        </w:rPr>
        <w:t xml:space="preserve"> </w:t>
      </w:r>
      <w:r>
        <w:rPr>
          <w:spacing w:val="-6"/>
        </w:rPr>
        <w:t>the</w:t>
      </w:r>
      <w:r>
        <w:rPr>
          <w:spacing w:val="-10"/>
        </w:rPr>
        <w:t xml:space="preserve"> </w:t>
      </w:r>
      <w:r w:rsidR="00B8151F">
        <w:rPr>
          <w:spacing w:val="-6"/>
        </w:rPr>
        <w:t>SFIG</w:t>
      </w:r>
      <w:r>
        <w:rPr>
          <w:spacing w:val="-9"/>
        </w:rPr>
        <w:t xml:space="preserve"> </w:t>
      </w:r>
      <w:r>
        <w:rPr>
          <w:spacing w:val="-6"/>
        </w:rPr>
        <w:t>Program</w:t>
      </w:r>
      <w:r>
        <w:rPr>
          <w:spacing w:val="-9"/>
        </w:rPr>
        <w:t xml:space="preserve"> </w:t>
      </w:r>
      <w:r>
        <w:rPr>
          <w:spacing w:val="-6"/>
        </w:rPr>
        <w:t>competition</w:t>
      </w:r>
      <w:r>
        <w:rPr>
          <w:spacing w:val="-9"/>
        </w:rPr>
        <w:t xml:space="preserve"> </w:t>
      </w:r>
      <w:r>
        <w:rPr>
          <w:spacing w:val="-6"/>
        </w:rPr>
        <w:t>and</w:t>
      </w:r>
      <w:r>
        <w:rPr>
          <w:spacing w:val="-9"/>
        </w:rPr>
        <w:t xml:space="preserve"> </w:t>
      </w:r>
      <w:r>
        <w:rPr>
          <w:spacing w:val="-6"/>
        </w:rPr>
        <w:t>process.</w:t>
      </w:r>
      <w:r>
        <w:rPr>
          <w:spacing w:val="-7"/>
        </w:rPr>
        <w:t xml:space="preserve"> </w:t>
      </w:r>
      <w:r>
        <w:rPr>
          <w:spacing w:val="-6"/>
        </w:rPr>
        <w:t>Applicants</w:t>
      </w:r>
      <w:r>
        <w:rPr>
          <w:spacing w:val="-9"/>
        </w:rPr>
        <w:t xml:space="preserve"> </w:t>
      </w:r>
      <w:r>
        <w:rPr>
          <w:spacing w:val="-6"/>
        </w:rPr>
        <w:t xml:space="preserve">should </w:t>
      </w:r>
      <w:r>
        <w:rPr>
          <w:spacing w:val="-4"/>
        </w:rPr>
        <w:t>keep</w:t>
      </w:r>
      <w:r>
        <w:rPr>
          <w:spacing w:val="-12"/>
        </w:rPr>
        <w:t xml:space="preserve"> </w:t>
      </w:r>
      <w:r>
        <w:rPr>
          <w:spacing w:val="-4"/>
        </w:rPr>
        <w:t>in</w:t>
      </w:r>
      <w:r>
        <w:rPr>
          <w:spacing w:val="-11"/>
        </w:rPr>
        <w:t xml:space="preserve"> </w:t>
      </w:r>
      <w:r>
        <w:rPr>
          <w:spacing w:val="-4"/>
        </w:rPr>
        <w:t>mind</w:t>
      </w:r>
      <w:r>
        <w:rPr>
          <w:spacing w:val="-15"/>
        </w:rPr>
        <w:t xml:space="preserve"> </w:t>
      </w:r>
      <w:r>
        <w:rPr>
          <w:spacing w:val="-4"/>
        </w:rPr>
        <w:t>that</w:t>
      </w:r>
      <w:r>
        <w:rPr>
          <w:spacing w:val="-12"/>
        </w:rPr>
        <w:t xml:space="preserve"> </w:t>
      </w:r>
      <w:r>
        <w:rPr>
          <w:spacing w:val="-4"/>
        </w:rPr>
        <w:t>the</w:t>
      </w:r>
      <w:r>
        <w:rPr>
          <w:spacing w:val="-13"/>
        </w:rPr>
        <w:t xml:space="preserve"> </w:t>
      </w:r>
      <w:r>
        <w:rPr>
          <w:spacing w:val="-4"/>
        </w:rPr>
        <w:t>Department</w:t>
      </w:r>
      <w:r>
        <w:rPr>
          <w:spacing w:val="-12"/>
        </w:rPr>
        <w:t xml:space="preserve"> </w:t>
      </w:r>
      <w:r>
        <w:rPr>
          <w:spacing w:val="-4"/>
        </w:rPr>
        <w:t>cannot</w:t>
      </w:r>
      <w:r>
        <w:rPr>
          <w:spacing w:val="-12"/>
        </w:rPr>
        <w:t xml:space="preserve"> </w:t>
      </w:r>
      <w:r>
        <w:rPr>
          <w:spacing w:val="-4"/>
        </w:rPr>
        <w:t>provide</w:t>
      </w:r>
      <w:r>
        <w:rPr>
          <w:spacing w:val="-13"/>
        </w:rPr>
        <w:t xml:space="preserve"> </w:t>
      </w:r>
      <w:r>
        <w:rPr>
          <w:spacing w:val="-4"/>
        </w:rPr>
        <w:t>guidance</w:t>
      </w:r>
      <w:r>
        <w:rPr>
          <w:spacing w:val="-13"/>
        </w:rPr>
        <w:t xml:space="preserve"> </w:t>
      </w:r>
      <w:r>
        <w:rPr>
          <w:spacing w:val="-4"/>
        </w:rPr>
        <w:t>on</w:t>
      </w:r>
      <w:r>
        <w:rPr>
          <w:spacing w:val="-15"/>
        </w:rPr>
        <w:t xml:space="preserve"> </w:t>
      </w:r>
      <w:r>
        <w:rPr>
          <w:spacing w:val="-4"/>
        </w:rPr>
        <w:t>specific</w:t>
      </w:r>
      <w:r>
        <w:rPr>
          <w:spacing w:val="-13"/>
        </w:rPr>
        <w:t xml:space="preserve"> </w:t>
      </w:r>
      <w:r>
        <w:rPr>
          <w:spacing w:val="-4"/>
        </w:rPr>
        <w:t>applications.</w:t>
      </w:r>
      <w:r>
        <w:rPr>
          <w:spacing w:val="-12"/>
        </w:rPr>
        <w:t xml:space="preserve"> </w:t>
      </w:r>
      <w:r>
        <w:rPr>
          <w:spacing w:val="-4"/>
        </w:rPr>
        <w:t>The</w:t>
      </w:r>
      <w:r>
        <w:rPr>
          <w:spacing w:val="-13"/>
        </w:rPr>
        <w:t xml:space="preserve"> </w:t>
      </w:r>
      <w:r>
        <w:rPr>
          <w:spacing w:val="-4"/>
        </w:rPr>
        <w:t xml:space="preserve">Department </w:t>
      </w:r>
      <w:r>
        <w:rPr>
          <w:spacing w:val="-6"/>
        </w:rPr>
        <w:t>cannot</w:t>
      </w:r>
      <w:r>
        <w:rPr>
          <w:spacing w:val="-7"/>
        </w:rPr>
        <w:t xml:space="preserve"> </w:t>
      </w:r>
      <w:r>
        <w:rPr>
          <w:spacing w:val="-6"/>
        </w:rPr>
        <w:t>provide</w:t>
      </w:r>
      <w:r>
        <w:rPr>
          <w:spacing w:val="-8"/>
        </w:rPr>
        <w:t xml:space="preserve"> </w:t>
      </w:r>
      <w:r>
        <w:rPr>
          <w:spacing w:val="-6"/>
        </w:rPr>
        <w:t>guidance</w:t>
      </w:r>
      <w:r>
        <w:rPr>
          <w:spacing w:val="-8"/>
        </w:rPr>
        <w:t xml:space="preserve"> </w:t>
      </w:r>
      <w:r>
        <w:rPr>
          <w:spacing w:val="-6"/>
        </w:rPr>
        <w:t>or</w:t>
      </w:r>
      <w:r>
        <w:rPr>
          <w:spacing w:val="-8"/>
        </w:rPr>
        <w:t xml:space="preserve"> </w:t>
      </w:r>
      <w:r>
        <w:rPr>
          <w:spacing w:val="-6"/>
        </w:rPr>
        <w:t>recommendations</w:t>
      </w:r>
      <w:r>
        <w:rPr>
          <w:spacing w:val="-7"/>
        </w:rPr>
        <w:t xml:space="preserve"> </w:t>
      </w:r>
      <w:r>
        <w:rPr>
          <w:spacing w:val="-6"/>
        </w:rPr>
        <w:t>on an applicant’s</w:t>
      </w:r>
      <w:r>
        <w:rPr>
          <w:spacing w:val="-7"/>
        </w:rPr>
        <w:t xml:space="preserve"> </w:t>
      </w:r>
      <w:r>
        <w:rPr>
          <w:spacing w:val="-6"/>
        </w:rPr>
        <w:t>proposed approach,</w:t>
      </w:r>
      <w:r>
        <w:rPr>
          <w:spacing w:val="-7"/>
        </w:rPr>
        <w:t xml:space="preserve"> </w:t>
      </w:r>
      <w:r>
        <w:rPr>
          <w:spacing w:val="-6"/>
        </w:rPr>
        <w:t>plan,</w:t>
      </w:r>
      <w:r>
        <w:rPr>
          <w:spacing w:val="-7"/>
        </w:rPr>
        <w:t xml:space="preserve"> </w:t>
      </w:r>
      <w:r>
        <w:rPr>
          <w:spacing w:val="-6"/>
        </w:rPr>
        <w:t>or</w:t>
      </w:r>
      <w:r>
        <w:rPr>
          <w:spacing w:val="-8"/>
        </w:rPr>
        <w:t xml:space="preserve"> </w:t>
      </w:r>
      <w:r>
        <w:rPr>
          <w:spacing w:val="-6"/>
        </w:rPr>
        <w:t xml:space="preserve">response </w:t>
      </w:r>
      <w:r>
        <w:rPr>
          <w:spacing w:val="-4"/>
        </w:rPr>
        <w:t>to</w:t>
      </w:r>
      <w:r>
        <w:rPr>
          <w:spacing w:val="-12"/>
        </w:rPr>
        <w:t xml:space="preserve"> </w:t>
      </w:r>
      <w:r>
        <w:rPr>
          <w:spacing w:val="-4"/>
        </w:rPr>
        <w:t>program</w:t>
      </w:r>
      <w:r>
        <w:rPr>
          <w:spacing w:val="-12"/>
        </w:rPr>
        <w:t xml:space="preserve"> </w:t>
      </w:r>
      <w:r>
        <w:rPr>
          <w:spacing w:val="-4"/>
        </w:rPr>
        <w:t>requirements,</w:t>
      </w:r>
      <w:r>
        <w:rPr>
          <w:spacing w:val="-12"/>
        </w:rPr>
        <w:t xml:space="preserve"> </w:t>
      </w:r>
      <w:r>
        <w:rPr>
          <w:spacing w:val="-4"/>
        </w:rPr>
        <w:t>and</w:t>
      </w:r>
      <w:r>
        <w:rPr>
          <w:spacing w:val="-12"/>
        </w:rPr>
        <w:t xml:space="preserve"> </w:t>
      </w:r>
      <w:r>
        <w:rPr>
          <w:spacing w:val="-4"/>
        </w:rPr>
        <w:t>selection</w:t>
      </w:r>
      <w:r>
        <w:rPr>
          <w:spacing w:val="-11"/>
        </w:rPr>
        <w:t xml:space="preserve"> </w:t>
      </w:r>
      <w:r>
        <w:rPr>
          <w:spacing w:val="-4"/>
        </w:rPr>
        <w:t>criteria.</w:t>
      </w:r>
      <w:r>
        <w:rPr>
          <w:spacing w:val="6"/>
        </w:rPr>
        <w:t xml:space="preserve"> </w:t>
      </w:r>
      <w:r>
        <w:rPr>
          <w:spacing w:val="-4"/>
        </w:rPr>
        <w:t>Interested</w:t>
      </w:r>
      <w:r>
        <w:rPr>
          <w:spacing w:val="-12"/>
        </w:rPr>
        <w:t xml:space="preserve"> </w:t>
      </w:r>
      <w:r>
        <w:rPr>
          <w:spacing w:val="-4"/>
        </w:rPr>
        <w:t>applicants</w:t>
      </w:r>
      <w:r>
        <w:rPr>
          <w:spacing w:val="-12"/>
        </w:rPr>
        <w:t xml:space="preserve"> </w:t>
      </w:r>
      <w:r>
        <w:rPr>
          <w:spacing w:val="-4"/>
        </w:rPr>
        <w:t>may</w:t>
      </w:r>
      <w:r>
        <w:rPr>
          <w:spacing w:val="-12"/>
        </w:rPr>
        <w:t xml:space="preserve"> </w:t>
      </w:r>
      <w:r>
        <w:rPr>
          <w:spacing w:val="-4"/>
        </w:rPr>
        <w:t>send</w:t>
      </w:r>
      <w:r>
        <w:rPr>
          <w:spacing w:val="-12"/>
        </w:rPr>
        <w:t xml:space="preserve"> </w:t>
      </w:r>
      <w:r>
        <w:rPr>
          <w:spacing w:val="-4"/>
        </w:rPr>
        <w:t>all</w:t>
      </w:r>
      <w:r>
        <w:rPr>
          <w:spacing w:val="-12"/>
        </w:rPr>
        <w:t xml:space="preserve"> </w:t>
      </w:r>
      <w:r>
        <w:rPr>
          <w:spacing w:val="-4"/>
        </w:rPr>
        <w:t>other</w:t>
      </w:r>
      <w:r>
        <w:rPr>
          <w:spacing w:val="-13"/>
        </w:rPr>
        <w:t xml:space="preserve"> </w:t>
      </w:r>
      <w:r>
        <w:rPr>
          <w:spacing w:val="-4"/>
        </w:rPr>
        <w:t>questions</w:t>
      </w:r>
      <w:r>
        <w:rPr>
          <w:spacing w:val="-12"/>
        </w:rPr>
        <w:t xml:space="preserve"> </w:t>
      </w:r>
      <w:r>
        <w:rPr>
          <w:spacing w:val="-4"/>
        </w:rPr>
        <w:t xml:space="preserve">to </w:t>
      </w:r>
      <w:hyperlink r:id="rId21">
        <w:hyperlink r:id="rId12" w:history="1">
          <w:r w:rsidRPr="00797124" w:rsidR="00797124">
            <w:rPr>
              <w:rStyle w:val="Hyperlink"/>
            </w:rPr>
            <w:t>charter.facilities@ed.gov</w:t>
          </w:r>
        </w:hyperlink>
        <w:r>
          <w:rPr>
            <w:spacing w:val="-2"/>
          </w:rPr>
          <w:t>.</w:t>
        </w:r>
      </w:hyperlink>
    </w:p>
    <w:p w:rsidR="001F2F9D" w14:paraId="01B48CB5" w14:textId="77777777">
      <w:pPr>
        <w:sectPr w:rsidSect="0097255C">
          <w:headerReference w:type="default" r:id="rId22"/>
          <w:footerReference w:type="default" r:id="rId23"/>
          <w:pgSz w:w="12240" w:h="15840"/>
          <w:pgMar w:top="1440" w:right="1440" w:bottom="1440" w:left="1440" w:header="0" w:footer="1422" w:gutter="0"/>
          <w:cols w:space="720"/>
          <w:docGrid w:linePitch="299"/>
        </w:sectPr>
      </w:pPr>
    </w:p>
    <w:bookmarkStart w:id="27" w:name="III._THE_CREDIT_ENHANCEMENT_GRANTS_COMPE"/>
    <w:bookmarkStart w:id="28" w:name="_Toc133832773"/>
    <w:bookmarkStart w:id="29" w:name="_Toc134535309"/>
    <w:bookmarkEnd w:id="27"/>
    <w:p w:rsidR="0FBD0F65" w:rsidP="009937A7" w14:paraId="593D7B3F" w14:textId="70C74D38">
      <w:pPr>
        <w:pStyle w:val="Heading1"/>
        <w:jc w:val="center"/>
      </w:pPr>
      <w:r>
        <w:rPr>
          <w:noProof/>
        </w:rPr>
        <mc:AlternateContent>
          <mc:Choice Requires="wps">
            <w:drawing>
              <wp:anchor distT="0" distB="0" distL="0" distR="0" simplePos="0" relativeHeight="251660288" behindDoc="1" locked="0" layoutInCell="1" allowOverlap="1">
                <wp:simplePos x="0" y="0"/>
                <wp:positionH relativeFrom="margin">
                  <wp:align>left</wp:align>
                </wp:positionH>
                <wp:positionV relativeFrom="paragraph">
                  <wp:posOffset>418465</wp:posOffset>
                </wp:positionV>
                <wp:extent cx="5980430" cy="36830"/>
                <wp:effectExtent l="0" t="0" r="1270" b="1270"/>
                <wp:wrapTopAndBottom/>
                <wp:docPr id="14" name="Freeform: Shape 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36830"/>
                        </a:xfrm>
                        <a:custGeom>
                          <a:avLst/>
                          <a:gdLst>
                            <a:gd name="T0" fmla="+- 0 10829 1411"/>
                            <a:gd name="T1" fmla="*/ T0 w 9418"/>
                            <a:gd name="T2" fmla="+- 0 433 389"/>
                            <a:gd name="T3" fmla="*/ 433 h 58"/>
                            <a:gd name="T4" fmla="+- 0 1411 1411"/>
                            <a:gd name="T5" fmla="*/ T4 w 9418"/>
                            <a:gd name="T6" fmla="+- 0 433 389"/>
                            <a:gd name="T7" fmla="*/ 433 h 58"/>
                            <a:gd name="T8" fmla="+- 0 1411 1411"/>
                            <a:gd name="T9" fmla="*/ T8 w 9418"/>
                            <a:gd name="T10" fmla="+- 0 447 389"/>
                            <a:gd name="T11" fmla="*/ 447 h 58"/>
                            <a:gd name="T12" fmla="+- 0 10829 1411"/>
                            <a:gd name="T13" fmla="*/ T12 w 9418"/>
                            <a:gd name="T14" fmla="+- 0 447 389"/>
                            <a:gd name="T15" fmla="*/ 447 h 58"/>
                            <a:gd name="T16" fmla="+- 0 10829 1411"/>
                            <a:gd name="T17" fmla="*/ T16 w 9418"/>
                            <a:gd name="T18" fmla="+- 0 433 389"/>
                            <a:gd name="T19" fmla="*/ 433 h 58"/>
                            <a:gd name="T20" fmla="+- 0 10829 1411"/>
                            <a:gd name="T21" fmla="*/ T20 w 9418"/>
                            <a:gd name="T22" fmla="+- 0 389 389"/>
                            <a:gd name="T23" fmla="*/ 389 h 58"/>
                            <a:gd name="T24" fmla="+- 0 1411 1411"/>
                            <a:gd name="T25" fmla="*/ T24 w 9418"/>
                            <a:gd name="T26" fmla="+- 0 389 389"/>
                            <a:gd name="T27" fmla="*/ 389 h 58"/>
                            <a:gd name="T28" fmla="+- 0 1411 1411"/>
                            <a:gd name="T29" fmla="*/ T28 w 9418"/>
                            <a:gd name="T30" fmla="+- 0 418 389"/>
                            <a:gd name="T31" fmla="*/ 418 h 58"/>
                            <a:gd name="T32" fmla="+- 0 10829 1411"/>
                            <a:gd name="T33" fmla="*/ T32 w 9418"/>
                            <a:gd name="T34" fmla="+- 0 418 389"/>
                            <a:gd name="T35" fmla="*/ 418 h 58"/>
                            <a:gd name="T36" fmla="+- 0 10829 1411"/>
                            <a:gd name="T37" fmla="*/ T36 w 9418"/>
                            <a:gd name="T38" fmla="+- 0 389 389"/>
                            <a:gd name="T39" fmla="*/ 389 h 5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8" w="9418" stroke="1">
                              <a:moveTo>
                                <a:pt x="9418" y="44"/>
                              </a:moveTo>
                              <a:lnTo>
                                <a:pt x="0" y="44"/>
                              </a:lnTo>
                              <a:lnTo>
                                <a:pt x="0" y="58"/>
                              </a:lnTo>
                              <a:lnTo>
                                <a:pt x="9418" y="58"/>
                              </a:lnTo>
                              <a:lnTo>
                                <a:pt x="9418" y="44"/>
                              </a:lnTo>
                              <a:close/>
                              <a:moveTo>
                                <a:pt x="9418" y="0"/>
                              </a:moveTo>
                              <a:lnTo>
                                <a:pt x="0" y="0"/>
                              </a:lnTo>
                              <a:lnTo>
                                <a:pt x="0" y="29"/>
                              </a:lnTo>
                              <a:lnTo>
                                <a:pt x="9418" y="29"/>
                              </a:lnTo>
                              <a:lnTo>
                                <a:pt x="9418" y="0"/>
                              </a:lnTo>
                              <a:close/>
                            </a:path>
                          </a:pathLst>
                        </a:custGeom>
                        <a:solidFill>
                          <a:srgbClr val="C4581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4" o:spid="_x0000_s1029" style="width:470.9pt;height:2.9pt;margin-top:32.95pt;margin-left:0;mso-height-percent:0;mso-height-relative:page;mso-position-horizontal:left;mso-position-horizontal-relative:margin;mso-width-percent:0;mso-width-relative:page;mso-wrap-distance-bottom:0;mso-wrap-distance-left:0;mso-wrap-distance-right:0;mso-wrap-distance-top:0;mso-wrap-style:square;position:absolute;visibility:visible;v-text-anchor:top;z-index:-251655168" coordsize="9418,58" path="m9418,44l,44,,58l9418,58l9418,44xm9418,l,,,29l9418,29l9418,xe" fillcolor="#c45811" stroked="f">
                <v:path arrowok="t" o:connecttype="custom" o:connectlocs="5980430,274955;0,274955;0,283845;5980430,283845;5980430,274955;5980430,247015;0,247015;0,265430;5980430,265430;5980430,247015" o:connectangles="0,0,0,0,0,0,0,0,0,0"/>
                <w10:wrap type="topAndBottom"/>
              </v:shape>
            </w:pict>
          </mc:Fallback>
        </mc:AlternateContent>
      </w:r>
      <w:r w:rsidR="00C6189D">
        <w:rPr>
          <w:spacing w:val="12"/>
        </w:rPr>
        <w:t>THE</w:t>
      </w:r>
      <w:r w:rsidR="00C6189D">
        <w:rPr>
          <w:spacing w:val="43"/>
        </w:rPr>
        <w:t xml:space="preserve"> </w:t>
      </w:r>
      <w:r w:rsidRPr="00E72F9E" w:rsidR="00E72F9E">
        <w:t xml:space="preserve">STATE CHARTER SCHOOL FACILITIES INCENTIVE GRANTS PROGRAM </w:t>
      </w:r>
      <w:r w:rsidR="00C6189D">
        <w:rPr>
          <w:spacing w:val="15"/>
        </w:rPr>
        <w:t>COMPETITION</w:t>
      </w:r>
      <w:bookmarkEnd w:id="28"/>
      <w:bookmarkEnd w:id="29"/>
    </w:p>
    <w:p w:rsidR="001F2F9D" w:rsidP="004970C1" w14:paraId="01B48CB9" w14:textId="77777777">
      <w:pPr>
        <w:pStyle w:val="Heading1"/>
        <w:spacing w:before="80" w:line="276" w:lineRule="auto"/>
        <w:ind w:left="0"/>
      </w:pPr>
      <w:bookmarkStart w:id="30" w:name="_Toc133832774"/>
      <w:bookmarkStart w:id="31" w:name="_Toc134535310"/>
      <w:r>
        <w:t>Applications</w:t>
      </w:r>
      <w:r>
        <w:rPr>
          <w:spacing w:val="-3"/>
        </w:rPr>
        <w:t xml:space="preserve"> </w:t>
      </w:r>
      <w:r>
        <w:rPr>
          <w:spacing w:val="-2"/>
        </w:rPr>
        <w:t>Available</w:t>
      </w:r>
      <w:bookmarkEnd w:id="30"/>
      <w:bookmarkEnd w:id="31"/>
    </w:p>
    <w:p w:rsidR="00C34E3C" w:rsidP="004970C1" w14:paraId="04F7C06F" w14:textId="0AC3C6DC">
      <w:pPr>
        <w:spacing w:before="80" w:line="276" w:lineRule="auto"/>
        <w:rPr>
          <w:sz w:val="24"/>
          <w:szCs w:val="24"/>
        </w:rPr>
      </w:pPr>
      <w:bookmarkStart w:id="32" w:name="Deadline_for_Transmittal_of_Applications"/>
      <w:bookmarkStart w:id="33" w:name="_Toc133832775"/>
      <w:bookmarkEnd w:id="32"/>
      <w:r>
        <w:rPr>
          <w:sz w:val="24"/>
          <w:szCs w:val="24"/>
        </w:rPr>
        <w:t>TBD</w:t>
      </w:r>
    </w:p>
    <w:p w:rsidR="006278A7" w:rsidP="006278A7" w14:paraId="1DB8F620" w14:textId="77777777">
      <w:pPr>
        <w:pStyle w:val="Heading1"/>
        <w:spacing w:before="80" w:line="276" w:lineRule="auto"/>
        <w:ind w:left="0"/>
      </w:pPr>
    </w:p>
    <w:p w:rsidR="006278A7" w:rsidP="006278A7" w14:paraId="5921CF30" w14:textId="0853DED5">
      <w:pPr>
        <w:pStyle w:val="Heading1"/>
        <w:spacing w:before="80" w:line="276" w:lineRule="auto"/>
        <w:ind w:left="0"/>
      </w:pPr>
      <w:r>
        <w:t xml:space="preserve">Pre-Application Webinar Information </w:t>
      </w:r>
    </w:p>
    <w:p w:rsidR="006278A7" w:rsidRPr="00217714" w:rsidP="006278A7" w14:paraId="684DCA7E" w14:textId="13B0937B">
      <w:pPr>
        <w:pStyle w:val="Heading1"/>
        <w:spacing w:before="80" w:line="276" w:lineRule="auto"/>
        <w:ind w:left="0"/>
      </w:pPr>
      <w:r w:rsidRPr="00217714">
        <w:rPr>
          <w:b w:val="0"/>
          <w:bCs w:val="0"/>
        </w:rPr>
        <w:t xml:space="preserve">The SFIG Program intends to hold a webinar designed to provide technical assistance to interested applicants. Detailed information regarding this webinar will be provided on the SFIG Program web page at </w:t>
      </w:r>
      <w:hyperlink r:id="rId17" w:history="1">
        <w:r w:rsidRPr="009D7EB9" w:rsidR="00517A15">
          <w:rPr>
            <w:rStyle w:val="Hyperlink"/>
            <w:b w:val="0"/>
            <w:bCs w:val="0"/>
          </w:rPr>
          <w:t>https://www.ed.gov/grants-and-programs/grants-birth-grade-12/charter-school-programs/state-charter-school-facilities-incentive-grants</w:t>
        </w:r>
      </w:hyperlink>
      <w:r w:rsidRPr="00217714">
        <w:rPr>
          <w:b w:val="0"/>
          <w:bCs w:val="0"/>
        </w:rPr>
        <w:t>.</w:t>
      </w:r>
    </w:p>
    <w:p w:rsidR="00217714" w:rsidP="004970C1" w14:paraId="56839C91" w14:textId="77777777">
      <w:pPr>
        <w:pStyle w:val="Heading1"/>
        <w:spacing w:before="80" w:line="276" w:lineRule="auto"/>
        <w:ind w:left="0"/>
      </w:pPr>
    </w:p>
    <w:p w:rsidR="5C847923" w:rsidP="004970C1" w14:paraId="1D9860DF" w14:textId="6CFD8FD4">
      <w:pPr>
        <w:pStyle w:val="Heading1"/>
        <w:spacing w:before="80" w:line="276" w:lineRule="auto"/>
        <w:ind w:left="0"/>
      </w:pPr>
      <w:r>
        <w:t>Intent to Apply</w:t>
      </w:r>
    </w:p>
    <w:p w:rsidR="00AE5471" w:rsidP="004970C1" w14:paraId="4D7CCF9F" w14:textId="5C80F64A">
      <w:pPr>
        <w:pStyle w:val="BodyText"/>
        <w:spacing w:before="80" w:line="276" w:lineRule="auto"/>
      </w:pPr>
      <w:r w:rsidRPr="00AE5471">
        <w:t xml:space="preserve">The Department will be able to review grant applications more efficiently if we know the approximate number of applicants that intend to apply.  Therefore, we strongly encourage each potential applicant to notify us of their intent to </w:t>
      </w:r>
      <w:r w:rsidRPr="00AE5471">
        <w:t>submit an application</w:t>
      </w:r>
      <w:r w:rsidRPr="00AE5471">
        <w:t xml:space="preserve">.  To do so, </w:t>
      </w:r>
      <w:r w:rsidRPr="0FBD0F65">
        <w:t xml:space="preserve">please email </w:t>
      </w:r>
      <w:hyperlink r:id="rId24">
        <w:r w:rsidRPr="0FBD0F65">
          <w:rPr>
            <w:rStyle w:val="Hyperlink"/>
          </w:rPr>
          <w:t>charter.facilities@ed.gov</w:t>
        </w:r>
      </w:hyperlink>
      <w:r>
        <w:rPr>
          <w:rStyle w:val="Hyperlink"/>
        </w:rPr>
        <w:t xml:space="preserve"> </w:t>
      </w:r>
      <w:r w:rsidRPr="00AE5471">
        <w:t>with the subject line “Intent to Apply,” and include the applicant’s name, a contact person’s name and email address, and the Assistance Listing Number</w:t>
      </w:r>
      <w:r w:rsidR="00354DC9">
        <w:t xml:space="preserve"> for</w:t>
      </w:r>
      <w:r w:rsidR="00185EA2">
        <w:t xml:space="preserve"> the </w:t>
      </w:r>
      <w:r w:rsidRPr="000A3A0B" w:rsidR="000A3A0B">
        <w:t xml:space="preserve">State Charter School Facilities Incentive Grants (SFIG) Program </w:t>
      </w:r>
      <w:r w:rsidR="00185EA2">
        <w:t>(84.282D)</w:t>
      </w:r>
      <w:r w:rsidRPr="00AE5471">
        <w:t>.  Applicants that do not submit a notice of intent to apply may still apply for funding.</w:t>
      </w:r>
    </w:p>
    <w:p w:rsidR="0FBD0F65" w:rsidP="004970C1" w14:paraId="2BA3930B" w14:textId="03E398E5">
      <w:pPr>
        <w:pStyle w:val="Heading1"/>
        <w:spacing w:before="80" w:line="276" w:lineRule="auto"/>
        <w:ind w:left="0"/>
      </w:pPr>
    </w:p>
    <w:p w:rsidR="001F2F9D" w:rsidP="004970C1" w14:paraId="01B48CBC" w14:textId="55D88D0C">
      <w:pPr>
        <w:pStyle w:val="Heading1"/>
        <w:spacing w:before="80" w:line="276" w:lineRule="auto"/>
        <w:ind w:left="0"/>
      </w:pPr>
      <w:bookmarkStart w:id="34" w:name="_Toc134535313"/>
      <w:r>
        <w:t>Deadline</w:t>
      </w:r>
      <w:r>
        <w:rPr>
          <w:spacing w:val="-3"/>
        </w:rPr>
        <w:t xml:space="preserve"> </w:t>
      </w:r>
      <w:r>
        <w:t>for</w:t>
      </w:r>
      <w:r>
        <w:rPr>
          <w:spacing w:val="-2"/>
        </w:rPr>
        <w:t xml:space="preserve"> </w:t>
      </w:r>
      <w:r>
        <w:t>Transmittal</w:t>
      </w:r>
      <w:r>
        <w:rPr>
          <w:spacing w:val="-1"/>
        </w:rPr>
        <w:t xml:space="preserve"> </w:t>
      </w:r>
      <w:r>
        <w:t>of</w:t>
      </w:r>
      <w:r>
        <w:rPr>
          <w:spacing w:val="-2"/>
        </w:rPr>
        <w:t xml:space="preserve"> Applications</w:t>
      </w:r>
      <w:bookmarkEnd w:id="33"/>
      <w:bookmarkEnd w:id="34"/>
    </w:p>
    <w:p w:rsidR="001F2F9D" w:rsidRPr="00C34E3C" w:rsidP="004970C1" w14:paraId="01B48CBE" w14:textId="632E8E96">
      <w:pPr>
        <w:pStyle w:val="BodyText"/>
        <w:spacing w:before="80" w:line="276" w:lineRule="auto"/>
        <w:rPr>
          <w:spacing w:val="40"/>
        </w:rPr>
      </w:pPr>
      <w:r>
        <w:t xml:space="preserve">All applications must be received on or before 11:59:59 p.m. Eastern Time, on </w:t>
      </w:r>
      <w:r w:rsidR="00517A15">
        <w:rPr>
          <w:b/>
          <w:bCs/>
          <w:u w:val="single"/>
        </w:rPr>
        <w:t>TBD</w:t>
      </w:r>
      <w:r w:rsidRPr="00044CDA">
        <w:rPr>
          <w:bCs/>
        </w:rPr>
        <w:t>.</w:t>
      </w:r>
      <w:r>
        <w:rPr>
          <w:b/>
        </w:rPr>
        <w:t xml:space="preserve"> </w:t>
      </w:r>
      <w:r>
        <w:t xml:space="preserve">Late applications </w:t>
      </w:r>
      <w:r>
        <w:rPr>
          <w:u w:val="single"/>
        </w:rPr>
        <w:t>will not be accepted</w:t>
      </w:r>
      <w:r>
        <w:t>. The Department is required to enforce the established deadline to ensure fairness to all applicants. No changes or additions to an application will be accepted after the deadline date and time.</w:t>
      </w:r>
    </w:p>
    <w:p w:rsidR="00F37DF9" w:rsidRPr="00F37DF9" w:rsidP="004970C1" w14:paraId="63008F21" w14:textId="77777777">
      <w:pPr>
        <w:pStyle w:val="Heading1"/>
        <w:spacing w:before="80" w:line="276" w:lineRule="auto"/>
        <w:ind w:left="0"/>
        <w:rPr>
          <w:b w:val="0"/>
          <w:bCs w:val="0"/>
        </w:rPr>
      </w:pPr>
    </w:p>
    <w:p w:rsidR="003759FC" w:rsidP="004970C1" w14:paraId="7801C415" w14:textId="559B7200">
      <w:pPr>
        <w:pStyle w:val="Heading1"/>
        <w:spacing w:before="80" w:line="276" w:lineRule="auto"/>
        <w:ind w:left="0"/>
      </w:pPr>
      <w:bookmarkStart w:id="35" w:name="_Toc134535314"/>
      <w:r w:rsidRPr="00665007">
        <w:t>Award Information</w:t>
      </w:r>
      <w:bookmarkEnd w:id="35"/>
    </w:p>
    <w:p w:rsidR="00FB5AB8" w:rsidRPr="00747E90" w:rsidP="004970C1" w14:paraId="2206A682" w14:textId="0D84EA09">
      <w:pPr>
        <w:pStyle w:val="BodyText"/>
        <w:spacing w:before="80" w:line="276" w:lineRule="auto"/>
      </w:pPr>
      <w:r w:rsidRPr="0097255C">
        <w:rPr>
          <w:u w:val="single"/>
        </w:rPr>
        <w:t>Estimated Available Funds</w:t>
      </w:r>
      <w:r w:rsidRPr="00747E90">
        <w:t xml:space="preserve">:  </w:t>
      </w:r>
      <w:r w:rsidR="00517A15">
        <w:t>TBD</w:t>
      </w:r>
      <w:r w:rsidRPr="00747E90">
        <w:t xml:space="preserve">. </w:t>
      </w:r>
    </w:p>
    <w:p w:rsidR="00FB5AB8" w:rsidRPr="00747E90" w:rsidP="004970C1" w14:paraId="0173F116" w14:textId="5A4B3082">
      <w:pPr>
        <w:pStyle w:val="BodyText"/>
        <w:spacing w:before="80" w:line="276" w:lineRule="auto"/>
      </w:pPr>
      <w:r w:rsidRPr="0097255C">
        <w:rPr>
          <w:u w:val="single"/>
        </w:rPr>
        <w:t>Estimated Range of Awards</w:t>
      </w:r>
      <w:r w:rsidRPr="00747E90">
        <w:t xml:space="preserve">:  </w:t>
      </w:r>
      <w:r w:rsidR="00517A15">
        <w:t>TBD</w:t>
      </w:r>
      <w:r w:rsidRPr="00747E90" w:rsidR="00517A15">
        <w:t xml:space="preserve"> </w:t>
      </w:r>
      <w:r w:rsidRPr="00747E90">
        <w:t xml:space="preserve">to </w:t>
      </w:r>
      <w:r w:rsidR="00517A15">
        <w:t>TBD</w:t>
      </w:r>
      <w:r w:rsidRPr="00747E90" w:rsidR="00517A15">
        <w:t xml:space="preserve"> </w:t>
      </w:r>
      <w:r w:rsidRPr="00747E90">
        <w:t>.</w:t>
      </w:r>
      <w:r w:rsidRPr="00747E90">
        <w:t xml:space="preserve"> </w:t>
      </w:r>
    </w:p>
    <w:p w:rsidR="00FB5AB8" w:rsidRPr="00747E90" w:rsidP="004970C1" w14:paraId="171F14D4" w14:textId="1562234C">
      <w:pPr>
        <w:pStyle w:val="BodyText"/>
        <w:spacing w:before="80" w:line="276" w:lineRule="auto"/>
      </w:pPr>
      <w:r w:rsidRPr="0097255C">
        <w:rPr>
          <w:u w:val="single"/>
        </w:rPr>
        <w:t>Estimated Average Size of Awards</w:t>
      </w:r>
      <w:r w:rsidRPr="00747E90">
        <w:t xml:space="preserve">:  </w:t>
      </w:r>
      <w:r w:rsidR="00517A15">
        <w:t>TBD</w:t>
      </w:r>
      <w:r w:rsidR="00517A15">
        <w:t xml:space="preserve"> </w:t>
      </w:r>
      <w:r w:rsidRPr="00747E90">
        <w:t>.</w:t>
      </w:r>
      <w:r w:rsidRPr="00747E90">
        <w:t xml:space="preserve"> </w:t>
      </w:r>
    </w:p>
    <w:p w:rsidR="00567076" w:rsidRPr="00747E90" w:rsidP="004970C1" w14:paraId="058EFDA8" w14:textId="70F0CB3C">
      <w:pPr>
        <w:pStyle w:val="BodyText"/>
        <w:spacing w:before="80" w:line="276" w:lineRule="auto"/>
      </w:pPr>
      <w:r w:rsidRPr="0097255C">
        <w:rPr>
          <w:u w:val="single"/>
        </w:rPr>
        <w:t>Estimated Number of Awards</w:t>
      </w:r>
      <w:r w:rsidRPr="00747E90">
        <w:t xml:space="preserve">:  </w:t>
      </w:r>
      <w:r w:rsidR="00517A15">
        <w:t>TBD</w:t>
      </w:r>
      <w:r w:rsidR="00517A15">
        <w:t xml:space="preserve"> </w:t>
      </w:r>
      <w:r w:rsidRPr="00747E90">
        <w:t>.</w:t>
      </w:r>
      <w:r w:rsidRPr="00747E90">
        <w:t xml:space="preserve"> </w:t>
      </w:r>
    </w:p>
    <w:p w:rsidR="001F2F9D" w:rsidP="004970C1" w14:paraId="01B48CC6" w14:textId="3857501F">
      <w:pPr>
        <w:pStyle w:val="BodyText"/>
        <w:spacing w:before="80" w:line="276" w:lineRule="auto"/>
      </w:pPr>
      <w:r w:rsidRPr="0097255C">
        <w:rPr>
          <w:u w:val="single"/>
        </w:rPr>
        <w:t>Project Period</w:t>
      </w:r>
      <w:r w:rsidRPr="00747E90">
        <w:t xml:space="preserve">:  </w:t>
      </w:r>
      <w:r w:rsidRPr="0025570F" w:rsidR="0025570F">
        <w:t>Up to 60 months.</w:t>
      </w:r>
    </w:p>
    <w:p w:rsidR="00205895" w:rsidP="004970C1" w14:paraId="001D1736" w14:textId="77777777">
      <w:pPr>
        <w:pStyle w:val="Heading1"/>
        <w:spacing w:before="80" w:line="276" w:lineRule="auto"/>
        <w:ind w:left="0"/>
      </w:pPr>
      <w:bookmarkStart w:id="36" w:name="_Toc133832777"/>
    </w:p>
    <w:p w:rsidR="001F2F9D" w:rsidP="004970C1" w14:paraId="01B48CC7" w14:textId="0ED835A0">
      <w:pPr>
        <w:pStyle w:val="Heading1"/>
        <w:spacing w:before="80" w:line="276" w:lineRule="auto"/>
        <w:ind w:left="0"/>
      </w:pPr>
      <w:bookmarkStart w:id="37" w:name="_Toc134535315"/>
      <w:r>
        <w:t xml:space="preserve">State </w:t>
      </w:r>
      <w:r w:rsidRPr="00B36C24" w:rsidR="00B36C24">
        <w:t>Charter School Facilities Incentive Grant Program Authorizing</w:t>
      </w:r>
      <w:r w:rsidR="00B36C24">
        <w:t xml:space="preserve"> </w:t>
      </w:r>
      <w:r w:rsidR="00C6189D">
        <w:rPr>
          <w:spacing w:val="-2"/>
        </w:rPr>
        <w:t>Legislation</w:t>
      </w:r>
      <w:bookmarkEnd w:id="36"/>
      <w:bookmarkEnd w:id="37"/>
    </w:p>
    <w:p w:rsidR="001F2F9D" w:rsidP="004970C1" w14:paraId="01B48CC9" w14:textId="14F1E048">
      <w:pPr>
        <w:pStyle w:val="BodyText"/>
        <w:spacing w:before="80" w:line="276" w:lineRule="auto"/>
      </w:pPr>
      <w:hyperlink r:id="rId14" w:history="1">
        <w:r w:rsidRPr="008D3D70" w:rsidR="00CF69BA">
          <w:rPr>
            <w:rStyle w:val="Hyperlink"/>
          </w:rPr>
          <w:t xml:space="preserve">Title IV, Part C Section 4304 of the ESEA, as amended </w:t>
        </w:r>
        <w:r w:rsidRPr="008D3D70" w:rsidR="00C6189D">
          <w:rPr>
            <w:rStyle w:val="Hyperlink"/>
          </w:rPr>
          <w:t>(</w:t>
        </w:r>
        <w:r w:rsidRPr="008D3D70" w:rsidR="00B10D83">
          <w:rPr>
            <w:rStyle w:val="Hyperlink"/>
          </w:rPr>
          <w:t>20 U.S.C. 7221(c)</w:t>
        </w:r>
        <w:r w:rsidRPr="008D3D70" w:rsidR="00C6189D">
          <w:rPr>
            <w:rStyle w:val="Hyperlink"/>
          </w:rPr>
          <w:t>:</w:t>
        </w:r>
        <w:r w:rsidRPr="008D3D70" w:rsidR="00C6189D">
          <w:rPr>
            <w:rStyle w:val="Hyperlink"/>
            <w:spacing w:val="-1"/>
          </w:rPr>
          <w:t xml:space="preserve"> </w:t>
        </w:r>
        <w:r w:rsidRPr="008D3D70" w:rsidR="00C6189D">
          <w:rPr>
            <w:rStyle w:val="Hyperlink"/>
          </w:rPr>
          <w:t>Facilities</w:t>
        </w:r>
        <w:r w:rsidRPr="008D3D70" w:rsidR="00C6189D">
          <w:rPr>
            <w:rStyle w:val="Hyperlink"/>
            <w:spacing w:val="-1"/>
          </w:rPr>
          <w:t xml:space="preserve"> </w:t>
        </w:r>
        <w:r w:rsidRPr="008D3D70" w:rsidR="00C6189D">
          <w:rPr>
            <w:rStyle w:val="Hyperlink"/>
          </w:rPr>
          <w:t>financing</w:t>
        </w:r>
        <w:r w:rsidRPr="008D3D70" w:rsidR="00C6189D">
          <w:rPr>
            <w:rStyle w:val="Hyperlink"/>
            <w:spacing w:val="-1"/>
          </w:rPr>
          <w:t xml:space="preserve"> </w:t>
        </w:r>
        <w:r w:rsidRPr="008D3D70" w:rsidR="00C6189D">
          <w:rPr>
            <w:rStyle w:val="Hyperlink"/>
            <w:spacing w:val="-2"/>
          </w:rPr>
          <w:t>assistance)</w:t>
        </w:r>
      </w:hyperlink>
    </w:p>
    <w:p w:rsidR="002B2B9E" w:rsidP="002B2B9E" w14:paraId="26AC1D11" w14:textId="77777777">
      <w:pPr>
        <w:pStyle w:val="Heading1"/>
        <w:spacing w:before="80" w:line="276" w:lineRule="auto"/>
        <w:ind w:left="0"/>
      </w:pPr>
    </w:p>
    <w:p w:rsidR="002B2B9E" w:rsidP="002B2B9E" w14:paraId="60009529" w14:textId="1835E7FF">
      <w:pPr>
        <w:pStyle w:val="Heading1"/>
        <w:spacing w:before="80" w:line="276" w:lineRule="auto"/>
        <w:ind w:left="0"/>
      </w:pPr>
      <w:r>
        <w:t xml:space="preserve">State </w:t>
      </w:r>
      <w:r w:rsidRPr="00B36C24">
        <w:t xml:space="preserve">Charter School Facilities Incentive Grant Program </w:t>
      </w:r>
      <w:r w:rsidR="00A66A23">
        <w:t>Regulations</w:t>
      </w:r>
    </w:p>
    <w:p w:rsidR="00093502" w:rsidP="004970C1" w14:paraId="44511B13" w14:textId="01DA642A">
      <w:pPr>
        <w:pStyle w:val="BodyText"/>
        <w:spacing w:before="80" w:line="276" w:lineRule="auto"/>
      </w:pPr>
      <w:hyperlink r:id="rId25" w:history="1">
        <w:r w:rsidRPr="0040253F" w:rsidR="0040253F">
          <w:rPr>
            <w:rStyle w:val="Hyperlink"/>
          </w:rPr>
          <w:t>eCFR</w:t>
        </w:r>
        <w:r w:rsidRPr="0040253F" w:rsidR="0040253F">
          <w:rPr>
            <w:rStyle w:val="Hyperlink"/>
          </w:rPr>
          <w:t xml:space="preserve"> :</w:t>
        </w:r>
        <w:r w:rsidRPr="0040253F" w:rsidR="0040253F">
          <w:rPr>
            <w:rStyle w:val="Hyperlink"/>
          </w:rPr>
          <w:t>: 34 CFR Part 226 -- State Charter School Facilities Incentive Program</w:t>
        </w:r>
      </w:hyperlink>
    </w:p>
    <w:p w:rsidR="0040253F" w:rsidP="004970C1" w14:paraId="3187F9F4" w14:textId="77777777">
      <w:pPr>
        <w:pStyle w:val="BodyText"/>
        <w:spacing w:before="80" w:line="276" w:lineRule="auto"/>
      </w:pPr>
    </w:p>
    <w:p w:rsidR="001F2F9D" w:rsidP="004970C1" w14:paraId="01B48CCA" w14:textId="77777777">
      <w:pPr>
        <w:pStyle w:val="Heading1"/>
        <w:spacing w:before="80" w:line="276" w:lineRule="auto"/>
        <w:ind w:left="0"/>
      </w:pPr>
      <w:bookmarkStart w:id="38" w:name="_Toc133832778"/>
      <w:bookmarkStart w:id="39" w:name="_Toc134535316"/>
      <w:r>
        <w:t>Program</w:t>
      </w:r>
      <w:r>
        <w:rPr>
          <w:spacing w:val="-2"/>
        </w:rPr>
        <w:t xml:space="preserve"> Purpose</w:t>
      </w:r>
      <w:bookmarkEnd w:id="38"/>
      <w:bookmarkEnd w:id="39"/>
    </w:p>
    <w:p w:rsidR="003A7923" w:rsidRPr="00A47C44" w:rsidP="004970C1" w14:paraId="02686515" w14:textId="738AB550">
      <w:pPr>
        <w:pStyle w:val="BodyText"/>
        <w:spacing w:before="80" w:line="276" w:lineRule="auto"/>
      </w:pPr>
      <w:r w:rsidRPr="00A47C44">
        <w:t>This program provides competitive grants to help States establish or enhance and administer “per-pupil facilities aid” for charter schools. The Federal funds are used to match programs funded with non-Federal dollars that make payments, on a per-pupil basis, to provide charter schools with facilities financing. The program is intended to encourage States to share in the costs associated with charter schools facilities funding, and as a result States pay an increasing share of the cost of the program. Under this grant, the maximum Federal share of facilities funds decreases each year (from 90 percent in the first year to 20 percent in year five) and phases out entirely after five years.</w:t>
      </w:r>
    </w:p>
    <w:p w:rsidR="00093502" w:rsidRPr="00A47C44" w:rsidP="004970C1" w14:paraId="6C9E7670" w14:textId="77777777">
      <w:pPr>
        <w:pStyle w:val="BodyText"/>
        <w:spacing w:before="80" w:line="276" w:lineRule="auto"/>
      </w:pPr>
    </w:p>
    <w:p w:rsidR="001F2F9D" w:rsidRPr="00A47C44" w:rsidP="004970C1" w14:paraId="01B48CCD" w14:textId="77777777">
      <w:pPr>
        <w:pStyle w:val="Heading1"/>
        <w:spacing w:before="80" w:line="276" w:lineRule="auto"/>
        <w:ind w:left="0"/>
      </w:pPr>
      <w:bookmarkStart w:id="40" w:name="Application_Requirements"/>
      <w:bookmarkStart w:id="41" w:name="_Toc133832779"/>
      <w:bookmarkStart w:id="42" w:name="_Toc134535317"/>
      <w:bookmarkEnd w:id="40"/>
      <w:r w:rsidRPr="00A47C44">
        <w:t>Application</w:t>
      </w:r>
      <w:r w:rsidRPr="00A47C44">
        <w:rPr>
          <w:spacing w:val="-3"/>
        </w:rPr>
        <w:t xml:space="preserve"> </w:t>
      </w:r>
      <w:r w:rsidRPr="00A47C44">
        <w:rPr>
          <w:spacing w:val="-2"/>
        </w:rPr>
        <w:t>Requirements</w:t>
      </w:r>
      <w:bookmarkEnd w:id="41"/>
      <w:bookmarkEnd w:id="42"/>
    </w:p>
    <w:p w:rsidR="001F2F9D" w:rsidRPr="00A47C44" w:rsidP="004970C1" w14:paraId="01B48CCE" w14:textId="0D8183AF">
      <w:pPr>
        <w:pStyle w:val="BodyText"/>
        <w:spacing w:before="80" w:line="276" w:lineRule="auto"/>
      </w:pPr>
      <w:r w:rsidRPr="00A47C44">
        <w:t xml:space="preserve">Applicants are required to follow the Common Instructions for Applicants to Department of Education Discretionary Grant Programs, published in the Federal Register </w:t>
      </w:r>
      <w:r w:rsidRPr="00A47C44" w:rsidR="007511A6">
        <w:t xml:space="preserve">on December 7, 2022 (87 FR 75045) and available at  </w:t>
      </w:r>
      <w:hyperlink r:id="rId26" w:history="1">
        <w:r w:rsidRPr="00A47C44" w:rsidR="007511A6">
          <w:rPr>
            <w:rStyle w:val="Hyperlink"/>
          </w:rPr>
          <w:t>https://www.federalregister.gov/d/2022-26554</w:t>
        </w:r>
      </w:hyperlink>
      <w:r w:rsidRPr="00A47C44" w:rsidR="007511A6">
        <w:t xml:space="preserve">  </w:t>
      </w:r>
      <w:r w:rsidRPr="00A47C44">
        <w:t>which contain requirements and information on how to submit an application.</w:t>
      </w:r>
    </w:p>
    <w:p w:rsidR="001F2F9D" w:rsidRPr="00A47C44" w:rsidP="004970C1" w14:paraId="01B48CCF" w14:textId="77777777">
      <w:pPr>
        <w:pStyle w:val="BodyText"/>
        <w:spacing w:before="80" w:line="276" w:lineRule="auto"/>
      </w:pPr>
    </w:p>
    <w:p w:rsidR="001F2F9D" w:rsidRPr="00A47C44" w:rsidP="004970C1" w14:paraId="01B48CD0" w14:textId="77777777">
      <w:pPr>
        <w:pStyle w:val="Heading1"/>
        <w:spacing w:before="80" w:line="276" w:lineRule="auto"/>
        <w:ind w:left="0"/>
      </w:pPr>
      <w:bookmarkStart w:id="43" w:name="_Toc133832780"/>
      <w:bookmarkStart w:id="44" w:name="_Toc134535318"/>
      <w:r w:rsidRPr="00A47C44">
        <w:t>Eligibility</w:t>
      </w:r>
      <w:r w:rsidRPr="00A47C44">
        <w:rPr>
          <w:spacing w:val="-3"/>
        </w:rPr>
        <w:t xml:space="preserve"> </w:t>
      </w:r>
      <w:r w:rsidRPr="00A47C44">
        <w:rPr>
          <w:spacing w:val="-2"/>
        </w:rPr>
        <w:t>Information</w:t>
      </w:r>
      <w:bookmarkEnd w:id="43"/>
      <w:bookmarkEnd w:id="44"/>
    </w:p>
    <w:p w:rsidR="002F7545" w:rsidRPr="00A47C44" w:rsidP="004970C1" w14:paraId="5276EA3C" w14:textId="540FACBE">
      <w:pPr>
        <w:pStyle w:val="Heading1"/>
        <w:spacing w:before="80" w:line="276" w:lineRule="auto"/>
        <w:ind w:left="0"/>
        <w:rPr>
          <w:b w:val="0"/>
          <w:bCs w:val="0"/>
        </w:rPr>
      </w:pPr>
      <w:bookmarkStart w:id="45" w:name="_Toc133832781"/>
      <w:bookmarkStart w:id="46" w:name="_Toc134535319"/>
      <w:r w:rsidRPr="00D27E54">
        <w:rPr>
          <w:b w:val="0"/>
          <w:bCs w:val="0"/>
          <w:u w:val="single"/>
        </w:rPr>
        <w:t>Eligible Applicants</w:t>
      </w:r>
      <w:r w:rsidRPr="00A47C44">
        <w:rPr>
          <w:b w:val="0"/>
          <w:bCs w:val="0"/>
        </w:rPr>
        <w:t>:  States.  In order to be eligible to receive a grant, a State shall establish or enhance, and administer, a per-pupil facilities aid program for charter schools in the State, that-</w:t>
      </w:r>
    </w:p>
    <w:p w:rsidR="002F7545" w:rsidRPr="00A47C44" w:rsidP="004970C1" w14:paraId="3704F07D" w14:textId="77777777">
      <w:pPr>
        <w:pStyle w:val="Heading1"/>
        <w:spacing w:before="80" w:line="276" w:lineRule="auto"/>
        <w:ind w:left="720"/>
        <w:rPr>
          <w:b w:val="0"/>
          <w:bCs w:val="0"/>
        </w:rPr>
      </w:pPr>
      <w:r w:rsidRPr="00A47C44">
        <w:rPr>
          <w:b w:val="0"/>
          <w:bCs w:val="0"/>
        </w:rPr>
        <w:t>(a) Is specified in State law; and</w:t>
      </w:r>
    </w:p>
    <w:p w:rsidR="002F7545" w:rsidRPr="00A47C44" w:rsidP="004970C1" w14:paraId="538ACC71" w14:textId="77777777">
      <w:pPr>
        <w:pStyle w:val="Heading1"/>
        <w:spacing w:before="80" w:line="276" w:lineRule="auto"/>
        <w:ind w:left="720"/>
        <w:rPr>
          <w:b w:val="0"/>
          <w:bCs w:val="0"/>
        </w:rPr>
      </w:pPr>
      <w:r w:rsidRPr="00A47C44">
        <w:rPr>
          <w:b w:val="0"/>
          <w:bCs w:val="0"/>
        </w:rPr>
        <w:t>(b)  Provides annual financing, on a per-pupil basis, for charter school facilities.</w:t>
      </w:r>
    </w:p>
    <w:p w:rsidR="002F7545" w:rsidRPr="00A47C44" w:rsidP="004970C1" w14:paraId="0ED1ED83" w14:textId="3CCB70E2">
      <w:pPr>
        <w:pStyle w:val="Heading1"/>
        <w:spacing w:before="80" w:line="276" w:lineRule="auto"/>
        <w:ind w:left="0"/>
        <w:rPr>
          <w:b w:val="0"/>
          <w:bCs w:val="0"/>
        </w:rPr>
      </w:pPr>
      <w:r w:rsidRPr="00A47C44">
        <w:rPr>
          <w:b w:val="0"/>
          <w:bCs w:val="0"/>
        </w:rPr>
        <w:t xml:space="preserve">Note:  A State that is required under State law to provide charter schools with access to adequate facility space, but that does not have a per-pupil facilities aid program for charter schools specified in State law, is eligible to receive a grant if the State agrees to use the funds to develop a per-pupil facilities aid program consistent with the requirements in </w:t>
      </w:r>
      <w:r w:rsidR="003A5892">
        <w:rPr>
          <w:b w:val="0"/>
          <w:bCs w:val="0"/>
        </w:rPr>
        <w:t>the</w:t>
      </w:r>
      <w:r w:rsidRPr="00A47C44">
        <w:rPr>
          <w:b w:val="0"/>
          <w:bCs w:val="0"/>
        </w:rPr>
        <w:t xml:space="preserve"> </w:t>
      </w:r>
      <w:r w:rsidR="00EB2E25">
        <w:rPr>
          <w:b w:val="0"/>
          <w:bCs w:val="0"/>
        </w:rPr>
        <w:t>N</w:t>
      </w:r>
      <w:r w:rsidRPr="00A47C44">
        <w:rPr>
          <w:b w:val="0"/>
          <w:bCs w:val="0"/>
        </w:rPr>
        <w:t xml:space="preserve">otice </w:t>
      </w:r>
      <w:r w:rsidR="00EB2E25">
        <w:rPr>
          <w:b w:val="0"/>
          <w:bCs w:val="0"/>
        </w:rPr>
        <w:t>I</w:t>
      </w:r>
      <w:r w:rsidRPr="00A47C44">
        <w:rPr>
          <w:b w:val="0"/>
          <w:bCs w:val="0"/>
        </w:rPr>
        <w:t xml:space="preserve">nviting </w:t>
      </w:r>
      <w:r w:rsidR="00EB2E25">
        <w:rPr>
          <w:b w:val="0"/>
          <w:bCs w:val="0"/>
        </w:rPr>
        <w:t>A</w:t>
      </w:r>
      <w:r w:rsidRPr="00A47C44">
        <w:rPr>
          <w:b w:val="0"/>
          <w:bCs w:val="0"/>
        </w:rPr>
        <w:t xml:space="preserve">pplications.  </w:t>
      </w:r>
    </w:p>
    <w:p w:rsidR="00F830D4" w:rsidRPr="00A47C44" w:rsidP="004970C1" w14:paraId="3F2E1359" w14:textId="77777777">
      <w:pPr>
        <w:pStyle w:val="Heading1"/>
        <w:spacing w:before="80" w:line="276" w:lineRule="auto"/>
        <w:rPr>
          <w:b w:val="0"/>
          <w:bCs w:val="0"/>
        </w:rPr>
      </w:pPr>
    </w:p>
    <w:p w:rsidR="0088769D" w:rsidRPr="00A47C44" w:rsidP="00671DE4" w14:paraId="50D0ADB4" w14:textId="67BB8DFB">
      <w:pPr>
        <w:pStyle w:val="Heading1"/>
        <w:spacing w:before="80" w:line="276" w:lineRule="auto"/>
      </w:pPr>
      <w:r w:rsidRPr="00D27E54">
        <w:rPr>
          <w:b w:val="0"/>
          <w:bCs w:val="0"/>
          <w:u w:val="single"/>
        </w:rPr>
        <w:t>Cost Sharing or Matching</w:t>
      </w:r>
      <w:r w:rsidRPr="00A47C44">
        <w:rPr>
          <w:b w:val="0"/>
          <w:bCs w:val="0"/>
        </w:rPr>
        <w:t xml:space="preserve">:  </w:t>
      </w:r>
      <w:r w:rsidRPr="00A47C44">
        <w:rPr>
          <w:b w:val="0"/>
          <w:bCs w:val="0"/>
        </w:rPr>
        <w:t xml:space="preserve">Under section 4304(k)(2)(C) of the ESEA, a State must provide a State share of the total cost of the project.  The minimum State share of the total cost of the project increases each year of the grant, from: </w:t>
      </w:r>
    </w:p>
    <w:p w:rsidR="0088769D" w:rsidRPr="00A47C44" w:rsidP="0088769D" w14:paraId="70A4C122" w14:textId="77777777">
      <w:pPr>
        <w:pStyle w:val="Heading1"/>
        <w:numPr>
          <w:ilvl w:val="0"/>
          <w:numId w:val="43"/>
        </w:numPr>
        <w:spacing w:before="80" w:line="276" w:lineRule="auto"/>
        <w:rPr>
          <w:b w:val="0"/>
          <w:bCs w:val="0"/>
          <w:lang w:bidi="en-US"/>
        </w:rPr>
      </w:pPr>
      <w:r w:rsidRPr="00A47C44">
        <w:rPr>
          <w:b w:val="0"/>
          <w:bCs w:val="0"/>
          <w:lang w:bidi="en-US"/>
        </w:rPr>
        <w:t>10 percent in the first year</w:t>
      </w:r>
    </w:p>
    <w:p w:rsidR="0088769D" w:rsidRPr="00A47C44" w:rsidP="0088769D" w14:paraId="7B922105" w14:textId="77777777">
      <w:pPr>
        <w:pStyle w:val="Heading1"/>
        <w:numPr>
          <w:ilvl w:val="0"/>
          <w:numId w:val="43"/>
        </w:numPr>
        <w:spacing w:before="80" w:line="276" w:lineRule="auto"/>
        <w:rPr>
          <w:b w:val="0"/>
          <w:bCs w:val="0"/>
          <w:lang w:bidi="en-US"/>
        </w:rPr>
      </w:pPr>
      <w:r w:rsidRPr="00A47C44">
        <w:rPr>
          <w:b w:val="0"/>
          <w:bCs w:val="0"/>
          <w:lang w:bidi="en-US"/>
        </w:rPr>
        <w:t>20 percent in the second year</w:t>
      </w:r>
    </w:p>
    <w:p w:rsidR="0088769D" w:rsidRPr="00A47C44" w:rsidP="0088769D" w14:paraId="3009BDC5" w14:textId="77777777">
      <w:pPr>
        <w:pStyle w:val="Heading1"/>
        <w:numPr>
          <w:ilvl w:val="0"/>
          <w:numId w:val="43"/>
        </w:numPr>
        <w:spacing w:before="80" w:line="276" w:lineRule="auto"/>
        <w:rPr>
          <w:b w:val="0"/>
          <w:bCs w:val="0"/>
          <w:lang w:bidi="en-US"/>
        </w:rPr>
      </w:pPr>
      <w:r w:rsidRPr="00A47C44">
        <w:rPr>
          <w:b w:val="0"/>
          <w:bCs w:val="0"/>
          <w:lang w:bidi="en-US"/>
        </w:rPr>
        <w:t>40 percent in the third year</w:t>
      </w:r>
    </w:p>
    <w:p w:rsidR="0088769D" w:rsidRPr="00A47C44" w:rsidP="0088769D" w14:paraId="00C1F946" w14:textId="77777777">
      <w:pPr>
        <w:pStyle w:val="Heading1"/>
        <w:numPr>
          <w:ilvl w:val="0"/>
          <w:numId w:val="43"/>
        </w:numPr>
        <w:spacing w:before="80" w:line="276" w:lineRule="auto"/>
        <w:rPr>
          <w:b w:val="0"/>
          <w:bCs w:val="0"/>
          <w:lang w:bidi="en-US"/>
        </w:rPr>
      </w:pPr>
      <w:r w:rsidRPr="00A47C44">
        <w:rPr>
          <w:b w:val="0"/>
          <w:bCs w:val="0"/>
          <w:lang w:bidi="en-US"/>
        </w:rPr>
        <w:t>60 percent in the fourth year</w:t>
      </w:r>
    </w:p>
    <w:p w:rsidR="002F7545" w:rsidRPr="00A47C44" w:rsidP="00671DE4" w14:paraId="269161A1" w14:textId="08E50ECF">
      <w:pPr>
        <w:pStyle w:val="Heading1"/>
        <w:numPr>
          <w:ilvl w:val="0"/>
          <w:numId w:val="43"/>
        </w:numPr>
        <w:spacing w:before="80" w:line="276" w:lineRule="auto"/>
        <w:rPr>
          <w:b w:val="0"/>
          <w:bCs w:val="0"/>
        </w:rPr>
      </w:pPr>
      <w:r w:rsidRPr="00A47C44">
        <w:rPr>
          <w:b w:val="0"/>
          <w:bCs w:val="0"/>
          <w:lang w:bidi="en-US"/>
        </w:rPr>
        <w:t xml:space="preserve">80 percent in the fifth year. </w:t>
      </w:r>
    </w:p>
    <w:p w:rsidR="002F7545" w:rsidRPr="00A47C44" w:rsidP="004970C1" w14:paraId="325B2951" w14:textId="77777777">
      <w:pPr>
        <w:pStyle w:val="Heading1"/>
        <w:spacing w:before="80" w:line="276" w:lineRule="auto"/>
        <w:ind w:left="0"/>
        <w:rPr>
          <w:b w:val="0"/>
          <w:bCs w:val="0"/>
        </w:rPr>
      </w:pPr>
      <w:r w:rsidRPr="00A47C44">
        <w:rPr>
          <w:b w:val="0"/>
          <w:bCs w:val="0"/>
        </w:rPr>
        <w:t>Note:  A State may partner with one or more organizations, and such organizations may provide up to 50 percent of the State share of the cost of establishing or enhancing, and administering, the per-pupil facilities aid program.</w:t>
      </w:r>
    </w:p>
    <w:p w:rsidR="002F7545" w:rsidRPr="00A47C44" w:rsidP="004970C1" w14:paraId="6E4CDB5E" w14:textId="34379F37">
      <w:pPr>
        <w:pStyle w:val="Heading1"/>
        <w:spacing w:before="80" w:line="276" w:lineRule="auto"/>
        <w:ind w:left="0"/>
        <w:rPr>
          <w:b w:val="0"/>
          <w:bCs w:val="0"/>
        </w:rPr>
      </w:pPr>
      <w:r w:rsidRPr="00A47C44">
        <w:rPr>
          <w:b w:val="0"/>
          <w:bCs w:val="0"/>
        </w:rPr>
        <w:t xml:space="preserve">Applicants that are provisionally selected to receive grants will not receive grant funds unless they demonstrate, by </w:t>
      </w:r>
      <w:r w:rsidR="00517A15">
        <w:rPr>
          <w:b w:val="0"/>
          <w:bCs w:val="0"/>
        </w:rPr>
        <w:t>TBD</w:t>
      </w:r>
      <w:r w:rsidRPr="00A47C44">
        <w:rPr>
          <w:b w:val="0"/>
          <w:bCs w:val="0"/>
        </w:rPr>
        <w:t xml:space="preserve">, that they are, or will be able to, provide the State share required under this program.  </w:t>
      </w:r>
    </w:p>
    <w:p w:rsidR="00F830D4" w:rsidRPr="00A47C44" w:rsidP="004970C1" w14:paraId="0A921B32" w14:textId="77777777">
      <w:pPr>
        <w:pStyle w:val="Heading1"/>
        <w:spacing w:before="80" w:line="276" w:lineRule="auto"/>
        <w:rPr>
          <w:b w:val="0"/>
          <w:bCs w:val="0"/>
        </w:rPr>
      </w:pPr>
    </w:p>
    <w:p w:rsidR="002F7545" w:rsidRPr="00A47C44" w:rsidP="004970C1" w14:paraId="1588A847" w14:textId="4376E5A9">
      <w:pPr>
        <w:pStyle w:val="Heading1"/>
        <w:spacing w:before="80" w:line="276" w:lineRule="auto"/>
        <w:ind w:left="0"/>
        <w:rPr>
          <w:b w:val="0"/>
          <w:bCs w:val="0"/>
        </w:rPr>
      </w:pPr>
      <w:r w:rsidRPr="00D27E54">
        <w:rPr>
          <w:b w:val="0"/>
          <w:bCs w:val="0"/>
          <w:u w:val="single"/>
        </w:rPr>
        <w:t>Supplement-Not-Supplant</w:t>
      </w:r>
      <w:r w:rsidRPr="00A47C44">
        <w:rPr>
          <w:b w:val="0"/>
          <w:bCs w:val="0"/>
        </w:rPr>
        <w:t xml:space="preserve">:  This </w:t>
      </w:r>
      <w:bookmarkStart w:id="47" w:name="_Hlk160107443"/>
      <w:r w:rsidRPr="00A47C44">
        <w:rPr>
          <w:b w:val="0"/>
          <w:bCs w:val="0"/>
        </w:rPr>
        <w:t>program involves supplement-not-supplant funding requirements</w:t>
      </w:r>
      <w:bookmarkEnd w:id="47"/>
      <w:r w:rsidRPr="00A47C44">
        <w:rPr>
          <w:b w:val="0"/>
          <w:bCs w:val="0"/>
        </w:rPr>
        <w:t xml:space="preserve">.  Under section 4110 of the ESEA (20 U.S.C. 7120), program funds must be used to supplement, and not supplant, State and local public funds expended to provide per-pupil facilities aid programs, operations financing programs, or other programs, for charter schools.  </w:t>
      </w:r>
      <w:r w:rsidRPr="00F52152" w:rsidR="00F52152">
        <w:rPr>
          <w:b w:val="0"/>
          <w:bCs w:val="0"/>
        </w:rPr>
        <w:t>Therefore, the Federal funds provided under this program, as well as the matching funds provided by the grantee, must be in addition to the State and local funds that would otherwise be used for this purpose in the absence of this Federal program. The Department generally considers that State and local funds would be available for this purpose at least in the amount of the funds that was available in the preceding year and that the Federal funds and matching funds under this program would supplement that amount.</w:t>
      </w:r>
    </w:p>
    <w:p w:rsidR="00F830D4" w:rsidRPr="00A47C44" w:rsidP="004970C1" w14:paraId="79E85B87" w14:textId="77777777">
      <w:pPr>
        <w:pStyle w:val="Heading1"/>
        <w:spacing w:before="80" w:line="276" w:lineRule="auto"/>
        <w:rPr>
          <w:b w:val="0"/>
          <w:bCs w:val="0"/>
        </w:rPr>
      </w:pPr>
    </w:p>
    <w:p w:rsidR="002F7545" w:rsidRPr="00A47C44" w:rsidP="004970C1" w14:paraId="36AC5A79" w14:textId="36F9F756">
      <w:pPr>
        <w:pStyle w:val="Heading1"/>
        <w:spacing w:before="80" w:line="276" w:lineRule="auto"/>
        <w:ind w:left="0"/>
        <w:rPr>
          <w:b w:val="0"/>
          <w:bCs w:val="0"/>
        </w:rPr>
      </w:pPr>
      <w:r w:rsidRPr="00D27E54">
        <w:rPr>
          <w:b w:val="0"/>
          <w:bCs w:val="0"/>
          <w:u w:val="single"/>
        </w:rPr>
        <w:t>Indirect Cost Rate Information</w:t>
      </w:r>
      <w:r w:rsidRPr="00A47C44">
        <w:rPr>
          <w:b w:val="0"/>
          <w:bCs w:val="0"/>
        </w:rPr>
        <w:t xml:space="preserve">:  This program uses a restricted indirect cost rate.  For more information regarding indirect costs, or to obtain a negotiated indirect cost rate, please see </w:t>
      </w:r>
      <w:hyperlink r:id="rId27" w:history="1">
        <w:r w:rsidRPr="003976BA" w:rsidR="003976BA">
          <w:rPr>
            <w:rStyle w:val="Hyperlink"/>
            <w:b w:val="0"/>
            <w:bCs w:val="0"/>
          </w:rPr>
          <w:t>Indirect Cost Overview (ed.gov)</w:t>
        </w:r>
      </w:hyperlink>
      <w:r w:rsidRPr="00A47C44">
        <w:rPr>
          <w:b w:val="0"/>
          <w:bCs w:val="0"/>
        </w:rPr>
        <w:t>.</w:t>
      </w:r>
    </w:p>
    <w:p w:rsidR="00F830D4" w:rsidRPr="00A47C44" w:rsidP="004970C1" w14:paraId="6B9387B3" w14:textId="77777777">
      <w:pPr>
        <w:pStyle w:val="Heading1"/>
        <w:spacing w:before="80" w:line="276" w:lineRule="auto"/>
        <w:rPr>
          <w:b w:val="0"/>
          <w:bCs w:val="0"/>
        </w:rPr>
      </w:pPr>
    </w:p>
    <w:p w:rsidR="002F7545" w:rsidRPr="00A47C44" w:rsidP="004970C1" w14:paraId="00C3F2FA" w14:textId="234AEB66">
      <w:pPr>
        <w:pStyle w:val="Heading1"/>
        <w:spacing w:before="80" w:line="276" w:lineRule="auto"/>
        <w:ind w:left="0"/>
        <w:rPr>
          <w:b w:val="0"/>
          <w:bCs w:val="0"/>
        </w:rPr>
      </w:pPr>
      <w:r w:rsidRPr="00D27E54">
        <w:rPr>
          <w:b w:val="0"/>
          <w:bCs w:val="0"/>
          <w:u w:val="single"/>
        </w:rPr>
        <w:t>Administrative Cost Limitation</w:t>
      </w:r>
      <w:r w:rsidRPr="00A47C44">
        <w:rPr>
          <w:b w:val="0"/>
          <w:bCs w:val="0"/>
        </w:rPr>
        <w:t xml:space="preserve">:  State grantees may use up to five percent of their grant award for administrative expenses that </w:t>
      </w:r>
      <w:r w:rsidRPr="00A47C44">
        <w:rPr>
          <w:b w:val="0"/>
          <w:bCs w:val="0"/>
        </w:rPr>
        <w:t>include:</w:t>
      </w:r>
      <w:r w:rsidRPr="00A47C44">
        <w:rPr>
          <w:b w:val="0"/>
          <w:bCs w:val="0"/>
        </w:rPr>
        <w:t xml:space="preserve"> indirect costs, evaluation, technical assistance, dissemination, personnel costs, and any other costs involved in administering the State's per-pupil facilities aid program. (</w:t>
      </w:r>
      <w:hyperlink r:id="rId28" w:history="1">
        <w:r w:rsidRPr="003A7B30">
          <w:rPr>
            <w:rStyle w:val="Hyperlink"/>
            <w:b w:val="0"/>
            <w:bCs w:val="0"/>
          </w:rPr>
          <w:t>34 CFR 226.22</w:t>
        </w:r>
      </w:hyperlink>
      <w:r w:rsidRPr="00A47C44">
        <w:rPr>
          <w:b w:val="0"/>
          <w:bCs w:val="0"/>
        </w:rPr>
        <w:t>)</w:t>
      </w:r>
      <w:r w:rsidRPr="00A47C44" w:rsidR="00342D7B">
        <w:rPr>
          <w:b w:val="0"/>
          <w:bCs w:val="0"/>
        </w:rPr>
        <w:t xml:space="preserve"> </w:t>
      </w:r>
      <w:r w:rsidRPr="00A47C44">
        <w:rPr>
          <w:b w:val="0"/>
          <w:bCs w:val="0"/>
        </w:rPr>
        <w:t xml:space="preserve">Charter school subgrantees may use grant funds for administrative costs that are necessary and reasonable for the proper and efficient performance and administration of this Federal grant. This use of funds, as well as indirect costs and rates, must comply with EDGAR and the Office of Management and Budget Circular A-87 (Cost Principles for State, Local, and Indian Tribal Governments). Consistent with the requirements in </w:t>
      </w:r>
      <w:hyperlink r:id="rId29" w:anchor="p-75.564(c)(2)" w:history="1">
        <w:r w:rsidRPr="00A47C44">
          <w:rPr>
            <w:rStyle w:val="Hyperlink"/>
            <w:b w:val="0"/>
            <w:bCs w:val="0"/>
          </w:rPr>
          <w:t>34 CFR 75.564(c)(2)</w:t>
        </w:r>
      </w:hyperlink>
      <w:r w:rsidRPr="00A47C44">
        <w:rPr>
          <w:b w:val="0"/>
          <w:bCs w:val="0"/>
        </w:rPr>
        <w:t>, any charter school subgrantees that use grant funds for construction activities may not be reimbursed for indirect costs for those activities. (</w:t>
      </w:r>
      <w:hyperlink r:id="rId30" w:history="1">
        <w:r w:rsidRPr="009B4935">
          <w:rPr>
            <w:rStyle w:val="Hyperlink"/>
            <w:b w:val="0"/>
            <w:bCs w:val="0"/>
          </w:rPr>
          <w:t>34 CFR 226.23</w:t>
        </w:r>
      </w:hyperlink>
      <w:r w:rsidRPr="00A47C44">
        <w:rPr>
          <w:b w:val="0"/>
          <w:bCs w:val="0"/>
        </w:rPr>
        <w:t>)</w:t>
      </w:r>
    </w:p>
    <w:p w:rsidR="00F830D4" w:rsidRPr="00A47C44" w:rsidP="004970C1" w14:paraId="214CE29F" w14:textId="77777777">
      <w:pPr>
        <w:pStyle w:val="Heading1"/>
        <w:spacing w:before="80" w:line="276" w:lineRule="auto"/>
        <w:rPr>
          <w:b w:val="0"/>
          <w:bCs w:val="0"/>
        </w:rPr>
      </w:pPr>
    </w:p>
    <w:p w:rsidR="002F7545" w:rsidRPr="00A47C44" w:rsidP="00CD6146" w14:paraId="784D0169" w14:textId="014A7A92">
      <w:pPr>
        <w:pStyle w:val="Heading1"/>
        <w:spacing w:before="80" w:line="276" w:lineRule="auto"/>
        <w:ind w:left="0"/>
        <w:rPr>
          <w:b w:val="0"/>
          <w:bCs w:val="0"/>
        </w:rPr>
      </w:pPr>
      <w:r w:rsidRPr="00D27E54">
        <w:rPr>
          <w:b w:val="0"/>
          <w:bCs w:val="0"/>
          <w:u w:val="single"/>
        </w:rPr>
        <w:t>Build America, Buy America Act</w:t>
      </w:r>
      <w:r w:rsidRPr="00A47C44">
        <w:rPr>
          <w:b w:val="0"/>
          <w:bCs w:val="0"/>
        </w:rPr>
        <w:t>: This program is subject to the Build America, Buy America Act (</w:t>
      </w:r>
      <w:hyperlink r:id="rId31" w:tgtFrame="_blank" w:history="1">
        <w:r w:rsidRPr="00A47C44">
          <w:rPr>
            <w:rStyle w:val="Hyperlink"/>
            <w:b w:val="0"/>
            <w:bCs w:val="0"/>
          </w:rPr>
          <w:t>Pub. L. 117-58</w:t>
        </w:r>
      </w:hyperlink>
      <w:r w:rsidRPr="00A47C44">
        <w:rPr>
          <w:b w:val="0"/>
          <w:bCs w:val="0"/>
        </w:rPr>
        <w:t xml:space="preserve">) domestic sourcing requirements. Accordingly, under this program, grantees and contractors may not use their grant funds for infrastructure projects or activities (e.g., construction, remodeling, and broadband infrastructure) unless— </w:t>
      </w:r>
    </w:p>
    <w:p w:rsidR="002F7545" w:rsidRPr="00A47C44" w:rsidP="004970C1" w14:paraId="3D3C19DF" w14:textId="77777777">
      <w:pPr>
        <w:pStyle w:val="Heading1"/>
        <w:spacing w:before="80" w:line="276" w:lineRule="auto"/>
        <w:ind w:left="720"/>
        <w:rPr>
          <w:b w:val="0"/>
          <w:bCs w:val="0"/>
        </w:rPr>
      </w:pPr>
      <w:r w:rsidRPr="00A47C44">
        <w:rPr>
          <w:b w:val="0"/>
          <w:bCs w:val="0"/>
        </w:rPr>
        <w:t xml:space="preserve">(a) All iron and steel used in the infrastructure project or activity are produced in the United </w:t>
      </w:r>
      <w:r w:rsidRPr="00A47C44">
        <w:rPr>
          <w:b w:val="0"/>
          <w:bCs w:val="0"/>
        </w:rPr>
        <w:t>States;</w:t>
      </w:r>
    </w:p>
    <w:p w:rsidR="002F7545" w:rsidRPr="00A47C44" w:rsidP="004970C1" w14:paraId="45B967A3" w14:textId="77777777">
      <w:pPr>
        <w:pStyle w:val="Heading1"/>
        <w:spacing w:before="80" w:line="276" w:lineRule="auto"/>
        <w:ind w:left="720"/>
        <w:rPr>
          <w:b w:val="0"/>
          <w:bCs w:val="0"/>
        </w:rPr>
      </w:pPr>
      <w:r w:rsidRPr="00A47C44">
        <w:rPr>
          <w:b w:val="0"/>
          <w:bCs w:val="0"/>
        </w:rPr>
        <w:t>(b) All manufactured products used in the infrastructure project or activity are produced in the United States; and</w:t>
      </w:r>
    </w:p>
    <w:p w:rsidR="002F7545" w:rsidRPr="00A47C44" w:rsidP="004970C1" w14:paraId="74C9BA11" w14:textId="77777777">
      <w:pPr>
        <w:pStyle w:val="Heading1"/>
        <w:spacing w:before="80" w:line="276" w:lineRule="auto"/>
        <w:ind w:left="720"/>
        <w:rPr>
          <w:b w:val="0"/>
          <w:bCs w:val="0"/>
        </w:rPr>
      </w:pPr>
      <w:r w:rsidRPr="00A47C44">
        <w:rPr>
          <w:b w:val="0"/>
          <w:bCs w:val="0"/>
        </w:rPr>
        <w:t>(c) All construction materials are manufactured in the United States.</w:t>
      </w:r>
    </w:p>
    <w:p w:rsidR="002F7545" w:rsidP="004970C1" w14:paraId="79F426EB" w14:textId="77777777">
      <w:pPr>
        <w:pStyle w:val="Heading1"/>
        <w:spacing w:before="80" w:line="276" w:lineRule="auto"/>
        <w:ind w:left="0"/>
        <w:rPr>
          <w:b w:val="0"/>
          <w:bCs w:val="0"/>
        </w:rPr>
      </w:pPr>
      <w:r w:rsidRPr="00A47C44">
        <w:rPr>
          <w:b w:val="0"/>
          <w:bCs w:val="0"/>
        </w:rPr>
        <w:t xml:space="preserve">Grantees may request waivers to these requirements by submitting a Build America, Buy America Act Waiver Request Form. For more information, including a link to the Waiver Request Form, see the Department's Build America Buy America Waiver website at: </w:t>
      </w:r>
      <w:hyperlink r:id="rId32" w:tgtFrame="_blank" w:history="1">
        <w:r w:rsidRPr="00A47C44">
          <w:rPr>
            <w:rStyle w:val="Hyperlink"/>
            <w:b w:val="0"/>
            <w:bCs w:val="0"/>
          </w:rPr>
          <w:t>https://www2.ed.gov/​policy/​fund/​guid/​buy-america/​index.html</w:t>
        </w:r>
      </w:hyperlink>
      <w:r w:rsidRPr="00A47C44">
        <w:rPr>
          <w:b w:val="0"/>
          <w:bCs w:val="0"/>
        </w:rPr>
        <w:t>.</w:t>
      </w:r>
    </w:p>
    <w:p w:rsidR="00926F3B" w:rsidP="004970C1" w14:paraId="0743299D" w14:textId="77777777">
      <w:pPr>
        <w:pStyle w:val="Heading1"/>
        <w:spacing w:before="80" w:line="276" w:lineRule="auto"/>
        <w:ind w:left="0"/>
        <w:rPr>
          <w:b w:val="0"/>
          <w:bCs w:val="0"/>
        </w:rPr>
      </w:pPr>
    </w:p>
    <w:p w:rsidR="004B0E88" w:rsidRPr="00B11C7D" w:rsidP="006271F4" w14:paraId="109372FD" w14:textId="013EEFEE">
      <w:pPr>
        <w:widowControl/>
        <w:adjustRightInd w:val="0"/>
        <w:spacing w:before="80" w:line="276" w:lineRule="auto"/>
        <w:rPr>
          <w:rFonts w:eastAsiaTheme="minorHAnsi"/>
          <w:color w:val="000000"/>
          <w:sz w:val="24"/>
          <w:szCs w:val="24"/>
        </w:rPr>
      </w:pPr>
      <w:r w:rsidRPr="00401C06">
        <w:rPr>
          <w:rFonts w:eastAsiaTheme="minorHAnsi"/>
          <w:color w:val="000000"/>
          <w:sz w:val="24"/>
          <w:szCs w:val="24"/>
          <w:u w:val="single"/>
        </w:rPr>
        <w:t>Davis-Bacon</w:t>
      </w:r>
      <w:r w:rsidRPr="00401C06" w:rsidR="00187D3E">
        <w:rPr>
          <w:rFonts w:eastAsiaTheme="minorHAnsi"/>
          <w:color w:val="000000"/>
          <w:sz w:val="24"/>
          <w:szCs w:val="24"/>
          <w:u w:val="single"/>
        </w:rPr>
        <w:t xml:space="preserve"> </w:t>
      </w:r>
      <w:r w:rsidRPr="00401C06" w:rsidR="00A83F16">
        <w:rPr>
          <w:rFonts w:eastAsiaTheme="minorHAnsi"/>
          <w:color w:val="000000"/>
          <w:sz w:val="24"/>
          <w:szCs w:val="24"/>
          <w:u w:val="single"/>
        </w:rPr>
        <w:t>and Related Acts</w:t>
      </w:r>
      <w:r w:rsidR="00A83F16">
        <w:rPr>
          <w:rFonts w:eastAsiaTheme="minorHAnsi"/>
          <w:color w:val="000000"/>
          <w:sz w:val="24"/>
          <w:szCs w:val="24"/>
        </w:rPr>
        <w:t>:</w:t>
      </w:r>
      <w:r w:rsidR="00187D3E">
        <w:rPr>
          <w:rFonts w:eastAsiaTheme="minorHAnsi"/>
          <w:color w:val="000000"/>
          <w:sz w:val="24"/>
          <w:szCs w:val="24"/>
        </w:rPr>
        <w:t xml:space="preserve"> </w:t>
      </w:r>
      <w:r w:rsidRPr="00401C06" w:rsidR="00926F3B">
        <w:rPr>
          <w:rFonts w:eastAsiaTheme="minorHAnsi"/>
          <w:color w:val="000000"/>
          <w:sz w:val="24"/>
          <w:szCs w:val="24"/>
        </w:rPr>
        <w:t>When funds under this program are used for construction-related activities</w:t>
      </w:r>
      <w:r w:rsidR="00187D3E">
        <w:rPr>
          <w:rFonts w:eastAsiaTheme="minorHAnsi"/>
          <w:color w:val="000000"/>
          <w:sz w:val="24"/>
          <w:szCs w:val="24"/>
        </w:rPr>
        <w:t xml:space="preserve"> costing over $2,000, such as constructing a school building, renovating an existing school facility, or making leasehold improvements, any laborers and mechanics employed by contractors or subcontractors on the projects assisted with these Federal funds must be paid in accordance with </w:t>
      </w:r>
      <w:r>
        <w:rPr>
          <w:rFonts w:eastAsiaTheme="minorHAnsi"/>
          <w:color w:val="000000"/>
          <w:sz w:val="24"/>
          <w:szCs w:val="24"/>
        </w:rPr>
        <w:t xml:space="preserve">prevailing wage requirements as determined by the Secretary of Labor in accordance with </w:t>
      </w:r>
      <w:r w:rsidRPr="00B11C7D">
        <w:rPr>
          <w:rFonts w:eastAsiaTheme="minorHAnsi"/>
          <w:color w:val="000000"/>
          <w:sz w:val="24"/>
          <w:szCs w:val="24"/>
        </w:rPr>
        <w:t>subchapter IV of chapter 31 of title 40 of the United States Code</w:t>
      </w:r>
    </w:p>
    <w:p w:rsidR="009C68BF" w:rsidRPr="00B11C7D" w:rsidP="006271F4" w14:paraId="47C921C6" w14:textId="77777777">
      <w:pPr>
        <w:widowControl/>
        <w:adjustRightInd w:val="0"/>
        <w:spacing w:before="80" w:line="276" w:lineRule="auto"/>
        <w:rPr>
          <w:rFonts w:eastAsiaTheme="minorHAnsi"/>
          <w:color w:val="000000"/>
          <w:sz w:val="24"/>
          <w:szCs w:val="24"/>
        </w:rPr>
      </w:pPr>
      <w:r w:rsidRPr="00B11C7D">
        <w:rPr>
          <w:rFonts w:eastAsiaTheme="minorHAnsi"/>
          <w:color w:val="000000"/>
          <w:sz w:val="24"/>
          <w:szCs w:val="24"/>
        </w:rPr>
        <w:t>(commonly called “Davis-Bacon and related acts”).</w:t>
      </w:r>
      <w:r w:rsidR="00556A3F">
        <w:rPr>
          <w:rFonts w:eastAsiaTheme="minorHAnsi"/>
          <w:color w:val="000000"/>
          <w:sz w:val="24"/>
          <w:szCs w:val="24"/>
        </w:rPr>
        <w:t xml:space="preserve"> </w:t>
      </w:r>
      <w:r>
        <w:rPr>
          <w:rFonts w:eastAsiaTheme="minorHAnsi"/>
          <w:color w:val="000000"/>
          <w:sz w:val="24"/>
          <w:szCs w:val="24"/>
        </w:rPr>
        <w:t xml:space="preserve"> </w:t>
      </w:r>
      <w:r w:rsidRPr="00B11C7D">
        <w:rPr>
          <w:rFonts w:eastAsiaTheme="minorHAnsi"/>
          <w:color w:val="000000"/>
          <w:sz w:val="24"/>
          <w:szCs w:val="24"/>
        </w:rPr>
        <w:t>(</w:t>
      </w:r>
      <w:r w:rsidRPr="00B11C7D">
        <w:rPr>
          <w:rFonts w:eastAsiaTheme="minorHAnsi"/>
          <w:i/>
          <w:iCs/>
          <w:color w:val="000000"/>
          <w:sz w:val="24"/>
          <w:szCs w:val="24"/>
        </w:rPr>
        <w:t xml:space="preserve">See also </w:t>
      </w:r>
      <w:r w:rsidRPr="00B11C7D">
        <w:rPr>
          <w:rFonts w:eastAsiaTheme="minorHAnsi"/>
          <w:color w:val="000000"/>
          <w:sz w:val="24"/>
          <w:szCs w:val="24"/>
        </w:rPr>
        <w:t>20 U.S.C.1232b Labor Standards). You can also find additional Davis-Bacon and</w:t>
      </w:r>
      <w:r w:rsidR="00556A3F">
        <w:rPr>
          <w:rFonts w:eastAsiaTheme="minorHAnsi"/>
          <w:color w:val="000000"/>
          <w:sz w:val="24"/>
          <w:szCs w:val="24"/>
        </w:rPr>
        <w:t xml:space="preserve"> </w:t>
      </w:r>
      <w:r w:rsidRPr="00B11C7D">
        <w:rPr>
          <w:rFonts w:eastAsiaTheme="minorHAnsi"/>
          <w:color w:val="000000"/>
          <w:sz w:val="24"/>
          <w:szCs w:val="24"/>
        </w:rPr>
        <w:t>other related acts prevailing wage information at</w:t>
      </w:r>
    </w:p>
    <w:p w:rsidR="009C68BF" w:rsidRPr="00B11C7D" w:rsidP="00592D17" w14:paraId="25619664" w14:textId="55423AD2">
      <w:pPr>
        <w:widowControl/>
        <w:adjustRightInd w:val="0"/>
        <w:spacing w:before="80" w:line="276" w:lineRule="auto"/>
        <w:rPr>
          <w:rFonts w:eastAsiaTheme="minorHAnsi"/>
          <w:color w:val="000000"/>
          <w:sz w:val="24"/>
          <w:szCs w:val="24"/>
        </w:rPr>
      </w:pPr>
      <w:r w:rsidRPr="00B11C7D">
        <w:rPr>
          <w:rFonts w:eastAsiaTheme="minorHAnsi"/>
          <w:color w:val="000000"/>
          <w:sz w:val="24"/>
          <w:szCs w:val="24"/>
        </w:rPr>
        <w:t>DOL website:</w:t>
      </w:r>
      <w:r>
        <w:rPr>
          <w:rFonts w:eastAsiaTheme="minorHAnsi"/>
          <w:color w:val="000000"/>
          <w:sz w:val="24"/>
          <w:szCs w:val="24"/>
        </w:rPr>
        <w:t xml:space="preserve"> </w:t>
      </w:r>
      <w:hyperlink r:id="rId33" w:history="1">
        <w:r w:rsidR="000E18A2">
          <w:rPr>
            <w:rStyle w:val="Hyperlink"/>
          </w:rPr>
          <w:t>Davis-Bacon and Related Acts | U.S. Department of Labor</w:t>
        </w:r>
      </w:hyperlink>
      <w:r w:rsidR="000E18A2">
        <w:rPr>
          <w:rFonts w:eastAsiaTheme="minorHAnsi"/>
          <w:color w:val="0000FF"/>
          <w:sz w:val="24"/>
          <w:szCs w:val="24"/>
        </w:rPr>
        <w:t xml:space="preserve">. </w:t>
      </w:r>
    </w:p>
    <w:p w:rsidR="00926F3B" w:rsidRPr="00A47C44" w:rsidP="00592D17" w14:paraId="41424501" w14:textId="15EDA154">
      <w:pPr>
        <w:pStyle w:val="Heading1"/>
        <w:spacing w:before="80" w:line="360" w:lineRule="auto"/>
        <w:ind w:left="0"/>
        <w:rPr>
          <w:b w:val="0"/>
          <w:bCs w:val="0"/>
        </w:rPr>
      </w:pPr>
    </w:p>
    <w:p w:rsidR="002F7545" w:rsidRPr="00A47C44" w:rsidP="004970C1" w14:paraId="2685F23E" w14:textId="63B66905">
      <w:pPr>
        <w:pStyle w:val="Heading1"/>
        <w:spacing w:before="80" w:line="276" w:lineRule="auto"/>
        <w:ind w:left="0"/>
        <w:rPr>
          <w:b w:val="0"/>
          <w:bCs w:val="0"/>
        </w:rPr>
      </w:pPr>
      <w:r w:rsidRPr="00D27E54">
        <w:rPr>
          <w:b w:val="0"/>
          <w:bCs w:val="0"/>
          <w:u w:val="single"/>
        </w:rPr>
        <w:t>Other</w:t>
      </w:r>
      <w:r w:rsidRPr="00A47C44">
        <w:rPr>
          <w:b w:val="0"/>
          <w:bCs w:val="0"/>
        </w:rPr>
        <w:t>:  The charter schools that a grantee selects to benefit from this program must meet the definition of charter school in in section 4310(2) of the ESEA (20 U.S.C. 7221</w:t>
      </w:r>
      <w:r w:rsidRPr="00A47C44">
        <w:rPr>
          <w:b w:val="0"/>
          <w:bCs w:val="0"/>
        </w:rPr>
        <w:t>i(</w:t>
      </w:r>
      <w:r w:rsidRPr="00A47C44">
        <w:rPr>
          <w:b w:val="0"/>
          <w:bCs w:val="0"/>
        </w:rPr>
        <w:t>2)).  The definitions of charter school, per-pupil facilities aid programs, and authorized public chartering agency are in sections 4310(2), 4304(k)(1), and 4310(1) of the ESEA</w:t>
      </w:r>
      <w:r w:rsidRPr="00A47C44">
        <w:rPr>
          <w:b w:val="0"/>
          <w:bCs w:val="0"/>
        </w:rPr>
        <w:t xml:space="preserve"> </w:t>
      </w:r>
      <w:r w:rsidRPr="00A47C44">
        <w:rPr>
          <w:b w:val="0"/>
          <w:bCs w:val="0"/>
        </w:rPr>
        <w:t>(20 U.S.C. 7221) and included in th</w:t>
      </w:r>
      <w:r w:rsidRPr="00A47C44" w:rsidR="006E3791">
        <w:rPr>
          <w:b w:val="0"/>
          <w:bCs w:val="0"/>
        </w:rPr>
        <w:t>e Notice Inviting Application</w:t>
      </w:r>
      <w:r w:rsidR="00EB2E25">
        <w:rPr>
          <w:b w:val="0"/>
          <w:bCs w:val="0"/>
        </w:rPr>
        <w:t>s</w:t>
      </w:r>
      <w:r w:rsidRPr="00A47C44">
        <w:rPr>
          <w:b w:val="0"/>
          <w:bCs w:val="0"/>
        </w:rPr>
        <w:t xml:space="preserve">. Additionally, with respect to component (B) of the definition of “charter school,” which requires that a school be a public school operated under public supervision and direction, each charter school selected to benefit from this program must assure the grantee that is has not relinquished full or substantial control of the charter school to a for-profit management organization (also referred to as an education management organization) or other for-profit entity; and each charter school must assure the grantee that it is fiscally responsible and transparent, particularly with respect to contractual relationships with for-profit management organizations. To fulfill this requirement, in selecting each charter school that it will serve under the </w:t>
      </w:r>
      <w:r w:rsidR="009E4855">
        <w:rPr>
          <w:b w:val="0"/>
          <w:bCs w:val="0"/>
        </w:rPr>
        <w:t>SFIG</w:t>
      </w:r>
      <w:r w:rsidRPr="00A47C44">
        <w:rPr>
          <w:b w:val="0"/>
          <w:bCs w:val="0"/>
        </w:rPr>
        <w:t xml:space="preserve"> program, the grantee must obtain an assurance from the school that it meets each of the components of the definition of “charter school” in section 4310(2) of the </w:t>
      </w:r>
      <w:r w:rsidRPr="00A47C44">
        <w:rPr>
          <w:b w:val="0"/>
          <w:bCs w:val="0"/>
        </w:rPr>
        <w:t>ESEA).  </w:t>
      </w:r>
    </w:p>
    <w:p w:rsidR="0093100F" w:rsidRPr="00A47C44" w:rsidP="004970C1" w14:paraId="5A73BC64" w14:textId="77777777">
      <w:pPr>
        <w:pStyle w:val="Heading1"/>
        <w:spacing w:before="80" w:line="276" w:lineRule="auto"/>
        <w:ind w:left="0"/>
      </w:pPr>
    </w:p>
    <w:p w:rsidR="001F2F9D" w:rsidRPr="00A47C44" w:rsidP="004970C1" w14:paraId="01B48CD7" w14:textId="34F5F2E3">
      <w:pPr>
        <w:pStyle w:val="Heading1"/>
        <w:spacing w:before="80" w:line="276" w:lineRule="auto"/>
        <w:ind w:left="0"/>
        <w:rPr>
          <w:b w:val="0"/>
        </w:rPr>
      </w:pPr>
      <w:r w:rsidRPr="00A47C44">
        <w:t>Intergovernmental</w:t>
      </w:r>
      <w:r w:rsidRPr="00A47C44">
        <w:rPr>
          <w:spacing w:val="-4"/>
        </w:rPr>
        <w:t xml:space="preserve"> </w:t>
      </w:r>
      <w:r w:rsidRPr="00A47C44">
        <w:rPr>
          <w:spacing w:val="-2"/>
        </w:rPr>
        <w:t>Review</w:t>
      </w:r>
      <w:r>
        <w:rPr>
          <w:rStyle w:val="FootnoteReference"/>
          <w:spacing w:val="-2"/>
        </w:rPr>
        <w:footnoteReference w:id="3"/>
      </w:r>
      <w:bookmarkEnd w:id="45"/>
      <w:bookmarkEnd w:id="46"/>
    </w:p>
    <w:p w:rsidR="001F2F9D" w:rsidRPr="00A47C44" w:rsidP="004970C1" w14:paraId="01B48CD9" w14:textId="2819986F">
      <w:pPr>
        <w:pStyle w:val="BodyText"/>
        <w:spacing w:before="80" w:line="276" w:lineRule="auto"/>
      </w:pPr>
      <w:r w:rsidRPr="00A47C44">
        <w:t>This program is subject to Executive Order 12372 and the regulations in 34 CFR part 79.  Information about Intergovernmental Review of Federal Programs under Executive Order 12372 is in the application package for this competition.</w:t>
      </w:r>
    </w:p>
    <w:p w:rsidR="00EA5264" w:rsidRPr="00A47C44" w:rsidP="004970C1" w14:paraId="1EC61D80" w14:textId="77777777">
      <w:pPr>
        <w:pStyle w:val="BodyText"/>
        <w:spacing w:before="80" w:line="276" w:lineRule="auto"/>
      </w:pPr>
    </w:p>
    <w:p w:rsidR="001F2F9D" w:rsidRPr="00A47C44" w:rsidP="004970C1" w14:paraId="01B48CDA" w14:textId="1388854C">
      <w:pPr>
        <w:pStyle w:val="Heading1"/>
        <w:spacing w:before="80" w:line="276" w:lineRule="auto"/>
        <w:ind w:left="0"/>
        <w:rPr>
          <w:b w:val="0"/>
        </w:rPr>
      </w:pPr>
      <w:bookmarkStart w:id="48" w:name="_Toc133832782"/>
      <w:bookmarkStart w:id="49" w:name="_Toc134535320"/>
      <w:r w:rsidRPr="00A47C44">
        <w:t>Funding</w:t>
      </w:r>
      <w:r w:rsidRPr="00A47C44">
        <w:rPr>
          <w:spacing w:val="-4"/>
        </w:rPr>
        <w:t xml:space="preserve"> </w:t>
      </w:r>
      <w:r w:rsidRPr="00A47C44">
        <w:rPr>
          <w:spacing w:val="-2"/>
        </w:rPr>
        <w:t>Restrictions</w:t>
      </w:r>
      <w:bookmarkEnd w:id="48"/>
      <w:bookmarkEnd w:id="49"/>
    </w:p>
    <w:p w:rsidR="005271E5" w:rsidRPr="00A47C44" w:rsidP="004970C1" w14:paraId="06B95182" w14:textId="55F74EC7">
      <w:pPr>
        <w:tabs>
          <w:tab w:val="left" w:pos="860"/>
        </w:tabs>
        <w:spacing w:before="80" w:line="276" w:lineRule="auto"/>
        <w:ind w:right="424"/>
        <w:rPr>
          <w:sz w:val="24"/>
          <w:szCs w:val="24"/>
        </w:rPr>
      </w:pPr>
      <w:r>
        <w:rPr>
          <w:sz w:val="24"/>
          <w:szCs w:val="24"/>
        </w:rPr>
        <w:t>F</w:t>
      </w:r>
      <w:r w:rsidRPr="00A47C44">
        <w:rPr>
          <w:sz w:val="24"/>
          <w:szCs w:val="24"/>
        </w:rPr>
        <w:t xml:space="preserve">rom the amount made available to a State through a grant under this program for a fiscal year, the State may reserve not more than five percent to carry out evaluations, to provide technical assistance, and to disseminate information.  We reference additional regulations outlining funding restrictions in the </w:t>
      </w:r>
      <w:r w:rsidRPr="00725D51" w:rsidR="00725D51">
        <w:rPr>
          <w:sz w:val="24"/>
          <w:szCs w:val="24"/>
        </w:rPr>
        <w:t>Notice Inviting Applications</w:t>
      </w:r>
      <w:r w:rsidRPr="00A47C44">
        <w:rPr>
          <w:sz w:val="24"/>
          <w:szCs w:val="24"/>
        </w:rPr>
        <w:t>.</w:t>
      </w:r>
    </w:p>
    <w:p w:rsidR="005271E5" w:rsidRPr="00A47C44" w:rsidP="004970C1" w14:paraId="789ABD82" w14:textId="77777777">
      <w:pPr>
        <w:pStyle w:val="Heading1"/>
        <w:spacing w:before="80" w:line="276" w:lineRule="auto"/>
        <w:ind w:left="0"/>
      </w:pPr>
      <w:bookmarkStart w:id="50" w:name="_Toc134535321"/>
    </w:p>
    <w:p w:rsidR="00156106" w:rsidRPr="00A47C44" w:rsidP="004970C1" w14:paraId="0A0E73B3" w14:textId="30599AF7">
      <w:pPr>
        <w:pStyle w:val="Heading1"/>
        <w:spacing w:before="80" w:line="276" w:lineRule="auto"/>
        <w:ind w:left="0"/>
      </w:pPr>
      <w:r w:rsidRPr="00A47C44">
        <w:t>Open Licensing</w:t>
      </w:r>
      <w:r w:rsidRPr="00A47C44">
        <w:rPr>
          <w:spacing w:val="-1"/>
        </w:rPr>
        <w:t xml:space="preserve"> </w:t>
      </w:r>
      <w:r w:rsidRPr="00A47C44">
        <w:rPr>
          <w:spacing w:val="-2"/>
        </w:rPr>
        <w:t>Requirements</w:t>
      </w:r>
      <w:bookmarkEnd w:id="50"/>
    </w:p>
    <w:p w:rsidR="004970C1" w:rsidRPr="00A47C44" w:rsidP="004970C1" w14:paraId="7E0A6D67" w14:textId="26A34A59">
      <w:pPr>
        <w:spacing w:before="80" w:line="276" w:lineRule="auto"/>
        <w:rPr>
          <w:sz w:val="24"/>
        </w:rPr>
      </w:pPr>
      <w:r w:rsidRPr="00A47C44">
        <w:rPr>
          <w:sz w:val="24"/>
        </w:rPr>
        <w:t xml:space="preserve">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w:t>
      </w:r>
    </w:p>
    <w:p w:rsidR="004723AD" w:rsidRPr="00A47C44" w:rsidP="004970C1" w14:paraId="33C47DDB" w14:textId="39CB46D5">
      <w:pPr>
        <w:spacing w:before="80" w:line="276" w:lineRule="auto"/>
        <w:rPr>
          <w:sz w:val="24"/>
          <w:szCs w:val="24"/>
        </w:rPr>
      </w:pPr>
      <w:r w:rsidRPr="00A47C44">
        <w:rPr>
          <w:sz w:val="24"/>
        </w:rPr>
        <w:t>Additionally, a grantee or subgrantee that is awarded competitive grant funds must have a plan to disseminate these public grant deliverables.  This dissemination plan can be developed and submitted after your application has been reviewed and selected for funding.  For additional information on the open licensing requirements please refer to 2 CFR 3474.20(c).</w:t>
      </w:r>
    </w:p>
    <w:p w:rsidR="004970C1" w:rsidRPr="00A47C44" w:rsidP="004970C1" w14:paraId="4C26C54B" w14:textId="77777777">
      <w:pPr>
        <w:pStyle w:val="Heading1"/>
        <w:spacing w:before="80" w:line="276" w:lineRule="auto"/>
        <w:ind w:left="0"/>
        <w:rPr>
          <w:spacing w:val="-2"/>
        </w:rPr>
      </w:pPr>
      <w:bookmarkStart w:id="51" w:name="_Toc134535322"/>
    </w:p>
    <w:p w:rsidR="00156106" w:rsidRPr="00A47C44" w:rsidP="004970C1" w14:paraId="141D04BE" w14:textId="46692E6C">
      <w:pPr>
        <w:pStyle w:val="Heading1"/>
        <w:spacing w:before="80" w:line="276" w:lineRule="auto"/>
        <w:ind w:left="0"/>
      </w:pPr>
      <w:r w:rsidRPr="00A47C44">
        <w:rPr>
          <w:spacing w:val="-2"/>
        </w:rPr>
        <w:t>Reporting</w:t>
      </w:r>
      <w:bookmarkEnd w:id="51"/>
    </w:p>
    <w:p w:rsidR="0072455B" w:rsidRPr="00A47C44" w:rsidP="004970C1" w14:paraId="398E708A" w14:textId="04B9261D">
      <w:pPr>
        <w:spacing w:before="80" w:line="276" w:lineRule="auto"/>
        <w:rPr>
          <w:sz w:val="24"/>
          <w:szCs w:val="24"/>
        </w:rPr>
      </w:pPr>
      <w:r w:rsidRPr="00A47C44">
        <w:rPr>
          <w:sz w:val="24"/>
          <w:szCs w:val="24"/>
        </w:rPr>
        <w:t>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0072455B" w:rsidRPr="00A47C44" w:rsidP="004970C1" w14:paraId="28804011" w14:textId="1D6DBFB9">
      <w:pPr>
        <w:spacing w:before="80" w:line="276" w:lineRule="auto"/>
        <w:rPr>
          <w:sz w:val="24"/>
          <w:szCs w:val="24"/>
        </w:rPr>
      </w:pPr>
      <w:r w:rsidRPr="00A47C44">
        <w:rPr>
          <w:sz w:val="24"/>
          <w:szCs w:val="24"/>
        </w:rPr>
        <w:t xml:space="preserve">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w:t>
      </w:r>
      <w:r w:rsidRPr="00A47C44">
        <w:rPr>
          <w:sz w:val="24"/>
          <w:szCs w:val="24"/>
        </w:rPr>
        <w:t xml:space="preserve">requirements on reporting, please go to </w:t>
      </w:r>
      <w:hyperlink r:id="rId34" w:history="1">
        <w:r w:rsidRPr="00A86F7B" w:rsidR="00A86F7B">
          <w:rPr>
            <w:rStyle w:val="Hyperlink"/>
            <w:sz w:val="24"/>
            <w:szCs w:val="24"/>
          </w:rPr>
          <w:t>http://www.ed.gov/fund/grant/apply/appforms/appforms.html</w:t>
        </w:r>
      </w:hyperlink>
      <w:r w:rsidRPr="00A47C44">
        <w:rPr>
          <w:sz w:val="24"/>
          <w:szCs w:val="24"/>
        </w:rPr>
        <w:t>.</w:t>
      </w:r>
    </w:p>
    <w:p w:rsidR="00156106" w:rsidRPr="00A47C44" w:rsidP="004970C1" w14:paraId="47566BD0" w14:textId="77777777">
      <w:pPr>
        <w:spacing w:before="80" w:line="276" w:lineRule="auto"/>
        <w:rPr>
          <w:sz w:val="24"/>
          <w:szCs w:val="24"/>
        </w:rPr>
      </w:pPr>
    </w:p>
    <w:p w:rsidR="00156106" w:rsidRPr="00A47C44" w:rsidP="004970C1" w14:paraId="5972D737" w14:textId="77777777">
      <w:pPr>
        <w:pStyle w:val="Heading1"/>
        <w:spacing w:before="80" w:line="276" w:lineRule="auto"/>
        <w:ind w:left="0"/>
      </w:pPr>
      <w:bookmarkStart w:id="52" w:name="_Toc134535323"/>
      <w:r w:rsidRPr="00A47C44">
        <w:t>Performance</w:t>
      </w:r>
      <w:r w:rsidRPr="00A47C44">
        <w:rPr>
          <w:spacing w:val="-4"/>
        </w:rPr>
        <w:t xml:space="preserve"> </w:t>
      </w:r>
      <w:r w:rsidRPr="00A47C44">
        <w:t>and</w:t>
      </w:r>
      <w:r w:rsidRPr="00A47C44">
        <w:rPr>
          <w:spacing w:val="-4"/>
        </w:rPr>
        <w:t xml:space="preserve"> </w:t>
      </w:r>
      <w:r w:rsidRPr="00A47C44">
        <w:t>Project-specific</w:t>
      </w:r>
      <w:r w:rsidRPr="00A47C44">
        <w:rPr>
          <w:spacing w:val="-3"/>
        </w:rPr>
        <w:t xml:space="preserve"> </w:t>
      </w:r>
      <w:r w:rsidRPr="00A47C44">
        <w:rPr>
          <w:spacing w:val="-2"/>
        </w:rPr>
        <w:t>Measures</w:t>
      </w:r>
      <w:bookmarkEnd w:id="52"/>
    </w:p>
    <w:p w:rsidR="005D3BEF" w:rsidRPr="00A47C44" w:rsidP="004970C1" w14:paraId="08036771" w14:textId="77777777">
      <w:pPr>
        <w:tabs>
          <w:tab w:val="left" w:pos="1672"/>
        </w:tabs>
        <w:spacing w:before="80" w:line="276" w:lineRule="auto"/>
        <w:rPr>
          <w:sz w:val="24"/>
          <w:szCs w:val="24"/>
        </w:rPr>
      </w:pPr>
      <w:r w:rsidRPr="00A47C44">
        <w:rPr>
          <w:sz w:val="24"/>
          <w:szCs w:val="24"/>
        </w:rPr>
        <w:t>The performance measures for this program are established for purposes of Department reporting under 34 CFR 75.110.</w:t>
      </w:r>
    </w:p>
    <w:p w:rsidR="005D3BEF" w:rsidRPr="00A47C44" w:rsidP="004970C1" w14:paraId="05A400CB" w14:textId="50E1997F">
      <w:pPr>
        <w:tabs>
          <w:tab w:val="left" w:pos="1672"/>
        </w:tabs>
        <w:spacing w:before="80" w:line="276" w:lineRule="auto"/>
        <w:ind w:left="720"/>
        <w:rPr>
          <w:sz w:val="24"/>
          <w:szCs w:val="24"/>
        </w:rPr>
      </w:pPr>
      <w:r w:rsidRPr="00A47C44">
        <w:rPr>
          <w:sz w:val="24"/>
          <w:szCs w:val="24"/>
        </w:rPr>
        <w:t>(a)  Program Performance Measures.  The performance measure for this program is the ratio of funds leveraged by States for charter school facilities to funds awarded by the Department under the program.  Grantees must provide information that is responsive to this measure as part of their annual performance reports.</w:t>
      </w:r>
    </w:p>
    <w:p w:rsidR="005D3BEF" w:rsidRPr="00A47C44" w:rsidP="004970C1" w14:paraId="7FBF1BB2" w14:textId="55FCAAA2">
      <w:pPr>
        <w:tabs>
          <w:tab w:val="left" w:pos="1672"/>
        </w:tabs>
        <w:spacing w:before="80" w:line="276" w:lineRule="auto"/>
        <w:ind w:left="720"/>
        <w:rPr>
          <w:sz w:val="24"/>
          <w:szCs w:val="24"/>
        </w:rPr>
      </w:pPr>
      <w:r w:rsidRPr="00A47C44">
        <w:rPr>
          <w:sz w:val="24"/>
          <w:szCs w:val="24"/>
        </w:rPr>
        <w:t>(b)  Project-Specific Performance Measures.  Applicants must propose project-specific performance measures and performance targets consistent with the objectives of the project and program.  Applicants must provide the following information as directed under 34 CFR 75.110(b):</w:t>
      </w:r>
    </w:p>
    <w:p w:rsidR="005D3BEF" w:rsidRPr="00A47C44" w:rsidP="004970C1" w14:paraId="61968575" w14:textId="592AF13A">
      <w:pPr>
        <w:tabs>
          <w:tab w:val="left" w:pos="1672"/>
        </w:tabs>
        <w:spacing w:before="80" w:line="276" w:lineRule="auto"/>
        <w:ind w:left="1440"/>
        <w:rPr>
          <w:sz w:val="24"/>
          <w:szCs w:val="24"/>
        </w:rPr>
      </w:pPr>
      <w:r w:rsidRPr="00A47C44">
        <w:rPr>
          <w:sz w:val="24"/>
          <w:szCs w:val="24"/>
        </w:rPr>
        <w:t xml:space="preserve">(1)  Project Performance Measures.  How each proposed project-specific performance measure would accurately measure the performance of the project and how the proposed project-specific performance measure would be consistent with the performance measures established for the program funding the competition.     </w:t>
      </w:r>
    </w:p>
    <w:p w:rsidR="005D3BEF" w:rsidRPr="00A47C44" w:rsidP="004970C1" w14:paraId="668AB4D7" w14:textId="5F7518E2">
      <w:pPr>
        <w:tabs>
          <w:tab w:val="left" w:pos="1672"/>
        </w:tabs>
        <w:spacing w:before="80" w:line="276" w:lineRule="auto"/>
        <w:ind w:left="1440"/>
        <w:rPr>
          <w:sz w:val="24"/>
          <w:szCs w:val="24"/>
        </w:rPr>
      </w:pPr>
      <w:r w:rsidRPr="00A47C44">
        <w:rPr>
          <w:sz w:val="24"/>
          <w:szCs w:val="24"/>
        </w:rPr>
        <w:t>(2)  Project Performance Targets.  Why each proposed performance target is ambitious yet achievable compared to the baseline for the performance measure and when, during the project period, the applicant would meet the performance target(s).</w:t>
      </w:r>
    </w:p>
    <w:p w:rsidR="005D3BEF" w:rsidRPr="00A47C44" w:rsidP="004970C1" w14:paraId="7248860D" w14:textId="77777777">
      <w:pPr>
        <w:tabs>
          <w:tab w:val="left" w:pos="1672"/>
        </w:tabs>
        <w:spacing w:before="80" w:line="276" w:lineRule="auto"/>
        <w:ind w:left="1440"/>
        <w:rPr>
          <w:sz w:val="24"/>
          <w:szCs w:val="24"/>
        </w:rPr>
      </w:pPr>
      <w:r w:rsidRPr="00A47C44">
        <w:rPr>
          <w:sz w:val="24"/>
          <w:szCs w:val="24"/>
        </w:rPr>
        <w:t xml:space="preserve">Note:  The Secretary encourages applicants to consider measures and targets tied to their grant activities during the grant period.  For instance, if an applicant is using eligibility for free and reduced-price lunch to measure the number of low-income families served by the project, the applicant could provide a percentage for students qualifying for free and reduced-price lunch. The measures should be sufficient to gauge the progress throughout the grant period and show results by the end of the grant period. </w:t>
      </w:r>
    </w:p>
    <w:p w:rsidR="007B1A70" w:rsidRPr="00A47C44" w:rsidP="004970C1" w14:paraId="7E895366" w14:textId="5009ECB3">
      <w:pPr>
        <w:tabs>
          <w:tab w:val="left" w:pos="1672"/>
        </w:tabs>
        <w:spacing w:before="80" w:line="276" w:lineRule="auto"/>
        <w:ind w:left="1440"/>
        <w:rPr>
          <w:sz w:val="24"/>
          <w:szCs w:val="24"/>
        </w:rPr>
      </w:pPr>
      <w:r w:rsidRPr="00A47C44">
        <w:rPr>
          <w:sz w:val="24"/>
          <w:szCs w:val="24"/>
        </w:rPr>
        <w:t xml:space="preserve">(3)  </w:t>
      </w:r>
      <w:bookmarkStart w:id="53" w:name="_Hlk163200998"/>
      <w:r w:rsidRPr="00A47C44">
        <w:rPr>
          <w:sz w:val="24"/>
          <w:szCs w:val="24"/>
        </w:rPr>
        <w:t xml:space="preserve">Data Collection and </w:t>
      </w:r>
      <w:bookmarkEnd w:id="53"/>
      <w:r w:rsidRPr="00A47C44">
        <w:rPr>
          <w:sz w:val="24"/>
          <w:szCs w:val="24"/>
        </w:rPr>
        <w:t xml:space="preserve">Reporting.  </w:t>
      </w:r>
      <w:bookmarkStart w:id="54" w:name="_Hlk163200971"/>
      <w:r w:rsidRPr="00A47C44">
        <w:rPr>
          <w:sz w:val="24"/>
          <w:szCs w:val="24"/>
        </w:rPr>
        <w:t>(i)  The data collection and reporting methods the applicant would use and why those methods are likely to yield reliable, valid, and meaningful performance data; and (ii) The applicant’s capacity to collect and report reliable, valid, and meaningful performance data, as evidenced by high-quality data collection, analysis, and reporting in other projects or research.</w:t>
      </w:r>
    </w:p>
    <w:p w:rsidR="007B1A70" w:rsidRPr="00A47C44" w:rsidP="004970C1" w14:paraId="75517BA5" w14:textId="77777777">
      <w:pPr>
        <w:tabs>
          <w:tab w:val="left" w:pos="1672"/>
        </w:tabs>
        <w:spacing w:before="80" w:line="276" w:lineRule="auto"/>
        <w:ind w:left="1440"/>
        <w:rPr>
          <w:sz w:val="24"/>
          <w:szCs w:val="24"/>
        </w:rPr>
      </w:pPr>
      <w:r w:rsidRPr="00A47C44">
        <w:rPr>
          <w:sz w:val="24"/>
          <w:szCs w:val="24"/>
        </w:rPr>
        <w:t xml:space="preserve">Note:  If applicants do not have experience with collection and reporting of performance data through other projects or research, they should provide other </w:t>
      </w:r>
      <w:r w:rsidRPr="00A47C44">
        <w:rPr>
          <w:sz w:val="24"/>
          <w:szCs w:val="24"/>
        </w:rPr>
        <w:t>evidence of their capacity to successfully carry out data collection and reporting for their proposed project.</w:t>
      </w:r>
    </w:p>
    <w:bookmarkEnd w:id="54"/>
    <w:p w:rsidR="00BC481A" w:rsidRPr="00A47C44" w:rsidP="004970C1" w14:paraId="03B0931C" w14:textId="77777777">
      <w:pPr>
        <w:tabs>
          <w:tab w:val="left" w:pos="1672"/>
        </w:tabs>
        <w:spacing w:before="80" w:line="276" w:lineRule="auto"/>
      </w:pPr>
    </w:p>
    <w:p w:rsidR="00E16450" w:rsidRPr="00A47C44" w:rsidP="004970C1" w14:paraId="27FD9CF1" w14:textId="2EDFEEC7">
      <w:pPr>
        <w:pStyle w:val="Heading1"/>
        <w:spacing w:before="80" w:line="276" w:lineRule="auto"/>
        <w:ind w:left="0"/>
      </w:pPr>
      <w:bookmarkStart w:id="55" w:name="_Toc134535324"/>
      <w:r w:rsidRPr="00A47C44">
        <w:t>Application</w:t>
      </w:r>
      <w:r w:rsidRPr="00A47C44" w:rsidR="005219D4">
        <w:t xml:space="preserve"> Competitive Preference Priority</w:t>
      </w:r>
      <w:r w:rsidRPr="00A47C44" w:rsidR="00B57021">
        <w:t xml:space="preserve"> and Selection</w:t>
      </w:r>
      <w:r w:rsidRPr="00A47C44">
        <w:rPr>
          <w:spacing w:val="-8"/>
        </w:rPr>
        <w:t xml:space="preserve"> </w:t>
      </w:r>
      <w:r w:rsidRPr="00A47C44">
        <w:rPr>
          <w:spacing w:val="-2"/>
        </w:rPr>
        <w:t>Criteria</w:t>
      </w:r>
      <w:r w:rsidRPr="00A47C44" w:rsidR="00D74271">
        <w:rPr>
          <w:spacing w:val="-2"/>
        </w:rPr>
        <w:t xml:space="preserve"> </w:t>
      </w:r>
      <w:bookmarkEnd w:id="55"/>
    </w:p>
    <w:p w:rsidR="00E16450" w:rsidRPr="00A47C44" w:rsidP="004970C1" w14:paraId="477A98C0" w14:textId="67F601E0">
      <w:pPr>
        <w:pStyle w:val="BodyText"/>
        <w:spacing w:before="80" w:line="276" w:lineRule="auto"/>
        <w:rPr>
          <w:spacing w:val="-2"/>
        </w:rPr>
      </w:pPr>
      <w:r w:rsidRPr="00A47C44">
        <w:t>The</w:t>
      </w:r>
      <w:r w:rsidRPr="00A47C44">
        <w:rPr>
          <w:spacing w:val="-1"/>
        </w:rPr>
        <w:t xml:space="preserve"> </w:t>
      </w:r>
      <w:r w:rsidRPr="00A47C44">
        <w:t>Secretary will select for</w:t>
      </w:r>
      <w:r w:rsidRPr="00A47C44">
        <w:rPr>
          <w:spacing w:val="-1"/>
        </w:rPr>
        <w:t xml:space="preserve"> </w:t>
      </w:r>
      <w:r w:rsidRPr="00A47C44">
        <w:t>funding under</w:t>
      </w:r>
      <w:r w:rsidRPr="00A47C44">
        <w:rPr>
          <w:spacing w:val="-1"/>
        </w:rPr>
        <w:t xml:space="preserve"> </w:t>
      </w:r>
      <w:r w:rsidRPr="00A47C44">
        <w:t>the</w:t>
      </w:r>
      <w:r w:rsidRPr="00A47C44">
        <w:rPr>
          <w:spacing w:val="-1"/>
        </w:rPr>
        <w:t xml:space="preserve"> </w:t>
      </w:r>
      <w:r w:rsidRPr="00A47C44" w:rsidR="003612D6">
        <w:t xml:space="preserve">State Charter School Facilities Incentive Grant (SFIG) </w:t>
      </w:r>
      <w:r w:rsidRPr="00A47C44">
        <w:t>Program from those</w:t>
      </w:r>
      <w:r w:rsidRPr="00A47C44">
        <w:rPr>
          <w:spacing w:val="-4"/>
        </w:rPr>
        <w:t xml:space="preserve"> </w:t>
      </w:r>
      <w:r w:rsidRPr="00A47C44">
        <w:t>applications</w:t>
      </w:r>
      <w:r w:rsidRPr="00A47C44">
        <w:rPr>
          <w:spacing w:val="-4"/>
        </w:rPr>
        <w:t xml:space="preserve"> </w:t>
      </w:r>
      <w:r w:rsidRPr="00A47C44">
        <w:t>that</w:t>
      </w:r>
      <w:r w:rsidRPr="00A47C44">
        <w:rPr>
          <w:spacing w:val="-4"/>
        </w:rPr>
        <w:t xml:space="preserve"> </w:t>
      </w:r>
      <w:r w:rsidRPr="00A47C44">
        <w:t>are</w:t>
      </w:r>
      <w:r w:rsidRPr="00A47C44">
        <w:rPr>
          <w:spacing w:val="-4"/>
        </w:rPr>
        <w:t xml:space="preserve"> </w:t>
      </w:r>
      <w:r w:rsidRPr="00A47C44">
        <w:t>deemed</w:t>
      </w:r>
      <w:r w:rsidRPr="00A47C44">
        <w:rPr>
          <w:spacing w:val="-4"/>
        </w:rPr>
        <w:t xml:space="preserve"> </w:t>
      </w:r>
      <w:r w:rsidRPr="00A47C44">
        <w:t>of</w:t>
      </w:r>
      <w:r w:rsidRPr="00A47C44">
        <w:rPr>
          <w:spacing w:val="-4"/>
        </w:rPr>
        <w:t xml:space="preserve"> </w:t>
      </w:r>
      <w:r w:rsidRPr="00A47C44">
        <w:t>highest</w:t>
      </w:r>
      <w:r w:rsidRPr="00A47C44">
        <w:rPr>
          <w:spacing w:val="-4"/>
        </w:rPr>
        <w:t xml:space="preserve"> </w:t>
      </w:r>
      <w:r w:rsidRPr="00A47C44">
        <w:t>overall</w:t>
      </w:r>
      <w:r w:rsidRPr="00A47C44">
        <w:rPr>
          <w:spacing w:val="-4"/>
        </w:rPr>
        <w:t xml:space="preserve"> </w:t>
      </w:r>
      <w:r w:rsidRPr="00A47C44">
        <w:t>quality.</w:t>
      </w:r>
      <w:r w:rsidRPr="00A47C44">
        <w:rPr>
          <w:spacing w:val="-4"/>
        </w:rPr>
        <w:t xml:space="preserve"> </w:t>
      </w:r>
      <w:r w:rsidRPr="00A47C44">
        <w:t>Experts</w:t>
      </w:r>
      <w:r w:rsidRPr="00A47C44">
        <w:rPr>
          <w:spacing w:val="-4"/>
        </w:rPr>
        <w:t xml:space="preserve"> </w:t>
      </w:r>
      <w:r w:rsidRPr="00A47C44">
        <w:t>in</w:t>
      </w:r>
      <w:r w:rsidRPr="00A47C44">
        <w:rPr>
          <w:spacing w:val="-4"/>
        </w:rPr>
        <w:t xml:space="preserve"> </w:t>
      </w:r>
      <w:r w:rsidRPr="00A47C44">
        <w:t>finance,</w:t>
      </w:r>
      <w:r w:rsidRPr="00A47C44">
        <w:rPr>
          <w:spacing w:val="-4"/>
        </w:rPr>
        <w:t xml:space="preserve"> </w:t>
      </w:r>
      <w:r w:rsidRPr="00A47C44">
        <w:t>including school facilities finance, will review the applications and assign each application up to 1</w:t>
      </w:r>
      <w:r w:rsidRPr="00A47C44" w:rsidR="005219D4">
        <w:t>1</w:t>
      </w:r>
      <w:r w:rsidRPr="00A47C44">
        <w:t>0 points.</w:t>
      </w:r>
      <w:r w:rsidRPr="00A47C44">
        <w:rPr>
          <w:spacing w:val="40"/>
        </w:rPr>
        <w:t xml:space="preserve"> </w:t>
      </w:r>
      <w:r w:rsidRPr="00A47C44">
        <w:t xml:space="preserve">Each criterion includes factors the reviewers will consider in determining how well an application meets the criterion. Reviewers will use their own professional judgment to assess the quality of each application against these </w:t>
      </w:r>
      <w:r w:rsidRPr="00A47C44">
        <w:rPr>
          <w:spacing w:val="-2"/>
        </w:rPr>
        <w:t>criteria.</w:t>
      </w:r>
    </w:p>
    <w:p w:rsidR="00DD1451" w:rsidRPr="00A47C44" w:rsidP="004970C1" w14:paraId="3B0D2B6D" w14:textId="3E64213C">
      <w:pPr>
        <w:pStyle w:val="BodyText"/>
        <w:spacing w:before="80" w:line="276" w:lineRule="auto"/>
      </w:pPr>
      <w:r w:rsidRPr="00A47C44">
        <w:t xml:space="preserve"> </w:t>
      </w:r>
    </w:p>
    <w:p w:rsidR="005219D4" w:rsidRPr="00A47C44" w:rsidP="00BA24FD" w14:paraId="4B8FBF19" w14:textId="3C705D10">
      <w:pPr>
        <w:pStyle w:val="BodyText"/>
        <w:spacing w:before="80" w:line="276" w:lineRule="auto"/>
      </w:pPr>
      <w:r w:rsidRPr="00BA24FD">
        <w:rPr>
          <w:u w:val="single"/>
        </w:rPr>
        <w:t>Competitive Preference Priority</w:t>
      </w:r>
      <w:r w:rsidRPr="00A47C44">
        <w:t>:  For FY 202</w:t>
      </w:r>
      <w:r w:rsidR="00517A15">
        <w:t>5</w:t>
      </w:r>
      <w:r w:rsidRPr="00A47C44">
        <w:t xml:space="preserve"> and any subsequent year in which we make awards from the list of unfunded applications from this competition, this priority is a competitive preference priority.  Under 34 CFR 75.105(c)(2)(i) we award an additional 10 points to those applicants that meet this priority.</w:t>
      </w:r>
      <w:r w:rsidRPr="00A47C44" w:rsidR="00157071">
        <w:t xml:space="preserve"> </w:t>
      </w:r>
      <w:r w:rsidRPr="00A47C44">
        <w:t>This priority is: Applicants that have not previously received a grant under the program.</w:t>
      </w:r>
    </w:p>
    <w:p w:rsidR="005219D4" w:rsidRPr="00A47C44" w:rsidP="004970C1" w14:paraId="08C72B5F" w14:textId="77777777">
      <w:pPr>
        <w:pStyle w:val="BodyText"/>
        <w:spacing w:before="80" w:line="276" w:lineRule="auto"/>
      </w:pPr>
    </w:p>
    <w:p w:rsidR="00046B83" w:rsidRPr="00A47C44" w:rsidP="004970C1" w14:paraId="426D367C" w14:textId="6E3579D8">
      <w:pPr>
        <w:spacing w:before="80" w:line="276" w:lineRule="auto"/>
        <w:rPr>
          <w:sz w:val="24"/>
          <w:szCs w:val="24"/>
        </w:rPr>
      </w:pPr>
      <w:r w:rsidRPr="00BA24FD">
        <w:rPr>
          <w:sz w:val="24"/>
          <w:szCs w:val="24"/>
          <w:u w:val="single"/>
        </w:rPr>
        <w:t>Selection Criteria</w:t>
      </w:r>
      <w:r w:rsidRPr="00A47C44">
        <w:rPr>
          <w:sz w:val="24"/>
          <w:szCs w:val="24"/>
        </w:rPr>
        <w:t xml:space="preserve">:  </w:t>
      </w:r>
      <w:r w:rsidRPr="00A47C44">
        <w:rPr>
          <w:sz w:val="24"/>
          <w:szCs w:val="24"/>
        </w:rPr>
        <w:t>The selection criteria for this program are from 34 CFR 226.12.  The maximum score for addressing all of the selection criteria is 100 points.  The maximum score for addressing each criterion is indicated in parentheses and are as follows:</w:t>
      </w:r>
    </w:p>
    <w:p w:rsidR="00046B83" w:rsidRPr="00A47C44" w:rsidP="004970C1" w14:paraId="72D019B2" w14:textId="77777777">
      <w:pPr>
        <w:spacing w:before="80" w:line="276" w:lineRule="auto"/>
        <w:rPr>
          <w:sz w:val="24"/>
          <w:szCs w:val="24"/>
        </w:rPr>
      </w:pPr>
      <w:r w:rsidRPr="00A47C44">
        <w:rPr>
          <w:sz w:val="24"/>
          <w:szCs w:val="24"/>
        </w:rPr>
        <w:t xml:space="preserve">     (a)  Need for facility funding (30 points).</w:t>
      </w:r>
    </w:p>
    <w:p w:rsidR="00046B83" w:rsidRPr="00A47C44" w:rsidP="004970C1" w14:paraId="3476BC06" w14:textId="16771D06">
      <w:pPr>
        <w:pStyle w:val="ListParagraph"/>
        <w:numPr>
          <w:ilvl w:val="0"/>
          <w:numId w:val="33"/>
        </w:numPr>
        <w:spacing w:before="80" w:line="276" w:lineRule="auto"/>
        <w:rPr>
          <w:sz w:val="24"/>
          <w:szCs w:val="24"/>
        </w:rPr>
      </w:pPr>
      <w:r w:rsidRPr="00A47C44">
        <w:rPr>
          <w:sz w:val="24"/>
          <w:szCs w:val="24"/>
        </w:rPr>
        <w:t>The need for per-pupil charter school facility funding in the State.</w:t>
      </w:r>
    </w:p>
    <w:p w:rsidR="00046B83" w:rsidRPr="00A47C44" w:rsidP="004970C1" w14:paraId="4A17FD7B" w14:textId="07B9E5A0">
      <w:pPr>
        <w:pStyle w:val="ListParagraph"/>
        <w:numPr>
          <w:ilvl w:val="0"/>
          <w:numId w:val="33"/>
        </w:numPr>
        <w:spacing w:before="80" w:line="276" w:lineRule="auto"/>
        <w:rPr>
          <w:sz w:val="24"/>
          <w:szCs w:val="24"/>
        </w:rPr>
      </w:pPr>
      <w:r w:rsidRPr="00A47C44">
        <w:rPr>
          <w:sz w:val="24"/>
          <w:szCs w:val="24"/>
        </w:rPr>
        <w:t>The extent to which the proposal meets the need to fund charter school facilities on a per-pupil basis.</w:t>
      </w:r>
    </w:p>
    <w:p w:rsidR="00046B83" w:rsidRPr="00A47C44" w:rsidP="004970C1" w14:paraId="15644695" w14:textId="77777777">
      <w:pPr>
        <w:spacing w:before="80" w:line="276" w:lineRule="auto"/>
        <w:rPr>
          <w:sz w:val="24"/>
          <w:szCs w:val="24"/>
        </w:rPr>
      </w:pPr>
      <w:r w:rsidRPr="00A47C44">
        <w:rPr>
          <w:sz w:val="24"/>
          <w:szCs w:val="24"/>
        </w:rPr>
        <w:t xml:space="preserve">     (b)  Quality of plan (40 points).</w:t>
      </w:r>
    </w:p>
    <w:p w:rsidR="00046B83" w:rsidRPr="00A47C44" w:rsidP="004970C1" w14:paraId="42F46F03" w14:textId="0396D884">
      <w:pPr>
        <w:pStyle w:val="ListParagraph"/>
        <w:numPr>
          <w:ilvl w:val="0"/>
          <w:numId w:val="35"/>
        </w:numPr>
        <w:spacing w:before="80" w:line="276" w:lineRule="auto"/>
        <w:rPr>
          <w:sz w:val="24"/>
          <w:szCs w:val="24"/>
        </w:rPr>
      </w:pPr>
      <w:r w:rsidRPr="00A47C44">
        <w:rPr>
          <w:sz w:val="24"/>
          <w:szCs w:val="24"/>
        </w:rPr>
        <w:t>The likelihood that the proposed grant project will result in the State either retaining a new per-pupil facilities aid program or continuing to enhance such a program without the total amount of assistance (State and Federal) declining over a five-year period.</w:t>
      </w:r>
    </w:p>
    <w:p w:rsidR="00046B83" w:rsidRPr="00A47C44" w:rsidP="004970C1" w14:paraId="3653985D" w14:textId="70978787">
      <w:pPr>
        <w:pStyle w:val="ListParagraph"/>
        <w:numPr>
          <w:ilvl w:val="0"/>
          <w:numId w:val="35"/>
        </w:numPr>
        <w:spacing w:before="80" w:line="276" w:lineRule="auto"/>
        <w:rPr>
          <w:sz w:val="24"/>
          <w:szCs w:val="24"/>
        </w:rPr>
      </w:pPr>
      <w:r w:rsidRPr="00A47C44">
        <w:rPr>
          <w:sz w:val="24"/>
          <w:szCs w:val="24"/>
        </w:rPr>
        <w:t>The flexibility charter schools have in their use of facility funds for the various authorized purposes.</w:t>
      </w:r>
    </w:p>
    <w:p w:rsidR="00046B83" w:rsidRPr="00A47C44" w:rsidP="004970C1" w14:paraId="4008EC32" w14:textId="10B86BAD">
      <w:pPr>
        <w:pStyle w:val="ListParagraph"/>
        <w:numPr>
          <w:ilvl w:val="0"/>
          <w:numId w:val="35"/>
        </w:numPr>
        <w:spacing w:before="80" w:line="276" w:lineRule="auto"/>
        <w:rPr>
          <w:sz w:val="24"/>
          <w:szCs w:val="24"/>
        </w:rPr>
      </w:pPr>
      <w:r w:rsidRPr="00A47C44">
        <w:rPr>
          <w:sz w:val="24"/>
          <w:szCs w:val="24"/>
        </w:rPr>
        <w:t>The quality of the plan for identifying charter schools and determining their eligibility to receive funds.</w:t>
      </w:r>
    </w:p>
    <w:p w:rsidR="00046B83" w:rsidRPr="00A47C44" w:rsidP="004970C1" w14:paraId="315A0DC9" w14:textId="686A136B">
      <w:pPr>
        <w:pStyle w:val="ListParagraph"/>
        <w:numPr>
          <w:ilvl w:val="0"/>
          <w:numId w:val="35"/>
        </w:numPr>
        <w:spacing w:before="80" w:line="276" w:lineRule="auto"/>
        <w:rPr>
          <w:sz w:val="24"/>
          <w:szCs w:val="24"/>
        </w:rPr>
      </w:pPr>
      <w:r w:rsidRPr="00A47C44">
        <w:rPr>
          <w:sz w:val="24"/>
          <w:szCs w:val="24"/>
        </w:rPr>
        <w:t>The per-pupil facilities aid formula's ability to target resources to charter schools with the greatest need and the highest proportions of students in poverty.</w:t>
      </w:r>
    </w:p>
    <w:p w:rsidR="00046B83" w:rsidRPr="00A47C44" w:rsidP="004970C1" w14:paraId="66CFA6C4" w14:textId="5F10639D">
      <w:pPr>
        <w:pStyle w:val="ListParagraph"/>
        <w:numPr>
          <w:ilvl w:val="0"/>
          <w:numId w:val="35"/>
        </w:numPr>
        <w:spacing w:before="80" w:line="276" w:lineRule="auto"/>
        <w:rPr>
          <w:sz w:val="24"/>
          <w:szCs w:val="24"/>
        </w:rPr>
      </w:pPr>
      <w:r w:rsidRPr="00A47C44">
        <w:rPr>
          <w:sz w:val="24"/>
          <w:szCs w:val="24"/>
        </w:rPr>
        <w:t>For projects that plan to reserve funds for evaluation, the quality of the applicant's plan to use grant funds for this purpose.</w:t>
      </w:r>
    </w:p>
    <w:p w:rsidR="00046B83" w:rsidRPr="00A47C44" w:rsidP="004970C1" w14:paraId="473DA9BC" w14:textId="216351FB">
      <w:pPr>
        <w:pStyle w:val="ListParagraph"/>
        <w:numPr>
          <w:ilvl w:val="0"/>
          <w:numId w:val="35"/>
        </w:numPr>
        <w:spacing w:before="80" w:line="276" w:lineRule="auto"/>
        <w:rPr>
          <w:sz w:val="24"/>
          <w:szCs w:val="24"/>
        </w:rPr>
      </w:pPr>
      <w:r w:rsidRPr="00A47C44">
        <w:rPr>
          <w:sz w:val="24"/>
          <w:szCs w:val="24"/>
        </w:rPr>
        <w:t>For projects that plan to reserve funds for technical assistance, dissemination, or personnel, the quality of the applicant's plan to use grant funds for these purposes.</w:t>
      </w:r>
    </w:p>
    <w:p w:rsidR="00046B83" w:rsidRPr="00A47C44" w:rsidP="004970C1" w14:paraId="23A566CB" w14:textId="77777777">
      <w:pPr>
        <w:spacing w:before="80" w:line="276" w:lineRule="auto"/>
        <w:rPr>
          <w:sz w:val="24"/>
          <w:szCs w:val="24"/>
        </w:rPr>
      </w:pPr>
      <w:r w:rsidRPr="00A47C44">
        <w:rPr>
          <w:sz w:val="24"/>
          <w:szCs w:val="24"/>
        </w:rPr>
        <w:t xml:space="preserve">     (c)  The grant project team (10 points).</w:t>
      </w:r>
      <w:r w:rsidRPr="00A47C44">
        <w:rPr>
          <w:sz w:val="24"/>
          <w:szCs w:val="24"/>
        </w:rPr>
        <w:tab/>
      </w:r>
    </w:p>
    <w:p w:rsidR="00046B83" w:rsidRPr="00A47C44" w:rsidP="004970C1" w14:paraId="1B6536E4" w14:textId="23BFA53D">
      <w:pPr>
        <w:pStyle w:val="ListParagraph"/>
        <w:numPr>
          <w:ilvl w:val="0"/>
          <w:numId w:val="37"/>
        </w:numPr>
        <w:spacing w:before="80" w:line="276" w:lineRule="auto"/>
        <w:rPr>
          <w:sz w:val="24"/>
          <w:szCs w:val="24"/>
        </w:rPr>
      </w:pPr>
      <w:r w:rsidRPr="00A47C44">
        <w:rPr>
          <w:sz w:val="24"/>
          <w:szCs w:val="24"/>
        </w:rPr>
        <w:t>The qualifications, including relevant training and experience, of the project manager and other members of the grant project team, including employees not paid with grant funds, consultants, and subcontractors.</w:t>
      </w:r>
    </w:p>
    <w:p w:rsidR="00046B83" w:rsidRPr="00A47C44" w:rsidP="004970C1" w14:paraId="14F784B3" w14:textId="0C16CF20">
      <w:pPr>
        <w:pStyle w:val="ListParagraph"/>
        <w:numPr>
          <w:ilvl w:val="0"/>
          <w:numId w:val="37"/>
        </w:numPr>
        <w:spacing w:before="80" w:line="276" w:lineRule="auto"/>
        <w:rPr>
          <w:sz w:val="24"/>
          <w:szCs w:val="24"/>
        </w:rPr>
      </w:pPr>
      <w:r w:rsidRPr="00A47C44">
        <w:rPr>
          <w:sz w:val="24"/>
          <w:szCs w:val="24"/>
        </w:rPr>
        <w:t>The adequacy and appropriateness of the applicant's staffing plan for the grant project.</w:t>
      </w:r>
    </w:p>
    <w:p w:rsidR="00046B83" w:rsidRPr="00A47C44" w:rsidP="004970C1" w14:paraId="76AA7F85" w14:textId="77777777">
      <w:pPr>
        <w:spacing w:before="80" w:line="276" w:lineRule="auto"/>
        <w:rPr>
          <w:sz w:val="24"/>
          <w:szCs w:val="24"/>
        </w:rPr>
      </w:pPr>
      <w:r w:rsidRPr="00A47C44">
        <w:rPr>
          <w:sz w:val="24"/>
          <w:szCs w:val="24"/>
        </w:rPr>
        <w:t xml:space="preserve">     (d)  The budget (10 points).</w:t>
      </w:r>
    </w:p>
    <w:p w:rsidR="00046B83" w:rsidRPr="00A47C44" w:rsidP="004970C1" w14:paraId="05EB0FE0" w14:textId="24CD291F">
      <w:pPr>
        <w:pStyle w:val="ListParagraph"/>
        <w:numPr>
          <w:ilvl w:val="0"/>
          <w:numId w:val="39"/>
        </w:numPr>
        <w:spacing w:before="80" w:line="276" w:lineRule="auto"/>
        <w:rPr>
          <w:sz w:val="24"/>
          <w:szCs w:val="24"/>
        </w:rPr>
      </w:pPr>
      <w:r w:rsidRPr="00A47C44">
        <w:rPr>
          <w:sz w:val="24"/>
          <w:szCs w:val="24"/>
        </w:rPr>
        <w:t>The extent to which the requested grant amount and the project costs are reasonable in relation to the objectives, design, and potential significance of the proposed grant project.</w:t>
      </w:r>
    </w:p>
    <w:p w:rsidR="00046B83" w:rsidRPr="00A47C44" w:rsidP="004970C1" w14:paraId="25CCAFE9" w14:textId="34DFABE0">
      <w:pPr>
        <w:pStyle w:val="ListParagraph"/>
        <w:numPr>
          <w:ilvl w:val="0"/>
          <w:numId w:val="39"/>
        </w:numPr>
        <w:spacing w:before="80" w:line="276" w:lineRule="auto"/>
        <w:rPr>
          <w:sz w:val="24"/>
          <w:szCs w:val="24"/>
        </w:rPr>
      </w:pPr>
      <w:r w:rsidRPr="00A47C44">
        <w:rPr>
          <w:sz w:val="24"/>
          <w:szCs w:val="24"/>
        </w:rPr>
        <w:t>The extent to which the costs are reasonable in relation to the number of students served and to the anticipated results and benefits.</w:t>
      </w:r>
    </w:p>
    <w:p w:rsidR="00046B83" w:rsidRPr="00A47C44" w:rsidP="004970C1" w14:paraId="38854594" w14:textId="1908C206">
      <w:pPr>
        <w:pStyle w:val="ListParagraph"/>
        <w:numPr>
          <w:ilvl w:val="0"/>
          <w:numId w:val="39"/>
        </w:numPr>
        <w:spacing w:before="80" w:line="276" w:lineRule="auto"/>
        <w:rPr>
          <w:sz w:val="24"/>
          <w:szCs w:val="24"/>
        </w:rPr>
      </w:pPr>
      <w:r w:rsidRPr="00A47C44">
        <w:rPr>
          <w:sz w:val="24"/>
          <w:szCs w:val="24"/>
        </w:rPr>
        <w:t>The extent to which the non-Federal share exceeds the minimum percentages (which are based on the percentages under section 4304(k)(2)(C) of the ESEA), particularly in the initial years of the program.</w:t>
      </w:r>
    </w:p>
    <w:p w:rsidR="00046B83" w:rsidRPr="00A47C44" w:rsidP="004970C1" w14:paraId="6BCB00A0" w14:textId="77777777">
      <w:pPr>
        <w:spacing w:before="80" w:line="276" w:lineRule="auto"/>
        <w:rPr>
          <w:sz w:val="24"/>
          <w:szCs w:val="24"/>
        </w:rPr>
      </w:pPr>
      <w:r w:rsidRPr="00A47C44">
        <w:rPr>
          <w:sz w:val="24"/>
          <w:szCs w:val="24"/>
        </w:rPr>
        <w:t xml:space="preserve">     (e)  State Experience (10 points).</w:t>
      </w:r>
    </w:p>
    <w:p w:rsidR="00046B83" w:rsidRPr="00A47C44" w:rsidP="004970C1" w14:paraId="65E3ED5D" w14:textId="7F67C4A4">
      <w:pPr>
        <w:pStyle w:val="ListParagraph"/>
        <w:numPr>
          <w:ilvl w:val="0"/>
          <w:numId w:val="41"/>
        </w:numPr>
        <w:spacing w:before="80" w:line="276" w:lineRule="auto"/>
        <w:rPr>
          <w:sz w:val="24"/>
          <w:szCs w:val="24"/>
        </w:rPr>
      </w:pPr>
      <w:r w:rsidRPr="00A47C44">
        <w:rPr>
          <w:sz w:val="24"/>
          <w:szCs w:val="24"/>
        </w:rPr>
        <w:t>The experience of the State in addressing the facility needs of charter schools through various means, including providing per-pupil aid and access to State loan or bonding pools.</w:t>
      </w:r>
      <w:r w:rsidRPr="00A47C44">
        <w:rPr>
          <w:sz w:val="24"/>
          <w:szCs w:val="24"/>
        </w:rPr>
        <w:tab/>
      </w:r>
    </w:p>
    <w:p w:rsidR="001A01BC" w:rsidRPr="001A01BC" w:rsidP="004970C1" w14:paraId="39F12157" w14:textId="77777777">
      <w:pPr>
        <w:spacing w:before="80" w:line="276" w:lineRule="auto"/>
        <w:rPr>
          <w:sz w:val="24"/>
          <w:szCs w:val="24"/>
        </w:rPr>
      </w:pPr>
    </w:p>
    <w:p w:rsidR="00D74271" w:rsidRPr="008E0188" w:rsidP="004970C1" w14:paraId="25DFE2B9" w14:textId="77777777">
      <w:pPr>
        <w:spacing w:before="80" w:line="276" w:lineRule="auto"/>
        <w:rPr>
          <w:sz w:val="24"/>
          <w:szCs w:val="24"/>
        </w:rPr>
      </w:pPr>
    </w:p>
    <w:p w:rsidR="009A6C29" w:rsidP="004970C1" w14:paraId="7E234A63" w14:textId="2AC88258">
      <w:pPr>
        <w:spacing w:before="80" w:line="276" w:lineRule="auto"/>
        <w:rPr>
          <w:rFonts w:ascii="Calibri Light"/>
          <w:b/>
          <w:bCs/>
          <w:sz w:val="20"/>
          <w:szCs w:val="24"/>
          <w:vertAlign w:val="superscript"/>
        </w:rPr>
      </w:pPr>
    </w:p>
    <w:p w:rsidR="004652F7" w:rsidP="004970C1" w14:paraId="6E426F29" w14:textId="77777777">
      <w:pPr>
        <w:spacing w:before="80" w:line="276" w:lineRule="auto"/>
        <w:rPr>
          <w:b/>
          <w:bCs/>
          <w:sz w:val="24"/>
          <w:szCs w:val="24"/>
        </w:rPr>
      </w:pPr>
      <w:bookmarkStart w:id="56" w:name="_bookmark11"/>
      <w:bookmarkStart w:id="57" w:name="Application_Review_Information:__Selecti"/>
      <w:bookmarkStart w:id="58" w:name="Responding_to_the_Selection_Criteria"/>
      <w:bookmarkStart w:id="59" w:name="_Toc133832789"/>
      <w:bookmarkStart w:id="60" w:name="_Toc134535326"/>
      <w:bookmarkEnd w:id="56"/>
      <w:bookmarkEnd w:id="57"/>
      <w:bookmarkEnd w:id="58"/>
      <w:r>
        <w:br w:type="page"/>
      </w:r>
    </w:p>
    <w:p w:rsidR="001F2F9D" w:rsidP="0097255C" w14:paraId="01B48D52" w14:textId="693D430E">
      <w:pPr>
        <w:pStyle w:val="Heading1"/>
        <w:jc w:val="center"/>
      </w:pPr>
      <w:r>
        <w:rPr>
          <w:noProof/>
          <w:sz w:val="22"/>
          <w:szCs w:val="22"/>
        </w:rPr>
        <mc:AlternateContent>
          <mc:Choice Requires="wps">
            <w:drawing>
              <wp:anchor distT="0" distB="0" distL="0" distR="0" simplePos="0" relativeHeight="251662336" behindDoc="1" locked="0" layoutInCell="1" allowOverlap="1">
                <wp:simplePos x="0" y="0"/>
                <wp:positionH relativeFrom="page">
                  <wp:posOffset>895985</wp:posOffset>
                </wp:positionH>
                <wp:positionV relativeFrom="paragraph">
                  <wp:posOffset>247015</wp:posOffset>
                </wp:positionV>
                <wp:extent cx="5980430" cy="36830"/>
                <wp:effectExtent l="0" t="0" r="0" b="0"/>
                <wp:wrapTopAndBottom/>
                <wp:docPr id="13" name="Freeform: Shape 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36830"/>
                        </a:xfrm>
                        <a:custGeom>
                          <a:avLst/>
                          <a:gdLst>
                            <a:gd name="T0" fmla="+- 0 10829 1411"/>
                            <a:gd name="T1" fmla="*/ T0 w 9418"/>
                            <a:gd name="T2" fmla="+- 0 433 389"/>
                            <a:gd name="T3" fmla="*/ 433 h 58"/>
                            <a:gd name="T4" fmla="+- 0 1411 1411"/>
                            <a:gd name="T5" fmla="*/ T4 w 9418"/>
                            <a:gd name="T6" fmla="+- 0 433 389"/>
                            <a:gd name="T7" fmla="*/ 433 h 58"/>
                            <a:gd name="T8" fmla="+- 0 1411 1411"/>
                            <a:gd name="T9" fmla="*/ T8 w 9418"/>
                            <a:gd name="T10" fmla="+- 0 447 389"/>
                            <a:gd name="T11" fmla="*/ 447 h 58"/>
                            <a:gd name="T12" fmla="+- 0 10829 1411"/>
                            <a:gd name="T13" fmla="*/ T12 w 9418"/>
                            <a:gd name="T14" fmla="+- 0 447 389"/>
                            <a:gd name="T15" fmla="*/ 447 h 58"/>
                            <a:gd name="T16" fmla="+- 0 10829 1411"/>
                            <a:gd name="T17" fmla="*/ T16 w 9418"/>
                            <a:gd name="T18" fmla="+- 0 433 389"/>
                            <a:gd name="T19" fmla="*/ 433 h 58"/>
                            <a:gd name="T20" fmla="+- 0 10829 1411"/>
                            <a:gd name="T21" fmla="*/ T20 w 9418"/>
                            <a:gd name="T22" fmla="+- 0 389 389"/>
                            <a:gd name="T23" fmla="*/ 389 h 58"/>
                            <a:gd name="T24" fmla="+- 0 1411 1411"/>
                            <a:gd name="T25" fmla="*/ T24 w 9418"/>
                            <a:gd name="T26" fmla="+- 0 389 389"/>
                            <a:gd name="T27" fmla="*/ 389 h 58"/>
                            <a:gd name="T28" fmla="+- 0 1411 1411"/>
                            <a:gd name="T29" fmla="*/ T28 w 9418"/>
                            <a:gd name="T30" fmla="+- 0 418 389"/>
                            <a:gd name="T31" fmla="*/ 418 h 58"/>
                            <a:gd name="T32" fmla="+- 0 10829 1411"/>
                            <a:gd name="T33" fmla="*/ T32 w 9418"/>
                            <a:gd name="T34" fmla="+- 0 418 389"/>
                            <a:gd name="T35" fmla="*/ 418 h 58"/>
                            <a:gd name="T36" fmla="+- 0 10829 1411"/>
                            <a:gd name="T37" fmla="*/ T36 w 9418"/>
                            <a:gd name="T38" fmla="+- 0 389 389"/>
                            <a:gd name="T39" fmla="*/ 389 h 5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8" w="9418" stroke="1">
                              <a:moveTo>
                                <a:pt x="9418" y="44"/>
                              </a:moveTo>
                              <a:lnTo>
                                <a:pt x="0" y="44"/>
                              </a:lnTo>
                              <a:lnTo>
                                <a:pt x="0" y="58"/>
                              </a:lnTo>
                              <a:lnTo>
                                <a:pt x="9418" y="58"/>
                              </a:lnTo>
                              <a:lnTo>
                                <a:pt x="9418" y="44"/>
                              </a:lnTo>
                              <a:close/>
                              <a:moveTo>
                                <a:pt x="9418" y="0"/>
                              </a:moveTo>
                              <a:lnTo>
                                <a:pt x="0" y="0"/>
                              </a:lnTo>
                              <a:lnTo>
                                <a:pt x="0" y="29"/>
                              </a:lnTo>
                              <a:lnTo>
                                <a:pt x="9418" y="29"/>
                              </a:lnTo>
                              <a:lnTo>
                                <a:pt x="9418" y="0"/>
                              </a:lnTo>
                              <a:close/>
                            </a:path>
                          </a:pathLst>
                        </a:custGeom>
                        <a:solidFill>
                          <a:srgbClr val="C4581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3" o:spid="_x0000_s1030" style="width:470.9pt;height:2.9pt;margin-top:19.4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53120" coordsize="9418,58" path="m9418,44l,44,,58l9418,58l9418,44xm9418,l,,,29l9418,29l9418,xe" fillcolor="#c45811" stroked="f">
                <v:path arrowok="t" o:connecttype="custom" o:connectlocs="5980430,274955;0,274955;0,283845;5980430,283845;5980430,274955;5980430,247015;0,247015;0,265430;5980430,265430;5980430,247015" o:connectangles="0,0,0,0,0,0,0,0,0,0"/>
                <w10:wrap type="topAndBottom"/>
              </v:shape>
            </w:pict>
          </mc:Fallback>
        </mc:AlternateContent>
      </w:r>
      <w:bookmarkStart w:id="61" w:name="IV._APPLICATION_SUBMISSION_PROCEDURES"/>
      <w:bookmarkEnd w:id="61"/>
      <w:r w:rsidRPr="2056F228" w:rsidR="00C6189D">
        <w:t>APPLICATION</w:t>
      </w:r>
      <w:r w:rsidRPr="2056F228" w:rsidR="00C6189D">
        <w:rPr>
          <w:spacing w:val="47"/>
        </w:rPr>
        <w:t xml:space="preserve"> </w:t>
      </w:r>
      <w:r w:rsidRPr="2056F228" w:rsidR="00C6189D">
        <w:t>SUBMISSION</w:t>
      </w:r>
      <w:r w:rsidRPr="2056F228" w:rsidR="00C6189D">
        <w:rPr>
          <w:spacing w:val="45"/>
        </w:rPr>
        <w:t xml:space="preserve"> </w:t>
      </w:r>
      <w:r w:rsidRPr="2056F228" w:rsidR="00C6189D">
        <w:rPr>
          <w:spacing w:val="15"/>
        </w:rPr>
        <w:t>PROCEDURES</w:t>
      </w:r>
      <w:bookmarkEnd w:id="59"/>
      <w:bookmarkEnd w:id="60"/>
    </w:p>
    <w:p w:rsidR="001F2F9D" w14:paraId="01B48D53" w14:textId="77777777">
      <w:pPr>
        <w:pStyle w:val="BodyText"/>
        <w:spacing w:before="3"/>
        <w:rPr>
          <w:sz w:val="16"/>
        </w:rPr>
      </w:pPr>
    </w:p>
    <w:p w:rsidR="00A47B6D" w:rsidRPr="00F92284" w:rsidP="005943F8" w14:paraId="281C8069" w14:textId="3AB52F71">
      <w:pPr>
        <w:pStyle w:val="BodyText"/>
        <w:spacing w:before="80"/>
        <w:ind w:right="303"/>
        <w:rPr>
          <w:b/>
          <w:i/>
        </w:rPr>
      </w:pPr>
      <w:r w:rsidRPr="00225388">
        <w:t xml:space="preserve">Applicants are required to follow the </w:t>
      </w:r>
      <w:r w:rsidRPr="00225388">
        <w:rPr>
          <w:bCs/>
        </w:rPr>
        <w:t xml:space="preserve">Common Instructions for Applicants to Department of Education Discretionary Grant Programs, published in </w:t>
      </w:r>
      <w:r w:rsidRPr="00225388">
        <w:t xml:space="preserve">the </w:t>
      </w:r>
      <w:r w:rsidRPr="00225388">
        <w:rPr>
          <w:i/>
        </w:rPr>
        <w:t>Federal Register</w:t>
      </w:r>
      <w:r w:rsidRPr="00225388">
        <w:t xml:space="preserve"> on December 7, 2022 (87 FR 75045), and available at </w:t>
      </w:r>
      <w:hyperlink r:id="rId35">
        <w:r w:rsidRPr="00225388">
          <w:rPr>
            <w:rStyle w:val="Hyperlink"/>
          </w:rPr>
          <w:t>https://www.federalregister.gov/documents/2022/12/07/2022-26554/common-instructions-for-applicants-to-department-of-education-discretionary-grant-programs</w:t>
        </w:r>
      </w:hyperlink>
      <w:r w:rsidRPr="00225388">
        <w:t xml:space="preserve">, which contain requirements and information on how to submit an application.  </w:t>
      </w:r>
    </w:p>
    <w:p w:rsidR="00225388" w:rsidP="00225388" w14:paraId="00156750" w14:textId="77777777">
      <w:pPr>
        <w:pStyle w:val="BodyText"/>
        <w:spacing w:before="80"/>
        <w:ind w:right="303"/>
        <w:rPr>
          <w:b/>
          <w:bCs/>
          <w:u w:val="single"/>
        </w:rPr>
      </w:pPr>
    </w:p>
    <w:p w:rsidR="00750278" w:rsidP="004F0D09" w14:paraId="4CD2174C" w14:textId="77777777">
      <w:pPr>
        <w:pStyle w:val="Heading1"/>
        <w:ind w:left="144"/>
        <w:jc w:val="center"/>
        <w:rPr>
          <w:spacing w:val="12"/>
        </w:rPr>
      </w:pPr>
      <w:bookmarkStart w:id="62" w:name="Submission_Procedures"/>
      <w:bookmarkStart w:id="63" w:name="Important_Tips_&amp;_Reminders_for_Applicant"/>
      <w:bookmarkStart w:id="64" w:name="_Toc133832803"/>
      <w:bookmarkStart w:id="65" w:name="_Toc134535327"/>
      <w:bookmarkEnd w:id="62"/>
      <w:bookmarkEnd w:id="63"/>
      <w:r>
        <w:rPr>
          <w:spacing w:val="12"/>
        </w:rPr>
        <w:br w:type="page"/>
      </w:r>
    </w:p>
    <w:p w:rsidR="00144E96" w:rsidRPr="00750278" w:rsidP="00750278" w14:paraId="7CAA5935" w14:textId="17EDA36E">
      <w:pPr>
        <w:pStyle w:val="Heading1"/>
        <w:ind w:left="144"/>
        <w:jc w:val="center"/>
        <w:rPr>
          <w:spacing w:val="12"/>
        </w:rPr>
      </w:pPr>
      <w:r w:rsidRPr="00750278">
        <w:t xml:space="preserve">GRANTS.GOV SUBMISSION </w:t>
      </w:r>
      <w:r w:rsidRPr="2056F228">
        <w:rPr>
          <w:spacing w:val="15"/>
        </w:rPr>
        <w:t>PROCEDURES</w:t>
      </w:r>
      <w:r>
        <w:rPr>
          <w:spacing w:val="15"/>
        </w:rPr>
        <w:t xml:space="preserve"> </w:t>
      </w:r>
      <w:r w:rsidRPr="00750278">
        <w:rPr>
          <w:spacing w:val="15"/>
        </w:rPr>
        <w:t>AND TIPS FOR APPLICANTS</w:t>
      </w:r>
      <w:r>
        <w:rPr>
          <w:noProof/>
          <w:sz w:val="22"/>
          <w:szCs w:val="22"/>
        </w:rPr>
        <mc:AlternateContent>
          <mc:Choice Requires="wps">
            <w:drawing>
              <wp:anchor distT="0" distB="0" distL="0" distR="0" simplePos="0" relativeHeight="251674624" behindDoc="1" locked="0" layoutInCell="1" allowOverlap="1">
                <wp:simplePos x="0" y="0"/>
                <wp:positionH relativeFrom="page">
                  <wp:posOffset>895985</wp:posOffset>
                </wp:positionH>
                <wp:positionV relativeFrom="paragraph">
                  <wp:posOffset>247015</wp:posOffset>
                </wp:positionV>
                <wp:extent cx="5980430" cy="36830"/>
                <wp:effectExtent l="0" t="0" r="0" b="0"/>
                <wp:wrapTopAndBottom/>
                <wp:docPr id="21" name="Freeform: Shape 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36830"/>
                        </a:xfrm>
                        <a:custGeom>
                          <a:avLst/>
                          <a:gdLst>
                            <a:gd name="T0" fmla="+- 0 10829 1411"/>
                            <a:gd name="T1" fmla="*/ T0 w 9418"/>
                            <a:gd name="T2" fmla="+- 0 433 389"/>
                            <a:gd name="T3" fmla="*/ 433 h 58"/>
                            <a:gd name="T4" fmla="+- 0 1411 1411"/>
                            <a:gd name="T5" fmla="*/ T4 w 9418"/>
                            <a:gd name="T6" fmla="+- 0 433 389"/>
                            <a:gd name="T7" fmla="*/ 433 h 58"/>
                            <a:gd name="T8" fmla="+- 0 1411 1411"/>
                            <a:gd name="T9" fmla="*/ T8 w 9418"/>
                            <a:gd name="T10" fmla="+- 0 447 389"/>
                            <a:gd name="T11" fmla="*/ 447 h 58"/>
                            <a:gd name="T12" fmla="+- 0 10829 1411"/>
                            <a:gd name="T13" fmla="*/ T12 w 9418"/>
                            <a:gd name="T14" fmla="+- 0 447 389"/>
                            <a:gd name="T15" fmla="*/ 447 h 58"/>
                            <a:gd name="T16" fmla="+- 0 10829 1411"/>
                            <a:gd name="T17" fmla="*/ T16 w 9418"/>
                            <a:gd name="T18" fmla="+- 0 433 389"/>
                            <a:gd name="T19" fmla="*/ 433 h 58"/>
                            <a:gd name="T20" fmla="+- 0 10829 1411"/>
                            <a:gd name="T21" fmla="*/ T20 w 9418"/>
                            <a:gd name="T22" fmla="+- 0 389 389"/>
                            <a:gd name="T23" fmla="*/ 389 h 58"/>
                            <a:gd name="T24" fmla="+- 0 1411 1411"/>
                            <a:gd name="T25" fmla="*/ T24 w 9418"/>
                            <a:gd name="T26" fmla="+- 0 389 389"/>
                            <a:gd name="T27" fmla="*/ 389 h 58"/>
                            <a:gd name="T28" fmla="+- 0 1411 1411"/>
                            <a:gd name="T29" fmla="*/ T28 w 9418"/>
                            <a:gd name="T30" fmla="+- 0 418 389"/>
                            <a:gd name="T31" fmla="*/ 418 h 58"/>
                            <a:gd name="T32" fmla="+- 0 10829 1411"/>
                            <a:gd name="T33" fmla="*/ T32 w 9418"/>
                            <a:gd name="T34" fmla="+- 0 418 389"/>
                            <a:gd name="T35" fmla="*/ 418 h 58"/>
                            <a:gd name="T36" fmla="+- 0 10829 1411"/>
                            <a:gd name="T37" fmla="*/ T36 w 9418"/>
                            <a:gd name="T38" fmla="+- 0 389 389"/>
                            <a:gd name="T39" fmla="*/ 389 h 5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8" w="9418" stroke="1">
                              <a:moveTo>
                                <a:pt x="9418" y="44"/>
                              </a:moveTo>
                              <a:lnTo>
                                <a:pt x="0" y="44"/>
                              </a:lnTo>
                              <a:lnTo>
                                <a:pt x="0" y="58"/>
                              </a:lnTo>
                              <a:lnTo>
                                <a:pt x="9418" y="58"/>
                              </a:lnTo>
                              <a:lnTo>
                                <a:pt x="9418" y="44"/>
                              </a:lnTo>
                              <a:close/>
                              <a:moveTo>
                                <a:pt x="9418" y="0"/>
                              </a:moveTo>
                              <a:lnTo>
                                <a:pt x="0" y="0"/>
                              </a:lnTo>
                              <a:lnTo>
                                <a:pt x="0" y="29"/>
                              </a:lnTo>
                              <a:lnTo>
                                <a:pt x="9418" y="29"/>
                              </a:lnTo>
                              <a:lnTo>
                                <a:pt x="9418" y="0"/>
                              </a:lnTo>
                              <a:close/>
                            </a:path>
                          </a:pathLst>
                        </a:custGeom>
                        <a:solidFill>
                          <a:srgbClr val="C4581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1" o:spid="_x0000_s1031" style="width:470.9pt;height:2.9pt;margin-top:19.4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40832" coordsize="9418,58" path="m9418,44l,44,,58l9418,58l9418,44xm9418,l,,,29l9418,29l9418,xe" fillcolor="#c45811" stroked="f">
                <v:path arrowok="t" o:connecttype="custom" o:connectlocs="5980430,274955;0,274955;0,283845;5980430,283845;5980430,274955;5980430,247015;0,247015;0,265430;5980430,265430;5980430,247015" o:connectangles="0,0,0,0,0,0,0,0,0,0"/>
                <w10:wrap type="topAndBottom"/>
              </v:shape>
            </w:pict>
          </mc:Fallback>
        </mc:AlternateContent>
      </w:r>
    </w:p>
    <w:p w:rsidR="00F045DF" w14:paraId="3F3B1044" w14:textId="5B2391B1">
      <w:pPr>
        <w:rPr>
          <w:b/>
          <w:bCs/>
          <w:spacing w:val="12"/>
          <w:sz w:val="24"/>
          <w:szCs w:val="24"/>
        </w:rPr>
      </w:pPr>
    </w:p>
    <w:p w:rsidR="00144E96" w:rsidRPr="0033122B" w:rsidP="00144E96" w14:paraId="7556549C" w14:textId="2D17A83A">
      <w:pPr>
        <w:tabs>
          <w:tab w:val="left" w:pos="1579"/>
          <w:tab w:val="left" w:pos="1580"/>
        </w:tabs>
        <w:spacing w:before="80" w:line="276" w:lineRule="auto"/>
        <w:ind w:right="411"/>
        <w:rPr>
          <w:sz w:val="24"/>
        </w:rPr>
      </w:pPr>
      <w:r w:rsidRPr="0033122B">
        <w:rPr>
          <w:sz w:val="24"/>
        </w:rPr>
        <w:t xml:space="preserve">To facilitate your use of Grants.gov, this </w:t>
      </w:r>
      <w:r w:rsidR="005C45BE">
        <w:rPr>
          <w:sz w:val="24"/>
        </w:rPr>
        <w:t>section</w:t>
      </w:r>
      <w:r w:rsidRPr="0033122B">
        <w:rPr>
          <w:sz w:val="24"/>
        </w:rPr>
        <w:t xml:space="preserve"> includes important submission procedures you need to be aware of to ensure your application is received in a timely manner and accepted by the</w:t>
      </w:r>
      <w:r>
        <w:rPr>
          <w:sz w:val="24"/>
        </w:rPr>
        <w:t xml:space="preserve"> </w:t>
      </w:r>
      <w:r w:rsidRPr="0033122B">
        <w:rPr>
          <w:sz w:val="24"/>
        </w:rPr>
        <w:t>U.S. Department of Education (Department).</w:t>
      </w:r>
    </w:p>
    <w:p w:rsidR="00144E96" w:rsidRPr="0033122B" w:rsidP="00144E96" w14:paraId="0BF8D837" w14:textId="77777777">
      <w:pPr>
        <w:tabs>
          <w:tab w:val="left" w:pos="1579"/>
          <w:tab w:val="left" w:pos="1580"/>
        </w:tabs>
        <w:spacing w:before="80" w:line="276" w:lineRule="auto"/>
        <w:ind w:right="411"/>
        <w:rPr>
          <w:sz w:val="24"/>
        </w:rPr>
      </w:pPr>
    </w:p>
    <w:p w:rsidR="00144E96" w:rsidRPr="008844A9" w:rsidP="00144E96" w14:paraId="648B6D0D" w14:textId="77777777">
      <w:pPr>
        <w:tabs>
          <w:tab w:val="left" w:pos="1579"/>
          <w:tab w:val="left" w:pos="1580"/>
        </w:tabs>
        <w:spacing w:before="80" w:line="276" w:lineRule="auto"/>
        <w:ind w:right="411"/>
        <w:rPr>
          <w:sz w:val="24"/>
          <w:u w:val="single"/>
        </w:rPr>
      </w:pPr>
      <w:r w:rsidRPr="00B028D0">
        <w:rPr>
          <w:sz w:val="24"/>
          <w:u w:val="single"/>
        </w:rPr>
        <w:t>Browser Support</w:t>
      </w:r>
    </w:p>
    <w:p w:rsidR="00144E96" w:rsidRPr="0033122B" w:rsidP="00144E96" w14:paraId="53E378F8" w14:textId="77777777">
      <w:pPr>
        <w:tabs>
          <w:tab w:val="left" w:pos="1579"/>
          <w:tab w:val="left" w:pos="1580"/>
        </w:tabs>
        <w:spacing w:before="80" w:line="276" w:lineRule="auto"/>
        <w:ind w:right="411"/>
        <w:rPr>
          <w:sz w:val="24"/>
        </w:rPr>
      </w:pPr>
      <w:r w:rsidRPr="0033122B">
        <w:rPr>
          <w:sz w:val="24"/>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 Grants.gov no longer provides support for Microsoft Internet Explorer 9 or below.</w:t>
      </w:r>
    </w:p>
    <w:p w:rsidR="00144E96" w:rsidRPr="0033122B" w:rsidP="00144E96" w14:paraId="58A4957D" w14:textId="77777777">
      <w:pPr>
        <w:tabs>
          <w:tab w:val="left" w:pos="1579"/>
          <w:tab w:val="left" w:pos="1580"/>
        </w:tabs>
        <w:spacing w:before="80" w:line="276" w:lineRule="auto"/>
        <w:ind w:right="411"/>
        <w:rPr>
          <w:sz w:val="24"/>
        </w:rPr>
      </w:pPr>
      <w:r w:rsidRPr="0033122B">
        <w:rPr>
          <w:sz w:val="24"/>
        </w:rPr>
        <w:t xml:space="preserve">For additional information or updates, please see the Grants.gov Browser information in the Applicant FAQs: </w:t>
      </w:r>
      <w:hyperlink r:id="rId36" w:anchor="browser" w:history="1">
        <w:r w:rsidRPr="007067D6">
          <w:rPr>
            <w:rStyle w:val="Hyperlink"/>
            <w:sz w:val="24"/>
          </w:rPr>
          <w:t>https://www.grants.gov/applicants/applicant-faqs#browser</w:t>
        </w:r>
      </w:hyperlink>
    </w:p>
    <w:p w:rsidR="00144E96" w:rsidRPr="0033122B" w:rsidP="00144E96" w14:paraId="3D07BC9E" w14:textId="77777777">
      <w:pPr>
        <w:tabs>
          <w:tab w:val="left" w:pos="1579"/>
          <w:tab w:val="left" w:pos="1580"/>
        </w:tabs>
        <w:spacing w:before="80" w:line="276" w:lineRule="auto"/>
        <w:ind w:right="411"/>
        <w:rPr>
          <w:sz w:val="24"/>
        </w:rPr>
      </w:pPr>
    </w:p>
    <w:p w:rsidR="00144E96" w:rsidRPr="00B028D0" w:rsidP="00144E96" w14:paraId="6CDBDBED" w14:textId="77777777">
      <w:pPr>
        <w:tabs>
          <w:tab w:val="left" w:pos="1579"/>
          <w:tab w:val="left" w:pos="1580"/>
        </w:tabs>
        <w:spacing w:before="80" w:line="276" w:lineRule="auto"/>
        <w:ind w:right="411"/>
        <w:rPr>
          <w:sz w:val="24"/>
          <w:u w:val="single"/>
        </w:rPr>
      </w:pPr>
      <w:r w:rsidRPr="00B028D0">
        <w:rPr>
          <w:sz w:val="24"/>
          <w:u w:val="single"/>
        </w:rPr>
        <w:t>ATTENTION – Workspace, Adobe Forms and PDF Files</w:t>
      </w:r>
    </w:p>
    <w:p w:rsidR="00144E96" w:rsidRPr="0033122B" w:rsidP="00144E96" w14:paraId="49910DD4" w14:textId="77777777">
      <w:pPr>
        <w:tabs>
          <w:tab w:val="left" w:pos="1579"/>
          <w:tab w:val="left" w:pos="1580"/>
        </w:tabs>
        <w:spacing w:before="80" w:line="276" w:lineRule="auto"/>
        <w:ind w:right="411"/>
        <w:rPr>
          <w:sz w:val="24"/>
        </w:rPr>
      </w:pPr>
      <w:r w:rsidRPr="0033122B">
        <w:rPr>
          <w:sz w:val="24"/>
        </w:rPr>
        <w:t xml:space="preserve">Grants.gov applicants can apply online using </w:t>
      </w:r>
      <w:hyperlink r:id="rId37" w:history="1">
        <w:r w:rsidRPr="00983298">
          <w:rPr>
            <w:rStyle w:val="Hyperlink"/>
            <w:sz w:val="24"/>
          </w:rPr>
          <w:t>Workspace</w:t>
        </w:r>
      </w:hyperlink>
      <w:r w:rsidRPr="0033122B">
        <w:rPr>
          <w:sz w:val="24"/>
        </w:rPr>
        <w:t>. Workspace is a shared, online environment where members of a grant team may simultaneously access and edit different web forms within an application. For each funding opportunity announcement (FOA), you can create individual instances of a workspace.</w:t>
      </w:r>
    </w:p>
    <w:p w:rsidR="00144E96" w:rsidRPr="0033122B" w:rsidP="00144E96" w14:paraId="5CCC6C3C" w14:textId="77777777">
      <w:pPr>
        <w:tabs>
          <w:tab w:val="left" w:pos="1579"/>
          <w:tab w:val="left" w:pos="1580"/>
        </w:tabs>
        <w:spacing w:before="80" w:line="276" w:lineRule="auto"/>
        <w:ind w:right="411"/>
        <w:rPr>
          <w:sz w:val="24"/>
        </w:rPr>
      </w:pPr>
      <w:r w:rsidRPr="0033122B">
        <w:rPr>
          <w:sz w:val="24"/>
        </w:rPr>
        <w:t xml:space="preserve">Below is an overview of applying on Grants.gov. For access to complete instructions on how to apply for opportunities, refer to: </w:t>
      </w:r>
      <w:hyperlink r:id="rId38" w:history="1">
        <w:r w:rsidRPr="00983298">
          <w:rPr>
            <w:rStyle w:val="Hyperlink"/>
            <w:sz w:val="24"/>
          </w:rPr>
          <w:t>https://www.grants.gov/applicants/workspace-overview.html</w:t>
        </w:r>
      </w:hyperlink>
    </w:p>
    <w:p w:rsidR="00144E96" w:rsidP="00144E96" w14:paraId="29611B0E" w14:textId="77777777">
      <w:pPr>
        <w:tabs>
          <w:tab w:val="left" w:pos="1579"/>
          <w:tab w:val="left" w:pos="1580"/>
        </w:tabs>
        <w:spacing w:before="80" w:line="276" w:lineRule="auto"/>
        <w:ind w:right="411"/>
        <w:rPr>
          <w:sz w:val="24"/>
        </w:rPr>
      </w:pPr>
      <w:r w:rsidRPr="0033122B">
        <w:rPr>
          <w:sz w:val="24"/>
        </w:rPr>
        <w:t>Create a Workspace: Creating a workspace allows you to complete it online and route it through your organization for review before submitting.</w:t>
      </w:r>
    </w:p>
    <w:p w:rsidR="00144E96" w:rsidRPr="0033122B" w:rsidP="00144E96" w14:paraId="0D57B916" w14:textId="77777777">
      <w:pPr>
        <w:tabs>
          <w:tab w:val="left" w:pos="1579"/>
          <w:tab w:val="left" w:pos="1580"/>
        </w:tabs>
        <w:spacing w:before="80" w:line="276" w:lineRule="auto"/>
        <w:ind w:right="411"/>
        <w:rPr>
          <w:sz w:val="24"/>
        </w:rPr>
      </w:pPr>
    </w:p>
    <w:p w:rsidR="00144E96" w:rsidRPr="0033122B" w:rsidP="00144E96" w14:paraId="79644207" w14:textId="77777777">
      <w:pPr>
        <w:tabs>
          <w:tab w:val="left" w:pos="1579"/>
          <w:tab w:val="left" w:pos="1580"/>
        </w:tabs>
        <w:spacing w:before="80" w:line="276" w:lineRule="auto"/>
        <w:ind w:right="411"/>
        <w:rPr>
          <w:sz w:val="24"/>
        </w:rPr>
      </w:pPr>
      <w:r w:rsidRPr="0033122B">
        <w:rPr>
          <w:sz w:val="24"/>
        </w:rPr>
        <w:t>2)</w:t>
      </w:r>
      <w:r>
        <w:rPr>
          <w:sz w:val="24"/>
        </w:rPr>
        <w:t xml:space="preserve"> </w:t>
      </w:r>
      <w:r w:rsidRPr="0033122B">
        <w:rPr>
          <w:sz w:val="24"/>
        </w:rPr>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00144E96" w:rsidRPr="0033122B" w:rsidP="00144E96" w14:paraId="1645F9DC" w14:textId="77777777">
      <w:pPr>
        <w:tabs>
          <w:tab w:val="left" w:pos="1579"/>
          <w:tab w:val="left" w:pos="1580"/>
        </w:tabs>
        <w:spacing w:before="80" w:line="276" w:lineRule="auto"/>
        <w:ind w:right="411"/>
        <w:rPr>
          <w:sz w:val="24"/>
        </w:rPr>
      </w:pPr>
    </w:p>
    <w:p w:rsidR="00144E96" w:rsidRPr="00437BF5" w:rsidP="00144E96" w14:paraId="158F3561" w14:textId="77777777">
      <w:pPr>
        <w:pStyle w:val="ListParagraph"/>
        <w:numPr>
          <w:ilvl w:val="0"/>
          <w:numId w:val="31"/>
        </w:numPr>
        <w:tabs>
          <w:tab w:val="left" w:pos="1579"/>
          <w:tab w:val="left" w:pos="1580"/>
        </w:tabs>
        <w:spacing w:before="80" w:line="276" w:lineRule="auto"/>
        <w:ind w:right="411"/>
        <w:rPr>
          <w:sz w:val="24"/>
        </w:rPr>
      </w:pPr>
      <w:r w:rsidRPr="00437BF5">
        <w:rPr>
          <w:sz w:val="24"/>
        </w:rPr>
        <w:t xml:space="preserve">Adobe Reader: If you decide not to apply by filling out web forms you can download individual PDF forms to </w:t>
      </w:r>
      <w:hyperlink r:id="rId39" w:history="1">
        <w:r w:rsidRPr="00E172C9">
          <w:rPr>
            <w:rStyle w:val="Hyperlink"/>
            <w:sz w:val="24"/>
          </w:rPr>
          <w:t>upload in Workspace</w:t>
        </w:r>
      </w:hyperlink>
      <w:r w:rsidRPr="00437BF5">
        <w:rPr>
          <w:sz w:val="24"/>
        </w:rPr>
        <w:t>. The individual PDF forms can be downloaded and saved to your local device storage, network drive(s), or external drives, then accessed through Adobe Reader.</w:t>
      </w:r>
    </w:p>
    <w:p w:rsidR="00144E96" w:rsidRPr="00437BF5" w:rsidP="00144E96" w14:paraId="31FF9684" w14:textId="77777777">
      <w:pPr>
        <w:pStyle w:val="ListParagraph"/>
        <w:tabs>
          <w:tab w:val="left" w:pos="1579"/>
          <w:tab w:val="left" w:pos="1580"/>
        </w:tabs>
        <w:spacing w:before="80" w:line="276" w:lineRule="auto"/>
        <w:ind w:left="720" w:right="411" w:firstLine="0"/>
        <w:rPr>
          <w:sz w:val="24"/>
        </w:rPr>
      </w:pPr>
      <w:r w:rsidRPr="00437BF5">
        <w:rPr>
          <w:sz w:val="24"/>
        </w:rPr>
        <w:t xml:space="preserve">NOTE: Visit the Adobe Software Compatibility page on Grants.gov to download the appropriate version of the software at: </w:t>
      </w:r>
      <w:hyperlink r:id="rId40" w:history="1">
        <w:r w:rsidRPr="00E172C9">
          <w:rPr>
            <w:rStyle w:val="Hyperlink"/>
            <w:sz w:val="24"/>
          </w:rPr>
          <w:t>https://www.grants.gov/applicants/adobe-software-compatibility.html</w:t>
        </w:r>
      </w:hyperlink>
    </w:p>
    <w:p w:rsidR="00144E96" w:rsidRPr="0033122B" w:rsidP="00144E96" w14:paraId="353E1C59" w14:textId="77777777">
      <w:pPr>
        <w:tabs>
          <w:tab w:val="left" w:pos="1579"/>
          <w:tab w:val="left" w:pos="1580"/>
        </w:tabs>
        <w:spacing w:before="80" w:line="276" w:lineRule="auto"/>
        <w:ind w:right="411" w:firstLine="60"/>
        <w:rPr>
          <w:sz w:val="24"/>
        </w:rPr>
      </w:pPr>
    </w:p>
    <w:p w:rsidR="00144E96" w:rsidRPr="00437BF5" w:rsidP="00144E96" w14:paraId="2AD2465E" w14:textId="77777777">
      <w:pPr>
        <w:pStyle w:val="ListParagraph"/>
        <w:numPr>
          <w:ilvl w:val="0"/>
          <w:numId w:val="31"/>
        </w:numPr>
        <w:tabs>
          <w:tab w:val="left" w:pos="1579"/>
          <w:tab w:val="left" w:pos="1580"/>
        </w:tabs>
        <w:spacing w:before="80" w:line="276" w:lineRule="auto"/>
        <w:ind w:right="411"/>
        <w:rPr>
          <w:sz w:val="24"/>
        </w:rPr>
      </w:pPr>
      <w:r w:rsidRPr="00437BF5">
        <w:rPr>
          <w:sz w:val="24"/>
        </w:rPr>
        <w:t>Mandatory Fields in Forms: In the forms, you will note fields marked with an asterisk and a different background color. These fields are mandatory fields that must be completed to successfully submit your application.</w:t>
      </w:r>
    </w:p>
    <w:p w:rsidR="00144E96" w:rsidRPr="00437BF5" w:rsidP="00144E96" w14:paraId="5FE25B4A" w14:textId="77777777">
      <w:pPr>
        <w:pStyle w:val="ListParagraph"/>
        <w:numPr>
          <w:ilvl w:val="0"/>
          <w:numId w:val="31"/>
        </w:numPr>
        <w:tabs>
          <w:tab w:val="left" w:pos="1579"/>
          <w:tab w:val="left" w:pos="1580"/>
        </w:tabs>
        <w:spacing w:before="80" w:line="276" w:lineRule="auto"/>
        <w:ind w:right="411"/>
        <w:rPr>
          <w:sz w:val="24"/>
        </w:rPr>
      </w:pPr>
      <w:r w:rsidRPr="00437BF5">
        <w:rPr>
          <w:sz w:val="24"/>
        </w:rPr>
        <w:t xml:space="preserve">Complete SF-424 Fields First: The forms are designed to fill in common required fields across other forms, such as the </w:t>
      </w:r>
      <w:r w:rsidRPr="00437BF5">
        <w:rPr>
          <w:sz w:val="24"/>
        </w:rPr>
        <w:t>applicant</w:t>
      </w:r>
      <w:r w:rsidRPr="00437BF5">
        <w:rPr>
          <w:sz w:val="24"/>
        </w:rPr>
        <w:t xml:space="preserve"> name, address, and Unique Entity Identifier (UEI) Number. Once it is completed, the information will transfer to the other forms.</w:t>
      </w:r>
    </w:p>
    <w:p w:rsidR="00144E96" w:rsidRPr="0033122B" w:rsidP="00144E96" w14:paraId="09D5093E" w14:textId="77777777">
      <w:pPr>
        <w:tabs>
          <w:tab w:val="left" w:pos="1579"/>
          <w:tab w:val="left" w:pos="1580"/>
        </w:tabs>
        <w:spacing w:before="80" w:line="276" w:lineRule="auto"/>
        <w:ind w:right="411"/>
        <w:rPr>
          <w:sz w:val="24"/>
        </w:rPr>
      </w:pPr>
    </w:p>
    <w:p w:rsidR="00144E96" w:rsidRPr="0033122B" w:rsidP="00144E96" w14:paraId="4CD03D74" w14:textId="77777777">
      <w:pPr>
        <w:tabs>
          <w:tab w:val="left" w:pos="1579"/>
          <w:tab w:val="left" w:pos="1580"/>
        </w:tabs>
        <w:spacing w:before="80" w:line="276" w:lineRule="auto"/>
        <w:ind w:right="411"/>
        <w:rPr>
          <w:sz w:val="24"/>
        </w:rPr>
      </w:pPr>
      <w:r w:rsidRPr="0033122B">
        <w:rPr>
          <w:sz w:val="24"/>
        </w:rPr>
        <w:t>3)</w:t>
      </w:r>
      <w:r>
        <w:rPr>
          <w:sz w:val="24"/>
        </w:rPr>
        <w:t xml:space="preserve"> </w:t>
      </w:r>
      <w:r w:rsidRPr="0033122B">
        <w:rPr>
          <w:sz w:val="24"/>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00144E96" w:rsidRPr="0033122B" w:rsidP="00144E96" w14:paraId="6BD2723D" w14:textId="77777777">
      <w:pPr>
        <w:tabs>
          <w:tab w:val="left" w:pos="1579"/>
          <w:tab w:val="left" w:pos="1580"/>
        </w:tabs>
        <w:spacing w:before="80" w:line="276" w:lineRule="auto"/>
        <w:ind w:right="411"/>
        <w:rPr>
          <w:sz w:val="24"/>
        </w:rPr>
      </w:pPr>
    </w:p>
    <w:p w:rsidR="00144E96" w:rsidRPr="0033122B" w:rsidP="00144E96" w14:paraId="03758BF8" w14:textId="77777777">
      <w:pPr>
        <w:tabs>
          <w:tab w:val="left" w:pos="1579"/>
          <w:tab w:val="left" w:pos="1580"/>
        </w:tabs>
        <w:spacing w:before="80" w:line="276" w:lineRule="auto"/>
        <w:ind w:right="411"/>
        <w:rPr>
          <w:sz w:val="24"/>
        </w:rPr>
      </w:pPr>
      <w:r w:rsidRPr="0033122B">
        <w:rPr>
          <w:sz w:val="24"/>
        </w:rPr>
        <w:t>4)</w:t>
      </w:r>
      <w:r>
        <w:rPr>
          <w:sz w:val="24"/>
        </w:rPr>
        <w:t xml:space="preserve"> </w:t>
      </w:r>
      <w:r w:rsidRPr="0033122B">
        <w:rPr>
          <w:sz w:val="24"/>
        </w:rPr>
        <w:t xml:space="preserve">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w:t>
      </w:r>
      <w:hyperlink r:id="rId41" w:history="1">
        <w:r w:rsidRPr="005A2361">
          <w:rPr>
            <w:rStyle w:val="Hyperlink"/>
            <w:sz w:val="24"/>
          </w:rPr>
          <w:t>Track My Application page</w:t>
        </w:r>
      </w:hyperlink>
      <w:r w:rsidRPr="0033122B">
        <w:rPr>
          <w:sz w:val="24"/>
        </w:rPr>
        <w:t xml:space="preserve"> under the Applicants tab or the Details tab in the submitted workspace.</w:t>
      </w:r>
    </w:p>
    <w:p w:rsidR="00144E96" w:rsidRPr="0033122B" w:rsidP="00144E96" w14:paraId="4F875BAB" w14:textId="77777777">
      <w:pPr>
        <w:tabs>
          <w:tab w:val="left" w:pos="1579"/>
          <w:tab w:val="left" w:pos="1580"/>
        </w:tabs>
        <w:spacing w:before="80" w:line="276" w:lineRule="auto"/>
        <w:ind w:right="411"/>
        <w:rPr>
          <w:sz w:val="24"/>
        </w:rPr>
      </w:pPr>
    </w:p>
    <w:p w:rsidR="00144E96" w:rsidRPr="0033122B" w:rsidP="00144E96" w14:paraId="16D4A044" w14:textId="77777777">
      <w:pPr>
        <w:tabs>
          <w:tab w:val="left" w:pos="1579"/>
          <w:tab w:val="left" w:pos="1580"/>
        </w:tabs>
        <w:spacing w:before="80" w:line="276" w:lineRule="auto"/>
        <w:ind w:right="411"/>
        <w:rPr>
          <w:sz w:val="24"/>
        </w:rPr>
      </w:pPr>
      <w:r w:rsidRPr="0033122B">
        <w:rPr>
          <w:sz w:val="24"/>
        </w:rPr>
        <w:t>For additional training resources, including video tutorials, refer to https://www.grants.gov/applicants/applicant-training.html</w:t>
      </w:r>
    </w:p>
    <w:p w:rsidR="00144E96" w:rsidP="00144E96" w14:paraId="76150ED1" w14:textId="77777777">
      <w:pPr>
        <w:tabs>
          <w:tab w:val="left" w:pos="1579"/>
          <w:tab w:val="left" w:pos="1580"/>
        </w:tabs>
        <w:spacing w:before="80" w:line="276" w:lineRule="auto"/>
        <w:ind w:right="411"/>
        <w:rPr>
          <w:sz w:val="24"/>
        </w:rPr>
      </w:pPr>
    </w:p>
    <w:p w:rsidR="00144E96" w:rsidRPr="00B028D0" w:rsidP="00144E96" w14:paraId="20E65805" w14:textId="77777777">
      <w:pPr>
        <w:tabs>
          <w:tab w:val="left" w:pos="1579"/>
          <w:tab w:val="left" w:pos="1580"/>
        </w:tabs>
        <w:spacing w:before="80" w:line="276" w:lineRule="auto"/>
        <w:ind w:right="411"/>
        <w:rPr>
          <w:sz w:val="24"/>
          <w:u w:val="single"/>
        </w:rPr>
      </w:pPr>
      <w:r w:rsidRPr="00B028D0">
        <w:rPr>
          <w:sz w:val="24"/>
          <w:u w:val="single"/>
        </w:rPr>
        <w:t>Helpful Reminders</w:t>
      </w:r>
    </w:p>
    <w:p w:rsidR="00144E96" w:rsidRPr="0033122B" w:rsidP="00144E96" w14:paraId="3FCB8777" w14:textId="77777777">
      <w:pPr>
        <w:tabs>
          <w:tab w:val="left" w:pos="1579"/>
          <w:tab w:val="left" w:pos="1580"/>
        </w:tabs>
        <w:spacing w:before="80" w:line="276" w:lineRule="auto"/>
        <w:ind w:right="411"/>
        <w:rPr>
          <w:sz w:val="24"/>
        </w:rPr>
      </w:pPr>
      <w:r w:rsidRPr="0033122B">
        <w:rPr>
          <w:sz w:val="24"/>
        </w:rPr>
        <w:t>1)</w:t>
      </w:r>
      <w:r>
        <w:rPr>
          <w:sz w:val="24"/>
        </w:rPr>
        <w:t xml:space="preserve"> </w:t>
      </w:r>
      <w:r w:rsidRPr="0033122B">
        <w:rPr>
          <w:sz w:val="24"/>
        </w:rPr>
        <w:t>REGISTER EARLY – Grants.gov registration involves many steps including registration on the System for Award Management (</w:t>
      </w:r>
      <w:hyperlink r:id="rId42" w:history="1">
        <w:r w:rsidRPr="00932CAC">
          <w:rPr>
            <w:rStyle w:val="Hyperlink"/>
            <w:sz w:val="24"/>
          </w:rPr>
          <w:t>SAM.gov</w:t>
        </w:r>
      </w:hyperlink>
      <w:r w:rsidRPr="0033122B">
        <w:rPr>
          <w:sz w:val="24"/>
        </w:rPr>
        <w:t>), which usually takes approximately 7 to 10 business days, but can take longer depending on the completeness and accuracy of the data entered into the SAM.gov database by an applicant. You may begin working on your application while completing the registration process, but you cannot submit until all of the Registration Steps are complete.</w:t>
      </w:r>
    </w:p>
    <w:p w:rsidR="00144E96" w:rsidRPr="0033122B" w:rsidP="00144E96" w14:paraId="7E18BD4A" w14:textId="77777777">
      <w:pPr>
        <w:tabs>
          <w:tab w:val="left" w:pos="1579"/>
          <w:tab w:val="left" w:pos="1580"/>
        </w:tabs>
        <w:spacing w:before="80" w:line="276" w:lineRule="auto"/>
        <w:ind w:right="411"/>
        <w:rPr>
          <w:sz w:val="24"/>
        </w:rPr>
      </w:pPr>
      <w:r w:rsidRPr="0033122B">
        <w:rPr>
          <w:sz w:val="24"/>
        </w:rPr>
        <w:t xml:space="preserve">NOTE: It will take 24-48 hours once your SAM.gov registration is active before the information becomes available in Grants.gov, and you can </w:t>
      </w:r>
      <w:r w:rsidRPr="0033122B">
        <w:rPr>
          <w:sz w:val="24"/>
        </w:rPr>
        <w:t>submit an application</w:t>
      </w:r>
      <w:r w:rsidRPr="0033122B">
        <w:rPr>
          <w:sz w:val="24"/>
        </w:rPr>
        <w:t xml:space="preserve"> through Grants.gov. For detailed information on the Registration Steps, please go to: </w:t>
      </w:r>
      <w:hyperlink r:id="rId43" w:history="1">
        <w:r w:rsidRPr="00D5116F">
          <w:rPr>
            <w:rStyle w:val="Hyperlink"/>
            <w:sz w:val="24"/>
          </w:rPr>
          <w:t>https://www.grants.gov/applicants/applicant-registration</w:t>
        </w:r>
      </w:hyperlink>
      <w:r w:rsidRPr="0033122B">
        <w:rPr>
          <w:sz w:val="24"/>
        </w:rPr>
        <w:t>. Please note that your organization will need to update its SAM.gov registration annually.</w:t>
      </w:r>
    </w:p>
    <w:p w:rsidR="00144E96" w:rsidRPr="0033122B" w:rsidP="00144E96" w14:paraId="1622B0A7" w14:textId="77777777">
      <w:pPr>
        <w:tabs>
          <w:tab w:val="left" w:pos="1579"/>
          <w:tab w:val="left" w:pos="1580"/>
        </w:tabs>
        <w:spacing w:before="80" w:line="276" w:lineRule="auto"/>
        <w:ind w:right="411"/>
        <w:rPr>
          <w:sz w:val="24"/>
        </w:rPr>
      </w:pPr>
      <w:r w:rsidRPr="0033122B">
        <w:rPr>
          <w:sz w:val="24"/>
        </w:rPr>
        <w:t>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 Failing to complete the “Register Entity” option may result in loss of funding, loss of applicant eligibility, and/or delays in receiving a grant award.</w:t>
      </w:r>
      <w:r>
        <w:rPr>
          <w:sz w:val="24"/>
        </w:rPr>
        <w:t xml:space="preserve"> </w:t>
      </w:r>
      <w:r w:rsidRPr="0033122B">
        <w:rPr>
          <w:sz w:val="24"/>
        </w:rPr>
        <w:t xml:space="preserve">Information about SAM.gov is available at </w:t>
      </w:r>
      <w:hyperlink r:id="rId42" w:history="1">
        <w:r w:rsidRPr="00FA3DDF">
          <w:rPr>
            <w:rStyle w:val="Hyperlink"/>
            <w:sz w:val="24"/>
          </w:rPr>
          <w:t>http://www.sam.gov/</w:t>
        </w:r>
      </w:hyperlink>
      <w:r w:rsidRPr="0033122B">
        <w:rPr>
          <w:sz w:val="24"/>
        </w:rPr>
        <w:t xml:space="preserve">. To further assist you with registering in SAM.gov or updating your existing SAM.gov registration, see the </w:t>
      </w:r>
      <w:hyperlink r:id="rId44" w:history="1">
        <w:r w:rsidRPr="00A242D9">
          <w:rPr>
            <w:rStyle w:val="Hyperlink"/>
            <w:sz w:val="24"/>
          </w:rPr>
          <w:t>Quick Start Guide for Grant Registrations</w:t>
        </w:r>
      </w:hyperlink>
      <w:r w:rsidRPr="0033122B">
        <w:rPr>
          <w:sz w:val="24"/>
        </w:rPr>
        <w:t xml:space="preserve"> and the Entity Registration Video at </w:t>
      </w:r>
      <w:hyperlink r:id="rId45" w:history="1">
        <w:r w:rsidRPr="007604DB">
          <w:rPr>
            <w:rStyle w:val="Hyperlink"/>
            <w:sz w:val="24"/>
          </w:rPr>
          <w:t>https://sam.gov/content/entity-registration</w:t>
        </w:r>
      </w:hyperlink>
      <w:r w:rsidRPr="0033122B">
        <w:rPr>
          <w:sz w:val="24"/>
        </w:rPr>
        <w:t>.</w:t>
      </w:r>
    </w:p>
    <w:p w:rsidR="00144E96" w:rsidRPr="0033122B" w:rsidP="00144E96" w14:paraId="4BDFB861" w14:textId="77777777">
      <w:pPr>
        <w:tabs>
          <w:tab w:val="left" w:pos="1579"/>
          <w:tab w:val="left" w:pos="1580"/>
        </w:tabs>
        <w:spacing w:before="80" w:line="276" w:lineRule="auto"/>
        <w:ind w:right="411"/>
        <w:rPr>
          <w:sz w:val="24"/>
        </w:rPr>
      </w:pPr>
    </w:p>
    <w:p w:rsidR="00144E96" w:rsidRPr="0033122B" w:rsidP="00144E96" w14:paraId="60B1468A" w14:textId="77777777">
      <w:pPr>
        <w:tabs>
          <w:tab w:val="left" w:pos="1579"/>
          <w:tab w:val="left" w:pos="1580"/>
        </w:tabs>
        <w:spacing w:before="80" w:line="276" w:lineRule="auto"/>
        <w:ind w:right="411"/>
        <w:rPr>
          <w:sz w:val="24"/>
        </w:rPr>
      </w:pPr>
      <w:r w:rsidRPr="0033122B">
        <w:rPr>
          <w:sz w:val="24"/>
        </w:rPr>
        <w:t>2)</w:t>
      </w:r>
      <w:r>
        <w:rPr>
          <w:sz w:val="24"/>
        </w:rPr>
        <w:t xml:space="preserve"> </w:t>
      </w:r>
      <w:r w:rsidRPr="0033122B">
        <w:rPr>
          <w:sz w:val="24"/>
        </w:rPr>
        <w:t>SUBMIT EARLY – We strongly recommend that you do not wait until the last day to submit your application. Grants.gov will put a date/time stamp on your application and</w:t>
      </w:r>
      <w:r>
        <w:rPr>
          <w:sz w:val="24"/>
        </w:rPr>
        <w:t xml:space="preserve"> </w:t>
      </w:r>
      <w:r w:rsidRPr="0033122B">
        <w:rPr>
          <w:sz w:val="24"/>
        </w:rPr>
        <w:t>then process it after it is fully uploaded.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w:t>
      </w:r>
    </w:p>
    <w:p w:rsidR="00144E96" w:rsidRPr="0033122B" w:rsidP="00144E96" w14:paraId="0BEC0C27" w14:textId="77777777">
      <w:pPr>
        <w:tabs>
          <w:tab w:val="left" w:pos="1579"/>
          <w:tab w:val="left" w:pos="1580"/>
        </w:tabs>
        <w:spacing w:before="80" w:line="276" w:lineRule="auto"/>
        <w:ind w:right="411"/>
        <w:rPr>
          <w:sz w:val="24"/>
        </w:rPr>
      </w:pPr>
    </w:p>
    <w:p w:rsidR="00144E96" w:rsidRPr="0033122B" w:rsidP="00144E96" w14:paraId="799AFCD8" w14:textId="77777777">
      <w:pPr>
        <w:tabs>
          <w:tab w:val="left" w:pos="1579"/>
          <w:tab w:val="left" w:pos="1580"/>
        </w:tabs>
        <w:spacing w:before="80" w:line="276" w:lineRule="auto"/>
        <w:ind w:right="411"/>
        <w:rPr>
          <w:sz w:val="24"/>
        </w:rPr>
      </w:pPr>
      <w:r w:rsidRPr="0033122B">
        <w:rPr>
          <w:sz w:val="24"/>
        </w:rPr>
        <w:t>You must provide the UEI on your application that was used when you registered as an Authorized Organization Representative (AOR) on Grants.gov. This UEI is assigned to your organization in SAM.gov at the time your organization registers in SAM.gov. If you do not enter the UEI assigned by SAM.gov on your application, Grants.gov will reject your application.</w:t>
      </w:r>
    </w:p>
    <w:p w:rsidR="00144E96" w:rsidRPr="0033122B" w:rsidP="00144E96" w14:paraId="49E2F204" w14:textId="77777777">
      <w:pPr>
        <w:tabs>
          <w:tab w:val="left" w:pos="1579"/>
          <w:tab w:val="left" w:pos="1580"/>
        </w:tabs>
        <w:spacing w:before="80" w:line="276" w:lineRule="auto"/>
        <w:ind w:right="411"/>
        <w:rPr>
          <w:sz w:val="24"/>
        </w:rPr>
      </w:pPr>
    </w:p>
    <w:p w:rsidR="00144E96" w:rsidRPr="0033122B" w:rsidP="00144E96" w14:paraId="226B4D8F" w14:textId="77777777">
      <w:pPr>
        <w:tabs>
          <w:tab w:val="left" w:pos="1579"/>
          <w:tab w:val="left" w:pos="1580"/>
        </w:tabs>
        <w:spacing w:before="80" w:line="276" w:lineRule="auto"/>
        <w:ind w:right="411"/>
        <w:rPr>
          <w:sz w:val="24"/>
        </w:rPr>
      </w:pPr>
      <w:r w:rsidRPr="0033122B">
        <w:rPr>
          <w:sz w:val="24"/>
        </w:rPr>
        <w:t>3)</w:t>
      </w:r>
      <w:r>
        <w:rPr>
          <w:sz w:val="24"/>
        </w:rPr>
        <w:t xml:space="preserve"> </w:t>
      </w:r>
      <w:r w:rsidRPr="0033122B">
        <w:rPr>
          <w:sz w:val="24"/>
        </w:rPr>
        <w:t xml:space="preserve">VERIFY SUBMISSION </w:t>
      </w:r>
      <w:r>
        <w:rPr>
          <w:sz w:val="24"/>
        </w:rPr>
        <w:t>WAS RECEIVED AND VALIDATED</w:t>
      </w:r>
      <w:r w:rsidRPr="0033122B">
        <w:rPr>
          <w:sz w:val="24"/>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receives your application from Grants.gov, an Agency Tracking Number (PR/award number) will be assigned to your application and will be available for viewing on </w:t>
      </w:r>
      <w:r w:rsidRPr="0033122B">
        <w:rPr>
          <w:sz w:val="24"/>
        </w:rPr>
        <w:t>Grants.gov’s</w:t>
      </w:r>
      <w:r w:rsidRPr="0033122B">
        <w:rPr>
          <w:sz w:val="24"/>
        </w:rPr>
        <w:t xml:space="preserve"> </w:t>
      </w:r>
      <w:hyperlink r:id="rId41" w:history="1">
        <w:r w:rsidRPr="005A1010">
          <w:rPr>
            <w:rStyle w:val="Hyperlink"/>
            <w:sz w:val="24"/>
          </w:rPr>
          <w:t>Track My Application link</w:t>
        </w:r>
      </w:hyperlink>
      <w:r w:rsidRPr="0033122B">
        <w:rPr>
          <w:sz w:val="24"/>
        </w:rPr>
        <w:t>.</w:t>
      </w:r>
    </w:p>
    <w:p w:rsidR="00144E96" w:rsidRPr="0033122B" w:rsidP="00144E96" w14:paraId="098B3314" w14:textId="77777777">
      <w:pPr>
        <w:tabs>
          <w:tab w:val="left" w:pos="1579"/>
          <w:tab w:val="left" w:pos="1580"/>
        </w:tabs>
        <w:spacing w:before="80" w:line="276" w:lineRule="auto"/>
        <w:ind w:right="411"/>
        <w:rPr>
          <w:sz w:val="24"/>
        </w:rPr>
      </w:pPr>
    </w:p>
    <w:p w:rsidR="00144E96" w:rsidRPr="0033122B" w:rsidP="00144E96" w14:paraId="3C334EB9" w14:textId="77777777">
      <w:pPr>
        <w:tabs>
          <w:tab w:val="left" w:pos="1579"/>
          <w:tab w:val="left" w:pos="1580"/>
        </w:tabs>
        <w:spacing w:before="80" w:line="276" w:lineRule="auto"/>
        <w:ind w:right="411"/>
        <w:rPr>
          <w:sz w:val="24"/>
        </w:rPr>
      </w:pPr>
      <w:r w:rsidRPr="0033122B">
        <w:rPr>
          <w:sz w:val="24"/>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46" w:history="1">
        <w:r w:rsidRPr="008F553E">
          <w:rPr>
            <w:rStyle w:val="Hyperlink"/>
            <w:sz w:val="24"/>
          </w:rPr>
          <w:t>https://www.grants.gov/applicants/encountering-error-messages.html</w:t>
        </w:r>
      </w:hyperlink>
      <w:r w:rsidRPr="0033122B">
        <w:rPr>
          <w:sz w:val="24"/>
        </w:rPr>
        <w:t>. For more detailed information on troubleshooting Adobe errors, you can review the Adobe Reader Software Tip Sheet at: https://www.grants.gov/applicants/adobe-software- compatibility.html. If you discover your application is late or has been rejected, please see the instructions below. Note: You will receive a series of confirmations both online and via e- mail about the status of your application. Please do not rely solely on e-mail to confirm whether your application has been received timely and validated successfully.</w:t>
      </w:r>
    </w:p>
    <w:p w:rsidR="00144E96" w:rsidRPr="0033122B" w:rsidP="00144E96" w14:paraId="175FDB7D" w14:textId="77777777">
      <w:pPr>
        <w:tabs>
          <w:tab w:val="left" w:pos="1579"/>
          <w:tab w:val="left" w:pos="1580"/>
        </w:tabs>
        <w:spacing w:before="80" w:line="276" w:lineRule="auto"/>
        <w:ind w:right="411"/>
        <w:rPr>
          <w:sz w:val="24"/>
        </w:rPr>
      </w:pPr>
    </w:p>
    <w:p w:rsidR="00144E96" w:rsidRPr="0033122B" w:rsidP="00144E96" w14:paraId="5373FA70" w14:textId="77777777">
      <w:pPr>
        <w:tabs>
          <w:tab w:val="left" w:pos="1579"/>
          <w:tab w:val="left" w:pos="1580"/>
        </w:tabs>
        <w:spacing w:before="80" w:line="276" w:lineRule="auto"/>
        <w:ind w:right="411"/>
        <w:rPr>
          <w:sz w:val="24"/>
        </w:rPr>
      </w:pPr>
      <w:r w:rsidRPr="0033122B">
        <w:rPr>
          <w:sz w:val="24"/>
        </w:rPr>
        <w:t>4)</w:t>
      </w:r>
      <w:r>
        <w:rPr>
          <w:sz w:val="24"/>
        </w:rPr>
        <w:t xml:space="preserve"> </w:t>
      </w:r>
      <w:r w:rsidRPr="0033122B">
        <w:rPr>
          <w:sz w:val="24"/>
        </w:rPr>
        <w:t>Submission Problems</w:t>
      </w:r>
    </w:p>
    <w:p w:rsidR="00144E96" w:rsidRPr="004B34A6" w:rsidP="00144E96" w14:paraId="235B8516" w14:textId="77777777">
      <w:pPr>
        <w:pStyle w:val="ListParagraph"/>
        <w:numPr>
          <w:ilvl w:val="0"/>
          <w:numId w:val="29"/>
        </w:numPr>
        <w:tabs>
          <w:tab w:val="left" w:pos="1579"/>
          <w:tab w:val="left" w:pos="1580"/>
        </w:tabs>
        <w:spacing w:before="80" w:line="276" w:lineRule="auto"/>
        <w:ind w:right="411"/>
        <w:rPr>
          <w:sz w:val="24"/>
        </w:rPr>
      </w:pPr>
      <w:r w:rsidRPr="00E12555">
        <w:rPr>
          <w:sz w:val="24"/>
        </w:rPr>
        <w:t xml:space="preserve">If you have problems submitting to Grants.gov before the closing date, please contact Grants.gov Customer Support at 1-800-518-4726 or email at: </w:t>
      </w:r>
      <w:hyperlink r:id="rId47" w:history="1">
        <w:r w:rsidRPr="001665C7">
          <w:rPr>
            <w:rStyle w:val="Hyperlink"/>
            <w:sz w:val="24"/>
          </w:rPr>
          <w:t>support@grants.gov</w:t>
        </w:r>
      </w:hyperlink>
      <w:r>
        <w:rPr>
          <w:sz w:val="24"/>
        </w:rPr>
        <w:t xml:space="preserve"> </w:t>
      </w:r>
      <w:r w:rsidRPr="00E12555">
        <w:rPr>
          <w:sz w:val="24"/>
        </w:rPr>
        <w:t xml:space="preserve">or access the Grants.gov Self-Service Knowledge Base web portal at: </w:t>
      </w:r>
      <w:hyperlink r:id="rId48" w:history="1">
        <w:r w:rsidRPr="004B34A6">
          <w:rPr>
            <w:rStyle w:val="Hyperlink"/>
            <w:sz w:val="24"/>
          </w:rPr>
          <w:t>https://grants-portal.psc.gov/Welcome.aspx?pt=Grants</w:t>
        </w:r>
      </w:hyperlink>
    </w:p>
    <w:p w:rsidR="00144E96" w:rsidRPr="00E12555" w:rsidP="00144E96" w14:paraId="090D7423" w14:textId="77777777">
      <w:pPr>
        <w:pStyle w:val="ListParagraph"/>
        <w:numPr>
          <w:ilvl w:val="0"/>
          <w:numId w:val="29"/>
        </w:numPr>
        <w:tabs>
          <w:tab w:val="left" w:pos="1579"/>
          <w:tab w:val="left" w:pos="1580"/>
        </w:tabs>
        <w:spacing w:before="80" w:line="276" w:lineRule="auto"/>
        <w:ind w:right="411"/>
        <w:rPr>
          <w:sz w:val="24"/>
        </w:rPr>
      </w:pPr>
      <w:r w:rsidRPr="00E12555">
        <w:rPr>
          <w:sz w:val="24"/>
        </w:rPr>
        <w:t>The Department discourages paper applications, but if electronic submission is not possible (e.g., you do not have access to the internet), (1) you must provide a prior written notification that you intend to submit a paper application and (2) your paper application must be postmarked by the application deadline date. Your prior written notification may be submitted by email or by mail to the person listed in the FOR FURTHER INFORMATION CONTACT section of the competition Notice Inviting Applications (NIA). If you submit your notification by email, it must be received by the Department no later than 14 calendar days before the application deadline date. If you mail your notification to the Department, it must be postmarked no later than 14 calendar days before the application deadline date. (Refer to the NIA for detailed instructions)</w:t>
      </w:r>
    </w:p>
    <w:p w:rsidR="00144E96" w:rsidRPr="0033122B" w:rsidP="00144E96" w14:paraId="642D1FB4" w14:textId="77777777">
      <w:pPr>
        <w:tabs>
          <w:tab w:val="left" w:pos="1579"/>
          <w:tab w:val="left" w:pos="1580"/>
        </w:tabs>
        <w:spacing w:before="80" w:line="276" w:lineRule="auto"/>
        <w:ind w:right="411"/>
        <w:rPr>
          <w:sz w:val="24"/>
        </w:rPr>
      </w:pPr>
    </w:p>
    <w:p w:rsidR="00144E96" w:rsidRPr="00B028D0" w:rsidP="00144E96" w14:paraId="3226370D" w14:textId="77777777">
      <w:pPr>
        <w:tabs>
          <w:tab w:val="left" w:pos="1579"/>
          <w:tab w:val="left" w:pos="1580"/>
        </w:tabs>
        <w:spacing w:before="80" w:line="276" w:lineRule="auto"/>
        <w:ind w:right="411"/>
        <w:rPr>
          <w:sz w:val="24"/>
          <w:u w:val="single"/>
        </w:rPr>
      </w:pPr>
      <w:r w:rsidRPr="00B028D0">
        <w:rPr>
          <w:sz w:val="24"/>
          <w:u w:val="single"/>
        </w:rPr>
        <w:t>Helpful Hints When Working with Grants.gov</w:t>
      </w:r>
    </w:p>
    <w:p w:rsidR="00144E96" w:rsidRPr="0033122B" w:rsidP="00144E96" w14:paraId="7F1AAE75" w14:textId="77777777">
      <w:pPr>
        <w:tabs>
          <w:tab w:val="left" w:pos="1579"/>
          <w:tab w:val="left" w:pos="1580"/>
        </w:tabs>
        <w:spacing w:before="80" w:line="276" w:lineRule="auto"/>
        <w:ind w:right="411"/>
        <w:rPr>
          <w:sz w:val="24"/>
        </w:rPr>
      </w:pPr>
      <w:r w:rsidRPr="0033122B">
        <w:rPr>
          <w:sz w:val="24"/>
        </w:rPr>
        <w:t xml:space="preserve">Please go to </w:t>
      </w:r>
      <w:hyperlink r:id="rId49" w:history="1">
        <w:r w:rsidRPr="00E12555">
          <w:rPr>
            <w:rStyle w:val="Hyperlink"/>
            <w:sz w:val="24"/>
          </w:rPr>
          <w:t>https://www.grants.gov/support</w:t>
        </w:r>
      </w:hyperlink>
      <w:r>
        <w:rPr>
          <w:sz w:val="24"/>
        </w:rPr>
        <w:t xml:space="preserve"> </w:t>
      </w:r>
      <w:r w:rsidRPr="0033122B">
        <w:rPr>
          <w:sz w:val="24"/>
        </w:rPr>
        <w:t xml:space="preserve">for help with Grants.gov. For additional tips related to submitting grant applications, please refer to the Grants.gov Applicant FAQs found at this Grants.gov link: https://www.grants.gov/applicants/applicant-faqs.html as well as additional information on Workspace at </w:t>
      </w:r>
      <w:hyperlink r:id="rId36" w:anchor="workspace" w:history="1">
        <w:r w:rsidRPr="00CD359E">
          <w:rPr>
            <w:rStyle w:val="Hyperlink"/>
            <w:sz w:val="24"/>
          </w:rPr>
          <w:t xml:space="preserve">https://www.grants.gov/applicants/applicant- </w:t>
        </w:r>
        <w:r w:rsidRPr="00CD359E">
          <w:rPr>
            <w:rStyle w:val="Hyperlink"/>
            <w:sz w:val="24"/>
          </w:rPr>
          <w:t>faqs#workspace</w:t>
        </w:r>
      </w:hyperlink>
      <w:r w:rsidRPr="0033122B">
        <w:rPr>
          <w:sz w:val="24"/>
        </w:rPr>
        <w:t>.</w:t>
      </w:r>
    </w:p>
    <w:p w:rsidR="00144E96" w:rsidRPr="0033122B" w:rsidP="00144E96" w14:paraId="3DA3BC4F" w14:textId="77777777">
      <w:pPr>
        <w:tabs>
          <w:tab w:val="left" w:pos="1579"/>
          <w:tab w:val="left" w:pos="1580"/>
        </w:tabs>
        <w:spacing w:before="80" w:line="276" w:lineRule="auto"/>
        <w:ind w:right="411"/>
        <w:rPr>
          <w:sz w:val="24"/>
        </w:rPr>
      </w:pPr>
    </w:p>
    <w:p w:rsidR="00144E96" w:rsidRPr="00B028D0" w:rsidP="00144E96" w14:paraId="4D7BFBA3" w14:textId="77777777">
      <w:pPr>
        <w:tabs>
          <w:tab w:val="left" w:pos="1579"/>
          <w:tab w:val="left" w:pos="1580"/>
        </w:tabs>
        <w:spacing w:before="80" w:line="276" w:lineRule="auto"/>
        <w:ind w:right="411"/>
        <w:rPr>
          <w:sz w:val="24"/>
          <w:u w:val="single"/>
        </w:rPr>
      </w:pPr>
      <w:r w:rsidRPr="00B028D0">
        <w:rPr>
          <w:sz w:val="24"/>
          <w:u w:val="single"/>
        </w:rPr>
        <w:t>Slow Internet Connections</w:t>
      </w:r>
    </w:p>
    <w:p w:rsidR="00144E96" w:rsidRPr="0033122B" w:rsidP="00144E96" w14:paraId="28718D5C" w14:textId="77777777">
      <w:pPr>
        <w:tabs>
          <w:tab w:val="left" w:pos="1579"/>
          <w:tab w:val="left" w:pos="1580"/>
        </w:tabs>
        <w:spacing w:before="80" w:line="276" w:lineRule="auto"/>
        <w:ind w:right="411"/>
        <w:rPr>
          <w:sz w:val="24"/>
        </w:rPr>
      </w:pPr>
      <w:r w:rsidRPr="0033122B">
        <w:rPr>
          <w:sz w:val="24"/>
        </w:rPr>
        <w:t>When using a slow internet connection, such as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Failure to fully upload an application by the deadline date and time will result in your application being marked late in the G5 system. If you do not have access to a high-speed internet connection, you may want to consider following the instructions in the Federal Register notice to obtain an exception to the electronic submission requirement no later than 14 calendar days before the application deadline date. (See the NIA for detailed instructions)</w:t>
      </w:r>
    </w:p>
    <w:p w:rsidR="00144E96" w:rsidRPr="0033122B" w:rsidP="00144E96" w14:paraId="2748C08A" w14:textId="77777777">
      <w:pPr>
        <w:tabs>
          <w:tab w:val="left" w:pos="1579"/>
          <w:tab w:val="left" w:pos="1580"/>
        </w:tabs>
        <w:spacing w:before="80" w:line="276" w:lineRule="auto"/>
        <w:ind w:right="411"/>
        <w:rPr>
          <w:sz w:val="24"/>
        </w:rPr>
      </w:pPr>
    </w:p>
    <w:p w:rsidR="00144E96" w:rsidRPr="00B028D0" w:rsidP="00144E96" w14:paraId="2D0F37DD" w14:textId="77777777">
      <w:pPr>
        <w:tabs>
          <w:tab w:val="left" w:pos="1579"/>
          <w:tab w:val="left" w:pos="1580"/>
        </w:tabs>
        <w:spacing w:before="80" w:line="276" w:lineRule="auto"/>
        <w:ind w:right="411"/>
        <w:rPr>
          <w:sz w:val="24"/>
          <w:u w:val="single"/>
        </w:rPr>
      </w:pPr>
      <w:r w:rsidRPr="00B028D0">
        <w:rPr>
          <w:sz w:val="24"/>
          <w:u w:val="single"/>
        </w:rPr>
        <w:t>Attaching Files – Additional Tips</w:t>
      </w:r>
    </w:p>
    <w:p w:rsidR="00144E96" w:rsidRPr="0033122B" w:rsidP="00144E96" w14:paraId="3BDEE8EF" w14:textId="77777777">
      <w:pPr>
        <w:tabs>
          <w:tab w:val="left" w:pos="1579"/>
          <w:tab w:val="left" w:pos="1580"/>
        </w:tabs>
        <w:spacing w:before="80" w:line="276" w:lineRule="auto"/>
        <w:ind w:right="411"/>
        <w:rPr>
          <w:sz w:val="24"/>
        </w:rPr>
      </w:pPr>
      <w:r w:rsidRPr="0033122B">
        <w:rPr>
          <w:sz w:val="24"/>
        </w:rPr>
        <w:t>Please note the following tips related to attaching files to your application:</w:t>
      </w:r>
    </w:p>
    <w:p w:rsidR="00144E96" w:rsidRPr="0033122B" w:rsidP="00144E96" w14:paraId="719AF5E2" w14:textId="77777777">
      <w:pPr>
        <w:tabs>
          <w:tab w:val="left" w:pos="1579"/>
          <w:tab w:val="left" w:pos="1580"/>
        </w:tabs>
        <w:spacing w:before="80" w:line="276" w:lineRule="auto"/>
        <w:ind w:right="411"/>
        <w:rPr>
          <w:sz w:val="24"/>
        </w:rPr>
      </w:pPr>
    </w:p>
    <w:p w:rsidR="00144E96" w:rsidRPr="000B3BAF" w:rsidP="00144E96" w14:paraId="60D7CFDE" w14:textId="77777777">
      <w:pPr>
        <w:pStyle w:val="ListParagraph"/>
        <w:numPr>
          <w:ilvl w:val="2"/>
          <w:numId w:val="28"/>
        </w:numPr>
        <w:tabs>
          <w:tab w:val="left" w:pos="1579"/>
          <w:tab w:val="left" w:pos="1580"/>
        </w:tabs>
        <w:spacing w:before="80" w:line="276" w:lineRule="auto"/>
        <w:ind w:left="720" w:right="411"/>
        <w:rPr>
          <w:sz w:val="24"/>
        </w:rPr>
      </w:pPr>
      <w:r w:rsidRPr="000B3BAF">
        <w:rPr>
          <w:sz w:val="24"/>
        </w:rPr>
        <w:t>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recommend applicants submit all documents as read-only flattened PDFs, meaning any fillable PDF files must be saved and submitted as non-fillable PDF files and not as interactive or fillable PDF files, to better ensure applications are processed in a more timely, accurate, and efficient manner.</w:t>
      </w:r>
    </w:p>
    <w:p w:rsidR="00144E96" w:rsidRPr="000B3BAF" w:rsidP="00144E96" w14:paraId="524E5FB9" w14:textId="77777777">
      <w:pPr>
        <w:pStyle w:val="ListParagraph"/>
        <w:numPr>
          <w:ilvl w:val="2"/>
          <w:numId w:val="28"/>
        </w:numPr>
        <w:tabs>
          <w:tab w:val="left" w:pos="1579"/>
          <w:tab w:val="left" w:pos="1580"/>
        </w:tabs>
        <w:spacing w:before="80" w:line="276" w:lineRule="auto"/>
        <w:ind w:left="720" w:right="411"/>
        <w:rPr>
          <w:sz w:val="24"/>
        </w:rPr>
      </w:pPr>
      <w:r w:rsidRPr="000B3BAF">
        <w:rPr>
          <w:sz w:val="24"/>
        </w:rPr>
        <w:t>Grants.gov cannot process an application that includes two or more files that have the same name within a grant submission. Therefore, each file uploaded to your application package should have a unique file name.</w:t>
      </w:r>
    </w:p>
    <w:p w:rsidR="00144E96" w:rsidRPr="000B3BAF" w:rsidP="00144E96" w14:paraId="23BB2183" w14:textId="77777777">
      <w:pPr>
        <w:pStyle w:val="ListParagraph"/>
        <w:numPr>
          <w:ilvl w:val="2"/>
          <w:numId w:val="28"/>
        </w:numPr>
        <w:tabs>
          <w:tab w:val="left" w:pos="1579"/>
          <w:tab w:val="left" w:pos="1580"/>
        </w:tabs>
        <w:spacing w:before="80" w:line="276" w:lineRule="auto"/>
        <w:ind w:left="720" w:right="411"/>
        <w:rPr>
          <w:sz w:val="24"/>
        </w:rPr>
      </w:pPr>
      <w:r w:rsidRPr="000B3BAF">
        <w:rPr>
          <w:sz w:val="24"/>
        </w:rPr>
        <w:t>When attaching files, applicants should follow the guidelines established by Grants.gov on the size and content of file names. Uploaded file names must be fewer than 50 characters,</w:t>
      </w:r>
    </w:p>
    <w:p w:rsidR="00144E96" w:rsidP="00144E96" w14:paraId="5D01683E" w14:textId="77777777">
      <w:pPr>
        <w:pStyle w:val="ListParagraph"/>
        <w:numPr>
          <w:ilvl w:val="2"/>
          <w:numId w:val="28"/>
        </w:numPr>
        <w:tabs>
          <w:tab w:val="left" w:pos="1579"/>
          <w:tab w:val="left" w:pos="1580"/>
        </w:tabs>
        <w:spacing w:before="80" w:line="276" w:lineRule="auto"/>
        <w:ind w:left="720" w:right="411"/>
        <w:rPr>
          <w:sz w:val="24"/>
        </w:rPr>
      </w:pPr>
      <w:r w:rsidRPr="000B3BAF">
        <w:rPr>
          <w:sz w:val="24"/>
        </w:rPr>
        <w:t>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 Applications submitted that do not comply with the Grants.gov guidelines will be rejected at Grants.gov and not forwarded to the Department.</w:t>
      </w:r>
    </w:p>
    <w:p w:rsidR="00144E96" w:rsidRPr="00B028D0" w:rsidP="00144E96" w14:paraId="1A090192" w14:textId="77777777">
      <w:pPr>
        <w:pStyle w:val="ListParagraph"/>
        <w:numPr>
          <w:ilvl w:val="2"/>
          <w:numId w:val="28"/>
        </w:numPr>
        <w:tabs>
          <w:tab w:val="left" w:pos="1579"/>
          <w:tab w:val="left" w:pos="1580"/>
        </w:tabs>
        <w:spacing w:before="80" w:line="276" w:lineRule="auto"/>
        <w:ind w:left="720" w:right="411"/>
        <w:rPr>
          <w:sz w:val="24"/>
        </w:rPr>
      </w:pPr>
      <w:r w:rsidRPr="00B028D0">
        <w:rPr>
          <w:sz w:val="24"/>
        </w:rPr>
        <w:t xml:space="preserve">Applicants should limit the size of their file attachments. Documents submitted that </w:t>
      </w:r>
      <w:r w:rsidRPr="00B028D0">
        <w:rPr>
          <w:sz w:val="24"/>
        </w:rPr>
        <w:t>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00144E96" w14:paraId="78535D1E" w14:textId="77777777">
      <w:pPr>
        <w:rPr>
          <w:b/>
          <w:bCs/>
          <w:spacing w:val="12"/>
          <w:sz w:val="24"/>
          <w:szCs w:val="24"/>
        </w:rPr>
      </w:pPr>
      <w:r>
        <w:rPr>
          <w:spacing w:val="12"/>
        </w:rPr>
        <w:br w:type="page"/>
      </w:r>
    </w:p>
    <w:p w:rsidR="001F2F9D" w:rsidP="0097255C" w14:paraId="01B48DCB" w14:textId="5B7A27BD">
      <w:pPr>
        <w:pStyle w:val="Heading1"/>
        <w:jc w:val="center"/>
      </w:pPr>
      <w:r>
        <w:rPr>
          <w:noProof/>
          <w:sz w:val="22"/>
        </w:rPr>
        <mc:AlternateContent>
          <mc:Choice Requires="wps">
            <w:drawing>
              <wp:anchor distT="0" distB="0" distL="0" distR="0" simplePos="0" relativeHeight="251672576" behindDoc="1" locked="0" layoutInCell="1" allowOverlap="1">
                <wp:simplePos x="0" y="0"/>
                <wp:positionH relativeFrom="page">
                  <wp:posOffset>895985</wp:posOffset>
                </wp:positionH>
                <wp:positionV relativeFrom="paragraph">
                  <wp:posOffset>247015</wp:posOffset>
                </wp:positionV>
                <wp:extent cx="5980430" cy="36830"/>
                <wp:effectExtent l="0" t="0" r="0" b="0"/>
                <wp:wrapTopAndBottom/>
                <wp:docPr id="12" name="Freeform: Shape 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36830"/>
                        </a:xfrm>
                        <a:custGeom>
                          <a:avLst/>
                          <a:gdLst>
                            <a:gd name="T0" fmla="+- 0 10829 1411"/>
                            <a:gd name="T1" fmla="*/ T0 w 9418"/>
                            <a:gd name="T2" fmla="+- 0 433 389"/>
                            <a:gd name="T3" fmla="*/ 433 h 58"/>
                            <a:gd name="T4" fmla="+- 0 1411 1411"/>
                            <a:gd name="T5" fmla="*/ T4 w 9418"/>
                            <a:gd name="T6" fmla="+- 0 433 389"/>
                            <a:gd name="T7" fmla="*/ 433 h 58"/>
                            <a:gd name="T8" fmla="+- 0 1411 1411"/>
                            <a:gd name="T9" fmla="*/ T8 w 9418"/>
                            <a:gd name="T10" fmla="+- 0 447 389"/>
                            <a:gd name="T11" fmla="*/ 447 h 58"/>
                            <a:gd name="T12" fmla="+- 0 10829 1411"/>
                            <a:gd name="T13" fmla="*/ T12 w 9418"/>
                            <a:gd name="T14" fmla="+- 0 447 389"/>
                            <a:gd name="T15" fmla="*/ 447 h 58"/>
                            <a:gd name="T16" fmla="+- 0 10829 1411"/>
                            <a:gd name="T17" fmla="*/ T16 w 9418"/>
                            <a:gd name="T18" fmla="+- 0 433 389"/>
                            <a:gd name="T19" fmla="*/ 433 h 58"/>
                            <a:gd name="T20" fmla="+- 0 10829 1411"/>
                            <a:gd name="T21" fmla="*/ T20 w 9418"/>
                            <a:gd name="T22" fmla="+- 0 389 389"/>
                            <a:gd name="T23" fmla="*/ 389 h 58"/>
                            <a:gd name="T24" fmla="+- 0 1411 1411"/>
                            <a:gd name="T25" fmla="*/ T24 w 9418"/>
                            <a:gd name="T26" fmla="+- 0 389 389"/>
                            <a:gd name="T27" fmla="*/ 389 h 58"/>
                            <a:gd name="T28" fmla="+- 0 1411 1411"/>
                            <a:gd name="T29" fmla="*/ T28 w 9418"/>
                            <a:gd name="T30" fmla="+- 0 418 389"/>
                            <a:gd name="T31" fmla="*/ 418 h 58"/>
                            <a:gd name="T32" fmla="+- 0 10829 1411"/>
                            <a:gd name="T33" fmla="*/ T32 w 9418"/>
                            <a:gd name="T34" fmla="+- 0 418 389"/>
                            <a:gd name="T35" fmla="*/ 418 h 58"/>
                            <a:gd name="T36" fmla="+- 0 10829 1411"/>
                            <a:gd name="T37" fmla="*/ T36 w 9418"/>
                            <a:gd name="T38" fmla="+- 0 389 389"/>
                            <a:gd name="T39" fmla="*/ 389 h 5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8" w="9418" stroke="1">
                              <a:moveTo>
                                <a:pt x="9418" y="44"/>
                              </a:moveTo>
                              <a:lnTo>
                                <a:pt x="0" y="44"/>
                              </a:lnTo>
                              <a:lnTo>
                                <a:pt x="0" y="58"/>
                              </a:lnTo>
                              <a:lnTo>
                                <a:pt x="9418" y="58"/>
                              </a:lnTo>
                              <a:lnTo>
                                <a:pt x="9418" y="44"/>
                              </a:lnTo>
                              <a:close/>
                              <a:moveTo>
                                <a:pt x="9418" y="0"/>
                              </a:moveTo>
                              <a:lnTo>
                                <a:pt x="0" y="0"/>
                              </a:lnTo>
                              <a:lnTo>
                                <a:pt x="0" y="29"/>
                              </a:lnTo>
                              <a:lnTo>
                                <a:pt x="9418" y="29"/>
                              </a:lnTo>
                              <a:lnTo>
                                <a:pt x="9418" y="0"/>
                              </a:lnTo>
                              <a:close/>
                            </a:path>
                          </a:pathLst>
                        </a:custGeom>
                        <a:solidFill>
                          <a:srgbClr val="C4581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2" o:spid="_x0000_s1032" style="width:470.9pt;height:2.9pt;margin-top:19.4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42880" coordsize="9418,58" path="m9418,44l,44,,58l9418,58l9418,44xm9418,l,,,29l9418,29l9418,xe" fillcolor="#c45811" stroked="f">
                <v:path arrowok="t" o:connecttype="custom" o:connectlocs="5980430,274955;0,274955;0,283845;5980430,283845;5980430,274955;5980430,247015;0,247015;0,265430;5980430,265430;5980430,247015" o:connectangles="0,0,0,0,0,0,0,0,0,0"/>
                <w10:wrap type="topAndBottom"/>
              </v:shape>
            </w:pict>
          </mc:Fallback>
        </mc:AlternateContent>
      </w:r>
      <w:bookmarkStart w:id="66" w:name="V._THE_APPLICATION"/>
      <w:bookmarkEnd w:id="66"/>
      <w:r w:rsidR="00F37DF9">
        <w:rPr>
          <w:spacing w:val="12"/>
        </w:rPr>
        <w:t>IMPORTANT TIPS &amp; REMINDERS</w:t>
      </w:r>
      <w:bookmarkEnd w:id="64"/>
      <w:bookmarkEnd w:id="65"/>
    </w:p>
    <w:p w:rsidR="009A6C29" w:rsidP="0097255C" w14:paraId="2DC2CCC2" w14:textId="77777777">
      <w:pPr>
        <w:pStyle w:val="BodyText"/>
        <w:spacing w:line="276" w:lineRule="auto"/>
        <w:rPr>
          <w:sz w:val="16"/>
        </w:rPr>
      </w:pPr>
    </w:p>
    <w:p w:rsidR="00325A5F" w:rsidP="005943F8" w14:paraId="3423614B" w14:textId="6C69B1F6">
      <w:pPr>
        <w:pStyle w:val="Heading1"/>
        <w:spacing w:before="192" w:beforeLines="80" w:line="276" w:lineRule="auto"/>
        <w:rPr>
          <w:spacing w:val="-5"/>
        </w:rPr>
      </w:pPr>
      <w:bookmarkStart w:id="67" w:name="Tips_for_Submitting_the_Narratives_and_A"/>
      <w:bookmarkStart w:id="68" w:name="ED_Abstract_Narrative_Form_Instructions"/>
      <w:bookmarkStart w:id="69" w:name="Project_Narrative_Form_Instructions"/>
      <w:bookmarkStart w:id="70" w:name="Budget_Narrative_Form_Instructions"/>
      <w:bookmarkStart w:id="71" w:name="_Toc134535328"/>
      <w:bookmarkStart w:id="72" w:name="_Toc133832804"/>
      <w:bookmarkEnd w:id="67"/>
      <w:bookmarkEnd w:id="68"/>
      <w:bookmarkEnd w:id="69"/>
      <w:bookmarkEnd w:id="70"/>
      <w:r>
        <w:t>Tips</w:t>
      </w:r>
      <w:r>
        <w:rPr>
          <w:spacing w:val="-2"/>
        </w:rPr>
        <w:t xml:space="preserve"> </w:t>
      </w:r>
      <w:r>
        <w:t>for</w:t>
      </w:r>
      <w:r>
        <w:rPr>
          <w:spacing w:val="-3"/>
        </w:rPr>
        <w:t xml:space="preserve"> </w:t>
      </w:r>
      <w:r>
        <w:t>Submitting</w:t>
      </w:r>
      <w:r>
        <w:rPr>
          <w:spacing w:val="-3"/>
        </w:rPr>
        <w:t xml:space="preserve"> </w:t>
      </w:r>
      <w:r>
        <w:t>the</w:t>
      </w:r>
      <w:r>
        <w:rPr>
          <w:spacing w:val="-5"/>
        </w:rPr>
        <w:t xml:space="preserve"> SF 424</w:t>
      </w:r>
      <w:r>
        <w:rPr>
          <w:spacing w:val="-5"/>
        </w:rPr>
        <w:t xml:space="preserve"> Forms</w:t>
      </w:r>
      <w:bookmarkEnd w:id="71"/>
    </w:p>
    <w:p w:rsidR="00F31708" w:rsidP="005B29A0" w14:paraId="39545B76" w14:textId="3115E655">
      <w:pPr>
        <w:pStyle w:val="Heading1"/>
        <w:numPr>
          <w:ilvl w:val="0"/>
          <w:numId w:val="17"/>
        </w:numPr>
        <w:spacing w:before="192" w:beforeLines="80" w:line="276" w:lineRule="auto"/>
        <w:rPr>
          <w:b w:val="0"/>
          <w:bCs w:val="0"/>
          <w:spacing w:val="-5"/>
        </w:rPr>
      </w:pPr>
      <w:bookmarkStart w:id="73" w:name="_Toc134534919"/>
      <w:bookmarkStart w:id="74" w:name="_Toc134535329"/>
      <w:r>
        <w:rPr>
          <w:b w:val="0"/>
          <w:bCs w:val="0"/>
          <w:spacing w:val="-5"/>
        </w:rPr>
        <w:t>These forms require basic information about the applicant and the application.  Please provide all requested applicant information, including name, address, e-mail address, and UEI number.</w:t>
      </w:r>
      <w:bookmarkEnd w:id="73"/>
      <w:bookmarkEnd w:id="74"/>
      <w:r>
        <w:rPr>
          <w:b w:val="0"/>
          <w:bCs w:val="0"/>
          <w:spacing w:val="-5"/>
        </w:rPr>
        <w:t xml:space="preserve"> </w:t>
      </w:r>
    </w:p>
    <w:p w:rsidR="00F31708" w:rsidP="005B29A0" w14:paraId="30321EBA" w14:textId="4A27B35C">
      <w:pPr>
        <w:pStyle w:val="Heading1"/>
        <w:numPr>
          <w:ilvl w:val="0"/>
          <w:numId w:val="17"/>
        </w:numPr>
        <w:spacing w:before="192" w:beforeLines="80" w:line="276" w:lineRule="auto"/>
        <w:rPr>
          <w:b w:val="0"/>
          <w:bCs w:val="0"/>
          <w:spacing w:val="-5"/>
        </w:rPr>
      </w:pPr>
      <w:bookmarkStart w:id="75" w:name="_Toc134534920"/>
      <w:bookmarkStart w:id="76" w:name="_Toc134535330"/>
      <w:r>
        <w:rPr>
          <w:b w:val="0"/>
          <w:bCs w:val="0"/>
          <w:spacing w:val="-5"/>
        </w:rPr>
        <w:t>When applying electronically via Grants.gov, you will need to ensure that the UEI number entered on your application is the same as the UEI number your organization used when it registered in SAM.</w:t>
      </w:r>
      <w:bookmarkEnd w:id="75"/>
      <w:bookmarkEnd w:id="76"/>
    </w:p>
    <w:p w:rsidR="00F31708" w:rsidRPr="00F37DF9" w:rsidP="005B29A0" w14:paraId="7018B9D8" w14:textId="48330F40">
      <w:pPr>
        <w:pStyle w:val="Heading1"/>
        <w:numPr>
          <w:ilvl w:val="0"/>
          <w:numId w:val="17"/>
        </w:numPr>
        <w:spacing w:before="192" w:beforeLines="80" w:line="276" w:lineRule="auto"/>
        <w:rPr>
          <w:b w:val="0"/>
          <w:bCs w:val="0"/>
          <w:spacing w:val="-5"/>
        </w:rPr>
      </w:pPr>
      <w:bookmarkStart w:id="77" w:name="_Toc134534921"/>
      <w:bookmarkStart w:id="78" w:name="_Toc134535331"/>
      <w:r>
        <w:rPr>
          <w:b w:val="0"/>
          <w:bCs w:val="0"/>
          <w:spacing w:val="-5"/>
        </w:rPr>
        <w:t xml:space="preserve">Applicants are advised to complete the </w:t>
      </w:r>
      <w:r w:rsidR="00AC7526">
        <w:rPr>
          <w:b w:val="0"/>
          <w:bCs w:val="0"/>
          <w:spacing w:val="-5"/>
        </w:rPr>
        <w:t xml:space="preserve">SF 424 Form – </w:t>
      </w:r>
      <w:r>
        <w:rPr>
          <w:b w:val="0"/>
          <w:bCs w:val="0"/>
          <w:spacing w:val="-5"/>
        </w:rPr>
        <w:t>Application</w:t>
      </w:r>
      <w:r w:rsidR="00AC7526">
        <w:rPr>
          <w:b w:val="0"/>
          <w:bCs w:val="0"/>
          <w:spacing w:val="-5"/>
        </w:rPr>
        <w:t xml:space="preserve"> Form</w:t>
      </w:r>
      <w:r>
        <w:rPr>
          <w:b w:val="0"/>
          <w:bCs w:val="0"/>
          <w:spacing w:val="-5"/>
        </w:rPr>
        <w:t xml:space="preserve"> for Federal Assistance (SF</w:t>
      </w:r>
      <w:r w:rsidR="00AC7526">
        <w:rPr>
          <w:b w:val="0"/>
          <w:bCs w:val="0"/>
          <w:spacing w:val="-5"/>
        </w:rPr>
        <w:t xml:space="preserve"> </w:t>
      </w:r>
      <w:r>
        <w:rPr>
          <w:b w:val="0"/>
          <w:bCs w:val="0"/>
          <w:spacing w:val="-5"/>
        </w:rPr>
        <w:t>424) first.  By doin</w:t>
      </w:r>
      <w:r w:rsidR="00325A5F">
        <w:rPr>
          <w:b w:val="0"/>
          <w:bCs w:val="0"/>
          <w:spacing w:val="-5"/>
        </w:rPr>
        <w:t>g</w:t>
      </w:r>
      <w:r>
        <w:rPr>
          <w:b w:val="0"/>
          <w:bCs w:val="0"/>
          <w:spacing w:val="-5"/>
        </w:rPr>
        <w:t xml:space="preserve"> so, Grants.gov will automatically insert the correct ALN and program name automatically wherever needed on other forms.</w:t>
      </w:r>
      <w:bookmarkEnd w:id="77"/>
      <w:bookmarkEnd w:id="78"/>
    </w:p>
    <w:p w:rsidR="00F31708" w:rsidP="003C4EED" w14:paraId="62A210C4" w14:textId="64A2E776">
      <w:pPr>
        <w:pStyle w:val="Heading1"/>
        <w:spacing w:before="192" w:beforeLines="80" w:line="276" w:lineRule="auto"/>
      </w:pPr>
      <w:bookmarkStart w:id="79" w:name="_Toc134534922"/>
      <w:bookmarkStart w:id="80" w:name="_Toc134535332"/>
      <w:r>
        <w:t xml:space="preserve">Note:  </w:t>
      </w:r>
      <w:r w:rsidRPr="005943F8">
        <w:rPr>
          <w:b w:val="0"/>
          <w:bCs w:val="0"/>
        </w:rPr>
        <w:t xml:space="preserve">Do not attach any narratives, </w:t>
      </w:r>
      <w:r w:rsidRPr="005943F8" w:rsidR="00325A5F">
        <w:rPr>
          <w:b w:val="0"/>
          <w:bCs w:val="0"/>
        </w:rPr>
        <w:t>s</w:t>
      </w:r>
      <w:r w:rsidRPr="005943F8">
        <w:rPr>
          <w:b w:val="0"/>
          <w:bCs w:val="0"/>
        </w:rPr>
        <w:t>upporting files, or application components to the SF</w:t>
      </w:r>
      <w:r w:rsidR="00AC7526">
        <w:rPr>
          <w:b w:val="0"/>
          <w:bCs w:val="0"/>
        </w:rPr>
        <w:t xml:space="preserve"> </w:t>
      </w:r>
      <w:r w:rsidRPr="005943F8">
        <w:rPr>
          <w:b w:val="0"/>
          <w:bCs w:val="0"/>
        </w:rPr>
        <w:t>424.  Although this form accepts attachments, the Department will only review materials/files attached in accordance with the instructions provided within this application.</w:t>
      </w:r>
      <w:bookmarkEnd w:id="79"/>
      <w:bookmarkEnd w:id="80"/>
    </w:p>
    <w:p w:rsidR="003C4EED" w:rsidP="005943F8" w14:paraId="1BE4D35E" w14:textId="77777777">
      <w:pPr>
        <w:pStyle w:val="Heading1"/>
        <w:spacing w:before="192" w:beforeLines="80" w:line="276" w:lineRule="auto"/>
      </w:pPr>
      <w:bookmarkStart w:id="81" w:name="_Toc134535333"/>
    </w:p>
    <w:p w:rsidR="00131B21" w:rsidP="005943F8" w14:paraId="6D201865" w14:textId="491A9577">
      <w:pPr>
        <w:pStyle w:val="Heading1"/>
        <w:spacing w:before="192" w:beforeLines="80" w:line="276" w:lineRule="auto"/>
      </w:pPr>
      <w:r>
        <w:t>Tips</w:t>
      </w:r>
      <w:r>
        <w:rPr>
          <w:spacing w:val="-2"/>
        </w:rPr>
        <w:t xml:space="preserve"> </w:t>
      </w:r>
      <w:r>
        <w:t>for</w:t>
      </w:r>
      <w:r>
        <w:rPr>
          <w:spacing w:val="-3"/>
        </w:rPr>
        <w:t xml:space="preserve"> </w:t>
      </w:r>
      <w:r>
        <w:t>Submitting</w:t>
      </w:r>
      <w:r>
        <w:rPr>
          <w:spacing w:val="-3"/>
        </w:rPr>
        <w:t xml:space="preserve"> </w:t>
      </w:r>
      <w:r>
        <w:t>the</w:t>
      </w:r>
      <w:r>
        <w:rPr>
          <w:spacing w:val="-5"/>
        </w:rPr>
        <w:t xml:space="preserve"> </w:t>
      </w:r>
      <w:r>
        <w:t>Narratives</w:t>
      </w:r>
      <w:r>
        <w:rPr>
          <w:spacing w:val="-2"/>
        </w:rPr>
        <w:t xml:space="preserve"> </w:t>
      </w:r>
      <w:r>
        <w:t>and</w:t>
      </w:r>
      <w:r>
        <w:rPr>
          <w:spacing w:val="-1"/>
        </w:rPr>
        <w:t xml:space="preserve"> </w:t>
      </w:r>
      <w:r>
        <w:rPr>
          <w:spacing w:val="-2"/>
        </w:rPr>
        <w:t>Appendices</w:t>
      </w:r>
      <w:bookmarkEnd w:id="72"/>
      <w:bookmarkEnd w:id="81"/>
    </w:p>
    <w:p w:rsidR="00131B21" w:rsidRPr="005943F8" w:rsidP="005943F8" w14:paraId="685BA093" w14:textId="7FEE89A0">
      <w:pPr>
        <w:spacing w:before="192" w:beforeLines="80" w:line="276" w:lineRule="auto"/>
        <w:ind w:left="139" w:right="403"/>
        <w:rPr>
          <w:b/>
          <w:sz w:val="24"/>
        </w:rPr>
      </w:pPr>
      <w:r>
        <w:rPr>
          <w:sz w:val="24"/>
        </w:rPr>
        <w:t>When attaching files, applicants should limit the size of their file names.</w:t>
      </w:r>
      <w:r>
        <w:rPr>
          <w:spacing w:val="40"/>
          <w:sz w:val="24"/>
        </w:rPr>
        <w:t xml:space="preserve"> </w:t>
      </w:r>
      <w:r>
        <w:rPr>
          <w:sz w:val="24"/>
        </w:rPr>
        <w:t>Lengthy file names could</w:t>
      </w:r>
      <w:r>
        <w:rPr>
          <w:spacing w:val="-3"/>
          <w:sz w:val="24"/>
        </w:rPr>
        <w:t xml:space="preserve"> </w:t>
      </w:r>
      <w:r>
        <w:rPr>
          <w:sz w:val="24"/>
        </w:rPr>
        <w:t>result</w:t>
      </w:r>
      <w:r>
        <w:rPr>
          <w:spacing w:val="-3"/>
          <w:sz w:val="24"/>
        </w:rPr>
        <w:t xml:space="preserve"> </w:t>
      </w:r>
      <w:r>
        <w:rPr>
          <w:sz w:val="24"/>
        </w:rPr>
        <w:t>in</w:t>
      </w:r>
      <w:r>
        <w:rPr>
          <w:spacing w:val="-3"/>
          <w:sz w:val="24"/>
        </w:rPr>
        <w:t xml:space="preserve"> </w:t>
      </w:r>
      <w:r>
        <w:rPr>
          <w:sz w:val="24"/>
        </w:rPr>
        <w:t>difficulties</w:t>
      </w:r>
      <w:r>
        <w:rPr>
          <w:spacing w:val="-3"/>
          <w:sz w:val="24"/>
        </w:rPr>
        <w:t xml:space="preserve"> </w:t>
      </w:r>
      <w:r>
        <w:rPr>
          <w:sz w:val="24"/>
        </w:rPr>
        <w:t>with</w:t>
      </w:r>
      <w:r>
        <w:rPr>
          <w:spacing w:val="-3"/>
          <w:sz w:val="24"/>
        </w:rPr>
        <w:t xml:space="preserve"> </w:t>
      </w:r>
      <w:r>
        <w:rPr>
          <w:sz w:val="24"/>
        </w:rPr>
        <w:t>opening</w:t>
      </w:r>
      <w:r>
        <w:rPr>
          <w:spacing w:val="-3"/>
          <w:sz w:val="24"/>
        </w:rPr>
        <w:t xml:space="preserve"> </w:t>
      </w:r>
      <w:r>
        <w:rPr>
          <w:sz w:val="24"/>
        </w:rPr>
        <w:t>and</w:t>
      </w:r>
      <w:r>
        <w:rPr>
          <w:spacing w:val="-3"/>
          <w:sz w:val="24"/>
        </w:rPr>
        <w:t xml:space="preserve"> </w:t>
      </w:r>
      <w:r>
        <w:rPr>
          <w:sz w:val="24"/>
        </w:rPr>
        <w:t>processing</w:t>
      </w:r>
      <w:r>
        <w:rPr>
          <w:spacing w:val="-3"/>
          <w:sz w:val="24"/>
        </w:rPr>
        <w:t xml:space="preserve"> </w:t>
      </w:r>
      <w:r>
        <w:rPr>
          <w:sz w:val="24"/>
        </w:rPr>
        <w:t>your</w:t>
      </w:r>
      <w:r>
        <w:rPr>
          <w:spacing w:val="-4"/>
          <w:sz w:val="24"/>
        </w:rPr>
        <w:t xml:space="preserve"> </w:t>
      </w:r>
      <w:r>
        <w:rPr>
          <w:sz w:val="24"/>
        </w:rPr>
        <w:t>application.</w:t>
      </w:r>
      <w:r>
        <w:rPr>
          <w:spacing w:val="40"/>
          <w:sz w:val="24"/>
        </w:rPr>
        <w:t xml:space="preserve"> </w:t>
      </w:r>
      <w:r>
        <w:rPr>
          <w:sz w:val="24"/>
        </w:rPr>
        <w:t>We</w:t>
      </w:r>
      <w:r>
        <w:rPr>
          <w:spacing w:val="-4"/>
          <w:sz w:val="24"/>
        </w:rPr>
        <w:t xml:space="preserve"> </w:t>
      </w:r>
      <w:r>
        <w:rPr>
          <w:sz w:val="24"/>
        </w:rPr>
        <w:t>recommend</w:t>
      </w:r>
      <w:r>
        <w:rPr>
          <w:spacing w:val="-3"/>
          <w:sz w:val="24"/>
        </w:rPr>
        <w:t xml:space="preserve"> </w:t>
      </w:r>
      <w:r>
        <w:rPr>
          <w:sz w:val="24"/>
        </w:rPr>
        <w:t xml:space="preserve">your file names be less than 50 characters. </w:t>
      </w:r>
      <w:r>
        <w:rPr>
          <w:b/>
          <w:sz w:val="24"/>
        </w:rPr>
        <w:t xml:space="preserve">Please note that Grants.gov cannot process an application that includes two or more files that have the same name within a grant </w:t>
      </w:r>
      <w:r>
        <w:rPr>
          <w:b/>
          <w:spacing w:val="-2"/>
          <w:sz w:val="24"/>
        </w:rPr>
        <w:t>submission.</w:t>
      </w:r>
    </w:p>
    <w:p w:rsidR="00131B21" w:rsidP="005943F8" w14:paraId="1E09B8B8" w14:textId="7009D406">
      <w:pPr>
        <w:pStyle w:val="BodyText"/>
        <w:spacing w:before="192" w:beforeLines="80" w:line="276" w:lineRule="auto"/>
        <w:ind w:left="139" w:right="489"/>
        <w:jc w:val="both"/>
      </w:pPr>
      <w:r>
        <w:t>Please</w:t>
      </w:r>
      <w:r>
        <w:rPr>
          <w:spacing w:val="-4"/>
        </w:rPr>
        <w:t xml:space="preserve"> </w:t>
      </w:r>
      <w:r>
        <w:t>ensure</w:t>
      </w:r>
      <w:r>
        <w:rPr>
          <w:spacing w:val="-4"/>
        </w:rPr>
        <w:t xml:space="preserve"> </w:t>
      </w:r>
      <w:r>
        <w:t>that</w:t>
      </w:r>
      <w:r>
        <w:rPr>
          <w:spacing w:val="-3"/>
        </w:rPr>
        <w:t xml:space="preserve"> </w:t>
      </w:r>
      <w:r>
        <w:t>only</w:t>
      </w:r>
      <w:r>
        <w:rPr>
          <w:spacing w:val="-3"/>
        </w:rPr>
        <w:t xml:space="preserve"> </w:t>
      </w:r>
      <w:r>
        <w:t>U.S.</w:t>
      </w:r>
      <w:r>
        <w:rPr>
          <w:spacing w:val="-3"/>
        </w:rPr>
        <w:t xml:space="preserve"> </w:t>
      </w:r>
      <w:r>
        <w:t>Department</w:t>
      </w:r>
      <w:r>
        <w:rPr>
          <w:spacing w:val="-3"/>
        </w:rPr>
        <w:t xml:space="preserve"> </w:t>
      </w:r>
      <w:r>
        <w:t>of</w:t>
      </w:r>
      <w:r>
        <w:rPr>
          <w:spacing w:val="-4"/>
        </w:rPr>
        <w:t xml:space="preserve"> </w:t>
      </w:r>
      <w:r>
        <w:t>Education</w:t>
      </w:r>
      <w:r>
        <w:rPr>
          <w:spacing w:val="-3"/>
        </w:rPr>
        <w:t xml:space="preserve"> </w:t>
      </w:r>
      <w:r>
        <w:t>approved</w:t>
      </w:r>
      <w:r>
        <w:rPr>
          <w:spacing w:val="-3"/>
        </w:rPr>
        <w:t xml:space="preserve"> </w:t>
      </w:r>
      <w:r>
        <w:t>file</w:t>
      </w:r>
      <w:r>
        <w:rPr>
          <w:spacing w:val="-4"/>
        </w:rPr>
        <w:t xml:space="preserve"> </w:t>
      </w:r>
      <w:r>
        <w:t>types</w:t>
      </w:r>
      <w:r>
        <w:rPr>
          <w:spacing w:val="-1"/>
        </w:rPr>
        <w:t xml:space="preserve"> </w:t>
      </w:r>
      <w:r>
        <w:t>are</w:t>
      </w:r>
      <w:r>
        <w:rPr>
          <w:spacing w:val="-4"/>
        </w:rPr>
        <w:t xml:space="preserve"> </w:t>
      </w:r>
      <w:r>
        <w:t>attached.</w:t>
      </w:r>
      <w:r>
        <w:rPr>
          <w:spacing w:val="40"/>
        </w:rPr>
        <w:t xml:space="preserve"> </w:t>
      </w:r>
      <w:r>
        <w:t>See</w:t>
      </w:r>
      <w:r>
        <w:rPr>
          <w:spacing w:val="-4"/>
        </w:rPr>
        <w:t xml:space="preserve"> </w:t>
      </w:r>
      <w:r>
        <w:t xml:space="preserve">the </w:t>
      </w:r>
      <w:r w:rsidRPr="003E1B51" w:rsidR="003E1B51">
        <w:t>Notice Inviting Applications</w:t>
      </w:r>
      <w:r>
        <w:t xml:space="preserve"> for a detailed description of these files (read-only, non-modifiable .pdf files). Also, do not upload any password-protected files to your application.</w:t>
      </w:r>
    </w:p>
    <w:p w:rsidR="00F21204" w:rsidP="005943F8" w14:paraId="6DA216AD" w14:textId="77777777">
      <w:pPr>
        <w:pStyle w:val="BodyText"/>
        <w:spacing w:before="192" w:beforeLines="80" w:line="276" w:lineRule="auto"/>
        <w:ind w:left="139" w:right="289"/>
      </w:pPr>
    </w:p>
    <w:p w:rsidR="00131B21" w:rsidP="005943F8" w14:paraId="016F153C" w14:textId="77777777">
      <w:pPr>
        <w:pStyle w:val="Heading1"/>
        <w:spacing w:before="192" w:beforeLines="80" w:line="276" w:lineRule="auto"/>
        <w:jc w:val="both"/>
      </w:pPr>
      <w:bookmarkStart w:id="82" w:name="_Toc133832805"/>
      <w:bookmarkStart w:id="83" w:name="_Toc134535334"/>
      <w:r>
        <w:t>ED</w:t>
      </w:r>
      <w:r>
        <w:rPr>
          <w:spacing w:val="-3"/>
        </w:rPr>
        <w:t xml:space="preserve"> </w:t>
      </w:r>
      <w:r>
        <w:t>Abstract</w:t>
      </w:r>
      <w:r>
        <w:rPr>
          <w:spacing w:val="-2"/>
        </w:rPr>
        <w:t xml:space="preserve"> </w:t>
      </w:r>
      <w:r>
        <w:t>Narrative</w:t>
      </w:r>
      <w:r>
        <w:rPr>
          <w:spacing w:val="-1"/>
        </w:rPr>
        <w:t xml:space="preserve"> </w:t>
      </w:r>
      <w:r>
        <w:t xml:space="preserve">Form </w:t>
      </w:r>
      <w:r>
        <w:rPr>
          <w:spacing w:val="-2"/>
        </w:rPr>
        <w:t>Instructions</w:t>
      </w:r>
      <w:bookmarkEnd w:id="82"/>
      <w:bookmarkEnd w:id="83"/>
    </w:p>
    <w:p w:rsidR="00131B21" w:rsidP="005943F8" w14:paraId="7967088C" w14:textId="13F97342">
      <w:pPr>
        <w:pStyle w:val="BodyText"/>
        <w:spacing w:before="192" w:beforeLines="80" w:line="276" w:lineRule="auto"/>
        <w:ind w:left="140" w:right="467"/>
        <w:jc w:val="both"/>
      </w:pPr>
      <w:r>
        <w:t>The</w:t>
      </w:r>
      <w:r>
        <w:rPr>
          <w:spacing w:val="-4"/>
        </w:rPr>
        <w:t xml:space="preserve"> </w:t>
      </w:r>
      <w:r w:rsidR="00AC7526">
        <w:rPr>
          <w:spacing w:val="-4"/>
        </w:rPr>
        <w:t>ED A</w:t>
      </w:r>
      <w:r>
        <w:t>bstract</w:t>
      </w:r>
      <w:r>
        <w:rPr>
          <w:spacing w:val="-3"/>
        </w:rPr>
        <w:t xml:space="preserve"> </w:t>
      </w:r>
      <w:r>
        <w:t>is</w:t>
      </w:r>
      <w:r>
        <w:rPr>
          <w:spacing w:val="-3"/>
        </w:rPr>
        <w:t xml:space="preserve"> </w:t>
      </w:r>
      <w:r>
        <w:t>to</w:t>
      </w:r>
      <w:r>
        <w:rPr>
          <w:spacing w:val="-3"/>
        </w:rPr>
        <w:t xml:space="preserve"> </w:t>
      </w:r>
      <w:r>
        <w:t>be</w:t>
      </w:r>
      <w:r>
        <w:rPr>
          <w:spacing w:val="-4"/>
        </w:rPr>
        <w:t xml:space="preserve"> </w:t>
      </w:r>
      <w:r>
        <w:t>attached</w:t>
      </w:r>
      <w:r>
        <w:rPr>
          <w:spacing w:val="-3"/>
        </w:rPr>
        <w:t xml:space="preserve"> </w:t>
      </w:r>
      <w:r>
        <w:t>to</w:t>
      </w:r>
      <w:r>
        <w:rPr>
          <w:spacing w:val="-3"/>
        </w:rPr>
        <w:t xml:space="preserve"> </w:t>
      </w:r>
      <w:r>
        <w:t>the</w:t>
      </w:r>
      <w:r>
        <w:rPr>
          <w:spacing w:val="-4"/>
        </w:rPr>
        <w:t xml:space="preserve"> </w:t>
      </w:r>
      <w:r>
        <w:t>“ED</w:t>
      </w:r>
      <w:r>
        <w:rPr>
          <w:spacing w:val="-4"/>
        </w:rPr>
        <w:t xml:space="preserve"> </w:t>
      </w:r>
      <w:r>
        <w:t>Abstract</w:t>
      </w:r>
      <w:r>
        <w:rPr>
          <w:spacing w:val="-1"/>
        </w:rPr>
        <w:t xml:space="preserve"> </w:t>
      </w:r>
      <w:r>
        <w:t>Attachment</w:t>
      </w:r>
      <w:r>
        <w:rPr>
          <w:spacing w:val="-3"/>
        </w:rPr>
        <w:t xml:space="preserve"> </w:t>
      </w:r>
      <w:r>
        <w:t>Form”</w:t>
      </w:r>
      <w:r>
        <w:rPr>
          <w:spacing w:val="-4"/>
        </w:rPr>
        <w:t xml:space="preserve"> </w:t>
      </w:r>
      <w:r>
        <w:t>in</w:t>
      </w:r>
      <w:r>
        <w:rPr>
          <w:spacing w:val="-3"/>
        </w:rPr>
        <w:t xml:space="preserve"> </w:t>
      </w:r>
      <w:r>
        <w:t>the</w:t>
      </w:r>
      <w:r>
        <w:rPr>
          <w:spacing w:val="-2"/>
        </w:rPr>
        <w:t xml:space="preserve"> </w:t>
      </w:r>
      <w:r>
        <w:t>application</w:t>
      </w:r>
      <w:r>
        <w:rPr>
          <w:spacing w:val="-3"/>
        </w:rPr>
        <w:t xml:space="preserve"> </w:t>
      </w:r>
      <w:r>
        <w:t>package in Grants.gov.</w:t>
      </w:r>
    </w:p>
    <w:p w:rsidR="00131B21" w:rsidP="005943F8" w14:paraId="59CEDD2E" w14:textId="01E3BA1D">
      <w:pPr>
        <w:pStyle w:val="BodyText"/>
        <w:spacing w:before="192" w:beforeLines="80" w:line="276" w:lineRule="auto"/>
        <w:ind w:left="140" w:right="362"/>
      </w:pPr>
      <w:r>
        <w:t>The</w:t>
      </w:r>
      <w:r>
        <w:rPr>
          <w:spacing w:val="-4"/>
        </w:rPr>
        <w:t xml:space="preserve"> </w:t>
      </w:r>
      <w:r>
        <w:t>abstract</w:t>
      </w:r>
      <w:r>
        <w:rPr>
          <w:spacing w:val="-3"/>
        </w:rPr>
        <w:t xml:space="preserve"> </w:t>
      </w:r>
      <w:r>
        <w:t>narrative</w:t>
      </w:r>
      <w:r>
        <w:rPr>
          <w:spacing w:val="-4"/>
        </w:rPr>
        <w:t xml:space="preserve"> </w:t>
      </w:r>
      <w:r>
        <w:t>must</w:t>
      </w:r>
      <w:r>
        <w:rPr>
          <w:spacing w:val="-3"/>
        </w:rPr>
        <w:t xml:space="preserve"> </w:t>
      </w:r>
      <w:r>
        <w:t>include</w:t>
      </w:r>
      <w:r>
        <w:rPr>
          <w:spacing w:val="-4"/>
        </w:rPr>
        <w:t xml:space="preserve"> </w:t>
      </w:r>
      <w:r>
        <w:t>the</w:t>
      </w:r>
      <w:r>
        <w:rPr>
          <w:spacing w:val="-4"/>
        </w:rPr>
        <w:t xml:space="preserve"> </w:t>
      </w:r>
      <w:r>
        <w:t>name</w:t>
      </w:r>
      <w:r>
        <w:rPr>
          <w:spacing w:val="-4"/>
        </w:rPr>
        <w:t xml:space="preserve"> </w:t>
      </w:r>
      <w:r>
        <w:t>and</w:t>
      </w:r>
      <w:r>
        <w:rPr>
          <w:spacing w:val="-1"/>
        </w:rPr>
        <w:t xml:space="preserve"> </w:t>
      </w:r>
      <w:r>
        <w:t>address</w:t>
      </w:r>
      <w:r>
        <w:rPr>
          <w:spacing w:val="-3"/>
        </w:rPr>
        <w:t xml:space="preserve"> </w:t>
      </w:r>
      <w:r>
        <w:t>of</w:t>
      </w:r>
      <w:r>
        <w:rPr>
          <w:spacing w:val="-4"/>
        </w:rPr>
        <w:t xml:space="preserve"> </w:t>
      </w:r>
      <w:r>
        <w:t>your</w:t>
      </w:r>
      <w:r>
        <w:rPr>
          <w:spacing w:val="-4"/>
        </w:rPr>
        <w:t xml:space="preserve"> </w:t>
      </w:r>
      <w:r>
        <w:t>organization</w:t>
      </w:r>
      <w:r>
        <w:rPr>
          <w:spacing w:val="-3"/>
        </w:rPr>
        <w:t xml:space="preserve"> </w:t>
      </w:r>
      <w:r>
        <w:t>and</w:t>
      </w:r>
      <w:r>
        <w:rPr>
          <w:spacing w:val="-3"/>
        </w:rPr>
        <w:t xml:space="preserve"> </w:t>
      </w:r>
      <w:r>
        <w:t>the</w:t>
      </w:r>
      <w:r>
        <w:rPr>
          <w:spacing w:val="-4"/>
        </w:rPr>
        <w:t xml:space="preserve"> </w:t>
      </w:r>
      <w:r>
        <w:t>name, phone number, and e-mail address of the contact person for the project.</w:t>
      </w:r>
    </w:p>
    <w:p w:rsidR="00131B21" w:rsidP="005943F8" w14:paraId="70082119" w14:textId="3BB9F5CA">
      <w:pPr>
        <w:pStyle w:val="BodyText"/>
        <w:spacing w:before="192" w:beforeLines="80" w:line="276" w:lineRule="auto"/>
        <w:ind w:left="140" w:right="336"/>
      </w:pPr>
      <w:r>
        <w:t>The</w:t>
      </w:r>
      <w:r>
        <w:rPr>
          <w:spacing w:val="-4"/>
        </w:rPr>
        <w:t xml:space="preserve"> </w:t>
      </w:r>
      <w:r>
        <w:t>abstract</w:t>
      </w:r>
      <w:r>
        <w:rPr>
          <w:spacing w:val="-3"/>
        </w:rPr>
        <w:t xml:space="preserve"> </w:t>
      </w:r>
      <w:r>
        <w:t>narrative</w:t>
      </w:r>
      <w:r>
        <w:rPr>
          <w:spacing w:val="-4"/>
        </w:rPr>
        <w:t xml:space="preserve"> </w:t>
      </w:r>
      <w:r>
        <w:t>should</w:t>
      </w:r>
      <w:r>
        <w:rPr>
          <w:spacing w:val="-3"/>
        </w:rPr>
        <w:t xml:space="preserve"> </w:t>
      </w:r>
      <w:r>
        <w:t>use</w:t>
      </w:r>
      <w:r>
        <w:rPr>
          <w:spacing w:val="-4"/>
        </w:rPr>
        <w:t xml:space="preserve"> </w:t>
      </w:r>
      <w:r>
        <w:t>language</w:t>
      </w:r>
      <w:r>
        <w:rPr>
          <w:spacing w:val="-2"/>
        </w:rPr>
        <w:t xml:space="preserve"> </w:t>
      </w:r>
      <w:r>
        <w:t>that</w:t>
      </w:r>
      <w:r>
        <w:rPr>
          <w:spacing w:val="-3"/>
        </w:rPr>
        <w:t xml:space="preserve"> </w:t>
      </w:r>
      <w:r>
        <w:t>will</w:t>
      </w:r>
      <w:r>
        <w:rPr>
          <w:spacing w:val="-3"/>
        </w:rPr>
        <w:t xml:space="preserve"> </w:t>
      </w:r>
      <w:r>
        <w:t>be</w:t>
      </w:r>
      <w:r>
        <w:rPr>
          <w:spacing w:val="-4"/>
        </w:rPr>
        <w:t xml:space="preserve"> </w:t>
      </w:r>
      <w:r>
        <w:t xml:space="preserve">understood by a range of audiences. </w:t>
      </w:r>
      <w:r>
        <w:t xml:space="preserve">For all projects, include the project title (if applicable), goals, expected outcomes and contributions for research, policy, practice, etc. In addition, address how your application meets the purpose of the </w:t>
      </w:r>
      <w:r w:rsidRPr="0025570F" w:rsidR="00390F1F">
        <w:rPr>
          <w:sz w:val="22"/>
          <w:szCs w:val="22"/>
        </w:rPr>
        <w:t>State Charter School Facilities Incentive Grants (</w:t>
      </w:r>
      <w:r w:rsidR="00390F1F">
        <w:rPr>
          <w:sz w:val="22"/>
          <w:szCs w:val="22"/>
        </w:rPr>
        <w:t>SFIG</w:t>
      </w:r>
      <w:r w:rsidRPr="0025570F" w:rsidR="00390F1F">
        <w:rPr>
          <w:sz w:val="22"/>
          <w:szCs w:val="22"/>
        </w:rPr>
        <w:t>)</w:t>
      </w:r>
      <w:r w:rsidR="00390F1F">
        <w:rPr>
          <w:sz w:val="22"/>
          <w:szCs w:val="22"/>
        </w:rPr>
        <w:t xml:space="preserve"> </w:t>
      </w:r>
      <w:r w:rsidRPr="0025570F" w:rsidR="00390F1F">
        <w:rPr>
          <w:sz w:val="22"/>
          <w:szCs w:val="22"/>
        </w:rPr>
        <w:t>Program</w:t>
      </w:r>
      <w:r>
        <w:t xml:space="preserve"> as stated in the Notice Inviting Applications for New Awards.</w:t>
      </w:r>
    </w:p>
    <w:p w:rsidR="00F31708" w:rsidP="005943F8" w14:paraId="09F31CBA" w14:textId="1960D1E2">
      <w:pPr>
        <w:pStyle w:val="BodyText"/>
        <w:spacing w:before="192" w:beforeLines="80" w:line="276" w:lineRule="auto"/>
        <w:ind w:left="140" w:right="336"/>
      </w:pPr>
      <w:r w:rsidRPr="00926911">
        <w:t>Note</w:t>
      </w:r>
      <w:r>
        <w:t xml:space="preserve">:  Grants.gov may include a note that indicates that the project </w:t>
      </w:r>
      <w:r w:rsidR="00325A5F">
        <w:t>abstract</w:t>
      </w:r>
      <w:r>
        <w:t xml:space="preserve"> may not exceed one page, however, a project abstract of more than one page may be uploaded.</w:t>
      </w:r>
    </w:p>
    <w:p w:rsidR="00F21204" w:rsidP="005943F8" w14:paraId="2630A604" w14:textId="77777777">
      <w:pPr>
        <w:pStyle w:val="BodyText"/>
        <w:spacing w:before="192" w:beforeLines="80" w:line="276" w:lineRule="auto"/>
        <w:ind w:left="140" w:right="336"/>
      </w:pPr>
    </w:p>
    <w:p w:rsidR="00131B21" w:rsidP="005943F8" w14:paraId="31112DD5" w14:textId="5A2A7F3E">
      <w:pPr>
        <w:pStyle w:val="Heading1"/>
        <w:spacing w:before="192" w:beforeLines="80" w:line="276" w:lineRule="auto"/>
      </w:pPr>
      <w:bookmarkStart w:id="84" w:name="_Toc133832806"/>
      <w:bookmarkStart w:id="85" w:name="_Toc134535335"/>
      <w:r w:rsidRPr="00131B21">
        <w:t xml:space="preserve">Project </w:t>
      </w:r>
      <w:r>
        <w:t>Narrative</w:t>
      </w:r>
      <w:r>
        <w:rPr>
          <w:spacing w:val="-3"/>
        </w:rPr>
        <w:t xml:space="preserve"> </w:t>
      </w:r>
      <w:r>
        <w:t xml:space="preserve">Form </w:t>
      </w:r>
      <w:r>
        <w:rPr>
          <w:spacing w:val="-2"/>
        </w:rPr>
        <w:t>Instructions</w:t>
      </w:r>
      <w:bookmarkEnd w:id="84"/>
      <w:bookmarkEnd w:id="85"/>
    </w:p>
    <w:p w:rsidR="00131B21" w:rsidP="005943F8" w14:paraId="1232E1D4" w14:textId="2D6E4B51">
      <w:pPr>
        <w:pStyle w:val="BodyText"/>
        <w:spacing w:before="192" w:beforeLines="80" w:line="276" w:lineRule="auto"/>
        <w:ind w:left="140" w:right="396"/>
      </w:pPr>
      <w:r>
        <w:t xml:space="preserve">This part of your application contains information responsive to the Project Selection Criteria and the </w:t>
      </w:r>
      <w:r w:rsidR="007A3EB9">
        <w:t>Competitive Preference Priority (if applicable)</w:t>
      </w:r>
      <w:r>
        <w:t>. Make sure your narrative addresses all of the elements.</w:t>
      </w:r>
      <w:r>
        <w:rPr>
          <w:spacing w:val="-3"/>
        </w:rPr>
        <w:t xml:space="preserve"> </w:t>
      </w:r>
      <w:r>
        <w:t>We</w:t>
      </w:r>
      <w:r>
        <w:rPr>
          <w:spacing w:val="-4"/>
        </w:rPr>
        <w:t xml:space="preserve"> </w:t>
      </w:r>
      <w:r>
        <w:t>strongly</w:t>
      </w:r>
      <w:r>
        <w:rPr>
          <w:spacing w:val="-3"/>
        </w:rPr>
        <w:t xml:space="preserve"> </w:t>
      </w:r>
      <w:r>
        <w:t>recommend</w:t>
      </w:r>
      <w:r>
        <w:rPr>
          <w:spacing w:val="-3"/>
        </w:rPr>
        <w:t xml:space="preserve"> </w:t>
      </w:r>
      <w:r>
        <w:t>that</w:t>
      </w:r>
      <w:r>
        <w:rPr>
          <w:spacing w:val="-3"/>
        </w:rPr>
        <w:t xml:space="preserve"> </w:t>
      </w:r>
      <w:r>
        <w:t>the</w:t>
      </w:r>
      <w:r>
        <w:rPr>
          <w:spacing w:val="-4"/>
        </w:rPr>
        <w:t xml:space="preserve"> </w:t>
      </w:r>
      <w:r>
        <w:t>information</w:t>
      </w:r>
      <w:r>
        <w:rPr>
          <w:spacing w:val="-3"/>
        </w:rPr>
        <w:t xml:space="preserve"> </w:t>
      </w:r>
      <w:r>
        <w:t>be</w:t>
      </w:r>
      <w:r>
        <w:rPr>
          <w:spacing w:val="-4"/>
        </w:rPr>
        <w:t xml:space="preserve"> </w:t>
      </w:r>
      <w:r>
        <w:t>organized</w:t>
      </w:r>
      <w:r>
        <w:rPr>
          <w:spacing w:val="-3"/>
        </w:rPr>
        <w:t xml:space="preserve"> </w:t>
      </w:r>
      <w:r>
        <w:t>around</w:t>
      </w:r>
      <w:r>
        <w:rPr>
          <w:spacing w:val="-3"/>
        </w:rPr>
        <w:t xml:space="preserve"> </w:t>
      </w:r>
      <w:r>
        <w:t>and</w:t>
      </w:r>
      <w:r>
        <w:rPr>
          <w:spacing w:val="-3"/>
        </w:rPr>
        <w:t xml:space="preserve"> </w:t>
      </w:r>
      <w:r>
        <w:t>appear</w:t>
      </w:r>
      <w:r>
        <w:rPr>
          <w:spacing w:val="-4"/>
        </w:rPr>
        <w:t xml:space="preserve"> </w:t>
      </w:r>
      <w:r>
        <w:t>in</w:t>
      </w:r>
      <w:r>
        <w:rPr>
          <w:spacing w:val="-3"/>
        </w:rPr>
        <w:t xml:space="preserve"> </w:t>
      </w:r>
      <w:r>
        <w:t xml:space="preserve">the same sequence as the Project Selection Criteria. Please upload the program narrative as one </w:t>
      </w:r>
      <w:r>
        <w:rPr>
          <w:spacing w:val="-2"/>
        </w:rPr>
        <w:t>document.</w:t>
      </w:r>
    </w:p>
    <w:p w:rsidR="00131B21" w:rsidRPr="0093005A" w:rsidP="005943F8" w14:paraId="4E044A7D" w14:textId="3DAEF492">
      <w:pPr>
        <w:spacing w:before="192" w:beforeLines="80" w:line="276" w:lineRule="auto"/>
        <w:ind w:left="139" w:right="396"/>
        <w:rPr>
          <w:bCs/>
          <w:sz w:val="24"/>
        </w:rPr>
      </w:pPr>
      <w:r w:rsidRPr="0093005A">
        <w:rPr>
          <w:bCs/>
          <w:sz w:val="24"/>
        </w:rPr>
        <w:t xml:space="preserve">Before preparing the project narrative, applicants should review the </w:t>
      </w:r>
      <w:r w:rsidRPr="00551707" w:rsidR="00551707">
        <w:rPr>
          <w:bCs/>
          <w:sz w:val="24"/>
        </w:rPr>
        <w:t>Notice Inviting Applications</w:t>
      </w:r>
      <w:r w:rsidRPr="0093005A">
        <w:rPr>
          <w:bCs/>
          <w:sz w:val="24"/>
        </w:rPr>
        <w:t>, the program statute,</w:t>
      </w:r>
      <w:r w:rsidRPr="0093005A">
        <w:rPr>
          <w:bCs/>
          <w:spacing w:val="-2"/>
          <w:sz w:val="24"/>
        </w:rPr>
        <w:t xml:space="preserve"> </w:t>
      </w:r>
      <w:r w:rsidRPr="0093005A">
        <w:rPr>
          <w:bCs/>
          <w:sz w:val="24"/>
        </w:rPr>
        <w:t>and</w:t>
      </w:r>
      <w:r w:rsidRPr="0093005A">
        <w:rPr>
          <w:bCs/>
          <w:spacing w:val="-2"/>
          <w:sz w:val="24"/>
        </w:rPr>
        <w:t xml:space="preserve"> </w:t>
      </w:r>
      <w:r w:rsidRPr="0093005A">
        <w:rPr>
          <w:bCs/>
          <w:sz w:val="24"/>
        </w:rPr>
        <w:t>regulations</w:t>
      </w:r>
      <w:r w:rsidRPr="0093005A">
        <w:rPr>
          <w:bCs/>
          <w:spacing w:val="-2"/>
          <w:sz w:val="24"/>
        </w:rPr>
        <w:t xml:space="preserve"> </w:t>
      </w:r>
      <w:r w:rsidRPr="0093005A">
        <w:rPr>
          <w:bCs/>
          <w:sz w:val="24"/>
        </w:rPr>
        <w:t>for</w:t>
      </w:r>
      <w:r w:rsidRPr="0093005A">
        <w:rPr>
          <w:bCs/>
          <w:spacing w:val="-3"/>
          <w:sz w:val="24"/>
        </w:rPr>
        <w:t xml:space="preserve"> </w:t>
      </w:r>
      <w:r w:rsidRPr="0093005A">
        <w:rPr>
          <w:bCs/>
          <w:sz w:val="24"/>
        </w:rPr>
        <w:t>specific</w:t>
      </w:r>
      <w:r w:rsidRPr="0093005A">
        <w:rPr>
          <w:bCs/>
          <w:spacing w:val="-3"/>
          <w:sz w:val="24"/>
        </w:rPr>
        <w:t xml:space="preserve"> </w:t>
      </w:r>
      <w:r w:rsidRPr="0093005A">
        <w:rPr>
          <w:bCs/>
          <w:sz w:val="24"/>
        </w:rPr>
        <w:t>guidance</w:t>
      </w:r>
      <w:r w:rsidRPr="0093005A">
        <w:rPr>
          <w:bCs/>
          <w:spacing w:val="-3"/>
          <w:sz w:val="24"/>
        </w:rPr>
        <w:t xml:space="preserve"> </w:t>
      </w:r>
      <w:r w:rsidRPr="0093005A">
        <w:rPr>
          <w:bCs/>
          <w:sz w:val="24"/>
        </w:rPr>
        <w:t>and</w:t>
      </w:r>
      <w:r w:rsidRPr="0093005A">
        <w:rPr>
          <w:bCs/>
          <w:spacing w:val="-2"/>
          <w:sz w:val="24"/>
        </w:rPr>
        <w:t xml:space="preserve"> </w:t>
      </w:r>
      <w:r w:rsidRPr="0093005A">
        <w:rPr>
          <w:bCs/>
          <w:sz w:val="24"/>
        </w:rPr>
        <w:t>requirements</w:t>
      </w:r>
      <w:r w:rsidRPr="0093005A">
        <w:rPr>
          <w:bCs/>
          <w:spacing w:val="-2"/>
          <w:sz w:val="24"/>
        </w:rPr>
        <w:t xml:space="preserve"> </w:t>
      </w:r>
      <w:r w:rsidRPr="0093005A">
        <w:rPr>
          <w:bCs/>
          <w:sz w:val="24"/>
        </w:rPr>
        <w:t>on</w:t>
      </w:r>
      <w:r w:rsidRPr="0093005A">
        <w:rPr>
          <w:bCs/>
          <w:spacing w:val="-2"/>
          <w:sz w:val="24"/>
        </w:rPr>
        <w:t xml:space="preserve"> </w:t>
      </w:r>
      <w:r w:rsidRPr="0093005A">
        <w:rPr>
          <w:bCs/>
          <w:sz w:val="24"/>
        </w:rPr>
        <w:t>the</w:t>
      </w:r>
      <w:r w:rsidRPr="0093005A">
        <w:rPr>
          <w:bCs/>
          <w:spacing w:val="-6"/>
          <w:sz w:val="24"/>
        </w:rPr>
        <w:t xml:space="preserve"> </w:t>
      </w:r>
      <w:hyperlink r:id="rId17" w:history="1">
        <w:r w:rsidRPr="00453022" w:rsidR="00453022">
          <w:rPr>
            <w:rStyle w:val="Hyperlink"/>
            <w:bCs/>
            <w:sz w:val="24"/>
          </w:rPr>
          <w:t>SFIG program website</w:t>
        </w:r>
      </w:hyperlink>
      <w:r w:rsidR="00453022">
        <w:rPr>
          <w:bCs/>
          <w:sz w:val="24"/>
        </w:rPr>
        <w:t>.</w:t>
      </w:r>
    </w:p>
    <w:p w:rsidR="00F21204" w:rsidRPr="0093005A" w:rsidP="003C4EED" w14:paraId="3D73AC9B" w14:textId="400DB6C8">
      <w:pPr>
        <w:pStyle w:val="BodyText"/>
        <w:spacing w:before="192" w:beforeLines="80" w:line="276" w:lineRule="auto"/>
        <w:ind w:left="139" w:right="289"/>
        <w:rPr>
          <w:bCs/>
          <w:spacing w:val="-2"/>
        </w:rPr>
      </w:pPr>
      <w:r w:rsidRPr="0093005A">
        <w:rPr>
          <w:bCs/>
        </w:rPr>
        <w:t>Please</w:t>
      </w:r>
      <w:r w:rsidRPr="0093005A">
        <w:rPr>
          <w:bCs/>
          <w:spacing w:val="-3"/>
        </w:rPr>
        <w:t xml:space="preserve"> </w:t>
      </w:r>
      <w:r w:rsidRPr="0093005A">
        <w:rPr>
          <w:bCs/>
        </w:rPr>
        <w:t>limit</w:t>
      </w:r>
      <w:r w:rsidRPr="0093005A">
        <w:rPr>
          <w:bCs/>
          <w:spacing w:val="-3"/>
        </w:rPr>
        <w:t xml:space="preserve"> </w:t>
      </w:r>
      <w:r w:rsidRPr="0093005A">
        <w:rPr>
          <w:bCs/>
        </w:rPr>
        <w:t>the</w:t>
      </w:r>
      <w:r w:rsidRPr="0093005A">
        <w:rPr>
          <w:bCs/>
          <w:spacing w:val="-3"/>
        </w:rPr>
        <w:t xml:space="preserve"> </w:t>
      </w:r>
      <w:r w:rsidRPr="0093005A">
        <w:rPr>
          <w:bCs/>
        </w:rPr>
        <w:t>project</w:t>
      </w:r>
      <w:r w:rsidRPr="0093005A">
        <w:rPr>
          <w:bCs/>
          <w:spacing w:val="-1"/>
        </w:rPr>
        <w:t xml:space="preserve"> </w:t>
      </w:r>
      <w:r w:rsidRPr="0093005A">
        <w:rPr>
          <w:bCs/>
        </w:rPr>
        <w:t>narrative</w:t>
      </w:r>
      <w:r w:rsidRPr="0093005A">
        <w:rPr>
          <w:bCs/>
          <w:spacing w:val="-3"/>
        </w:rPr>
        <w:t xml:space="preserve"> </w:t>
      </w:r>
      <w:r w:rsidRPr="0093005A">
        <w:rPr>
          <w:bCs/>
        </w:rPr>
        <w:t>to</w:t>
      </w:r>
      <w:r w:rsidRPr="0093005A">
        <w:rPr>
          <w:bCs/>
          <w:spacing w:val="-2"/>
        </w:rPr>
        <w:t xml:space="preserve"> </w:t>
      </w:r>
      <w:r w:rsidRPr="0093005A">
        <w:rPr>
          <w:bCs/>
        </w:rPr>
        <w:t>40</w:t>
      </w:r>
      <w:r w:rsidRPr="0093005A">
        <w:rPr>
          <w:bCs/>
          <w:spacing w:val="-2"/>
        </w:rPr>
        <w:t xml:space="preserve"> </w:t>
      </w:r>
      <w:r w:rsidRPr="0093005A">
        <w:rPr>
          <w:bCs/>
        </w:rPr>
        <w:t>pages,</w:t>
      </w:r>
      <w:r w:rsidRPr="0093005A">
        <w:rPr>
          <w:bCs/>
          <w:spacing w:val="-2"/>
        </w:rPr>
        <w:t xml:space="preserve"> </w:t>
      </w:r>
      <w:r w:rsidRPr="0093005A">
        <w:rPr>
          <w:bCs/>
        </w:rPr>
        <w:t>double-spaced,</w:t>
      </w:r>
      <w:r w:rsidRPr="0093005A">
        <w:rPr>
          <w:bCs/>
          <w:spacing w:val="-3"/>
        </w:rPr>
        <w:t xml:space="preserve"> </w:t>
      </w:r>
      <w:r w:rsidRPr="0093005A">
        <w:rPr>
          <w:bCs/>
        </w:rPr>
        <w:t>and</w:t>
      </w:r>
      <w:r w:rsidRPr="0093005A">
        <w:rPr>
          <w:bCs/>
          <w:spacing w:val="-2"/>
        </w:rPr>
        <w:t xml:space="preserve"> </w:t>
      </w:r>
      <w:r w:rsidRPr="0093005A">
        <w:rPr>
          <w:bCs/>
        </w:rPr>
        <w:t>number</w:t>
      </w:r>
      <w:r w:rsidRPr="0093005A">
        <w:rPr>
          <w:bCs/>
          <w:spacing w:val="-3"/>
        </w:rPr>
        <w:t xml:space="preserve"> </w:t>
      </w:r>
      <w:r w:rsidRPr="0093005A">
        <w:rPr>
          <w:bCs/>
        </w:rPr>
        <w:t>the</w:t>
      </w:r>
      <w:r w:rsidRPr="0093005A">
        <w:rPr>
          <w:bCs/>
          <w:spacing w:val="-3"/>
        </w:rPr>
        <w:t xml:space="preserve"> </w:t>
      </w:r>
      <w:r w:rsidRPr="0093005A">
        <w:rPr>
          <w:bCs/>
        </w:rPr>
        <w:t>pages consecutively.</w:t>
      </w:r>
      <w:r w:rsidRPr="0093005A">
        <w:rPr>
          <w:bCs/>
          <w:spacing w:val="-5"/>
        </w:rPr>
        <w:t xml:space="preserve"> </w:t>
      </w:r>
      <w:r w:rsidRPr="0093005A" w:rsidR="00F31708">
        <w:rPr>
          <w:bCs/>
        </w:rPr>
        <w:t xml:space="preserve">The recommended page limit applies only to the project narrative, it does not apply to the cover sheet; the budget narrative; the forms, </w:t>
      </w:r>
      <w:r w:rsidRPr="0093005A" w:rsidR="00F31708">
        <w:rPr>
          <w:bCs/>
        </w:rPr>
        <w:t>assurances</w:t>
      </w:r>
      <w:r w:rsidRPr="0093005A" w:rsidR="00F31708">
        <w:rPr>
          <w:bCs/>
          <w:spacing w:val="-3"/>
        </w:rPr>
        <w:t xml:space="preserve"> </w:t>
      </w:r>
      <w:r w:rsidRPr="0093005A" w:rsidR="00F31708">
        <w:rPr>
          <w:bCs/>
        </w:rPr>
        <w:t>and</w:t>
      </w:r>
      <w:r w:rsidRPr="0093005A" w:rsidR="00F31708">
        <w:rPr>
          <w:bCs/>
          <w:spacing w:val="-3"/>
        </w:rPr>
        <w:t xml:space="preserve"> </w:t>
      </w:r>
      <w:r w:rsidRPr="0093005A" w:rsidR="00F31708">
        <w:rPr>
          <w:bCs/>
        </w:rPr>
        <w:t>certifications;</w:t>
      </w:r>
      <w:r w:rsidRPr="0093005A" w:rsidR="00F31708">
        <w:rPr>
          <w:bCs/>
          <w:spacing w:val="-3"/>
        </w:rPr>
        <w:t xml:space="preserve"> </w:t>
      </w:r>
      <w:r w:rsidRPr="0093005A" w:rsidR="00F31708">
        <w:rPr>
          <w:bCs/>
        </w:rPr>
        <w:t>the</w:t>
      </w:r>
      <w:r w:rsidRPr="0093005A" w:rsidR="00F31708">
        <w:rPr>
          <w:bCs/>
          <w:spacing w:val="-4"/>
        </w:rPr>
        <w:t xml:space="preserve"> </w:t>
      </w:r>
      <w:r w:rsidRPr="0093005A" w:rsidR="00F31708">
        <w:rPr>
          <w:bCs/>
        </w:rPr>
        <w:t>one-page</w:t>
      </w:r>
      <w:r w:rsidRPr="0093005A" w:rsidR="00F31708">
        <w:rPr>
          <w:bCs/>
          <w:spacing w:val="-2"/>
        </w:rPr>
        <w:t xml:space="preserve"> </w:t>
      </w:r>
      <w:r w:rsidRPr="0093005A" w:rsidR="00F31708">
        <w:rPr>
          <w:bCs/>
        </w:rPr>
        <w:t>abstract;</w:t>
      </w:r>
      <w:r w:rsidRPr="0093005A" w:rsidR="00F31708">
        <w:rPr>
          <w:bCs/>
          <w:spacing w:val="-3"/>
        </w:rPr>
        <w:t xml:space="preserve"> </w:t>
      </w:r>
      <w:r w:rsidRPr="0093005A" w:rsidR="00F31708">
        <w:rPr>
          <w:bCs/>
        </w:rPr>
        <w:t>or</w:t>
      </w:r>
      <w:r w:rsidRPr="0093005A" w:rsidR="00F31708">
        <w:rPr>
          <w:bCs/>
          <w:spacing w:val="-4"/>
        </w:rPr>
        <w:t xml:space="preserve"> </w:t>
      </w:r>
      <w:r w:rsidRPr="0093005A" w:rsidR="00F31708">
        <w:rPr>
          <w:bCs/>
        </w:rPr>
        <w:t>the</w:t>
      </w:r>
      <w:r w:rsidRPr="0093005A" w:rsidR="00F31708">
        <w:rPr>
          <w:bCs/>
          <w:spacing w:val="-4"/>
        </w:rPr>
        <w:t xml:space="preserve"> </w:t>
      </w:r>
      <w:r w:rsidRPr="0093005A" w:rsidR="00F31708">
        <w:rPr>
          <w:bCs/>
        </w:rPr>
        <w:t>items</w:t>
      </w:r>
      <w:r w:rsidRPr="0093005A" w:rsidR="00F31708">
        <w:rPr>
          <w:bCs/>
          <w:spacing w:val="-3"/>
        </w:rPr>
        <w:t xml:space="preserve"> </w:t>
      </w:r>
      <w:r w:rsidRPr="0093005A" w:rsidR="00F31708">
        <w:rPr>
          <w:bCs/>
        </w:rPr>
        <w:t>listed</w:t>
      </w:r>
      <w:r w:rsidRPr="0093005A" w:rsidR="00F31708">
        <w:rPr>
          <w:bCs/>
          <w:spacing w:val="-3"/>
        </w:rPr>
        <w:t xml:space="preserve"> </w:t>
      </w:r>
      <w:r w:rsidRPr="0093005A" w:rsidR="00F31708">
        <w:rPr>
          <w:bCs/>
        </w:rPr>
        <w:t>under</w:t>
      </w:r>
      <w:r w:rsidRPr="0093005A" w:rsidR="00F31708">
        <w:rPr>
          <w:bCs/>
          <w:spacing w:val="-4"/>
        </w:rPr>
        <w:t xml:space="preserve"> </w:t>
      </w:r>
      <w:r w:rsidRPr="0093005A" w:rsidR="00F31708">
        <w:rPr>
          <w:bCs/>
        </w:rPr>
        <w:t>“Other</w:t>
      </w:r>
      <w:r w:rsidRPr="0093005A" w:rsidR="00F31708">
        <w:rPr>
          <w:bCs/>
          <w:spacing w:val="-2"/>
        </w:rPr>
        <w:t xml:space="preserve"> </w:t>
      </w:r>
      <w:r w:rsidRPr="0093005A" w:rsidR="00F31708">
        <w:rPr>
          <w:bCs/>
        </w:rPr>
        <w:t xml:space="preserve">Attachments </w:t>
      </w:r>
      <w:r w:rsidRPr="0093005A" w:rsidR="00F31708">
        <w:rPr>
          <w:bCs/>
          <w:spacing w:val="-2"/>
        </w:rPr>
        <w:t xml:space="preserve">Form”. </w:t>
      </w:r>
      <w:r w:rsidRPr="0093005A">
        <w:rPr>
          <w:bCs/>
        </w:rPr>
        <w:t>Refer</w:t>
      </w:r>
      <w:r w:rsidRPr="0093005A">
        <w:rPr>
          <w:bCs/>
          <w:spacing w:val="-1"/>
        </w:rPr>
        <w:t xml:space="preserve"> </w:t>
      </w:r>
      <w:r w:rsidRPr="0093005A">
        <w:rPr>
          <w:bCs/>
        </w:rPr>
        <w:t>to</w:t>
      </w:r>
      <w:r w:rsidRPr="0093005A">
        <w:rPr>
          <w:bCs/>
          <w:spacing w:val="-2"/>
        </w:rPr>
        <w:t xml:space="preserve"> </w:t>
      </w:r>
      <w:r w:rsidRPr="0093005A">
        <w:rPr>
          <w:bCs/>
        </w:rPr>
        <w:t>the</w:t>
      </w:r>
      <w:r w:rsidRPr="0093005A">
        <w:rPr>
          <w:bCs/>
          <w:spacing w:val="-3"/>
        </w:rPr>
        <w:t xml:space="preserve"> </w:t>
      </w:r>
      <w:r w:rsidRPr="00551707" w:rsidR="00551707">
        <w:rPr>
          <w:bCs/>
        </w:rPr>
        <w:t>Notice Inviting Applications</w:t>
      </w:r>
      <w:r w:rsidRPr="00551707">
        <w:t xml:space="preserve"> </w:t>
      </w:r>
      <w:r w:rsidRPr="0093005A">
        <w:rPr>
          <w:bCs/>
        </w:rPr>
        <w:t>for</w:t>
      </w:r>
      <w:r w:rsidRPr="0093005A">
        <w:rPr>
          <w:bCs/>
          <w:spacing w:val="-3"/>
        </w:rPr>
        <w:t xml:space="preserve"> </w:t>
      </w:r>
      <w:r w:rsidRPr="0093005A">
        <w:rPr>
          <w:bCs/>
        </w:rPr>
        <w:t>additional</w:t>
      </w:r>
      <w:r w:rsidRPr="0093005A">
        <w:rPr>
          <w:bCs/>
          <w:spacing w:val="-2"/>
        </w:rPr>
        <w:t xml:space="preserve"> </w:t>
      </w:r>
      <w:r w:rsidRPr="0093005A" w:rsidR="0047231B">
        <w:rPr>
          <w:bCs/>
          <w:spacing w:val="-2"/>
        </w:rPr>
        <w:t>information regarding page formatting</w:t>
      </w:r>
      <w:r w:rsidRPr="0093005A">
        <w:rPr>
          <w:bCs/>
          <w:spacing w:val="-2"/>
        </w:rPr>
        <w:t>.</w:t>
      </w:r>
    </w:p>
    <w:p w:rsidR="003C4EED" w:rsidRPr="003C4EED" w:rsidP="003C4EED" w14:paraId="103C77A4" w14:textId="77777777">
      <w:pPr>
        <w:pStyle w:val="BodyText"/>
        <w:spacing w:before="192" w:beforeLines="80" w:line="276" w:lineRule="auto"/>
        <w:ind w:left="139" w:right="289"/>
        <w:rPr>
          <w:b/>
          <w:spacing w:val="-2"/>
        </w:rPr>
      </w:pPr>
    </w:p>
    <w:p w:rsidR="001F2F9D" w:rsidP="005943F8" w14:paraId="01B48DE1" w14:textId="77777777">
      <w:pPr>
        <w:pStyle w:val="Heading1"/>
        <w:spacing w:before="192" w:beforeLines="80" w:line="276" w:lineRule="auto"/>
      </w:pPr>
      <w:bookmarkStart w:id="86" w:name="_Toc133832807"/>
      <w:bookmarkStart w:id="87" w:name="_Toc134535336"/>
      <w:r>
        <w:t>Budget</w:t>
      </w:r>
      <w:r>
        <w:rPr>
          <w:spacing w:val="-3"/>
        </w:rPr>
        <w:t xml:space="preserve"> </w:t>
      </w:r>
      <w:r>
        <w:t>Narrative</w:t>
      </w:r>
      <w:r>
        <w:rPr>
          <w:spacing w:val="-3"/>
        </w:rPr>
        <w:t xml:space="preserve"> </w:t>
      </w:r>
      <w:r>
        <w:t xml:space="preserve">Form </w:t>
      </w:r>
      <w:r>
        <w:rPr>
          <w:spacing w:val="-2"/>
        </w:rPr>
        <w:t>Instructions</w:t>
      </w:r>
      <w:bookmarkEnd w:id="86"/>
      <w:bookmarkEnd w:id="87"/>
    </w:p>
    <w:p w:rsidR="00B36812" w:rsidP="005943F8" w14:paraId="006EFFED" w14:textId="5B6A0EB1">
      <w:pPr>
        <w:pStyle w:val="BodyText"/>
        <w:spacing w:before="192" w:beforeLines="80" w:line="276" w:lineRule="auto"/>
        <w:ind w:left="140" w:right="336"/>
      </w:pPr>
      <w:r>
        <w:t>This part of the application contains information about the Federal funding you are requesting. You</w:t>
      </w:r>
      <w:r>
        <w:rPr>
          <w:spacing w:val="-2"/>
        </w:rPr>
        <w:t xml:space="preserve"> </w:t>
      </w:r>
      <w:r>
        <w:t>must</w:t>
      </w:r>
      <w:r>
        <w:rPr>
          <w:spacing w:val="-2"/>
        </w:rPr>
        <w:t xml:space="preserve"> </w:t>
      </w:r>
      <w:r>
        <w:t>fill</w:t>
      </w:r>
      <w:r>
        <w:rPr>
          <w:spacing w:val="-2"/>
        </w:rPr>
        <w:t xml:space="preserve"> </w:t>
      </w:r>
      <w:r>
        <w:t>in</w:t>
      </w:r>
      <w:r>
        <w:rPr>
          <w:spacing w:val="-2"/>
        </w:rPr>
        <w:t xml:space="preserve"> </w:t>
      </w:r>
      <w:r>
        <w:t>the</w:t>
      </w:r>
      <w:r>
        <w:rPr>
          <w:spacing w:val="-3"/>
        </w:rPr>
        <w:t xml:space="preserve"> </w:t>
      </w:r>
      <w:r>
        <w:t>ED</w:t>
      </w:r>
      <w:r w:rsidR="7690B5A9">
        <w:t xml:space="preserve"> </w:t>
      </w:r>
      <w:r>
        <w:t>524</w:t>
      </w:r>
      <w:r>
        <w:rPr>
          <w:spacing w:val="-2"/>
        </w:rPr>
        <w:t xml:space="preserve"> </w:t>
      </w:r>
      <w:r>
        <w:t>budget</w:t>
      </w:r>
      <w:r>
        <w:rPr>
          <w:spacing w:val="-2"/>
        </w:rPr>
        <w:t xml:space="preserve"> </w:t>
      </w:r>
      <w:r>
        <w:t>form.</w:t>
      </w:r>
      <w:r>
        <w:rPr>
          <w:spacing w:val="-2"/>
        </w:rPr>
        <w:t xml:space="preserve"> </w:t>
      </w:r>
    </w:p>
    <w:p w:rsidR="001F2F9D" w:rsidP="005943F8" w14:paraId="01B48DE9" w14:textId="2F54DDB5">
      <w:pPr>
        <w:pStyle w:val="BodyText"/>
        <w:spacing w:before="192" w:beforeLines="80" w:line="276" w:lineRule="auto"/>
        <w:ind w:left="140" w:right="335"/>
      </w:pPr>
      <w:r>
        <w:t>In accordance with 34 CFR 75.232, Department of Education staff will perform a cost analysis</w:t>
      </w:r>
      <w:r>
        <w:rPr>
          <w:spacing w:val="40"/>
        </w:rPr>
        <w:t xml:space="preserve"> </w:t>
      </w:r>
      <w:r>
        <w:t>of each project recommended for funding to ensure that costs relate to the activities and objectives</w:t>
      </w:r>
      <w:r>
        <w:rPr>
          <w:spacing w:val="-3"/>
        </w:rPr>
        <w:t xml:space="preserve"> </w:t>
      </w:r>
      <w:r>
        <w:t>of</w:t>
      </w:r>
      <w:r>
        <w:rPr>
          <w:spacing w:val="-4"/>
        </w:rPr>
        <w:t xml:space="preserve"> </w:t>
      </w:r>
      <w:r>
        <w:t>the</w:t>
      </w:r>
      <w:r>
        <w:rPr>
          <w:spacing w:val="-4"/>
        </w:rPr>
        <w:t xml:space="preserve"> </w:t>
      </w:r>
      <w:r>
        <w:t>project,</w:t>
      </w:r>
      <w:r>
        <w:rPr>
          <w:spacing w:val="-1"/>
        </w:rPr>
        <w:t xml:space="preserve"> </w:t>
      </w:r>
      <w:r>
        <w:t>are</w:t>
      </w:r>
      <w:r>
        <w:rPr>
          <w:spacing w:val="-4"/>
        </w:rPr>
        <w:t xml:space="preserve"> </w:t>
      </w:r>
      <w:r>
        <w:t>reasonable,</w:t>
      </w:r>
      <w:r>
        <w:rPr>
          <w:spacing w:val="-3"/>
        </w:rPr>
        <w:t xml:space="preserve"> </w:t>
      </w:r>
      <w:r>
        <w:t>allowable,</w:t>
      </w:r>
      <w:r>
        <w:rPr>
          <w:spacing w:val="-3"/>
        </w:rPr>
        <w:t xml:space="preserve"> </w:t>
      </w:r>
      <w:r>
        <w:t>and</w:t>
      </w:r>
      <w:r>
        <w:rPr>
          <w:spacing w:val="-3"/>
        </w:rPr>
        <w:t xml:space="preserve"> </w:t>
      </w:r>
      <w:r>
        <w:t>allocable.</w:t>
      </w:r>
      <w:r>
        <w:rPr>
          <w:spacing w:val="40"/>
        </w:rPr>
        <w:t xml:space="preserve"> </w:t>
      </w:r>
      <w:r>
        <w:t>Therefore,</w:t>
      </w:r>
      <w:r>
        <w:rPr>
          <w:spacing w:val="-3"/>
        </w:rPr>
        <w:t xml:space="preserve"> </w:t>
      </w:r>
      <w:r>
        <w:t>budget</w:t>
      </w:r>
      <w:r>
        <w:rPr>
          <w:spacing w:val="-3"/>
        </w:rPr>
        <w:t xml:space="preserve"> </w:t>
      </w:r>
      <w:r>
        <w:t>should</w:t>
      </w:r>
      <w:r>
        <w:rPr>
          <w:spacing w:val="-3"/>
        </w:rPr>
        <w:t xml:space="preserve"> </w:t>
      </w:r>
      <w:r>
        <w:t xml:space="preserve">only include costs that are reasonable, allowable, and necessary for carrying out the objectives of the </w:t>
      </w:r>
      <w:r w:rsidR="00D87DC8">
        <w:t>SFIG Program</w:t>
      </w:r>
      <w:r>
        <w:t>.</w:t>
      </w:r>
      <w:r>
        <w:rPr>
          <w:spacing w:val="40"/>
        </w:rPr>
        <w:t xml:space="preserve"> </w:t>
      </w:r>
      <w:r>
        <w:t>Rules about allowable costs are</w:t>
      </w:r>
      <w:r>
        <w:rPr>
          <w:spacing w:val="-1"/>
        </w:rPr>
        <w:t xml:space="preserve"> </w:t>
      </w:r>
      <w:r>
        <w:t>set out in 2 C.F.R. 200, as adopted by the Department at 2 C.F.R. 3474.</w:t>
      </w:r>
      <w:r>
        <w:rPr>
          <w:spacing w:val="40"/>
        </w:rPr>
        <w:t xml:space="preserve"> </w:t>
      </w:r>
      <w:r>
        <w:t>We may delete or reduce costs from the budget during this analysis.</w:t>
      </w:r>
    </w:p>
    <w:p w:rsidR="00B36812" w:rsidP="005943F8" w14:paraId="345C8084" w14:textId="77777777">
      <w:pPr>
        <w:pStyle w:val="BodyText"/>
        <w:spacing w:before="192" w:beforeLines="80" w:line="276" w:lineRule="auto"/>
      </w:pPr>
    </w:p>
    <w:p w:rsidR="001F2F9D" w:rsidP="005943F8" w14:paraId="01B48DEA" w14:textId="77777777">
      <w:pPr>
        <w:pStyle w:val="Heading1"/>
        <w:spacing w:before="192" w:beforeLines="80" w:line="276" w:lineRule="auto"/>
      </w:pPr>
      <w:bookmarkStart w:id="88" w:name="Other_Attachments_Form_Instructions"/>
      <w:bookmarkStart w:id="89" w:name="_Toc133832808"/>
      <w:bookmarkStart w:id="90" w:name="_Toc134535337"/>
      <w:bookmarkEnd w:id="88"/>
      <w:r>
        <w:t>Other</w:t>
      </w:r>
      <w:r>
        <w:rPr>
          <w:spacing w:val="-3"/>
        </w:rPr>
        <w:t xml:space="preserve"> </w:t>
      </w:r>
      <w:r>
        <w:t>Attachments</w:t>
      </w:r>
      <w:r>
        <w:rPr>
          <w:spacing w:val="-2"/>
        </w:rPr>
        <w:t xml:space="preserve"> </w:t>
      </w:r>
      <w:r>
        <w:t xml:space="preserve">Form </w:t>
      </w:r>
      <w:r>
        <w:rPr>
          <w:spacing w:val="-2"/>
        </w:rPr>
        <w:t>Instructions</w:t>
      </w:r>
      <w:bookmarkEnd w:id="89"/>
      <w:bookmarkEnd w:id="90"/>
    </w:p>
    <w:p w:rsidR="001F2F9D" w:rsidRPr="00E041D6" w:rsidP="00E25270" w14:paraId="01B48DEC" w14:textId="56CF7247">
      <w:pPr>
        <w:pStyle w:val="BodyText"/>
        <w:spacing w:before="80" w:line="276" w:lineRule="auto"/>
        <w:ind w:left="140" w:right="342"/>
      </w:pPr>
      <w:r w:rsidRPr="00E041D6">
        <w:t xml:space="preserve">Applicants should attach </w:t>
      </w:r>
      <w:r w:rsidRPr="00E041D6" w:rsidR="00A6400E">
        <w:t xml:space="preserve">SFIG </w:t>
      </w:r>
      <w:r w:rsidRPr="00E041D6" w:rsidR="00E041D6">
        <w:t>required</w:t>
      </w:r>
      <w:r w:rsidRPr="00E041D6" w:rsidR="00A6400E">
        <w:t xml:space="preserve"> </w:t>
      </w:r>
      <w:r w:rsidRPr="00E041D6" w:rsidR="00E041D6">
        <w:t xml:space="preserve">forms </w:t>
      </w:r>
      <w:r w:rsidRPr="00E041D6" w:rsidR="00A6400E">
        <w:t>and</w:t>
      </w:r>
      <w:r w:rsidRPr="00E041D6">
        <w:rPr>
          <w:spacing w:val="-5"/>
        </w:rPr>
        <w:t xml:space="preserve"> </w:t>
      </w:r>
      <w:r w:rsidRPr="00E041D6">
        <w:t>supplementary</w:t>
      </w:r>
      <w:r w:rsidRPr="00E041D6">
        <w:rPr>
          <w:spacing w:val="-2"/>
        </w:rPr>
        <w:t xml:space="preserve"> </w:t>
      </w:r>
      <w:r w:rsidRPr="00E041D6">
        <w:t>documents</w:t>
      </w:r>
      <w:r w:rsidRPr="00E041D6">
        <w:rPr>
          <w:spacing w:val="-4"/>
        </w:rPr>
        <w:t xml:space="preserve"> </w:t>
      </w:r>
      <w:r w:rsidRPr="00E041D6">
        <w:t>to</w:t>
      </w:r>
      <w:r w:rsidRPr="00E041D6">
        <w:rPr>
          <w:spacing w:val="-4"/>
        </w:rPr>
        <w:t xml:space="preserve"> </w:t>
      </w:r>
      <w:r w:rsidRPr="00E041D6">
        <w:t>the</w:t>
      </w:r>
      <w:r w:rsidRPr="00E041D6">
        <w:rPr>
          <w:spacing w:val="-5"/>
        </w:rPr>
        <w:t xml:space="preserve"> </w:t>
      </w:r>
      <w:r w:rsidRPr="00E041D6">
        <w:t>“Other</w:t>
      </w:r>
      <w:r w:rsidRPr="00E041D6">
        <w:rPr>
          <w:spacing w:val="-3"/>
        </w:rPr>
        <w:t xml:space="preserve"> </w:t>
      </w:r>
      <w:r w:rsidRPr="00E041D6">
        <w:t>Attachments</w:t>
      </w:r>
      <w:r w:rsidRPr="00E041D6">
        <w:rPr>
          <w:spacing w:val="-4"/>
        </w:rPr>
        <w:t xml:space="preserve"> </w:t>
      </w:r>
      <w:r w:rsidRPr="00E041D6">
        <w:t>Form”</w:t>
      </w:r>
      <w:r w:rsidRPr="00E041D6">
        <w:rPr>
          <w:spacing w:val="-5"/>
        </w:rPr>
        <w:t xml:space="preserve"> </w:t>
      </w:r>
      <w:r w:rsidRPr="00E041D6">
        <w:t>in</w:t>
      </w:r>
      <w:r w:rsidRPr="00E041D6">
        <w:rPr>
          <w:spacing w:val="-4"/>
        </w:rPr>
        <w:t xml:space="preserve"> </w:t>
      </w:r>
      <w:r w:rsidRPr="00E041D6">
        <w:t>the</w:t>
      </w:r>
      <w:r w:rsidRPr="00E041D6">
        <w:rPr>
          <w:spacing w:val="-5"/>
        </w:rPr>
        <w:t xml:space="preserve"> </w:t>
      </w:r>
      <w:r w:rsidRPr="00E041D6">
        <w:t>application</w:t>
      </w:r>
      <w:r w:rsidRPr="00E041D6">
        <w:rPr>
          <w:spacing w:val="-4"/>
        </w:rPr>
        <w:t xml:space="preserve"> </w:t>
      </w:r>
      <w:r w:rsidRPr="00E041D6">
        <w:t>package in Grants.gov.</w:t>
      </w:r>
    </w:p>
    <w:p w:rsidR="001F2F9D" w:rsidP="00E25270" w14:paraId="01B48DED" w14:textId="5F5B565C">
      <w:pPr>
        <w:pStyle w:val="BodyText"/>
        <w:spacing w:before="80" w:line="276" w:lineRule="auto"/>
        <w:ind w:left="140" w:right="403"/>
      </w:pPr>
      <w:r>
        <w:t>To</w:t>
      </w:r>
      <w:r>
        <w:rPr>
          <w:spacing w:val="-3"/>
        </w:rPr>
        <w:t xml:space="preserve"> </w:t>
      </w:r>
      <w:r>
        <w:t>facilitate</w:t>
      </w:r>
      <w:r>
        <w:rPr>
          <w:spacing w:val="-4"/>
        </w:rPr>
        <w:t xml:space="preserve"> </w:t>
      </w:r>
      <w:r>
        <w:t>the</w:t>
      </w:r>
      <w:r>
        <w:rPr>
          <w:spacing w:val="-4"/>
        </w:rPr>
        <w:t xml:space="preserve"> </w:t>
      </w:r>
      <w:r>
        <w:t>review</w:t>
      </w:r>
      <w:r>
        <w:rPr>
          <w:spacing w:val="-4"/>
        </w:rPr>
        <w:t xml:space="preserve"> </w:t>
      </w:r>
      <w:r>
        <w:t>of</w:t>
      </w:r>
      <w:r>
        <w:rPr>
          <w:spacing w:val="-4"/>
        </w:rPr>
        <w:t xml:space="preserve"> </w:t>
      </w:r>
      <w:r>
        <w:t>the</w:t>
      </w:r>
      <w:r>
        <w:rPr>
          <w:spacing w:val="-4"/>
        </w:rPr>
        <w:t xml:space="preserve"> </w:t>
      </w:r>
      <w:r>
        <w:t>application,</w:t>
      </w:r>
      <w:r>
        <w:rPr>
          <w:spacing w:val="-3"/>
        </w:rPr>
        <w:t xml:space="preserve"> </w:t>
      </w:r>
      <w:r>
        <w:t>please</w:t>
      </w:r>
      <w:r>
        <w:rPr>
          <w:spacing w:val="-2"/>
        </w:rPr>
        <w:t xml:space="preserve"> </w:t>
      </w:r>
      <w:r>
        <w:t>organize</w:t>
      </w:r>
      <w:r>
        <w:rPr>
          <w:spacing w:val="-4"/>
        </w:rPr>
        <w:t xml:space="preserve"> </w:t>
      </w:r>
      <w:r>
        <w:t>your</w:t>
      </w:r>
      <w:r>
        <w:rPr>
          <w:spacing w:val="-4"/>
        </w:rPr>
        <w:t xml:space="preserve"> </w:t>
      </w:r>
      <w:r>
        <w:t>attachments</w:t>
      </w:r>
      <w:r>
        <w:rPr>
          <w:spacing w:val="-3"/>
        </w:rPr>
        <w:t xml:space="preserve"> </w:t>
      </w:r>
      <w:r>
        <w:t>in</w:t>
      </w:r>
      <w:r>
        <w:rPr>
          <w:spacing w:val="-3"/>
        </w:rPr>
        <w:t xml:space="preserve"> </w:t>
      </w:r>
      <w:r>
        <w:t>the</w:t>
      </w:r>
      <w:r>
        <w:rPr>
          <w:spacing w:val="-4"/>
        </w:rPr>
        <w:t xml:space="preserve"> </w:t>
      </w:r>
      <w:r>
        <w:t xml:space="preserve">following </w:t>
      </w:r>
      <w:r>
        <w:rPr>
          <w:spacing w:val="-2"/>
        </w:rPr>
        <w:t>order:</w:t>
      </w:r>
      <w:r>
        <w:rPr>
          <w:rStyle w:val="FootnoteReference"/>
          <w:spacing w:val="-2"/>
        </w:rPr>
        <w:footnoteReference w:id="4"/>
      </w:r>
      <w:r w:rsidR="009F179E">
        <w:t xml:space="preserve"> </w:t>
      </w:r>
    </w:p>
    <w:p w:rsidR="00A72C41" w:rsidRPr="00A72C41" w:rsidP="00E25270" w14:paraId="486FEC78" w14:textId="77777777">
      <w:pPr>
        <w:pStyle w:val="BodyText"/>
        <w:numPr>
          <w:ilvl w:val="1"/>
          <w:numId w:val="8"/>
        </w:numPr>
        <w:spacing w:before="80" w:line="276" w:lineRule="auto"/>
      </w:pPr>
      <w:r w:rsidRPr="00A72C41">
        <w:t>Enabling Statutes and Other Relevant Legislation (if applicable)</w:t>
      </w:r>
    </w:p>
    <w:p w:rsidR="00237BED" w:rsidP="00237BED" w14:paraId="0B8DB1DB" w14:textId="77777777">
      <w:pPr>
        <w:pStyle w:val="BodyText"/>
        <w:numPr>
          <w:ilvl w:val="1"/>
          <w:numId w:val="8"/>
        </w:numPr>
        <w:spacing w:before="80" w:line="276" w:lineRule="auto"/>
      </w:pPr>
      <w:r>
        <w:t>Table 1 – Charter School Aid Paid by State (OMB Form 1894-0006)</w:t>
      </w:r>
    </w:p>
    <w:p w:rsidR="00237BED" w:rsidP="00237BED" w14:paraId="55ECCDD7" w14:textId="77777777">
      <w:pPr>
        <w:pStyle w:val="BodyText"/>
        <w:numPr>
          <w:ilvl w:val="1"/>
          <w:numId w:val="8"/>
        </w:numPr>
        <w:spacing w:before="80" w:line="276" w:lineRule="auto"/>
      </w:pPr>
      <w:r>
        <w:t>Table 2 – Budget Form: Grant Funds Expenditures (OMB Form 1894-0006)</w:t>
      </w:r>
    </w:p>
    <w:p w:rsidR="00237BED" w:rsidP="00237BED" w14:paraId="78A187AF" w14:textId="77777777">
      <w:pPr>
        <w:pStyle w:val="BodyText"/>
        <w:numPr>
          <w:ilvl w:val="1"/>
          <w:numId w:val="8"/>
        </w:numPr>
        <w:spacing w:before="80" w:line="276" w:lineRule="auto"/>
      </w:pPr>
      <w:r>
        <w:t>Table 3 – Grant funds as a Percentage of the Cost of Per-Pupil Facilities Aid (OMB Form 1894-0006)</w:t>
      </w:r>
    </w:p>
    <w:p w:rsidR="00237BED" w:rsidP="00237BED" w14:paraId="67DF2D2C" w14:textId="77777777">
      <w:pPr>
        <w:pStyle w:val="BodyText"/>
        <w:numPr>
          <w:ilvl w:val="1"/>
          <w:numId w:val="8"/>
        </w:numPr>
        <w:spacing w:before="80" w:line="276" w:lineRule="auto"/>
      </w:pPr>
      <w:r>
        <w:t>Program-Specific Assurances Matching Requirement (OMB Form 1894-0006)</w:t>
      </w:r>
    </w:p>
    <w:p w:rsidR="00E971F7" w:rsidP="00E25270" w14:paraId="1E49058E" w14:textId="37CFB1E3">
      <w:pPr>
        <w:pStyle w:val="BodyText"/>
        <w:numPr>
          <w:ilvl w:val="1"/>
          <w:numId w:val="8"/>
        </w:numPr>
        <w:spacing w:before="80" w:line="276" w:lineRule="auto"/>
      </w:pPr>
      <w:r>
        <w:t>R</w:t>
      </w:r>
      <w:r>
        <w:t>esumes/curriculum</w:t>
      </w:r>
      <w:r w:rsidRPr="00C75057">
        <w:rPr>
          <w:spacing w:val="-3"/>
        </w:rPr>
        <w:t xml:space="preserve"> </w:t>
      </w:r>
      <w:r>
        <w:t>vitae</w:t>
      </w:r>
      <w:r w:rsidRPr="00C75057">
        <w:rPr>
          <w:spacing w:val="-4"/>
        </w:rPr>
        <w:t xml:space="preserve"> </w:t>
      </w:r>
      <w:r>
        <w:t>for</w:t>
      </w:r>
      <w:r w:rsidRPr="00C75057">
        <w:rPr>
          <w:spacing w:val="-4"/>
        </w:rPr>
        <w:t xml:space="preserve"> </w:t>
      </w:r>
      <w:r>
        <w:t>the</w:t>
      </w:r>
      <w:r w:rsidRPr="00C75057">
        <w:rPr>
          <w:spacing w:val="-4"/>
        </w:rPr>
        <w:t xml:space="preserve"> </w:t>
      </w:r>
      <w:r>
        <w:t>project</w:t>
      </w:r>
      <w:r w:rsidRPr="00C75057">
        <w:rPr>
          <w:spacing w:val="-3"/>
        </w:rPr>
        <w:t xml:space="preserve"> </w:t>
      </w:r>
      <w:r>
        <w:t>director</w:t>
      </w:r>
      <w:r w:rsidRPr="00C75057">
        <w:rPr>
          <w:spacing w:val="-4"/>
        </w:rPr>
        <w:t xml:space="preserve"> </w:t>
      </w:r>
      <w:r>
        <w:t>as</w:t>
      </w:r>
      <w:r w:rsidRPr="00C75057">
        <w:rPr>
          <w:spacing w:val="-3"/>
        </w:rPr>
        <w:t xml:space="preserve"> </w:t>
      </w:r>
      <w:r>
        <w:t>well</w:t>
      </w:r>
      <w:r w:rsidRPr="00C75057">
        <w:rPr>
          <w:spacing w:val="-3"/>
        </w:rPr>
        <w:t xml:space="preserve"> </w:t>
      </w:r>
      <w:r>
        <w:t>as</w:t>
      </w:r>
      <w:r w:rsidRPr="00C75057">
        <w:rPr>
          <w:spacing w:val="-3"/>
        </w:rPr>
        <w:t xml:space="preserve"> </w:t>
      </w:r>
      <w:r>
        <w:t>any</w:t>
      </w:r>
      <w:r w:rsidRPr="00C75057">
        <w:rPr>
          <w:spacing w:val="-3"/>
        </w:rPr>
        <w:t xml:space="preserve"> </w:t>
      </w:r>
      <w:r>
        <w:t>key</w:t>
      </w:r>
      <w:r w:rsidRPr="00C75057">
        <w:rPr>
          <w:spacing w:val="-1"/>
        </w:rPr>
        <w:t xml:space="preserve"> </w:t>
      </w:r>
      <w:r>
        <w:t>personnel</w:t>
      </w:r>
      <w:r w:rsidRPr="00C75057">
        <w:rPr>
          <w:spacing w:val="-3"/>
        </w:rPr>
        <w:t xml:space="preserve"> </w:t>
      </w:r>
      <w:r>
        <w:t>identified in the application.</w:t>
      </w:r>
    </w:p>
    <w:p w:rsidR="00E971F7" w:rsidP="00E25270" w14:paraId="0AD95F50" w14:textId="77777777">
      <w:pPr>
        <w:pStyle w:val="BodyText"/>
        <w:spacing w:before="80" w:line="276" w:lineRule="auto"/>
        <w:ind w:left="140" w:right="362"/>
      </w:pPr>
    </w:p>
    <w:p w:rsidR="00E971F7" w:rsidRPr="0097255C" w:rsidP="00E25270" w14:paraId="5C965B15" w14:textId="442C048E">
      <w:pPr>
        <w:pStyle w:val="Heading1"/>
        <w:spacing w:before="80" w:line="276" w:lineRule="auto"/>
        <w:ind w:left="139"/>
        <w:jc w:val="both"/>
        <w:rPr>
          <w:spacing w:val="-1"/>
        </w:rPr>
      </w:pPr>
      <w:bookmarkStart w:id="91" w:name="_Toc133832809"/>
      <w:bookmarkStart w:id="92" w:name="_Toc134535338"/>
      <w:r>
        <w:rPr>
          <w:spacing w:val="-1"/>
        </w:rPr>
        <w:t>General Education Provisions Act (</w:t>
      </w:r>
      <w:r w:rsidR="0056170C">
        <w:rPr>
          <w:spacing w:val="-1"/>
        </w:rPr>
        <w:t>GEPA</w:t>
      </w:r>
      <w:r>
        <w:rPr>
          <w:spacing w:val="-1"/>
        </w:rPr>
        <w:t>) Requirements</w:t>
      </w:r>
      <w:bookmarkEnd w:id="91"/>
      <w:bookmarkEnd w:id="92"/>
      <w:r w:rsidRPr="00984DCB">
        <w:rPr>
          <w:spacing w:val="-1"/>
        </w:rPr>
        <w:t xml:space="preserve"> </w:t>
      </w:r>
    </w:p>
    <w:p w:rsidR="00325A5F" w:rsidP="00E25270" w14:paraId="0B775412" w14:textId="40F2EA46">
      <w:pPr>
        <w:spacing w:before="80" w:line="276" w:lineRule="auto"/>
        <w:ind w:left="144"/>
        <w:rPr>
          <w:sz w:val="24"/>
          <w:szCs w:val="24"/>
        </w:rPr>
      </w:pPr>
      <w:r w:rsidRPr="00F8361C">
        <w:rPr>
          <w:sz w:val="24"/>
          <w:szCs w:val="24"/>
        </w:rPr>
        <w:t xml:space="preserve">Effective April 3, 2023, applicants are required to complete the new GEPA 427 form in Grants.gov.  Previously, applicants created a general statement in response to the GEPA requirement.    </w:t>
      </w:r>
    </w:p>
    <w:p w:rsidR="00BC7B26" w:rsidRPr="005943F8" w:rsidP="00E25270" w14:paraId="530FC081" w14:textId="080EF5A8">
      <w:pPr>
        <w:spacing w:before="80" w:line="276" w:lineRule="auto"/>
        <w:ind w:left="144"/>
        <w:rPr>
          <w:sz w:val="24"/>
          <w:szCs w:val="24"/>
        </w:rPr>
      </w:pPr>
      <w:r w:rsidRPr="00F8361C">
        <w:rPr>
          <w:sz w:val="24"/>
          <w:szCs w:val="24"/>
        </w:rPr>
        <w:t xml:space="preserve">The updated form requires responses to four questions.  These four questions will assist applicants in identifying specific barriers to equitable access by describing in detail how the applicant will address those barriers consistent with GEA 427.  </w:t>
      </w:r>
    </w:p>
    <w:p w:rsidR="00E971F7" w:rsidRPr="00984DCB" w:rsidP="00E25270" w14:paraId="7368E4A4" w14:textId="6BE72E94">
      <w:pPr>
        <w:spacing w:before="80" w:line="276" w:lineRule="auto"/>
        <w:ind w:left="144" w:right="318"/>
        <w:jc w:val="both"/>
        <w:rPr>
          <w:iCs/>
          <w:sz w:val="24"/>
        </w:rPr>
      </w:pPr>
      <w:r w:rsidRPr="00984DCB">
        <w:rPr>
          <w:iCs/>
          <w:sz w:val="24"/>
        </w:rPr>
        <w:t>The updated GEPA Section 427 form is electronically integrated into the Grants.gov system, and applicants are</w:t>
      </w:r>
      <w:r>
        <w:rPr>
          <w:iCs/>
          <w:sz w:val="24"/>
        </w:rPr>
        <w:t xml:space="preserve"> </w:t>
      </w:r>
      <w:r w:rsidRPr="00984DCB">
        <w:rPr>
          <w:iCs/>
          <w:sz w:val="24"/>
        </w:rPr>
        <w:t xml:space="preserve">generally no longer required to upload a separate PDF document but will electronically complete and submit the form with the application package in Grants.gov. </w:t>
      </w:r>
      <w:r w:rsidR="00BC7B26">
        <w:rPr>
          <w:iCs/>
          <w:sz w:val="24"/>
        </w:rPr>
        <w:t xml:space="preserve"> </w:t>
      </w:r>
      <w:r w:rsidR="00325A5F">
        <w:rPr>
          <w:iCs/>
          <w:sz w:val="24"/>
        </w:rPr>
        <w:t>When</w:t>
      </w:r>
      <w:r w:rsidR="00BC7B26">
        <w:rPr>
          <w:iCs/>
          <w:sz w:val="24"/>
        </w:rPr>
        <w:t xml:space="preserve"> completing the form:</w:t>
      </w:r>
    </w:p>
    <w:p w:rsidR="00E971F7" w:rsidRPr="005943F8" w:rsidP="00E25270" w14:paraId="769C10B0" w14:textId="13F72A0C">
      <w:pPr>
        <w:pStyle w:val="ListParagraph"/>
        <w:numPr>
          <w:ilvl w:val="2"/>
          <w:numId w:val="3"/>
        </w:numPr>
        <w:spacing w:before="80" w:line="276" w:lineRule="auto"/>
        <w:ind w:left="860" w:right="318"/>
        <w:jc w:val="both"/>
        <w:rPr>
          <w:iCs/>
          <w:sz w:val="24"/>
        </w:rPr>
      </w:pPr>
      <w:r w:rsidRPr="0041755A">
        <w:rPr>
          <w:iCs/>
          <w:sz w:val="24"/>
        </w:rPr>
        <w:t xml:space="preserve">Applicants may identify any barriers that may impede equitable access and participation in the proposed project or activity, including, but not limited to, barriers based on economic disadvantage, gender, race, ethnicity, color, national origin, disability, age, language, migrant status, rural status, homeless status or housing insecurity, pregnancy, parenting, or caregiving status, and sexual orientation. </w:t>
      </w:r>
    </w:p>
    <w:p w:rsidR="00E971F7" w:rsidRPr="005943F8" w:rsidP="00E25270" w14:paraId="15CB2B5A" w14:textId="11DDE10A">
      <w:pPr>
        <w:pStyle w:val="ListParagraph"/>
        <w:numPr>
          <w:ilvl w:val="2"/>
          <w:numId w:val="3"/>
        </w:numPr>
        <w:spacing w:before="80" w:line="276" w:lineRule="auto"/>
        <w:ind w:left="860" w:right="318"/>
        <w:jc w:val="both"/>
        <w:rPr>
          <w:iCs/>
          <w:sz w:val="24"/>
        </w:rPr>
      </w:pPr>
      <w:r w:rsidRPr="0041755A">
        <w:rPr>
          <w:iCs/>
          <w:sz w:val="24"/>
        </w:rPr>
        <w:t xml:space="preserve">Applicants are not required to have mission statements or policies that align with equity in order to </w:t>
      </w:r>
      <w:r w:rsidRPr="0041755A">
        <w:rPr>
          <w:iCs/>
          <w:sz w:val="24"/>
        </w:rPr>
        <w:t>submit an application</w:t>
      </w:r>
      <w:r w:rsidRPr="0041755A">
        <w:rPr>
          <w:iCs/>
          <w:sz w:val="24"/>
        </w:rPr>
        <w:t xml:space="preserve">. </w:t>
      </w:r>
    </w:p>
    <w:p w:rsidR="00E971F7" w:rsidRPr="005943F8" w:rsidP="00E25270" w14:paraId="0936A2ED" w14:textId="4042C61C">
      <w:pPr>
        <w:pStyle w:val="ListParagraph"/>
        <w:numPr>
          <w:ilvl w:val="2"/>
          <w:numId w:val="3"/>
        </w:numPr>
        <w:spacing w:before="80" w:line="276" w:lineRule="auto"/>
        <w:ind w:left="860" w:right="318"/>
        <w:jc w:val="both"/>
        <w:rPr>
          <w:iCs/>
          <w:sz w:val="24"/>
        </w:rPr>
      </w:pPr>
      <w:r w:rsidRPr="0041755A">
        <w:rPr>
          <w:iCs/>
          <w:sz w:val="24"/>
        </w:rPr>
        <w:t xml:space="preserve">Applicants may have already included some or all this required information in the narrative sections of their applications or their State Plans. In responding to this requirement, for each question, applicants may provide a cross-reference to the </w:t>
      </w:r>
      <w:r w:rsidRPr="0041755A">
        <w:rPr>
          <w:iCs/>
          <w:sz w:val="24"/>
        </w:rPr>
        <w:t>section(s) and page number(s) in their applications or State Plans that includes the information responsive to that question on this form or may restate that information on this form</w:t>
      </w:r>
      <w:r w:rsidR="00495CF7">
        <w:rPr>
          <w:iCs/>
          <w:sz w:val="24"/>
        </w:rPr>
        <w:t>.</w:t>
      </w:r>
      <w:r w:rsidRPr="0041755A">
        <w:rPr>
          <w:iCs/>
          <w:sz w:val="24"/>
        </w:rPr>
        <w:t xml:space="preserve"> </w:t>
      </w:r>
    </w:p>
    <w:p w:rsidR="00E971F7" w:rsidRPr="005943F8" w:rsidP="00E25270" w14:paraId="1113FFD0" w14:textId="52E7E01A">
      <w:pPr>
        <w:pStyle w:val="ListParagraph"/>
        <w:numPr>
          <w:ilvl w:val="2"/>
          <w:numId w:val="3"/>
        </w:numPr>
        <w:spacing w:before="80" w:line="276" w:lineRule="auto"/>
        <w:ind w:left="860" w:right="318"/>
        <w:jc w:val="both"/>
        <w:rPr>
          <w:iCs/>
          <w:sz w:val="24"/>
        </w:rPr>
      </w:pPr>
      <w:r w:rsidRPr="0041755A">
        <w:rPr>
          <w:iCs/>
          <w:sz w:val="24"/>
        </w:rPr>
        <w:t xml:space="preserve">Applicants must respond to each question using the associated text box. Each text box allows approximately 4000 characters; therefore, if copying and pasting into the text box from another document be sure to check that everything copied. </w:t>
      </w:r>
    </w:p>
    <w:p w:rsidR="00E971F7" w:rsidRPr="005943F8" w:rsidP="00E25270" w14:paraId="6C28131E" w14:textId="018C5BB4">
      <w:pPr>
        <w:pStyle w:val="ListParagraph"/>
        <w:numPr>
          <w:ilvl w:val="2"/>
          <w:numId w:val="3"/>
        </w:numPr>
        <w:spacing w:before="80" w:line="276" w:lineRule="auto"/>
        <w:ind w:left="860" w:right="318"/>
        <w:jc w:val="both"/>
        <w:rPr>
          <w:iCs/>
          <w:sz w:val="24"/>
        </w:rPr>
      </w:pPr>
      <w:r w:rsidRPr="0041755A">
        <w:rPr>
          <w:iCs/>
          <w:sz w:val="24"/>
        </w:rPr>
        <w:t xml:space="preserve">Applicants should use the “check for errors” button before they save the form. Applicants will receive an error message if any response is missing and will not be able to submit the application due to the missing information. </w:t>
      </w:r>
    </w:p>
    <w:p w:rsidR="00E971F7" w:rsidRPr="005943F8" w:rsidP="00E25270" w14:paraId="37312BB7" w14:textId="3808CBCC">
      <w:pPr>
        <w:pStyle w:val="ListParagraph"/>
        <w:numPr>
          <w:ilvl w:val="2"/>
          <w:numId w:val="3"/>
        </w:numPr>
        <w:spacing w:before="80" w:line="276" w:lineRule="auto"/>
        <w:ind w:left="860" w:right="318"/>
        <w:jc w:val="both"/>
        <w:rPr>
          <w:iCs/>
          <w:sz w:val="24"/>
        </w:rPr>
      </w:pPr>
      <w:r w:rsidRPr="0041755A">
        <w:rPr>
          <w:iCs/>
          <w:sz w:val="24"/>
        </w:rPr>
        <w:t>Applicants that have already undertaken steps to address barriers must still provide an explanation and/or description of the steps already taken in each text box, as appropriate, to satisfy the GEPA Section 427 requirement.</w:t>
      </w:r>
    </w:p>
    <w:p w:rsidR="00E971F7" w:rsidRPr="0041755A" w:rsidP="00E25270" w14:paraId="7466D0DC" w14:textId="77777777">
      <w:pPr>
        <w:pStyle w:val="ListParagraph"/>
        <w:numPr>
          <w:ilvl w:val="2"/>
          <w:numId w:val="3"/>
        </w:numPr>
        <w:spacing w:before="80" w:line="276" w:lineRule="auto"/>
        <w:ind w:left="860" w:right="318"/>
        <w:jc w:val="both"/>
        <w:rPr>
          <w:iCs/>
          <w:sz w:val="24"/>
        </w:rPr>
      </w:pPr>
      <w:r w:rsidRPr="0041755A">
        <w:rPr>
          <w:iCs/>
          <w:sz w:val="24"/>
        </w:rPr>
        <w:t xml:space="preserve">Applicants that believe no barriers exist must still provide an explanation and/or description to each question to validate that perception, as appropriate, to satisfy the GEPA Section 427 requirement. </w:t>
      </w:r>
    </w:p>
    <w:p w:rsidR="00BC7B26" w:rsidP="00E25270" w14:paraId="6083F853" w14:textId="77777777">
      <w:pPr>
        <w:spacing w:before="80" w:line="276" w:lineRule="auto"/>
        <w:rPr>
          <w:sz w:val="24"/>
          <w:szCs w:val="24"/>
        </w:rPr>
      </w:pPr>
      <w:r w:rsidRPr="00F8361C">
        <w:rPr>
          <w:sz w:val="24"/>
          <w:szCs w:val="24"/>
        </w:rPr>
        <w:t xml:space="preserve">Applicants are encouraged to take the computer-based training, Ensuring Equitable Opportunities Under the GEPA 427 on the ED.gov website at </w:t>
      </w:r>
      <w:hyperlink r:id="rId50" w:history="1">
        <w:r w:rsidRPr="003D2A8B">
          <w:rPr>
            <w:rStyle w:val="Hyperlink"/>
            <w:sz w:val="24"/>
            <w:szCs w:val="24"/>
          </w:rPr>
          <w:t>Grants Training and Management Resources, Online Grants Training Courses (ed.gov)</w:t>
        </w:r>
      </w:hyperlink>
      <w:r w:rsidRPr="00F8361C">
        <w:rPr>
          <w:sz w:val="24"/>
          <w:szCs w:val="24"/>
        </w:rPr>
        <w:t xml:space="preserve"> and to visit the </w:t>
      </w:r>
      <w:hyperlink r:id="rId51" w:history="1">
        <w:r w:rsidRPr="002114B7">
          <w:rPr>
            <w:rStyle w:val="Hyperlink"/>
            <w:sz w:val="24"/>
            <w:szCs w:val="24"/>
          </w:rPr>
          <w:t>Department of Education Equity Action Plan</w:t>
        </w:r>
      </w:hyperlink>
      <w:r w:rsidRPr="00F8361C">
        <w:rPr>
          <w:sz w:val="24"/>
          <w:szCs w:val="24"/>
        </w:rPr>
        <w:t xml:space="preserve">.   Instructions for completing the GEPA 427 Form can be found on the ED.gov website at </w:t>
      </w:r>
      <w:hyperlink r:id="rId20" w:history="1">
        <w:r w:rsidRPr="0093281B">
          <w:rPr>
            <w:rStyle w:val="Hyperlink"/>
            <w:sz w:val="24"/>
            <w:szCs w:val="24"/>
          </w:rPr>
          <w:t>Grant Application and Other Forms (ed.gov)</w:t>
        </w:r>
      </w:hyperlink>
      <w:r w:rsidRPr="00F8361C">
        <w:rPr>
          <w:sz w:val="24"/>
          <w:szCs w:val="24"/>
        </w:rPr>
        <w:t>.</w:t>
      </w:r>
    </w:p>
    <w:p w:rsidR="005B49D8" w:rsidRPr="005B49D8" w:rsidP="0097255C" w14:paraId="262EA734" w14:textId="3A89A280">
      <w:pPr>
        <w:sectPr w:rsidSect="001A01BC">
          <w:pgSz w:w="12240" w:h="15840"/>
          <w:pgMar w:top="1440" w:right="1440" w:bottom="1440" w:left="1440" w:header="720" w:footer="720" w:gutter="0"/>
          <w:cols w:space="720"/>
          <w:docGrid w:linePitch="299"/>
        </w:sectPr>
      </w:pPr>
    </w:p>
    <w:bookmarkStart w:id="93" w:name="_bookmark23"/>
    <w:bookmarkStart w:id="94" w:name="Application_Content_Requirements"/>
    <w:bookmarkStart w:id="95" w:name="_Toc133832811"/>
    <w:bookmarkStart w:id="96" w:name="_Toc134535339"/>
    <w:bookmarkEnd w:id="93"/>
    <w:bookmarkEnd w:id="94"/>
    <w:p w:rsidR="001F2F9D" w:rsidP="0097255C" w14:paraId="01B48E7E" w14:textId="5B949BCB">
      <w:pPr>
        <w:pStyle w:val="Heading1"/>
        <w:jc w:val="center"/>
      </w:pPr>
      <w:r>
        <w:rPr>
          <w:noProof/>
        </w:rPr>
        <mc:AlternateContent>
          <mc:Choice Requires="wps">
            <w:drawing>
              <wp:anchor distT="0" distB="0" distL="0" distR="0" simplePos="0" relativeHeight="251666432" behindDoc="1" locked="0" layoutInCell="1" allowOverlap="1">
                <wp:simplePos x="0" y="0"/>
                <wp:positionH relativeFrom="page">
                  <wp:posOffset>895985</wp:posOffset>
                </wp:positionH>
                <wp:positionV relativeFrom="paragraph">
                  <wp:posOffset>247015</wp:posOffset>
                </wp:positionV>
                <wp:extent cx="5980430" cy="36830"/>
                <wp:effectExtent l="0" t="0" r="0" b="0"/>
                <wp:wrapTopAndBottom/>
                <wp:docPr id="11" name="Freeform: Shape 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36830"/>
                        </a:xfrm>
                        <a:custGeom>
                          <a:avLst/>
                          <a:gdLst>
                            <a:gd name="T0" fmla="+- 0 10829 1411"/>
                            <a:gd name="T1" fmla="*/ T0 w 9418"/>
                            <a:gd name="T2" fmla="+- 0 433 389"/>
                            <a:gd name="T3" fmla="*/ 433 h 58"/>
                            <a:gd name="T4" fmla="+- 0 1411 1411"/>
                            <a:gd name="T5" fmla="*/ T4 w 9418"/>
                            <a:gd name="T6" fmla="+- 0 433 389"/>
                            <a:gd name="T7" fmla="*/ 433 h 58"/>
                            <a:gd name="T8" fmla="+- 0 1411 1411"/>
                            <a:gd name="T9" fmla="*/ T8 w 9418"/>
                            <a:gd name="T10" fmla="+- 0 447 389"/>
                            <a:gd name="T11" fmla="*/ 447 h 58"/>
                            <a:gd name="T12" fmla="+- 0 10829 1411"/>
                            <a:gd name="T13" fmla="*/ T12 w 9418"/>
                            <a:gd name="T14" fmla="+- 0 447 389"/>
                            <a:gd name="T15" fmla="*/ 447 h 58"/>
                            <a:gd name="T16" fmla="+- 0 10829 1411"/>
                            <a:gd name="T17" fmla="*/ T16 w 9418"/>
                            <a:gd name="T18" fmla="+- 0 433 389"/>
                            <a:gd name="T19" fmla="*/ 433 h 58"/>
                            <a:gd name="T20" fmla="+- 0 10829 1411"/>
                            <a:gd name="T21" fmla="*/ T20 w 9418"/>
                            <a:gd name="T22" fmla="+- 0 389 389"/>
                            <a:gd name="T23" fmla="*/ 389 h 58"/>
                            <a:gd name="T24" fmla="+- 0 1411 1411"/>
                            <a:gd name="T25" fmla="*/ T24 w 9418"/>
                            <a:gd name="T26" fmla="+- 0 389 389"/>
                            <a:gd name="T27" fmla="*/ 389 h 58"/>
                            <a:gd name="T28" fmla="+- 0 1411 1411"/>
                            <a:gd name="T29" fmla="*/ T28 w 9418"/>
                            <a:gd name="T30" fmla="+- 0 418 389"/>
                            <a:gd name="T31" fmla="*/ 418 h 58"/>
                            <a:gd name="T32" fmla="+- 0 10829 1411"/>
                            <a:gd name="T33" fmla="*/ T32 w 9418"/>
                            <a:gd name="T34" fmla="+- 0 418 389"/>
                            <a:gd name="T35" fmla="*/ 418 h 58"/>
                            <a:gd name="T36" fmla="+- 0 10829 1411"/>
                            <a:gd name="T37" fmla="*/ T36 w 9418"/>
                            <a:gd name="T38" fmla="+- 0 389 389"/>
                            <a:gd name="T39" fmla="*/ 389 h 5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8" w="9418" stroke="1">
                              <a:moveTo>
                                <a:pt x="9418" y="44"/>
                              </a:moveTo>
                              <a:lnTo>
                                <a:pt x="0" y="44"/>
                              </a:lnTo>
                              <a:lnTo>
                                <a:pt x="0" y="58"/>
                              </a:lnTo>
                              <a:lnTo>
                                <a:pt x="9418" y="58"/>
                              </a:lnTo>
                              <a:lnTo>
                                <a:pt x="9418" y="44"/>
                              </a:lnTo>
                              <a:close/>
                              <a:moveTo>
                                <a:pt x="9418" y="0"/>
                              </a:moveTo>
                              <a:lnTo>
                                <a:pt x="0" y="0"/>
                              </a:lnTo>
                              <a:lnTo>
                                <a:pt x="0" y="29"/>
                              </a:lnTo>
                              <a:lnTo>
                                <a:pt x="9418" y="29"/>
                              </a:lnTo>
                              <a:lnTo>
                                <a:pt x="9418" y="0"/>
                              </a:lnTo>
                              <a:close/>
                            </a:path>
                          </a:pathLst>
                        </a:custGeom>
                        <a:solidFill>
                          <a:srgbClr val="C4581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1" o:spid="_x0000_s1033" style="width:470.9pt;height:2.9pt;margin-top:19.4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49024" coordsize="9418,58" path="m9418,44l,44,,58l9418,58l9418,44xm9418,l,,,29l9418,29l9418,xe" fillcolor="#c45811" stroked="f">
                <v:path arrowok="t" o:connecttype="custom" o:connectlocs="5980430,274955;0,274955;0,283845;5980430,283845;5980430,274955;5980430,247015;0,247015;0,265430;5980430,265430;5980430,247015" o:connectangles="0,0,0,0,0,0,0,0,0,0"/>
                <w10:wrap type="topAndBottom"/>
              </v:shape>
            </w:pict>
          </mc:Fallback>
        </mc:AlternateContent>
      </w:r>
      <w:bookmarkStart w:id="97" w:name="VI._APPLICATION_PACKAGE_CHECKLIST"/>
      <w:bookmarkEnd w:id="97"/>
      <w:r w:rsidR="00C6189D">
        <w:t>APPLICATION</w:t>
      </w:r>
      <w:r w:rsidR="00C6189D">
        <w:rPr>
          <w:spacing w:val="46"/>
        </w:rPr>
        <w:t xml:space="preserve"> </w:t>
      </w:r>
      <w:r w:rsidR="00C6189D">
        <w:rPr>
          <w:spacing w:val="16"/>
        </w:rPr>
        <w:t>PACKAGE</w:t>
      </w:r>
      <w:r w:rsidR="00C6189D">
        <w:rPr>
          <w:spacing w:val="44"/>
        </w:rPr>
        <w:t xml:space="preserve"> </w:t>
      </w:r>
      <w:r w:rsidR="00C6189D">
        <w:rPr>
          <w:spacing w:val="15"/>
        </w:rPr>
        <w:t>CHECKLIST</w:t>
      </w:r>
      <w:bookmarkEnd w:id="95"/>
      <w:bookmarkEnd w:id="96"/>
    </w:p>
    <w:p w:rsidR="00E139C0" w:rsidRPr="00E139C0" w:rsidP="00E139C0" w14:paraId="467E1391" w14:textId="56B6BCAD">
      <w:pPr>
        <w:rPr>
          <w:sz w:val="24"/>
          <w:szCs w:val="24"/>
        </w:rPr>
      </w:pPr>
      <w:r w:rsidRPr="00E139C0">
        <w:rPr>
          <w:sz w:val="24"/>
          <w:szCs w:val="24"/>
        </w:rPr>
        <w:t xml:space="preserve">It is recommended that your electronic application be organized in the following manner and include the following parts </w:t>
      </w:r>
      <w:r w:rsidRPr="00E139C0" w:rsidR="00A56BE8">
        <w:rPr>
          <w:sz w:val="24"/>
          <w:szCs w:val="24"/>
        </w:rPr>
        <w:t>to</w:t>
      </w:r>
      <w:r w:rsidRPr="00E139C0">
        <w:rPr>
          <w:sz w:val="24"/>
          <w:szCs w:val="24"/>
        </w:rPr>
        <w:t xml:space="preserve"> expedite the review process. Instructions for all parts and forms of the application are found either on the following pages of the application package or individually for each form on Grants.gov.</w:t>
      </w:r>
    </w:p>
    <w:p w:rsidR="002C4CCF" w:rsidP="00E139C0" w14:paraId="6931A92B" w14:textId="77777777">
      <w:pPr>
        <w:rPr>
          <w:i/>
          <w:sz w:val="24"/>
          <w:szCs w:val="24"/>
        </w:rPr>
      </w:pPr>
    </w:p>
    <w:p w:rsidR="00E139C0" w:rsidRPr="00E139C0" w:rsidP="00E139C0" w14:paraId="6DC18601" w14:textId="6B2E459E">
      <w:pPr>
        <w:rPr>
          <w:i/>
          <w:sz w:val="24"/>
          <w:szCs w:val="24"/>
        </w:rPr>
      </w:pPr>
      <w:r w:rsidRPr="00E139C0">
        <w:rPr>
          <w:i/>
          <w:sz w:val="24"/>
          <w:szCs w:val="24"/>
        </w:rPr>
        <w:t>Review your electronic application to ensure you have completed the following forms and sections:</w:t>
      </w:r>
    </w:p>
    <w:p w:rsidR="009766DB" w:rsidP="00E139C0" w14:paraId="12BDFE03" w14:textId="77777777">
      <w:pPr>
        <w:rPr>
          <w:b/>
          <w:bCs/>
          <w:sz w:val="24"/>
          <w:szCs w:val="24"/>
        </w:rPr>
      </w:pPr>
    </w:p>
    <w:p w:rsidR="00E139C0" w:rsidRPr="00E139C0" w:rsidP="00E139C0" w14:paraId="343EB685" w14:textId="1B512325">
      <w:pPr>
        <w:rPr>
          <w:b/>
          <w:bCs/>
          <w:sz w:val="24"/>
          <w:szCs w:val="24"/>
        </w:rPr>
      </w:pPr>
      <w:r w:rsidRPr="00E139C0">
        <w:rPr>
          <w:b/>
          <w:bCs/>
          <w:sz w:val="24"/>
          <w:szCs w:val="24"/>
        </w:rPr>
        <w:t>Preliminary Documents</w:t>
      </w:r>
    </w:p>
    <w:p w:rsidR="00E139C0" w:rsidRPr="00E139C0" w:rsidP="005B29A0" w14:paraId="64ECE45B" w14:textId="77777777">
      <w:pPr>
        <w:numPr>
          <w:ilvl w:val="0"/>
          <w:numId w:val="20"/>
        </w:numPr>
        <w:rPr>
          <w:sz w:val="24"/>
          <w:szCs w:val="24"/>
        </w:rPr>
      </w:pPr>
      <w:r w:rsidRPr="00E139C0">
        <w:rPr>
          <w:sz w:val="24"/>
          <w:szCs w:val="24"/>
        </w:rPr>
        <w:t>Application for Federal Assistance (form SF 424)</w:t>
      </w:r>
    </w:p>
    <w:p w:rsidR="00E139C0" w:rsidRPr="00E139C0" w:rsidP="005B29A0" w14:paraId="6F01614E" w14:textId="77777777">
      <w:pPr>
        <w:numPr>
          <w:ilvl w:val="0"/>
          <w:numId w:val="20"/>
        </w:numPr>
        <w:rPr>
          <w:sz w:val="24"/>
          <w:szCs w:val="24"/>
        </w:rPr>
      </w:pPr>
      <w:r w:rsidRPr="00E139C0">
        <w:rPr>
          <w:sz w:val="24"/>
          <w:szCs w:val="24"/>
        </w:rPr>
        <w:t>ED Supplemental Information for SF 424</w:t>
      </w:r>
    </w:p>
    <w:p w:rsidR="00E139C0" w:rsidRPr="00E139C0" w:rsidP="00E139C0" w14:paraId="22FEDCE8" w14:textId="2C6944AB">
      <w:pPr>
        <w:rPr>
          <w:b/>
          <w:bCs/>
          <w:sz w:val="24"/>
          <w:szCs w:val="24"/>
        </w:rPr>
      </w:pPr>
      <w:r w:rsidRPr="00E139C0">
        <w:rPr>
          <w:b/>
          <w:bCs/>
          <w:sz w:val="24"/>
          <w:szCs w:val="24"/>
        </w:rPr>
        <w:t>Budget Information</w:t>
      </w:r>
    </w:p>
    <w:p w:rsidR="00E139C0" w:rsidRPr="00E139C0" w:rsidP="005B29A0" w14:paraId="266D7598" w14:textId="77777777">
      <w:pPr>
        <w:numPr>
          <w:ilvl w:val="0"/>
          <w:numId w:val="20"/>
        </w:numPr>
        <w:rPr>
          <w:sz w:val="24"/>
          <w:szCs w:val="24"/>
        </w:rPr>
      </w:pPr>
      <w:r w:rsidRPr="00E139C0">
        <w:rPr>
          <w:sz w:val="24"/>
          <w:szCs w:val="24"/>
        </w:rPr>
        <w:t>ED Budget Information Non-Construction Programs (ED Form 524)</w:t>
      </w:r>
    </w:p>
    <w:p w:rsidR="00E139C0" w:rsidRPr="00E139C0" w:rsidP="00E139C0" w14:paraId="5044FC5E" w14:textId="25CD715C">
      <w:pPr>
        <w:rPr>
          <w:b/>
          <w:bCs/>
          <w:sz w:val="24"/>
          <w:szCs w:val="24"/>
        </w:rPr>
      </w:pPr>
      <w:r w:rsidRPr="00E139C0">
        <w:rPr>
          <w:b/>
          <w:bCs/>
          <w:sz w:val="24"/>
          <w:szCs w:val="24"/>
        </w:rPr>
        <w:t>ED Abstract Form</w:t>
      </w:r>
    </w:p>
    <w:p w:rsidR="00E139C0" w:rsidRPr="00E139C0" w:rsidP="005B29A0" w14:paraId="01928C2D" w14:textId="77777777">
      <w:pPr>
        <w:numPr>
          <w:ilvl w:val="0"/>
          <w:numId w:val="20"/>
        </w:numPr>
        <w:rPr>
          <w:sz w:val="24"/>
          <w:szCs w:val="24"/>
        </w:rPr>
      </w:pPr>
      <w:r w:rsidRPr="00E139C0">
        <w:rPr>
          <w:sz w:val="24"/>
          <w:szCs w:val="24"/>
        </w:rPr>
        <w:t>Project Abstract</w:t>
      </w:r>
    </w:p>
    <w:p w:rsidR="00E139C0" w:rsidRPr="00E139C0" w:rsidP="00E139C0" w14:paraId="6E184EA5" w14:textId="6D91B759">
      <w:pPr>
        <w:rPr>
          <w:b/>
          <w:bCs/>
          <w:sz w:val="24"/>
          <w:szCs w:val="24"/>
        </w:rPr>
      </w:pPr>
      <w:r w:rsidRPr="00E139C0">
        <w:rPr>
          <w:b/>
          <w:bCs/>
          <w:sz w:val="24"/>
          <w:szCs w:val="24"/>
        </w:rPr>
        <w:t>Project Narrative Attachment Form</w:t>
      </w:r>
    </w:p>
    <w:p w:rsidR="00E139C0" w:rsidRPr="00E139C0" w:rsidP="005B29A0" w14:paraId="358E07E7" w14:textId="77777777">
      <w:pPr>
        <w:numPr>
          <w:ilvl w:val="0"/>
          <w:numId w:val="20"/>
        </w:numPr>
        <w:rPr>
          <w:sz w:val="24"/>
          <w:szCs w:val="24"/>
        </w:rPr>
      </w:pPr>
      <w:r w:rsidRPr="00E139C0">
        <w:rPr>
          <w:sz w:val="24"/>
          <w:szCs w:val="24"/>
        </w:rPr>
        <w:t>Application Narrative</w:t>
      </w:r>
    </w:p>
    <w:p w:rsidR="00E139C0" w:rsidRPr="00E139C0" w:rsidP="005B29A0" w14:paraId="24D206F4" w14:textId="77777777">
      <w:pPr>
        <w:numPr>
          <w:ilvl w:val="0"/>
          <w:numId w:val="21"/>
        </w:numPr>
        <w:jc w:val="left"/>
        <w:rPr>
          <w:sz w:val="24"/>
          <w:szCs w:val="24"/>
        </w:rPr>
      </w:pPr>
      <w:r w:rsidRPr="00E139C0">
        <w:rPr>
          <w:sz w:val="24"/>
          <w:szCs w:val="24"/>
        </w:rPr>
        <w:t>Table of Contents</w:t>
      </w:r>
    </w:p>
    <w:p w:rsidR="00E139C0" w:rsidRPr="00E139C0" w:rsidP="005B29A0" w14:paraId="286196E8" w14:textId="77777777">
      <w:pPr>
        <w:numPr>
          <w:ilvl w:val="0"/>
          <w:numId w:val="21"/>
        </w:numPr>
        <w:jc w:val="left"/>
        <w:rPr>
          <w:sz w:val="24"/>
          <w:szCs w:val="24"/>
        </w:rPr>
      </w:pPr>
      <w:r w:rsidRPr="00E139C0">
        <w:rPr>
          <w:sz w:val="24"/>
          <w:szCs w:val="24"/>
        </w:rPr>
        <w:t>Responses to Competitive Preference Priorities (if applicable)</w:t>
      </w:r>
    </w:p>
    <w:p w:rsidR="00E139C0" w:rsidRPr="00E139C0" w:rsidP="005B29A0" w14:paraId="42E71B12" w14:textId="77777777">
      <w:pPr>
        <w:numPr>
          <w:ilvl w:val="0"/>
          <w:numId w:val="21"/>
        </w:numPr>
        <w:jc w:val="left"/>
        <w:rPr>
          <w:sz w:val="24"/>
          <w:szCs w:val="24"/>
        </w:rPr>
      </w:pPr>
      <w:r w:rsidRPr="00E139C0">
        <w:rPr>
          <w:sz w:val="24"/>
          <w:szCs w:val="24"/>
        </w:rPr>
        <w:t>Responses to the Selection Criteria</w:t>
      </w:r>
    </w:p>
    <w:p w:rsidR="00E139C0" w:rsidRPr="00E139C0" w:rsidP="00E139C0" w14:paraId="370664BF" w14:textId="110C925C">
      <w:pPr>
        <w:rPr>
          <w:b/>
          <w:bCs/>
          <w:sz w:val="24"/>
          <w:szCs w:val="24"/>
        </w:rPr>
      </w:pPr>
      <w:r w:rsidRPr="00E139C0">
        <w:rPr>
          <w:b/>
          <w:bCs/>
          <w:sz w:val="24"/>
          <w:szCs w:val="24"/>
        </w:rPr>
        <w:t>Budget Narrative Attachment Form</w:t>
      </w:r>
    </w:p>
    <w:p w:rsidR="00E139C0" w:rsidRPr="00E139C0" w:rsidP="005B29A0" w14:paraId="0B53B9BF" w14:textId="77777777">
      <w:pPr>
        <w:numPr>
          <w:ilvl w:val="0"/>
          <w:numId w:val="20"/>
        </w:numPr>
        <w:rPr>
          <w:sz w:val="24"/>
          <w:szCs w:val="24"/>
        </w:rPr>
      </w:pPr>
      <w:r w:rsidRPr="00E139C0">
        <w:rPr>
          <w:sz w:val="24"/>
          <w:szCs w:val="24"/>
        </w:rPr>
        <w:t>Budget Narrative</w:t>
      </w:r>
    </w:p>
    <w:p w:rsidR="00E139C0" w:rsidRPr="00E139C0" w:rsidP="00E139C0" w14:paraId="26099D5E" w14:textId="68B31DC9">
      <w:pPr>
        <w:rPr>
          <w:b/>
          <w:bCs/>
          <w:sz w:val="24"/>
          <w:szCs w:val="24"/>
        </w:rPr>
      </w:pPr>
      <w:r w:rsidRPr="00E139C0">
        <w:rPr>
          <w:b/>
          <w:bCs/>
          <w:sz w:val="24"/>
          <w:szCs w:val="24"/>
        </w:rPr>
        <w:t>Other Attachments Form</w:t>
      </w:r>
    </w:p>
    <w:p w:rsidR="00E139C0" w:rsidRPr="00E139C0" w:rsidP="005B29A0" w14:paraId="59E6F5D7" w14:textId="77777777">
      <w:pPr>
        <w:numPr>
          <w:ilvl w:val="0"/>
          <w:numId w:val="20"/>
        </w:numPr>
        <w:rPr>
          <w:sz w:val="24"/>
          <w:szCs w:val="24"/>
        </w:rPr>
      </w:pPr>
      <w:r w:rsidRPr="00E139C0">
        <w:rPr>
          <w:sz w:val="24"/>
          <w:szCs w:val="24"/>
        </w:rPr>
        <w:t>Enabling Statutes and Other Relevant Legislation (if applicable)</w:t>
      </w:r>
    </w:p>
    <w:p w:rsidR="00237BED" w:rsidRPr="00237BED" w:rsidP="00237BED" w14:paraId="44EB1217" w14:textId="77777777">
      <w:pPr>
        <w:numPr>
          <w:ilvl w:val="0"/>
          <w:numId w:val="20"/>
        </w:numPr>
        <w:rPr>
          <w:sz w:val="24"/>
          <w:szCs w:val="24"/>
        </w:rPr>
      </w:pPr>
      <w:r w:rsidRPr="00237BED">
        <w:rPr>
          <w:sz w:val="24"/>
          <w:szCs w:val="24"/>
        </w:rPr>
        <w:t>Table 1 – Charter School Aid Paid by State (OMB Form 1894-0006)</w:t>
      </w:r>
    </w:p>
    <w:p w:rsidR="00237BED" w:rsidRPr="00237BED" w:rsidP="00237BED" w14:paraId="0921DFB7" w14:textId="77777777">
      <w:pPr>
        <w:numPr>
          <w:ilvl w:val="0"/>
          <w:numId w:val="20"/>
        </w:numPr>
        <w:rPr>
          <w:sz w:val="24"/>
          <w:szCs w:val="24"/>
        </w:rPr>
      </w:pPr>
      <w:r w:rsidRPr="00237BED">
        <w:rPr>
          <w:sz w:val="24"/>
          <w:szCs w:val="24"/>
        </w:rPr>
        <w:t>Table 2 – Budget Form: Grant Funds Expenditures (OMB Form 1894-0006)</w:t>
      </w:r>
    </w:p>
    <w:p w:rsidR="00237BED" w:rsidRPr="00237BED" w:rsidP="00237BED" w14:paraId="73903469" w14:textId="77777777">
      <w:pPr>
        <w:numPr>
          <w:ilvl w:val="0"/>
          <w:numId w:val="20"/>
        </w:numPr>
        <w:rPr>
          <w:sz w:val="24"/>
          <w:szCs w:val="24"/>
        </w:rPr>
      </w:pPr>
      <w:r w:rsidRPr="00237BED">
        <w:rPr>
          <w:sz w:val="24"/>
          <w:szCs w:val="24"/>
        </w:rPr>
        <w:t>Table 3 – Grant funds as a Percentage of the Cost of Per-Pupil Facilities Aid (OMB Form 1894-0006)</w:t>
      </w:r>
    </w:p>
    <w:p w:rsidR="00237BED" w:rsidRPr="00237BED" w:rsidP="00237BED" w14:paraId="7E37A48A" w14:textId="77777777">
      <w:pPr>
        <w:numPr>
          <w:ilvl w:val="0"/>
          <w:numId w:val="20"/>
        </w:numPr>
        <w:rPr>
          <w:sz w:val="24"/>
          <w:szCs w:val="24"/>
        </w:rPr>
      </w:pPr>
      <w:r w:rsidRPr="00237BED">
        <w:rPr>
          <w:sz w:val="24"/>
          <w:szCs w:val="24"/>
        </w:rPr>
        <w:t>Program-Specific Assurances Matching Requirement (OMB Form 1894-0006)</w:t>
      </w:r>
    </w:p>
    <w:p w:rsidR="00E139C0" w:rsidRPr="00E139C0" w:rsidP="005B29A0" w14:paraId="4F394928" w14:textId="77777777">
      <w:pPr>
        <w:numPr>
          <w:ilvl w:val="0"/>
          <w:numId w:val="20"/>
        </w:numPr>
        <w:rPr>
          <w:sz w:val="24"/>
          <w:szCs w:val="24"/>
        </w:rPr>
      </w:pPr>
      <w:r w:rsidRPr="00E139C0">
        <w:rPr>
          <w:sz w:val="24"/>
          <w:szCs w:val="24"/>
        </w:rPr>
        <w:t>Individual Resumes/Curriculum Vitae for Project Directors &amp; Key Personnel</w:t>
      </w:r>
    </w:p>
    <w:p w:rsidR="00E139C0" w:rsidRPr="00E139C0" w:rsidP="00E139C0" w14:paraId="33A64E64" w14:textId="261C8428">
      <w:pPr>
        <w:rPr>
          <w:b/>
          <w:bCs/>
          <w:sz w:val="24"/>
          <w:szCs w:val="24"/>
        </w:rPr>
      </w:pPr>
      <w:r w:rsidRPr="00E139C0">
        <w:rPr>
          <w:b/>
          <w:bCs/>
          <w:sz w:val="24"/>
          <w:szCs w:val="24"/>
        </w:rPr>
        <w:t>Assurances and Certifications</w:t>
      </w:r>
    </w:p>
    <w:p w:rsidR="00E139C0" w:rsidRPr="00E139C0" w:rsidP="005B29A0" w14:paraId="0E1A2008" w14:textId="77777777">
      <w:pPr>
        <w:numPr>
          <w:ilvl w:val="0"/>
          <w:numId w:val="20"/>
        </w:numPr>
        <w:rPr>
          <w:sz w:val="24"/>
          <w:szCs w:val="24"/>
        </w:rPr>
      </w:pPr>
      <w:r w:rsidRPr="00E139C0">
        <w:rPr>
          <w:sz w:val="24"/>
          <w:szCs w:val="24"/>
        </w:rPr>
        <w:t>Assurances for Non-Construction Programs (SF 424B Form)</w:t>
      </w:r>
    </w:p>
    <w:p w:rsidR="00E139C0" w:rsidRPr="00E139C0" w:rsidP="005B29A0" w14:paraId="1B4B943F" w14:textId="77777777">
      <w:pPr>
        <w:numPr>
          <w:ilvl w:val="0"/>
          <w:numId w:val="20"/>
        </w:numPr>
        <w:rPr>
          <w:sz w:val="24"/>
          <w:szCs w:val="24"/>
        </w:rPr>
      </w:pPr>
      <w:r w:rsidRPr="00E139C0">
        <w:rPr>
          <w:sz w:val="24"/>
          <w:szCs w:val="24"/>
        </w:rPr>
        <w:t>Disclosure of Lobbying Activities (Standard Form LLL)</w:t>
      </w:r>
    </w:p>
    <w:p w:rsidR="00E139C0" w:rsidRPr="00E139C0" w:rsidP="005B29A0" w14:paraId="3D82F759" w14:textId="77777777">
      <w:pPr>
        <w:numPr>
          <w:ilvl w:val="0"/>
          <w:numId w:val="20"/>
        </w:numPr>
        <w:rPr>
          <w:sz w:val="24"/>
          <w:szCs w:val="24"/>
        </w:rPr>
      </w:pPr>
      <w:r w:rsidRPr="00E139C0">
        <w:rPr>
          <w:sz w:val="24"/>
          <w:szCs w:val="24"/>
        </w:rPr>
        <w:t>Grants.gov Lobbying Form</w:t>
      </w:r>
    </w:p>
    <w:p w:rsidR="00E139C0" w:rsidRPr="00E139C0" w:rsidP="00E139C0" w14:paraId="1C8F6107" w14:textId="5F0FC409">
      <w:pPr>
        <w:numPr>
          <w:ilvl w:val="0"/>
          <w:numId w:val="20"/>
        </w:numPr>
        <w:rPr>
          <w:sz w:val="24"/>
          <w:szCs w:val="24"/>
        </w:rPr>
      </w:pPr>
      <w:r w:rsidRPr="00E139C0">
        <w:rPr>
          <w:sz w:val="24"/>
          <w:szCs w:val="24"/>
        </w:rPr>
        <w:t>General Education Provisions Act (GEPA) Requirements – Section 427 (ED GEPA427 form)</w:t>
      </w:r>
    </w:p>
    <w:p w:rsidR="00E139C0" w:rsidRPr="00E139C0" w:rsidP="00E139C0" w14:paraId="438A15F8" w14:textId="7A7CA8EB">
      <w:pPr>
        <w:rPr>
          <w:b/>
          <w:bCs/>
          <w:sz w:val="24"/>
          <w:szCs w:val="24"/>
        </w:rPr>
      </w:pPr>
      <w:r w:rsidRPr="00E139C0">
        <w:rPr>
          <w:b/>
          <w:bCs/>
          <w:sz w:val="24"/>
          <w:szCs w:val="24"/>
        </w:rPr>
        <w:t>Intergovernmental Review (Executive Order 12372)</w:t>
      </w:r>
    </w:p>
    <w:p w:rsidR="00E139C0" w:rsidRPr="00E139C0" w:rsidP="005B29A0" w14:paraId="2379AF6D" w14:textId="77777777">
      <w:pPr>
        <w:numPr>
          <w:ilvl w:val="0"/>
          <w:numId w:val="20"/>
        </w:numPr>
        <w:rPr>
          <w:sz w:val="24"/>
          <w:szCs w:val="24"/>
        </w:rPr>
      </w:pPr>
      <w:r w:rsidRPr="00E139C0">
        <w:rPr>
          <w:sz w:val="24"/>
          <w:szCs w:val="24"/>
        </w:rPr>
        <w:t>State Single Point of Contact (SPOC) List</w:t>
      </w:r>
    </w:p>
    <w:p w:rsidR="001F2F9D" w14:paraId="01B48E92" w14:textId="77777777">
      <w:pPr>
        <w:sectPr w:rsidSect="0097255C">
          <w:pgSz w:w="12240" w:h="15840"/>
          <w:pgMar w:top="1440" w:right="1440" w:bottom="1440" w:left="1440" w:header="0" w:footer="1422" w:gutter="0"/>
          <w:cols w:space="720"/>
          <w:docGrid w:linePitch="299"/>
        </w:sectPr>
      </w:pPr>
    </w:p>
    <w:bookmarkStart w:id="98" w:name="_Toc133832815"/>
    <w:bookmarkStart w:id="99" w:name="_Toc134535343"/>
    <w:p w:rsidR="001F2F9D" w:rsidRPr="0097255C" w:rsidP="0097255C" w14:paraId="01B48E94" w14:textId="77777777">
      <w:pPr>
        <w:pStyle w:val="Heading1"/>
        <w:jc w:val="center"/>
      </w:pPr>
      <w:r>
        <w:rPr>
          <w:noProof/>
        </w:rPr>
        <mc:AlternateContent>
          <mc:Choice Requires="wps">
            <w:drawing>
              <wp:anchor distT="0" distB="0" distL="0" distR="0" simplePos="0" relativeHeight="251668480" behindDoc="1" locked="0" layoutInCell="1" allowOverlap="1">
                <wp:simplePos x="0" y="0"/>
                <wp:positionH relativeFrom="page">
                  <wp:posOffset>895985</wp:posOffset>
                </wp:positionH>
                <wp:positionV relativeFrom="paragraph">
                  <wp:posOffset>431800</wp:posOffset>
                </wp:positionV>
                <wp:extent cx="5980430" cy="36830"/>
                <wp:effectExtent l="0" t="0" r="0" b="0"/>
                <wp:wrapTopAndBottom/>
                <wp:docPr id="10" name="Freeform: Shape 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36830"/>
                        </a:xfrm>
                        <a:custGeom>
                          <a:avLst/>
                          <a:gdLst>
                            <a:gd name="T0" fmla="+- 0 10829 1411"/>
                            <a:gd name="T1" fmla="*/ T0 w 9418"/>
                            <a:gd name="T2" fmla="+- 0 723 680"/>
                            <a:gd name="T3" fmla="*/ 723 h 58"/>
                            <a:gd name="T4" fmla="+- 0 1411 1411"/>
                            <a:gd name="T5" fmla="*/ T4 w 9418"/>
                            <a:gd name="T6" fmla="+- 0 723 680"/>
                            <a:gd name="T7" fmla="*/ 723 h 58"/>
                            <a:gd name="T8" fmla="+- 0 1411 1411"/>
                            <a:gd name="T9" fmla="*/ T8 w 9418"/>
                            <a:gd name="T10" fmla="+- 0 737 680"/>
                            <a:gd name="T11" fmla="*/ 737 h 58"/>
                            <a:gd name="T12" fmla="+- 0 10829 1411"/>
                            <a:gd name="T13" fmla="*/ T12 w 9418"/>
                            <a:gd name="T14" fmla="+- 0 737 680"/>
                            <a:gd name="T15" fmla="*/ 737 h 58"/>
                            <a:gd name="T16" fmla="+- 0 10829 1411"/>
                            <a:gd name="T17" fmla="*/ T16 w 9418"/>
                            <a:gd name="T18" fmla="+- 0 723 680"/>
                            <a:gd name="T19" fmla="*/ 723 h 58"/>
                            <a:gd name="T20" fmla="+- 0 10829 1411"/>
                            <a:gd name="T21" fmla="*/ T20 w 9418"/>
                            <a:gd name="T22" fmla="+- 0 680 680"/>
                            <a:gd name="T23" fmla="*/ 680 h 58"/>
                            <a:gd name="T24" fmla="+- 0 1411 1411"/>
                            <a:gd name="T25" fmla="*/ T24 w 9418"/>
                            <a:gd name="T26" fmla="+- 0 680 680"/>
                            <a:gd name="T27" fmla="*/ 680 h 58"/>
                            <a:gd name="T28" fmla="+- 0 1411 1411"/>
                            <a:gd name="T29" fmla="*/ T28 w 9418"/>
                            <a:gd name="T30" fmla="+- 0 709 680"/>
                            <a:gd name="T31" fmla="*/ 709 h 58"/>
                            <a:gd name="T32" fmla="+- 0 10829 1411"/>
                            <a:gd name="T33" fmla="*/ T32 w 9418"/>
                            <a:gd name="T34" fmla="+- 0 709 680"/>
                            <a:gd name="T35" fmla="*/ 709 h 58"/>
                            <a:gd name="T36" fmla="+- 0 10829 1411"/>
                            <a:gd name="T37" fmla="*/ T36 w 9418"/>
                            <a:gd name="T38" fmla="+- 0 680 680"/>
                            <a:gd name="T39" fmla="*/ 680 h 5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8" w="9418" stroke="1">
                              <a:moveTo>
                                <a:pt x="9418" y="43"/>
                              </a:moveTo>
                              <a:lnTo>
                                <a:pt x="0" y="43"/>
                              </a:lnTo>
                              <a:lnTo>
                                <a:pt x="0" y="57"/>
                              </a:lnTo>
                              <a:lnTo>
                                <a:pt x="9418" y="57"/>
                              </a:lnTo>
                              <a:lnTo>
                                <a:pt x="9418" y="43"/>
                              </a:lnTo>
                              <a:close/>
                              <a:moveTo>
                                <a:pt x="9418" y="0"/>
                              </a:moveTo>
                              <a:lnTo>
                                <a:pt x="0" y="0"/>
                              </a:lnTo>
                              <a:lnTo>
                                <a:pt x="0" y="29"/>
                              </a:lnTo>
                              <a:lnTo>
                                <a:pt x="9418" y="29"/>
                              </a:lnTo>
                              <a:lnTo>
                                <a:pt x="9418" y="0"/>
                              </a:lnTo>
                              <a:close/>
                            </a:path>
                          </a:pathLst>
                        </a:custGeom>
                        <a:solidFill>
                          <a:srgbClr val="C4581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0" o:spid="_x0000_s1034" style="width:470.9pt;height:2.9pt;margin-top:34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46976" coordsize="9418,58" path="m9418,43l,43,,57l9418,57l9418,43xm9418,l,,,29l9418,29l9418,xe" fillcolor="#c45811" stroked="f">
                <v:path arrowok="t" o:connecttype="custom" o:connectlocs="5980430,459105;0,459105;0,467995;5980430,467995;5980430,459105;5980430,431800;0,431800;0,450215;5980430,450215;5980430,431800" o:connectangles="0,0,0,0,0,0,0,0,0,0"/>
                <w10:wrap type="topAndBottom"/>
              </v:shape>
            </w:pict>
          </mc:Fallback>
        </mc:AlternateContent>
      </w:r>
      <w:bookmarkStart w:id="100" w:name="Appendix_I:_Executive_Order_12372_(Inter"/>
      <w:bookmarkEnd w:id="100"/>
      <w:r w:rsidR="00C6189D">
        <w:t xml:space="preserve">APPENDIX I: EXECUTIVE </w:t>
      </w:r>
      <w:r w:rsidR="00C6189D">
        <w:rPr>
          <w:spacing w:val="15"/>
        </w:rPr>
        <w:t xml:space="preserve">ORDER </w:t>
      </w:r>
      <w:r w:rsidR="00C6189D">
        <w:rPr>
          <w:spacing w:val="16"/>
        </w:rPr>
        <w:t>12372</w:t>
      </w:r>
      <w:r w:rsidR="003F50A8">
        <w:rPr>
          <w:spacing w:val="16"/>
        </w:rPr>
        <w:t xml:space="preserve"> – </w:t>
      </w:r>
      <w:r w:rsidR="00C6189D">
        <w:rPr>
          <w:spacing w:val="18"/>
        </w:rPr>
        <w:t xml:space="preserve">INTERGOVERNMENTAL </w:t>
      </w:r>
      <w:r w:rsidR="00C6189D">
        <w:rPr>
          <w:spacing w:val="16"/>
        </w:rPr>
        <w:t xml:space="preserve">REVIEW </w:t>
      </w:r>
      <w:r w:rsidR="00C6189D">
        <w:rPr>
          <w:spacing w:val="10"/>
        </w:rPr>
        <w:t xml:space="preserve">OF </w:t>
      </w:r>
      <w:r w:rsidR="00C6189D">
        <w:rPr>
          <w:spacing w:val="16"/>
        </w:rPr>
        <w:t xml:space="preserve">FEDERAL </w:t>
      </w:r>
      <w:r w:rsidR="00C6189D">
        <w:t>PROGRAMS</w:t>
      </w:r>
      <w:bookmarkEnd w:id="98"/>
      <w:bookmarkEnd w:id="99"/>
    </w:p>
    <w:p w:rsidR="007A73C7" w:rsidRPr="007A73C7" w:rsidP="007A73C7" w14:paraId="3D1BA5ED" w14:textId="77777777">
      <w:pPr>
        <w:spacing w:line="252" w:lineRule="auto"/>
        <w:jc w:val="both"/>
        <w:rPr>
          <w:sz w:val="24"/>
          <w:szCs w:val="24"/>
        </w:rPr>
      </w:pPr>
      <w:r w:rsidRPr="007A73C7">
        <w:rPr>
          <w:sz w:val="24"/>
          <w:szCs w:val="24"/>
        </w:rPr>
        <w:t>This program falls under the rubric of Executive Order 12372 (Intergovernmental Review of Federal Programs) and the regulations in 34 CFR Part 79. One of the objectives of Executive Order 12372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7A73C7" w:rsidP="007A73C7" w14:paraId="7355AAC9" w14:textId="77777777">
      <w:pPr>
        <w:spacing w:line="252" w:lineRule="auto"/>
        <w:jc w:val="both"/>
        <w:rPr>
          <w:sz w:val="24"/>
          <w:szCs w:val="24"/>
        </w:rPr>
      </w:pPr>
    </w:p>
    <w:p w:rsidR="007A73C7" w:rsidRPr="007A73C7" w:rsidP="007A73C7" w14:paraId="68B94F9C" w14:textId="4B7219D4">
      <w:pPr>
        <w:spacing w:line="252" w:lineRule="auto"/>
        <w:jc w:val="both"/>
        <w:rPr>
          <w:sz w:val="24"/>
          <w:szCs w:val="24"/>
        </w:rPr>
      </w:pPr>
      <w:r w:rsidRPr="007A73C7">
        <w:rPr>
          <w:sz w:val="24"/>
          <w:szCs w:val="24"/>
        </w:rPr>
        <w:t xml:space="preserve">The process for doing this requires grant applicants to contact State Single Point of Contact (SPOC) for information on how this works. Multi-state applicants should follow procedures specific to each state. </w:t>
      </w:r>
    </w:p>
    <w:p w:rsidR="007A73C7" w:rsidP="007A73C7" w14:paraId="02046622" w14:textId="77777777">
      <w:pPr>
        <w:spacing w:line="252" w:lineRule="auto"/>
        <w:jc w:val="both"/>
        <w:rPr>
          <w:sz w:val="24"/>
          <w:szCs w:val="24"/>
        </w:rPr>
      </w:pPr>
    </w:p>
    <w:p w:rsidR="007A73C7" w:rsidRPr="007A73C7" w:rsidP="007A73C7" w14:paraId="282FFDB2" w14:textId="3885D9E1">
      <w:pPr>
        <w:spacing w:line="252" w:lineRule="auto"/>
        <w:jc w:val="both"/>
        <w:rPr>
          <w:sz w:val="24"/>
          <w:szCs w:val="24"/>
        </w:rPr>
      </w:pPr>
      <w:r w:rsidRPr="007A73C7">
        <w:rPr>
          <w:sz w:val="24"/>
          <w:szCs w:val="24"/>
        </w:rPr>
        <w:t xml:space="preserve">Further information about the SPOC and the official list of entities can be found at:  </w:t>
      </w:r>
    </w:p>
    <w:p w:rsidR="007A73C7" w:rsidRPr="007A73C7" w:rsidP="007A73C7" w14:paraId="54247054" w14:textId="4A6C0B4E">
      <w:pPr>
        <w:spacing w:line="252" w:lineRule="auto"/>
        <w:jc w:val="both"/>
        <w:rPr>
          <w:sz w:val="24"/>
          <w:szCs w:val="24"/>
          <w:u w:val="single"/>
        </w:rPr>
      </w:pPr>
      <w:hyperlink r:id="rId52" w:history="1">
        <w:r w:rsidRPr="007A73C7">
          <w:rPr>
            <w:rStyle w:val="Hyperlink"/>
            <w:sz w:val="24"/>
            <w:szCs w:val="24"/>
          </w:rPr>
          <w:t>https://www.whitehouse.gov/wp-content/uploads/2020/04/SPOC-4-13-20.pdf</w:t>
        </w:r>
      </w:hyperlink>
    </w:p>
    <w:p w:rsidR="007A73C7" w:rsidRPr="007A73C7" w:rsidP="007A73C7" w14:paraId="14F6181E" w14:textId="77777777">
      <w:pPr>
        <w:spacing w:line="252" w:lineRule="auto"/>
        <w:jc w:val="both"/>
        <w:rPr>
          <w:sz w:val="24"/>
          <w:szCs w:val="24"/>
        </w:rPr>
      </w:pPr>
    </w:p>
    <w:p w:rsidR="007A73C7" w:rsidRPr="007A73C7" w:rsidP="007A73C7" w14:paraId="4007E2F5" w14:textId="77777777">
      <w:pPr>
        <w:spacing w:line="252" w:lineRule="auto"/>
        <w:jc w:val="both"/>
        <w:rPr>
          <w:sz w:val="24"/>
          <w:szCs w:val="24"/>
        </w:rPr>
      </w:pPr>
      <w:r w:rsidRPr="007A73C7">
        <w:rPr>
          <w:sz w:val="24"/>
          <w:szCs w:val="24"/>
        </w:rPr>
        <w:t>The SPOC recommendations and comments must be submitted by email or mailed to the person listed in the section FOR FURTHER INFORMATION CONTACT of the competition’s notice inviting applications (NIA) by the date indicated.  The submission by mail and proof of mailing are in accordance with the competition’s NIA and determined on the same basis as applications.</w:t>
      </w:r>
    </w:p>
    <w:p w:rsidR="007A73C7" w:rsidP="007A73C7" w14:paraId="01C9DFBD" w14:textId="77777777">
      <w:pPr>
        <w:spacing w:line="252" w:lineRule="auto"/>
        <w:jc w:val="both"/>
        <w:rPr>
          <w:sz w:val="24"/>
          <w:szCs w:val="24"/>
        </w:rPr>
      </w:pPr>
    </w:p>
    <w:p w:rsidR="007A73C7" w:rsidRPr="007A73C7" w:rsidP="007A73C7" w14:paraId="099AA35B" w14:textId="7DCECE36">
      <w:pPr>
        <w:spacing w:line="252" w:lineRule="auto"/>
        <w:jc w:val="both"/>
        <w:rPr>
          <w:sz w:val="24"/>
          <w:szCs w:val="24"/>
        </w:rPr>
      </w:pPr>
      <w:r w:rsidRPr="007A73C7">
        <w:rPr>
          <w:sz w:val="24"/>
          <w:szCs w:val="24"/>
        </w:rPr>
        <w:t xml:space="preserve">U.S. Department of Education, </w:t>
      </w:r>
    </w:p>
    <w:p w:rsidR="007A73C7" w:rsidRPr="007A73C7" w:rsidP="007A73C7" w14:paraId="0C797F14" w14:textId="77777777">
      <w:pPr>
        <w:spacing w:line="252" w:lineRule="auto"/>
        <w:jc w:val="both"/>
        <w:rPr>
          <w:sz w:val="24"/>
          <w:szCs w:val="24"/>
        </w:rPr>
      </w:pPr>
      <w:r w:rsidRPr="007A73C7">
        <w:rPr>
          <w:sz w:val="24"/>
          <w:szCs w:val="24"/>
        </w:rPr>
        <w:t xml:space="preserve">OFO/G5 Functional Application Team, Mail Stop 5C231, </w:t>
      </w:r>
    </w:p>
    <w:p w:rsidR="007A73C7" w:rsidRPr="007A73C7" w:rsidP="007A73C7" w14:paraId="2C0CCB67" w14:textId="77777777">
      <w:pPr>
        <w:spacing w:line="252" w:lineRule="auto"/>
        <w:jc w:val="both"/>
        <w:rPr>
          <w:sz w:val="24"/>
          <w:szCs w:val="24"/>
        </w:rPr>
      </w:pPr>
      <w:r w:rsidRPr="007A73C7">
        <w:rPr>
          <w:sz w:val="24"/>
          <w:szCs w:val="24"/>
        </w:rPr>
        <w:t xml:space="preserve">Attention: EO 12372 (Assistance Listing Number + Suffix Letter), </w:t>
      </w:r>
    </w:p>
    <w:p w:rsidR="007A73C7" w:rsidRPr="007A73C7" w:rsidP="007A73C7" w14:paraId="01E3FD8C" w14:textId="77777777">
      <w:pPr>
        <w:spacing w:line="252" w:lineRule="auto"/>
        <w:jc w:val="both"/>
        <w:rPr>
          <w:sz w:val="24"/>
          <w:szCs w:val="24"/>
        </w:rPr>
      </w:pPr>
      <w:r w:rsidRPr="007A73C7">
        <w:rPr>
          <w:sz w:val="24"/>
          <w:szCs w:val="24"/>
        </w:rPr>
        <w:t>400 Maryland Avenue SW,</w:t>
      </w:r>
    </w:p>
    <w:p w:rsidR="007A73C7" w:rsidRPr="007A73C7" w:rsidP="007A73C7" w14:paraId="22829025" w14:textId="77777777">
      <w:pPr>
        <w:spacing w:line="252" w:lineRule="auto"/>
        <w:jc w:val="both"/>
        <w:rPr>
          <w:sz w:val="24"/>
          <w:szCs w:val="24"/>
        </w:rPr>
      </w:pPr>
      <w:r w:rsidRPr="007A73C7">
        <w:rPr>
          <w:sz w:val="24"/>
          <w:szCs w:val="24"/>
        </w:rPr>
        <w:t>Washington, DC 20202–4260</w:t>
      </w:r>
    </w:p>
    <w:p w:rsidR="007A73C7" w:rsidP="007A73C7" w14:paraId="635F059C" w14:textId="77777777">
      <w:pPr>
        <w:spacing w:line="252" w:lineRule="auto"/>
        <w:jc w:val="both"/>
        <w:rPr>
          <w:sz w:val="24"/>
          <w:szCs w:val="24"/>
        </w:rPr>
      </w:pPr>
    </w:p>
    <w:p w:rsidR="007A73C7" w:rsidRPr="007A73C7" w:rsidP="007A73C7" w14:paraId="05E09C56" w14:textId="38991247">
      <w:pPr>
        <w:spacing w:line="252" w:lineRule="auto"/>
        <w:jc w:val="both"/>
        <w:rPr>
          <w:sz w:val="24"/>
          <w:szCs w:val="24"/>
        </w:rPr>
      </w:pPr>
      <w:r w:rsidRPr="007A73C7">
        <w:rPr>
          <w:sz w:val="24"/>
          <w:szCs w:val="24"/>
        </w:rPr>
        <w:t>If a grant applicant is located within a state that has chosen not to participate, no further action is required under the EO 12372 for the U.S. Department of Education’s Federal grant programs.</w:t>
      </w:r>
    </w:p>
    <w:p w:rsidR="001F2F9D" w14:paraId="01B48EA0" w14:textId="77777777">
      <w:pPr>
        <w:spacing w:line="252" w:lineRule="auto"/>
        <w:jc w:val="both"/>
        <w:rPr>
          <w:sz w:val="24"/>
        </w:rPr>
        <w:sectPr w:rsidSect="0097255C">
          <w:pgSz w:w="12240" w:h="15840"/>
          <w:pgMar w:top="1440" w:right="1440" w:bottom="1440" w:left="1440" w:header="0" w:footer="1422" w:gutter="0"/>
          <w:cols w:space="720"/>
          <w:docGrid w:linePitch="299"/>
        </w:sectPr>
      </w:pPr>
    </w:p>
    <w:bookmarkStart w:id="101" w:name="Appendix_III:_Templates_to_Include_with_"/>
    <w:bookmarkStart w:id="102" w:name="_Toc133832817"/>
    <w:bookmarkStart w:id="103" w:name="_Toc134535345"/>
    <w:bookmarkEnd w:id="101"/>
    <w:p w:rsidR="001F2F9D" w:rsidP="00FB2546" w14:paraId="01B48EBF" w14:textId="7570C34B">
      <w:pPr>
        <w:pStyle w:val="Heading1"/>
        <w:ind w:left="144"/>
        <w:jc w:val="center"/>
      </w:pPr>
      <w:r>
        <w:rPr>
          <w:noProof/>
        </w:rPr>
        <mc:AlternateContent>
          <mc:Choice Requires="wps">
            <w:drawing>
              <wp:anchor distT="0" distB="0" distL="0" distR="0" simplePos="0" relativeHeight="251676672" behindDoc="1" locked="0" layoutInCell="1" allowOverlap="1">
                <wp:simplePos x="0" y="0"/>
                <wp:positionH relativeFrom="margin">
                  <wp:align>left</wp:align>
                </wp:positionH>
                <wp:positionV relativeFrom="paragraph">
                  <wp:posOffset>222443</wp:posOffset>
                </wp:positionV>
                <wp:extent cx="5980430" cy="36830"/>
                <wp:effectExtent l="0" t="0" r="1270" b="1270"/>
                <wp:wrapTopAndBottom/>
                <wp:docPr id="22" name="Freeform: Shape 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36830"/>
                        </a:xfrm>
                        <a:custGeom>
                          <a:avLst/>
                          <a:gdLst>
                            <a:gd name="T0" fmla="+- 0 10829 1411"/>
                            <a:gd name="T1" fmla="*/ T0 w 9418"/>
                            <a:gd name="T2" fmla="+- 0 723 680"/>
                            <a:gd name="T3" fmla="*/ 723 h 58"/>
                            <a:gd name="T4" fmla="+- 0 1411 1411"/>
                            <a:gd name="T5" fmla="*/ T4 w 9418"/>
                            <a:gd name="T6" fmla="+- 0 723 680"/>
                            <a:gd name="T7" fmla="*/ 723 h 58"/>
                            <a:gd name="T8" fmla="+- 0 1411 1411"/>
                            <a:gd name="T9" fmla="*/ T8 w 9418"/>
                            <a:gd name="T10" fmla="+- 0 737 680"/>
                            <a:gd name="T11" fmla="*/ 737 h 58"/>
                            <a:gd name="T12" fmla="+- 0 10829 1411"/>
                            <a:gd name="T13" fmla="*/ T12 w 9418"/>
                            <a:gd name="T14" fmla="+- 0 737 680"/>
                            <a:gd name="T15" fmla="*/ 737 h 58"/>
                            <a:gd name="T16" fmla="+- 0 10829 1411"/>
                            <a:gd name="T17" fmla="*/ T16 w 9418"/>
                            <a:gd name="T18" fmla="+- 0 723 680"/>
                            <a:gd name="T19" fmla="*/ 723 h 58"/>
                            <a:gd name="T20" fmla="+- 0 10829 1411"/>
                            <a:gd name="T21" fmla="*/ T20 w 9418"/>
                            <a:gd name="T22" fmla="+- 0 680 680"/>
                            <a:gd name="T23" fmla="*/ 680 h 58"/>
                            <a:gd name="T24" fmla="+- 0 1411 1411"/>
                            <a:gd name="T25" fmla="*/ T24 w 9418"/>
                            <a:gd name="T26" fmla="+- 0 680 680"/>
                            <a:gd name="T27" fmla="*/ 680 h 58"/>
                            <a:gd name="T28" fmla="+- 0 1411 1411"/>
                            <a:gd name="T29" fmla="*/ T28 w 9418"/>
                            <a:gd name="T30" fmla="+- 0 709 680"/>
                            <a:gd name="T31" fmla="*/ 709 h 58"/>
                            <a:gd name="T32" fmla="+- 0 10829 1411"/>
                            <a:gd name="T33" fmla="*/ T32 w 9418"/>
                            <a:gd name="T34" fmla="+- 0 709 680"/>
                            <a:gd name="T35" fmla="*/ 709 h 58"/>
                            <a:gd name="T36" fmla="+- 0 10829 1411"/>
                            <a:gd name="T37" fmla="*/ T36 w 9418"/>
                            <a:gd name="T38" fmla="+- 0 680 680"/>
                            <a:gd name="T39" fmla="*/ 680 h 5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8" w="9418" stroke="1">
                              <a:moveTo>
                                <a:pt x="9418" y="43"/>
                              </a:moveTo>
                              <a:lnTo>
                                <a:pt x="0" y="43"/>
                              </a:lnTo>
                              <a:lnTo>
                                <a:pt x="0" y="57"/>
                              </a:lnTo>
                              <a:lnTo>
                                <a:pt x="9418" y="57"/>
                              </a:lnTo>
                              <a:lnTo>
                                <a:pt x="9418" y="43"/>
                              </a:lnTo>
                              <a:close/>
                              <a:moveTo>
                                <a:pt x="9418" y="0"/>
                              </a:moveTo>
                              <a:lnTo>
                                <a:pt x="0" y="0"/>
                              </a:lnTo>
                              <a:lnTo>
                                <a:pt x="0" y="29"/>
                              </a:lnTo>
                              <a:lnTo>
                                <a:pt x="9418" y="29"/>
                              </a:lnTo>
                              <a:lnTo>
                                <a:pt x="9418" y="0"/>
                              </a:lnTo>
                              <a:close/>
                            </a:path>
                          </a:pathLst>
                        </a:custGeom>
                        <a:solidFill>
                          <a:srgbClr val="C4581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2" o:spid="_x0000_s1035" style="width:470.9pt;height:2.9pt;margin-top:17.5pt;margin-left:0;mso-height-percent:0;mso-height-relative:page;mso-position-horizontal:left;mso-position-horizontal-relative:margin;mso-width-percent:0;mso-width-relative:page;mso-wrap-distance-bottom:0;mso-wrap-distance-left:0;mso-wrap-distance-right:0;mso-wrap-distance-top:0;mso-wrap-style:square;position:absolute;visibility:visible;v-text-anchor:top;z-index:-251638784" coordsize="9418,58" path="m9418,43l,43,,57l9418,57l9418,43xm9418,l,,,29l9418,29l9418,xe" fillcolor="#c45811" stroked="f">
                <v:path arrowok="t" o:connecttype="custom" o:connectlocs="5980430,459105;0,459105;0,467995;5980430,467995;5980430,459105;5980430,431800;0,431800;0,450215;5980430,450215;5980430,431800" o:connectangles="0,0,0,0,0,0,0,0,0,0"/>
                <w10:wrap type="topAndBottom"/>
              </v:shape>
            </w:pict>
          </mc:Fallback>
        </mc:AlternateContent>
      </w:r>
      <w:r w:rsidR="00C6189D">
        <w:t>APPENDIX</w:t>
      </w:r>
      <w:r w:rsidR="00C6189D">
        <w:rPr>
          <w:spacing w:val="44"/>
        </w:rPr>
        <w:t xml:space="preserve"> </w:t>
      </w:r>
      <w:r w:rsidR="00C6189D">
        <w:rPr>
          <w:spacing w:val="13"/>
        </w:rPr>
        <w:t>II:</w:t>
      </w:r>
      <w:r w:rsidR="00C6189D">
        <w:rPr>
          <w:spacing w:val="43"/>
        </w:rPr>
        <w:t xml:space="preserve"> </w:t>
      </w:r>
      <w:r w:rsidR="00C6189D">
        <w:t>TEMPLATES</w:t>
      </w:r>
      <w:r w:rsidR="00C6189D">
        <w:rPr>
          <w:spacing w:val="43"/>
        </w:rPr>
        <w:t xml:space="preserve"> </w:t>
      </w:r>
      <w:r w:rsidR="00C6189D">
        <w:rPr>
          <w:spacing w:val="9"/>
        </w:rPr>
        <w:t>TO</w:t>
      </w:r>
      <w:r w:rsidR="00C6189D">
        <w:rPr>
          <w:spacing w:val="44"/>
        </w:rPr>
        <w:t xml:space="preserve"> </w:t>
      </w:r>
      <w:r w:rsidR="00C6189D">
        <w:rPr>
          <w:spacing w:val="16"/>
        </w:rPr>
        <w:t>INCLUDE</w:t>
      </w:r>
      <w:r w:rsidR="00C6189D">
        <w:rPr>
          <w:spacing w:val="42"/>
        </w:rPr>
        <w:t xml:space="preserve"> </w:t>
      </w:r>
      <w:r w:rsidR="00C6189D">
        <w:rPr>
          <w:spacing w:val="14"/>
        </w:rPr>
        <w:t>WITH</w:t>
      </w:r>
      <w:r w:rsidR="00C6189D">
        <w:rPr>
          <w:spacing w:val="43"/>
        </w:rPr>
        <w:t xml:space="preserve"> </w:t>
      </w:r>
      <w:r w:rsidR="00C6189D">
        <w:rPr>
          <w:spacing w:val="15"/>
        </w:rPr>
        <w:t>APPLICATION</w:t>
      </w:r>
      <w:bookmarkEnd w:id="102"/>
      <w:bookmarkEnd w:id="103"/>
    </w:p>
    <w:p w:rsidR="001F2F9D" w14:paraId="01B48EC0" w14:textId="046D7010">
      <w:pPr>
        <w:pStyle w:val="BodyText"/>
        <w:spacing w:before="10"/>
        <w:rPr>
          <w:sz w:val="16"/>
        </w:rPr>
      </w:pPr>
    </w:p>
    <w:p w:rsidR="00AF289A" w:rsidRPr="00AF289A" w:rsidP="00AF289A" w14:paraId="492CDAAA" w14:textId="77777777">
      <w:pPr>
        <w:rPr>
          <w:b/>
          <w:bCs/>
          <w:i/>
          <w:iCs/>
        </w:rPr>
      </w:pPr>
      <w:r w:rsidRPr="00AF289A">
        <w:rPr>
          <w:b/>
          <w:bCs/>
          <w:i/>
          <w:iCs/>
          <w:u w:val="thick"/>
        </w:rPr>
        <w:t>Table 1 – Charter School Aid Paid by State</w:t>
      </w:r>
    </w:p>
    <w:p w:rsidR="00AF289A" w:rsidRPr="00AF289A" w:rsidP="00AF289A" w14:paraId="58CD751D" w14:textId="77777777">
      <w:pPr>
        <w:rPr>
          <w:b/>
          <w: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930"/>
        <w:gridCol w:w="712"/>
        <w:gridCol w:w="712"/>
        <w:gridCol w:w="713"/>
        <w:gridCol w:w="713"/>
        <w:gridCol w:w="713"/>
        <w:gridCol w:w="713"/>
        <w:gridCol w:w="713"/>
        <w:gridCol w:w="711"/>
      </w:tblGrid>
      <w:tr w14:paraId="612668D8" w14:textId="77777777" w:rsidTr="00B133AB">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1005"/>
        </w:trPr>
        <w:tc>
          <w:tcPr>
            <w:tcW w:w="2041" w:type="pct"/>
            <w:shd w:val="clear" w:color="auto" w:fill="B7CFED" w:themeFill="text2" w:themeFillTint="40"/>
          </w:tcPr>
          <w:p w:rsidR="000919E1" w:rsidRPr="00AF289A" w:rsidP="00DC7667" w14:paraId="5D12ACB4" w14:textId="77777777">
            <w:pPr>
              <w:jc w:val="center"/>
              <w:rPr>
                <w:b/>
                <w:i/>
                <w:sz w:val="24"/>
                <w:szCs w:val="24"/>
              </w:rPr>
            </w:pPr>
          </w:p>
          <w:p w:rsidR="000919E1" w:rsidRPr="00AF289A" w:rsidP="00DC7667" w14:paraId="3078670F" w14:textId="77777777">
            <w:pPr>
              <w:jc w:val="center"/>
              <w:rPr>
                <w:b/>
                <w:sz w:val="24"/>
                <w:szCs w:val="24"/>
              </w:rPr>
            </w:pPr>
            <w:r w:rsidRPr="00AF289A">
              <w:rPr>
                <w:b/>
                <w:sz w:val="24"/>
                <w:szCs w:val="24"/>
              </w:rPr>
              <w:t>Source</w:t>
            </w:r>
          </w:p>
        </w:tc>
        <w:tc>
          <w:tcPr>
            <w:tcW w:w="370" w:type="pct"/>
            <w:shd w:val="clear" w:color="auto" w:fill="B7CFED" w:themeFill="text2" w:themeFillTint="40"/>
          </w:tcPr>
          <w:p w:rsidR="000919E1" w:rsidRPr="00AF289A" w:rsidP="00DC7667" w14:paraId="161672FC" w14:textId="3C6C57BC">
            <w:pPr>
              <w:jc w:val="center"/>
              <w:rPr>
                <w:b/>
                <w:sz w:val="24"/>
                <w:szCs w:val="24"/>
              </w:rPr>
            </w:pPr>
            <w:r w:rsidRPr="00AF289A">
              <w:rPr>
                <w:b/>
                <w:sz w:val="24"/>
                <w:szCs w:val="24"/>
              </w:rPr>
              <w:t xml:space="preserve">Fiscal </w:t>
            </w:r>
            <w:r w:rsidRPr="00031DD5">
              <w:rPr>
                <w:b/>
                <w:sz w:val="24"/>
                <w:szCs w:val="24"/>
              </w:rPr>
              <w:t>Y</w:t>
            </w:r>
            <w:r w:rsidRPr="00AF289A">
              <w:rPr>
                <w:b/>
                <w:sz w:val="24"/>
                <w:szCs w:val="24"/>
              </w:rPr>
              <w:t>ear 20XX</w:t>
            </w:r>
            <w:r w:rsidRPr="00031DD5" w:rsidR="009A4F2D">
              <w:rPr>
                <w:b/>
                <w:bCs/>
                <w:sz w:val="24"/>
                <w:szCs w:val="24"/>
                <w:vertAlign w:val="superscript"/>
              </w:rPr>
              <w:t>*</w:t>
            </w:r>
          </w:p>
        </w:tc>
        <w:tc>
          <w:tcPr>
            <w:tcW w:w="370" w:type="pct"/>
            <w:shd w:val="clear" w:color="auto" w:fill="B7CFED" w:themeFill="text2" w:themeFillTint="40"/>
          </w:tcPr>
          <w:p w:rsidR="000919E1" w:rsidRPr="00AF289A" w:rsidP="00DC7667" w14:paraId="7645DA6D" w14:textId="44645C09">
            <w:pPr>
              <w:jc w:val="center"/>
              <w:rPr>
                <w:b/>
                <w:sz w:val="24"/>
                <w:szCs w:val="24"/>
              </w:rPr>
            </w:pPr>
            <w:r w:rsidRPr="00AF289A">
              <w:rPr>
                <w:b/>
                <w:sz w:val="24"/>
                <w:szCs w:val="24"/>
              </w:rPr>
              <w:t xml:space="preserve">Fiscal </w:t>
            </w:r>
            <w:r w:rsidRPr="00031DD5">
              <w:rPr>
                <w:b/>
                <w:sz w:val="24"/>
                <w:szCs w:val="24"/>
              </w:rPr>
              <w:t>Y</w:t>
            </w:r>
            <w:r w:rsidRPr="00AF289A">
              <w:rPr>
                <w:b/>
                <w:sz w:val="24"/>
                <w:szCs w:val="24"/>
              </w:rPr>
              <w:t>ear 20XX</w:t>
            </w:r>
          </w:p>
        </w:tc>
        <w:tc>
          <w:tcPr>
            <w:tcW w:w="370" w:type="pct"/>
            <w:shd w:val="clear" w:color="auto" w:fill="B7CFED" w:themeFill="text2" w:themeFillTint="40"/>
          </w:tcPr>
          <w:p w:rsidR="000919E1" w:rsidRPr="00AF289A" w:rsidP="00DC7667" w14:paraId="70D9803B" w14:textId="786A1384">
            <w:pPr>
              <w:jc w:val="center"/>
              <w:rPr>
                <w:b/>
                <w:sz w:val="24"/>
                <w:szCs w:val="24"/>
              </w:rPr>
            </w:pPr>
            <w:bookmarkStart w:id="104" w:name="_bookmark21"/>
            <w:bookmarkEnd w:id="104"/>
            <w:r w:rsidRPr="00AF289A">
              <w:rPr>
                <w:b/>
                <w:sz w:val="24"/>
                <w:szCs w:val="24"/>
              </w:rPr>
              <w:t xml:space="preserve">Fiscal </w:t>
            </w:r>
            <w:r w:rsidRPr="00031DD5">
              <w:rPr>
                <w:b/>
                <w:sz w:val="24"/>
                <w:szCs w:val="24"/>
              </w:rPr>
              <w:t>Y</w:t>
            </w:r>
            <w:r w:rsidRPr="00AF289A">
              <w:rPr>
                <w:b/>
                <w:sz w:val="24"/>
                <w:szCs w:val="24"/>
              </w:rPr>
              <w:t>ear 20XX</w:t>
            </w:r>
          </w:p>
        </w:tc>
        <w:tc>
          <w:tcPr>
            <w:tcW w:w="370" w:type="pct"/>
            <w:shd w:val="clear" w:color="auto" w:fill="B7CFED" w:themeFill="text2" w:themeFillTint="40"/>
          </w:tcPr>
          <w:p w:rsidR="000919E1" w:rsidRPr="00AF289A" w:rsidP="00DC7667" w14:paraId="6319425B" w14:textId="5932835A">
            <w:pPr>
              <w:jc w:val="center"/>
              <w:rPr>
                <w:b/>
                <w:sz w:val="24"/>
                <w:szCs w:val="24"/>
              </w:rPr>
            </w:pPr>
            <w:bookmarkStart w:id="105" w:name="_bookmark22"/>
            <w:bookmarkEnd w:id="105"/>
            <w:r w:rsidRPr="00AF289A">
              <w:rPr>
                <w:b/>
                <w:sz w:val="24"/>
                <w:szCs w:val="24"/>
              </w:rPr>
              <w:t xml:space="preserve">Fiscal </w:t>
            </w:r>
            <w:r w:rsidRPr="00031DD5">
              <w:rPr>
                <w:b/>
                <w:sz w:val="24"/>
                <w:szCs w:val="24"/>
              </w:rPr>
              <w:t>Y</w:t>
            </w:r>
            <w:r w:rsidRPr="00AF289A">
              <w:rPr>
                <w:b/>
                <w:sz w:val="24"/>
                <w:szCs w:val="24"/>
              </w:rPr>
              <w:t>ear 20XX</w:t>
            </w:r>
          </w:p>
        </w:tc>
        <w:tc>
          <w:tcPr>
            <w:tcW w:w="370" w:type="pct"/>
            <w:shd w:val="clear" w:color="auto" w:fill="B7CFED" w:themeFill="text2" w:themeFillTint="40"/>
          </w:tcPr>
          <w:p w:rsidR="000919E1" w:rsidRPr="00AF289A" w:rsidP="00DC7667" w14:paraId="5B137EB0" w14:textId="6BBF9EFC">
            <w:pPr>
              <w:jc w:val="center"/>
              <w:rPr>
                <w:b/>
                <w:sz w:val="24"/>
                <w:szCs w:val="24"/>
              </w:rPr>
            </w:pPr>
            <w:r w:rsidRPr="00AF289A">
              <w:rPr>
                <w:b/>
                <w:sz w:val="24"/>
                <w:szCs w:val="24"/>
              </w:rPr>
              <w:t xml:space="preserve">Fiscal </w:t>
            </w:r>
            <w:r w:rsidRPr="00031DD5">
              <w:rPr>
                <w:b/>
                <w:sz w:val="24"/>
                <w:szCs w:val="24"/>
              </w:rPr>
              <w:t>Y</w:t>
            </w:r>
            <w:r w:rsidRPr="00AF289A">
              <w:rPr>
                <w:b/>
                <w:sz w:val="24"/>
                <w:szCs w:val="24"/>
              </w:rPr>
              <w:t>ear 20XX</w:t>
            </w:r>
          </w:p>
        </w:tc>
        <w:tc>
          <w:tcPr>
            <w:tcW w:w="370" w:type="pct"/>
            <w:shd w:val="clear" w:color="auto" w:fill="B7CFED" w:themeFill="text2" w:themeFillTint="40"/>
          </w:tcPr>
          <w:p w:rsidR="000919E1" w:rsidRPr="00AF289A" w:rsidP="00DC7667" w14:paraId="15F019C8" w14:textId="753E9AAF">
            <w:pPr>
              <w:jc w:val="center"/>
              <w:rPr>
                <w:b/>
                <w:sz w:val="24"/>
                <w:szCs w:val="24"/>
              </w:rPr>
            </w:pPr>
            <w:r w:rsidRPr="00AF289A">
              <w:rPr>
                <w:b/>
                <w:sz w:val="24"/>
                <w:szCs w:val="24"/>
              </w:rPr>
              <w:t xml:space="preserve">Fiscal </w:t>
            </w:r>
            <w:r w:rsidRPr="00031DD5">
              <w:rPr>
                <w:b/>
                <w:sz w:val="24"/>
                <w:szCs w:val="24"/>
              </w:rPr>
              <w:t>Y</w:t>
            </w:r>
            <w:r w:rsidRPr="00AF289A">
              <w:rPr>
                <w:b/>
                <w:sz w:val="24"/>
                <w:szCs w:val="24"/>
              </w:rPr>
              <w:t>ear 20XX</w:t>
            </w:r>
          </w:p>
        </w:tc>
        <w:tc>
          <w:tcPr>
            <w:tcW w:w="370" w:type="pct"/>
            <w:shd w:val="clear" w:color="auto" w:fill="B7CFED" w:themeFill="text2" w:themeFillTint="40"/>
          </w:tcPr>
          <w:p w:rsidR="000919E1" w:rsidRPr="00AF289A" w:rsidP="00DC7667" w14:paraId="3719BA17" w14:textId="73BF8562">
            <w:pPr>
              <w:jc w:val="center"/>
              <w:rPr>
                <w:b/>
                <w:sz w:val="24"/>
                <w:szCs w:val="24"/>
              </w:rPr>
            </w:pPr>
            <w:r w:rsidRPr="00AF289A">
              <w:rPr>
                <w:b/>
                <w:sz w:val="24"/>
                <w:szCs w:val="24"/>
              </w:rPr>
              <w:t xml:space="preserve">Fiscal </w:t>
            </w:r>
            <w:r w:rsidRPr="00031DD5">
              <w:rPr>
                <w:b/>
                <w:sz w:val="24"/>
                <w:szCs w:val="24"/>
              </w:rPr>
              <w:t>Y</w:t>
            </w:r>
            <w:r w:rsidRPr="00AF289A">
              <w:rPr>
                <w:b/>
                <w:sz w:val="24"/>
                <w:szCs w:val="24"/>
              </w:rPr>
              <w:t>ear 20XX</w:t>
            </w:r>
          </w:p>
        </w:tc>
        <w:tc>
          <w:tcPr>
            <w:tcW w:w="370" w:type="pct"/>
            <w:shd w:val="clear" w:color="auto" w:fill="B7CFED" w:themeFill="text2" w:themeFillTint="40"/>
          </w:tcPr>
          <w:p w:rsidR="000919E1" w:rsidRPr="00AF289A" w:rsidP="00DC7667" w14:paraId="7104D32D" w14:textId="10BC3C7C">
            <w:pPr>
              <w:jc w:val="center"/>
              <w:rPr>
                <w:b/>
                <w:sz w:val="24"/>
                <w:szCs w:val="24"/>
              </w:rPr>
            </w:pPr>
            <w:r w:rsidRPr="00AF289A">
              <w:rPr>
                <w:b/>
                <w:sz w:val="24"/>
                <w:szCs w:val="24"/>
              </w:rPr>
              <w:t xml:space="preserve">Fiscal </w:t>
            </w:r>
            <w:r w:rsidRPr="00031DD5">
              <w:rPr>
                <w:b/>
                <w:sz w:val="24"/>
                <w:szCs w:val="24"/>
              </w:rPr>
              <w:t>Y</w:t>
            </w:r>
            <w:r w:rsidRPr="00AF289A">
              <w:rPr>
                <w:b/>
                <w:sz w:val="24"/>
                <w:szCs w:val="24"/>
              </w:rPr>
              <w:t>ear 20XX</w:t>
            </w:r>
          </w:p>
        </w:tc>
      </w:tr>
      <w:tr w14:paraId="1A468171" w14:textId="77777777" w:rsidTr="00FB2546">
        <w:tblPrEx>
          <w:tblW w:w="5000" w:type="pct"/>
          <w:tblCellMar>
            <w:left w:w="0" w:type="dxa"/>
            <w:right w:w="0" w:type="dxa"/>
          </w:tblCellMar>
          <w:tblLook w:val="01E0"/>
        </w:tblPrEx>
        <w:trPr>
          <w:trHeight w:val="716"/>
        </w:trPr>
        <w:tc>
          <w:tcPr>
            <w:tcW w:w="2041" w:type="pct"/>
          </w:tcPr>
          <w:p w:rsidR="00AF289A" w:rsidRPr="00AF289A" w:rsidP="00AF289A" w14:paraId="19911E48" w14:textId="77777777">
            <w:pPr>
              <w:rPr>
                <w:sz w:val="24"/>
                <w:szCs w:val="24"/>
              </w:rPr>
            </w:pPr>
            <w:r w:rsidRPr="00AF289A">
              <w:rPr>
                <w:sz w:val="24"/>
                <w:szCs w:val="24"/>
              </w:rPr>
              <w:t>1. Number of pupils in average daily attendance in charter schools</w:t>
            </w:r>
          </w:p>
        </w:tc>
        <w:tc>
          <w:tcPr>
            <w:tcW w:w="370" w:type="pct"/>
          </w:tcPr>
          <w:p w:rsidR="00AF289A" w:rsidRPr="00AF289A" w:rsidP="00AF289A" w14:paraId="6F4374A3" w14:textId="77777777">
            <w:pPr>
              <w:rPr>
                <w:sz w:val="24"/>
                <w:szCs w:val="24"/>
              </w:rPr>
            </w:pPr>
          </w:p>
        </w:tc>
        <w:tc>
          <w:tcPr>
            <w:tcW w:w="370" w:type="pct"/>
          </w:tcPr>
          <w:p w:rsidR="00AF289A" w:rsidRPr="00AF289A" w:rsidP="00AF289A" w14:paraId="09DE922C" w14:textId="77777777">
            <w:pPr>
              <w:rPr>
                <w:sz w:val="24"/>
                <w:szCs w:val="24"/>
              </w:rPr>
            </w:pPr>
          </w:p>
        </w:tc>
        <w:tc>
          <w:tcPr>
            <w:tcW w:w="370" w:type="pct"/>
          </w:tcPr>
          <w:p w:rsidR="00AF289A" w:rsidRPr="00AF289A" w:rsidP="00AF289A" w14:paraId="3A9A4653" w14:textId="77777777">
            <w:pPr>
              <w:rPr>
                <w:sz w:val="24"/>
                <w:szCs w:val="24"/>
              </w:rPr>
            </w:pPr>
          </w:p>
        </w:tc>
        <w:tc>
          <w:tcPr>
            <w:tcW w:w="370" w:type="pct"/>
          </w:tcPr>
          <w:p w:rsidR="00AF289A" w:rsidRPr="00AF289A" w:rsidP="00AF289A" w14:paraId="4B88BBAA" w14:textId="77777777">
            <w:pPr>
              <w:rPr>
                <w:sz w:val="24"/>
                <w:szCs w:val="24"/>
              </w:rPr>
            </w:pPr>
          </w:p>
        </w:tc>
        <w:tc>
          <w:tcPr>
            <w:tcW w:w="370" w:type="pct"/>
          </w:tcPr>
          <w:p w:rsidR="00AF289A" w:rsidRPr="00AF289A" w:rsidP="00AF289A" w14:paraId="5794369B" w14:textId="77777777">
            <w:pPr>
              <w:rPr>
                <w:sz w:val="24"/>
                <w:szCs w:val="24"/>
              </w:rPr>
            </w:pPr>
          </w:p>
        </w:tc>
        <w:tc>
          <w:tcPr>
            <w:tcW w:w="370" w:type="pct"/>
          </w:tcPr>
          <w:p w:rsidR="00AF289A" w:rsidRPr="00AF289A" w:rsidP="00AF289A" w14:paraId="6BFFCDF2" w14:textId="77777777">
            <w:pPr>
              <w:rPr>
                <w:sz w:val="24"/>
                <w:szCs w:val="24"/>
              </w:rPr>
            </w:pPr>
          </w:p>
        </w:tc>
        <w:tc>
          <w:tcPr>
            <w:tcW w:w="370" w:type="pct"/>
          </w:tcPr>
          <w:p w:rsidR="00AF289A" w:rsidRPr="00AF289A" w:rsidP="00AF289A" w14:paraId="4F8C9D7F" w14:textId="77777777">
            <w:pPr>
              <w:rPr>
                <w:sz w:val="24"/>
                <w:szCs w:val="24"/>
              </w:rPr>
            </w:pPr>
          </w:p>
        </w:tc>
        <w:tc>
          <w:tcPr>
            <w:tcW w:w="370" w:type="pct"/>
          </w:tcPr>
          <w:p w:rsidR="00AF289A" w:rsidRPr="00AF289A" w:rsidP="00AF289A" w14:paraId="6082F038" w14:textId="77777777">
            <w:pPr>
              <w:rPr>
                <w:sz w:val="24"/>
                <w:szCs w:val="24"/>
              </w:rPr>
            </w:pPr>
          </w:p>
        </w:tc>
      </w:tr>
      <w:tr w14:paraId="642A1419" w14:textId="77777777" w:rsidTr="00FB2546">
        <w:tblPrEx>
          <w:tblW w:w="5000" w:type="pct"/>
          <w:tblCellMar>
            <w:left w:w="0" w:type="dxa"/>
            <w:right w:w="0" w:type="dxa"/>
          </w:tblCellMar>
          <w:tblLook w:val="01E0"/>
        </w:tblPrEx>
        <w:trPr>
          <w:trHeight w:val="797"/>
        </w:trPr>
        <w:tc>
          <w:tcPr>
            <w:tcW w:w="2041" w:type="pct"/>
          </w:tcPr>
          <w:p w:rsidR="00AF289A" w:rsidRPr="00AF289A" w:rsidP="00AF289A" w14:paraId="1DE09183" w14:textId="7EFD3899">
            <w:pPr>
              <w:rPr>
                <w:sz w:val="24"/>
                <w:szCs w:val="24"/>
              </w:rPr>
            </w:pPr>
            <w:r w:rsidRPr="00AF289A">
              <w:rPr>
                <w:sz w:val="24"/>
                <w:szCs w:val="24"/>
              </w:rPr>
              <w:t>2. a. Per-pupil funding for charter school facilities in total</w:t>
            </w:r>
            <w:r w:rsidRPr="00031DD5" w:rsidR="009A4F2D">
              <w:rPr>
                <w:b/>
                <w:bCs/>
                <w:sz w:val="24"/>
                <w:szCs w:val="24"/>
                <w:vertAlign w:val="superscript"/>
              </w:rPr>
              <w:t>**</w:t>
            </w:r>
          </w:p>
        </w:tc>
        <w:tc>
          <w:tcPr>
            <w:tcW w:w="370" w:type="pct"/>
          </w:tcPr>
          <w:p w:rsidR="00AF289A" w:rsidRPr="00AF289A" w:rsidP="00AF289A" w14:paraId="4B3B10AD" w14:textId="77777777">
            <w:pPr>
              <w:rPr>
                <w:sz w:val="24"/>
                <w:szCs w:val="24"/>
              </w:rPr>
            </w:pPr>
          </w:p>
        </w:tc>
        <w:tc>
          <w:tcPr>
            <w:tcW w:w="370" w:type="pct"/>
          </w:tcPr>
          <w:p w:rsidR="00AF289A" w:rsidRPr="00AF289A" w:rsidP="00AF289A" w14:paraId="33FB9EA1" w14:textId="77777777">
            <w:pPr>
              <w:rPr>
                <w:sz w:val="24"/>
                <w:szCs w:val="24"/>
              </w:rPr>
            </w:pPr>
          </w:p>
        </w:tc>
        <w:tc>
          <w:tcPr>
            <w:tcW w:w="370" w:type="pct"/>
          </w:tcPr>
          <w:p w:rsidR="00AF289A" w:rsidRPr="00AF289A" w:rsidP="00AF289A" w14:paraId="570161E6" w14:textId="77777777">
            <w:pPr>
              <w:rPr>
                <w:sz w:val="24"/>
                <w:szCs w:val="24"/>
              </w:rPr>
            </w:pPr>
          </w:p>
        </w:tc>
        <w:tc>
          <w:tcPr>
            <w:tcW w:w="370" w:type="pct"/>
          </w:tcPr>
          <w:p w:rsidR="00AF289A" w:rsidRPr="00AF289A" w:rsidP="00AF289A" w14:paraId="6B15A578" w14:textId="77777777">
            <w:pPr>
              <w:rPr>
                <w:sz w:val="24"/>
                <w:szCs w:val="24"/>
              </w:rPr>
            </w:pPr>
          </w:p>
        </w:tc>
        <w:tc>
          <w:tcPr>
            <w:tcW w:w="370" w:type="pct"/>
          </w:tcPr>
          <w:p w:rsidR="00AF289A" w:rsidRPr="00AF289A" w:rsidP="00AF289A" w14:paraId="3879E288" w14:textId="77777777">
            <w:pPr>
              <w:rPr>
                <w:sz w:val="24"/>
                <w:szCs w:val="24"/>
              </w:rPr>
            </w:pPr>
          </w:p>
        </w:tc>
        <w:tc>
          <w:tcPr>
            <w:tcW w:w="370" w:type="pct"/>
          </w:tcPr>
          <w:p w:rsidR="00AF289A" w:rsidRPr="00AF289A" w:rsidP="00AF289A" w14:paraId="36F451A6" w14:textId="77777777">
            <w:pPr>
              <w:rPr>
                <w:sz w:val="24"/>
                <w:szCs w:val="24"/>
              </w:rPr>
            </w:pPr>
          </w:p>
        </w:tc>
        <w:tc>
          <w:tcPr>
            <w:tcW w:w="370" w:type="pct"/>
          </w:tcPr>
          <w:p w:rsidR="00AF289A" w:rsidRPr="00AF289A" w:rsidP="00AF289A" w14:paraId="55ED29C4" w14:textId="77777777">
            <w:pPr>
              <w:rPr>
                <w:sz w:val="24"/>
                <w:szCs w:val="24"/>
              </w:rPr>
            </w:pPr>
          </w:p>
        </w:tc>
        <w:tc>
          <w:tcPr>
            <w:tcW w:w="370" w:type="pct"/>
          </w:tcPr>
          <w:p w:rsidR="00AF289A" w:rsidRPr="00AF289A" w:rsidP="00AF289A" w14:paraId="06682397" w14:textId="77777777">
            <w:pPr>
              <w:rPr>
                <w:sz w:val="24"/>
                <w:szCs w:val="24"/>
              </w:rPr>
            </w:pPr>
          </w:p>
        </w:tc>
      </w:tr>
      <w:tr w14:paraId="2B5A2FF6" w14:textId="77777777" w:rsidTr="00FB2546">
        <w:tblPrEx>
          <w:tblW w:w="5000" w:type="pct"/>
          <w:tblCellMar>
            <w:left w:w="0" w:type="dxa"/>
            <w:right w:w="0" w:type="dxa"/>
          </w:tblCellMar>
          <w:tblLook w:val="01E0"/>
        </w:tblPrEx>
        <w:trPr>
          <w:trHeight w:val="825"/>
        </w:trPr>
        <w:tc>
          <w:tcPr>
            <w:tcW w:w="2041" w:type="pct"/>
          </w:tcPr>
          <w:p w:rsidR="00AF289A" w:rsidRPr="00AF289A" w:rsidP="00AF289A" w14:paraId="3D51DE6C" w14:textId="77777777">
            <w:pPr>
              <w:rPr>
                <w:sz w:val="24"/>
                <w:szCs w:val="24"/>
              </w:rPr>
            </w:pPr>
            <w:r w:rsidRPr="00AF289A">
              <w:rPr>
                <w:sz w:val="24"/>
                <w:szCs w:val="24"/>
              </w:rPr>
              <w:t>2. b. Per-pupil funding for charter school facilities</w:t>
            </w:r>
          </w:p>
          <w:p w:rsidR="00AF289A" w:rsidRPr="00AF289A" w:rsidP="00AF289A" w14:paraId="08CE98D3" w14:textId="77777777">
            <w:pPr>
              <w:rPr>
                <w:sz w:val="24"/>
                <w:szCs w:val="24"/>
              </w:rPr>
            </w:pPr>
            <w:r w:rsidRPr="00AF289A">
              <w:rPr>
                <w:sz w:val="24"/>
                <w:szCs w:val="24"/>
              </w:rPr>
              <w:t>per charter school student in average daily attendance</w:t>
            </w:r>
          </w:p>
        </w:tc>
        <w:tc>
          <w:tcPr>
            <w:tcW w:w="370" w:type="pct"/>
          </w:tcPr>
          <w:p w:rsidR="00AF289A" w:rsidRPr="00AF289A" w:rsidP="00AF289A" w14:paraId="78C983FB" w14:textId="77777777">
            <w:pPr>
              <w:rPr>
                <w:sz w:val="24"/>
                <w:szCs w:val="24"/>
              </w:rPr>
            </w:pPr>
          </w:p>
        </w:tc>
        <w:tc>
          <w:tcPr>
            <w:tcW w:w="370" w:type="pct"/>
          </w:tcPr>
          <w:p w:rsidR="00AF289A" w:rsidRPr="00AF289A" w:rsidP="00AF289A" w14:paraId="65D93043" w14:textId="77777777">
            <w:pPr>
              <w:rPr>
                <w:sz w:val="24"/>
                <w:szCs w:val="24"/>
              </w:rPr>
            </w:pPr>
          </w:p>
        </w:tc>
        <w:tc>
          <w:tcPr>
            <w:tcW w:w="370" w:type="pct"/>
          </w:tcPr>
          <w:p w:rsidR="00AF289A" w:rsidRPr="00AF289A" w:rsidP="00AF289A" w14:paraId="581D72C0" w14:textId="77777777">
            <w:pPr>
              <w:rPr>
                <w:sz w:val="24"/>
                <w:szCs w:val="24"/>
              </w:rPr>
            </w:pPr>
          </w:p>
        </w:tc>
        <w:tc>
          <w:tcPr>
            <w:tcW w:w="370" w:type="pct"/>
          </w:tcPr>
          <w:p w:rsidR="00AF289A" w:rsidRPr="00AF289A" w:rsidP="00AF289A" w14:paraId="7CC8059D" w14:textId="77777777">
            <w:pPr>
              <w:rPr>
                <w:sz w:val="24"/>
                <w:szCs w:val="24"/>
              </w:rPr>
            </w:pPr>
          </w:p>
        </w:tc>
        <w:tc>
          <w:tcPr>
            <w:tcW w:w="370" w:type="pct"/>
          </w:tcPr>
          <w:p w:rsidR="00AF289A" w:rsidRPr="00AF289A" w:rsidP="00AF289A" w14:paraId="208C5E62" w14:textId="77777777">
            <w:pPr>
              <w:rPr>
                <w:sz w:val="24"/>
                <w:szCs w:val="24"/>
              </w:rPr>
            </w:pPr>
          </w:p>
        </w:tc>
        <w:tc>
          <w:tcPr>
            <w:tcW w:w="370" w:type="pct"/>
          </w:tcPr>
          <w:p w:rsidR="00AF289A" w:rsidRPr="00AF289A" w:rsidP="00AF289A" w14:paraId="440DA34D" w14:textId="77777777">
            <w:pPr>
              <w:rPr>
                <w:sz w:val="24"/>
                <w:szCs w:val="24"/>
              </w:rPr>
            </w:pPr>
          </w:p>
        </w:tc>
        <w:tc>
          <w:tcPr>
            <w:tcW w:w="370" w:type="pct"/>
          </w:tcPr>
          <w:p w:rsidR="00AF289A" w:rsidRPr="00AF289A" w:rsidP="00AF289A" w14:paraId="5A3EA8AC" w14:textId="77777777">
            <w:pPr>
              <w:rPr>
                <w:sz w:val="24"/>
                <w:szCs w:val="24"/>
              </w:rPr>
            </w:pPr>
          </w:p>
        </w:tc>
        <w:tc>
          <w:tcPr>
            <w:tcW w:w="370" w:type="pct"/>
          </w:tcPr>
          <w:p w:rsidR="00AF289A" w:rsidRPr="00AF289A" w:rsidP="00AF289A" w14:paraId="30D9B74F" w14:textId="77777777">
            <w:pPr>
              <w:rPr>
                <w:sz w:val="24"/>
                <w:szCs w:val="24"/>
              </w:rPr>
            </w:pPr>
          </w:p>
        </w:tc>
      </w:tr>
      <w:tr w14:paraId="4B597F2B" w14:textId="77777777" w:rsidTr="00FB2546">
        <w:tblPrEx>
          <w:tblW w:w="5000" w:type="pct"/>
          <w:tblCellMar>
            <w:left w:w="0" w:type="dxa"/>
            <w:right w:w="0" w:type="dxa"/>
          </w:tblCellMar>
          <w:tblLook w:val="01E0"/>
        </w:tblPrEx>
        <w:trPr>
          <w:trHeight w:val="617"/>
        </w:trPr>
        <w:tc>
          <w:tcPr>
            <w:tcW w:w="2041" w:type="pct"/>
          </w:tcPr>
          <w:p w:rsidR="00AF289A" w:rsidRPr="00AF289A" w:rsidP="00AF289A" w14:paraId="3DEEB72D" w14:textId="04C1A35D">
            <w:pPr>
              <w:rPr>
                <w:sz w:val="24"/>
                <w:szCs w:val="24"/>
              </w:rPr>
            </w:pPr>
            <w:r w:rsidRPr="00AF289A">
              <w:rPr>
                <w:sz w:val="24"/>
                <w:szCs w:val="24"/>
              </w:rPr>
              <w:t>3. a. Other funding for charter schools</w:t>
            </w:r>
            <w:r w:rsidRPr="00031DD5" w:rsidR="009A4F2D">
              <w:rPr>
                <w:b/>
                <w:bCs/>
                <w:sz w:val="24"/>
                <w:szCs w:val="24"/>
                <w:vertAlign w:val="superscript"/>
              </w:rPr>
              <w:t>***</w:t>
            </w:r>
          </w:p>
        </w:tc>
        <w:tc>
          <w:tcPr>
            <w:tcW w:w="370" w:type="pct"/>
          </w:tcPr>
          <w:p w:rsidR="00AF289A" w:rsidRPr="00AF289A" w:rsidP="00AF289A" w14:paraId="09F605C7" w14:textId="77777777">
            <w:pPr>
              <w:rPr>
                <w:sz w:val="24"/>
                <w:szCs w:val="24"/>
              </w:rPr>
            </w:pPr>
          </w:p>
        </w:tc>
        <w:tc>
          <w:tcPr>
            <w:tcW w:w="370" w:type="pct"/>
          </w:tcPr>
          <w:p w:rsidR="00AF289A" w:rsidRPr="00AF289A" w:rsidP="00AF289A" w14:paraId="3E486142" w14:textId="77777777">
            <w:pPr>
              <w:rPr>
                <w:sz w:val="24"/>
                <w:szCs w:val="24"/>
              </w:rPr>
            </w:pPr>
          </w:p>
        </w:tc>
        <w:tc>
          <w:tcPr>
            <w:tcW w:w="370" w:type="pct"/>
          </w:tcPr>
          <w:p w:rsidR="00AF289A" w:rsidRPr="00AF289A" w:rsidP="00AF289A" w14:paraId="79C80321" w14:textId="77777777">
            <w:pPr>
              <w:rPr>
                <w:sz w:val="24"/>
                <w:szCs w:val="24"/>
              </w:rPr>
            </w:pPr>
          </w:p>
        </w:tc>
        <w:tc>
          <w:tcPr>
            <w:tcW w:w="370" w:type="pct"/>
          </w:tcPr>
          <w:p w:rsidR="00AF289A" w:rsidRPr="00AF289A" w:rsidP="00AF289A" w14:paraId="092D073F" w14:textId="77777777">
            <w:pPr>
              <w:rPr>
                <w:sz w:val="24"/>
                <w:szCs w:val="24"/>
              </w:rPr>
            </w:pPr>
          </w:p>
        </w:tc>
        <w:tc>
          <w:tcPr>
            <w:tcW w:w="370" w:type="pct"/>
          </w:tcPr>
          <w:p w:rsidR="00AF289A" w:rsidRPr="00AF289A" w:rsidP="00AF289A" w14:paraId="1F7BB1EA" w14:textId="77777777">
            <w:pPr>
              <w:rPr>
                <w:sz w:val="24"/>
                <w:szCs w:val="24"/>
              </w:rPr>
            </w:pPr>
          </w:p>
        </w:tc>
        <w:tc>
          <w:tcPr>
            <w:tcW w:w="370" w:type="pct"/>
          </w:tcPr>
          <w:p w:rsidR="00AF289A" w:rsidRPr="00AF289A" w:rsidP="00AF289A" w14:paraId="6765100F" w14:textId="77777777">
            <w:pPr>
              <w:rPr>
                <w:sz w:val="24"/>
                <w:szCs w:val="24"/>
              </w:rPr>
            </w:pPr>
          </w:p>
        </w:tc>
        <w:tc>
          <w:tcPr>
            <w:tcW w:w="370" w:type="pct"/>
          </w:tcPr>
          <w:p w:rsidR="00AF289A" w:rsidRPr="00AF289A" w:rsidP="00AF289A" w14:paraId="2B25F62D" w14:textId="77777777">
            <w:pPr>
              <w:rPr>
                <w:sz w:val="24"/>
                <w:szCs w:val="24"/>
              </w:rPr>
            </w:pPr>
          </w:p>
        </w:tc>
        <w:tc>
          <w:tcPr>
            <w:tcW w:w="370" w:type="pct"/>
          </w:tcPr>
          <w:p w:rsidR="00AF289A" w:rsidRPr="00AF289A" w:rsidP="00AF289A" w14:paraId="6A61F74F" w14:textId="77777777">
            <w:pPr>
              <w:rPr>
                <w:sz w:val="24"/>
                <w:szCs w:val="24"/>
              </w:rPr>
            </w:pPr>
          </w:p>
        </w:tc>
      </w:tr>
      <w:tr w14:paraId="206E4FD5" w14:textId="77777777" w:rsidTr="00FB2546">
        <w:tblPrEx>
          <w:tblW w:w="5000" w:type="pct"/>
          <w:tblCellMar>
            <w:left w:w="0" w:type="dxa"/>
            <w:right w:w="0" w:type="dxa"/>
          </w:tblCellMar>
          <w:tblLook w:val="01E0"/>
        </w:tblPrEx>
        <w:trPr>
          <w:trHeight w:val="878"/>
        </w:trPr>
        <w:tc>
          <w:tcPr>
            <w:tcW w:w="2041" w:type="pct"/>
          </w:tcPr>
          <w:p w:rsidR="00AF289A" w:rsidRPr="00AF289A" w:rsidP="00AF289A" w14:paraId="43707CEC" w14:textId="77777777">
            <w:pPr>
              <w:rPr>
                <w:sz w:val="24"/>
                <w:szCs w:val="24"/>
              </w:rPr>
            </w:pPr>
            <w:r w:rsidRPr="00AF289A">
              <w:rPr>
                <w:sz w:val="24"/>
                <w:szCs w:val="24"/>
              </w:rPr>
              <w:t>3. b. Other funding for charter schools per charter school student in average daily attendance</w:t>
            </w:r>
          </w:p>
        </w:tc>
        <w:tc>
          <w:tcPr>
            <w:tcW w:w="370" w:type="pct"/>
          </w:tcPr>
          <w:p w:rsidR="00AF289A" w:rsidRPr="00AF289A" w:rsidP="00AF289A" w14:paraId="4D753D94" w14:textId="77777777">
            <w:pPr>
              <w:rPr>
                <w:sz w:val="24"/>
                <w:szCs w:val="24"/>
              </w:rPr>
            </w:pPr>
          </w:p>
        </w:tc>
        <w:tc>
          <w:tcPr>
            <w:tcW w:w="370" w:type="pct"/>
          </w:tcPr>
          <w:p w:rsidR="00AF289A" w:rsidRPr="00AF289A" w:rsidP="00AF289A" w14:paraId="25C83A6C" w14:textId="77777777">
            <w:pPr>
              <w:rPr>
                <w:sz w:val="24"/>
                <w:szCs w:val="24"/>
              </w:rPr>
            </w:pPr>
          </w:p>
        </w:tc>
        <w:tc>
          <w:tcPr>
            <w:tcW w:w="370" w:type="pct"/>
          </w:tcPr>
          <w:p w:rsidR="00AF289A" w:rsidRPr="00AF289A" w:rsidP="00AF289A" w14:paraId="0D760B0B" w14:textId="77777777">
            <w:pPr>
              <w:rPr>
                <w:sz w:val="24"/>
                <w:szCs w:val="24"/>
              </w:rPr>
            </w:pPr>
          </w:p>
        </w:tc>
        <w:tc>
          <w:tcPr>
            <w:tcW w:w="370" w:type="pct"/>
          </w:tcPr>
          <w:p w:rsidR="00AF289A" w:rsidRPr="00AF289A" w:rsidP="00AF289A" w14:paraId="04925541" w14:textId="77777777">
            <w:pPr>
              <w:rPr>
                <w:sz w:val="24"/>
                <w:szCs w:val="24"/>
              </w:rPr>
            </w:pPr>
          </w:p>
        </w:tc>
        <w:tc>
          <w:tcPr>
            <w:tcW w:w="370" w:type="pct"/>
          </w:tcPr>
          <w:p w:rsidR="00AF289A" w:rsidRPr="00AF289A" w:rsidP="00AF289A" w14:paraId="7CDD5130" w14:textId="77777777">
            <w:pPr>
              <w:rPr>
                <w:sz w:val="24"/>
                <w:szCs w:val="24"/>
              </w:rPr>
            </w:pPr>
          </w:p>
        </w:tc>
        <w:tc>
          <w:tcPr>
            <w:tcW w:w="370" w:type="pct"/>
          </w:tcPr>
          <w:p w:rsidR="00AF289A" w:rsidRPr="00AF289A" w:rsidP="00AF289A" w14:paraId="51808F94" w14:textId="77777777">
            <w:pPr>
              <w:rPr>
                <w:sz w:val="24"/>
                <w:szCs w:val="24"/>
              </w:rPr>
            </w:pPr>
          </w:p>
        </w:tc>
        <w:tc>
          <w:tcPr>
            <w:tcW w:w="370" w:type="pct"/>
          </w:tcPr>
          <w:p w:rsidR="00AF289A" w:rsidRPr="00AF289A" w:rsidP="00AF289A" w14:paraId="4C110565" w14:textId="77777777">
            <w:pPr>
              <w:rPr>
                <w:sz w:val="24"/>
                <w:szCs w:val="24"/>
              </w:rPr>
            </w:pPr>
          </w:p>
        </w:tc>
        <w:tc>
          <w:tcPr>
            <w:tcW w:w="370" w:type="pct"/>
          </w:tcPr>
          <w:p w:rsidR="00AF289A" w:rsidRPr="00AF289A" w:rsidP="00AF289A" w14:paraId="4408CB5C" w14:textId="77777777">
            <w:pPr>
              <w:rPr>
                <w:sz w:val="24"/>
                <w:szCs w:val="24"/>
              </w:rPr>
            </w:pPr>
          </w:p>
        </w:tc>
      </w:tr>
      <w:tr w14:paraId="78C92A1D" w14:textId="77777777" w:rsidTr="00FB2546">
        <w:tblPrEx>
          <w:tblW w:w="5000" w:type="pct"/>
          <w:tblCellMar>
            <w:left w:w="0" w:type="dxa"/>
            <w:right w:w="0" w:type="dxa"/>
          </w:tblCellMar>
          <w:tblLook w:val="01E0"/>
        </w:tblPrEx>
        <w:trPr>
          <w:trHeight w:val="428"/>
        </w:trPr>
        <w:tc>
          <w:tcPr>
            <w:tcW w:w="2041" w:type="pct"/>
          </w:tcPr>
          <w:p w:rsidR="00AF289A" w:rsidRPr="00AF289A" w:rsidP="001268BB" w14:paraId="42F955D3" w14:textId="77777777">
            <w:pPr>
              <w:jc w:val="center"/>
              <w:rPr>
                <w:sz w:val="24"/>
                <w:szCs w:val="24"/>
              </w:rPr>
            </w:pPr>
            <w:r w:rsidRPr="00AF289A">
              <w:rPr>
                <w:sz w:val="24"/>
                <w:szCs w:val="24"/>
              </w:rPr>
              <w:t>Total</w:t>
            </w:r>
          </w:p>
        </w:tc>
        <w:tc>
          <w:tcPr>
            <w:tcW w:w="370" w:type="pct"/>
          </w:tcPr>
          <w:p w:rsidR="00AF289A" w:rsidRPr="00AF289A" w:rsidP="00AF289A" w14:paraId="725E6960" w14:textId="77777777">
            <w:pPr>
              <w:rPr>
                <w:sz w:val="24"/>
                <w:szCs w:val="24"/>
              </w:rPr>
            </w:pPr>
          </w:p>
        </w:tc>
        <w:tc>
          <w:tcPr>
            <w:tcW w:w="370" w:type="pct"/>
          </w:tcPr>
          <w:p w:rsidR="00AF289A" w:rsidRPr="00AF289A" w:rsidP="00AF289A" w14:paraId="2AFD6D08" w14:textId="77777777">
            <w:pPr>
              <w:rPr>
                <w:sz w:val="24"/>
                <w:szCs w:val="24"/>
              </w:rPr>
            </w:pPr>
          </w:p>
        </w:tc>
        <w:tc>
          <w:tcPr>
            <w:tcW w:w="370" w:type="pct"/>
          </w:tcPr>
          <w:p w:rsidR="00AF289A" w:rsidRPr="00AF289A" w:rsidP="00AF289A" w14:paraId="574C87C6" w14:textId="77777777">
            <w:pPr>
              <w:rPr>
                <w:sz w:val="24"/>
                <w:szCs w:val="24"/>
              </w:rPr>
            </w:pPr>
          </w:p>
        </w:tc>
        <w:tc>
          <w:tcPr>
            <w:tcW w:w="370" w:type="pct"/>
          </w:tcPr>
          <w:p w:rsidR="00AF289A" w:rsidRPr="00AF289A" w:rsidP="00AF289A" w14:paraId="2E0195CA" w14:textId="77777777">
            <w:pPr>
              <w:rPr>
                <w:sz w:val="24"/>
                <w:szCs w:val="24"/>
              </w:rPr>
            </w:pPr>
          </w:p>
        </w:tc>
        <w:tc>
          <w:tcPr>
            <w:tcW w:w="370" w:type="pct"/>
          </w:tcPr>
          <w:p w:rsidR="00AF289A" w:rsidRPr="00AF289A" w:rsidP="00AF289A" w14:paraId="0DDC3E94" w14:textId="77777777">
            <w:pPr>
              <w:rPr>
                <w:sz w:val="24"/>
                <w:szCs w:val="24"/>
              </w:rPr>
            </w:pPr>
          </w:p>
        </w:tc>
        <w:tc>
          <w:tcPr>
            <w:tcW w:w="370" w:type="pct"/>
          </w:tcPr>
          <w:p w:rsidR="00AF289A" w:rsidRPr="00AF289A" w:rsidP="00AF289A" w14:paraId="55595F39" w14:textId="77777777">
            <w:pPr>
              <w:rPr>
                <w:sz w:val="24"/>
                <w:szCs w:val="24"/>
              </w:rPr>
            </w:pPr>
          </w:p>
        </w:tc>
        <w:tc>
          <w:tcPr>
            <w:tcW w:w="370" w:type="pct"/>
          </w:tcPr>
          <w:p w:rsidR="00AF289A" w:rsidRPr="00AF289A" w:rsidP="00AF289A" w14:paraId="60A6F508" w14:textId="77777777">
            <w:pPr>
              <w:rPr>
                <w:sz w:val="24"/>
                <w:szCs w:val="24"/>
              </w:rPr>
            </w:pPr>
          </w:p>
        </w:tc>
        <w:tc>
          <w:tcPr>
            <w:tcW w:w="370" w:type="pct"/>
          </w:tcPr>
          <w:p w:rsidR="00AF289A" w:rsidRPr="00AF289A" w:rsidP="00AF289A" w14:paraId="00132042" w14:textId="77777777">
            <w:pPr>
              <w:rPr>
                <w:sz w:val="24"/>
                <w:szCs w:val="24"/>
              </w:rPr>
            </w:pPr>
          </w:p>
        </w:tc>
      </w:tr>
    </w:tbl>
    <w:p w:rsidR="008C1F62" w:rsidP="008C1F62" w14:paraId="755729ED" w14:textId="098BF885">
      <w:pPr>
        <w:pStyle w:val="BodyText"/>
        <w:spacing w:before="181"/>
        <w:rPr>
          <w:rFonts w:ascii="Cambria"/>
          <w:b/>
          <w:i/>
          <w:sz w:val="20"/>
        </w:rPr>
      </w:pPr>
    </w:p>
    <w:p w:rsidR="008C1F62" w:rsidP="001268BB" w14:paraId="4140DDEE" w14:textId="15EF6002">
      <w:pPr>
        <w:tabs>
          <w:tab w:val="left" w:pos="4121"/>
          <w:tab w:val="left" w:pos="5878"/>
        </w:tabs>
        <w:ind w:left="144" w:right="363"/>
      </w:pPr>
      <w:r w:rsidRPr="00031DD5">
        <w:rPr>
          <w:b/>
          <w:bCs/>
          <w:vertAlign w:val="superscript"/>
        </w:rPr>
        <w:t>*</w:t>
      </w:r>
      <w:r w:rsidRPr="00031DD5">
        <w:t xml:space="preserve"> The State’s </w:t>
      </w:r>
      <w:r w:rsidR="00740846">
        <w:t>F</w:t>
      </w:r>
      <w:r w:rsidRPr="00031DD5">
        <w:t>iscal year 20XX begins on</w:t>
      </w:r>
      <w:r w:rsidRPr="00031DD5">
        <w:rPr>
          <w:u w:val="single"/>
        </w:rPr>
        <w:tab/>
      </w:r>
      <w:r w:rsidRPr="00031DD5">
        <w:t>and ends on</w:t>
      </w:r>
      <w:r w:rsidRPr="00031DD5">
        <w:rPr>
          <w:u w:val="single"/>
        </w:rPr>
        <w:tab/>
      </w:r>
      <w:r w:rsidRPr="00031DD5">
        <w:t xml:space="preserve">. If the State has not yet </w:t>
      </w:r>
      <w:r w:rsidRPr="00031DD5">
        <w:t>made a decision</w:t>
      </w:r>
      <w:r w:rsidRPr="00031DD5">
        <w:t xml:space="preserve"> about the level of funding for these activities in Fiscal Year</w:t>
      </w:r>
      <w:r w:rsidRPr="00031DD5">
        <w:rPr>
          <w:spacing w:val="-7"/>
        </w:rPr>
        <w:t xml:space="preserve"> </w:t>
      </w:r>
      <w:r w:rsidRPr="00031DD5">
        <w:t>20XX,</w:t>
      </w:r>
      <w:r w:rsidRPr="00031DD5">
        <w:rPr>
          <w:spacing w:val="-12"/>
        </w:rPr>
        <w:t xml:space="preserve"> </w:t>
      </w:r>
      <w:r w:rsidRPr="00031DD5">
        <w:t>please</w:t>
      </w:r>
      <w:r w:rsidRPr="00031DD5">
        <w:rPr>
          <w:spacing w:val="-5"/>
        </w:rPr>
        <w:t xml:space="preserve"> </w:t>
      </w:r>
      <w:r w:rsidRPr="00031DD5">
        <w:t>indicate</w:t>
      </w:r>
      <w:r w:rsidRPr="00031DD5">
        <w:rPr>
          <w:spacing w:val="-6"/>
        </w:rPr>
        <w:t xml:space="preserve"> </w:t>
      </w:r>
      <w:r w:rsidRPr="00031DD5">
        <w:t>the</w:t>
      </w:r>
      <w:r w:rsidRPr="00031DD5">
        <w:rPr>
          <w:spacing w:val="-6"/>
        </w:rPr>
        <w:t xml:space="preserve"> </w:t>
      </w:r>
      <w:r w:rsidRPr="00031DD5">
        <w:t>status</w:t>
      </w:r>
      <w:r w:rsidRPr="00031DD5">
        <w:rPr>
          <w:spacing w:val="-6"/>
        </w:rPr>
        <w:t xml:space="preserve"> </w:t>
      </w:r>
      <w:r w:rsidRPr="00031DD5">
        <w:t>of</w:t>
      </w:r>
      <w:r w:rsidRPr="00031DD5">
        <w:rPr>
          <w:spacing w:val="-12"/>
        </w:rPr>
        <w:t xml:space="preserve"> </w:t>
      </w:r>
      <w:r w:rsidRPr="00031DD5">
        <w:t>funding</w:t>
      </w:r>
      <w:r w:rsidRPr="00031DD5">
        <w:rPr>
          <w:spacing w:val="-10"/>
        </w:rPr>
        <w:t xml:space="preserve"> </w:t>
      </w:r>
      <w:r w:rsidRPr="00031DD5">
        <w:t>for</w:t>
      </w:r>
      <w:r w:rsidRPr="00031DD5">
        <w:rPr>
          <w:spacing w:val="-6"/>
        </w:rPr>
        <w:t xml:space="preserve"> </w:t>
      </w:r>
      <w:r w:rsidRPr="00031DD5">
        <w:t>Fiscal</w:t>
      </w:r>
      <w:r w:rsidRPr="00031DD5">
        <w:rPr>
          <w:spacing w:val="-5"/>
        </w:rPr>
        <w:t xml:space="preserve"> </w:t>
      </w:r>
      <w:r w:rsidRPr="00031DD5">
        <w:t>Year</w:t>
      </w:r>
      <w:r w:rsidRPr="00031DD5">
        <w:rPr>
          <w:spacing w:val="-6"/>
        </w:rPr>
        <w:t xml:space="preserve"> </w:t>
      </w:r>
      <w:r w:rsidRPr="00031DD5">
        <w:t>20XX in the</w:t>
      </w:r>
      <w:r w:rsidRPr="00031DD5">
        <w:rPr>
          <w:spacing w:val="-9"/>
        </w:rPr>
        <w:t xml:space="preserve"> </w:t>
      </w:r>
      <w:r w:rsidRPr="00031DD5">
        <w:t>State</w:t>
      </w:r>
      <w:r w:rsidRPr="00031DD5">
        <w:rPr>
          <w:spacing w:val="-6"/>
        </w:rPr>
        <w:t xml:space="preserve"> </w:t>
      </w:r>
      <w:r w:rsidRPr="00031DD5">
        <w:t>for</w:t>
      </w:r>
      <w:r w:rsidRPr="00031DD5">
        <w:rPr>
          <w:spacing w:val="-6"/>
        </w:rPr>
        <w:t xml:space="preserve"> </w:t>
      </w:r>
      <w:r w:rsidRPr="00031DD5">
        <w:t>these</w:t>
      </w:r>
      <w:r w:rsidRPr="00031DD5">
        <w:rPr>
          <w:spacing w:val="-6"/>
        </w:rPr>
        <w:t xml:space="preserve"> </w:t>
      </w:r>
      <w:r w:rsidRPr="00031DD5">
        <w:t>activities. The</w:t>
      </w:r>
      <w:r w:rsidRPr="00031DD5">
        <w:rPr>
          <w:spacing w:val="-6"/>
        </w:rPr>
        <w:t xml:space="preserve"> </w:t>
      </w:r>
      <w:r w:rsidRPr="00031DD5">
        <w:t>purpose</w:t>
      </w:r>
      <w:r w:rsidRPr="00031DD5">
        <w:rPr>
          <w:spacing w:val="-9"/>
        </w:rPr>
        <w:t xml:space="preserve"> </w:t>
      </w:r>
      <w:r w:rsidRPr="00031DD5">
        <w:t>of</w:t>
      </w:r>
      <w:r w:rsidRPr="00031DD5">
        <w:rPr>
          <w:spacing w:val="-12"/>
        </w:rPr>
        <w:t xml:space="preserve"> </w:t>
      </w:r>
      <w:r w:rsidRPr="00031DD5">
        <w:t>this</w:t>
      </w:r>
      <w:r w:rsidRPr="00031DD5">
        <w:rPr>
          <w:spacing w:val="-9"/>
        </w:rPr>
        <w:t xml:space="preserve"> </w:t>
      </w:r>
      <w:r w:rsidRPr="00031DD5">
        <w:t>table</w:t>
      </w:r>
      <w:r w:rsidRPr="00031DD5">
        <w:rPr>
          <w:spacing w:val="-6"/>
        </w:rPr>
        <w:t xml:space="preserve"> </w:t>
      </w:r>
      <w:r w:rsidRPr="00031DD5">
        <w:t>is</w:t>
      </w:r>
      <w:r w:rsidRPr="00031DD5">
        <w:rPr>
          <w:spacing w:val="-8"/>
        </w:rPr>
        <w:t xml:space="preserve"> </w:t>
      </w:r>
      <w:r w:rsidRPr="00031DD5">
        <w:t>to</w:t>
      </w:r>
      <w:r w:rsidRPr="00031DD5">
        <w:rPr>
          <w:spacing w:val="-7"/>
        </w:rPr>
        <w:t xml:space="preserve"> </w:t>
      </w:r>
      <w:r w:rsidRPr="00031DD5">
        <w:t>determine</w:t>
      </w:r>
      <w:r w:rsidRPr="00031DD5">
        <w:rPr>
          <w:spacing w:val="-6"/>
        </w:rPr>
        <w:t xml:space="preserve"> </w:t>
      </w:r>
      <w:r w:rsidRPr="00031DD5">
        <w:t>total</w:t>
      </w:r>
      <w:r w:rsidRPr="00031DD5">
        <w:rPr>
          <w:spacing w:val="-5"/>
        </w:rPr>
        <w:t xml:space="preserve"> </w:t>
      </w:r>
      <w:r w:rsidRPr="00031DD5">
        <w:t>amount</w:t>
      </w:r>
      <w:r w:rsidRPr="00031DD5">
        <w:rPr>
          <w:spacing w:val="-8"/>
        </w:rPr>
        <w:t xml:space="preserve"> </w:t>
      </w:r>
      <w:r w:rsidRPr="00031DD5">
        <w:t>of</w:t>
      </w:r>
      <w:r w:rsidRPr="00031DD5">
        <w:rPr>
          <w:spacing w:val="-12"/>
        </w:rPr>
        <w:t xml:space="preserve"> </w:t>
      </w:r>
      <w:r w:rsidRPr="00031DD5">
        <w:t>per-pupil</w:t>
      </w:r>
      <w:r w:rsidRPr="00031DD5">
        <w:rPr>
          <w:spacing w:val="-8"/>
        </w:rPr>
        <w:t xml:space="preserve"> </w:t>
      </w:r>
      <w:r w:rsidRPr="00031DD5">
        <w:t>facilities aid and assistance in general for charter schools.</w:t>
      </w:r>
    </w:p>
    <w:p w:rsidR="001268BB" w:rsidRPr="00031DD5" w:rsidP="001268BB" w14:paraId="2F0D8258" w14:textId="77777777">
      <w:pPr>
        <w:tabs>
          <w:tab w:val="left" w:pos="4121"/>
          <w:tab w:val="left" w:pos="5878"/>
        </w:tabs>
        <w:ind w:left="144" w:right="363"/>
      </w:pPr>
    </w:p>
    <w:p w:rsidR="008C1F62" w:rsidP="001268BB" w14:paraId="2FDD065D" w14:textId="62EF1E7C">
      <w:pPr>
        <w:ind w:left="144"/>
      </w:pPr>
      <w:r w:rsidRPr="00031DD5">
        <w:rPr>
          <w:b/>
          <w:bCs/>
          <w:vertAlign w:val="superscript"/>
        </w:rPr>
        <w:t>**</w:t>
      </w:r>
      <w:r w:rsidRPr="00031DD5">
        <w:rPr>
          <w:spacing w:val="-12"/>
        </w:rPr>
        <w:t xml:space="preserve"> </w:t>
      </w:r>
      <w:r w:rsidRPr="00031DD5">
        <w:t>This</w:t>
      </w:r>
      <w:r w:rsidRPr="00031DD5">
        <w:rPr>
          <w:spacing w:val="-3"/>
        </w:rPr>
        <w:t xml:space="preserve"> </w:t>
      </w:r>
      <w:r w:rsidRPr="00031DD5">
        <w:t>funding</w:t>
      </w:r>
      <w:r w:rsidRPr="00031DD5">
        <w:rPr>
          <w:spacing w:val="-2"/>
        </w:rPr>
        <w:t xml:space="preserve"> </w:t>
      </w:r>
      <w:r w:rsidRPr="00031DD5">
        <w:t>includes</w:t>
      </w:r>
      <w:r w:rsidRPr="00031DD5">
        <w:rPr>
          <w:spacing w:val="-1"/>
        </w:rPr>
        <w:t xml:space="preserve"> </w:t>
      </w:r>
      <w:r w:rsidRPr="00031DD5">
        <w:t>funds</w:t>
      </w:r>
      <w:r w:rsidRPr="00031DD5">
        <w:rPr>
          <w:spacing w:val="-1"/>
        </w:rPr>
        <w:t xml:space="preserve"> </w:t>
      </w:r>
      <w:r w:rsidRPr="00031DD5">
        <w:t>that</w:t>
      </w:r>
      <w:r w:rsidRPr="00031DD5">
        <w:rPr>
          <w:spacing w:val="-3"/>
        </w:rPr>
        <w:t xml:space="preserve"> </w:t>
      </w:r>
      <w:r w:rsidRPr="00031DD5">
        <w:t>are</w:t>
      </w:r>
      <w:r w:rsidRPr="00031DD5">
        <w:rPr>
          <w:spacing w:val="-2"/>
        </w:rPr>
        <w:t xml:space="preserve"> </w:t>
      </w:r>
      <w:r w:rsidRPr="00031DD5">
        <w:t>distributed</w:t>
      </w:r>
      <w:r w:rsidRPr="00031DD5">
        <w:rPr>
          <w:spacing w:val="-3"/>
        </w:rPr>
        <w:t xml:space="preserve"> </w:t>
      </w:r>
      <w:r w:rsidRPr="00031DD5">
        <w:t>on</w:t>
      </w:r>
      <w:r w:rsidRPr="00031DD5">
        <w:rPr>
          <w:spacing w:val="-2"/>
        </w:rPr>
        <w:t xml:space="preserve"> </w:t>
      </w:r>
      <w:r w:rsidRPr="00031DD5">
        <w:t>a</w:t>
      </w:r>
      <w:r w:rsidRPr="00031DD5">
        <w:rPr>
          <w:spacing w:val="-2"/>
        </w:rPr>
        <w:t xml:space="preserve"> </w:t>
      </w:r>
      <w:r w:rsidRPr="00031DD5">
        <w:t>per-pupil</w:t>
      </w:r>
      <w:r w:rsidRPr="00031DD5">
        <w:rPr>
          <w:spacing w:val="-1"/>
        </w:rPr>
        <w:t xml:space="preserve"> </w:t>
      </w:r>
      <w:r w:rsidRPr="00031DD5">
        <w:t>basis</w:t>
      </w:r>
      <w:r w:rsidRPr="00031DD5">
        <w:rPr>
          <w:spacing w:val="-1"/>
        </w:rPr>
        <w:t xml:space="preserve"> </w:t>
      </w:r>
      <w:r w:rsidRPr="00031DD5">
        <w:t>that</w:t>
      </w:r>
      <w:r w:rsidRPr="00031DD5">
        <w:rPr>
          <w:spacing w:val="-1"/>
        </w:rPr>
        <w:t xml:space="preserve"> </w:t>
      </w:r>
      <w:r w:rsidRPr="00031DD5">
        <w:t>are</w:t>
      </w:r>
      <w:r w:rsidRPr="00031DD5">
        <w:rPr>
          <w:spacing w:val="-3"/>
        </w:rPr>
        <w:t xml:space="preserve"> </w:t>
      </w:r>
      <w:r w:rsidRPr="00031DD5">
        <w:t>(1)</w:t>
      </w:r>
      <w:r w:rsidRPr="00031DD5">
        <w:rPr>
          <w:spacing w:val="-3"/>
        </w:rPr>
        <w:t xml:space="preserve"> </w:t>
      </w:r>
      <w:r w:rsidRPr="00031DD5">
        <w:t>dedicated solely</w:t>
      </w:r>
      <w:r w:rsidRPr="00031DD5">
        <w:rPr>
          <w:spacing w:val="-2"/>
        </w:rPr>
        <w:t xml:space="preserve"> </w:t>
      </w:r>
      <w:r w:rsidRPr="00031DD5">
        <w:t>for</w:t>
      </w:r>
      <w:r w:rsidRPr="00031DD5">
        <w:rPr>
          <w:spacing w:val="-1"/>
        </w:rPr>
        <w:t xml:space="preserve"> </w:t>
      </w:r>
      <w:r w:rsidRPr="00031DD5">
        <w:t>funding</w:t>
      </w:r>
      <w:r w:rsidRPr="00031DD5">
        <w:rPr>
          <w:spacing w:val="-2"/>
        </w:rPr>
        <w:t xml:space="preserve"> </w:t>
      </w:r>
      <w:r w:rsidRPr="00031DD5">
        <w:t>charter</w:t>
      </w:r>
      <w:r w:rsidRPr="00031DD5">
        <w:rPr>
          <w:spacing w:val="-2"/>
        </w:rPr>
        <w:t xml:space="preserve"> </w:t>
      </w:r>
      <w:r w:rsidRPr="00031DD5">
        <w:t>school</w:t>
      </w:r>
      <w:r w:rsidRPr="00031DD5">
        <w:rPr>
          <w:spacing w:val="-3"/>
        </w:rPr>
        <w:t xml:space="preserve"> </w:t>
      </w:r>
      <w:r w:rsidRPr="00031DD5">
        <w:t>facilities</w:t>
      </w:r>
      <w:r w:rsidRPr="00031DD5">
        <w:rPr>
          <w:spacing w:val="-1"/>
        </w:rPr>
        <w:t xml:space="preserve"> </w:t>
      </w:r>
      <w:r w:rsidRPr="00031DD5">
        <w:t>and (2)</w:t>
      </w:r>
      <w:r w:rsidRPr="00031DD5">
        <w:rPr>
          <w:spacing w:val="-1"/>
        </w:rPr>
        <w:t xml:space="preserve"> </w:t>
      </w:r>
      <w:r w:rsidRPr="00031DD5">
        <w:t>the</w:t>
      </w:r>
      <w:r w:rsidRPr="00031DD5">
        <w:rPr>
          <w:spacing w:val="-2"/>
        </w:rPr>
        <w:t xml:space="preserve"> </w:t>
      </w:r>
      <w:r w:rsidRPr="00031DD5">
        <w:t>portion</w:t>
      </w:r>
      <w:r w:rsidRPr="00031DD5">
        <w:rPr>
          <w:spacing w:val="-3"/>
        </w:rPr>
        <w:t xml:space="preserve"> </w:t>
      </w:r>
      <w:r w:rsidRPr="00031DD5">
        <w:t>of</w:t>
      </w:r>
      <w:r w:rsidRPr="00031DD5">
        <w:rPr>
          <w:spacing w:val="-3"/>
        </w:rPr>
        <w:t xml:space="preserve"> </w:t>
      </w:r>
      <w:r w:rsidRPr="00031DD5">
        <w:t>funds</w:t>
      </w:r>
      <w:r w:rsidRPr="00031DD5">
        <w:rPr>
          <w:spacing w:val="-2"/>
        </w:rPr>
        <w:t xml:space="preserve"> </w:t>
      </w:r>
      <w:r w:rsidRPr="00031DD5">
        <w:t>that</w:t>
      </w:r>
      <w:r w:rsidRPr="00031DD5">
        <w:rPr>
          <w:spacing w:val="-1"/>
        </w:rPr>
        <w:t xml:space="preserve"> </w:t>
      </w:r>
      <w:r w:rsidRPr="00031DD5">
        <w:t>are</w:t>
      </w:r>
      <w:r w:rsidRPr="00031DD5">
        <w:rPr>
          <w:spacing w:val="-2"/>
        </w:rPr>
        <w:t xml:space="preserve"> dedicated</w:t>
      </w:r>
      <w:r w:rsidRPr="00031DD5" w:rsidR="00064CBD">
        <w:t xml:space="preserve"> </w:t>
      </w:r>
      <w:r w:rsidRPr="00031DD5">
        <w:t>for</w:t>
      </w:r>
      <w:r w:rsidRPr="00031DD5">
        <w:rPr>
          <w:spacing w:val="-1"/>
        </w:rPr>
        <w:t xml:space="preserve"> </w:t>
      </w:r>
      <w:r w:rsidRPr="00031DD5">
        <w:t>charter</w:t>
      </w:r>
      <w:r w:rsidRPr="00031DD5">
        <w:rPr>
          <w:spacing w:val="-1"/>
        </w:rPr>
        <w:t xml:space="preserve"> </w:t>
      </w:r>
      <w:r w:rsidRPr="00031DD5">
        <w:t>school</w:t>
      </w:r>
      <w:r w:rsidRPr="00031DD5">
        <w:rPr>
          <w:spacing w:val="-1"/>
        </w:rPr>
        <w:t xml:space="preserve"> </w:t>
      </w:r>
      <w:r w:rsidRPr="00031DD5">
        <w:t>facilities</w:t>
      </w:r>
      <w:r w:rsidRPr="00031DD5">
        <w:rPr>
          <w:spacing w:val="-1"/>
        </w:rPr>
        <w:t xml:space="preserve"> </w:t>
      </w:r>
      <w:r w:rsidRPr="00031DD5">
        <w:t>that</w:t>
      </w:r>
      <w:r w:rsidRPr="00031DD5">
        <w:rPr>
          <w:spacing w:val="-1"/>
        </w:rPr>
        <w:t xml:space="preserve"> </w:t>
      </w:r>
      <w:r w:rsidRPr="00031DD5">
        <w:t>are</w:t>
      </w:r>
      <w:r w:rsidRPr="00031DD5">
        <w:rPr>
          <w:spacing w:val="-2"/>
        </w:rPr>
        <w:t xml:space="preserve"> </w:t>
      </w:r>
      <w:r w:rsidRPr="00031DD5">
        <w:t>part</w:t>
      </w:r>
      <w:r w:rsidRPr="00031DD5">
        <w:rPr>
          <w:spacing w:val="-1"/>
        </w:rPr>
        <w:t xml:space="preserve"> </w:t>
      </w:r>
      <w:r w:rsidRPr="00031DD5">
        <w:t>of</w:t>
      </w:r>
      <w:r w:rsidRPr="00031DD5">
        <w:rPr>
          <w:spacing w:val="-3"/>
        </w:rPr>
        <w:t xml:space="preserve"> </w:t>
      </w:r>
      <w:r w:rsidRPr="00031DD5">
        <w:t>a</w:t>
      </w:r>
      <w:r w:rsidRPr="00031DD5">
        <w:rPr>
          <w:spacing w:val="-2"/>
        </w:rPr>
        <w:t xml:space="preserve"> </w:t>
      </w:r>
      <w:r w:rsidRPr="00031DD5">
        <w:t>distribution</w:t>
      </w:r>
      <w:r w:rsidRPr="00031DD5">
        <w:rPr>
          <w:spacing w:val="-2"/>
        </w:rPr>
        <w:t xml:space="preserve"> </w:t>
      </w:r>
      <w:r w:rsidRPr="00031DD5">
        <w:t>of</w:t>
      </w:r>
      <w:r w:rsidRPr="00031DD5">
        <w:rPr>
          <w:spacing w:val="-3"/>
        </w:rPr>
        <w:t xml:space="preserve"> </w:t>
      </w:r>
      <w:r w:rsidRPr="00031DD5">
        <w:t>funds</w:t>
      </w:r>
      <w:r w:rsidRPr="00031DD5">
        <w:rPr>
          <w:spacing w:val="-1"/>
        </w:rPr>
        <w:t xml:space="preserve"> </w:t>
      </w:r>
      <w:r w:rsidRPr="00031DD5">
        <w:t>that</w:t>
      </w:r>
      <w:r w:rsidRPr="00031DD5">
        <w:rPr>
          <w:spacing w:val="-1"/>
        </w:rPr>
        <w:t xml:space="preserve"> </w:t>
      </w:r>
      <w:r w:rsidRPr="00031DD5">
        <w:t>may</w:t>
      </w:r>
      <w:r w:rsidRPr="00031DD5">
        <w:rPr>
          <w:spacing w:val="-5"/>
        </w:rPr>
        <w:t xml:space="preserve"> </w:t>
      </w:r>
      <w:r w:rsidRPr="00031DD5">
        <w:t>be</w:t>
      </w:r>
      <w:r w:rsidRPr="00031DD5">
        <w:rPr>
          <w:spacing w:val="-2"/>
        </w:rPr>
        <w:t xml:space="preserve"> </w:t>
      </w:r>
      <w:r w:rsidRPr="00031DD5">
        <w:t>used for</w:t>
      </w:r>
      <w:r w:rsidRPr="00031DD5">
        <w:rPr>
          <w:spacing w:val="-1"/>
        </w:rPr>
        <w:t xml:space="preserve"> </w:t>
      </w:r>
      <w:r w:rsidRPr="00031DD5">
        <w:t>other</w:t>
      </w:r>
      <w:r w:rsidRPr="00031DD5">
        <w:rPr>
          <w:spacing w:val="-3"/>
        </w:rPr>
        <w:t xml:space="preserve"> </w:t>
      </w:r>
      <w:r w:rsidRPr="00031DD5">
        <w:t>purposes, such as</w:t>
      </w:r>
      <w:r w:rsidRPr="00031DD5">
        <w:rPr>
          <w:spacing w:val="-4"/>
        </w:rPr>
        <w:t xml:space="preserve"> </w:t>
      </w:r>
      <w:r w:rsidRPr="00031DD5">
        <w:t>operating</w:t>
      </w:r>
      <w:r w:rsidRPr="00031DD5">
        <w:rPr>
          <w:spacing w:val="-3"/>
        </w:rPr>
        <w:t xml:space="preserve"> </w:t>
      </w:r>
      <w:r w:rsidRPr="00031DD5">
        <w:t>expenses</w:t>
      </w:r>
      <w:r w:rsidRPr="00031DD5">
        <w:rPr>
          <w:spacing w:val="-1"/>
        </w:rPr>
        <w:t xml:space="preserve"> </w:t>
      </w:r>
      <w:r w:rsidRPr="00031DD5">
        <w:t>for</w:t>
      </w:r>
      <w:r w:rsidRPr="00031DD5">
        <w:rPr>
          <w:spacing w:val="-1"/>
        </w:rPr>
        <w:t xml:space="preserve"> </w:t>
      </w:r>
      <w:r w:rsidRPr="00031DD5">
        <w:t>charter</w:t>
      </w:r>
      <w:r w:rsidRPr="00031DD5">
        <w:rPr>
          <w:spacing w:val="-1"/>
        </w:rPr>
        <w:t xml:space="preserve"> </w:t>
      </w:r>
      <w:r w:rsidRPr="00031DD5">
        <w:t>schools</w:t>
      </w:r>
      <w:r w:rsidRPr="00031DD5">
        <w:rPr>
          <w:spacing w:val="-1"/>
        </w:rPr>
        <w:t xml:space="preserve"> </w:t>
      </w:r>
      <w:r w:rsidRPr="00031DD5">
        <w:t>or</w:t>
      </w:r>
      <w:r w:rsidRPr="00031DD5">
        <w:rPr>
          <w:spacing w:val="-1"/>
        </w:rPr>
        <w:t xml:space="preserve"> </w:t>
      </w:r>
      <w:r w:rsidRPr="00031DD5">
        <w:t>facility</w:t>
      </w:r>
      <w:r w:rsidRPr="00031DD5">
        <w:rPr>
          <w:spacing w:val="-2"/>
        </w:rPr>
        <w:t xml:space="preserve"> </w:t>
      </w:r>
      <w:r w:rsidRPr="00031DD5">
        <w:t>funds</w:t>
      </w:r>
      <w:r w:rsidRPr="00031DD5">
        <w:rPr>
          <w:spacing w:val="-1"/>
        </w:rPr>
        <w:t xml:space="preserve"> </w:t>
      </w:r>
      <w:r w:rsidRPr="00031DD5">
        <w:t>for</w:t>
      </w:r>
      <w:r w:rsidRPr="00031DD5">
        <w:rPr>
          <w:spacing w:val="-1"/>
        </w:rPr>
        <w:t xml:space="preserve"> </w:t>
      </w:r>
      <w:r w:rsidRPr="00031DD5">
        <w:t>regular public schools.</w:t>
      </w:r>
    </w:p>
    <w:p w:rsidR="001268BB" w:rsidRPr="00031DD5" w:rsidP="001268BB" w14:paraId="366FF1B2" w14:textId="77777777">
      <w:pPr>
        <w:ind w:left="144"/>
      </w:pPr>
    </w:p>
    <w:p w:rsidR="008C1F62" w:rsidRPr="00031DD5" w:rsidP="001268BB" w14:paraId="4D49EC62" w14:textId="19D70477">
      <w:pPr>
        <w:ind w:left="144" w:hanging="1"/>
      </w:pPr>
      <w:r w:rsidRPr="00031DD5">
        <w:rPr>
          <w:b/>
          <w:bCs/>
          <w:vertAlign w:val="superscript"/>
        </w:rPr>
        <w:t xml:space="preserve">*** </w:t>
      </w:r>
      <w:r w:rsidRPr="00031DD5">
        <w:t>These</w:t>
      </w:r>
      <w:r w:rsidRPr="00031DD5">
        <w:rPr>
          <w:spacing w:val="-3"/>
        </w:rPr>
        <w:t xml:space="preserve"> </w:t>
      </w:r>
      <w:r w:rsidRPr="00031DD5">
        <w:t>funds</w:t>
      </w:r>
      <w:r w:rsidRPr="00031DD5">
        <w:rPr>
          <w:spacing w:val="-1"/>
        </w:rPr>
        <w:t xml:space="preserve"> </w:t>
      </w:r>
      <w:r w:rsidRPr="00031DD5">
        <w:t>include</w:t>
      </w:r>
      <w:r w:rsidRPr="00031DD5">
        <w:rPr>
          <w:spacing w:val="-2"/>
        </w:rPr>
        <w:t xml:space="preserve"> </w:t>
      </w:r>
      <w:r w:rsidRPr="00031DD5">
        <w:t>operating</w:t>
      </w:r>
      <w:r w:rsidRPr="00031DD5">
        <w:rPr>
          <w:spacing w:val="-2"/>
        </w:rPr>
        <w:t xml:space="preserve"> </w:t>
      </w:r>
      <w:r w:rsidRPr="00031DD5">
        <w:t>funds</w:t>
      </w:r>
      <w:r w:rsidRPr="00031DD5">
        <w:rPr>
          <w:spacing w:val="-4"/>
        </w:rPr>
        <w:t xml:space="preserve"> </w:t>
      </w:r>
      <w:r w:rsidRPr="00031DD5">
        <w:t>for</w:t>
      </w:r>
      <w:r w:rsidRPr="00031DD5">
        <w:rPr>
          <w:spacing w:val="-1"/>
        </w:rPr>
        <w:t xml:space="preserve"> </w:t>
      </w:r>
      <w:r w:rsidRPr="00031DD5">
        <w:t>charter</w:t>
      </w:r>
      <w:r w:rsidRPr="00031DD5">
        <w:rPr>
          <w:spacing w:val="-1"/>
        </w:rPr>
        <w:t xml:space="preserve"> </w:t>
      </w:r>
      <w:r w:rsidRPr="00031DD5">
        <w:t>schools, per-pupil</w:t>
      </w:r>
      <w:r w:rsidRPr="00031DD5">
        <w:rPr>
          <w:spacing w:val="-1"/>
        </w:rPr>
        <w:t xml:space="preserve"> </w:t>
      </w:r>
      <w:r w:rsidRPr="00031DD5">
        <w:t>allocations</w:t>
      </w:r>
      <w:r w:rsidRPr="00031DD5">
        <w:rPr>
          <w:spacing w:val="-1"/>
        </w:rPr>
        <w:t xml:space="preserve"> </w:t>
      </w:r>
      <w:r w:rsidRPr="00031DD5">
        <w:t>to</w:t>
      </w:r>
      <w:r w:rsidRPr="00031DD5">
        <w:rPr>
          <w:spacing w:val="-2"/>
        </w:rPr>
        <w:t xml:space="preserve"> </w:t>
      </w:r>
      <w:r w:rsidRPr="00031DD5">
        <w:t>charter</w:t>
      </w:r>
      <w:r w:rsidRPr="00031DD5">
        <w:rPr>
          <w:spacing w:val="-1"/>
        </w:rPr>
        <w:t xml:space="preserve"> </w:t>
      </w:r>
      <w:r w:rsidRPr="00031DD5">
        <w:t>schools</w:t>
      </w:r>
      <w:r w:rsidRPr="00031DD5">
        <w:rPr>
          <w:spacing w:val="-1"/>
        </w:rPr>
        <w:t xml:space="preserve"> </w:t>
      </w:r>
      <w:r w:rsidRPr="00031DD5">
        <w:t>that</w:t>
      </w:r>
      <w:r w:rsidRPr="00031DD5">
        <w:rPr>
          <w:spacing w:val="-1"/>
        </w:rPr>
        <w:t xml:space="preserve"> </w:t>
      </w:r>
      <w:r w:rsidRPr="00031DD5">
        <w:t>are</w:t>
      </w:r>
      <w:r w:rsidRPr="00031DD5">
        <w:rPr>
          <w:spacing w:val="-2"/>
        </w:rPr>
        <w:t xml:space="preserve"> </w:t>
      </w:r>
      <w:r w:rsidRPr="00031DD5">
        <w:t>not</w:t>
      </w:r>
      <w:r w:rsidRPr="00031DD5">
        <w:rPr>
          <w:spacing w:val="-3"/>
        </w:rPr>
        <w:t xml:space="preserve"> </w:t>
      </w:r>
      <w:r w:rsidRPr="00031DD5">
        <w:t>designated solely</w:t>
      </w:r>
      <w:r w:rsidRPr="00031DD5">
        <w:rPr>
          <w:spacing w:val="-5"/>
        </w:rPr>
        <w:t xml:space="preserve"> </w:t>
      </w:r>
      <w:r w:rsidRPr="00031DD5">
        <w:t>for</w:t>
      </w:r>
      <w:r w:rsidRPr="00031DD5">
        <w:rPr>
          <w:spacing w:val="-1"/>
        </w:rPr>
        <w:t xml:space="preserve"> </w:t>
      </w:r>
      <w:r w:rsidRPr="00031DD5">
        <w:t>facilities, facilities</w:t>
      </w:r>
      <w:r w:rsidRPr="00031DD5">
        <w:rPr>
          <w:spacing w:val="-1"/>
        </w:rPr>
        <w:t xml:space="preserve"> </w:t>
      </w:r>
      <w:r w:rsidRPr="00031DD5">
        <w:t>funds</w:t>
      </w:r>
      <w:r w:rsidRPr="00031DD5">
        <w:rPr>
          <w:spacing w:val="-1"/>
        </w:rPr>
        <w:t xml:space="preserve"> </w:t>
      </w:r>
      <w:r w:rsidRPr="00031DD5">
        <w:t>that</w:t>
      </w:r>
      <w:r w:rsidRPr="00031DD5">
        <w:rPr>
          <w:spacing w:val="-1"/>
        </w:rPr>
        <w:t xml:space="preserve"> </w:t>
      </w:r>
      <w:r w:rsidRPr="00031DD5">
        <w:t>are</w:t>
      </w:r>
      <w:r w:rsidRPr="00031DD5">
        <w:rPr>
          <w:spacing w:val="-2"/>
        </w:rPr>
        <w:t xml:space="preserve"> </w:t>
      </w:r>
      <w:r w:rsidRPr="00031DD5">
        <w:t>not</w:t>
      </w:r>
      <w:r w:rsidRPr="00031DD5">
        <w:rPr>
          <w:spacing w:val="-3"/>
        </w:rPr>
        <w:t xml:space="preserve"> </w:t>
      </w:r>
      <w:r w:rsidRPr="00031DD5">
        <w:t>awarded to charter schools on a per-pupil basis.</w:t>
      </w:r>
    </w:p>
    <w:p w:rsidR="00AF289A" w:rsidRPr="00AF289A" w:rsidP="00AF289A" w14:paraId="5F96DEB5" w14:textId="77777777">
      <w:pPr>
        <w:sectPr w:rsidSect="00FB2546">
          <w:footerReference w:type="default" r:id="rId53"/>
          <w:pgSz w:w="12240" w:h="15840"/>
          <w:pgMar w:top="1300" w:right="1380" w:bottom="1340" w:left="1220" w:header="0" w:footer="1029" w:gutter="0"/>
          <w:cols w:space="720"/>
          <w:docGrid w:linePitch="299"/>
        </w:sectPr>
      </w:pPr>
    </w:p>
    <w:p w:rsidR="00AF289A" w:rsidRPr="00AF289A" w:rsidP="00AF289A" w14:paraId="39EAB626" w14:textId="77777777"/>
    <w:p w:rsidR="00AF289A" w:rsidRPr="00AF289A" w:rsidP="00AF289A" w14:paraId="7C5A94F6" w14:textId="77777777">
      <w:pPr>
        <w:rPr>
          <w:b/>
          <w:bCs/>
          <w:i/>
          <w:iCs/>
        </w:rPr>
      </w:pPr>
      <w:bookmarkStart w:id="106" w:name="Table_2_-Budget_Form:_Grant_Funds_Expend"/>
      <w:bookmarkStart w:id="107" w:name="_bookmark24"/>
      <w:bookmarkEnd w:id="106"/>
      <w:bookmarkEnd w:id="107"/>
      <w:r w:rsidRPr="00AF289A">
        <w:rPr>
          <w:b/>
          <w:bCs/>
          <w:i/>
          <w:iCs/>
          <w:u w:val="thick"/>
        </w:rPr>
        <w:t>Table 2 -Budget Form: Grant Funds Expenditures</w:t>
      </w:r>
    </w:p>
    <w:p w:rsidR="00AF289A" w:rsidRPr="00AF289A" w:rsidP="00AF289A" w14:paraId="3A11944F" w14:textId="77777777">
      <w:pPr>
        <w:rPr>
          <w:b/>
          <w:i/>
        </w:rPr>
      </w:pPr>
    </w:p>
    <w:p w:rsidR="00AF289A" w:rsidRPr="00AF289A" w:rsidP="00AF289A" w14:paraId="4F7366C0" w14:textId="77777777">
      <w:pPr>
        <w:rPr>
          <w:b/>
          <w: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5236"/>
        <w:gridCol w:w="732"/>
        <w:gridCol w:w="731"/>
        <w:gridCol w:w="733"/>
        <w:gridCol w:w="733"/>
        <w:gridCol w:w="731"/>
        <w:gridCol w:w="728"/>
      </w:tblGrid>
      <w:tr w14:paraId="63C00810" w14:textId="77777777" w:rsidTr="00B133AB">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623"/>
          <w:jc w:val="center"/>
        </w:trPr>
        <w:tc>
          <w:tcPr>
            <w:tcW w:w="2720" w:type="pct"/>
            <w:shd w:val="clear" w:color="auto" w:fill="B7CFED" w:themeFill="text2" w:themeFillTint="40"/>
            <w:vAlign w:val="center"/>
          </w:tcPr>
          <w:p w:rsidR="00AF289A" w:rsidRPr="00AF289A" w:rsidP="00AF289A" w14:paraId="1939BB9A" w14:textId="77777777">
            <w:pPr>
              <w:jc w:val="center"/>
              <w:rPr>
                <w:b/>
              </w:rPr>
            </w:pPr>
            <w:r w:rsidRPr="00AF289A">
              <w:rPr>
                <w:b/>
              </w:rPr>
              <w:t>Budget categories</w:t>
            </w:r>
          </w:p>
        </w:tc>
        <w:tc>
          <w:tcPr>
            <w:tcW w:w="380" w:type="pct"/>
            <w:shd w:val="clear" w:color="auto" w:fill="B7CFED" w:themeFill="text2" w:themeFillTint="40"/>
            <w:vAlign w:val="center"/>
          </w:tcPr>
          <w:p w:rsidR="00AF289A" w:rsidRPr="00AF289A" w:rsidP="00AF289A" w14:paraId="56DED358" w14:textId="0F10C651">
            <w:pPr>
              <w:jc w:val="center"/>
              <w:rPr>
                <w:b/>
              </w:rPr>
            </w:pPr>
            <w:r w:rsidRPr="00AF289A">
              <w:rPr>
                <w:b/>
              </w:rPr>
              <w:t xml:space="preserve">Project </w:t>
            </w:r>
            <w:r>
              <w:rPr>
                <w:b/>
              </w:rPr>
              <w:t>Y</w:t>
            </w:r>
            <w:r w:rsidRPr="00AF289A">
              <w:rPr>
                <w:b/>
              </w:rPr>
              <w:t>ear 1</w:t>
            </w:r>
          </w:p>
        </w:tc>
        <w:tc>
          <w:tcPr>
            <w:tcW w:w="380" w:type="pct"/>
            <w:shd w:val="clear" w:color="auto" w:fill="B7CFED" w:themeFill="text2" w:themeFillTint="40"/>
            <w:vAlign w:val="center"/>
          </w:tcPr>
          <w:p w:rsidR="00AF289A" w:rsidRPr="00AF289A" w:rsidP="00AF289A" w14:paraId="3D5EACFD" w14:textId="52C0383E">
            <w:pPr>
              <w:jc w:val="center"/>
              <w:rPr>
                <w:b/>
              </w:rPr>
            </w:pPr>
            <w:r w:rsidRPr="00AF289A">
              <w:rPr>
                <w:b/>
              </w:rPr>
              <w:t xml:space="preserve">Project </w:t>
            </w:r>
            <w:r>
              <w:rPr>
                <w:b/>
              </w:rPr>
              <w:t>Y</w:t>
            </w:r>
            <w:r w:rsidRPr="00AF289A">
              <w:rPr>
                <w:b/>
              </w:rPr>
              <w:t>ear 2</w:t>
            </w:r>
          </w:p>
        </w:tc>
        <w:tc>
          <w:tcPr>
            <w:tcW w:w="381" w:type="pct"/>
            <w:shd w:val="clear" w:color="auto" w:fill="B7CFED" w:themeFill="text2" w:themeFillTint="40"/>
            <w:vAlign w:val="center"/>
          </w:tcPr>
          <w:p w:rsidR="00AF289A" w:rsidRPr="00AF289A" w:rsidP="00AF289A" w14:paraId="741F2D77" w14:textId="662C28AC">
            <w:pPr>
              <w:jc w:val="center"/>
              <w:rPr>
                <w:b/>
              </w:rPr>
            </w:pPr>
            <w:r w:rsidRPr="00AF289A">
              <w:rPr>
                <w:b/>
              </w:rPr>
              <w:t xml:space="preserve">Project </w:t>
            </w:r>
            <w:r>
              <w:rPr>
                <w:b/>
              </w:rPr>
              <w:t>Y</w:t>
            </w:r>
            <w:r w:rsidRPr="00AF289A">
              <w:rPr>
                <w:b/>
              </w:rPr>
              <w:t>ear 3</w:t>
            </w:r>
          </w:p>
        </w:tc>
        <w:tc>
          <w:tcPr>
            <w:tcW w:w="381" w:type="pct"/>
            <w:shd w:val="clear" w:color="auto" w:fill="B7CFED" w:themeFill="text2" w:themeFillTint="40"/>
            <w:vAlign w:val="center"/>
          </w:tcPr>
          <w:p w:rsidR="00AF289A" w:rsidRPr="00AF289A" w:rsidP="00AF289A" w14:paraId="6B2019FA" w14:textId="5E28E8EB">
            <w:pPr>
              <w:jc w:val="center"/>
              <w:rPr>
                <w:b/>
              </w:rPr>
            </w:pPr>
            <w:r w:rsidRPr="00AF289A">
              <w:rPr>
                <w:b/>
              </w:rPr>
              <w:t xml:space="preserve">Project </w:t>
            </w:r>
            <w:r>
              <w:rPr>
                <w:b/>
              </w:rPr>
              <w:t>Y</w:t>
            </w:r>
            <w:r w:rsidRPr="00AF289A">
              <w:rPr>
                <w:b/>
              </w:rPr>
              <w:t>ear 4</w:t>
            </w:r>
          </w:p>
        </w:tc>
        <w:tc>
          <w:tcPr>
            <w:tcW w:w="380" w:type="pct"/>
            <w:shd w:val="clear" w:color="auto" w:fill="B7CFED" w:themeFill="text2" w:themeFillTint="40"/>
            <w:vAlign w:val="center"/>
          </w:tcPr>
          <w:p w:rsidR="00AF289A" w:rsidRPr="00AF289A" w:rsidP="00AF289A" w14:paraId="49916D74" w14:textId="58D30EA4">
            <w:pPr>
              <w:jc w:val="center"/>
              <w:rPr>
                <w:b/>
              </w:rPr>
            </w:pPr>
            <w:r w:rsidRPr="00AF289A">
              <w:rPr>
                <w:b/>
              </w:rPr>
              <w:t xml:space="preserve">Project </w:t>
            </w:r>
            <w:r>
              <w:rPr>
                <w:b/>
              </w:rPr>
              <w:t>Y</w:t>
            </w:r>
            <w:r w:rsidRPr="00AF289A">
              <w:rPr>
                <w:b/>
              </w:rPr>
              <w:t>ear 5</w:t>
            </w:r>
          </w:p>
        </w:tc>
        <w:tc>
          <w:tcPr>
            <w:tcW w:w="380" w:type="pct"/>
            <w:shd w:val="clear" w:color="auto" w:fill="B7CFED" w:themeFill="text2" w:themeFillTint="40"/>
            <w:vAlign w:val="center"/>
          </w:tcPr>
          <w:p w:rsidR="00AF289A" w:rsidRPr="00AF289A" w:rsidP="00AF289A" w14:paraId="6B20C8B0" w14:textId="77777777">
            <w:pPr>
              <w:jc w:val="center"/>
              <w:rPr>
                <w:b/>
              </w:rPr>
            </w:pPr>
            <w:r w:rsidRPr="00AF289A">
              <w:rPr>
                <w:b/>
              </w:rPr>
              <w:t>Total</w:t>
            </w:r>
          </w:p>
        </w:tc>
      </w:tr>
      <w:tr w14:paraId="5EF4B730" w14:textId="77777777" w:rsidTr="00AF289A">
        <w:tblPrEx>
          <w:tblW w:w="5000" w:type="pct"/>
          <w:jc w:val="center"/>
          <w:tblCellMar>
            <w:left w:w="0" w:type="dxa"/>
            <w:right w:w="0" w:type="dxa"/>
          </w:tblCellMar>
          <w:tblLook w:val="01E0"/>
        </w:tblPrEx>
        <w:trPr>
          <w:trHeight w:val="395"/>
          <w:jc w:val="center"/>
        </w:trPr>
        <w:tc>
          <w:tcPr>
            <w:tcW w:w="2720" w:type="pct"/>
            <w:shd w:val="clear" w:color="auto" w:fill="F3F3F3"/>
            <w:vAlign w:val="center"/>
          </w:tcPr>
          <w:p w:rsidR="00AF289A" w:rsidRPr="00AF289A" w:rsidP="00AF289A" w14:paraId="59023F07" w14:textId="77777777">
            <w:r w:rsidRPr="00AF289A">
              <w:t>A. Administrative funds (5%)</w:t>
            </w:r>
          </w:p>
        </w:tc>
        <w:tc>
          <w:tcPr>
            <w:tcW w:w="380" w:type="pct"/>
            <w:shd w:val="clear" w:color="auto" w:fill="F3F3F3"/>
            <w:vAlign w:val="center"/>
          </w:tcPr>
          <w:p w:rsidR="00AF289A" w:rsidRPr="00AF289A" w:rsidP="00AF289A" w14:paraId="4638DAFD" w14:textId="77777777"/>
        </w:tc>
        <w:tc>
          <w:tcPr>
            <w:tcW w:w="380" w:type="pct"/>
            <w:shd w:val="clear" w:color="auto" w:fill="F3F3F3"/>
            <w:vAlign w:val="center"/>
          </w:tcPr>
          <w:p w:rsidR="00AF289A" w:rsidRPr="00AF289A" w:rsidP="00AF289A" w14:paraId="0E3607E3" w14:textId="77777777"/>
        </w:tc>
        <w:tc>
          <w:tcPr>
            <w:tcW w:w="381" w:type="pct"/>
            <w:shd w:val="clear" w:color="auto" w:fill="F3F3F3"/>
            <w:vAlign w:val="center"/>
          </w:tcPr>
          <w:p w:rsidR="00AF289A" w:rsidRPr="00AF289A" w:rsidP="00AF289A" w14:paraId="49D93920" w14:textId="77777777"/>
        </w:tc>
        <w:tc>
          <w:tcPr>
            <w:tcW w:w="381" w:type="pct"/>
            <w:shd w:val="clear" w:color="auto" w:fill="F3F3F3"/>
            <w:vAlign w:val="center"/>
          </w:tcPr>
          <w:p w:rsidR="00AF289A" w:rsidRPr="00AF289A" w:rsidP="00AF289A" w14:paraId="2D715A2A" w14:textId="77777777"/>
        </w:tc>
        <w:tc>
          <w:tcPr>
            <w:tcW w:w="380" w:type="pct"/>
            <w:shd w:val="clear" w:color="auto" w:fill="F3F3F3"/>
            <w:vAlign w:val="center"/>
          </w:tcPr>
          <w:p w:rsidR="00AF289A" w:rsidRPr="00AF289A" w:rsidP="00AF289A" w14:paraId="709CD96B" w14:textId="77777777"/>
        </w:tc>
        <w:tc>
          <w:tcPr>
            <w:tcW w:w="380" w:type="pct"/>
            <w:shd w:val="clear" w:color="auto" w:fill="F3F3F3"/>
            <w:vAlign w:val="center"/>
          </w:tcPr>
          <w:p w:rsidR="00AF289A" w:rsidRPr="00AF289A" w:rsidP="00AF289A" w14:paraId="4C4DC7BF" w14:textId="77777777"/>
        </w:tc>
      </w:tr>
      <w:tr w14:paraId="22F72EFD" w14:textId="77777777" w:rsidTr="00AF289A">
        <w:tblPrEx>
          <w:tblW w:w="5000" w:type="pct"/>
          <w:jc w:val="center"/>
          <w:tblCellMar>
            <w:left w:w="0" w:type="dxa"/>
            <w:right w:w="0" w:type="dxa"/>
          </w:tblCellMar>
          <w:tblLook w:val="01E0"/>
        </w:tblPrEx>
        <w:trPr>
          <w:trHeight w:val="397"/>
          <w:jc w:val="center"/>
        </w:trPr>
        <w:tc>
          <w:tcPr>
            <w:tcW w:w="2720" w:type="pct"/>
            <w:vAlign w:val="center"/>
          </w:tcPr>
          <w:p w:rsidR="00AF289A" w:rsidRPr="00AF289A" w:rsidP="007021DA" w14:paraId="6D248D3E" w14:textId="77777777">
            <w:pPr>
              <w:ind w:left="720"/>
            </w:pPr>
            <w:r w:rsidRPr="00AF289A">
              <w:t>A.1. Indirect costs</w:t>
            </w:r>
          </w:p>
        </w:tc>
        <w:tc>
          <w:tcPr>
            <w:tcW w:w="380" w:type="pct"/>
            <w:vAlign w:val="center"/>
          </w:tcPr>
          <w:p w:rsidR="00AF289A" w:rsidRPr="00AF289A" w:rsidP="00AF289A" w14:paraId="2E4B7770" w14:textId="77777777"/>
        </w:tc>
        <w:tc>
          <w:tcPr>
            <w:tcW w:w="380" w:type="pct"/>
            <w:vAlign w:val="center"/>
          </w:tcPr>
          <w:p w:rsidR="00AF289A" w:rsidRPr="00AF289A" w:rsidP="00AF289A" w14:paraId="2031DD87" w14:textId="77777777"/>
        </w:tc>
        <w:tc>
          <w:tcPr>
            <w:tcW w:w="381" w:type="pct"/>
            <w:vAlign w:val="center"/>
          </w:tcPr>
          <w:p w:rsidR="00AF289A" w:rsidRPr="00AF289A" w:rsidP="00AF289A" w14:paraId="340C55B7" w14:textId="77777777"/>
        </w:tc>
        <w:tc>
          <w:tcPr>
            <w:tcW w:w="381" w:type="pct"/>
            <w:vAlign w:val="center"/>
          </w:tcPr>
          <w:p w:rsidR="00AF289A" w:rsidRPr="00AF289A" w:rsidP="00AF289A" w14:paraId="584126DE" w14:textId="77777777"/>
        </w:tc>
        <w:tc>
          <w:tcPr>
            <w:tcW w:w="380" w:type="pct"/>
            <w:vAlign w:val="center"/>
          </w:tcPr>
          <w:p w:rsidR="00AF289A" w:rsidRPr="00AF289A" w:rsidP="00AF289A" w14:paraId="567D073C" w14:textId="77777777"/>
        </w:tc>
        <w:tc>
          <w:tcPr>
            <w:tcW w:w="380" w:type="pct"/>
            <w:vAlign w:val="center"/>
          </w:tcPr>
          <w:p w:rsidR="00AF289A" w:rsidRPr="00AF289A" w:rsidP="00AF289A" w14:paraId="158B7AEA" w14:textId="77777777"/>
        </w:tc>
      </w:tr>
      <w:tr w14:paraId="5A2E104C" w14:textId="77777777" w:rsidTr="00AF289A">
        <w:tblPrEx>
          <w:tblW w:w="5000" w:type="pct"/>
          <w:jc w:val="center"/>
          <w:tblCellMar>
            <w:left w:w="0" w:type="dxa"/>
            <w:right w:w="0" w:type="dxa"/>
          </w:tblCellMar>
          <w:tblLook w:val="01E0"/>
        </w:tblPrEx>
        <w:trPr>
          <w:trHeight w:val="397"/>
          <w:jc w:val="center"/>
        </w:trPr>
        <w:tc>
          <w:tcPr>
            <w:tcW w:w="2720" w:type="pct"/>
            <w:vAlign w:val="center"/>
          </w:tcPr>
          <w:p w:rsidR="00AF289A" w:rsidRPr="00AF289A" w:rsidP="007021DA" w14:paraId="7FD25A6D" w14:textId="77777777">
            <w:pPr>
              <w:ind w:left="720"/>
            </w:pPr>
            <w:r w:rsidRPr="00AF289A">
              <w:t>A.2. Evaluation</w:t>
            </w:r>
          </w:p>
        </w:tc>
        <w:tc>
          <w:tcPr>
            <w:tcW w:w="380" w:type="pct"/>
            <w:vAlign w:val="center"/>
          </w:tcPr>
          <w:p w:rsidR="00AF289A" w:rsidRPr="00AF289A" w:rsidP="00AF289A" w14:paraId="43E4027B" w14:textId="77777777"/>
        </w:tc>
        <w:tc>
          <w:tcPr>
            <w:tcW w:w="380" w:type="pct"/>
            <w:vAlign w:val="center"/>
          </w:tcPr>
          <w:p w:rsidR="00AF289A" w:rsidRPr="00AF289A" w:rsidP="00AF289A" w14:paraId="1D3FFE54" w14:textId="77777777"/>
        </w:tc>
        <w:tc>
          <w:tcPr>
            <w:tcW w:w="381" w:type="pct"/>
            <w:vAlign w:val="center"/>
          </w:tcPr>
          <w:p w:rsidR="00AF289A" w:rsidRPr="00AF289A" w:rsidP="00AF289A" w14:paraId="3B0CA798" w14:textId="77777777"/>
        </w:tc>
        <w:tc>
          <w:tcPr>
            <w:tcW w:w="381" w:type="pct"/>
            <w:vAlign w:val="center"/>
          </w:tcPr>
          <w:p w:rsidR="00AF289A" w:rsidRPr="00AF289A" w:rsidP="00AF289A" w14:paraId="6F864C34" w14:textId="77777777"/>
        </w:tc>
        <w:tc>
          <w:tcPr>
            <w:tcW w:w="380" w:type="pct"/>
            <w:vAlign w:val="center"/>
          </w:tcPr>
          <w:p w:rsidR="00AF289A" w:rsidRPr="00AF289A" w:rsidP="00AF289A" w14:paraId="0E266CDE" w14:textId="77777777"/>
        </w:tc>
        <w:tc>
          <w:tcPr>
            <w:tcW w:w="380" w:type="pct"/>
            <w:vAlign w:val="center"/>
          </w:tcPr>
          <w:p w:rsidR="00AF289A" w:rsidRPr="00AF289A" w:rsidP="00AF289A" w14:paraId="732B2B6E" w14:textId="77777777"/>
        </w:tc>
      </w:tr>
      <w:tr w14:paraId="4B56E4E4" w14:textId="77777777" w:rsidTr="00AF289A">
        <w:tblPrEx>
          <w:tblW w:w="5000" w:type="pct"/>
          <w:jc w:val="center"/>
          <w:tblCellMar>
            <w:left w:w="0" w:type="dxa"/>
            <w:right w:w="0" w:type="dxa"/>
          </w:tblCellMar>
          <w:tblLook w:val="01E0"/>
        </w:tblPrEx>
        <w:trPr>
          <w:trHeight w:val="398"/>
          <w:jc w:val="center"/>
        </w:trPr>
        <w:tc>
          <w:tcPr>
            <w:tcW w:w="2720" w:type="pct"/>
            <w:vAlign w:val="center"/>
          </w:tcPr>
          <w:p w:rsidR="00AF289A" w:rsidRPr="00AF289A" w:rsidP="007021DA" w14:paraId="34341ED5" w14:textId="77777777">
            <w:pPr>
              <w:ind w:left="720"/>
            </w:pPr>
            <w:r w:rsidRPr="00AF289A">
              <w:t>A.3. Technical assistance</w:t>
            </w:r>
          </w:p>
        </w:tc>
        <w:tc>
          <w:tcPr>
            <w:tcW w:w="380" w:type="pct"/>
            <w:vAlign w:val="center"/>
          </w:tcPr>
          <w:p w:rsidR="00AF289A" w:rsidRPr="00AF289A" w:rsidP="00AF289A" w14:paraId="4E8FA872" w14:textId="77777777"/>
        </w:tc>
        <w:tc>
          <w:tcPr>
            <w:tcW w:w="380" w:type="pct"/>
            <w:vAlign w:val="center"/>
          </w:tcPr>
          <w:p w:rsidR="00AF289A" w:rsidRPr="00AF289A" w:rsidP="00AF289A" w14:paraId="783DF9CC" w14:textId="77777777"/>
        </w:tc>
        <w:tc>
          <w:tcPr>
            <w:tcW w:w="381" w:type="pct"/>
            <w:vAlign w:val="center"/>
          </w:tcPr>
          <w:p w:rsidR="00AF289A" w:rsidRPr="00AF289A" w:rsidP="00AF289A" w14:paraId="7CA505E2" w14:textId="77777777"/>
        </w:tc>
        <w:tc>
          <w:tcPr>
            <w:tcW w:w="381" w:type="pct"/>
            <w:vAlign w:val="center"/>
          </w:tcPr>
          <w:p w:rsidR="00AF289A" w:rsidRPr="00AF289A" w:rsidP="00AF289A" w14:paraId="61DFBC31" w14:textId="77777777"/>
        </w:tc>
        <w:tc>
          <w:tcPr>
            <w:tcW w:w="380" w:type="pct"/>
            <w:vAlign w:val="center"/>
          </w:tcPr>
          <w:p w:rsidR="00AF289A" w:rsidRPr="00AF289A" w:rsidP="00AF289A" w14:paraId="5F437ED6" w14:textId="77777777"/>
        </w:tc>
        <w:tc>
          <w:tcPr>
            <w:tcW w:w="380" w:type="pct"/>
            <w:vAlign w:val="center"/>
          </w:tcPr>
          <w:p w:rsidR="00AF289A" w:rsidRPr="00AF289A" w:rsidP="00AF289A" w14:paraId="3B65CC2E" w14:textId="77777777"/>
        </w:tc>
      </w:tr>
      <w:tr w14:paraId="482A0F33" w14:textId="77777777" w:rsidTr="00AF289A">
        <w:tblPrEx>
          <w:tblW w:w="5000" w:type="pct"/>
          <w:jc w:val="center"/>
          <w:tblCellMar>
            <w:left w:w="0" w:type="dxa"/>
            <w:right w:w="0" w:type="dxa"/>
          </w:tblCellMar>
          <w:tblLook w:val="01E0"/>
        </w:tblPrEx>
        <w:trPr>
          <w:trHeight w:val="400"/>
          <w:jc w:val="center"/>
        </w:trPr>
        <w:tc>
          <w:tcPr>
            <w:tcW w:w="2720" w:type="pct"/>
            <w:vAlign w:val="center"/>
          </w:tcPr>
          <w:p w:rsidR="00AF289A" w:rsidRPr="00AF289A" w:rsidP="007021DA" w14:paraId="5F97D30C" w14:textId="77777777">
            <w:pPr>
              <w:ind w:left="720"/>
            </w:pPr>
            <w:r w:rsidRPr="00AF289A">
              <w:t>A.4. Dissemination</w:t>
            </w:r>
          </w:p>
        </w:tc>
        <w:tc>
          <w:tcPr>
            <w:tcW w:w="380" w:type="pct"/>
            <w:vAlign w:val="center"/>
          </w:tcPr>
          <w:p w:rsidR="00AF289A" w:rsidRPr="00AF289A" w:rsidP="00AF289A" w14:paraId="5E88537E" w14:textId="77777777"/>
        </w:tc>
        <w:tc>
          <w:tcPr>
            <w:tcW w:w="380" w:type="pct"/>
            <w:vAlign w:val="center"/>
          </w:tcPr>
          <w:p w:rsidR="00AF289A" w:rsidRPr="00AF289A" w:rsidP="00AF289A" w14:paraId="2EF7E456" w14:textId="77777777"/>
        </w:tc>
        <w:tc>
          <w:tcPr>
            <w:tcW w:w="381" w:type="pct"/>
            <w:vAlign w:val="center"/>
          </w:tcPr>
          <w:p w:rsidR="00AF289A" w:rsidRPr="00AF289A" w:rsidP="00AF289A" w14:paraId="76FF8FBB" w14:textId="77777777"/>
        </w:tc>
        <w:tc>
          <w:tcPr>
            <w:tcW w:w="381" w:type="pct"/>
            <w:vAlign w:val="center"/>
          </w:tcPr>
          <w:p w:rsidR="00AF289A" w:rsidRPr="00AF289A" w:rsidP="00AF289A" w14:paraId="4539E6A1" w14:textId="77777777"/>
        </w:tc>
        <w:tc>
          <w:tcPr>
            <w:tcW w:w="380" w:type="pct"/>
            <w:vAlign w:val="center"/>
          </w:tcPr>
          <w:p w:rsidR="00AF289A" w:rsidRPr="00AF289A" w:rsidP="00AF289A" w14:paraId="59518554" w14:textId="77777777"/>
        </w:tc>
        <w:tc>
          <w:tcPr>
            <w:tcW w:w="380" w:type="pct"/>
            <w:vAlign w:val="center"/>
          </w:tcPr>
          <w:p w:rsidR="00AF289A" w:rsidRPr="00AF289A" w:rsidP="00AF289A" w14:paraId="2774D55D" w14:textId="77777777"/>
        </w:tc>
      </w:tr>
      <w:tr w14:paraId="4156090B" w14:textId="77777777" w:rsidTr="00AF289A">
        <w:tblPrEx>
          <w:tblW w:w="5000" w:type="pct"/>
          <w:jc w:val="center"/>
          <w:tblCellMar>
            <w:left w:w="0" w:type="dxa"/>
            <w:right w:w="0" w:type="dxa"/>
          </w:tblCellMar>
          <w:tblLook w:val="01E0"/>
        </w:tblPrEx>
        <w:trPr>
          <w:trHeight w:val="621"/>
          <w:jc w:val="center"/>
        </w:trPr>
        <w:tc>
          <w:tcPr>
            <w:tcW w:w="2720" w:type="pct"/>
            <w:vAlign w:val="center"/>
          </w:tcPr>
          <w:p w:rsidR="00AF289A" w:rsidRPr="00AF289A" w:rsidP="007021DA" w14:paraId="1095FD22" w14:textId="77777777">
            <w:pPr>
              <w:ind w:left="720"/>
            </w:pPr>
            <w:r w:rsidRPr="00AF289A">
              <w:t>A.5. Personnel costs not associated with evaluation, technical assistance, or dissemination</w:t>
            </w:r>
          </w:p>
        </w:tc>
        <w:tc>
          <w:tcPr>
            <w:tcW w:w="380" w:type="pct"/>
            <w:vAlign w:val="center"/>
          </w:tcPr>
          <w:p w:rsidR="00AF289A" w:rsidRPr="00AF289A" w:rsidP="00AF289A" w14:paraId="651CC084" w14:textId="77777777"/>
        </w:tc>
        <w:tc>
          <w:tcPr>
            <w:tcW w:w="380" w:type="pct"/>
            <w:vAlign w:val="center"/>
          </w:tcPr>
          <w:p w:rsidR="00AF289A" w:rsidRPr="00AF289A" w:rsidP="00AF289A" w14:paraId="1B126684" w14:textId="77777777"/>
        </w:tc>
        <w:tc>
          <w:tcPr>
            <w:tcW w:w="381" w:type="pct"/>
            <w:vAlign w:val="center"/>
          </w:tcPr>
          <w:p w:rsidR="00AF289A" w:rsidRPr="00AF289A" w:rsidP="00AF289A" w14:paraId="2BF39246" w14:textId="77777777"/>
        </w:tc>
        <w:tc>
          <w:tcPr>
            <w:tcW w:w="381" w:type="pct"/>
            <w:vAlign w:val="center"/>
          </w:tcPr>
          <w:p w:rsidR="00AF289A" w:rsidRPr="00AF289A" w:rsidP="00AF289A" w14:paraId="3A3F435F" w14:textId="77777777"/>
        </w:tc>
        <w:tc>
          <w:tcPr>
            <w:tcW w:w="380" w:type="pct"/>
            <w:vAlign w:val="center"/>
          </w:tcPr>
          <w:p w:rsidR="00AF289A" w:rsidRPr="00AF289A" w:rsidP="00AF289A" w14:paraId="28087957" w14:textId="77777777"/>
        </w:tc>
        <w:tc>
          <w:tcPr>
            <w:tcW w:w="380" w:type="pct"/>
            <w:vAlign w:val="center"/>
          </w:tcPr>
          <w:p w:rsidR="00AF289A" w:rsidRPr="00AF289A" w:rsidP="00AF289A" w14:paraId="6823D2AC" w14:textId="77777777"/>
        </w:tc>
      </w:tr>
      <w:tr w14:paraId="0B6C33BD" w14:textId="77777777" w:rsidTr="00AF289A">
        <w:tblPrEx>
          <w:tblW w:w="5000" w:type="pct"/>
          <w:jc w:val="center"/>
          <w:tblCellMar>
            <w:left w:w="0" w:type="dxa"/>
            <w:right w:w="0" w:type="dxa"/>
          </w:tblCellMar>
          <w:tblLook w:val="01E0"/>
        </w:tblPrEx>
        <w:trPr>
          <w:trHeight w:val="397"/>
          <w:jc w:val="center"/>
        </w:trPr>
        <w:tc>
          <w:tcPr>
            <w:tcW w:w="2720" w:type="pct"/>
            <w:vAlign w:val="center"/>
          </w:tcPr>
          <w:p w:rsidR="00AF289A" w:rsidRPr="00AF289A" w:rsidP="00AF289A" w14:paraId="1CA5CECE" w14:textId="77777777">
            <w:r w:rsidRPr="00AF289A">
              <w:t>A. Total administrative costs</w:t>
            </w:r>
          </w:p>
        </w:tc>
        <w:tc>
          <w:tcPr>
            <w:tcW w:w="380" w:type="pct"/>
            <w:vAlign w:val="center"/>
          </w:tcPr>
          <w:p w:rsidR="00AF289A" w:rsidRPr="00AF289A" w:rsidP="00AF289A" w14:paraId="1FFB6637" w14:textId="77777777"/>
        </w:tc>
        <w:tc>
          <w:tcPr>
            <w:tcW w:w="380" w:type="pct"/>
            <w:vAlign w:val="center"/>
          </w:tcPr>
          <w:p w:rsidR="00AF289A" w:rsidRPr="00AF289A" w:rsidP="00AF289A" w14:paraId="0A8D1A5C" w14:textId="77777777"/>
        </w:tc>
        <w:tc>
          <w:tcPr>
            <w:tcW w:w="381" w:type="pct"/>
            <w:vAlign w:val="center"/>
          </w:tcPr>
          <w:p w:rsidR="00AF289A" w:rsidRPr="00AF289A" w:rsidP="00AF289A" w14:paraId="6238EEBF" w14:textId="77777777"/>
        </w:tc>
        <w:tc>
          <w:tcPr>
            <w:tcW w:w="381" w:type="pct"/>
            <w:vAlign w:val="center"/>
          </w:tcPr>
          <w:p w:rsidR="00AF289A" w:rsidRPr="00AF289A" w:rsidP="00AF289A" w14:paraId="3D2BFF7C" w14:textId="77777777"/>
        </w:tc>
        <w:tc>
          <w:tcPr>
            <w:tcW w:w="380" w:type="pct"/>
            <w:vAlign w:val="center"/>
          </w:tcPr>
          <w:p w:rsidR="00AF289A" w:rsidRPr="00AF289A" w:rsidP="00AF289A" w14:paraId="5BF519AD" w14:textId="77777777"/>
        </w:tc>
        <w:tc>
          <w:tcPr>
            <w:tcW w:w="380" w:type="pct"/>
            <w:vAlign w:val="center"/>
          </w:tcPr>
          <w:p w:rsidR="00AF289A" w:rsidRPr="00AF289A" w:rsidP="00AF289A" w14:paraId="64E6F5AF" w14:textId="77777777"/>
        </w:tc>
      </w:tr>
      <w:tr w14:paraId="74D1BC65" w14:textId="77777777" w:rsidTr="00AF289A">
        <w:tblPrEx>
          <w:tblW w:w="5000" w:type="pct"/>
          <w:jc w:val="center"/>
          <w:tblCellMar>
            <w:left w:w="0" w:type="dxa"/>
            <w:right w:w="0" w:type="dxa"/>
          </w:tblCellMar>
          <w:tblLook w:val="01E0"/>
        </w:tblPrEx>
        <w:trPr>
          <w:trHeight w:val="400"/>
          <w:jc w:val="center"/>
        </w:trPr>
        <w:tc>
          <w:tcPr>
            <w:tcW w:w="5000" w:type="pct"/>
            <w:gridSpan w:val="7"/>
            <w:shd w:val="clear" w:color="auto" w:fill="E8E8E8"/>
            <w:vAlign w:val="center"/>
          </w:tcPr>
          <w:p w:rsidR="00AF289A" w:rsidRPr="00AF289A" w:rsidP="00AF289A" w14:paraId="5109821F" w14:textId="77777777">
            <w:r w:rsidRPr="00AF289A">
              <w:t>B. Per-pupil facilities aid for charter schools</w:t>
            </w:r>
          </w:p>
        </w:tc>
      </w:tr>
      <w:tr w14:paraId="0F429838" w14:textId="77777777" w:rsidTr="00AF289A">
        <w:tblPrEx>
          <w:tblW w:w="5000" w:type="pct"/>
          <w:jc w:val="center"/>
          <w:tblCellMar>
            <w:left w:w="0" w:type="dxa"/>
            <w:right w:w="0" w:type="dxa"/>
          </w:tblCellMar>
          <w:tblLook w:val="01E0"/>
        </w:tblPrEx>
        <w:trPr>
          <w:trHeight w:val="398"/>
          <w:jc w:val="center"/>
        </w:trPr>
        <w:tc>
          <w:tcPr>
            <w:tcW w:w="2720" w:type="pct"/>
            <w:vAlign w:val="center"/>
          </w:tcPr>
          <w:p w:rsidR="00AF289A" w:rsidRPr="00AF289A" w:rsidP="00AF289A" w14:paraId="2D35666E" w14:textId="77777777">
            <w:r w:rsidRPr="00AF289A">
              <w:t>Per-pupil funding for charter school facilities</w:t>
            </w:r>
          </w:p>
        </w:tc>
        <w:tc>
          <w:tcPr>
            <w:tcW w:w="380" w:type="pct"/>
            <w:vAlign w:val="center"/>
          </w:tcPr>
          <w:p w:rsidR="00AF289A" w:rsidRPr="00AF289A" w:rsidP="00AF289A" w14:paraId="74A747A0" w14:textId="77777777"/>
        </w:tc>
        <w:tc>
          <w:tcPr>
            <w:tcW w:w="380" w:type="pct"/>
            <w:vAlign w:val="center"/>
          </w:tcPr>
          <w:p w:rsidR="00AF289A" w:rsidRPr="00AF289A" w:rsidP="00AF289A" w14:paraId="5073B1C5" w14:textId="77777777"/>
        </w:tc>
        <w:tc>
          <w:tcPr>
            <w:tcW w:w="381" w:type="pct"/>
            <w:vAlign w:val="center"/>
          </w:tcPr>
          <w:p w:rsidR="00AF289A" w:rsidRPr="00AF289A" w:rsidP="00AF289A" w14:paraId="0177BB18" w14:textId="77777777"/>
        </w:tc>
        <w:tc>
          <w:tcPr>
            <w:tcW w:w="381" w:type="pct"/>
            <w:vAlign w:val="center"/>
          </w:tcPr>
          <w:p w:rsidR="00AF289A" w:rsidRPr="00AF289A" w:rsidP="00AF289A" w14:paraId="69514A1A" w14:textId="77777777"/>
        </w:tc>
        <w:tc>
          <w:tcPr>
            <w:tcW w:w="380" w:type="pct"/>
            <w:vAlign w:val="center"/>
          </w:tcPr>
          <w:p w:rsidR="00AF289A" w:rsidRPr="00AF289A" w:rsidP="00AF289A" w14:paraId="6E94C519" w14:textId="77777777"/>
        </w:tc>
        <w:tc>
          <w:tcPr>
            <w:tcW w:w="380" w:type="pct"/>
            <w:vAlign w:val="center"/>
          </w:tcPr>
          <w:p w:rsidR="00AF289A" w:rsidRPr="00AF289A" w:rsidP="00AF289A" w14:paraId="5C5A4CD6" w14:textId="77777777"/>
        </w:tc>
      </w:tr>
      <w:tr w14:paraId="77A4083F" w14:textId="77777777" w:rsidTr="00AF289A">
        <w:tblPrEx>
          <w:tblW w:w="5000" w:type="pct"/>
          <w:jc w:val="center"/>
          <w:tblCellMar>
            <w:left w:w="0" w:type="dxa"/>
            <w:right w:w="0" w:type="dxa"/>
          </w:tblCellMar>
          <w:tblLook w:val="01E0"/>
        </w:tblPrEx>
        <w:trPr>
          <w:trHeight w:val="400"/>
          <w:jc w:val="center"/>
        </w:trPr>
        <w:tc>
          <w:tcPr>
            <w:tcW w:w="2720" w:type="pct"/>
            <w:vAlign w:val="center"/>
          </w:tcPr>
          <w:p w:rsidR="00AF289A" w:rsidRPr="00AF289A" w:rsidP="00AF289A" w14:paraId="08D65418" w14:textId="77777777">
            <w:r w:rsidRPr="00AF289A">
              <w:t>C. Grand total – Federal grant request</w:t>
            </w:r>
          </w:p>
        </w:tc>
        <w:tc>
          <w:tcPr>
            <w:tcW w:w="380" w:type="pct"/>
            <w:vAlign w:val="center"/>
          </w:tcPr>
          <w:p w:rsidR="00AF289A" w:rsidRPr="00AF289A" w:rsidP="00AF289A" w14:paraId="2164D597" w14:textId="77777777"/>
        </w:tc>
        <w:tc>
          <w:tcPr>
            <w:tcW w:w="380" w:type="pct"/>
            <w:vAlign w:val="center"/>
          </w:tcPr>
          <w:p w:rsidR="00AF289A" w:rsidRPr="00AF289A" w:rsidP="00AF289A" w14:paraId="3462D687" w14:textId="77777777"/>
        </w:tc>
        <w:tc>
          <w:tcPr>
            <w:tcW w:w="381" w:type="pct"/>
            <w:vAlign w:val="center"/>
          </w:tcPr>
          <w:p w:rsidR="00AF289A" w:rsidRPr="00AF289A" w:rsidP="00AF289A" w14:paraId="4ECCB642" w14:textId="77777777"/>
        </w:tc>
        <w:tc>
          <w:tcPr>
            <w:tcW w:w="381" w:type="pct"/>
            <w:vAlign w:val="center"/>
          </w:tcPr>
          <w:p w:rsidR="00AF289A" w:rsidRPr="00AF289A" w:rsidP="00AF289A" w14:paraId="1E78EB2E" w14:textId="77777777"/>
        </w:tc>
        <w:tc>
          <w:tcPr>
            <w:tcW w:w="380" w:type="pct"/>
            <w:vAlign w:val="center"/>
          </w:tcPr>
          <w:p w:rsidR="00AF289A" w:rsidRPr="00AF289A" w:rsidP="00AF289A" w14:paraId="1FE2F817" w14:textId="77777777"/>
        </w:tc>
        <w:tc>
          <w:tcPr>
            <w:tcW w:w="380" w:type="pct"/>
            <w:vAlign w:val="center"/>
          </w:tcPr>
          <w:p w:rsidR="00AF289A" w:rsidRPr="00AF289A" w:rsidP="00AF289A" w14:paraId="61543C8E" w14:textId="77777777"/>
        </w:tc>
      </w:tr>
    </w:tbl>
    <w:p w:rsidR="00AF289A" w:rsidP="00AF289A" w14:paraId="5972AE95" w14:textId="77777777"/>
    <w:p w:rsidR="00223232" w:rsidRPr="00223232" w:rsidP="00223232" w14:paraId="4541324C" w14:textId="77777777"/>
    <w:p w:rsidR="00223232" w:rsidRPr="00223232" w:rsidP="00223232" w14:paraId="59E111CC" w14:textId="77777777"/>
    <w:p w:rsidR="00223232" w:rsidRPr="00223232" w:rsidP="00223232" w14:paraId="566170D8" w14:textId="77777777"/>
    <w:p w:rsidR="00223232" w:rsidRPr="00223232" w:rsidP="00223232" w14:paraId="05629537" w14:textId="77777777"/>
    <w:p w:rsidR="00223232" w:rsidRPr="00223232" w:rsidP="00223232" w14:paraId="3D6047B9" w14:textId="77777777"/>
    <w:p w:rsidR="00223232" w:rsidRPr="00223232" w:rsidP="00223232" w14:paraId="3EABEC7F" w14:textId="77777777"/>
    <w:p w:rsidR="00223232" w:rsidRPr="00223232" w:rsidP="00223232" w14:paraId="642976BC" w14:textId="77777777"/>
    <w:p w:rsidR="00223232" w:rsidRPr="00223232" w:rsidP="00223232" w14:paraId="5FDB6716" w14:textId="77777777"/>
    <w:p w:rsidR="00223232" w:rsidRPr="00223232" w:rsidP="00223232" w14:paraId="6D3E8865" w14:textId="77777777"/>
    <w:p w:rsidR="00223232" w:rsidRPr="00223232" w:rsidP="00223232" w14:paraId="04EC7EE1" w14:textId="77777777"/>
    <w:p w:rsidR="00223232" w:rsidRPr="00223232" w:rsidP="00223232" w14:paraId="593AE91F" w14:textId="77777777"/>
    <w:p w:rsidR="00223232" w:rsidRPr="00223232" w:rsidP="00223232" w14:paraId="71F85829" w14:textId="77777777"/>
    <w:p w:rsidR="00223232" w:rsidP="00223232" w14:paraId="4389B013" w14:textId="77777777"/>
    <w:p w:rsidR="00223232" w:rsidRPr="00223232" w:rsidP="00223232" w14:paraId="404BDC1B" w14:textId="77777777"/>
    <w:p w:rsidR="00223232" w:rsidP="00223232" w14:paraId="0FFE249D" w14:textId="6470D8D6">
      <w:pPr>
        <w:tabs>
          <w:tab w:val="left" w:pos="6724"/>
        </w:tabs>
      </w:pPr>
      <w:r>
        <w:tab/>
      </w:r>
    </w:p>
    <w:p w:rsidR="00223232" w:rsidRPr="00223232" w:rsidP="00223232" w14:paraId="6ADD51F8" w14:textId="23CF5807">
      <w:pPr>
        <w:tabs>
          <w:tab w:val="left" w:pos="6724"/>
        </w:tabs>
        <w:sectPr w:rsidSect="00D4549D">
          <w:pgSz w:w="12240" w:h="15840"/>
          <w:pgMar w:top="1296" w:right="1382" w:bottom="1339" w:left="1224" w:header="0" w:footer="1029" w:gutter="0"/>
          <w:cols w:space="720"/>
        </w:sectPr>
      </w:pPr>
      <w:r>
        <w:tab/>
      </w:r>
    </w:p>
    <w:p w:rsidR="00AF289A" w:rsidRPr="00AF289A" w:rsidP="00AF289A" w14:paraId="479E8550" w14:textId="1B24933A">
      <w:pPr>
        <w:rPr>
          <w:b/>
          <w:bCs/>
        </w:rPr>
      </w:pPr>
      <w:r w:rsidRPr="00AF289A">
        <w:rPr>
          <w:b/>
          <w:bCs/>
          <w:u w:val="single"/>
        </w:rPr>
        <w:t xml:space="preserve">Instructions for Table 2 </w:t>
      </w:r>
      <w:r w:rsidRPr="006E3836" w:rsidR="006E3836">
        <w:rPr>
          <w:b/>
          <w:bCs/>
          <w:u w:val="single"/>
        </w:rPr>
        <w:t xml:space="preserve">– </w:t>
      </w:r>
      <w:r w:rsidRPr="00AF289A">
        <w:rPr>
          <w:b/>
          <w:bCs/>
          <w:u w:val="single"/>
        </w:rPr>
        <w:t>Budget Form: Grant Funds Expenditures</w:t>
      </w:r>
    </w:p>
    <w:p w:rsidR="00AF289A" w:rsidRPr="00AF289A" w:rsidP="00AF289A" w14:paraId="276D2F65" w14:textId="77777777">
      <w:pPr>
        <w:rPr>
          <w:b/>
        </w:rPr>
      </w:pPr>
    </w:p>
    <w:p w:rsidR="00AF289A" w:rsidRPr="00AF289A" w:rsidP="00AF289A" w14:paraId="22C00DA9" w14:textId="77777777">
      <w:pPr>
        <w:rPr>
          <w:b/>
        </w:rPr>
      </w:pPr>
    </w:p>
    <w:p w:rsidR="00AF289A" w:rsidRPr="00AF289A" w:rsidP="00B728F6" w14:paraId="3CD8C950" w14:textId="2181D466">
      <w:pPr>
        <w:ind w:left="119"/>
      </w:pPr>
      <w:r>
        <w:rPr>
          <w:u w:val="single"/>
        </w:rPr>
        <w:t xml:space="preserve">(A) </w:t>
      </w:r>
      <w:r w:rsidRPr="00AF289A">
        <w:rPr>
          <w:u w:val="single"/>
        </w:rPr>
        <w:t>Administrative funds:</w:t>
      </w:r>
    </w:p>
    <w:p w:rsidR="00B728F6" w:rsidP="00B728F6" w14:paraId="6AEB4646" w14:textId="77777777">
      <w:pPr>
        <w:ind w:left="119"/>
        <w:rPr>
          <w:u w:val="single"/>
        </w:rPr>
      </w:pPr>
    </w:p>
    <w:p w:rsidR="00AF289A" w:rsidRPr="00AF289A" w:rsidP="000C0C2C" w14:paraId="63AFCF63" w14:textId="7801E629">
      <w:pPr>
        <w:ind w:left="720"/>
      </w:pPr>
      <w:r>
        <w:rPr>
          <w:u w:val="single"/>
        </w:rPr>
        <w:t>(A</w:t>
      </w:r>
      <w:r w:rsidR="00BF5C50">
        <w:rPr>
          <w:u w:val="single"/>
        </w:rPr>
        <w:t>.1</w:t>
      </w:r>
      <w:r>
        <w:rPr>
          <w:u w:val="single"/>
        </w:rPr>
        <w:t xml:space="preserve">) </w:t>
      </w:r>
      <w:r w:rsidRPr="00AF289A">
        <w:rPr>
          <w:u w:val="single"/>
        </w:rPr>
        <w:t>Indirect costs:</w:t>
      </w:r>
      <w:r w:rsidRPr="00AF289A">
        <w:t xml:space="preserve"> Many organizations have indirect cost rates established with the U.S. Department of Education which allow those organizations to spend a portion of their grant funds on a share of the total organization costs such</w:t>
      </w:r>
      <w:r w:rsidR="00620178">
        <w:t xml:space="preserve"> </w:t>
      </w:r>
      <w:r w:rsidRPr="00AF289A">
        <w:t>as rent and utilities. For this grant you may choose to claim indirect costs, but the total amount may not exceed five percent. Also, if you choose to claim indirect costs, the sum of your indirect costs and your other administrative costs combined may not exceed five percent.</w:t>
      </w:r>
    </w:p>
    <w:p w:rsidR="00B728F6" w:rsidP="000C0C2C" w14:paraId="4CA6AE90" w14:textId="77777777">
      <w:pPr>
        <w:ind w:left="428"/>
        <w:rPr>
          <w:u w:val="single"/>
        </w:rPr>
      </w:pPr>
    </w:p>
    <w:p w:rsidR="00AF289A" w:rsidRPr="00AF289A" w:rsidP="00B728F6" w14:paraId="6AB3F42F" w14:textId="1332E325">
      <w:pPr>
        <w:ind w:left="119"/>
      </w:pPr>
      <w:r>
        <w:rPr>
          <w:u w:val="single"/>
        </w:rPr>
        <w:t xml:space="preserve">(A) </w:t>
      </w:r>
      <w:r w:rsidRPr="00AF289A">
        <w:rPr>
          <w:u w:val="single"/>
        </w:rPr>
        <w:t>Total administrative costs:</w:t>
      </w:r>
      <w:r w:rsidRPr="00AF289A">
        <w:t xml:space="preserve"> The total for this line should include the sum of lines A.1. through A.5. This line cannot exceed five percent of the requested amount for any fiscal year.</w:t>
      </w:r>
    </w:p>
    <w:p w:rsidR="00B728F6" w:rsidP="00B728F6" w14:paraId="2456C5A8" w14:textId="77777777">
      <w:pPr>
        <w:ind w:left="-173"/>
        <w:rPr>
          <w:u w:val="single"/>
        </w:rPr>
      </w:pPr>
    </w:p>
    <w:p w:rsidR="00AF289A" w:rsidRPr="00AF289A" w:rsidP="00B728F6" w14:paraId="14ABAC82" w14:textId="199C7F4F">
      <w:pPr>
        <w:ind w:left="-173" w:firstLine="292"/>
      </w:pPr>
      <w:r>
        <w:rPr>
          <w:u w:val="single"/>
        </w:rPr>
        <w:t xml:space="preserve">(B) </w:t>
      </w:r>
      <w:r w:rsidRPr="00AF289A">
        <w:rPr>
          <w:u w:val="single"/>
        </w:rPr>
        <w:t>Per-pupil facilities aid for charter schools</w:t>
      </w:r>
    </w:p>
    <w:p w:rsidR="00AF289A" w:rsidRPr="00AF289A" w:rsidP="00B728F6" w14:paraId="1905AD41" w14:textId="77777777"/>
    <w:p w:rsidR="00AF289A" w:rsidRPr="00AF289A" w:rsidP="00B728F6" w14:paraId="09D448AB" w14:textId="77777777">
      <w:pPr>
        <w:ind w:left="119"/>
      </w:pPr>
      <w:r w:rsidRPr="00AF289A">
        <w:t xml:space="preserve">This funding includes funds that are distributed on a per-pupil basis that are (1) dedicated solely for funding charter school facilities and (2) the portion of funds that are </w:t>
      </w:r>
      <w:r w:rsidRPr="00AF289A">
        <w:rPr>
          <w:i/>
        </w:rPr>
        <w:t xml:space="preserve">dedicated for charter school facilities </w:t>
      </w:r>
      <w:r w:rsidRPr="00AF289A">
        <w:t>that are part of a distribution of funds that may be used for other purposes, such as operating expenses for charter schools or facility funds for regular public schools.</w:t>
      </w:r>
    </w:p>
    <w:p w:rsidR="00B728F6" w:rsidP="00B728F6" w14:paraId="2EE17E48" w14:textId="77777777">
      <w:pPr>
        <w:ind w:left="-173"/>
        <w:rPr>
          <w:u w:val="single"/>
        </w:rPr>
      </w:pPr>
    </w:p>
    <w:p w:rsidR="00AF289A" w:rsidRPr="00AF289A" w:rsidP="00B728F6" w14:paraId="2FF4887C" w14:textId="0054D915">
      <w:pPr>
        <w:ind w:left="-173" w:firstLine="292"/>
      </w:pPr>
      <w:r>
        <w:rPr>
          <w:u w:val="single"/>
        </w:rPr>
        <w:t xml:space="preserve">(C) </w:t>
      </w:r>
      <w:r w:rsidRPr="00AF289A">
        <w:rPr>
          <w:u w:val="single"/>
        </w:rPr>
        <w:t>Grand Total</w:t>
      </w:r>
    </w:p>
    <w:p w:rsidR="00AF289A" w:rsidRPr="00AF289A" w:rsidP="00AF289A" w14:paraId="5324D802" w14:textId="77777777"/>
    <w:p w:rsidR="00AF289A" w:rsidRPr="00AF289A" w:rsidP="00B728F6" w14:paraId="477FB232" w14:textId="77777777">
      <w:pPr>
        <w:ind w:firstLine="119"/>
      </w:pPr>
      <w:r w:rsidRPr="00AF289A">
        <w:t>The amount in the total column for this row should be the same as the request on Form ED 424.</w:t>
      </w:r>
    </w:p>
    <w:p w:rsidR="00AF289A" w:rsidRPr="00AF289A" w:rsidP="00AF289A" w14:paraId="08E41078" w14:textId="77777777">
      <w:pPr>
        <w:sectPr w:rsidSect="00D4549D">
          <w:footerReference w:type="default" r:id="rId54"/>
          <w:pgSz w:w="12240" w:h="15840"/>
          <w:pgMar w:top="1296" w:right="1382" w:bottom="1339" w:left="1224" w:header="0" w:footer="1029" w:gutter="0"/>
          <w:cols w:space="720"/>
        </w:sectPr>
      </w:pPr>
    </w:p>
    <w:p w:rsidR="00AF289A" w:rsidRPr="00AF289A" w:rsidP="00AF289A" w14:paraId="30587914" w14:textId="77777777">
      <w:pPr>
        <w:rPr>
          <w:b/>
          <w:bCs/>
          <w:i/>
          <w:iCs/>
        </w:rPr>
      </w:pPr>
      <w:bookmarkStart w:id="108" w:name="Table_3_-_Grant_Funds_as_a_Percentage_of"/>
      <w:bookmarkStart w:id="109" w:name="_bookmark25"/>
      <w:bookmarkEnd w:id="108"/>
      <w:bookmarkEnd w:id="109"/>
      <w:r w:rsidRPr="00AF289A">
        <w:rPr>
          <w:b/>
          <w:bCs/>
          <w:i/>
          <w:iCs/>
          <w:u w:val="thick"/>
        </w:rPr>
        <w:t>Table 3 - Grant Funds as a Percentage of the Cost of Per-Pupil Facilities Aid</w:t>
      </w:r>
    </w:p>
    <w:p w:rsidR="00AF289A" w:rsidRPr="00AF289A" w:rsidP="00AF289A" w14:paraId="4D29B18E" w14:textId="77777777">
      <w:pPr>
        <w:rPr>
          <w:b/>
          <w:i/>
        </w:rPr>
      </w:pPr>
    </w:p>
    <w:p w:rsidR="00AF289A" w:rsidRPr="00AF289A" w:rsidP="00AF289A" w14:paraId="538D84C1" w14:textId="77777777">
      <w:pPr>
        <w:rPr>
          <w:b/>
          <w: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4486"/>
        <w:gridCol w:w="886"/>
        <w:gridCol w:w="887"/>
        <w:gridCol w:w="889"/>
        <w:gridCol w:w="887"/>
        <w:gridCol w:w="885"/>
        <w:gridCol w:w="704"/>
      </w:tblGrid>
      <w:tr w14:paraId="0F5F6C77" w14:textId="77777777" w:rsidTr="00B133AB">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830"/>
        </w:trPr>
        <w:tc>
          <w:tcPr>
            <w:tcW w:w="2330" w:type="pct"/>
            <w:shd w:val="clear" w:color="auto" w:fill="B7CFED" w:themeFill="text2" w:themeFillTint="40"/>
            <w:vAlign w:val="center"/>
          </w:tcPr>
          <w:p w:rsidR="00AF289A" w:rsidRPr="00AF289A" w:rsidP="00AF289A" w14:paraId="772AB6BA" w14:textId="77777777">
            <w:pPr>
              <w:rPr>
                <w:b/>
              </w:rPr>
            </w:pPr>
            <w:r w:rsidRPr="00AF289A">
              <w:rPr>
                <w:b/>
              </w:rPr>
              <w:t>Budget Categories</w:t>
            </w:r>
          </w:p>
        </w:tc>
        <w:tc>
          <w:tcPr>
            <w:tcW w:w="460" w:type="pct"/>
            <w:shd w:val="clear" w:color="auto" w:fill="B7CFED" w:themeFill="text2" w:themeFillTint="40"/>
            <w:vAlign w:val="center"/>
          </w:tcPr>
          <w:p w:rsidR="00AF289A" w:rsidRPr="00AF289A" w:rsidP="00125CF1" w14:paraId="3CB0FCE0" w14:textId="77777777">
            <w:pPr>
              <w:jc w:val="center"/>
              <w:rPr>
                <w:b/>
              </w:rPr>
            </w:pPr>
            <w:r w:rsidRPr="00AF289A">
              <w:rPr>
                <w:b/>
              </w:rPr>
              <w:t>Project</w:t>
            </w:r>
          </w:p>
          <w:p w:rsidR="00AF289A" w:rsidRPr="00AF289A" w:rsidP="00125CF1" w14:paraId="6CE1E83A" w14:textId="46D6C8DA">
            <w:pPr>
              <w:jc w:val="center"/>
              <w:rPr>
                <w:b/>
              </w:rPr>
            </w:pPr>
            <w:r>
              <w:rPr>
                <w:b/>
              </w:rPr>
              <w:t>Y</w:t>
            </w:r>
            <w:r w:rsidRPr="00AF289A">
              <w:rPr>
                <w:b/>
              </w:rPr>
              <w:t>ear 1*</w:t>
            </w:r>
          </w:p>
        </w:tc>
        <w:tc>
          <w:tcPr>
            <w:tcW w:w="461" w:type="pct"/>
            <w:shd w:val="clear" w:color="auto" w:fill="B7CFED" w:themeFill="text2" w:themeFillTint="40"/>
            <w:vAlign w:val="center"/>
          </w:tcPr>
          <w:p w:rsidR="00AF289A" w:rsidRPr="00AF289A" w:rsidP="00125CF1" w14:paraId="3196E485" w14:textId="18082A70">
            <w:pPr>
              <w:jc w:val="center"/>
              <w:rPr>
                <w:b/>
              </w:rPr>
            </w:pPr>
            <w:r w:rsidRPr="00AF289A">
              <w:rPr>
                <w:b/>
              </w:rPr>
              <w:t xml:space="preserve">Project </w:t>
            </w:r>
            <w:r w:rsidR="009A4F2D">
              <w:rPr>
                <w:b/>
              </w:rPr>
              <w:t>Y</w:t>
            </w:r>
            <w:r w:rsidRPr="00AF289A" w:rsidR="009A4F2D">
              <w:rPr>
                <w:b/>
              </w:rPr>
              <w:t xml:space="preserve">ear </w:t>
            </w:r>
            <w:r w:rsidRPr="00AF289A">
              <w:rPr>
                <w:b/>
              </w:rPr>
              <w:t>2</w:t>
            </w:r>
          </w:p>
        </w:tc>
        <w:tc>
          <w:tcPr>
            <w:tcW w:w="462" w:type="pct"/>
            <w:shd w:val="clear" w:color="auto" w:fill="B7CFED" w:themeFill="text2" w:themeFillTint="40"/>
            <w:vAlign w:val="center"/>
          </w:tcPr>
          <w:p w:rsidR="00AF289A" w:rsidRPr="00AF289A" w:rsidP="00125CF1" w14:paraId="04C98814" w14:textId="126AEE1C">
            <w:pPr>
              <w:jc w:val="center"/>
              <w:rPr>
                <w:b/>
              </w:rPr>
            </w:pPr>
            <w:r w:rsidRPr="00AF289A">
              <w:rPr>
                <w:b/>
              </w:rPr>
              <w:t xml:space="preserve">Project </w:t>
            </w:r>
            <w:r w:rsidR="009A4F2D">
              <w:rPr>
                <w:b/>
              </w:rPr>
              <w:t>Y</w:t>
            </w:r>
            <w:r w:rsidRPr="00AF289A" w:rsidR="009A4F2D">
              <w:rPr>
                <w:b/>
              </w:rPr>
              <w:t xml:space="preserve">ear </w:t>
            </w:r>
            <w:r w:rsidRPr="00AF289A">
              <w:rPr>
                <w:b/>
              </w:rPr>
              <w:t>3</w:t>
            </w:r>
          </w:p>
        </w:tc>
        <w:tc>
          <w:tcPr>
            <w:tcW w:w="461" w:type="pct"/>
            <w:shd w:val="clear" w:color="auto" w:fill="B7CFED" w:themeFill="text2" w:themeFillTint="40"/>
            <w:vAlign w:val="center"/>
          </w:tcPr>
          <w:p w:rsidR="00AF289A" w:rsidRPr="00AF289A" w:rsidP="00125CF1" w14:paraId="42761EDD" w14:textId="6FEE3310">
            <w:pPr>
              <w:jc w:val="center"/>
              <w:rPr>
                <w:b/>
              </w:rPr>
            </w:pPr>
            <w:r w:rsidRPr="00AF289A">
              <w:rPr>
                <w:b/>
              </w:rPr>
              <w:t xml:space="preserve">Project </w:t>
            </w:r>
            <w:r w:rsidR="009A4F2D">
              <w:rPr>
                <w:b/>
              </w:rPr>
              <w:t>Y</w:t>
            </w:r>
            <w:r w:rsidRPr="00AF289A" w:rsidR="009A4F2D">
              <w:rPr>
                <w:b/>
              </w:rPr>
              <w:t xml:space="preserve">ear </w:t>
            </w:r>
            <w:r w:rsidRPr="00AF289A">
              <w:rPr>
                <w:b/>
              </w:rPr>
              <w:t>4</w:t>
            </w:r>
          </w:p>
        </w:tc>
        <w:tc>
          <w:tcPr>
            <w:tcW w:w="460" w:type="pct"/>
            <w:shd w:val="clear" w:color="auto" w:fill="B7CFED" w:themeFill="text2" w:themeFillTint="40"/>
            <w:vAlign w:val="center"/>
          </w:tcPr>
          <w:p w:rsidR="00AF289A" w:rsidRPr="00AF289A" w:rsidP="00125CF1" w14:paraId="488AD595" w14:textId="029EEDD4">
            <w:pPr>
              <w:jc w:val="center"/>
              <w:rPr>
                <w:b/>
              </w:rPr>
            </w:pPr>
            <w:r w:rsidRPr="00AF289A">
              <w:rPr>
                <w:b/>
              </w:rPr>
              <w:t xml:space="preserve">Project </w:t>
            </w:r>
            <w:r w:rsidR="009A4F2D">
              <w:rPr>
                <w:b/>
              </w:rPr>
              <w:t>Y</w:t>
            </w:r>
            <w:r w:rsidRPr="00AF289A" w:rsidR="009A4F2D">
              <w:rPr>
                <w:b/>
              </w:rPr>
              <w:t xml:space="preserve">ear </w:t>
            </w:r>
            <w:r w:rsidRPr="00AF289A">
              <w:rPr>
                <w:b/>
              </w:rPr>
              <w:t>5</w:t>
            </w:r>
          </w:p>
        </w:tc>
        <w:tc>
          <w:tcPr>
            <w:tcW w:w="366" w:type="pct"/>
            <w:shd w:val="clear" w:color="auto" w:fill="B7CFED" w:themeFill="text2" w:themeFillTint="40"/>
            <w:vAlign w:val="center"/>
          </w:tcPr>
          <w:p w:rsidR="00AF289A" w:rsidRPr="00AF289A" w:rsidP="00AF289A" w14:paraId="1130920B" w14:textId="77777777">
            <w:pPr>
              <w:rPr>
                <w:b/>
              </w:rPr>
            </w:pPr>
            <w:r w:rsidRPr="00AF289A">
              <w:rPr>
                <w:b/>
              </w:rPr>
              <w:t>Total</w:t>
            </w:r>
          </w:p>
        </w:tc>
      </w:tr>
      <w:tr w14:paraId="3C960335" w14:textId="77777777" w:rsidTr="006C3FB6">
        <w:tblPrEx>
          <w:tblW w:w="5000" w:type="pct"/>
          <w:tblCellMar>
            <w:left w:w="0" w:type="dxa"/>
            <w:right w:w="0" w:type="dxa"/>
          </w:tblCellMar>
          <w:tblLook w:val="01E0"/>
        </w:tblPrEx>
        <w:trPr>
          <w:trHeight w:val="551"/>
        </w:trPr>
        <w:tc>
          <w:tcPr>
            <w:tcW w:w="2330" w:type="pct"/>
            <w:vAlign w:val="center"/>
          </w:tcPr>
          <w:p w:rsidR="00AF289A" w:rsidRPr="00AF289A" w:rsidP="00AF289A" w14:paraId="5AD0DB1C" w14:textId="77777777">
            <w:r w:rsidRPr="00AF289A">
              <w:t>A. Line C, Grand total, from Table 2 – Budget Form</w:t>
            </w:r>
          </w:p>
        </w:tc>
        <w:tc>
          <w:tcPr>
            <w:tcW w:w="460" w:type="pct"/>
            <w:vAlign w:val="center"/>
          </w:tcPr>
          <w:p w:rsidR="00AF289A" w:rsidRPr="00AF289A" w:rsidP="00AF289A" w14:paraId="19729EC3" w14:textId="77777777"/>
        </w:tc>
        <w:tc>
          <w:tcPr>
            <w:tcW w:w="461" w:type="pct"/>
            <w:vAlign w:val="center"/>
          </w:tcPr>
          <w:p w:rsidR="00AF289A" w:rsidRPr="00AF289A" w:rsidP="00AF289A" w14:paraId="5D414D4B" w14:textId="77777777"/>
        </w:tc>
        <w:tc>
          <w:tcPr>
            <w:tcW w:w="462" w:type="pct"/>
            <w:vAlign w:val="center"/>
          </w:tcPr>
          <w:p w:rsidR="00AF289A" w:rsidRPr="00AF289A" w:rsidP="00AF289A" w14:paraId="2D3F27C4" w14:textId="77777777"/>
        </w:tc>
        <w:tc>
          <w:tcPr>
            <w:tcW w:w="461" w:type="pct"/>
            <w:vAlign w:val="center"/>
          </w:tcPr>
          <w:p w:rsidR="00AF289A" w:rsidRPr="00AF289A" w:rsidP="00AF289A" w14:paraId="6AE544CB" w14:textId="77777777"/>
        </w:tc>
        <w:tc>
          <w:tcPr>
            <w:tcW w:w="460" w:type="pct"/>
            <w:vAlign w:val="center"/>
          </w:tcPr>
          <w:p w:rsidR="00AF289A" w:rsidRPr="00AF289A" w:rsidP="00AF289A" w14:paraId="788D2198" w14:textId="77777777"/>
        </w:tc>
        <w:tc>
          <w:tcPr>
            <w:tcW w:w="366" w:type="pct"/>
            <w:vAlign w:val="center"/>
          </w:tcPr>
          <w:p w:rsidR="00AF289A" w:rsidRPr="00AF289A" w:rsidP="00AF289A" w14:paraId="594EBC2D" w14:textId="77777777"/>
        </w:tc>
      </w:tr>
      <w:tr w14:paraId="624FECEE" w14:textId="77777777" w:rsidTr="006C3FB6">
        <w:tblPrEx>
          <w:tblW w:w="5000" w:type="pct"/>
          <w:tblCellMar>
            <w:left w:w="0" w:type="dxa"/>
            <w:right w:w="0" w:type="dxa"/>
          </w:tblCellMar>
          <w:tblLook w:val="01E0"/>
        </w:tblPrEx>
        <w:trPr>
          <w:trHeight w:val="825"/>
        </w:trPr>
        <w:tc>
          <w:tcPr>
            <w:tcW w:w="2330" w:type="pct"/>
            <w:vAlign w:val="center"/>
          </w:tcPr>
          <w:p w:rsidR="00AF289A" w:rsidRPr="00AF289A" w:rsidP="00AF289A" w14:paraId="6205E191" w14:textId="77777777">
            <w:r w:rsidRPr="00AF289A">
              <w:t>B. Line 1, State per-pupil funding for charter</w:t>
            </w:r>
          </w:p>
          <w:p w:rsidR="00AF289A" w:rsidRPr="00AF289A" w:rsidP="00AF289A" w14:paraId="16AB654C" w14:textId="77777777">
            <w:r w:rsidRPr="00AF289A">
              <w:t>school facilities, from Table 1 -- Charter School Aid Paid by State</w:t>
            </w:r>
          </w:p>
        </w:tc>
        <w:tc>
          <w:tcPr>
            <w:tcW w:w="460" w:type="pct"/>
            <w:vAlign w:val="center"/>
          </w:tcPr>
          <w:p w:rsidR="00AF289A" w:rsidRPr="00AF289A" w:rsidP="00AF289A" w14:paraId="4859E47C" w14:textId="77777777"/>
        </w:tc>
        <w:tc>
          <w:tcPr>
            <w:tcW w:w="461" w:type="pct"/>
            <w:vAlign w:val="center"/>
          </w:tcPr>
          <w:p w:rsidR="00AF289A" w:rsidRPr="00AF289A" w:rsidP="00AF289A" w14:paraId="3B9F34A6" w14:textId="77777777"/>
        </w:tc>
        <w:tc>
          <w:tcPr>
            <w:tcW w:w="462" w:type="pct"/>
            <w:vAlign w:val="center"/>
          </w:tcPr>
          <w:p w:rsidR="00AF289A" w:rsidRPr="00AF289A" w:rsidP="00AF289A" w14:paraId="65B3A8B5" w14:textId="77777777"/>
        </w:tc>
        <w:tc>
          <w:tcPr>
            <w:tcW w:w="461" w:type="pct"/>
            <w:vAlign w:val="center"/>
          </w:tcPr>
          <w:p w:rsidR="00AF289A" w:rsidRPr="00AF289A" w:rsidP="00AF289A" w14:paraId="385C10E1" w14:textId="77777777"/>
        </w:tc>
        <w:tc>
          <w:tcPr>
            <w:tcW w:w="460" w:type="pct"/>
            <w:vAlign w:val="center"/>
          </w:tcPr>
          <w:p w:rsidR="00AF289A" w:rsidRPr="00AF289A" w:rsidP="00AF289A" w14:paraId="3F005B82" w14:textId="77777777"/>
        </w:tc>
        <w:tc>
          <w:tcPr>
            <w:tcW w:w="366" w:type="pct"/>
            <w:vAlign w:val="center"/>
          </w:tcPr>
          <w:p w:rsidR="00AF289A" w:rsidRPr="00AF289A" w:rsidP="00AF289A" w14:paraId="0BC366EB" w14:textId="77777777"/>
        </w:tc>
      </w:tr>
      <w:tr w14:paraId="6EF8CAB0" w14:textId="77777777" w:rsidTr="006C3FB6">
        <w:tblPrEx>
          <w:tblW w:w="5000" w:type="pct"/>
          <w:tblCellMar>
            <w:left w:w="0" w:type="dxa"/>
            <w:right w:w="0" w:type="dxa"/>
          </w:tblCellMar>
          <w:tblLook w:val="01E0"/>
        </w:tblPrEx>
        <w:trPr>
          <w:trHeight w:val="549"/>
        </w:trPr>
        <w:tc>
          <w:tcPr>
            <w:tcW w:w="2330" w:type="pct"/>
            <w:vAlign w:val="center"/>
          </w:tcPr>
          <w:p w:rsidR="00AF289A" w:rsidRPr="00AF289A" w:rsidP="00AF289A" w14:paraId="2F416311" w14:textId="77777777">
            <w:r w:rsidRPr="00AF289A">
              <w:t>C. Total</w:t>
            </w:r>
          </w:p>
        </w:tc>
        <w:tc>
          <w:tcPr>
            <w:tcW w:w="460" w:type="pct"/>
            <w:vAlign w:val="center"/>
          </w:tcPr>
          <w:p w:rsidR="00AF289A" w:rsidRPr="00AF289A" w:rsidP="00AF289A" w14:paraId="7A825FA2" w14:textId="77777777"/>
        </w:tc>
        <w:tc>
          <w:tcPr>
            <w:tcW w:w="461" w:type="pct"/>
            <w:vAlign w:val="center"/>
          </w:tcPr>
          <w:p w:rsidR="00AF289A" w:rsidRPr="00AF289A" w:rsidP="00AF289A" w14:paraId="769BCF98" w14:textId="77777777"/>
        </w:tc>
        <w:tc>
          <w:tcPr>
            <w:tcW w:w="462" w:type="pct"/>
            <w:vAlign w:val="center"/>
          </w:tcPr>
          <w:p w:rsidR="00AF289A" w:rsidRPr="00AF289A" w:rsidP="00AF289A" w14:paraId="52780343" w14:textId="77777777"/>
        </w:tc>
        <w:tc>
          <w:tcPr>
            <w:tcW w:w="461" w:type="pct"/>
            <w:vAlign w:val="center"/>
          </w:tcPr>
          <w:p w:rsidR="00AF289A" w:rsidRPr="00AF289A" w:rsidP="00AF289A" w14:paraId="612203B8" w14:textId="77777777"/>
        </w:tc>
        <w:tc>
          <w:tcPr>
            <w:tcW w:w="460" w:type="pct"/>
            <w:vAlign w:val="center"/>
          </w:tcPr>
          <w:p w:rsidR="00AF289A" w:rsidRPr="00AF289A" w:rsidP="00AF289A" w14:paraId="70F596A3" w14:textId="77777777"/>
        </w:tc>
        <w:tc>
          <w:tcPr>
            <w:tcW w:w="366" w:type="pct"/>
            <w:vAlign w:val="center"/>
          </w:tcPr>
          <w:p w:rsidR="00AF289A" w:rsidRPr="00AF289A" w:rsidP="00AF289A" w14:paraId="18A0E188" w14:textId="77777777"/>
        </w:tc>
      </w:tr>
      <w:tr w14:paraId="5282C746" w14:textId="77777777" w:rsidTr="006C3FB6">
        <w:tblPrEx>
          <w:tblW w:w="5000" w:type="pct"/>
          <w:tblCellMar>
            <w:left w:w="0" w:type="dxa"/>
            <w:right w:w="0" w:type="dxa"/>
          </w:tblCellMar>
          <w:tblLook w:val="01E0"/>
        </w:tblPrEx>
        <w:trPr>
          <w:trHeight w:val="827"/>
        </w:trPr>
        <w:tc>
          <w:tcPr>
            <w:tcW w:w="2330" w:type="pct"/>
            <w:vAlign w:val="center"/>
          </w:tcPr>
          <w:p w:rsidR="00AF289A" w:rsidRPr="00AF289A" w:rsidP="00AF289A" w14:paraId="5984A930" w14:textId="77777777">
            <w:r w:rsidRPr="00AF289A">
              <w:t>D. Federal grant request (Line A., Table 3) as a percentage of the cost of per-pupil facilities aid (Line C., Table 3)</w:t>
            </w:r>
          </w:p>
        </w:tc>
        <w:tc>
          <w:tcPr>
            <w:tcW w:w="460" w:type="pct"/>
            <w:vAlign w:val="center"/>
          </w:tcPr>
          <w:p w:rsidR="00AF289A" w:rsidRPr="00AF289A" w:rsidP="00AF289A" w14:paraId="515B7BF7" w14:textId="77777777"/>
        </w:tc>
        <w:tc>
          <w:tcPr>
            <w:tcW w:w="461" w:type="pct"/>
            <w:vAlign w:val="center"/>
          </w:tcPr>
          <w:p w:rsidR="00AF289A" w:rsidRPr="00AF289A" w:rsidP="00AF289A" w14:paraId="3DAF914A" w14:textId="77777777"/>
        </w:tc>
        <w:tc>
          <w:tcPr>
            <w:tcW w:w="462" w:type="pct"/>
            <w:vAlign w:val="center"/>
          </w:tcPr>
          <w:p w:rsidR="00AF289A" w:rsidRPr="00AF289A" w:rsidP="00AF289A" w14:paraId="1365A691" w14:textId="77777777"/>
        </w:tc>
        <w:tc>
          <w:tcPr>
            <w:tcW w:w="461" w:type="pct"/>
            <w:vAlign w:val="center"/>
          </w:tcPr>
          <w:p w:rsidR="00AF289A" w:rsidRPr="00AF289A" w:rsidP="00AF289A" w14:paraId="3DB3C49E" w14:textId="77777777"/>
        </w:tc>
        <w:tc>
          <w:tcPr>
            <w:tcW w:w="460" w:type="pct"/>
            <w:vAlign w:val="center"/>
          </w:tcPr>
          <w:p w:rsidR="00AF289A" w:rsidRPr="00AF289A" w:rsidP="00AF289A" w14:paraId="348AC73A" w14:textId="77777777"/>
        </w:tc>
        <w:tc>
          <w:tcPr>
            <w:tcW w:w="366" w:type="pct"/>
            <w:vAlign w:val="center"/>
          </w:tcPr>
          <w:p w:rsidR="00AF289A" w:rsidRPr="00AF289A" w:rsidP="00AF289A" w14:paraId="4B09D024" w14:textId="77777777"/>
        </w:tc>
      </w:tr>
    </w:tbl>
    <w:p w:rsidR="00AF289A" w:rsidRPr="00AF289A" w:rsidP="00AF289A" w14:paraId="7E23AC3B" w14:textId="3E619869">
      <w:r w:rsidRPr="00AF289A">
        <w:t xml:space="preserve">*Project Year 1 is the same as State </w:t>
      </w:r>
      <w:r w:rsidR="00F00F9A">
        <w:t>F</w:t>
      </w:r>
      <w:r w:rsidRPr="00AF289A">
        <w:t>iscal year 20XX unless the applicant explicitly notes and explains which project year maps to which State fiscal year</w:t>
      </w:r>
    </w:p>
    <w:p w:rsidR="00AF289A" w:rsidRPr="00AF289A" w:rsidP="00AF289A" w14:paraId="3993518A" w14:textId="77777777">
      <w:pPr>
        <w:sectPr w:rsidSect="00D4549D">
          <w:footerReference w:type="default" r:id="rId55"/>
          <w:pgSz w:w="12240" w:h="15840"/>
          <w:pgMar w:top="1296" w:right="1382" w:bottom="1339" w:left="1224" w:header="0" w:footer="1029" w:gutter="0"/>
          <w:cols w:space="720"/>
        </w:sectPr>
      </w:pPr>
    </w:p>
    <w:p w:rsidR="00AF289A" w:rsidRPr="00AF289A" w:rsidP="00B133AB" w14:paraId="63ABE995" w14:textId="77777777">
      <w:pPr>
        <w:jc w:val="center"/>
        <w:rPr>
          <w:b/>
          <w:i/>
        </w:rPr>
      </w:pPr>
      <w:bookmarkStart w:id="110" w:name="Program-Specific_Assurance"/>
      <w:bookmarkStart w:id="111" w:name="_bookmark26"/>
      <w:bookmarkEnd w:id="110"/>
      <w:bookmarkEnd w:id="111"/>
      <w:r w:rsidRPr="00AF289A">
        <w:rPr>
          <w:b/>
          <w:i/>
          <w:u w:val="thick"/>
        </w:rPr>
        <w:t>Program-Specific Assurance</w:t>
      </w:r>
    </w:p>
    <w:p w:rsidR="00485A3A" w:rsidRPr="003F1383" w14:paraId="359982FF" w14:textId="0AFA2EC9">
      <w:pPr>
        <w:rPr>
          <w:b/>
          <w:i/>
        </w:rPr>
      </w:pPr>
    </w:p>
    <w:p w:rsidR="00AF289A" w:rsidRPr="003F1383" w14:paraId="34ABD9FF" w14:textId="16A2890C">
      <w:pPr>
        <w:rPr>
          <w:b/>
          <w:i/>
        </w:rPr>
      </w:pPr>
    </w:p>
    <w:p w:rsidR="00AF289A" w:rsidRPr="003F1383" w14:paraId="3FD6EDA5" w14:textId="74705B9C">
      <w:pPr>
        <w:rPr>
          <w:b/>
          <w:bCs/>
        </w:rPr>
      </w:pPr>
      <w:bookmarkStart w:id="112" w:name="I_assure_that_my_State_intends_to_provid"/>
      <w:bookmarkEnd w:id="112"/>
      <w:r w:rsidRPr="003F1383">
        <w:rPr>
          <w:b/>
          <w:bCs/>
        </w:rPr>
        <w:t>I assure that my State intends to provide (either alone or with the assistance of other parties, such as foundations) annual funding, on a per-pupil basis, for charter school facilities.</w:t>
      </w:r>
    </w:p>
    <w:p w:rsidR="00AF289A" w:rsidRPr="003F1383" w14:paraId="33679CE6" w14:textId="1577701A">
      <w:pPr>
        <w:rPr>
          <w:b/>
        </w:rPr>
      </w:pPr>
      <w:r w:rsidRPr="003F1383">
        <w:rPr>
          <w:b/>
        </w:rPr>
        <w:t>Furthermore, I am aware that the Federal share declines in accordance with the table below:</w:t>
      </w:r>
    </w:p>
    <w:p w:rsidR="00AF289A" w:rsidRPr="003F1383" w14:paraId="28FAE1BF" w14:textId="221455D0">
      <w:pPr>
        <w:rPr>
          <w:b/>
        </w:rPr>
      </w:pPr>
    </w:p>
    <w:p w:rsidR="00AF289A" w:rsidRPr="003F1383" w14:paraId="3BB32D16" w14:textId="012CC12B">
      <w:r w:rsidRPr="003F1383">
        <w:t>Matching Requirement for Expanding Opportunity Through Quality Charter Schools Program--State Charter School Facilities Incentive Grants Program (State Incentive), by Grant Project Year.</w:t>
      </w:r>
    </w:p>
    <w:p w:rsidR="00AF289A" w:rsidRPr="003F1383" w:rsidP="00881849" w14:paraId="63D57085" w14:textId="77777777"/>
    <w:p w:rsidR="00AF289A" w:rsidRPr="003F1383" w14:paraId="0E4A7BC1" w14:textId="77777777"/>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45"/>
        <w:gridCol w:w="1876"/>
        <w:gridCol w:w="1145"/>
        <w:gridCol w:w="2717"/>
        <w:gridCol w:w="1143"/>
      </w:tblGrid>
      <w:tr w14:paraId="329D3BB0" w14:textId="446EABC9" w:rsidTr="009031BE">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37"/>
          <w:jc w:val="center"/>
        </w:trPr>
        <w:tc>
          <w:tcPr>
            <w:tcW w:w="1345" w:type="dxa"/>
            <w:shd w:val="clear" w:color="auto" w:fill="DCE6F0"/>
            <w:vAlign w:val="center"/>
          </w:tcPr>
          <w:p w:rsidR="00125CF1" w:rsidRPr="003F1383" w14:paraId="5A7A61FF" w14:textId="77777777">
            <w:pPr>
              <w:jc w:val="center"/>
            </w:pPr>
          </w:p>
        </w:tc>
        <w:tc>
          <w:tcPr>
            <w:tcW w:w="1876" w:type="dxa"/>
            <w:shd w:val="clear" w:color="auto" w:fill="DCE6F0"/>
            <w:vAlign w:val="center"/>
          </w:tcPr>
          <w:p w:rsidR="00125CF1" w:rsidRPr="003F1383" w14:paraId="58A0E111" w14:textId="5E6EF30A">
            <w:pPr>
              <w:jc w:val="center"/>
              <w:rPr>
                <w:b/>
              </w:rPr>
            </w:pPr>
            <w:r w:rsidRPr="003F1383">
              <w:rPr>
                <w:b/>
              </w:rPr>
              <w:t>Non-Federal share</w:t>
            </w:r>
          </w:p>
        </w:tc>
        <w:tc>
          <w:tcPr>
            <w:tcW w:w="1145" w:type="dxa"/>
            <w:shd w:val="clear" w:color="auto" w:fill="DCE6F0"/>
            <w:vAlign w:val="center"/>
          </w:tcPr>
          <w:p w:rsidR="00125CF1" w:rsidRPr="003F1383" w14:paraId="73654B90" w14:textId="77777777">
            <w:pPr>
              <w:jc w:val="center"/>
              <w:rPr>
                <w:b/>
              </w:rPr>
            </w:pPr>
            <w:r w:rsidRPr="003F1383">
              <w:rPr>
                <w:b/>
              </w:rPr>
              <w:t>Amount</w:t>
            </w:r>
          </w:p>
        </w:tc>
        <w:tc>
          <w:tcPr>
            <w:tcW w:w="2717" w:type="dxa"/>
            <w:shd w:val="clear" w:color="auto" w:fill="DCE6F0"/>
            <w:vAlign w:val="center"/>
          </w:tcPr>
          <w:p w:rsidR="00125CF1" w:rsidRPr="003F1383" w14:paraId="1010CD00" w14:textId="77777777">
            <w:pPr>
              <w:jc w:val="center"/>
              <w:rPr>
                <w:b/>
              </w:rPr>
            </w:pPr>
            <w:r w:rsidRPr="003F1383">
              <w:rPr>
                <w:b/>
              </w:rPr>
              <w:t>Federal share (maximum)</w:t>
            </w:r>
          </w:p>
        </w:tc>
        <w:tc>
          <w:tcPr>
            <w:tcW w:w="1143" w:type="dxa"/>
            <w:shd w:val="clear" w:color="auto" w:fill="DCE6F0"/>
            <w:vAlign w:val="center"/>
          </w:tcPr>
          <w:p w:rsidR="00125CF1" w:rsidRPr="003F1383" w14:paraId="48C11707" w14:textId="77777777">
            <w:pPr>
              <w:jc w:val="center"/>
              <w:rPr>
                <w:b/>
              </w:rPr>
            </w:pPr>
            <w:r w:rsidRPr="003F1383">
              <w:rPr>
                <w:b/>
              </w:rPr>
              <w:t>Amount</w:t>
            </w:r>
          </w:p>
        </w:tc>
      </w:tr>
      <w:tr w14:paraId="225C724B" w14:textId="0AB3456A" w:rsidTr="009031BE">
        <w:tblPrEx>
          <w:tblW w:w="0" w:type="auto"/>
          <w:jc w:val="center"/>
          <w:tblLayout w:type="fixed"/>
          <w:tblCellMar>
            <w:left w:w="0" w:type="dxa"/>
            <w:right w:w="0" w:type="dxa"/>
          </w:tblCellMar>
          <w:tblLook w:val="01E0"/>
        </w:tblPrEx>
        <w:trPr>
          <w:trHeight w:val="314"/>
          <w:jc w:val="center"/>
        </w:trPr>
        <w:tc>
          <w:tcPr>
            <w:tcW w:w="1345" w:type="dxa"/>
            <w:vAlign w:val="center"/>
          </w:tcPr>
          <w:p w:rsidR="00125CF1" w:rsidRPr="003F1383" w14:paraId="5507A81A" w14:textId="1285D3F4">
            <w:r w:rsidRPr="003F1383">
              <w:t xml:space="preserve">Project </w:t>
            </w:r>
            <w:r w:rsidRPr="003F1383">
              <w:t>Year 1</w:t>
            </w:r>
          </w:p>
        </w:tc>
        <w:tc>
          <w:tcPr>
            <w:tcW w:w="1876" w:type="dxa"/>
            <w:vAlign w:val="center"/>
          </w:tcPr>
          <w:p w:rsidR="00125CF1" w:rsidRPr="003F1383" w14:paraId="2F72431B" w14:textId="77777777">
            <w:pPr>
              <w:jc w:val="center"/>
            </w:pPr>
            <w:r w:rsidRPr="003F1383">
              <w:t>10%</w:t>
            </w:r>
          </w:p>
        </w:tc>
        <w:tc>
          <w:tcPr>
            <w:tcW w:w="1145" w:type="dxa"/>
            <w:vAlign w:val="center"/>
          </w:tcPr>
          <w:p w:rsidR="00125CF1" w:rsidRPr="003F1383" w14:paraId="4D852DA9" w14:textId="77777777">
            <w:pPr>
              <w:jc w:val="center"/>
            </w:pPr>
          </w:p>
        </w:tc>
        <w:tc>
          <w:tcPr>
            <w:tcW w:w="2717" w:type="dxa"/>
            <w:vAlign w:val="center"/>
          </w:tcPr>
          <w:p w:rsidR="00125CF1" w:rsidRPr="003F1383" w14:paraId="093597D8" w14:textId="77777777">
            <w:pPr>
              <w:jc w:val="center"/>
            </w:pPr>
            <w:r w:rsidRPr="003F1383">
              <w:t>90%</w:t>
            </w:r>
          </w:p>
        </w:tc>
        <w:tc>
          <w:tcPr>
            <w:tcW w:w="1143" w:type="dxa"/>
            <w:vAlign w:val="center"/>
          </w:tcPr>
          <w:p w:rsidR="00125CF1" w:rsidRPr="003F1383" w14:paraId="680EFF13" w14:textId="77777777"/>
        </w:tc>
      </w:tr>
      <w:tr w14:paraId="2D4D33B2" w14:textId="1A3461DC" w:rsidTr="009031BE">
        <w:tblPrEx>
          <w:tblW w:w="0" w:type="auto"/>
          <w:jc w:val="center"/>
          <w:tblLayout w:type="fixed"/>
          <w:tblCellMar>
            <w:left w:w="0" w:type="dxa"/>
            <w:right w:w="0" w:type="dxa"/>
          </w:tblCellMar>
          <w:tblLook w:val="01E0"/>
        </w:tblPrEx>
        <w:trPr>
          <w:trHeight w:val="311"/>
          <w:jc w:val="center"/>
        </w:trPr>
        <w:tc>
          <w:tcPr>
            <w:tcW w:w="1345" w:type="dxa"/>
            <w:vAlign w:val="center"/>
          </w:tcPr>
          <w:p w:rsidR="00125CF1" w:rsidRPr="003F1383" w14:paraId="4F995A6C" w14:textId="4E5977B1">
            <w:r w:rsidRPr="003F1383">
              <w:t xml:space="preserve">Project Year </w:t>
            </w:r>
            <w:r w:rsidRPr="003F1383">
              <w:t>2</w:t>
            </w:r>
          </w:p>
        </w:tc>
        <w:tc>
          <w:tcPr>
            <w:tcW w:w="1876" w:type="dxa"/>
            <w:vAlign w:val="center"/>
          </w:tcPr>
          <w:p w:rsidR="00125CF1" w:rsidRPr="003F1383" w14:paraId="2124B591" w14:textId="77777777">
            <w:pPr>
              <w:jc w:val="center"/>
            </w:pPr>
            <w:r w:rsidRPr="003F1383">
              <w:t>20%</w:t>
            </w:r>
          </w:p>
        </w:tc>
        <w:tc>
          <w:tcPr>
            <w:tcW w:w="1145" w:type="dxa"/>
            <w:vAlign w:val="center"/>
          </w:tcPr>
          <w:p w:rsidR="00125CF1" w:rsidRPr="003F1383" w14:paraId="18564868" w14:textId="77777777">
            <w:pPr>
              <w:jc w:val="center"/>
            </w:pPr>
          </w:p>
        </w:tc>
        <w:tc>
          <w:tcPr>
            <w:tcW w:w="2717" w:type="dxa"/>
            <w:vAlign w:val="center"/>
          </w:tcPr>
          <w:p w:rsidR="00125CF1" w:rsidRPr="003F1383" w14:paraId="41247142" w14:textId="77777777">
            <w:pPr>
              <w:jc w:val="center"/>
            </w:pPr>
            <w:r w:rsidRPr="003F1383">
              <w:t>80%</w:t>
            </w:r>
          </w:p>
        </w:tc>
        <w:tc>
          <w:tcPr>
            <w:tcW w:w="1143" w:type="dxa"/>
            <w:vAlign w:val="center"/>
          </w:tcPr>
          <w:p w:rsidR="00125CF1" w:rsidRPr="003F1383" w14:paraId="2E19C2A6" w14:textId="77777777"/>
        </w:tc>
      </w:tr>
      <w:tr w14:paraId="2817724F" w14:textId="1B5FC51B" w:rsidTr="009031BE">
        <w:tblPrEx>
          <w:tblW w:w="0" w:type="auto"/>
          <w:jc w:val="center"/>
          <w:tblLayout w:type="fixed"/>
          <w:tblCellMar>
            <w:left w:w="0" w:type="dxa"/>
            <w:right w:w="0" w:type="dxa"/>
          </w:tblCellMar>
          <w:tblLook w:val="01E0"/>
        </w:tblPrEx>
        <w:trPr>
          <w:trHeight w:val="309"/>
          <w:jc w:val="center"/>
        </w:trPr>
        <w:tc>
          <w:tcPr>
            <w:tcW w:w="1345" w:type="dxa"/>
            <w:vAlign w:val="center"/>
          </w:tcPr>
          <w:p w:rsidR="00125CF1" w:rsidRPr="003F1383" w14:paraId="05C501E5" w14:textId="296EF4A0">
            <w:r w:rsidRPr="003F1383">
              <w:t xml:space="preserve">Project Year </w:t>
            </w:r>
            <w:r w:rsidRPr="003F1383">
              <w:t>3</w:t>
            </w:r>
          </w:p>
        </w:tc>
        <w:tc>
          <w:tcPr>
            <w:tcW w:w="1876" w:type="dxa"/>
            <w:vAlign w:val="center"/>
          </w:tcPr>
          <w:p w:rsidR="00125CF1" w:rsidRPr="003F1383" w14:paraId="2C21471C" w14:textId="77777777">
            <w:pPr>
              <w:jc w:val="center"/>
            </w:pPr>
            <w:r w:rsidRPr="003F1383">
              <w:t>40%</w:t>
            </w:r>
          </w:p>
        </w:tc>
        <w:tc>
          <w:tcPr>
            <w:tcW w:w="1145" w:type="dxa"/>
            <w:vAlign w:val="center"/>
          </w:tcPr>
          <w:p w:rsidR="00125CF1" w:rsidRPr="003F1383" w14:paraId="13B1B7D8" w14:textId="77777777">
            <w:pPr>
              <w:jc w:val="center"/>
            </w:pPr>
          </w:p>
        </w:tc>
        <w:tc>
          <w:tcPr>
            <w:tcW w:w="2717" w:type="dxa"/>
            <w:vAlign w:val="center"/>
          </w:tcPr>
          <w:p w:rsidR="00125CF1" w:rsidRPr="003F1383" w14:paraId="23E69590" w14:textId="77777777">
            <w:pPr>
              <w:jc w:val="center"/>
            </w:pPr>
            <w:r w:rsidRPr="003F1383">
              <w:t>60%</w:t>
            </w:r>
          </w:p>
        </w:tc>
        <w:tc>
          <w:tcPr>
            <w:tcW w:w="1143" w:type="dxa"/>
            <w:vAlign w:val="center"/>
          </w:tcPr>
          <w:p w:rsidR="00125CF1" w:rsidRPr="003F1383" w14:paraId="600482B6" w14:textId="77777777"/>
        </w:tc>
      </w:tr>
      <w:tr w14:paraId="5E5001B7" w14:textId="0F0E772E" w:rsidTr="009031BE">
        <w:tblPrEx>
          <w:tblW w:w="0" w:type="auto"/>
          <w:jc w:val="center"/>
          <w:tblLayout w:type="fixed"/>
          <w:tblCellMar>
            <w:left w:w="0" w:type="dxa"/>
            <w:right w:w="0" w:type="dxa"/>
          </w:tblCellMar>
          <w:tblLook w:val="01E0"/>
        </w:tblPrEx>
        <w:trPr>
          <w:trHeight w:val="311"/>
          <w:jc w:val="center"/>
        </w:trPr>
        <w:tc>
          <w:tcPr>
            <w:tcW w:w="1345" w:type="dxa"/>
            <w:vAlign w:val="center"/>
          </w:tcPr>
          <w:p w:rsidR="00125CF1" w:rsidRPr="003F1383" w14:paraId="268913A6" w14:textId="695D5BFC">
            <w:r w:rsidRPr="003F1383">
              <w:t xml:space="preserve">Project Year </w:t>
            </w:r>
            <w:r w:rsidRPr="003F1383">
              <w:t>4</w:t>
            </w:r>
          </w:p>
        </w:tc>
        <w:tc>
          <w:tcPr>
            <w:tcW w:w="1876" w:type="dxa"/>
            <w:vAlign w:val="center"/>
          </w:tcPr>
          <w:p w:rsidR="00125CF1" w:rsidRPr="003F1383" w14:paraId="2DBA3749" w14:textId="77777777">
            <w:pPr>
              <w:jc w:val="center"/>
            </w:pPr>
            <w:r w:rsidRPr="003F1383">
              <w:t>60%</w:t>
            </w:r>
          </w:p>
        </w:tc>
        <w:tc>
          <w:tcPr>
            <w:tcW w:w="1145" w:type="dxa"/>
            <w:vAlign w:val="center"/>
          </w:tcPr>
          <w:p w:rsidR="00125CF1" w:rsidRPr="003F1383" w14:paraId="5BE7BDB7" w14:textId="77777777">
            <w:pPr>
              <w:jc w:val="center"/>
            </w:pPr>
          </w:p>
        </w:tc>
        <w:tc>
          <w:tcPr>
            <w:tcW w:w="2717" w:type="dxa"/>
            <w:vAlign w:val="center"/>
          </w:tcPr>
          <w:p w:rsidR="00125CF1" w:rsidRPr="003F1383" w14:paraId="6465F948" w14:textId="77777777">
            <w:pPr>
              <w:jc w:val="center"/>
            </w:pPr>
            <w:r w:rsidRPr="003F1383">
              <w:t>40%</w:t>
            </w:r>
          </w:p>
        </w:tc>
        <w:tc>
          <w:tcPr>
            <w:tcW w:w="1143" w:type="dxa"/>
            <w:vAlign w:val="center"/>
          </w:tcPr>
          <w:p w:rsidR="00125CF1" w:rsidRPr="003F1383" w14:paraId="37193D43" w14:textId="77777777"/>
        </w:tc>
      </w:tr>
      <w:tr w14:paraId="6336FAD0" w14:textId="47C4A2F5" w:rsidTr="009031BE">
        <w:tblPrEx>
          <w:tblW w:w="0" w:type="auto"/>
          <w:jc w:val="center"/>
          <w:tblLayout w:type="fixed"/>
          <w:tblCellMar>
            <w:left w:w="0" w:type="dxa"/>
            <w:right w:w="0" w:type="dxa"/>
          </w:tblCellMar>
          <w:tblLook w:val="01E0"/>
        </w:tblPrEx>
        <w:trPr>
          <w:trHeight w:val="311"/>
          <w:jc w:val="center"/>
        </w:trPr>
        <w:tc>
          <w:tcPr>
            <w:tcW w:w="1345" w:type="dxa"/>
            <w:vAlign w:val="center"/>
          </w:tcPr>
          <w:p w:rsidR="00125CF1" w:rsidRPr="003F1383" w14:paraId="3E5EA32C" w14:textId="0C5EF718">
            <w:r w:rsidRPr="003F1383">
              <w:t xml:space="preserve">Project Year </w:t>
            </w:r>
            <w:r w:rsidRPr="003F1383">
              <w:t>5</w:t>
            </w:r>
          </w:p>
        </w:tc>
        <w:tc>
          <w:tcPr>
            <w:tcW w:w="1876" w:type="dxa"/>
            <w:vAlign w:val="center"/>
          </w:tcPr>
          <w:p w:rsidR="00125CF1" w:rsidRPr="003F1383" w14:paraId="44577E7A" w14:textId="77777777">
            <w:pPr>
              <w:jc w:val="center"/>
            </w:pPr>
            <w:r w:rsidRPr="003F1383">
              <w:t>80%</w:t>
            </w:r>
          </w:p>
        </w:tc>
        <w:tc>
          <w:tcPr>
            <w:tcW w:w="1145" w:type="dxa"/>
            <w:vAlign w:val="center"/>
          </w:tcPr>
          <w:p w:rsidR="00125CF1" w:rsidRPr="003F1383" w14:paraId="6B9BDBCB" w14:textId="77777777">
            <w:pPr>
              <w:jc w:val="center"/>
            </w:pPr>
          </w:p>
        </w:tc>
        <w:tc>
          <w:tcPr>
            <w:tcW w:w="2717" w:type="dxa"/>
            <w:vAlign w:val="center"/>
          </w:tcPr>
          <w:p w:rsidR="00125CF1" w:rsidRPr="003F1383" w14:paraId="554BF3E7" w14:textId="77777777">
            <w:pPr>
              <w:jc w:val="center"/>
            </w:pPr>
            <w:r w:rsidRPr="003F1383">
              <w:t>20%</w:t>
            </w:r>
          </w:p>
        </w:tc>
        <w:tc>
          <w:tcPr>
            <w:tcW w:w="1143" w:type="dxa"/>
            <w:vAlign w:val="center"/>
          </w:tcPr>
          <w:p w:rsidR="00125CF1" w:rsidRPr="003F1383" w14:paraId="5DD8DA2E" w14:textId="77777777"/>
        </w:tc>
      </w:tr>
    </w:tbl>
    <w:p w:rsidR="00AF289A" w:rsidRPr="003F1383" w14:paraId="4F40F12D" w14:textId="77777777"/>
    <w:p w:rsidR="00AF289A" w:rsidRPr="003F1383" w14:paraId="09712F9B" w14:textId="62A54E6C">
      <w:bookmarkStart w:id="113" w:name="Please_email_this_signed_form_along_with"/>
      <w:bookmarkEnd w:id="113"/>
    </w:p>
    <w:p w:rsidR="00AF289A" w:rsidRPr="003F1383" w:rsidP="006F7141" w14:paraId="563C0222" w14:textId="7ABE68F7"/>
    <w:p w:rsidR="00156811" w:rsidRPr="003F1383" w:rsidP="006F7141" w14:paraId="68CCC76D" w14:textId="75CDB381"/>
    <w:tbl>
      <w:tblPr>
        <w:tblStyle w:val="TableGrid"/>
        <w:tblpPr w:leftFromText="180" w:rightFromText="180" w:vertAnchor="text" w:horzAnchor="margin" w:tblpY="435"/>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4140"/>
        <w:gridCol w:w="990"/>
        <w:gridCol w:w="4230"/>
      </w:tblGrid>
      <w:tr w14:paraId="124C1F12" w14:textId="78884D7D" w:rsidTr="009D3403">
        <w:tblPrEx>
          <w:tblW w:w="0" w:type="auto"/>
          <w:tblBorders>
            <w:left w:val="none" w:sz="0" w:space="0" w:color="auto"/>
            <w:bottom w:val="none" w:sz="0" w:space="0" w:color="auto"/>
            <w:right w:val="none" w:sz="0" w:space="0" w:color="auto"/>
            <w:insideH w:val="none" w:sz="0" w:space="0" w:color="auto"/>
            <w:insideV w:val="none" w:sz="0" w:space="0" w:color="auto"/>
          </w:tblBorders>
          <w:tblLook w:val="04A0"/>
        </w:tblPrEx>
        <w:tc>
          <w:tcPr>
            <w:tcW w:w="4140" w:type="dxa"/>
          </w:tcPr>
          <w:p w:rsidR="009D3403" w:rsidRPr="003F1383" w:rsidP="006F7141" w14:paraId="30F004D4" w14:textId="6F6C4BBB">
            <w:pPr>
              <w:rPr>
                <w:b/>
                <w:bCs/>
              </w:rPr>
            </w:pPr>
            <w:bookmarkStart w:id="114" w:name="Signature_Title"/>
            <w:bookmarkEnd w:id="114"/>
            <w:r w:rsidRPr="003F1383">
              <w:rPr>
                <w:b/>
                <w:bCs/>
              </w:rPr>
              <w:t>Signature</w:t>
            </w:r>
          </w:p>
        </w:tc>
        <w:tc>
          <w:tcPr>
            <w:tcW w:w="990" w:type="dxa"/>
            <w:tcBorders>
              <w:top w:val="nil"/>
            </w:tcBorders>
          </w:tcPr>
          <w:p w:rsidR="009D3403" w:rsidRPr="003F1383" w:rsidP="006F7141" w14:paraId="6F2C2298" w14:textId="28A2261E">
            <w:pPr>
              <w:rPr>
                <w:b/>
                <w:bCs/>
              </w:rPr>
            </w:pPr>
          </w:p>
        </w:tc>
        <w:tc>
          <w:tcPr>
            <w:tcW w:w="4230" w:type="dxa"/>
          </w:tcPr>
          <w:p w:rsidR="009D3403" w:rsidRPr="003F1383" w:rsidP="006F7141" w14:paraId="7D6B23DF" w14:textId="6F9D1700">
            <w:pPr>
              <w:rPr>
                <w:b/>
                <w:bCs/>
              </w:rPr>
            </w:pPr>
            <w:r w:rsidRPr="003F1383">
              <w:rPr>
                <w:b/>
                <w:bCs/>
              </w:rPr>
              <w:t>Title</w:t>
            </w:r>
          </w:p>
        </w:tc>
      </w:tr>
    </w:tbl>
    <w:p w:rsidR="00C0385A" w:rsidRPr="003F1383" w:rsidP="00C03716" w14:paraId="672A6659" w14:textId="28809EE6"/>
    <w:sectPr w:rsidSect="00D4549D">
      <w:pgSz w:w="12240" w:h="15840"/>
      <w:pgMar w:top="1296" w:right="1382" w:bottom="1339" w:left="1224" w:header="0" w:footer="142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01BC" w:rsidRPr="001A01BC" w14:paraId="77A6012B" w14:textId="77777777">
    <w:pPr>
      <w:pStyle w:val="Footer"/>
      <w:tabs>
        <w:tab w:val="clear" w:pos="4680"/>
        <w:tab w:val="clear" w:pos="9360"/>
      </w:tabs>
      <w:jc w:val="center"/>
      <w:rPr>
        <w:caps/>
        <w:noProof/>
      </w:rPr>
    </w:pPr>
    <w:r w:rsidRPr="001A01BC">
      <w:rPr>
        <w:caps/>
      </w:rPr>
      <w:fldChar w:fldCharType="begin"/>
    </w:r>
    <w:r w:rsidRPr="001A01BC">
      <w:rPr>
        <w:caps/>
      </w:rPr>
      <w:instrText xml:space="preserve"> PAGE   \* MERGEFORMAT </w:instrText>
    </w:r>
    <w:r w:rsidRPr="001A01BC">
      <w:rPr>
        <w:caps/>
      </w:rPr>
      <w:fldChar w:fldCharType="separate"/>
    </w:r>
    <w:r w:rsidRPr="001A01BC">
      <w:rPr>
        <w:caps/>
        <w:noProof/>
      </w:rPr>
      <w:t>2</w:t>
    </w:r>
    <w:r w:rsidRPr="001A01BC">
      <w:rPr>
        <w:caps/>
        <w:noProof/>
      </w:rPr>
      <w:fldChar w:fldCharType="end"/>
    </w:r>
  </w:p>
  <w:p w:rsidR="001F2F9D" w14:paraId="01B49045" w14:textId="1214D03D">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7A98" w14:paraId="00B3E738" w14:textId="783D42B9">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3843528</wp:posOffset>
              </wp:positionH>
              <wp:positionV relativeFrom="page">
                <wp:posOffset>9448349</wp:posOffset>
              </wp:positionV>
              <wp:extent cx="152400" cy="16573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 cy="165735"/>
                      </a:xfrm>
                      <a:prstGeom prst="rect">
                        <a:avLst/>
                      </a:prstGeom>
                    </wps:spPr>
                    <wps:txbx>
                      <w:txbxContent>
                        <w:p w:rsidR="00E07A98" w14:textId="77777777">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style="width:12pt;height:13.05pt;margin-top:743.95pt;margin-left:302.6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E07A98" w14:paraId="4416B8D6" w14:textId="77777777">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3232" w:rsidP="00223232" w14:paraId="4FD97CE2" w14:textId="77777777">
    <w:pPr>
      <w:spacing w:before="10"/>
      <w:ind w:left="60"/>
      <w:jc w:val="center"/>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27</w:t>
    </w:r>
    <w:r>
      <w:rPr>
        <w:spacing w:val="-10"/>
        <w:sz w:val="20"/>
      </w:rPr>
      <w:fldChar w:fldCharType="end"/>
    </w:r>
  </w:p>
  <w:p w:rsidR="00AF289A" w:rsidP="00223232" w14:paraId="263C028B" w14:textId="458DE271">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7F4A" w:rsidP="00F47F4A" w14:paraId="12C651A5" w14:textId="77777777">
    <w:pPr>
      <w:spacing w:before="10"/>
      <w:ind w:left="60"/>
      <w:jc w:val="center"/>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30</w:t>
    </w:r>
    <w:r>
      <w:rPr>
        <w:spacing w:val="-10"/>
        <w:sz w:val="20"/>
      </w:rPr>
      <w:fldChar w:fldCharType="end"/>
    </w:r>
  </w:p>
  <w:p w:rsidR="00AF289A" w:rsidRPr="00F47F4A" w:rsidP="00F47F4A" w14:paraId="42497063" w14:textId="2486770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289A" w:rsidRPr="004D6825" w:rsidP="004D6825" w14:paraId="6211C494" w14:textId="1D6AD35B">
    <w:pPr>
      <w:spacing w:before="10"/>
      <w:ind w:left="60"/>
      <w:jc w:val="center"/>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30</w:t>
    </w:r>
    <w:r>
      <w:rPr>
        <w:spacing w:val="-1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B2B01" w14:paraId="027B2DCB" w14:textId="77777777">
      <w:r>
        <w:separator/>
      </w:r>
    </w:p>
  </w:footnote>
  <w:footnote w:type="continuationSeparator" w:id="1">
    <w:p w:rsidR="006B2B01" w14:paraId="5394338C" w14:textId="77777777">
      <w:r>
        <w:continuationSeparator/>
      </w:r>
    </w:p>
  </w:footnote>
  <w:footnote w:type="continuationNotice" w:id="2">
    <w:p w:rsidR="006B2B01" w14:paraId="14AA1426" w14:textId="77777777"/>
  </w:footnote>
  <w:footnote w:id="3">
    <w:p w:rsidR="00907586" w14:paraId="5922D229" w14:textId="0EDBAC95">
      <w:pPr>
        <w:pStyle w:val="FootnoteText"/>
      </w:pPr>
      <w:r>
        <w:rPr>
          <w:rStyle w:val="FootnoteReference"/>
        </w:rPr>
        <w:footnoteRef/>
      </w:r>
      <w:r>
        <w:t xml:space="preserve"> </w:t>
      </w:r>
      <w:r w:rsidRPr="00907586">
        <w:t>See Appendix I for further details on the Intergovernmental Review</w:t>
      </w:r>
    </w:p>
  </w:footnote>
  <w:footnote w:id="4">
    <w:p w:rsidR="009F179E" w14:paraId="7BF1D00A" w14:textId="33C8D186">
      <w:pPr>
        <w:pStyle w:val="FootnoteText"/>
      </w:pPr>
      <w:r>
        <w:rPr>
          <w:rStyle w:val="FootnoteReference"/>
        </w:rPr>
        <w:footnoteRef/>
      </w:r>
      <w:r>
        <w:t xml:space="preserve"> </w:t>
      </w:r>
      <w:r w:rsidRPr="009F179E">
        <w:tab/>
        <w:t>See Appendix II for templates of the attachments to include in your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7A98" w14:paraId="36BDB652" w14:textId="6135A82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D50D2"/>
    <w:multiLevelType w:val="hybridMultilevel"/>
    <w:tmpl w:val="77160D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1F5A8B"/>
    <w:multiLevelType w:val="hybridMultilevel"/>
    <w:tmpl w:val="8DEAE2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3E72D7"/>
    <w:multiLevelType w:val="hybridMultilevel"/>
    <w:tmpl w:val="DCF2DB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6E1F6F"/>
    <w:multiLevelType w:val="hybridMultilevel"/>
    <w:tmpl w:val="1E9ED7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BD7A55"/>
    <w:multiLevelType w:val="hybridMultilevel"/>
    <w:tmpl w:val="B058A936"/>
    <w:lvl w:ilvl="0">
      <w:start w:val="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758" w:hanging="360"/>
      </w:pPr>
      <w:rPr>
        <w:rFonts w:hint="default"/>
        <w:lang w:val="en-US" w:eastAsia="en-US" w:bidi="ar-SA"/>
      </w:rPr>
    </w:lvl>
    <w:lvl w:ilvl="2">
      <w:start w:val="0"/>
      <w:numFmt w:val="bullet"/>
      <w:lvlText w:val="•"/>
      <w:lvlJc w:val="left"/>
      <w:pPr>
        <w:ind w:left="2676" w:hanging="360"/>
      </w:pPr>
      <w:rPr>
        <w:rFonts w:hint="default"/>
        <w:lang w:val="en-US" w:eastAsia="en-US" w:bidi="ar-SA"/>
      </w:rPr>
    </w:lvl>
    <w:lvl w:ilvl="3">
      <w:start w:val="0"/>
      <w:numFmt w:val="bullet"/>
      <w:lvlText w:val="•"/>
      <w:lvlJc w:val="left"/>
      <w:pPr>
        <w:ind w:left="3594" w:hanging="360"/>
      </w:pPr>
      <w:rPr>
        <w:rFonts w:hint="default"/>
        <w:lang w:val="en-US" w:eastAsia="en-US" w:bidi="ar-SA"/>
      </w:rPr>
    </w:lvl>
    <w:lvl w:ilvl="4">
      <w:start w:val="0"/>
      <w:numFmt w:val="bullet"/>
      <w:lvlText w:val="•"/>
      <w:lvlJc w:val="left"/>
      <w:pPr>
        <w:ind w:left="4512" w:hanging="360"/>
      </w:pPr>
      <w:rPr>
        <w:rFonts w:hint="default"/>
        <w:lang w:val="en-US" w:eastAsia="en-US" w:bidi="ar-SA"/>
      </w:rPr>
    </w:lvl>
    <w:lvl w:ilvl="5">
      <w:start w:val="0"/>
      <w:numFmt w:val="bullet"/>
      <w:lvlText w:val="•"/>
      <w:lvlJc w:val="left"/>
      <w:pPr>
        <w:ind w:left="5430" w:hanging="360"/>
      </w:pPr>
      <w:rPr>
        <w:rFonts w:hint="default"/>
        <w:lang w:val="en-US" w:eastAsia="en-US" w:bidi="ar-SA"/>
      </w:rPr>
    </w:lvl>
    <w:lvl w:ilvl="6">
      <w:start w:val="0"/>
      <w:numFmt w:val="bullet"/>
      <w:lvlText w:val="•"/>
      <w:lvlJc w:val="left"/>
      <w:pPr>
        <w:ind w:left="6348" w:hanging="360"/>
      </w:pPr>
      <w:rPr>
        <w:rFonts w:hint="default"/>
        <w:lang w:val="en-US" w:eastAsia="en-US" w:bidi="ar-SA"/>
      </w:rPr>
    </w:lvl>
    <w:lvl w:ilvl="7">
      <w:start w:val="0"/>
      <w:numFmt w:val="bullet"/>
      <w:lvlText w:val="•"/>
      <w:lvlJc w:val="left"/>
      <w:pPr>
        <w:ind w:left="7266" w:hanging="360"/>
      </w:pPr>
      <w:rPr>
        <w:rFonts w:hint="default"/>
        <w:lang w:val="en-US" w:eastAsia="en-US" w:bidi="ar-SA"/>
      </w:rPr>
    </w:lvl>
    <w:lvl w:ilvl="8">
      <w:start w:val="0"/>
      <w:numFmt w:val="bullet"/>
      <w:lvlText w:val="•"/>
      <w:lvlJc w:val="left"/>
      <w:pPr>
        <w:ind w:left="8184" w:hanging="360"/>
      </w:pPr>
      <w:rPr>
        <w:rFonts w:hint="default"/>
        <w:lang w:val="en-US" w:eastAsia="en-US" w:bidi="ar-SA"/>
      </w:rPr>
    </w:lvl>
  </w:abstractNum>
  <w:abstractNum w:abstractNumId="5">
    <w:nsid w:val="0BA57ADF"/>
    <w:multiLevelType w:val="hybridMultilevel"/>
    <w:tmpl w:val="8E40A1A4"/>
    <w:lvl w:ilvl="0">
      <w:start w:val="1"/>
      <w:numFmt w:val="decimal"/>
      <w:lvlText w:val="%1."/>
      <w:lvlJc w:val="left"/>
      <w:pPr>
        <w:ind w:left="2160" w:hanging="50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360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0"/>
      <w:numFmt w:val="bullet"/>
      <w:lvlText w:val="•"/>
      <w:lvlJc w:val="left"/>
      <w:pPr>
        <w:ind w:left="4617" w:hanging="360"/>
      </w:pPr>
      <w:rPr>
        <w:rFonts w:hint="default"/>
        <w:lang w:val="en-US" w:eastAsia="en-US" w:bidi="ar-SA"/>
      </w:rPr>
    </w:lvl>
    <w:lvl w:ilvl="3">
      <w:start w:val="0"/>
      <w:numFmt w:val="bullet"/>
      <w:lvlText w:val="•"/>
      <w:lvlJc w:val="left"/>
      <w:pPr>
        <w:ind w:left="5635" w:hanging="360"/>
      </w:pPr>
      <w:rPr>
        <w:rFonts w:hint="default"/>
        <w:lang w:val="en-US" w:eastAsia="en-US" w:bidi="ar-SA"/>
      </w:rPr>
    </w:lvl>
    <w:lvl w:ilvl="4">
      <w:start w:val="0"/>
      <w:numFmt w:val="bullet"/>
      <w:lvlText w:val="•"/>
      <w:lvlJc w:val="left"/>
      <w:pPr>
        <w:ind w:left="6653" w:hanging="360"/>
      </w:pPr>
      <w:rPr>
        <w:rFonts w:hint="default"/>
        <w:lang w:val="en-US" w:eastAsia="en-US" w:bidi="ar-SA"/>
      </w:rPr>
    </w:lvl>
    <w:lvl w:ilvl="5">
      <w:start w:val="0"/>
      <w:numFmt w:val="bullet"/>
      <w:lvlText w:val="•"/>
      <w:lvlJc w:val="left"/>
      <w:pPr>
        <w:ind w:left="7671" w:hanging="360"/>
      </w:pPr>
      <w:rPr>
        <w:rFonts w:hint="default"/>
        <w:lang w:val="en-US" w:eastAsia="en-US" w:bidi="ar-SA"/>
      </w:rPr>
    </w:lvl>
    <w:lvl w:ilvl="6">
      <w:start w:val="0"/>
      <w:numFmt w:val="bullet"/>
      <w:lvlText w:val="•"/>
      <w:lvlJc w:val="left"/>
      <w:pPr>
        <w:ind w:left="8688" w:hanging="360"/>
      </w:pPr>
      <w:rPr>
        <w:rFonts w:hint="default"/>
        <w:lang w:val="en-US" w:eastAsia="en-US" w:bidi="ar-SA"/>
      </w:rPr>
    </w:lvl>
    <w:lvl w:ilvl="7">
      <w:start w:val="0"/>
      <w:numFmt w:val="bullet"/>
      <w:lvlText w:val="•"/>
      <w:lvlJc w:val="left"/>
      <w:pPr>
        <w:ind w:left="9706" w:hanging="360"/>
      </w:pPr>
      <w:rPr>
        <w:rFonts w:hint="default"/>
        <w:lang w:val="en-US" w:eastAsia="en-US" w:bidi="ar-SA"/>
      </w:rPr>
    </w:lvl>
    <w:lvl w:ilvl="8">
      <w:start w:val="0"/>
      <w:numFmt w:val="bullet"/>
      <w:lvlText w:val="•"/>
      <w:lvlJc w:val="left"/>
      <w:pPr>
        <w:ind w:left="10724" w:hanging="360"/>
      </w:pPr>
      <w:rPr>
        <w:rFonts w:hint="default"/>
        <w:lang w:val="en-US" w:eastAsia="en-US" w:bidi="ar-SA"/>
      </w:rPr>
    </w:lvl>
  </w:abstractNum>
  <w:abstractNum w:abstractNumId="6">
    <w:nsid w:val="0F932B6B"/>
    <w:multiLevelType w:val="hybridMultilevel"/>
    <w:tmpl w:val="C71E42F4"/>
    <w:lvl w:ilvl="0">
      <w:start w:val="1"/>
      <w:numFmt w:val="decimal"/>
      <w:lvlText w:val="(%1)"/>
      <w:lvlJc w:val="left"/>
      <w:pPr>
        <w:ind w:left="500" w:hanging="360"/>
      </w:pPr>
      <w:rPr>
        <w:rFonts w:ascii="Times New Roman" w:eastAsia="Times New Roman" w:hAnsi="Times New Roman" w:cs="Times New Roman" w:hint="default"/>
        <w:b w:val="0"/>
        <w:bCs w:val="0"/>
        <w:i w:val="0"/>
        <w:iCs w:val="0"/>
        <w:spacing w:val="-5"/>
        <w:w w:val="98"/>
        <w:sz w:val="24"/>
        <w:szCs w:val="24"/>
        <w:lang w:val="en-US" w:eastAsia="en-US" w:bidi="ar-SA"/>
      </w:rPr>
    </w:lvl>
    <w:lvl w:ilvl="1">
      <w:start w:val="1"/>
      <w:numFmt w:val="lowerLetter"/>
      <w:lvlText w:val="%2."/>
      <w:lvlJc w:val="left"/>
      <w:pPr>
        <w:ind w:left="1400" w:hanging="360"/>
      </w:pPr>
      <w:rPr>
        <w:rFonts w:ascii="Times New Roman" w:eastAsia="Times New Roman" w:hAnsi="Times New Roman" w:cs="Times New Roman" w:hint="default"/>
        <w:b w:val="0"/>
        <w:bCs w:val="0"/>
        <w:i w:val="0"/>
        <w:iCs w:val="0"/>
        <w:spacing w:val="-7"/>
        <w:w w:val="98"/>
        <w:sz w:val="24"/>
        <w:szCs w:val="24"/>
        <w:lang w:val="en-US" w:eastAsia="en-US" w:bidi="ar-SA"/>
      </w:rPr>
    </w:lvl>
    <w:lvl w:ilvl="2">
      <w:start w:val="1"/>
      <w:numFmt w:val="lowerRoman"/>
      <w:lvlText w:val="%3."/>
      <w:lvlJc w:val="left"/>
      <w:pPr>
        <w:ind w:left="1760" w:hanging="483"/>
        <w:jc w:val="right"/>
      </w:pPr>
      <w:rPr>
        <w:rFonts w:ascii="Times New Roman" w:eastAsia="Times New Roman" w:hAnsi="Times New Roman" w:cs="Times New Roman" w:hint="default"/>
        <w:b w:val="0"/>
        <w:bCs w:val="0"/>
        <w:i w:val="0"/>
        <w:iCs w:val="0"/>
        <w:spacing w:val="-2"/>
        <w:w w:val="98"/>
        <w:sz w:val="24"/>
        <w:szCs w:val="24"/>
        <w:lang w:val="en-US" w:eastAsia="en-US" w:bidi="ar-SA"/>
      </w:rPr>
    </w:lvl>
    <w:lvl w:ilvl="3">
      <w:start w:val="0"/>
      <w:numFmt w:val="bullet"/>
      <w:lvlText w:val=""/>
      <w:lvlJc w:val="left"/>
      <w:pPr>
        <w:ind w:left="2120" w:hanging="360"/>
      </w:pPr>
      <w:rPr>
        <w:rFonts w:ascii="Wingdings" w:eastAsia="Wingdings" w:hAnsi="Wingdings" w:cs="Wingdings" w:hint="default"/>
        <w:b w:val="0"/>
        <w:bCs w:val="0"/>
        <w:i w:val="0"/>
        <w:iCs w:val="0"/>
        <w:w w:val="98"/>
        <w:sz w:val="24"/>
        <w:szCs w:val="24"/>
        <w:lang w:val="en-US" w:eastAsia="en-US" w:bidi="ar-SA"/>
      </w:rPr>
    </w:lvl>
    <w:lvl w:ilvl="4">
      <w:start w:val="0"/>
      <w:numFmt w:val="bullet"/>
      <w:lvlText w:val="•"/>
      <w:lvlJc w:val="left"/>
      <w:pPr>
        <w:ind w:left="2220" w:hanging="360"/>
      </w:pPr>
      <w:rPr>
        <w:rFonts w:hint="default"/>
        <w:lang w:val="en-US" w:eastAsia="en-US" w:bidi="ar-SA"/>
      </w:rPr>
    </w:lvl>
    <w:lvl w:ilvl="5">
      <w:start w:val="0"/>
      <w:numFmt w:val="bullet"/>
      <w:lvlText w:val="•"/>
      <w:lvlJc w:val="left"/>
      <w:pPr>
        <w:ind w:left="3483" w:hanging="360"/>
      </w:pPr>
      <w:rPr>
        <w:rFonts w:hint="default"/>
        <w:lang w:val="en-US" w:eastAsia="en-US" w:bidi="ar-SA"/>
      </w:rPr>
    </w:lvl>
    <w:lvl w:ilvl="6">
      <w:start w:val="0"/>
      <w:numFmt w:val="bullet"/>
      <w:lvlText w:val="•"/>
      <w:lvlJc w:val="left"/>
      <w:pPr>
        <w:ind w:left="4746" w:hanging="360"/>
      </w:pPr>
      <w:rPr>
        <w:rFonts w:hint="default"/>
        <w:lang w:val="en-US" w:eastAsia="en-US" w:bidi="ar-SA"/>
      </w:rPr>
    </w:lvl>
    <w:lvl w:ilvl="7">
      <w:start w:val="0"/>
      <w:numFmt w:val="bullet"/>
      <w:lvlText w:val="•"/>
      <w:lvlJc w:val="left"/>
      <w:pPr>
        <w:ind w:left="6010" w:hanging="360"/>
      </w:pPr>
      <w:rPr>
        <w:rFonts w:hint="default"/>
        <w:lang w:val="en-US" w:eastAsia="en-US" w:bidi="ar-SA"/>
      </w:rPr>
    </w:lvl>
    <w:lvl w:ilvl="8">
      <w:start w:val="0"/>
      <w:numFmt w:val="bullet"/>
      <w:lvlText w:val="•"/>
      <w:lvlJc w:val="left"/>
      <w:pPr>
        <w:ind w:left="7273" w:hanging="360"/>
      </w:pPr>
      <w:rPr>
        <w:rFonts w:hint="default"/>
        <w:lang w:val="en-US" w:eastAsia="en-US" w:bidi="ar-SA"/>
      </w:rPr>
    </w:lvl>
  </w:abstractNum>
  <w:abstractNum w:abstractNumId="7">
    <w:nsid w:val="11C9780D"/>
    <w:multiLevelType w:val="hybridMultilevel"/>
    <w:tmpl w:val="AFC45E84"/>
    <w:lvl w:ilvl="0">
      <w:start w:val="1"/>
      <w:numFmt w:val="lowerRoman"/>
      <w:lvlText w:val="%1."/>
      <w:lvlJc w:val="left"/>
      <w:pPr>
        <w:ind w:left="1637" w:hanging="360"/>
      </w:pPr>
      <w:rPr>
        <w:rFonts w:ascii="Times New Roman" w:eastAsia="Times New Roman" w:hAnsi="Times New Roman" w:cs="Times New Roman" w:hint="default"/>
        <w:b w:val="0"/>
        <w:bCs w:val="0"/>
        <w:i w:val="0"/>
        <w:iCs w:val="0"/>
        <w:spacing w:val="-2"/>
        <w:w w:val="98"/>
        <w:sz w:val="24"/>
        <w:szCs w:val="24"/>
        <w:lang w:val="en-US" w:eastAsia="en-US" w:bidi="ar-SA"/>
      </w:rPr>
    </w:lvl>
    <w:lvl w:ilvl="1" w:tentative="1">
      <w:start w:val="1"/>
      <w:numFmt w:val="lowerLetter"/>
      <w:lvlText w:val="%2."/>
      <w:lvlJc w:val="left"/>
      <w:pPr>
        <w:ind w:left="2357" w:hanging="360"/>
      </w:pPr>
    </w:lvl>
    <w:lvl w:ilvl="2" w:tentative="1">
      <w:start w:val="1"/>
      <w:numFmt w:val="lowerRoman"/>
      <w:lvlText w:val="%3."/>
      <w:lvlJc w:val="right"/>
      <w:pPr>
        <w:ind w:left="3077" w:hanging="180"/>
      </w:pPr>
    </w:lvl>
    <w:lvl w:ilvl="3" w:tentative="1">
      <w:start w:val="1"/>
      <w:numFmt w:val="decimal"/>
      <w:lvlText w:val="%4."/>
      <w:lvlJc w:val="left"/>
      <w:pPr>
        <w:ind w:left="3797" w:hanging="360"/>
      </w:pPr>
    </w:lvl>
    <w:lvl w:ilvl="4" w:tentative="1">
      <w:start w:val="1"/>
      <w:numFmt w:val="lowerLetter"/>
      <w:lvlText w:val="%5."/>
      <w:lvlJc w:val="left"/>
      <w:pPr>
        <w:ind w:left="4517" w:hanging="360"/>
      </w:pPr>
    </w:lvl>
    <w:lvl w:ilvl="5" w:tentative="1">
      <w:start w:val="1"/>
      <w:numFmt w:val="lowerRoman"/>
      <w:lvlText w:val="%6."/>
      <w:lvlJc w:val="right"/>
      <w:pPr>
        <w:ind w:left="5237" w:hanging="180"/>
      </w:pPr>
    </w:lvl>
    <w:lvl w:ilvl="6" w:tentative="1">
      <w:start w:val="1"/>
      <w:numFmt w:val="decimal"/>
      <w:lvlText w:val="%7."/>
      <w:lvlJc w:val="left"/>
      <w:pPr>
        <w:ind w:left="5957" w:hanging="360"/>
      </w:pPr>
    </w:lvl>
    <w:lvl w:ilvl="7" w:tentative="1">
      <w:start w:val="1"/>
      <w:numFmt w:val="lowerLetter"/>
      <w:lvlText w:val="%8."/>
      <w:lvlJc w:val="left"/>
      <w:pPr>
        <w:ind w:left="6677" w:hanging="360"/>
      </w:pPr>
    </w:lvl>
    <w:lvl w:ilvl="8" w:tentative="1">
      <w:start w:val="1"/>
      <w:numFmt w:val="lowerRoman"/>
      <w:lvlText w:val="%9."/>
      <w:lvlJc w:val="right"/>
      <w:pPr>
        <w:ind w:left="7397" w:hanging="180"/>
      </w:pPr>
    </w:lvl>
  </w:abstractNum>
  <w:abstractNum w:abstractNumId="8">
    <w:nsid w:val="14F94750"/>
    <w:multiLevelType w:val="hybridMultilevel"/>
    <w:tmpl w:val="000E602E"/>
    <w:lvl w:ilvl="0">
      <w:start w:val="1"/>
      <w:numFmt w:val="bullet"/>
      <w:lvlText w:val=""/>
      <w:lvlJc w:val="left"/>
      <w:pPr>
        <w:ind w:left="860" w:hanging="360"/>
      </w:pPr>
      <w:rPr>
        <w:rFonts w:ascii="Wingdings" w:hAnsi="Wingdings" w:hint="default"/>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9">
    <w:nsid w:val="162662B2"/>
    <w:multiLevelType w:val="hybridMultilevel"/>
    <w:tmpl w:val="008A0D56"/>
    <w:lvl w:ilvl="0">
      <w:start w:val="1"/>
      <w:numFmt w:val="decimal"/>
      <w:lvlText w:val="(%1)"/>
      <w:lvlJc w:val="left"/>
      <w:pPr>
        <w:ind w:left="10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9312F4B"/>
    <w:multiLevelType w:val="hybridMultilevel"/>
    <w:tmpl w:val="FF74AA02"/>
    <w:lvl w:ilvl="0">
      <w:start w:val="1"/>
      <w:numFmt w:val="upperLetter"/>
      <w:lvlText w:val="%1."/>
      <w:lvlJc w:val="left"/>
      <w:pPr>
        <w:ind w:left="120" w:hanging="293"/>
      </w:pPr>
      <w:rPr>
        <w:rFonts w:ascii="Times New Roman" w:eastAsia="Times New Roman" w:hAnsi="Times New Roman" w:cs="Times New Roman" w:hint="default"/>
        <w:b w:val="0"/>
        <w:bCs w:val="0"/>
        <w:i w:val="0"/>
        <w:iCs w:val="0"/>
        <w:spacing w:val="-8"/>
        <w:w w:val="98"/>
        <w:sz w:val="24"/>
        <w:szCs w:val="24"/>
        <w:u w:val="single" w:color="000000"/>
        <w:lang w:val="en-US" w:eastAsia="en-US" w:bidi="ar-SA"/>
      </w:rPr>
    </w:lvl>
    <w:lvl w:ilvl="1">
      <w:start w:val="0"/>
      <w:numFmt w:val="bullet"/>
      <w:lvlText w:val="•"/>
      <w:lvlJc w:val="left"/>
      <w:pPr>
        <w:ind w:left="1282" w:hanging="293"/>
      </w:pPr>
      <w:rPr>
        <w:rFonts w:hint="default"/>
        <w:lang w:val="en-US" w:eastAsia="en-US" w:bidi="ar-SA"/>
      </w:rPr>
    </w:lvl>
    <w:lvl w:ilvl="2">
      <w:start w:val="0"/>
      <w:numFmt w:val="bullet"/>
      <w:lvlText w:val="•"/>
      <w:lvlJc w:val="left"/>
      <w:pPr>
        <w:ind w:left="2444" w:hanging="293"/>
      </w:pPr>
      <w:rPr>
        <w:rFonts w:hint="default"/>
        <w:lang w:val="en-US" w:eastAsia="en-US" w:bidi="ar-SA"/>
      </w:rPr>
    </w:lvl>
    <w:lvl w:ilvl="3">
      <w:start w:val="0"/>
      <w:numFmt w:val="bullet"/>
      <w:lvlText w:val="•"/>
      <w:lvlJc w:val="left"/>
      <w:pPr>
        <w:ind w:left="3606" w:hanging="293"/>
      </w:pPr>
      <w:rPr>
        <w:rFonts w:hint="default"/>
        <w:lang w:val="en-US" w:eastAsia="en-US" w:bidi="ar-SA"/>
      </w:rPr>
    </w:lvl>
    <w:lvl w:ilvl="4">
      <w:start w:val="0"/>
      <w:numFmt w:val="bullet"/>
      <w:lvlText w:val="•"/>
      <w:lvlJc w:val="left"/>
      <w:pPr>
        <w:ind w:left="4768" w:hanging="293"/>
      </w:pPr>
      <w:rPr>
        <w:rFonts w:hint="default"/>
        <w:lang w:val="en-US" w:eastAsia="en-US" w:bidi="ar-SA"/>
      </w:rPr>
    </w:lvl>
    <w:lvl w:ilvl="5">
      <w:start w:val="0"/>
      <w:numFmt w:val="bullet"/>
      <w:lvlText w:val="•"/>
      <w:lvlJc w:val="left"/>
      <w:pPr>
        <w:ind w:left="5930" w:hanging="293"/>
      </w:pPr>
      <w:rPr>
        <w:rFonts w:hint="default"/>
        <w:lang w:val="en-US" w:eastAsia="en-US" w:bidi="ar-SA"/>
      </w:rPr>
    </w:lvl>
    <w:lvl w:ilvl="6">
      <w:start w:val="0"/>
      <w:numFmt w:val="bullet"/>
      <w:lvlText w:val="•"/>
      <w:lvlJc w:val="left"/>
      <w:pPr>
        <w:ind w:left="7092" w:hanging="293"/>
      </w:pPr>
      <w:rPr>
        <w:rFonts w:hint="default"/>
        <w:lang w:val="en-US" w:eastAsia="en-US" w:bidi="ar-SA"/>
      </w:rPr>
    </w:lvl>
    <w:lvl w:ilvl="7">
      <w:start w:val="0"/>
      <w:numFmt w:val="bullet"/>
      <w:lvlText w:val="•"/>
      <w:lvlJc w:val="left"/>
      <w:pPr>
        <w:ind w:left="8254" w:hanging="293"/>
      </w:pPr>
      <w:rPr>
        <w:rFonts w:hint="default"/>
        <w:lang w:val="en-US" w:eastAsia="en-US" w:bidi="ar-SA"/>
      </w:rPr>
    </w:lvl>
    <w:lvl w:ilvl="8">
      <w:start w:val="0"/>
      <w:numFmt w:val="bullet"/>
      <w:lvlText w:val="•"/>
      <w:lvlJc w:val="left"/>
      <w:pPr>
        <w:ind w:left="9416" w:hanging="293"/>
      </w:pPr>
      <w:rPr>
        <w:rFonts w:hint="default"/>
        <w:lang w:val="en-US" w:eastAsia="en-US" w:bidi="ar-SA"/>
      </w:rPr>
    </w:lvl>
  </w:abstractNum>
  <w:abstractNum w:abstractNumId="11">
    <w:nsid w:val="1AD51693"/>
    <w:multiLevelType w:val="hybridMultilevel"/>
    <w:tmpl w:val="68CCBB66"/>
    <w:lvl w:ilvl="0">
      <w:start w:val="1"/>
      <w:numFmt w:val="bullet"/>
      <w:lvlText w:val=""/>
      <w:lvlJc w:val="left"/>
      <w:pPr>
        <w:ind w:left="2520" w:hanging="360"/>
      </w:pPr>
      <w:rPr>
        <w:rFonts w:ascii="Wingdings" w:hAnsi="Wingdings"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2">
    <w:nsid w:val="1C0B7815"/>
    <w:multiLevelType w:val="hybridMultilevel"/>
    <w:tmpl w:val="169CA02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D906187"/>
    <w:multiLevelType w:val="hybridMultilevel"/>
    <w:tmpl w:val="A02074AA"/>
    <w:lvl w:ilvl="0">
      <w:start w:val="0"/>
      <w:numFmt w:val="bullet"/>
      <w:lvlText w:val=""/>
      <w:lvlJc w:val="left"/>
      <w:pPr>
        <w:ind w:left="860" w:hanging="360"/>
      </w:pPr>
      <w:rPr>
        <w:rFonts w:ascii="Symbol" w:eastAsia="Symbol" w:hAnsi="Symbol" w:cs="Symbol" w:hint="default"/>
        <w:b w:val="0"/>
        <w:bCs w:val="0"/>
        <w:i w:val="0"/>
        <w:iCs w:val="0"/>
        <w:w w:val="97"/>
        <w:sz w:val="24"/>
        <w:szCs w:val="24"/>
        <w:lang w:val="en-US" w:eastAsia="en-US" w:bidi="ar-SA"/>
      </w:rPr>
    </w:lvl>
    <w:lvl w:ilvl="1">
      <w:start w:val="0"/>
      <w:numFmt w:val="bullet"/>
      <w:lvlText w:val="•"/>
      <w:lvlJc w:val="left"/>
      <w:pPr>
        <w:ind w:left="1682" w:hanging="360"/>
      </w:pPr>
      <w:rPr>
        <w:rFonts w:hint="default"/>
        <w:lang w:val="en-US" w:eastAsia="en-US" w:bidi="ar-SA"/>
      </w:rPr>
    </w:lvl>
    <w:lvl w:ilvl="2">
      <w:start w:val="0"/>
      <w:numFmt w:val="bullet"/>
      <w:lvlText w:val="•"/>
      <w:lvlJc w:val="left"/>
      <w:pPr>
        <w:ind w:left="2504" w:hanging="360"/>
      </w:pPr>
      <w:rPr>
        <w:rFonts w:hint="default"/>
        <w:lang w:val="en-US" w:eastAsia="en-US" w:bidi="ar-SA"/>
      </w:rPr>
    </w:lvl>
    <w:lvl w:ilvl="3">
      <w:start w:val="0"/>
      <w:numFmt w:val="bullet"/>
      <w:lvlText w:val="•"/>
      <w:lvlJc w:val="left"/>
      <w:pPr>
        <w:ind w:left="3326" w:hanging="360"/>
      </w:pPr>
      <w:rPr>
        <w:rFonts w:hint="default"/>
        <w:lang w:val="en-US" w:eastAsia="en-US" w:bidi="ar-SA"/>
      </w:rPr>
    </w:lvl>
    <w:lvl w:ilvl="4">
      <w:start w:val="0"/>
      <w:numFmt w:val="bullet"/>
      <w:lvlText w:val="•"/>
      <w:lvlJc w:val="left"/>
      <w:pPr>
        <w:ind w:left="4148" w:hanging="360"/>
      </w:pPr>
      <w:rPr>
        <w:rFonts w:hint="default"/>
        <w:lang w:val="en-US" w:eastAsia="en-US" w:bidi="ar-SA"/>
      </w:rPr>
    </w:lvl>
    <w:lvl w:ilvl="5">
      <w:start w:val="0"/>
      <w:numFmt w:val="bullet"/>
      <w:lvlText w:val="•"/>
      <w:lvlJc w:val="left"/>
      <w:pPr>
        <w:ind w:left="4970" w:hanging="360"/>
      </w:pPr>
      <w:rPr>
        <w:rFonts w:hint="default"/>
        <w:lang w:val="en-US" w:eastAsia="en-US" w:bidi="ar-SA"/>
      </w:rPr>
    </w:lvl>
    <w:lvl w:ilvl="6">
      <w:start w:val="0"/>
      <w:numFmt w:val="bullet"/>
      <w:lvlText w:val="•"/>
      <w:lvlJc w:val="left"/>
      <w:pPr>
        <w:ind w:left="5792" w:hanging="360"/>
      </w:pPr>
      <w:rPr>
        <w:rFonts w:hint="default"/>
        <w:lang w:val="en-US" w:eastAsia="en-US" w:bidi="ar-SA"/>
      </w:rPr>
    </w:lvl>
    <w:lvl w:ilvl="7">
      <w:start w:val="0"/>
      <w:numFmt w:val="bullet"/>
      <w:lvlText w:val="•"/>
      <w:lvlJc w:val="left"/>
      <w:pPr>
        <w:ind w:left="6614" w:hanging="360"/>
      </w:pPr>
      <w:rPr>
        <w:rFonts w:hint="default"/>
        <w:lang w:val="en-US" w:eastAsia="en-US" w:bidi="ar-SA"/>
      </w:rPr>
    </w:lvl>
    <w:lvl w:ilvl="8">
      <w:start w:val="0"/>
      <w:numFmt w:val="bullet"/>
      <w:lvlText w:val="•"/>
      <w:lvlJc w:val="left"/>
      <w:pPr>
        <w:ind w:left="7436" w:hanging="360"/>
      </w:pPr>
      <w:rPr>
        <w:rFonts w:hint="default"/>
        <w:lang w:val="en-US" w:eastAsia="en-US" w:bidi="ar-SA"/>
      </w:rPr>
    </w:lvl>
  </w:abstractNum>
  <w:abstractNum w:abstractNumId="14">
    <w:nsid w:val="24003DA8"/>
    <w:multiLevelType w:val="hybridMultilevel"/>
    <w:tmpl w:val="FD28948C"/>
    <w:lvl w:ilvl="0">
      <w:start w:val="1"/>
      <w:numFmt w:val="decimal"/>
      <w:lvlText w:val="(%1)"/>
      <w:lvlJc w:val="left"/>
      <w:pPr>
        <w:ind w:left="700" w:hanging="400"/>
      </w:pPr>
      <w:rPr>
        <w:rFonts w:hint="default"/>
      </w:rPr>
    </w:lvl>
    <w:lvl w:ilvl="1" w:tentative="1">
      <w:start w:val="1"/>
      <w:numFmt w:val="lowerLetter"/>
      <w:lvlText w:val="%2."/>
      <w:lvlJc w:val="left"/>
      <w:pPr>
        <w:ind w:left="1380" w:hanging="360"/>
      </w:pPr>
    </w:lvl>
    <w:lvl w:ilvl="2" w:tentative="1">
      <w:start w:val="1"/>
      <w:numFmt w:val="lowerRoman"/>
      <w:lvlText w:val="%3."/>
      <w:lvlJc w:val="right"/>
      <w:pPr>
        <w:ind w:left="2100" w:hanging="180"/>
      </w:pPr>
    </w:lvl>
    <w:lvl w:ilvl="3" w:tentative="1">
      <w:start w:val="1"/>
      <w:numFmt w:val="decimal"/>
      <w:lvlText w:val="%4."/>
      <w:lvlJc w:val="left"/>
      <w:pPr>
        <w:ind w:left="2820" w:hanging="360"/>
      </w:pPr>
    </w:lvl>
    <w:lvl w:ilvl="4" w:tentative="1">
      <w:start w:val="1"/>
      <w:numFmt w:val="lowerLetter"/>
      <w:lvlText w:val="%5."/>
      <w:lvlJc w:val="left"/>
      <w:pPr>
        <w:ind w:left="3540" w:hanging="360"/>
      </w:pPr>
    </w:lvl>
    <w:lvl w:ilvl="5" w:tentative="1">
      <w:start w:val="1"/>
      <w:numFmt w:val="lowerRoman"/>
      <w:lvlText w:val="%6."/>
      <w:lvlJc w:val="right"/>
      <w:pPr>
        <w:ind w:left="4260" w:hanging="180"/>
      </w:pPr>
    </w:lvl>
    <w:lvl w:ilvl="6" w:tentative="1">
      <w:start w:val="1"/>
      <w:numFmt w:val="decimal"/>
      <w:lvlText w:val="%7."/>
      <w:lvlJc w:val="left"/>
      <w:pPr>
        <w:ind w:left="4980" w:hanging="360"/>
      </w:pPr>
    </w:lvl>
    <w:lvl w:ilvl="7" w:tentative="1">
      <w:start w:val="1"/>
      <w:numFmt w:val="lowerLetter"/>
      <w:lvlText w:val="%8."/>
      <w:lvlJc w:val="left"/>
      <w:pPr>
        <w:ind w:left="5700" w:hanging="360"/>
      </w:pPr>
    </w:lvl>
    <w:lvl w:ilvl="8" w:tentative="1">
      <w:start w:val="1"/>
      <w:numFmt w:val="lowerRoman"/>
      <w:lvlText w:val="%9."/>
      <w:lvlJc w:val="right"/>
      <w:pPr>
        <w:ind w:left="6420" w:hanging="180"/>
      </w:pPr>
    </w:lvl>
  </w:abstractNum>
  <w:abstractNum w:abstractNumId="15">
    <w:nsid w:val="24992C1F"/>
    <w:multiLevelType w:val="hybridMultilevel"/>
    <w:tmpl w:val="DF74FC6E"/>
    <w:lvl w:ilvl="0">
      <w:start w:val="1"/>
      <w:numFmt w:val="decimal"/>
      <w:lvlText w:val="(%1)"/>
      <w:lvlJc w:val="left"/>
      <w:pPr>
        <w:ind w:left="8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lowerLetter"/>
      <w:lvlText w:val="%2."/>
      <w:lvlJc w:val="left"/>
      <w:pPr>
        <w:ind w:left="1580" w:hanging="360"/>
      </w:pPr>
    </w:lvl>
    <w:lvl w:ilvl="2">
      <w:start w:val="0"/>
      <w:numFmt w:val="bullet"/>
      <w:lvlText w:val="•"/>
      <w:lvlJc w:val="left"/>
      <w:pPr>
        <w:ind w:left="1580" w:hanging="360"/>
      </w:pPr>
      <w:rPr>
        <w:rFonts w:hint="default"/>
        <w:lang w:val="en-US" w:eastAsia="en-US" w:bidi="ar-SA"/>
      </w:rPr>
    </w:lvl>
    <w:lvl w:ilvl="3">
      <w:start w:val="0"/>
      <w:numFmt w:val="bullet"/>
      <w:lvlText w:val="•"/>
      <w:lvlJc w:val="left"/>
      <w:pPr>
        <w:ind w:left="2607" w:hanging="360"/>
      </w:pPr>
      <w:rPr>
        <w:rFonts w:hint="default"/>
        <w:lang w:val="en-US" w:eastAsia="en-US" w:bidi="ar-SA"/>
      </w:rPr>
    </w:lvl>
    <w:lvl w:ilvl="4">
      <w:start w:val="0"/>
      <w:numFmt w:val="bullet"/>
      <w:lvlText w:val="•"/>
      <w:lvlJc w:val="left"/>
      <w:pPr>
        <w:ind w:left="3635" w:hanging="360"/>
      </w:pPr>
      <w:rPr>
        <w:rFonts w:hint="default"/>
        <w:lang w:val="en-US" w:eastAsia="en-US" w:bidi="ar-SA"/>
      </w:rPr>
    </w:lvl>
    <w:lvl w:ilvl="5">
      <w:start w:val="0"/>
      <w:numFmt w:val="bullet"/>
      <w:lvlText w:val="•"/>
      <w:lvlJc w:val="left"/>
      <w:pPr>
        <w:ind w:left="4662" w:hanging="360"/>
      </w:pPr>
      <w:rPr>
        <w:rFonts w:hint="default"/>
        <w:lang w:val="en-US" w:eastAsia="en-US" w:bidi="ar-SA"/>
      </w:rPr>
    </w:lvl>
    <w:lvl w:ilvl="6">
      <w:start w:val="0"/>
      <w:numFmt w:val="bullet"/>
      <w:lvlText w:val="•"/>
      <w:lvlJc w:val="left"/>
      <w:pPr>
        <w:ind w:left="5690" w:hanging="360"/>
      </w:pPr>
      <w:rPr>
        <w:rFonts w:hint="default"/>
        <w:lang w:val="en-US" w:eastAsia="en-US" w:bidi="ar-SA"/>
      </w:rPr>
    </w:lvl>
    <w:lvl w:ilvl="7">
      <w:start w:val="0"/>
      <w:numFmt w:val="bullet"/>
      <w:lvlText w:val="•"/>
      <w:lvlJc w:val="left"/>
      <w:pPr>
        <w:ind w:left="6717" w:hanging="360"/>
      </w:pPr>
      <w:rPr>
        <w:rFonts w:hint="default"/>
        <w:lang w:val="en-US" w:eastAsia="en-US" w:bidi="ar-SA"/>
      </w:rPr>
    </w:lvl>
    <w:lvl w:ilvl="8">
      <w:start w:val="0"/>
      <w:numFmt w:val="bullet"/>
      <w:lvlText w:val="•"/>
      <w:lvlJc w:val="left"/>
      <w:pPr>
        <w:ind w:left="7745" w:hanging="360"/>
      </w:pPr>
      <w:rPr>
        <w:rFonts w:hint="default"/>
        <w:lang w:val="en-US" w:eastAsia="en-US" w:bidi="ar-SA"/>
      </w:rPr>
    </w:lvl>
  </w:abstractNum>
  <w:abstractNum w:abstractNumId="16">
    <w:nsid w:val="287E2189"/>
    <w:multiLevelType w:val="hybridMultilevel"/>
    <w:tmpl w:val="5D52AF1C"/>
    <w:lvl w:ilvl="0">
      <w:start w:val="1"/>
      <w:numFmt w:val="decimal"/>
      <w:lvlText w:val="(%1)"/>
      <w:lvlJc w:val="left"/>
      <w:pPr>
        <w:ind w:left="10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8B27FE1"/>
    <w:multiLevelType w:val="hybridMultilevel"/>
    <w:tmpl w:val="A0DA44DC"/>
    <w:lvl w:ilvl="0">
      <w:start w:val="1"/>
      <w:numFmt w:val="decimal"/>
      <w:lvlText w:val="(%1)"/>
      <w:lvlJc w:val="left"/>
      <w:pPr>
        <w:ind w:left="700" w:hanging="400"/>
      </w:pPr>
      <w:rPr>
        <w:rFonts w:hint="default"/>
      </w:rPr>
    </w:lvl>
    <w:lvl w:ilvl="1" w:tentative="1">
      <w:start w:val="1"/>
      <w:numFmt w:val="lowerLetter"/>
      <w:lvlText w:val="%2."/>
      <w:lvlJc w:val="left"/>
      <w:pPr>
        <w:ind w:left="1380" w:hanging="360"/>
      </w:pPr>
    </w:lvl>
    <w:lvl w:ilvl="2" w:tentative="1">
      <w:start w:val="1"/>
      <w:numFmt w:val="lowerRoman"/>
      <w:lvlText w:val="%3."/>
      <w:lvlJc w:val="right"/>
      <w:pPr>
        <w:ind w:left="2100" w:hanging="180"/>
      </w:pPr>
    </w:lvl>
    <w:lvl w:ilvl="3" w:tentative="1">
      <w:start w:val="1"/>
      <w:numFmt w:val="decimal"/>
      <w:lvlText w:val="%4."/>
      <w:lvlJc w:val="left"/>
      <w:pPr>
        <w:ind w:left="2820" w:hanging="360"/>
      </w:pPr>
    </w:lvl>
    <w:lvl w:ilvl="4" w:tentative="1">
      <w:start w:val="1"/>
      <w:numFmt w:val="lowerLetter"/>
      <w:lvlText w:val="%5."/>
      <w:lvlJc w:val="left"/>
      <w:pPr>
        <w:ind w:left="3540" w:hanging="360"/>
      </w:pPr>
    </w:lvl>
    <w:lvl w:ilvl="5" w:tentative="1">
      <w:start w:val="1"/>
      <w:numFmt w:val="lowerRoman"/>
      <w:lvlText w:val="%6."/>
      <w:lvlJc w:val="right"/>
      <w:pPr>
        <w:ind w:left="4260" w:hanging="180"/>
      </w:pPr>
    </w:lvl>
    <w:lvl w:ilvl="6" w:tentative="1">
      <w:start w:val="1"/>
      <w:numFmt w:val="decimal"/>
      <w:lvlText w:val="%7."/>
      <w:lvlJc w:val="left"/>
      <w:pPr>
        <w:ind w:left="4980" w:hanging="360"/>
      </w:pPr>
    </w:lvl>
    <w:lvl w:ilvl="7" w:tentative="1">
      <w:start w:val="1"/>
      <w:numFmt w:val="lowerLetter"/>
      <w:lvlText w:val="%8."/>
      <w:lvlJc w:val="left"/>
      <w:pPr>
        <w:ind w:left="5700" w:hanging="360"/>
      </w:pPr>
    </w:lvl>
    <w:lvl w:ilvl="8" w:tentative="1">
      <w:start w:val="1"/>
      <w:numFmt w:val="lowerRoman"/>
      <w:lvlText w:val="%9."/>
      <w:lvlJc w:val="right"/>
      <w:pPr>
        <w:ind w:left="6420" w:hanging="180"/>
      </w:pPr>
    </w:lvl>
  </w:abstractNum>
  <w:abstractNum w:abstractNumId="18">
    <w:nsid w:val="2F6323FC"/>
    <w:multiLevelType w:val="hybridMultilevel"/>
    <w:tmpl w:val="5798EA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72E17C2"/>
    <w:multiLevelType w:val="hybridMultilevel"/>
    <w:tmpl w:val="5F84E39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0">
    <w:nsid w:val="3BDA6465"/>
    <w:multiLevelType w:val="hybridMultilevel"/>
    <w:tmpl w:val="514072A6"/>
    <w:lvl w:ilvl="0">
      <w:start w:val="1"/>
      <w:numFmt w:val="lowerLetter"/>
      <w:lvlText w:val="%1."/>
      <w:lvlJc w:val="left"/>
      <w:pPr>
        <w:ind w:left="1940" w:hanging="15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CBF238C"/>
    <w:multiLevelType w:val="hybridMultilevel"/>
    <w:tmpl w:val="B3BE35AC"/>
    <w:lvl w:ilvl="0">
      <w:start w:val="1"/>
      <w:numFmt w:val="bullet"/>
      <w:lvlText w:val=""/>
      <w:lvlJc w:val="left"/>
      <w:pPr>
        <w:tabs>
          <w:tab w:val="num" w:pos="500"/>
        </w:tabs>
        <w:ind w:left="500" w:hanging="360"/>
      </w:pPr>
      <w:rPr>
        <w:rFonts w:ascii="Symbol" w:hAnsi="Symbol" w:hint="default"/>
      </w:rPr>
    </w:lvl>
    <w:lvl w:ilvl="1">
      <w:start w:val="1"/>
      <w:numFmt w:val="lowerLetter"/>
      <w:lvlText w:val="%2."/>
      <w:lvlJc w:val="left"/>
      <w:pPr>
        <w:tabs>
          <w:tab w:val="num" w:pos="1220"/>
        </w:tabs>
        <w:ind w:left="1220" w:hanging="360"/>
      </w:pPr>
    </w:lvl>
    <w:lvl w:ilvl="2" w:tentative="1">
      <w:start w:val="1"/>
      <w:numFmt w:val="lowerRoman"/>
      <w:lvlText w:val="%3."/>
      <w:lvlJc w:val="right"/>
      <w:pPr>
        <w:tabs>
          <w:tab w:val="num" w:pos="1940"/>
        </w:tabs>
        <w:ind w:left="1940" w:hanging="180"/>
      </w:pPr>
    </w:lvl>
    <w:lvl w:ilvl="3" w:tentative="1">
      <w:start w:val="1"/>
      <w:numFmt w:val="decimal"/>
      <w:lvlText w:val="%4."/>
      <w:lvlJc w:val="left"/>
      <w:pPr>
        <w:tabs>
          <w:tab w:val="num" w:pos="2660"/>
        </w:tabs>
        <w:ind w:left="2660" w:hanging="360"/>
      </w:pPr>
    </w:lvl>
    <w:lvl w:ilvl="4" w:tentative="1">
      <w:start w:val="1"/>
      <w:numFmt w:val="lowerLetter"/>
      <w:lvlText w:val="%5."/>
      <w:lvlJc w:val="left"/>
      <w:pPr>
        <w:tabs>
          <w:tab w:val="num" w:pos="3380"/>
        </w:tabs>
        <w:ind w:left="3380" w:hanging="360"/>
      </w:pPr>
    </w:lvl>
    <w:lvl w:ilvl="5" w:tentative="1">
      <w:start w:val="1"/>
      <w:numFmt w:val="lowerRoman"/>
      <w:lvlText w:val="%6."/>
      <w:lvlJc w:val="right"/>
      <w:pPr>
        <w:tabs>
          <w:tab w:val="num" w:pos="4100"/>
        </w:tabs>
        <w:ind w:left="4100" w:hanging="180"/>
      </w:pPr>
    </w:lvl>
    <w:lvl w:ilvl="6" w:tentative="1">
      <w:start w:val="1"/>
      <w:numFmt w:val="decimal"/>
      <w:lvlText w:val="%7."/>
      <w:lvlJc w:val="left"/>
      <w:pPr>
        <w:tabs>
          <w:tab w:val="num" w:pos="4820"/>
        </w:tabs>
        <w:ind w:left="4820" w:hanging="360"/>
      </w:pPr>
    </w:lvl>
    <w:lvl w:ilvl="7" w:tentative="1">
      <w:start w:val="1"/>
      <w:numFmt w:val="lowerLetter"/>
      <w:lvlText w:val="%8."/>
      <w:lvlJc w:val="left"/>
      <w:pPr>
        <w:tabs>
          <w:tab w:val="num" w:pos="5540"/>
        </w:tabs>
        <w:ind w:left="5540" w:hanging="360"/>
      </w:pPr>
    </w:lvl>
    <w:lvl w:ilvl="8" w:tentative="1">
      <w:start w:val="1"/>
      <w:numFmt w:val="lowerRoman"/>
      <w:lvlText w:val="%9."/>
      <w:lvlJc w:val="right"/>
      <w:pPr>
        <w:tabs>
          <w:tab w:val="num" w:pos="6260"/>
        </w:tabs>
        <w:ind w:left="6260" w:hanging="180"/>
      </w:pPr>
    </w:lvl>
  </w:abstractNum>
  <w:abstractNum w:abstractNumId="22">
    <w:nsid w:val="42894A01"/>
    <w:multiLevelType w:val="hybridMultilevel"/>
    <w:tmpl w:val="FA68F7F2"/>
    <w:lvl w:ilvl="0">
      <w:start w:val="1"/>
      <w:numFmt w:val="lowerLetter"/>
      <w:lvlText w:val="%1)"/>
      <w:lvlJc w:val="left"/>
      <w:pPr>
        <w:ind w:left="1940" w:hanging="15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8727230"/>
    <w:multiLevelType w:val="hybridMultilevel"/>
    <w:tmpl w:val="39FAB9D8"/>
    <w:lvl w:ilvl="0">
      <w:start w:val="1"/>
      <w:numFmt w:val="bullet"/>
      <w:lvlText w:val=""/>
      <w:lvlJc w:val="left"/>
      <w:pPr>
        <w:ind w:left="2520" w:hanging="360"/>
      </w:pPr>
      <w:rPr>
        <w:rFonts w:ascii="Wingdings" w:hAnsi="Wingdings"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4">
    <w:nsid w:val="4A5E4755"/>
    <w:multiLevelType w:val="hybridMultilevel"/>
    <w:tmpl w:val="FBD6CACC"/>
    <w:lvl w:ilvl="0">
      <w:start w:val="1"/>
      <w:numFmt w:val="decimal"/>
      <w:lvlText w:val="(%1)"/>
      <w:lvlJc w:val="left"/>
      <w:pPr>
        <w:ind w:left="700" w:hanging="400"/>
      </w:pPr>
      <w:rPr>
        <w:rFonts w:hint="default"/>
      </w:rPr>
    </w:lvl>
    <w:lvl w:ilvl="1" w:tentative="1">
      <w:start w:val="1"/>
      <w:numFmt w:val="lowerLetter"/>
      <w:lvlText w:val="%2."/>
      <w:lvlJc w:val="left"/>
      <w:pPr>
        <w:ind w:left="1380" w:hanging="360"/>
      </w:pPr>
    </w:lvl>
    <w:lvl w:ilvl="2" w:tentative="1">
      <w:start w:val="1"/>
      <w:numFmt w:val="lowerRoman"/>
      <w:lvlText w:val="%3."/>
      <w:lvlJc w:val="right"/>
      <w:pPr>
        <w:ind w:left="2100" w:hanging="180"/>
      </w:pPr>
    </w:lvl>
    <w:lvl w:ilvl="3" w:tentative="1">
      <w:start w:val="1"/>
      <w:numFmt w:val="decimal"/>
      <w:lvlText w:val="%4."/>
      <w:lvlJc w:val="left"/>
      <w:pPr>
        <w:ind w:left="2820" w:hanging="360"/>
      </w:pPr>
    </w:lvl>
    <w:lvl w:ilvl="4" w:tentative="1">
      <w:start w:val="1"/>
      <w:numFmt w:val="lowerLetter"/>
      <w:lvlText w:val="%5."/>
      <w:lvlJc w:val="left"/>
      <w:pPr>
        <w:ind w:left="3540" w:hanging="360"/>
      </w:pPr>
    </w:lvl>
    <w:lvl w:ilvl="5" w:tentative="1">
      <w:start w:val="1"/>
      <w:numFmt w:val="lowerRoman"/>
      <w:lvlText w:val="%6."/>
      <w:lvlJc w:val="right"/>
      <w:pPr>
        <w:ind w:left="4260" w:hanging="180"/>
      </w:pPr>
    </w:lvl>
    <w:lvl w:ilvl="6" w:tentative="1">
      <w:start w:val="1"/>
      <w:numFmt w:val="decimal"/>
      <w:lvlText w:val="%7."/>
      <w:lvlJc w:val="left"/>
      <w:pPr>
        <w:ind w:left="4980" w:hanging="360"/>
      </w:pPr>
    </w:lvl>
    <w:lvl w:ilvl="7" w:tentative="1">
      <w:start w:val="1"/>
      <w:numFmt w:val="lowerLetter"/>
      <w:lvlText w:val="%8."/>
      <w:lvlJc w:val="left"/>
      <w:pPr>
        <w:ind w:left="5700" w:hanging="360"/>
      </w:pPr>
    </w:lvl>
    <w:lvl w:ilvl="8" w:tentative="1">
      <w:start w:val="1"/>
      <w:numFmt w:val="lowerRoman"/>
      <w:lvlText w:val="%9."/>
      <w:lvlJc w:val="right"/>
      <w:pPr>
        <w:ind w:left="6420" w:hanging="180"/>
      </w:pPr>
    </w:lvl>
  </w:abstractNum>
  <w:abstractNum w:abstractNumId="25">
    <w:nsid w:val="4E0E45FA"/>
    <w:multiLevelType w:val="hybridMultilevel"/>
    <w:tmpl w:val="3ED6F26E"/>
    <w:lvl w:ilvl="0">
      <w:start w:val="1"/>
      <w:numFmt w:val="decimal"/>
      <w:lvlText w:val="(%1)"/>
      <w:lvlJc w:val="left"/>
      <w:pPr>
        <w:ind w:left="700" w:hanging="400"/>
      </w:pPr>
      <w:rPr>
        <w:rFonts w:hint="default"/>
      </w:rPr>
    </w:lvl>
    <w:lvl w:ilvl="1" w:tentative="1">
      <w:start w:val="1"/>
      <w:numFmt w:val="lowerLetter"/>
      <w:lvlText w:val="%2."/>
      <w:lvlJc w:val="left"/>
      <w:pPr>
        <w:ind w:left="1380" w:hanging="360"/>
      </w:pPr>
    </w:lvl>
    <w:lvl w:ilvl="2" w:tentative="1">
      <w:start w:val="1"/>
      <w:numFmt w:val="lowerRoman"/>
      <w:lvlText w:val="%3."/>
      <w:lvlJc w:val="right"/>
      <w:pPr>
        <w:ind w:left="2100" w:hanging="180"/>
      </w:pPr>
    </w:lvl>
    <w:lvl w:ilvl="3" w:tentative="1">
      <w:start w:val="1"/>
      <w:numFmt w:val="decimal"/>
      <w:lvlText w:val="%4."/>
      <w:lvlJc w:val="left"/>
      <w:pPr>
        <w:ind w:left="2820" w:hanging="360"/>
      </w:pPr>
    </w:lvl>
    <w:lvl w:ilvl="4" w:tentative="1">
      <w:start w:val="1"/>
      <w:numFmt w:val="lowerLetter"/>
      <w:lvlText w:val="%5."/>
      <w:lvlJc w:val="left"/>
      <w:pPr>
        <w:ind w:left="3540" w:hanging="360"/>
      </w:pPr>
    </w:lvl>
    <w:lvl w:ilvl="5" w:tentative="1">
      <w:start w:val="1"/>
      <w:numFmt w:val="lowerRoman"/>
      <w:lvlText w:val="%6."/>
      <w:lvlJc w:val="right"/>
      <w:pPr>
        <w:ind w:left="4260" w:hanging="180"/>
      </w:pPr>
    </w:lvl>
    <w:lvl w:ilvl="6" w:tentative="1">
      <w:start w:val="1"/>
      <w:numFmt w:val="decimal"/>
      <w:lvlText w:val="%7."/>
      <w:lvlJc w:val="left"/>
      <w:pPr>
        <w:ind w:left="4980" w:hanging="360"/>
      </w:pPr>
    </w:lvl>
    <w:lvl w:ilvl="7" w:tentative="1">
      <w:start w:val="1"/>
      <w:numFmt w:val="lowerLetter"/>
      <w:lvlText w:val="%8."/>
      <w:lvlJc w:val="left"/>
      <w:pPr>
        <w:ind w:left="5700" w:hanging="360"/>
      </w:pPr>
    </w:lvl>
    <w:lvl w:ilvl="8" w:tentative="1">
      <w:start w:val="1"/>
      <w:numFmt w:val="lowerRoman"/>
      <w:lvlText w:val="%9."/>
      <w:lvlJc w:val="right"/>
      <w:pPr>
        <w:ind w:left="6420" w:hanging="180"/>
      </w:pPr>
    </w:lvl>
  </w:abstractNum>
  <w:abstractNum w:abstractNumId="26">
    <w:nsid w:val="4EB24AAC"/>
    <w:multiLevelType w:val="hybridMultilevel"/>
    <w:tmpl w:val="FFAE5836"/>
    <w:lvl w:ilvl="0">
      <w:start w:val="1"/>
      <w:numFmt w:val="decimal"/>
      <w:lvlText w:val="(%1)"/>
      <w:lvlJc w:val="left"/>
      <w:pPr>
        <w:ind w:left="10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EFA0B6A"/>
    <w:multiLevelType w:val="hybridMultilevel"/>
    <w:tmpl w:val="37123156"/>
    <w:lvl w:ilvl="0">
      <w:start w:val="1"/>
      <w:numFmt w:val="decimal"/>
      <w:lvlText w:val="%1)"/>
      <w:lvlJc w:val="left"/>
      <w:pPr>
        <w:ind w:left="480" w:hanging="360"/>
      </w:pPr>
      <w:rPr>
        <w:rFonts w:hint="default"/>
        <w:spacing w:val="0"/>
        <w:w w:val="100"/>
        <w:lang w:val="en-US" w:eastAsia="en-US" w:bidi="ar-SA"/>
      </w:rPr>
    </w:lvl>
    <w:lvl w:ilvl="1">
      <w:start w:val="1"/>
      <w:numFmt w:val="lowerLetter"/>
      <w:lvlText w:val="%2)"/>
      <w:lvlJc w:val="left"/>
      <w:pPr>
        <w:ind w:left="8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860" w:hanging="360"/>
      </w:pPr>
      <w:rPr>
        <w:rFonts w:hint="default"/>
        <w:lang w:val="en-US" w:eastAsia="en-US" w:bidi="ar-SA"/>
      </w:rPr>
    </w:lvl>
    <w:lvl w:ilvl="3">
      <w:start w:val="0"/>
      <w:numFmt w:val="bullet"/>
      <w:lvlText w:val="•"/>
      <w:lvlJc w:val="left"/>
      <w:pPr>
        <w:ind w:left="2880" w:hanging="360"/>
      </w:pPr>
      <w:rPr>
        <w:rFonts w:hint="default"/>
        <w:lang w:val="en-US" w:eastAsia="en-US" w:bidi="ar-SA"/>
      </w:rPr>
    </w:lvl>
    <w:lvl w:ilvl="4">
      <w:start w:val="0"/>
      <w:numFmt w:val="bullet"/>
      <w:lvlText w:val="•"/>
      <w:lvlJc w:val="left"/>
      <w:pPr>
        <w:ind w:left="3900"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94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980" w:hanging="360"/>
      </w:pPr>
      <w:rPr>
        <w:rFonts w:hint="default"/>
        <w:lang w:val="en-US" w:eastAsia="en-US" w:bidi="ar-SA"/>
      </w:rPr>
    </w:lvl>
  </w:abstractNum>
  <w:abstractNum w:abstractNumId="28">
    <w:nsid w:val="5189340B"/>
    <w:multiLevelType w:val="hybridMultilevel"/>
    <w:tmpl w:val="C6402B64"/>
    <w:lvl w:ilvl="0">
      <w:start w:val="1"/>
      <w:numFmt w:val="decimal"/>
      <w:lvlText w:val="(%1)"/>
      <w:lvlJc w:val="left"/>
      <w:pPr>
        <w:ind w:left="10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2F00BA8"/>
    <w:multiLevelType w:val="hybridMultilevel"/>
    <w:tmpl w:val="C1767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43712D9"/>
    <w:multiLevelType w:val="hybridMultilevel"/>
    <w:tmpl w:val="8B386C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6327A36"/>
    <w:multiLevelType w:val="hybridMultilevel"/>
    <w:tmpl w:val="92D6A47A"/>
    <w:lvl w:ilvl="0">
      <w:start w:val="1"/>
      <w:numFmt w:val="decimal"/>
      <w:lvlText w:val="(%1)"/>
      <w:lvlJc w:val="left"/>
      <w:pPr>
        <w:ind w:left="700" w:hanging="400"/>
      </w:pPr>
      <w:rPr>
        <w:rFonts w:hint="default"/>
      </w:rPr>
    </w:lvl>
    <w:lvl w:ilvl="1" w:tentative="1">
      <w:start w:val="1"/>
      <w:numFmt w:val="lowerLetter"/>
      <w:lvlText w:val="%2."/>
      <w:lvlJc w:val="left"/>
      <w:pPr>
        <w:ind w:left="1380" w:hanging="360"/>
      </w:pPr>
    </w:lvl>
    <w:lvl w:ilvl="2" w:tentative="1">
      <w:start w:val="1"/>
      <w:numFmt w:val="lowerRoman"/>
      <w:lvlText w:val="%3."/>
      <w:lvlJc w:val="right"/>
      <w:pPr>
        <w:ind w:left="2100" w:hanging="180"/>
      </w:pPr>
    </w:lvl>
    <w:lvl w:ilvl="3" w:tentative="1">
      <w:start w:val="1"/>
      <w:numFmt w:val="decimal"/>
      <w:lvlText w:val="%4."/>
      <w:lvlJc w:val="left"/>
      <w:pPr>
        <w:ind w:left="2820" w:hanging="360"/>
      </w:pPr>
    </w:lvl>
    <w:lvl w:ilvl="4" w:tentative="1">
      <w:start w:val="1"/>
      <w:numFmt w:val="lowerLetter"/>
      <w:lvlText w:val="%5."/>
      <w:lvlJc w:val="left"/>
      <w:pPr>
        <w:ind w:left="3540" w:hanging="360"/>
      </w:pPr>
    </w:lvl>
    <w:lvl w:ilvl="5" w:tentative="1">
      <w:start w:val="1"/>
      <w:numFmt w:val="lowerRoman"/>
      <w:lvlText w:val="%6."/>
      <w:lvlJc w:val="right"/>
      <w:pPr>
        <w:ind w:left="4260" w:hanging="180"/>
      </w:pPr>
    </w:lvl>
    <w:lvl w:ilvl="6" w:tentative="1">
      <w:start w:val="1"/>
      <w:numFmt w:val="decimal"/>
      <w:lvlText w:val="%7."/>
      <w:lvlJc w:val="left"/>
      <w:pPr>
        <w:ind w:left="4980" w:hanging="360"/>
      </w:pPr>
    </w:lvl>
    <w:lvl w:ilvl="7" w:tentative="1">
      <w:start w:val="1"/>
      <w:numFmt w:val="lowerLetter"/>
      <w:lvlText w:val="%8."/>
      <w:lvlJc w:val="left"/>
      <w:pPr>
        <w:ind w:left="5700" w:hanging="360"/>
      </w:pPr>
    </w:lvl>
    <w:lvl w:ilvl="8" w:tentative="1">
      <w:start w:val="1"/>
      <w:numFmt w:val="lowerRoman"/>
      <w:lvlText w:val="%9."/>
      <w:lvlJc w:val="right"/>
      <w:pPr>
        <w:ind w:left="6420" w:hanging="180"/>
      </w:pPr>
    </w:lvl>
  </w:abstractNum>
  <w:abstractNum w:abstractNumId="32">
    <w:nsid w:val="5AAF3B97"/>
    <w:multiLevelType w:val="hybridMultilevel"/>
    <w:tmpl w:val="87148C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5C660119"/>
    <w:multiLevelType w:val="hybridMultilevel"/>
    <w:tmpl w:val="8C82ED28"/>
    <w:lvl w:ilvl="0">
      <w:start w:val="2"/>
      <w:numFmt w:val="decimal"/>
      <w:lvlText w:val="%1)"/>
      <w:lvlJc w:val="left"/>
      <w:pPr>
        <w:ind w:left="4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8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860" w:hanging="360"/>
      </w:pPr>
      <w:rPr>
        <w:rFonts w:hint="default"/>
        <w:lang w:val="en-US" w:eastAsia="en-US" w:bidi="ar-SA"/>
      </w:rPr>
    </w:lvl>
    <w:lvl w:ilvl="3">
      <w:start w:val="0"/>
      <w:numFmt w:val="bullet"/>
      <w:lvlText w:val="•"/>
      <w:lvlJc w:val="left"/>
      <w:pPr>
        <w:ind w:left="2880" w:hanging="360"/>
      </w:pPr>
      <w:rPr>
        <w:rFonts w:hint="default"/>
        <w:lang w:val="en-US" w:eastAsia="en-US" w:bidi="ar-SA"/>
      </w:rPr>
    </w:lvl>
    <w:lvl w:ilvl="4">
      <w:start w:val="0"/>
      <w:numFmt w:val="bullet"/>
      <w:lvlText w:val="•"/>
      <w:lvlJc w:val="left"/>
      <w:pPr>
        <w:ind w:left="3900"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94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980" w:hanging="360"/>
      </w:pPr>
      <w:rPr>
        <w:rFonts w:hint="default"/>
        <w:lang w:val="en-US" w:eastAsia="en-US" w:bidi="ar-SA"/>
      </w:rPr>
    </w:lvl>
  </w:abstractNum>
  <w:abstractNum w:abstractNumId="34">
    <w:nsid w:val="5D530592"/>
    <w:multiLevelType w:val="hybridMultilevel"/>
    <w:tmpl w:val="A21E009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19A0CB7"/>
    <w:multiLevelType w:val="hybridMultilevel"/>
    <w:tmpl w:val="23BC5B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3380" w:hanging="1580"/>
      </w:pPr>
      <w:rPr>
        <w:rFonts w:ascii="Times New Roman" w:eastAsia="Times New Roman"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E5207AB"/>
    <w:multiLevelType w:val="hybridMultilevel"/>
    <w:tmpl w:val="0B88DE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F085C37"/>
    <w:multiLevelType w:val="hybridMultilevel"/>
    <w:tmpl w:val="E0AEFB0E"/>
    <w:lvl w:ilvl="0">
      <w:start w:val="1"/>
      <w:numFmt w:val="decimal"/>
      <w:lvlText w:val="(%1)"/>
      <w:lvlJc w:val="left"/>
      <w:pPr>
        <w:ind w:left="8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lowerRoman"/>
      <w:lvlText w:val="%2."/>
      <w:lvlJc w:val="left"/>
      <w:pPr>
        <w:ind w:left="1220" w:hanging="488"/>
        <w:jc w:val="right"/>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1671" w:hanging="360"/>
      </w:pPr>
      <w:rPr>
        <w:rFonts w:ascii="Wingdings" w:eastAsia="Wingdings" w:hAnsi="Wingdings" w:cs="Wingdings" w:hint="default"/>
        <w:b w:val="0"/>
        <w:bCs w:val="0"/>
        <w:i w:val="0"/>
        <w:iCs w:val="0"/>
        <w:w w:val="100"/>
        <w:sz w:val="24"/>
        <w:szCs w:val="24"/>
        <w:lang w:val="en-US" w:eastAsia="en-US" w:bidi="ar-SA"/>
      </w:rPr>
    </w:lvl>
    <w:lvl w:ilvl="3">
      <w:start w:val="0"/>
      <w:numFmt w:val="bullet"/>
      <w:lvlText w:val="•"/>
      <w:lvlJc w:val="left"/>
      <w:pPr>
        <w:ind w:left="1680" w:hanging="360"/>
      </w:pPr>
      <w:rPr>
        <w:rFonts w:hint="default"/>
        <w:lang w:val="en-US" w:eastAsia="en-US" w:bidi="ar-SA"/>
      </w:rPr>
    </w:lvl>
    <w:lvl w:ilvl="4">
      <w:start w:val="0"/>
      <w:numFmt w:val="bullet"/>
      <w:lvlText w:val="•"/>
      <w:lvlJc w:val="left"/>
      <w:pPr>
        <w:ind w:left="2840" w:hanging="360"/>
      </w:pPr>
      <w:rPr>
        <w:rFonts w:hint="default"/>
        <w:lang w:val="en-US" w:eastAsia="en-US" w:bidi="ar-SA"/>
      </w:rPr>
    </w:lvl>
    <w:lvl w:ilvl="5">
      <w:start w:val="0"/>
      <w:numFmt w:val="bullet"/>
      <w:lvlText w:val="•"/>
      <w:lvlJc w:val="left"/>
      <w:pPr>
        <w:ind w:left="4000" w:hanging="360"/>
      </w:pPr>
      <w:rPr>
        <w:rFonts w:hint="default"/>
        <w:lang w:val="en-US" w:eastAsia="en-US" w:bidi="ar-SA"/>
      </w:rPr>
    </w:lvl>
    <w:lvl w:ilvl="6">
      <w:start w:val="0"/>
      <w:numFmt w:val="bullet"/>
      <w:lvlText w:val="•"/>
      <w:lvlJc w:val="left"/>
      <w:pPr>
        <w:ind w:left="5160" w:hanging="360"/>
      </w:pPr>
      <w:rPr>
        <w:rFonts w:hint="default"/>
        <w:lang w:val="en-US" w:eastAsia="en-US" w:bidi="ar-SA"/>
      </w:rPr>
    </w:lvl>
    <w:lvl w:ilvl="7">
      <w:start w:val="0"/>
      <w:numFmt w:val="bullet"/>
      <w:lvlText w:val="•"/>
      <w:lvlJc w:val="left"/>
      <w:pPr>
        <w:ind w:left="6320" w:hanging="360"/>
      </w:pPr>
      <w:rPr>
        <w:rFonts w:hint="default"/>
        <w:lang w:val="en-US" w:eastAsia="en-US" w:bidi="ar-SA"/>
      </w:rPr>
    </w:lvl>
    <w:lvl w:ilvl="8">
      <w:start w:val="0"/>
      <w:numFmt w:val="bullet"/>
      <w:lvlText w:val="•"/>
      <w:lvlJc w:val="left"/>
      <w:pPr>
        <w:ind w:left="7480" w:hanging="360"/>
      </w:pPr>
      <w:rPr>
        <w:rFonts w:hint="default"/>
        <w:lang w:val="en-US" w:eastAsia="en-US" w:bidi="ar-SA"/>
      </w:rPr>
    </w:lvl>
  </w:abstractNum>
  <w:abstractNum w:abstractNumId="38">
    <w:nsid w:val="6F265C18"/>
    <w:multiLevelType w:val="hybridMultilevel"/>
    <w:tmpl w:val="96F270B2"/>
    <w:lvl w:ilvl="0">
      <w:start w:val="0"/>
      <w:numFmt w:val="bullet"/>
      <w:lvlText w:val=""/>
      <w:lvlJc w:val="left"/>
      <w:pPr>
        <w:ind w:left="1660" w:hanging="360"/>
      </w:pPr>
      <w:rPr>
        <w:rFonts w:ascii="Wingdings" w:eastAsia="Wingdings" w:hAnsi="Wingdings" w:cs="Wingdings" w:hint="default"/>
        <w:b w:val="0"/>
        <w:bCs w:val="0"/>
        <w:i w:val="0"/>
        <w:iCs w:val="0"/>
        <w:spacing w:val="0"/>
        <w:w w:val="100"/>
        <w:sz w:val="28"/>
        <w:szCs w:val="28"/>
        <w:lang w:val="en-US" w:eastAsia="en-US" w:bidi="ar-SA"/>
      </w:rPr>
    </w:lvl>
    <w:lvl w:ilvl="1">
      <w:start w:val="0"/>
      <w:numFmt w:val="bullet"/>
      <w:lvlText w:val="•"/>
      <w:lvlJc w:val="left"/>
      <w:pPr>
        <w:ind w:left="2684" w:hanging="360"/>
      </w:pPr>
      <w:rPr>
        <w:rFonts w:hint="default"/>
        <w:lang w:val="en-US" w:eastAsia="en-US" w:bidi="ar-SA"/>
      </w:rPr>
    </w:lvl>
    <w:lvl w:ilvl="2">
      <w:start w:val="0"/>
      <w:numFmt w:val="bullet"/>
      <w:lvlText w:val="•"/>
      <w:lvlJc w:val="left"/>
      <w:pPr>
        <w:ind w:left="3708" w:hanging="360"/>
      </w:pPr>
      <w:rPr>
        <w:rFonts w:hint="default"/>
        <w:lang w:val="en-US" w:eastAsia="en-US" w:bidi="ar-SA"/>
      </w:rPr>
    </w:lvl>
    <w:lvl w:ilvl="3">
      <w:start w:val="0"/>
      <w:numFmt w:val="bullet"/>
      <w:lvlText w:val="•"/>
      <w:lvlJc w:val="left"/>
      <w:pPr>
        <w:ind w:left="4732" w:hanging="360"/>
      </w:pPr>
      <w:rPr>
        <w:rFonts w:hint="default"/>
        <w:lang w:val="en-US" w:eastAsia="en-US" w:bidi="ar-SA"/>
      </w:rPr>
    </w:lvl>
    <w:lvl w:ilvl="4">
      <w:start w:val="0"/>
      <w:numFmt w:val="bullet"/>
      <w:lvlText w:val="•"/>
      <w:lvlJc w:val="left"/>
      <w:pPr>
        <w:ind w:left="5756" w:hanging="360"/>
      </w:pPr>
      <w:rPr>
        <w:rFonts w:hint="default"/>
        <w:lang w:val="en-US" w:eastAsia="en-US" w:bidi="ar-SA"/>
      </w:rPr>
    </w:lvl>
    <w:lvl w:ilvl="5">
      <w:start w:val="0"/>
      <w:numFmt w:val="bullet"/>
      <w:lvlText w:val="•"/>
      <w:lvlJc w:val="left"/>
      <w:pPr>
        <w:ind w:left="6780" w:hanging="360"/>
      </w:pPr>
      <w:rPr>
        <w:rFonts w:hint="default"/>
        <w:lang w:val="en-US" w:eastAsia="en-US" w:bidi="ar-SA"/>
      </w:rPr>
    </w:lvl>
    <w:lvl w:ilvl="6">
      <w:start w:val="0"/>
      <w:numFmt w:val="bullet"/>
      <w:lvlText w:val="•"/>
      <w:lvlJc w:val="left"/>
      <w:pPr>
        <w:ind w:left="7804" w:hanging="360"/>
      </w:pPr>
      <w:rPr>
        <w:rFonts w:hint="default"/>
        <w:lang w:val="en-US" w:eastAsia="en-US" w:bidi="ar-SA"/>
      </w:rPr>
    </w:lvl>
    <w:lvl w:ilvl="7">
      <w:start w:val="0"/>
      <w:numFmt w:val="bullet"/>
      <w:lvlText w:val="•"/>
      <w:lvlJc w:val="left"/>
      <w:pPr>
        <w:ind w:left="8828" w:hanging="360"/>
      </w:pPr>
      <w:rPr>
        <w:rFonts w:hint="default"/>
        <w:lang w:val="en-US" w:eastAsia="en-US" w:bidi="ar-SA"/>
      </w:rPr>
    </w:lvl>
    <w:lvl w:ilvl="8">
      <w:start w:val="0"/>
      <w:numFmt w:val="bullet"/>
      <w:lvlText w:val="•"/>
      <w:lvlJc w:val="left"/>
      <w:pPr>
        <w:ind w:left="9852" w:hanging="360"/>
      </w:pPr>
      <w:rPr>
        <w:rFonts w:hint="default"/>
        <w:lang w:val="en-US" w:eastAsia="en-US" w:bidi="ar-SA"/>
      </w:rPr>
    </w:lvl>
  </w:abstractNum>
  <w:abstractNum w:abstractNumId="39">
    <w:nsid w:val="70E014EF"/>
    <w:multiLevelType w:val="hybridMultilevel"/>
    <w:tmpl w:val="B262F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B1A6489"/>
    <w:multiLevelType w:val="hybridMultilevel"/>
    <w:tmpl w:val="F5D6B898"/>
    <w:lvl w:ilvl="0">
      <w:start w:val="1"/>
      <w:numFmt w:val="decimal"/>
      <w:lvlText w:val="(%1)"/>
      <w:lvlJc w:val="left"/>
      <w:pPr>
        <w:ind w:left="10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CC61AA8"/>
    <w:multiLevelType w:val="hybridMultilevel"/>
    <w:tmpl w:val="8A58BDD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EF42ABF"/>
    <w:multiLevelType w:val="multilevel"/>
    <w:tmpl w:val="5B02B990"/>
    <w:lvl w:ilvl="0">
      <w:start w:val="1"/>
      <w:numFmt w:val="upperLetter"/>
      <w:lvlText w:val="%1."/>
      <w:lvlJc w:val="left"/>
      <w:pPr>
        <w:ind w:left="412" w:hanging="293"/>
      </w:pPr>
      <w:rPr>
        <w:rFonts w:ascii="Times New Roman" w:eastAsia="Times New Roman" w:hAnsi="Times New Roman" w:cs="Times New Roman" w:hint="default"/>
        <w:b w:val="0"/>
        <w:bCs w:val="0"/>
        <w:i w:val="0"/>
        <w:iCs w:val="0"/>
        <w:spacing w:val="-6"/>
        <w:w w:val="98"/>
        <w:sz w:val="24"/>
        <w:szCs w:val="24"/>
        <w:u w:val="single" w:color="000000"/>
        <w:lang w:val="en-US" w:eastAsia="en-US" w:bidi="ar-SA"/>
      </w:rPr>
    </w:lvl>
    <w:lvl w:ilvl="1">
      <w:start w:val="1"/>
      <w:numFmt w:val="decimal"/>
      <w:lvlText w:val="%1.%2."/>
      <w:lvlJc w:val="left"/>
      <w:pPr>
        <w:ind w:left="120" w:hanging="478"/>
      </w:pPr>
      <w:rPr>
        <w:rFonts w:ascii="Times New Roman" w:eastAsia="Times New Roman" w:hAnsi="Times New Roman" w:cs="Times New Roman" w:hint="default"/>
        <w:b w:val="0"/>
        <w:bCs w:val="0"/>
        <w:i w:val="0"/>
        <w:iCs w:val="0"/>
        <w:spacing w:val="-7"/>
        <w:w w:val="98"/>
        <w:sz w:val="24"/>
        <w:szCs w:val="24"/>
        <w:u w:val="single" w:color="000000"/>
        <w:lang w:val="en-US" w:eastAsia="en-US" w:bidi="ar-SA"/>
      </w:rPr>
    </w:lvl>
    <w:lvl w:ilvl="2">
      <w:start w:val="0"/>
      <w:numFmt w:val="bullet"/>
      <w:lvlText w:val="•"/>
      <w:lvlJc w:val="left"/>
      <w:pPr>
        <w:ind w:left="1677" w:hanging="478"/>
      </w:pPr>
      <w:rPr>
        <w:rFonts w:hint="default"/>
        <w:lang w:val="en-US" w:eastAsia="en-US" w:bidi="ar-SA"/>
      </w:rPr>
    </w:lvl>
    <w:lvl w:ilvl="3">
      <w:start w:val="0"/>
      <w:numFmt w:val="bullet"/>
      <w:lvlText w:val="•"/>
      <w:lvlJc w:val="left"/>
      <w:pPr>
        <w:ind w:left="2935" w:hanging="478"/>
      </w:pPr>
      <w:rPr>
        <w:rFonts w:hint="default"/>
        <w:lang w:val="en-US" w:eastAsia="en-US" w:bidi="ar-SA"/>
      </w:rPr>
    </w:lvl>
    <w:lvl w:ilvl="4">
      <w:start w:val="0"/>
      <w:numFmt w:val="bullet"/>
      <w:lvlText w:val="•"/>
      <w:lvlJc w:val="left"/>
      <w:pPr>
        <w:ind w:left="4193" w:hanging="478"/>
      </w:pPr>
      <w:rPr>
        <w:rFonts w:hint="default"/>
        <w:lang w:val="en-US" w:eastAsia="en-US" w:bidi="ar-SA"/>
      </w:rPr>
    </w:lvl>
    <w:lvl w:ilvl="5">
      <w:start w:val="0"/>
      <w:numFmt w:val="bullet"/>
      <w:lvlText w:val="•"/>
      <w:lvlJc w:val="left"/>
      <w:pPr>
        <w:ind w:left="5451" w:hanging="478"/>
      </w:pPr>
      <w:rPr>
        <w:rFonts w:hint="default"/>
        <w:lang w:val="en-US" w:eastAsia="en-US" w:bidi="ar-SA"/>
      </w:rPr>
    </w:lvl>
    <w:lvl w:ilvl="6">
      <w:start w:val="0"/>
      <w:numFmt w:val="bullet"/>
      <w:lvlText w:val="•"/>
      <w:lvlJc w:val="left"/>
      <w:pPr>
        <w:ind w:left="6708" w:hanging="478"/>
      </w:pPr>
      <w:rPr>
        <w:rFonts w:hint="default"/>
        <w:lang w:val="en-US" w:eastAsia="en-US" w:bidi="ar-SA"/>
      </w:rPr>
    </w:lvl>
    <w:lvl w:ilvl="7">
      <w:start w:val="0"/>
      <w:numFmt w:val="bullet"/>
      <w:lvlText w:val="•"/>
      <w:lvlJc w:val="left"/>
      <w:pPr>
        <w:ind w:left="7966" w:hanging="478"/>
      </w:pPr>
      <w:rPr>
        <w:rFonts w:hint="default"/>
        <w:lang w:val="en-US" w:eastAsia="en-US" w:bidi="ar-SA"/>
      </w:rPr>
    </w:lvl>
    <w:lvl w:ilvl="8">
      <w:start w:val="0"/>
      <w:numFmt w:val="bullet"/>
      <w:lvlText w:val="•"/>
      <w:lvlJc w:val="left"/>
      <w:pPr>
        <w:ind w:left="9224" w:hanging="478"/>
      </w:pPr>
      <w:rPr>
        <w:rFonts w:hint="default"/>
        <w:lang w:val="en-US" w:eastAsia="en-US" w:bidi="ar-SA"/>
      </w:rPr>
    </w:lvl>
  </w:abstractNum>
  <w:num w:numId="1" w16cid:durableId="938949758">
    <w:abstractNumId w:val="6"/>
  </w:num>
  <w:num w:numId="2" w16cid:durableId="141506315">
    <w:abstractNumId w:val="13"/>
  </w:num>
  <w:num w:numId="3" w16cid:durableId="1025711235">
    <w:abstractNumId w:val="15"/>
  </w:num>
  <w:num w:numId="4" w16cid:durableId="489903939">
    <w:abstractNumId w:val="37"/>
  </w:num>
  <w:num w:numId="5" w16cid:durableId="1131902121">
    <w:abstractNumId w:val="23"/>
  </w:num>
  <w:num w:numId="6" w16cid:durableId="174149907">
    <w:abstractNumId w:val="7"/>
  </w:num>
  <w:num w:numId="7" w16cid:durableId="1060907705">
    <w:abstractNumId w:val="11"/>
  </w:num>
  <w:num w:numId="8" w16cid:durableId="2109157905">
    <w:abstractNumId w:val="35"/>
  </w:num>
  <w:num w:numId="9" w16cid:durableId="47924648">
    <w:abstractNumId w:val="0"/>
  </w:num>
  <w:num w:numId="10" w16cid:durableId="210776457">
    <w:abstractNumId w:val="32"/>
  </w:num>
  <w:num w:numId="11" w16cid:durableId="162012261">
    <w:abstractNumId w:val="29"/>
  </w:num>
  <w:num w:numId="12" w16cid:durableId="71201349">
    <w:abstractNumId w:val="34"/>
  </w:num>
  <w:num w:numId="13" w16cid:durableId="820346427">
    <w:abstractNumId w:val="21"/>
  </w:num>
  <w:num w:numId="14" w16cid:durableId="1357538954">
    <w:abstractNumId w:val="36"/>
  </w:num>
  <w:num w:numId="15" w16cid:durableId="1712992358">
    <w:abstractNumId w:val="2"/>
  </w:num>
  <w:num w:numId="16" w16cid:durableId="2103211137">
    <w:abstractNumId w:val="19"/>
  </w:num>
  <w:num w:numId="17" w16cid:durableId="1895847912">
    <w:abstractNumId w:val="8"/>
  </w:num>
  <w:num w:numId="18" w16cid:durableId="212084853">
    <w:abstractNumId w:val="10"/>
  </w:num>
  <w:num w:numId="19" w16cid:durableId="1297251152">
    <w:abstractNumId w:val="42"/>
  </w:num>
  <w:num w:numId="20" w16cid:durableId="210043316">
    <w:abstractNumId w:val="38"/>
  </w:num>
  <w:num w:numId="21" w16cid:durableId="6488816">
    <w:abstractNumId w:val="5"/>
  </w:num>
  <w:num w:numId="22" w16cid:durableId="2073849802">
    <w:abstractNumId w:val="4"/>
  </w:num>
  <w:num w:numId="23" w16cid:durableId="1498615458">
    <w:abstractNumId w:val="27"/>
  </w:num>
  <w:num w:numId="24" w16cid:durableId="423770052">
    <w:abstractNumId w:val="33"/>
  </w:num>
  <w:num w:numId="25" w16cid:durableId="1411657546">
    <w:abstractNumId w:val="30"/>
  </w:num>
  <w:num w:numId="26" w16cid:durableId="1786272880">
    <w:abstractNumId w:val="39"/>
  </w:num>
  <w:num w:numId="27" w16cid:durableId="1167210305">
    <w:abstractNumId w:val="1"/>
  </w:num>
  <w:num w:numId="28" w16cid:durableId="375279854">
    <w:abstractNumId w:val="3"/>
  </w:num>
  <w:num w:numId="29" w16cid:durableId="2122602701">
    <w:abstractNumId w:val="41"/>
  </w:num>
  <w:num w:numId="30" w16cid:durableId="510223935">
    <w:abstractNumId w:val="22"/>
  </w:num>
  <w:num w:numId="31" w16cid:durableId="42293280">
    <w:abstractNumId w:val="12"/>
  </w:num>
  <w:num w:numId="32" w16cid:durableId="1843816932">
    <w:abstractNumId w:val="20"/>
  </w:num>
  <w:num w:numId="33" w16cid:durableId="900867964">
    <w:abstractNumId w:val="40"/>
  </w:num>
  <w:num w:numId="34" w16cid:durableId="134688920">
    <w:abstractNumId w:val="14"/>
  </w:num>
  <w:num w:numId="35" w16cid:durableId="1548296134">
    <w:abstractNumId w:val="9"/>
  </w:num>
  <w:num w:numId="36" w16cid:durableId="169219797">
    <w:abstractNumId w:val="24"/>
  </w:num>
  <w:num w:numId="37" w16cid:durableId="1004824331">
    <w:abstractNumId w:val="28"/>
  </w:num>
  <w:num w:numId="38" w16cid:durableId="1366255770">
    <w:abstractNumId w:val="25"/>
  </w:num>
  <w:num w:numId="39" w16cid:durableId="1336954685">
    <w:abstractNumId w:val="16"/>
  </w:num>
  <w:num w:numId="40" w16cid:durableId="818620763">
    <w:abstractNumId w:val="31"/>
  </w:num>
  <w:num w:numId="41" w16cid:durableId="606083625">
    <w:abstractNumId w:val="26"/>
  </w:num>
  <w:num w:numId="42" w16cid:durableId="204677858">
    <w:abstractNumId w:val="17"/>
  </w:num>
  <w:num w:numId="43" w16cid:durableId="72702523">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9D"/>
    <w:rsid w:val="00000C34"/>
    <w:rsid w:val="000021B0"/>
    <w:rsid w:val="00002665"/>
    <w:rsid w:val="000122C8"/>
    <w:rsid w:val="00012DF5"/>
    <w:rsid w:val="000204A3"/>
    <w:rsid w:val="000239EC"/>
    <w:rsid w:val="00031DD5"/>
    <w:rsid w:val="0003539C"/>
    <w:rsid w:val="00036B21"/>
    <w:rsid w:val="0004270D"/>
    <w:rsid w:val="00044CDA"/>
    <w:rsid w:val="00045549"/>
    <w:rsid w:val="00046B83"/>
    <w:rsid w:val="00050599"/>
    <w:rsid w:val="00057A48"/>
    <w:rsid w:val="0006017F"/>
    <w:rsid w:val="00064CBD"/>
    <w:rsid w:val="00065119"/>
    <w:rsid w:val="000653D5"/>
    <w:rsid w:val="00072EE2"/>
    <w:rsid w:val="000755DB"/>
    <w:rsid w:val="00075631"/>
    <w:rsid w:val="0008022E"/>
    <w:rsid w:val="0008083D"/>
    <w:rsid w:val="000830EC"/>
    <w:rsid w:val="000879FA"/>
    <w:rsid w:val="000912F0"/>
    <w:rsid w:val="000919E1"/>
    <w:rsid w:val="00092ACD"/>
    <w:rsid w:val="00093502"/>
    <w:rsid w:val="00093799"/>
    <w:rsid w:val="000A1373"/>
    <w:rsid w:val="000A2491"/>
    <w:rsid w:val="000A35C1"/>
    <w:rsid w:val="000A3A0B"/>
    <w:rsid w:val="000A51AC"/>
    <w:rsid w:val="000B3BAF"/>
    <w:rsid w:val="000B5E0F"/>
    <w:rsid w:val="000B7574"/>
    <w:rsid w:val="000C06D2"/>
    <w:rsid w:val="000C0C2C"/>
    <w:rsid w:val="000C1805"/>
    <w:rsid w:val="000C3C9D"/>
    <w:rsid w:val="000C4E42"/>
    <w:rsid w:val="000D4374"/>
    <w:rsid w:val="000D79AF"/>
    <w:rsid w:val="000E18A2"/>
    <w:rsid w:val="000E265E"/>
    <w:rsid w:val="000E42D6"/>
    <w:rsid w:val="000E4832"/>
    <w:rsid w:val="00100ACA"/>
    <w:rsid w:val="001019CF"/>
    <w:rsid w:val="00103DCE"/>
    <w:rsid w:val="00104E91"/>
    <w:rsid w:val="0011143E"/>
    <w:rsid w:val="00122D57"/>
    <w:rsid w:val="00123950"/>
    <w:rsid w:val="00125CF1"/>
    <w:rsid w:val="001268BB"/>
    <w:rsid w:val="00131B21"/>
    <w:rsid w:val="00136482"/>
    <w:rsid w:val="00137B94"/>
    <w:rsid w:val="00137C6D"/>
    <w:rsid w:val="00141394"/>
    <w:rsid w:val="00144E96"/>
    <w:rsid w:val="00144F21"/>
    <w:rsid w:val="001459BD"/>
    <w:rsid w:val="00147A61"/>
    <w:rsid w:val="0015383C"/>
    <w:rsid w:val="001558C1"/>
    <w:rsid w:val="00155E11"/>
    <w:rsid w:val="00156106"/>
    <w:rsid w:val="00156811"/>
    <w:rsid w:val="00157071"/>
    <w:rsid w:val="00157828"/>
    <w:rsid w:val="00162CF5"/>
    <w:rsid w:val="00163B20"/>
    <w:rsid w:val="001665C7"/>
    <w:rsid w:val="001667D0"/>
    <w:rsid w:val="00170CD9"/>
    <w:rsid w:val="00176495"/>
    <w:rsid w:val="001813E8"/>
    <w:rsid w:val="00181DF5"/>
    <w:rsid w:val="00185813"/>
    <w:rsid w:val="00185EA2"/>
    <w:rsid w:val="0018678F"/>
    <w:rsid w:val="00187D30"/>
    <w:rsid w:val="00187D3E"/>
    <w:rsid w:val="00187F3C"/>
    <w:rsid w:val="00191757"/>
    <w:rsid w:val="0019349C"/>
    <w:rsid w:val="00193CD6"/>
    <w:rsid w:val="00194483"/>
    <w:rsid w:val="001A01BC"/>
    <w:rsid w:val="001A1090"/>
    <w:rsid w:val="001A2019"/>
    <w:rsid w:val="001A33A4"/>
    <w:rsid w:val="001A5858"/>
    <w:rsid w:val="001A693E"/>
    <w:rsid w:val="001B31C3"/>
    <w:rsid w:val="001B518A"/>
    <w:rsid w:val="001B5C18"/>
    <w:rsid w:val="001B5FA7"/>
    <w:rsid w:val="001C0014"/>
    <w:rsid w:val="001C34AC"/>
    <w:rsid w:val="001C5C59"/>
    <w:rsid w:val="001C6DEA"/>
    <w:rsid w:val="001D633F"/>
    <w:rsid w:val="001D79AD"/>
    <w:rsid w:val="001E4BBE"/>
    <w:rsid w:val="001F2F9D"/>
    <w:rsid w:val="001F37F4"/>
    <w:rsid w:val="001F60DA"/>
    <w:rsid w:val="001F6898"/>
    <w:rsid w:val="001F6ECF"/>
    <w:rsid w:val="00204AA6"/>
    <w:rsid w:val="00205895"/>
    <w:rsid w:val="002107BA"/>
    <w:rsid w:val="002114B7"/>
    <w:rsid w:val="00211F4D"/>
    <w:rsid w:val="00216A7D"/>
    <w:rsid w:val="00217714"/>
    <w:rsid w:val="00222BAD"/>
    <w:rsid w:val="00223232"/>
    <w:rsid w:val="002239D7"/>
    <w:rsid w:val="00224231"/>
    <w:rsid w:val="00225388"/>
    <w:rsid w:val="00231589"/>
    <w:rsid w:val="00232020"/>
    <w:rsid w:val="002336E0"/>
    <w:rsid w:val="00233B36"/>
    <w:rsid w:val="00233C25"/>
    <w:rsid w:val="0023416F"/>
    <w:rsid w:val="00237BED"/>
    <w:rsid w:val="0024430E"/>
    <w:rsid w:val="00245021"/>
    <w:rsid w:val="00252402"/>
    <w:rsid w:val="00252AE0"/>
    <w:rsid w:val="0025570F"/>
    <w:rsid w:val="0025599B"/>
    <w:rsid w:val="00256CB5"/>
    <w:rsid w:val="00260A68"/>
    <w:rsid w:val="00260D22"/>
    <w:rsid w:val="00266C1D"/>
    <w:rsid w:val="00272231"/>
    <w:rsid w:val="0027412F"/>
    <w:rsid w:val="0027695C"/>
    <w:rsid w:val="00282ADF"/>
    <w:rsid w:val="00285F0A"/>
    <w:rsid w:val="00286580"/>
    <w:rsid w:val="00290434"/>
    <w:rsid w:val="00292ACF"/>
    <w:rsid w:val="0029420E"/>
    <w:rsid w:val="00295A46"/>
    <w:rsid w:val="002978E5"/>
    <w:rsid w:val="00297CEA"/>
    <w:rsid w:val="002A3162"/>
    <w:rsid w:val="002A5539"/>
    <w:rsid w:val="002A6573"/>
    <w:rsid w:val="002B1C4C"/>
    <w:rsid w:val="002B2B9E"/>
    <w:rsid w:val="002B6D58"/>
    <w:rsid w:val="002C4CCF"/>
    <w:rsid w:val="002C6B60"/>
    <w:rsid w:val="002C7527"/>
    <w:rsid w:val="002D3373"/>
    <w:rsid w:val="002D7280"/>
    <w:rsid w:val="002D7D9C"/>
    <w:rsid w:val="002E0704"/>
    <w:rsid w:val="002E1135"/>
    <w:rsid w:val="002E114E"/>
    <w:rsid w:val="002E2A07"/>
    <w:rsid w:val="002E4A06"/>
    <w:rsid w:val="002E7712"/>
    <w:rsid w:val="002F1286"/>
    <w:rsid w:val="002F1B3C"/>
    <w:rsid w:val="002F7272"/>
    <w:rsid w:val="002F7545"/>
    <w:rsid w:val="003019EE"/>
    <w:rsid w:val="003074CE"/>
    <w:rsid w:val="00323780"/>
    <w:rsid w:val="00324EE4"/>
    <w:rsid w:val="00325A5F"/>
    <w:rsid w:val="00330286"/>
    <w:rsid w:val="0033109D"/>
    <w:rsid w:val="0033122B"/>
    <w:rsid w:val="00332627"/>
    <w:rsid w:val="00332B99"/>
    <w:rsid w:val="00333692"/>
    <w:rsid w:val="00334CBE"/>
    <w:rsid w:val="00342D7B"/>
    <w:rsid w:val="00347884"/>
    <w:rsid w:val="00350A80"/>
    <w:rsid w:val="003523A1"/>
    <w:rsid w:val="00352B09"/>
    <w:rsid w:val="00352F97"/>
    <w:rsid w:val="00354DC9"/>
    <w:rsid w:val="003570AE"/>
    <w:rsid w:val="003612D6"/>
    <w:rsid w:val="00361B5F"/>
    <w:rsid w:val="00371501"/>
    <w:rsid w:val="00371896"/>
    <w:rsid w:val="0037577E"/>
    <w:rsid w:val="003759FC"/>
    <w:rsid w:val="00377567"/>
    <w:rsid w:val="00380782"/>
    <w:rsid w:val="003807D6"/>
    <w:rsid w:val="003829F8"/>
    <w:rsid w:val="00382ADA"/>
    <w:rsid w:val="0038493D"/>
    <w:rsid w:val="00385CEE"/>
    <w:rsid w:val="00390F1F"/>
    <w:rsid w:val="003926CD"/>
    <w:rsid w:val="0039293F"/>
    <w:rsid w:val="003967BF"/>
    <w:rsid w:val="003976BA"/>
    <w:rsid w:val="003A15A7"/>
    <w:rsid w:val="003A28CF"/>
    <w:rsid w:val="003A5892"/>
    <w:rsid w:val="003A7923"/>
    <w:rsid w:val="003A7B30"/>
    <w:rsid w:val="003B0BCB"/>
    <w:rsid w:val="003B0C15"/>
    <w:rsid w:val="003B14C5"/>
    <w:rsid w:val="003B2F31"/>
    <w:rsid w:val="003B3417"/>
    <w:rsid w:val="003B73A2"/>
    <w:rsid w:val="003B78D4"/>
    <w:rsid w:val="003C34C1"/>
    <w:rsid w:val="003C4EED"/>
    <w:rsid w:val="003C571C"/>
    <w:rsid w:val="003D2A8B"/>
    <w:rsid w:val="003D2B8C"/>
    <w:rsid w:val="003D2D51"/>
    <w:rsid w:val="003D5657"/>
    <w:rsid w:val="003D5B5C"/>
    <w:rsid w:val="003E1B51"/>
    <w:rsid w:val="003E2672"/>
    <w:rsid w:val="003E6669"/>
    <w:rsid w:val="003E676A"/>
    <w:rsid w:val="003F1286"/>
    <w:rsid w:val="003F1383"/>
    <w:rsid w:val="003F1A05"/>
    <w:rsid w:val="003F21D5"/>
    <w:rsid w:val="003F4BA8"/>
    <w:rsid w:val="003F50A8"/>
    <w:rsid w:val="0040081B"/>
    <w:rsid w:val="00401C06"/>
    <w:rsid w:val="0040253F"/>
    <w:rsid w:val="00404F17"/>
    <w:rsid w:val="00406E7F"/>
    <w:rsid w:val="0041755A"/>
    <w:rsid w:val="00420E95"/>
    <w:rsid w:val="00422D7B"/>
    <w:rsid w:val="00423585"/>
    <w:rsid w:val="004249B1"/>
    <w:rsid w:val="00425201"/>
    <w:rsid w:val="004307C1"/>
    <w:rsid w:val="00430F0B"/>
    <w:rsid w:val="0043280A"/>
    <w:rsid w:val="004330B6"/>
    <w:rsid w:val="00433F98"/>
    <w:rsid w:val="004356E7"/>
    <w:rsid w:val="0043602D"/>
    <w:rsid w:val="00436A34"/>
    <w:rsid w:val="00437BF5"/>
    <w:rsid w:val="00441453"/>
    <w:rsid w:val="004502A6"/>
    <w:rsid w:val="00451DC1"/>
    <w:rsid w:val="00453022"/>
    <w:rsid w:val="0045432D"/>
    <w:rsid w:val="00454506"/>
    <w:rsid w:val="0045696A"/>
    <w:rsid w:val="00457715"/>
    <w:rsid w:val="00461C77"/>
    <w:rsid w:val="0046524A"/>
    <w:rsid w:val="004652F7"/>
    <w:rsid w:val="0046663D"/>
    <w:rsid w:val="0047231B"/>
    <w:rsid w:val="004723AD"/>
    <w:rsid w:val="004723EC"/>
    <w:rsid w:val="00480EFB"/>
    <w:rsid w:val="0048528C"/>
    <w:rsid w:val="00485A28"/>
    <w:rsid w:val="00485A3A"/>
    <w:rsid w:val="00487093"/>
    <w:rsid w:val="004878BC"/>
    <w:rsid w:val="00490AF6"/>
    <w:rsid w:val="00495CF7"/>
    <w:rsid w:val="004970C1"/>
    <w:rsid w:val="004A7A99"/>
    <w:rsid w:val="004B051E"/>
    <w:rsid w:val="004B05A5"/>
    <w:rsid w:val="004B0E88"/>
    <w:rsid w:val="004B2614"/>
    <w:rsid w:val="004B34A6"/>
    <w:rsid w:val="004B6719"/>
    <w:rsid w:val="004B7C9B"/>
    <w:rsid w:val="004C5057"/>
    <w:rsid w:val="004C5AB5"/>
    <w:rsid w:val="004D11C3"/>
    <w:rsid w:val="004D1E55"/>
    <w:rsid w:val="004D3546"/>
    <w:rsid w:val="004D48BC"/>
    <w:rsid w:val="004D53FF"/>
    <w:rsid w:val="004D613E"/>
    <w:rsid w:val="004D6825"/>
    <w:rsid w:val="004D68C4"/>
    <w:rsid w:val="004E216E"/>
    <w:rsid w:val="004E278A"/>
    <w:rsid w:val="004E7BC8"/>
    <w:rsid w:val="004F094C"/>
    <w:rsid w:val="004F0D09"/>
    <w:rsid w:val="004F6B77"/>
    <w:rsid w:val="00500D62"/>
    <w:rsid w:val="0050197A"/>
    <w:rsid w:val="00501F8A"/>
    <w:rsid w:val="005037FC"/>
    <w:rsid w:val="00503ECC"/>
    <w:rsid w:val="0050779A"/>
    <w:rsid w:val="00510F2D"/>
    <w:rsid w:val="005144D1"/>
    <w:rsid w:val="005147F1"/>
    <w:rsid w:val="00517A15"/>
    <w:rsid w:val="005219D4"/>
    <w:rsid w:val="0052565B"/>
    <w:rsid w:val="00526BB0"/>
    <w:rsid w:val="005271E5"/>
    <w:rsid w:val="00527EBA"/>
    <w:rsid w:val="0053048D"/>
    <w:rsid w:val="005358C5"/>
    <w:rsid w:val="00540D2A"/>
    <w:rsid w:val="00542A1C"/>
    <w:rsid w:val="00545F87"/>
    <w:rsid w:val="00551707"/>
    <w:rsid w:val="00553D6A"/>
    <w:rsid w:val="00555A21"/>
    <w:rsid w:val="00555C7F"/>
    <w:rsid w:val="00555FE4"/>
    <w:rsid w:val="00556A3F"/>
    <w:rsid w:val="0056170C"/>
    <w:rsid w:val="00563B45"/>
    <w:rsid w:val="00564C5A"/>
    <w:rsid w:val="00567076"/>
    <w:rsid w:val="00567D04"/>
    <w:rsid w:val="0057084F"/>
    <w:rsid w:val="00584CA3"/>
    <w:rsid w:val="00584F26"/>
    <w:rsid w:val="00592D17"/>
    <w:rsid w:val="005935FF"/>
    <w:rsid w:val="005943F8"/>
    <w:rsid w:val="005A1010"/>
    <w:rsid w:val="005A1CF1"/>
    <w:rsid w:val="005A2361"/>
    <w:rsid w:val="005A2EDE"/>
    <w:rsid w:val="005A4F77"/>
    <w:rsid w:val="005A54AD"/>
    <w:rsid w:val="005A680E"/>
    <w:rsid w:val="005B2897"/>
    <w:rsid w:val="005B29A0"/>
    <w:rsid w:val="005B49D8"/>
    <w:rsid w:val="005B4FD9"/>
    <w:rsid w:val="005B5BFF"/>
    <w:rsid w:val="005C0A75"/>
    <w:rsid w:val="005C32CC"/>
    <w:rsid w:val="005C45BE"/>
    <w:rsid w:val="005C5800"/>
    <w:rsid w:val="005D3BEF"/>
    <w:rsid w:val="005D6A2D"/>
    <w:rsid w:val="005E55F9"/>
    <w:rsid w:val="005E740B"/>
    <w:rsid w:val="005E7EA9"/>
    <w:rsid w:val="00603EA5"/>
    <w:rsid w:val="00612207"/>
    <w:rsid w:val="00612D5A"/>
    <w:rsid w:val="00612FB9"/>
    <w:rsid w:val="006146E0"/>
    <w:rsid w:val="00616D49"/>
    <w:rsid w:val="00620178"/>
    <w:rsid w:val="00620A8D"/>
    <w:rsid w:val="006215BE"/>
    <w:rsid w:val="00622DB7"/>
    <w:rsid w:val="0062335A"/>
    <w:rsid w:val="00624E19"/>
    <w:rsid w:val="006265D9"/>
    <w:rsid w:val="006271F4"/>
    <w:rsid w:val="006278A7"/>
    <w:rsid w:val="00633E94"/>
    <w:rsid w:val="00634D16"/>
    <w:rsid w:val="0064091A"/>
    <w:rsid w:val="00640F3C"/>
    <w:rsid w:val="00643412"/>
    <w:rsid w:val="0064445D"/>
    <w:rsid w:val="0064561A"/>
    <w:rsid w:val="00645F06"/>
    <w:rsid w:val="006517DF"/>
    <w:rsid w:val="00654F6F"/>
    <w:rsid w:val="00657F70"/>
    <w:rsid w:val="0066096B"/>
    <w:rsid w:val="00661255"/>
    <w:rsid w:val="00661C9F"/>
    <w:rsid w:val="00662B30"/>
    <w:rsid w:val="0066430D"/>
    <w:rsid w:val="00664B9C"/>
    <w:rsid w:val="00665007"/>
    <w:rsid w:val="00666093"/>
    <w:rsid w:val="006670E2"/>
    <w:rsid w:val="0066774E"/>
    <w:rsid w:val="00671DE4"/>
    <w:rsid w:val="00672617"/>
    <w:rsid w:val="00677CEB"/>
    <w:rsid w:val="00681946"/>
    <w:rsid w:val="0068224B"/>
    <w:rsid w:val="00686C87"/>
    <w:rsid w:val="00687878"/>
    <w:rsid w:val="00690260"/>
    <w:rsid w:val="006906B4"/>
    <w:rsid w:val="0069319F"/>
    <w:rsid w:val="00693BFF"/>
    <w:rsid w:val="00696D84"/>
    <w:rsid w:val="006A0064"/>
    <w:rsid w:val="006A0986"/>
    <w:rsid w:val="006A4CFE"/>
    <w:rsid w:val="006A666E"/>
    <w:rsid w:val="006A7401"/>
    <w:rsid w:val="006B26BF"/>
    <w:rsid w:val="006B2B01"/>
    <w:rsid w:val="006B377D"/>
    <w:rsid w:val="006B74D1"/>
    <w:rsid w:val="006C2974"/>
    <w:rsid w:val="006C34CD"/>
    <w:rsid w:val="006C3FB6"/>
    <w:rsid w:val="006C4ECE"/>
    <w:rsid w:val="006C5F84"/>
    <w:rsid w:val="006C66F5"/>
    <w:rsid w:val="006C7094"/>
    <w:rsid w:val="006D1046"/>
    <w:rsid w:val="006D4E0A"/>
    <w:rsid w:val="006D5F74"/>
    <w:rsid w:val="006D6914"/>
    <w:rsid w:val="006E0BA3"/>
    <w:rsid w:val="006E29BE"/>
    <w:rsid w:val="006E3791"/>
    <w:rsid w:val="006E3836"/>
    <w:rsid w:val="006E484E"/>
    <w:rsid w:val="006E6154"/>
    <w:rsid w:val="006F1257"/>
    <w:rsid w:val="006F7141"/>
    <w:rsid w:val="006F7441"/>
    <w:rsid w:val="007021DA"/>
    <w:rsid w:val="007067D6"/>
    <w:rsid w:val="007070C5"/>
    <w:rsid w:val="007071A3"/>
    <w:rsid w:val="00713551"/>
    <w:rsid w:val="00714799"/>
    <w:rsid w:val="007169EB"/>
    <w:rsid w:val="0072455B"/>
    <w:rsid w:val="00725D51"/>
    <w:rsid w:val="00731AC4"/>
    <w:rsid w:val="00732122"/>
    <w:rsid w:val="00733101"/>
    <w:rsid w:val="007359D9"/>
    <w:rsid w:val="00740846"/>
    <w:rsid w:val="00743185"/>
    <w:rsid w:val="00747955"/>
    <w:rsid w:val="00747E90"/>
    <w:rsid w:val="00750278"/>
    <w:rsid w:val="007511A6"/>
    <w:rsid w:val="007524EF"/>
    <w:rsid w:val="007564C0"/>
    <w:rsid w:val="0076044F"/>
    <w:rsid w:val="007604DB"/>
    <w:rsid w:val="00760AC6"/>
    <w:rsid w:val="0076101F"/>
    <w:rsid w:val="0076238F"/>
    <w:rsid w:val="00765BC5"/>
    <w:rsid w:val="00770348"/>
    <w:rsid w:val="00775E4A"/>
    <w:rsid w:val="00785F0A"/>
    <w:rsid w:val="00792006"/>
    <w:rsid w:val="00792501"/>
    <w:rsid w:val="00792D04"/>
    <w:rsid w:val="007952FC"/>
    <w:rsid w:val="00797124"/>
    <w:rsid w:val="007A1B7C"/>
    <w:rsid w:val="007A289E"/>
    <w:rsid w:val="007A3EB9"/>
    <w:rsid w:val="007A6EF0"/>
    <w:rsid w:val="007A725E"/>
    <w:rsid w:val="007A73C7"/>
    <w:rsid w:val="007A7DC2"/>
    <w:rsid w:val="007B0192"/>
    <w:rsid w:val="007B1A70"/>
    <w:rsid w:val="007B1A7A"/>
    <w:rsid w:val="007B73BF"/>
    <w:rsid w:val="007C0458"/>
    <w:rsid w:val="007C4E30"/>
    <w:rsid w:val="007C65DF"/>
    <w:rsid w:val="007D0A71"/>
    <w:rsid w:val="007D1E1C"/>
    <w:rsid w:val="007D23C6"/>
    <w:rsid w:val="007D3205"/>
    <w:rsid w:val="007D54E1"/>
    <w:rsid w:val="007D681A"/>
    <w:rsid w:val="007E24F6"/>
    <w:rsid w:val="007E3BF2"/>
    <w:rsid w:val="007E5390"/>
    <w:rsid w:val="007E5756"/>
    <w:rsid w:val="007E69A7"/>
    <w:rsid w:val="007F17D7"/>
    <w:rsid w:val="007F6B82"/>
    <w:rsid w:val="007F6CBE"/>
    <w:rsid w:val="00801E2A"/>
    <w:rsid w:val="008103AC"/>
    <w:rsid w:val="008125F9"/>
    <w:rsid w:val="008126A0"/>
    <w:rsid w:val="00812709"/>
    <w:rsid w:val="00815874"/>
    <w:rsid w:val="00815E99"/>
    <w:rsid w:val="0081721B"/>
    <w:rsid w:val="00823C5A"/>
    <w:rsid w:val="00826E44"/>
    <w:rsid w:val="00830554"/>
    <w:rsid w:val="00834D72"/>
    <w:rsid w:val="00845DBD"/>
    <w:rsid w:val="00850109"/>
    <w:rsid w:val="00850167"/>
    <w:rsid w:val="00856C9E"/>
    <w:rsid w:val="00860AAC"/>
    <w:rsid w:val="00865F11"/>
    <w:rsid w:val="00870BEB"/>
    <w:rsid w:val="00874223"/>
    <w:rsid w:val="00874996"/>
    <w:rsid w:val="0087640D"/>
    <w:rsid w:val="00881849"/>
    <w:rsid w:val="00882D52"/>
    <w:rsid w:val="008844A9"/>
    <w:rsid w:val="008852FD"/>
    <w:rsid w:val="00885985"/>
    <w:rsid w:val="008865DC"/>
    <w:rsid w:val="00886603"/>
    <w:rsid w:val="0088769D"/>
    <w:rsid w:val="0089193A"/>
    <w:rsid w:val="00893E51"/>
    <w:rsid w:val="008A08AB"/>
    <w:rsid w:val="008A164C"/>
    <w:rsid w:val="008A33DE"/>
    <w:rsid w:val="008A36C1"/>
    <w:rsid w:val="008A3B59"/>
    <w:rsid w:val="008B0FFF"/>
    <w:rsid w:val="008B109B"/>
    <w:rsid w:val="008C1F62"/>
    <w:rsid w:val="008D081E"/>
    <w:rsid w:val="008D1BA2"/>
    <w:rsid w:val="008D1D3F"/>
    <w:rsid w:val="008D3D70"/>
    <w:rsid w:val="008E0188"/>
    <w:rsid w:val="008E1412"/>
    <w:rsid w:val="008E34F9"/>
    <w:rsid w:val="008E367F"/>
    <w:rsid w:val="008E56F3"/>
    <w:rsid w:val="008F0778"/>
    <w:rsid w:val="008F1D87"/>
    <w:rsid w:val="008F553E"/>
    <w:rsid w:val="0090165A"/>
    <w:rsid w:val="00902218"/>
    <w:rsid w:val="009031BE"/>
    <w:rsid w:val="00903F91"/>
    <w:rsid w:val="009040AC"/>
    <w:rsid w:val="0090419E"/>
    <w:rsid w:val="00905492"/>
    <w:rsid w:val="00907586"/>
    <w:rsid w:val="00910B73"/>
    <w:rsid w:val="00911E59"/>
    <w:rsid w:val="009127BC"/>
    <w:rsid w:val="00913D15"/>
    <w:rsid w:val="00914EE8"/>
    <w:rsid w:val="00920003"/>
    <w:rsid w:val="00922E6F"/>
    <w:rsid w:val="009267A5"/>
    <w:rsid w:val="00926911"/>
    <w:rsid w:val="00926F3B"/>
    <w:rsid w:val="0093005A"/>
    <w:rsid w:val="0093100F"/>
    <w:rsid w:val="0093281B"/>
    <w:rsid w:val="00932ACE"/>
    <w:rsid w:val="00932CAC"/>
    <w:rsid w:val="00933090"/>
    <w:rsid w:val="009337A4"/>
    <w:rsid w:val="0093382C"/>
    <w:rsid w:val="009341FD"/>
    <w:rsid w:val="00935FC3"/>
    <w:rsid w:val="009361DC"/>
    <w:rsid w:val="00940CF5"/>
    <w:rsid w:val="00944015"/>
    <w:rsid w:val="00947C17"/>
    <w:rsid w:val="009538A1"/>
    <w:rsid w:val="009603E0"/>
    <w:rsid w:val="00963179"/>
    <w:rsid w:val="009659F3"/>
    <w:rsid w:val="0097255C"/>
    <w:rsid w:val="00972D96"/>
    <w:rsid w:val="009766DB"/>
    <w:rsid w:val="009811E9"/>
    <w:rsid w:val="00983298"/>
    <w:rsid w:val="0098469F"/>
    <w:rsid w:val="00984DCB"/>
    <w:rsid w:val="00985872"/>
    <w:rsid w:val="00986891"/>
    <w:rsid w:val="00987A98"/>
    <w:rsid w:val="00990830"/>
    <w:rsid w:val="009913DD"/>
    <w:rsid w:val="00991F3D"/>
    <w:rsid w:val="009937A7"/>
    <w:rsid w:val="009948F3"/>
    <w:rsid w:val="00995932"/>
    <w:rsid w:val="00996EFD"/>
    <w:rsid w:val="00997294"/>
    <w:rsid w:val="009A06EA"/>
    <w:rsid w:val="009A38C9"/>
    <w:rsid w:val="009A4F2D"/>
    <w:rsid w:val="009A51E7"/>
    <w:rsid w:val="009A59E3"/>
    <w:rsid w:val="009A6C29"/>
    <w:rsid w:val="009B0F58"/>
    <w:rsid w:val="009B1899"/>
    <w:rsid w:val="009B261F"/>
    <w:rsid w:val="009B4935"/>
    <w:rsid w:val="009B5D2C"/>
    <w:rsid w:val="009B65FD"/>
    <w:rsid w:val="009B7456"/>
    <w:rsid w:val="009C223A"/>
    <w:rsid w:val="009C3F59"/>
    <w:rsid w:val="009C4CC7"/>
    <w:rsid w:val="009C650F"/>
    <w:rsid w:val="009C68BF"/>
    <w:rsid w:val="009D0CB6"/>
    <w:rsid w:val="009D3403"/>
    <w:rsid w:val="009D6C8F"/>
    <w:rsid w:val="009D744D"/>
    <w:rsid w:val="009D7EB9"/>
    <w:rsid w:val="009E08FE"/>
    <w:rsid w:val="009E3E1A"/>
    <w:rsid w:val="009E4855"/>
    <w:rsid w:val="009E7203"/>
    <w:rsid w:val="009E76DF"/>
    <w:rsid w:val="009F061C"/>
    <w:rsid w:val="009F179E"/>
    <w:rsid w:val="009F37FB"/>
    <w:rsid w:val="00A00055"/>
    <w:rsid w:val="00A021E9"/>
    <w:rsid w:val="00A028B4"/>
    <w:rsid w:val="00A05272"/>
    <w:rsid w:val="00A07B4F"/>
    <w:rsid w:val="00A1586F"/>
    <w:rsid w:val="00A1665C"/>
    <w:rsid w:val="00A21FF7"/>
    <w:rsid w:val="00A24210"/>
    <w:rsid w:val="00A242D9"/>
    <w:rsid w:val="00A255B2"/>
    <w:rsid w:val="00A262E1"/>
    <w:rsid w:val="00A26AE4"/>
    <w:rsid w:val="00A27271"/>
    <w:rsid w:val="00A30F2E"/>
    <w:rsid w:val="00A32E6A"/>
    <w:rsid w:val="00A33543"/>
    <w:rsid w:val="00A359F2"/>
    <w:rsid w:val="00A4144D"/>
    <w:rsid w:val="00A42122"/>
    <w:rsid w:val="00A46616"/>
    <w:rsid w:val="00A46826"/>
    <w:rsid w:val="00A46AE3"/>
    <w:rsid w:val="00A47B6D"/>
    <w:rsid w:val="00A47C44"/>
    <w:rsid w:val="00A47F1E"/>
    <w:rsid w:val="00A53BA2"/>
    <w:rsid w:val="00A55F6E"/>
    <w:rsid w:val="00A56332"/>
    <w:rsid w:val="00A56BE8"/>
    <w:rsid w:val="00A624AE"/>
    <w:rsid w:val="00A6400E"/>
    <w:rsid w:val="00A66A23"/>
    <w:rsid w:val="00A673FF"/>
    <w:rsid w:val="00A71110"/>
    <w:rsid w:val="00A72C41"/>
    <w:rsid w:val="00A8363A"/>
    <w:rsid w:val="00A83F16"/>
    <w:rsid w:val="00A85162"/>
    <w:rsid w:val="00A86C5F"/>
    <w:rsid w:val="00A86F7B"/>
    <w:rsid w:val="00A87DD0"/>
    <w:rsid w:val="00A9179C"/>
    <w:rsid w:val="00A94E1A"/>
    <w:rsid w:val="00AA4522"/>
    <w:rsid w:val="00AB05C0"/>
    <w:rsid w:val="00AB42D0"/>
    <w:rsid w:val="00AB58DB"/>
    <w:rsid w:val="00AC204E"/>
    <w:rsid w:val="00AC40D9"/>
    <w:rsid w:val="00AC425C"/>
    <w:rsid w:val="00AC6D41"/>
    <w:rsid w:val="00AC7526"/>
    <w:rsid w:val="00AD28A3"/>
    <w:rsid w:val="00AE0EF5"/>
    <w:rsid w:val="00AE402E"/>
    <w:rsid w:val="00AE5471"/>
    <w:rsid w:val="00AE5612"/>
    <w:rsid w:val="00AE5901"/>
    <w:rsid w:val="00AF0D03"/>
    <w:rsid w:val="00AF289A"/>
    <w:rsid w:val="00AF54E1"/>
    <w:rsid w:val="00B00C75"/>
    <w:rsid w:val="00B012AD"/>
    <w:rsid w:val="00B027BD"/>
    <w:rsid w:val="00B028D0"/>
    <w:rsid w:val="00B04D94"/>
    <w:rsid w:val="00B0659B"/>
    <w:rsid w:val="00B10147"/>
    <w:rsid w:val="00B10B61"/>
    <w:rsid w:val="00B10D83"/>
    <w:rsid w:val="00B11C7D"/>
    <w:rsid w:val="00B133AB"/>
    <w:rsid w:val="00B13CCB"/>
    <w:rsid w:val="00B155E6"/>
    <w:rsid w:val="00B20606"/>
    <w:rsid w:val="00B25EC4"/>
    <w:rsid w:val="00B33E46"/>
    <w:rsid w:val="00B35934"/>
    <w:rsid w:val="00B36812"/>
    <w:rsid w:val="00B36C24"/>
    <w:rsid w:val="00B4047B"/>
    <w:rsid w:val="00B47ED8"/>
    <w:rsid w:val="00B52267"/>
    <w:rsid w:val="00B531E2"/>
    <w:rsid w:val="00B5377E"/>
    <w:rsid w:val="00B57021"/>
    <w:rsid w:val="00B57056"/>
    <w:rsid w:val="00B573DF"/>
    <w:rsid w:val="00B60CBD"/>
    <w:rsid w:val="00B62485"/>
    <w:rsid w:val="00B64670"/>
    <w:rsid w:val="00B650FA"/>
    <w:rsid w:val="00B662B3"/>
    <w:rsid w:val="00B66F06"/>
    <w:rsid w:val="00B718A5"/>
    <w:rsid w:val="00B72123"/>
    <w:rsid w:val="00B728F6"/>
    <w:rsid w:val="00B7292A"/>
    <w:rsid w:val="00B7698A"/>
    <w:rsid w:val="00B81040"/>
    <w:rsid w:val="00B8151F"/>
    <w:rsid w:val="00B8607D"/>
    <w:rsid w:val="00B86FF0"/>
    <w:rsid w:val="00B917D9"/>
    <w:rsid w:val="00B925C4"/>
    <w:rsid w:val="00B9373F"/>
    <w:rsid w:val="00B93EF2"/>
    <w:rsid w:val="00BA24FD"/>
    <w:rsid w:val="00BA62E3"/>
    <w:rsid w:val="00BA7C02"/>
    <w:rsid w:val="00BB19BD"/>
    <w:rsid w:val="00BB2CDB"/>
    <w:rsid w:val="00BB313B"/>
    <w:rsid w:val="00BC05DC"/>
    <w:rsid w:val="00BC481A"/>
    <w:rsid w:val="00BC7B26"/>
    <w:rsid w:val="00BD3412"/>
    <w:rsid w:val="00BD39D3"/>
    <w:rsid w:val="00BD57B4"/>
    <w:rsid w:val="00BE1052"/>
    <w:rsid w:val="00BE1490"/>
    <w:rsid w:val="00BE2C07"/>
    <w:rsid w:val="00BE339A"/>
    <w:rsid w:val="00BE45EB"/>
    <w:rsid w:val="00BF22A5"/>
    <w:rsid w:val="00BF5C50"/>
    <w:rsid w:val="00BF7922"/>
    <w:rsid w:val="00C01688"/>
    <w:rsid w:val="00C03716"/>
    <w:rsid w:val="00C0385A"/>
    <w:rsid w:val="00C044DC"/>
    <w:rsid w:val="00C1071C"/>
    <w:rsid w:val="00C10DAB"/>
    <w:rsid w:val="00C14AD8"/>
    <w:rsid w:val="00C207D5"/>
    <w:rsid w:val="00C21D3F"/>
    <w:rsid w:val="00C229D4"/>
    <w:rsid w:val="00C246C3"/>
    <w:rsid w:val="00C25FDF"/>
    <w:rsid w:val="00C26A56"/>
    <w:rsid w:val="00C26C28"/>
    <w:rsid w:val="00C303CC"/>
    <w:rsid w:val="00C327B4"/>
    <w:rsid w:val="00C329AA"/>
    <w:rsid w:val="00C32C85"/>
    <w:rsid w:val="00C33020"/>
    <w:rsid w:val="00C3426B"/>
    <w:rsid w:val="00C34E3C"/>
    <w:rsid w:val="00C37B3F"/>
    <w:rsid w:val="00C40848"/>
    <w:rsid w:val="00C40BC3"/>
    <w:rsid w:val="00C41B9C"/>
    <w:rsid w:val="00C54ACC"/>
    <w:rsid w:val="00C55A21"/>
    <w:rsid w:val="00C6189D"/>
    <w:rsid w:val="00C63A6D"/>
    <w:rsid w:val="00C6689D"/>
    <w:rsid w:val="00C67B1F"/>
    <w:rsid w:val="00C706FF"/>
    <w:rsid w:val="00C70A94"/>
    <w:rsid w:val="00C74219"/>
    <w:rsid w:val="00C75057"/>
    <w:rsid w:val="00C7530C"/>
    <w:rsid w:val="00C81576"/>
    <w:rsid w:val="00C81C97"/>
    <w:rsid w:val="00C87AB0"/>
    <w:rsid w:val="00C913A1"/>
    <w:rsid w:val="00C9369F"/>
    <w:rsid w:val="00CA7945"/>
    <w:rsid w:val="00CB15BE"/>
    <w:rsid w:val="00CB4A02"/>
    <w:rsid w:val="00CB5A7F"/>
    <w:rsid w:val="00CB6D6E"/>
    <w:rsid w:val="00CC33B7"/>
    <w:rsid w:val="00CC360E"/>
    <w:rsid w:val="00CC4356"/>
    <w:rsid w:val="00CC7B8D"/>
    <w:rsid w:val="00CD2748"/>
    <w:rsid w:val="00CD359E"/>
    <w:rsid w:val="00CD5D57"/>
    <w:rsid w:val="00CD6146"/>
    <w:rsid w:val="00CE1F43"/>
    <w:rsid w:val="00CE361F"/>
    <w:rsid w:val="00CE3A54"/>
    <w:rsid w:val="00CE3B09"/>
    <w:rsid w:val="00CE4B8E"/>
    <w:rsid w:val="00CE667B"/>
    <w:rsid w:val="00CE704C"/>
    <w:rsid w:val="00CF04EC"/>
    <w:rsid w:val="00CF4C59"/>
    <w:rsid w:val="00CF69BA"/>
    <w:rsid w:val="00D0036B"/>
    <w:rsid w:val="00D056D7"/>
    <w:rsid w:val="00D10374"/>
    <w:rsid w:val="00D12A9E"/>
    <w:rsid w:val="00D12AB6"/>
    <w:rsid w:val="00D139A6"/>
    <w:rsid w:val="00D14521"/>
    <w:rsid w:val="00D17005"/>
    <w:rsid w:val="00D26A08"/>
    <w:rsid w:val="00D27E54"/>
    <w:rsid w:val="00D27FC5"/>
    <w:rsid w:val="00D30467"/>
    <w:rsid w:val="00D36CD6"/>
    <w:rsid w:val="00D41968"/>
    <w:rsid w:val="00D4549D"/>
    <w:rsid w:val="00D4753F"/>
    <w:rsid w:val="00D5116F"/>
    <w:rsid w:val="00D6008E"/>
    <w:rsid w:val="00D61E56"/>
    <w:rsid w:val="00D65D6D"/>
    <w:rsid w:val="00D66902"/>
    <w:rsid w:val="00D71FB6"/>
    <w:rsid w:val="00D73E35"/>
    <w:rsid w:val="00D74271"/>
    <w:rsid w:val="00D76023"/>
    <w:rsid w:val="00D7632C"/>
    <w:rsid w:val="00D7661C"/>
    <w:rsid w:val="00D84E6D"/>
    <w:rsid w:val="00D87DC8"/>
    <w:rsid w:val="00D90AA0"/>
    <w:rsid w:val="00D90BBF"/>
    <w:rsid w:val="00D90BC8"/>
    <w:rsid w:val="00D91431"/>
    <w:rsid w:val="00D94426"/>
    <w:rsid w:val="00D96FA4"/>
    <w:rsid w:val="00D97333"/>
    <w:rsid w:val="00DA308E"/>
    <w:rsid w:val="00DA3875"/>
    <w:rsid w:val="00DA44D5"/>
    <w:rsid w:val="00DA5FC0"/>
    <w:rsid w:val="00DB0C78"/>
    <w:rsid w:val="00DB32D9"/>
    <w:rsid w:val="00DC0BAE"/>
    <w:rsid w:val="00DC3A6B"/>
    <w:rsid w:val="00DC541A"/>
    <w:rsid w:val="00DC54BD"/>
    <w:rsid w:val="00DC624A"/>
    <w:rsid w:val="00DC6EFE"/>
    <w:rsid w:val="00DC7667"/>
    <w:rsid w:val="00DD0186"/>
    <w:rsid w:val="00DD0FB8"/>
    <w:rsid w:val="00DD1451"/>
    <w:rsid w:val="00DD1C32"/>
    <w:rsid w:val="00DD245D"/>
    <w:rsid w:val="00DE6C93"/>
    <w:rsid w:val="00DF2C96"/>
    <w:rsid w:val="00DF746B"/>
    <w:rsid w:val="00DF7BFC"/>
    <w:rsid w:val="00E041D6"/>
    <w:rsid w:val="00E06C40"/>
    <w:rsid w:val="00E074C6"/>
    <w:rsid w:val="00E07A98"/>
    <w:rsid w:val="00E11250"/>
    <w:rsid w:val="00E12555"/>
    <w:rsid w:val="00E139C0"/>
    <w:rsid w:val="00E14862"/>
    <w:rsid w:val="00E15719"/>
    <w:rsid w:val="00E16450"/>
    <w:rsid w:val="00E16629"/>
    <w:rsid w:val="00E172C9"/>
    <w:rsid w:val="00E17CD1"/>
    <w:rsid w:val="00E210E6"/>
    <w:rsid w:val="00E212A2"/>
    <w:rsid w:val="00E24F32"/>
    <w:rsid w:val="00E25270"/>
    <w:rsid w:val="00E259D9"/>
    <w:rsid w:val="00E260EF"/>
    <w:rsid w:val="00E26387"/>
    <w:rsid w:val="00E27FEA"/>
    <w:rsid w:val="00E3050B"/>
    <w:rsid w:val="00E31769"/>
    <w:rsid w:val="00E3278C"/>
    <w:rsid w:val="00E36DA9"/>
    <w:rsid w:val="00E4534A"/>
    <w:rsid w:val="00E55571"/>
    <w:rsid w:val="00E568D0"/>
    <w:rsid w:val="00E61A28"/>
    <w:rsid w:val="00E64604"/>
    <w:rsid w:val="00E706D2"/>
    <w:rsid w:val="00E72F9E"/>
    <w:rsid w:val="00E74B75"/>
    <w:rsid w:val="00E81948"/>
    <w:rsid w:val="00E821AB"/>
    <w:rsid w:val="00E82961"/>
    <w:rsid w:val="00E84C64"/>
    <w:rsid w:val="00E934CF"/>
    <w:rsid w:val="00E971F7"/>
    <w:rsid w:val="00EA5264"/>
    <w:rsid w:val="00EA6D6E"/>
    <w:rsid w:val="00EA7E8E"/>
    <w:rsid w:val="00EB0C8B"/>
    <w:rsid w:val="00EB2E25"/>
    <w:rsid w:val="00EB3718"/>
    <w:rsid w:val="00EB68CD"/>
    <w:rsid w:val="00EC046C"/>
    <w:rsid w:val="00EC4F16"/>
    <w:rsid w:val="00EC5DAA"/>
    <w:rsid w:val="00ED38C2"/>
    <w:rsid w:val="00EE0319"/>
    <w:rsid w:val="00EE33BF"/>
    <w:rsid w:val="00EE35A2"/>
    <w:rsid w:val="00EF5965"/>
    <w:rsid w:val="00F0062A"/>
    <w:rsid w:val="00F00F9A"/>
    <w:rsid w:val="00F01818"/>
    <w:rsid w:val="00F045DF"/>
    <w:rsid w:val="00F04A0D"/>
    <w:rsid w:val="00F04A9F"/>
    <w:rsid w:val="00F0534C"/>
    <w:rsid w:val="00F06AFF"/>
    <w:rsid w:val="00F105C6"/>
    <w:rsid w:val="00F10EDB"/>
    <w:rsid w:val="00F11B0E"/>
    <w:rsid w:val="00F125A3"/>
    <w:rsid w:val="00F13B14"/>
    <w:rsid w:val="00F13E17"/>
    <w:rsid w:val="00F13EAC"/>
    <w:rsid w:val="00F172AB"/>
    <w:rsid w:val="00F21204"/>
    <w:rsid w:val="00F237D0"/>
    <w:rsid w:val="00F3137B"/>
    <w:rsid w:val="00F31708"/>
    <w:rsid w:val="00F335E7"/>
    <w:rsid w:val="00F37D87"/>
    <w:rsid w:val="00F37DF9"/>
    <w:rsid w:val="00F43B02"/>
    <w:rsid w:val="00F44E3D"/>
    <w:rsid w:val="00F44E4A"/>
    <w:rsid w:val="00F47F4A"/>
    <w:rsid w:val="00F52152"/>
    <w:rsid w:val="00F53843"/>
    <w:rsid w:val="00F56613"/>
    <w:rsid w:val="00F57866"/>
    <w:rsid w:val="00F6572B"/>
    <w:rsid w:val="00F67478"/>
    <w:rsid w:val="00F70FE0"/>
    <w:rsid w:val="00F73D03"/>
    <w:rsid w:val="00F751CF"/>
    <w:rsid w:val="00F80C9E"/>
    <w:rsid w:val="00F81629"/>
    <w:rsid w:val="00F81AAF"/>
    <w:rsid w:val="00F830D4"/>
    <w:rsid w:val="00F8361C"/>
    <w:rsid w:val="00F909DE"/>
    <w:rsid w:val="00F92284"/>
    <w:rsid w:val="00F92569"/>
    <w:rsid w:val="00FA1EB8"/>
    <w:rsid w:val="00FA3DDF"/>
    <w:rsid w:val="00FA5CA6"/>
    <w:rsid w:val="00FB0F58"/>
    <w:rsid w:val="00FB2546"/>
    <w:rsid w:val="00FB577B"/>
    <w:rsid w:val="00FB5AB8"/>
    <w:rsid w:val="00FC024C"/>
    <w:rsid w:val="00FC3547"/>
    <w:rsid w:val="00FC3C5C"/>
    <w:rsid w:val="00FC4D8A"/>
    <w:rsid w:val="00FC5A62"/>
    <w:rsid w:val="00FD0918"/>
    <w:rsid w:val="00FD0F67"/>
    <w:rsid w:val="00FD3BE0"/>
    <w:rsid w:val="00FD57AF"/>
    <w:rsid w:val="00FD57C8"/>
    <w:rsid w:val="00FE02BC"/>
    <w:rsid w:val="00FE421E"/>
    <w:rsid w:val="00FE6ABC"/>
    <w:rsid w:val="00FF7E93"/>
    <w:rsid w:val="01B34FA7"/>
    <w:rsid w:val="01CC72EF"/>
    <w:rsid w:val="056B9BF4"/>
    <w:rsid w:val="0A8B4D20"/>
    <w:rsid w:val="0DC2EDE2"/>
    <w:rsid w:val="0FBD0F65"/>
    <w:rsid w:val="10AE705E"/>
    <w:rsid w:val="128DDB02"/>
    <w:rsid w:val="155F9826"/>
    <w:rsid w:val="17EEF696"/>
    <w:rsid w:val="1AA732F1"/>
    <w:rsid w:val="2056F228"/>
    <w:rsid w:val="210E6EEF"/>
    <w:rsid w:val="223BB934"/>
    <w:rsid w:val="24042270"/>
    <w:rsid w:val="276EB91B"/>
    <w:rsid w:val="2787E178"/>
    <w:rsid w:val="37972EC2"/>
    <w:rsid w:val="3A7CB633"/>
    <w:rsid w:val="3D300D76"/>
    <w:rsid w:val="3D89491B"/>
    <w:rsid w:val="40B83723"/>
    <w:rsid w:val="512E7949"/>
    <w:rsid w:val="51AE15EA"/>
    <w:rsid w:val="527E57A0"/>
    <w:rsid w:val="53BD33BB"/>
    <w:rsid w:val="57F67848"/>
    <w:rsid w:val="5C847923"/>
    <w:rsid w:val="5D671DB8"/>
    <w:rsid w:val="5F0D2AAC"/>
    <w:rsid w:val="6221667E"/>
    <w:rsid w:val="63B883A2"/>
    <w:rsid w:val="690E15CE"/>
    <w:rsid w:val="6B84DCCD"/>
    <w:rsid w:val="6C0C10C3"/>
    <w:rsid w:val="715F2C8E"/>
    <w:rsid w:val="760A1569"/>
    <w:rsid w:val="7690B5A9"/>
    <w:rsid w:val="78ABCC0A"/>
    <w:rsid w:val="7E1F5E1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1B48C2B"/>
  <w15:docId w15:val="{8052712A-471E-47A9-892D-9E50AC2F7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40"/>
      <w:outlineLvl w:val="0"/>
    </w:pPr>
    <w:rPr>
      <w:b/>
      <w:bCs/>
      <w:sz w:val="24"/>
      <w:szCs w:val="24"/>
    </w:rPr>
  </w:style>
  <w:style w:type="paragraph" w:styleId="Heading2">
    <w:name w:val="heading 2"/>
    <w:basedOn w:val="Normal"/>
    <w:next w:val="Normal"/>
    <w:uiPriority w:val="9"/>
    <w:unhideWhenUsed/>
    <w:qFormat/>
    <w:rsid w:val="00CB5A7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13B1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47B6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139C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579" w:hanging="440"/>
    </w:pPr>
    <w:rPr>
      <w:sz w:val="20"/>
      <w:szCs w:val="20"/>
    </w:rPr>
  </w:style>
  <w:style w:type="paragraph" w:styleId="TOC2">
    <w:name w:val="toc 2"/>
    <w:basedOn w:val="Normal"/>
    <w:uiPriority w:val="39"/>
    <w:qFormat/>
    <w:pPr>
      <w:spacing w:before="99"/>
      <w:ind w:left="140"/>
    </w:pPr>
    <w:rPr>
      <w:sz w:val="20"/>
      <w:szCs w:val="20"/>
    </w:rPr>
  </w:style>
  <w:style w:type="paragraph" w:styleId="TOC3">
    <w:name w:val="toc 3"/>
    <w:basedOn w:val="Normal"/>
    <w:uiPriority w:val="1"/>
    <w:qFormat/>
    <w:pPr>
      <w:spacing w:line="252" w:lineRule="exact"/>
      <w:ind w:left="360"/>
    </w:p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580" w:hanging="360"/>
    </w:pPr>
  </w:style>
  <w:style w:type="paragraph" w:customStyle="1" w:styleId="TableParagraph">
    <w:name w:val="Table Paragraph"/>
    <w:basedOn w:val="Normal"/>
    <w:uiPriority w:val="1"/>
    <w:qFormat/>
  </w:style>
  <w:style w:type="paragraph" w:styleId="Revision">
    <w:name w:val="Revision"/>
    <w:hidden/>
    <w:uiPriority w:val="99"/>
    <w:semiHidden/>
    <w:rsid w:val="00285F0A"/>
    <w:pPr>
      <w:widowControl/>
      <w:autoSpaceDE/>
      <w:autoSpaceDN/>
    </w:pPr>
    <w:rPr>
      <w:rFonts w:ascii="Times New Roman" w:eastAsia="Times New Roman" w:hAnsi="Times New Roman" w:cs="Times New Roman"/>
    </w:rPr>
  </w:style>
  <w:style w:type="paragraph" w:styleId="HTMLPreformatted">
    <w:name w:val="HTML Preformatted"/>
    <w:basedOn w:val="Normal"/>
    <w:link w:val="HTMLPreformattedChar"/>
    <w:uiPriority w:val="99"/>
    <w:rsid w:val="00C87A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C87AB0"/>
    <w:rPr>
      <w:rFonts w:ascii="Arial Unicode MS" w:eastAsia="Arial Unicode MS" w:hAnsi="Arial Unicode MS" w:cs="Arial Unicode MS"/>
      <w:sz w:val="20"/>
      <w:szCs w:val="20"/>
    </w:rPr>
  </w:style>
  <w:style w:type="paragraph" w:customStyle="1" w:styleId="Body">
    <w:name w:val="Body"/>
    <w:basedOn w:val="Normal"/>
    <w:rsid w:val="00C87AB0"/>
    <w:pPr>
      <w:widowControl/>
      <w:autoSpaceDE/>
      <w:autoSpaceDN/>
      <w:spacing w:before="100" w:after="120"/>
    </w:pPr>
    <w:rPr>
      <w:rFonts w:ascii="Arial" w:hAnsi="Arial"/>
      <w:kern w:val="18"/>
      <w:szCs w:val="20"/>
    </w:rPr>
  </w:style>
  <w:style w:type="character" w:styleId="CommentReference">
    <w:name w:val="annotation reference"/>
    <w:basedOn w:val="DefaultParagraphFont"/>
    <w:uiPriority w:val="99"/>
    <w:unhideWhenUsed/>
    <w:rsid w:val="00C6189D"/>
    <w:rPr>
      <w:sz w:val="16"/>
      <w:szCs w:val="16"/>
    </w:rPr>
  </w:style>
  <w:style w:type="paragraph" w:styleId="CommentText">
    <w:name w:val="annotation text"/>
    <w:basedOn w:val="Normal"/>
    <w:link w:val="CommentTextChar"/>
    <w:uiPriority w:val="99"/>
    <w:unhideWhenUsed/>
    <w:rsid w:val="00C6189D"/>
    <w:rPr>
      <w:sz w:val="20"/>
      <w:szCs w:val="20"/>
    </w:rPr>
  </w:style>
  <w:style w:type="character" w:customStyle="1" w:styleId="CommentTextChar">
    <w:name w:val="Comment Text Char"/>
    <w:basedOn w:val="DefaultParagraphFont"/>
    <w:link w:val="CommentText"/>
    <w:uiPriority w:val="99"/>
    <w:rsid w:val="00C618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189D"/>
    <w:rPr>
      <w:b/>
      <w:bCs/>
    </w:rPr>
  </w:style>
  <w:style w:type="character" w:customStyle="1" w:styleId="CommentSubjectChar">
    <w:name w:val="Comment Subject Char"/>
    <w:basedOn w:val="CommentTextChar"/>
    <w:link w:val="CommentSubject"/>
    <w:uiPriority w:val="99"/>
    <w:semiHidden/>
    <w:rsid w:val="00C6189D"/>
    <w:rPr>
      <w:rFonts w:ascii="Times New Roman" w:eastAsia="Times New Roman" w:hAnsi="Times New Roman" w:cs="Times New Roman"/>
      <w:b/>
      <w:bCs/>
      <w:sz w:val="20"/>
      <w:szCs w:val="20"/>
    </w:rPr>
  </w:style>
  <w:style w:type="paragraph" w:styleId="Header">
    <w:name w:val="header"/>
    <w:basedOn w:val="Normal"/>
    <w:link w:val="HeaderChar"/>
    <w:unhideWhenUsed/>
    <w:rsid w:val="00AC6D41"/>
    <w:pPr>
      <w:tabs>
        <w:tab w:val="center" w:pos="4680"/>
        <w:tab w:val="right" w:pos="9360"/>
      </w:tabs>
    </w:pPr>
  </w:style>
  <w:style w:type="character" w:customStyle="1" w:styleId="HeaderChar">
    <w:name w:val="Header Char"/>
    <w:basedOn w:val="DefaultParagraphFont"/>
    <w:link w:val="Header"/>
    <w:uiPriority w:val="99"/>
    <w:rsid w:val="00AC6D41"/>
    <w:rPr>
      <w:rFonts w:ascii="Times New Roman" w:eastAsia="Times New Roman" w:hAnsi="Times New Roman" w:cs="Times New Roman"/>
    </w:rPr>
  </w:style>
  <w:style w:type="paragraph" w:styleId="Footer">
    <w:name w:val="footer"/>
    <w:basedOn w:val="Normal"/>
    <w:link w:val="FooterChar"/>
    <w:uiPriority w:val="99"/>
    <w:unhideWhenUsed/>
    <w:rsid w:val="00AC6D41"/>
    <w:pPr>
      <w:tabs>
        <w:tab w:val="center" w:pos="4680"/>
        <w:tab w:val="right" w:pos="9360"/>
      </w:tabs>
    </w:pPr>
  </w:style>
  <w:style w:type="character" w:customStyle="1" w:styleId="FooterChar">
    <w:name w:val="Footer Char"/>
    <w:basedOn w:val="DefaultParagraphFont"/>
    <w:link w:val="Footer"/>
    <w:uiPriority w:val="99"/>
    <w:rsid w:val="00AC6D41"/>
    <w:rPr>
      <w:rFonts w:ascii="Times New Roman" w:eastAsia="Times New Roman" w:hAnsi="Times New Roman" w:cs="Times New Roman"/>
    </w:rPr>
  </w:style>
  <w:style w:type="character" w:styleId="Hyperlink">
    <w:name w:val="Hyperlink"/>
    <w:basedOn w:val="DefaultParagraphFont"/>
    <w:uiPriority w:val="99"/>
    <w:unhideWhenUsed/>
    <w:rsid w:val="00797124"/>
    <w:rPr>
      <w:color w:val="0000FF" w:themeColor="hyperlink"/>
      <w:u w:val="single"/>
    </w:rPr>
  </w:style>
  <w:style w:type="character" w:styleId="UnresolvedMention">
    <w:name w:val="Unresolved Mention"/>
    <w:basedOn w:val="DefaultParagraphFont"/>
    <w:uiPriority w:val="99"/>
    <w:semiHidden/>
    <w:unhideWhenUsed/>
    <w:rsid w:val="00797124"/>
    <w:rPr>
      <w:color w:val="605E5C"/>
      <w:shd w:val="clear" w:color="auto" w:fill="E1DFDD"/>
    </w:rPr>
  </w:style>
  <w:style w:type="character" w:styleId="FollowedHyperlink">
    <w:name w:val="FollowedHyperlink"/>
    <w:basedOn w:val="DefaultParagraphFont"/>
    <w:uiPriority w:val="99"/>
    <w:semiHidden/>
    <w:unhideWhenUsed/>
    <w:rsid w:val="00922E6F"/>
    <w:rPr>
      <w:color w:val="800080" w:themeColor="followedHyperlink"/>
      <w:u w:val="single"/>
    </w:rPr>
  </w:style>
  <w:style w:type="paragraph" w:styleId="FootnoteText">
    <w:name w:val="footnote text"/>
    <w:basedOn w:val="Normal"/>
    <w:link w:val="FootnoteTextChar"/>
    <w:uiPriority w:val="99"/>
    <w:semiHidden/>
    <w:unhideWhenUsed/>
    <w:rsid w:val="00B155E6"/>
    <w:rPr>
      <w:sz w:val="20"/>
      <w:szCs w:val="20"/>
    </w:rPr>
  </w:style>
  <w:style w:type="character" w:customStyle="1" w:styleId="FootnoteTextChar">
    <w:name w:val="Footnote Text Char"/>
    <w:basedOn w:val="DefaultParagraphFont"/>
    <w:link w:val="FootnoteText"/>
    <w:uiPriority w:val="99"/>
    <w:semiHidden/>
    <w:rsid w:val="00B155E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155E6"/>
    <w:rPr>
      <w:vertAlign w:val="superscript"/>
    </w:rPr>
  </w:style>
  <w:style w:type="character" w:customStyle="1" w:styleId="Heading4Char">
    <w:name w:val="Heading 4 Char"/>
    <w:basedOn w:val="DefaultParagraphFont"/>
    <w:link w:val="Heading4"/>
    <w:uiPriority w:val="9"/>
    <w:semiHidden/>
    <w:rsid w:val="00A47B6D"/>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rsid w:val="008865DC"/>
    <w:pPr>
      <w:widowControl/>
      <w:autoSpaceDE/>
      <w:autoSpaceDN/>
      <w:spacing w:before="100" w:beforeAutospacing="1" w:after="100" w:afterAutospacing="1"/>
    </w:pPr>
    <w:rPr>
      <w:rFonts w:ascii="Arial Unicode MS" w:eastAsia="Arial Unicode MS" w:hAnsi="Arial Unicode MS" w:cs="Arial Unicode MS"/>
      <w:sz w:val="24"/>
      <w:szCs w:val="24"/>
    </w:rPr>
  </w:style>
  <w:style w:type="character" w:customStyle="1" w:styleId="Heading1Char">
    <w:name w:val="Heading 1 Char"/>
    <w:basedOn w:val="DefaultParagraphFont"/>
    <w:link w:val="Heading1"/>
    <w:uiPriority w:val="9"/>
    <w:rsid w:val="003759FC"/>
    <w:rPr>
      <w:rFonts w:ascii="Times New Roman" w:eastAsia="Times New Roman" w:hAnsi="Times New Roman" w:cs="Times New Roman"/>
      <w:b/>
      <w:bCs/>
      <w:sz w:val="24"/>
      <w:szCs w:val="24"/>
    </w:rPr>
  </w:style>
  <w:style w:type="paragraph" w:styleId="NoSpacing">
    <w:name w:val="No Spacing"/>
    <w:uiPriority w:val="1"/>
    <w:qFormat/>
    <w:rsid w:val="00156106"/>
    <w:pPr>
      <w:widowControl/>
      <w:autoSpaceDE/>
      <w:autoSpaceDN/>
    </w:pPr>
  </w:style>
  <w:style w:type="character" w:customStyle="1" w:styleId="BodyTextChar">
    <w:name w:val="Body Text Char"/>
    <w:basedOn w:val="DefaultParagraphFont"/>
    <w:link w:val="BodyText"/>
    <w:uiPriority w:val="1"/>
    <w:rsid w:val="00D74271"/>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13B14"/>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E139C0"/>
    <w:rPr>
      <w:rFonts w:asciiTheme="majorHAnsi" w:eastAsiaTheme="majorEastAsia" w:hAnsiTheme="majorHAnsi" w:cstheme="majorBidi"/>
      <w:color w:val="365F91" w:themeColor="accent1" w:themeShade="BF"/>
    </w:rPr>
  </w:style>
  <w:style w:type="paragraph" w:styleId="EndnoteText">
    <w:name w:val="endnote text"/>
    <w:basedOn w:val="Normal"/>
    <w:link w:val="EndnoteTextChar"/>
    <w:uiPriority w:val="99"/>
    <w:semiHidden/>
    <w:unhideWhenUsed/>
    <w:rsid w:val="00F80C9E"/>
    <w:rPr>
      <w:sz w:val="20"/>
      <w:szCs w:val="20"/>
    </w:rPr>
  </w:style>
  <w:style w:type="character" w:customStyle="1" w:styleId="EndnoteTextChar">
    <w:name w:val="Endnote Text Char"/>
    <w:basedOn w:val="DefaultParagraphFont"/>
    <w:link w:val="EndnoteText"/>
    <w:uiPriority w:val="99"/>
    <w:semiHidden/>
    <w:rsid w:val="00F80C9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80C9E"/>
    <w:rPr>
      <w:vertAlign w:val="superscript"/>
    </w:rPr>
  </w:style>
  <w:style w:type="paragraph" w:styleId="Title">
    <w:name w:val="Title"/>
    <w:basedOn w:val="Normal"/>
    <w:link w:val="TitleChar"/>
    <w:uiPriority w:val="10"/>
    <w:qFormat/>
    <w:rsid w:val="00E07A98"/>
    <w:pPr>
      <w:ind w:right="336"/>
      <w:jc w:val="center"/>
    </w:pPr>
    <w:rPr>
      <w:b/>
      <w:bCs/>
      <w:sz w:val="32"/>
      <w:szCs w:val="32"/>
    </w:rPr>
  </w:style>
  <w:style w:type="character" w:customStyle="1" w:styleId="TitleChar">
    <w:name w:val="Title Char"/>
    <w:basedOn w:val="DefaultParagraphFont"/>
    <w:link w:val="Title"/>
    <w:uiPriority w:val="10"/>
    <w:rsid w:val="00E07A98"/>
    <w:rPr>
      <w:rFonts w:ascii="Times New Roman" w:eastAsia="Times New Roman" w:hAnsi="Times New Roman" w:cs="Times New Roman"/>
      <w:b/>
      <w:bCs/>
      <w:sz w:val="32"/>
      <w:szCs w:val="32"/>
    </w:rPr>
  </w:style>
  <w:style w:type="character" w:styleId="Mention">
    <w:name w:val="Mention"/>
    <w:basedOn w:val="DefaultParagraphFont"/>
    <w:uiPriority w:val="99"/>
    <w:unhideWhenUsed/>
    <w:rsid w:val="00323780"/>
    <w:rPr>
      <w:color w:val="2B579A"/>
      <w:shd w:val="clear" w:color="auto" w:fill="E1DFDD"/>
    </w:rPr>
  </w:style>
  <w:style w:type="table" w:styleId="TableGrid">
    <w:name w:val="Table Grid"/>
    <w:basedOn w:val="TableNormal"/>
    <w:uiPriority w:val="39"/>
    <w:rsid w:val="00156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239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wmf" /><Relationship Id="rId11" Type="http://schemas.openxmlformats.org/officeDocument/2006/relationships/footer" Target="footer1.xml" /><Relationship Id="rId12" Type="http://schemas.openxmlformats.org/officeDocument/2006/relationships/hyperlink" Target="https://usdedeop.sharepoint.com/teams/OESE-CS/Shared%20Documents/Charter%20Facilities,%20Program%20Support,%20and%20ESF-REM/Credit%20Enhancement%2084.354A/FY%2023%20Competition/Application%20Package/charter.facilities@ed.gov" TargetMode="External" /><Relationship Id="rId13" Type="http://schemas.openxmlformats.org/officeDocument/2006/relationships/image" Target="media/image2.png" /><Relationship Id="rId14" Type="http://schemas.openxmlformats.org/officeDocument/2006/relationships/hyperlink" Target="https://uscode.house.gov/view.xhtml?req=granuleid:USC-prelim-title20-section7221c&amp;num=0&amp;edition=prelim" TargetMode="External" /><Relationship Id="rId15" Type="http://schemas.openxmlformats.org/officeDocument/2006/relationships/hyperlink" Target="https://www.ecfr.gov/cgi-bin/retrieveECFR?gp=1&amp;SID=367e1f94ddd42a155763f4a7fa1ee269&amp;h=L&amp;mc=true&amp;n=pt34.1.75&amp;r=PART&amp;ty=HTML&amp;se34.1.75_1216" TargetMode="External" /><Relationship Id="rId16" Type="http://schemas.openxmlformats.org/officeDocument/2006/relationships/hyperlink" Target="http://www.grants.gov/" TargetMode="External" /><Relationship Id="rId17" Type="http://schemas.openxmlformats.org/officeDocument/2006/relationships/hyperlink" Target="https://www.ed.gov/grants-and-programs/grants-birth-grade-12/charter-school-programs/state-charter-school-facilities-incentive-grants" TargetMode="External" /><Relationship Id="rId18" Type="http://schemas.openxmlformats.org/officeDocument/2006/relationships/hyperlink" Target="https://www2.ed.gov/fund/grant/about/discretionary/index.html" TargetMode="External" /><Relationship Id="rId19" Type="http://schemas.openxmlformats.org/officeDocument/2006/relationships/hyperlink" Target="https://grants.gov/" TargetMode="External" /><Relationship Id="rId2" Type="http://schemas.openxmlformats.org/officeDocument/2006/relationships/settings" Target="settings.xml" /><Relationship Id="rId20" Type="http://schemas.openxmlformats.org/officeDocument/2006/relationships/hyperlink" Target="https://www2.ed.gov/fund/grant/apply/appforms/appforms.html" TargetMode="External" /><Relationship Id="rId21" Type="http://schemas.openxmlformats.org/officeDocument/2006/relationships/hyperlink" Target="mailto:Clifton.Jones@ed.gov" TargetMode="External" /><Relationship Id="rId22" Type="http://schemas.openxmlformats.org/officeDocument/2006/relationships/header" Target="header1.xml" /><Relationship Id="rId23" Type="http://schemas.openxmlformats.org/officeDocument/2006/relationships/footer" Target="footer2.xml" /><Relationship Id="rId24" Type="http://schemas.openxmlformats.org/officeDocument/2006/relationships/hyperlink" Target="mailto:charter.facilities@ed.gov" TargetMode="External" /><Relationship Id="rId25" Type="http://schemas.openxmlformats.org/officeDocument/2006/relationships/hyperlink" Target="https://www.ecfr.gov/current/title-34/subtitle-B/chapter-II/part-226" TargetMode="External" /><Relationship Id="rId26" Type="http://schemas.openxmlformats.org/officeDocument/2006/relationships/hyperlink" Target="https://www.federalregister.gov/d/2022-26554" TargetMode="External" /><Relationship Id="rId27" Type="http://schemas.openxmlformats.org/officeDocument/2006/relationships/hyperlink" Target="https://www2.ed.gov/about/offices/list/ocfo/intro.html" TargetMode="External" /><Relationship Id="rId28" Type="http://schemas.openxmlformats.org/officeDocument/2006/relationships/hyperlink" Target="https://www.ecfr.gov/current/title-34/subtitle-B/chapter-II/part-226/subpart-C/section-226.22" TargetMode="External" /><Relationship Id="rId29" Type="http://schemas.openxmlformats.org/officeDocument/2006/relationships/hyperlink" Target="https://www.ecfr.gov/current/title-34/section-75.564" TargetMode="External" /><Relationship Id="rId3" Type="http://schemas.openxmlformats.org/officeDocument/2006/relationships/webSettings" Target="webSettings.xml" /><Relationship Id="rId30" Type="http://schemas.openxmlformats.org/officeDocument/2006/relationships/hyperlink" Target="https://www.ecfr.gov/current/title-34/subtitle-B/chapter-II/part-226/subpart-C/section-226.23" TargetMode="External" /><Relationship Id="rId31" Type="http://schemas.openxmlformats.org/officeDocument/2006/relationships/hyperlink" Target="https://www.govinfo.gov/link/plaw/117/public/58" TargetMode="External" /><Relationship Id="rId32" Type="http://schemas.openxmlformats.org/officeDocument/2006/relationships/hyperlink" Target="https://www2.ed.gov/policy/fund/guid/buy-america/index.html" TargetMode="External" /><Relationship Id="rId33" Type="http://schemas.openxmlformats.org/officeDocument/2006/relationships/hyperlink" Target="https://www.dol.gov/agencies/whd/government-contracts/construction" TargetMode="External" /><Relationship Id="rId34" Type="http://schemas.openxmlformats.org/officeDocument/2006/relationships/hyperlink" Target="http://www.ed.gov/fund/grant/apply/appforms/appforms.html" TargetMode="External" /><Relationship Id="rId35" Type="http://schemas.openxmlformats.org/officeDocument/2006/relationships/hyperlink" Target="https://www.federalregister.gov/documents/2022/12/07/2022-26554/common-instructions-for-applicants-to-department-of-education-discretionary-grant-programs" TargetMode="External" /><Relationship Id="rId36" Type="http://schemas.openxmlformats.org/officeDocument/2006/relationships/hyperlink" Target="https://www.grants.gov/applicants/applicant-faqs" TargetMode="External" /><Relationship Id="rId37" Type="http://schemas.openxmlformats.org/officeDocument/2006/relationships/hyperlink" Target="https://apply07.grants.gov/help/html/help/Applicants/ApplyNow.htm" TargetMode="External" /><Relationship Id="rId38" Type="http://schemas.openxmlformats.org/officeDocument/2006/relationships/hyperlink" Target="https://www.grants.gov/applicants/workspace-overview.html" TargetMode="External" /><Relationship Id="rId39" Type="http://schemas.openxmlformats.org/officeDocument/2006/relationships/hyperlink" Target="https://apply07.grants.gov/help/html/help/ManageWorkspaces/UploadIndividualPDFForms.htm" TargetMode="External" /><Relationship Id="rId4" Type="http://schemas.openxmlformats.org/officeDocument/2006/relationships/fontTable" Target="fontTable.xml" /><Relationship Id="rId40" Type="http://schemas.openxmlformats.org/officeDocument/2006/relationships/hyperlink" Target="https://www.grants.gov/applicants/adobe-software-compatibility.html" TargetMode="External" /><Relationship Id="rId41" Type="http://schemas.openxmlformats.org/officeDocument/2006/relationships/hyperlink" Target="https://www.grants.gov/applicants/grant-applications/track-my-application" TargetMode="External" /><Relationship Id="rId42" Type="http://schemas.openxmlformats.org/officeDocument/2006/relationships/hyperlink" Target="http://www.sam.gov/" TargetMode="External" /><Relationship Id="rId43" Type="http://schemas.openxmlformats.org/officeDocument/2006/relationships/hyperlink" Target="https://www.grants.gov/applicants/applicant-registration" TargetMode="External" /><Relationship Id="rId44" Type="http://schemas.openxmlformats.org/officeDocument/2006/relationships/hyperlink" Target="https://www.fsd.gov/sys_attachment.do?sys_id=f51d017e1bab7c105465eaccac4bcb9f%20" TargetMode="External" /><Relationship Id="rId45" Type="http://schemas.openxmlformats.org/officeDocument/2006/relationships/hyperlink" Target="https://sam.gov/content/entity-registration" TargetMode="External" /><Relationship Id="rId46" Type="http://schemas.openxmlformats.org/officeDocument/2006/relationships/hyperlink" Target="https://www.grants.gov/applicants/encountering-error-messages.html" TargetMode="External" /><Relationship Id="rId47" Type="http://schemas.openxmlformats.org/officeDocument/2006/relationships/hyperlink" Target="mailto:support@grants.gov" TargetMode="External" /><Relationship Id="rId48" Type="http://schemas.openxmlformats.org/officeDocument/2006/relationships/hyperlink" Target="https://grants-portal.psc.gov/Welcome.aspx?pt=Grants" TargetMode="External" /><Relationship Id="rId49" Type="http://schemas.openxmlformats.org/officeDocument/2006/relationships/hyperlink" Target="https://www.grants.gov/support" TargetMode="External" /><Relationship Id="rId5" Type="http://schemas.openxmlformats.org/officeDocument/2006/relationships/customXml" Target="../customXml/item1.xml" /><Relationship Id="rId50" Type="http://schemas.openxmlformats.org/officeDocument/2006/relationships/hyperlink" Target="https://www2.ed.gov/fund/grant/about/training-management.html" TargetMode="External" /><Relationship Id="rId51" Type="http://schemas.openxmlformats.org/officeDocument/2006/relationships/hyperlink" Target="https://www.ed.gov/equity" TargetMode="External" /><Relationship Id="rId52" Type="http://schemas.openxmlformats.org/officeDocument/2006/relationships/hyperlink" Target="https://www.whitehouse.gov/wp-content/uploads/2020/04/SPOC-4-13-20.pdf" TargetMode="External" /><Relationship Id="rId53" Type="http://schemas.openxmlformats.org/officeDocument/2006/relationships/footer" Target="footer3.xml" /><Relationship Id="rId54" Type="http://schemas.openxmlformats.org/officeDocument/2006/relationships/footer" Target="footer4.xml" /><Relationship Id="rId55" Type="http://schemas.openxmlformats.org/officeDocument/2006/relationships/footer" Target="footer5.xml" /><Relationship Id="rId56" Type="http://schemas.openxmlformats.org/officeDocument/2006/relationships/theme" Target="theme/theme1.xml" /><Relationship Id="rId57" Type="http://schemas.openxmlformats.org/officeDocument/2006/relationships/numbering" Target="numbering.xml" /><Relationship Id="rId58" Type="http://schemas.openxmlformats.org/officeDocument/2006/relationships/styles" Target="styles.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Archive_x0020_YN xmlns="2a2db8c4-56ab-4882-a5d0-0fe8165c6658">true</Archive_x0020_YN>
    <Approval_Status xmlns="2a2db8c4-56ab-4882-a5d0-0fe8165c6658">Not Started</Approval_Status>
    <privacy_flow xmlns="2a2db8c4-56ab-4882-a5d0-0fe8165c6658" xsi:nil="true"/>
    <Date_x0020_of_x0020_Approval xmlns="2a2db8c4-56ab-4882-a5d0-0fe8165c6658" xsi:nil="true"/>
    <cb2ef2bd509f47f39ea44b698c260c87 xmlns="2a2db8c4-56ab-4882-a5d0-0fe8165c6658">
      <Terms xmlns="http://schemas.microsoft.com/office/infopath/2007/PartnerControls"/>
    </cb2ef2bd509f47f39ea44b698c260c87>
    <Privacy xmlns="2a2db8c4-56ab-4882-a5d0-0fe8165c6658" xsi:nil="true"/>
    <a4530805a9a34cb996739ba2e241a970 xmlns="2a2db8c4-56ab-4882-a5d0-0fe8165c6658">
      <Terms xmlns="http://schemas.microsoft.com/office/infopath/2007/PartnerControls"/>
    </a4530805a9a34cb996739ba2e241a970>
    <Restart_x0020_Approval xmlns="2a2db8c4-56ab-4882-a5d0-0fe8165c6658" xsi:nil="true"/>
    <m1f13d32c4c342028b39326ee260c1ca xmlns="2a2db8c4-56ab-4882-a5d0-0fe8165c6658">
      <Terms xmlns="http://schemas.microsoft.com/office/infopath/2007/PartnerControls"/>
    </m1f13d32c4c342028b39326ee260c1ca>
    <Approval_x0020_Comments xmlns="2a2db8c4-56ab-4882-a5d0-0fe8165c6658" xsi:nil="true"/>
    <Get_Feedback xmlns="2a2db8c4-56ab-4882-a5d0-0fe8165c6658" xsi:nil="true"/>
    <Get_Approval_Button xmlns="2a2db8c4-56ab-4882-a5d0-0fe8165c6658" xsi:nil="true"/>
    <Approval_x0020_Status_x0020_Details xmlns="2a2db8c4-56ab-4882-a5d0-0fe8165c6658" xsi:nil="true"/>
    <lcf76f155ced4ddcb4097134ff3c332f xmlns="ccf8fd94-ebaf-4182-b984-e7516a9e6490">
      <Terms xmlns="http://schemas.microsoft.com/office/infopath/2007/PartnerControls"/>
    </lcf76f155ced4ddcb4097134ff3c332f>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m9ba678bb8414d77b73f31a6ff27f951>
    <TaxCatchAll xmlns="2a2db8c4-56ab-4882-a5d0-0fe8165c6658" xsi:nil="true"/>
    <SharedWithUsers xmlns="6b2782b6-bc7e-46b4-a043-63eeaac9e02f">
      <UserInfo>
        <DisplayName>Dorsey Hargrove, Karen</DisplayName>
        <AccountId>17</AccountId>
        <AccountType/>
      </UserInfo>
      <UserInfo>
        <DisplayName>Fowles, Thea</DisplayName>
        <AccountId>42</AccountId>
        <AccountType/>
      </UserInfo>
      <UserInfo>
        <DisplayName>Jones, Clifton</DisplayName>
        <AccountId>21</AccountId>
        <AccountType/>
      </UserInfo>
      <UserInfo>
        <DisplayName>Hess, Jane</DisplayName>
        <AccountId>479</AccountId>
        <AccountType/>
      </UserInfo>
      <UserInfo>
        <DisplayName>Goff, Jessica</DisplayName>
        <AccountId>823</AccountId>
        <AccountType/>
      </UserInfo>
      <UserInfo>
        <DisplayName>Wiesner, Laurie</DisplayName>
        <AccountId>3365</AccountId>
        <AccountType/>
      </UserInfo>
      <UserInfo>
        <DisplayName>Hinton, Anna</DisplayName>
        <AccountId>24</AccountId>
        <AccountType/>
      </UserInfo>
      <UserInfo>
        <DisplayName>Hawkins, Adrienne</DisplayName>
        <AccountId>3301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557479ed-16e3-4c54-a34b-e226e0af443e" ContentTypeId="0x01010028670A239A4C7A4E9A68527307346D38" PreviousValue="false"/>
</file>

<file path=customXml/item4.xml><?xml version="1.0" encoding="utf-8"?>
<ct:contentTypeSchema xmlns:ct="http://schemas.microsoft.com/office/2006/metadata/contentType" xmlns:ma="http://schemas.microsoft.com/office/2006/metadata/properties/metaAttributes" ct:_="" ma:_="" ma:contentTypeName="OESE OIGP Documents" ma:contentTypeID="0x01010028670A239A4C7A4E9A68527307346D38030045F2640654E78948BEC6E2E067A0D685" ma:contentTypeVersion="67" ma:contentTypeDescription="" ma:contentTypeScope="" ma:versionID="941d821066585dbab5a02cfc1d90cbe1">
  <xsd:schema xmlns:xsd="http://www.w3.org/2001/XMLSchema" xmlns:xs="http://www.w3.org/2001/XMLSchema" xmlns:p="http://schemas.microsoft.com/office/2006/metadata/properties" xmlns:ns2="2a2db8c4-56ab-4882-a5d0-0fe8165c6658" xmlns:ns4="6b2782b6-bc7e-46b4-a043-63eeaac9e02f" xmlns:ns5="ccf8fd94-ebaf-4182-b984-e7516a9e6490" targetNamespace="http://schemas.microsoft.com/office/2006/metadata/properties" ma:root="true" ma:fieldsID="abbacfbdd0d8d5c44daeef8f5bdc3f22" ns2:_="" ns4:_="" ns5:_="">
    <xsd:import namespace="2a2db8c4-56ab-4882-a5d0-0fe8165c6658"/>
    <xsd:import namespace="6b2782b6-bc7e-46b4-a043-63eeaac9e02f"/>
    <xsd:import namespace="ccf8fd94-ebaf-4182-b984-e7516a9e6490"/>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Archive_x0020_YN" minOccurs="0"/>
                <xsd:element ref="ns2:Get_Feedback" minOccurs="0"/>
                <xsd:element ref="ns2:Restart_x0020_Approval" minOccurs="0"/>
                <xsd:element ref="ns2:Privacy" minOccurs="0"/>
                <xsd:element ref="ns2:privacy_flow" minOccurs="0"/>
                <xsd:element ref="ns2:Approval_x0020_Status_x0020_Details" minOccurs="0"/>
                <xsd:element ref="ns4:SharedWithUsers" minOccurs="0"/>
                <xsd:element ref="ns4:SharedWithDetails" minOccurs="0"/>
                <xsd:element ref="ns5:MediaServiceDateTaken" minOccurs="0"/>
                <xsd:element ref="ns5:MediaLengthInSeconds" minOccurs="0"/>
                <xsd:element ref="ns5:lcf76f155ced4ddcb4097134ff3c332f" minOccurs="0"/>
                <xsd:element ref="ns5:MediaServiceLocation" minOccurs="0"/>
                <xsd:element ref="ns5:MediaServiceGenerationTime" minOccurs="0"/>
                <xsd:element ref="ns5:MediaServiceEventHashCode" minOccurs="0"/>
                <xsd:element ref="ns5:MediaServiceOCR"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readOnly="false" ma:default=""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readOnly="false" ma:default=""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readOnly="false" ma:default=""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default=""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default=""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aa9c2a4-7797-4635-b68f-7548389513ba}" ma:internalName="TaxCatchAll" ma:showField="CatchAllData"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default=""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faa9c2a4-7797-4635-b68f-7548389513ba}" ma:internalName="TaxCatchAllLabel" ma:readOnly="true" ma:showField="CatchAllDataLabel"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Staff Review"/>
          <xsd:enumeration value="Staff Review Completed"/>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enumeration value="Pending Approver 1 Review"/>
          <xsd:enumeration value="Approver 1 Approved"/>
          <xsd:enumeration value="Approver 1 Disapproved"/>
          <xsd:enumeration value="Pending Approver 2 Review"/>
          <xsd:enumeration value="Approver 2 Approved"/>
          <xsd:enumeration value="Approver  2 Disapproved"/>
          <xsd:enumeration value="Pending Approver 3 Review"/>
          <xsd:enumeration value="Approver 3 Approved"/>
          <xsd:enumeration value="Approver 3 Disapproved"/>
        </xsd:restriction>
      </xsd:simpleType>
    </xsd:element>
    <xsd:element name="Approval_x0020_Comments" ma:index="26" nillable="true" ma:displayName="Approval Comments" ma:internalName="Approval_x0020_Comments">
      <xsd:simpleType>
        <xsd:restriction base="dms:Note"/>
      </xsd:simpleType>
    </xsd:element>
    <xsd:element name="Get_Approval_Button" ma:index="27" nillable="true" ma:displayName="Get_Approval_Button" ma:internalName="Get_Approval_Button">
      <xsd:simpleType>
        <xsd:restriction base="dms:Text">
          <xsd:maxLength value="255"/>
        </xsd:restriction>
      </xsd:simpleType>
    </xsd:element>
    <xsd:element name="Archive_x0020_YN" ma:index="28" nillable="true" ma:displayName="Archive YN" ma:default="1" ma:internalName="Archive_x0020_YN">
      <xsd:simpleType>
        <xsd:restriction base="dms:Boolean"/>
      </xsd:simpleType>
    </xsd:element>
    <xsd:element name="Get_Feedback" ma:index="29" nillable="true" ma:displayName="Get_Feedback" ma:internalName="Get_Feedback">
      <xsd:simpleType>
        <xsd:restriction base="dms:Text">
          <xsd:maxLength value="255"/>
        </xsd:restriction>
      </xsd:simpleType>
    </xsd:element>
    <xsd:element name="Restart_x0020_Approval" ma:index="30" nillable="true" ma:displayName="Restart Approval" ma:internalName="Restart_x0020_Approval">
      <xsd:simpleType>
        <xsd:restriction base="dms:Text">
          <xsd:maxLength value="255"/>
        </xsd:restriction>
      </xsd:simpleType>
    </xsd:element>
    <xsd:element name="Privacy" ma:index="31" nillable="true" ma:displayName="Privacy" ma:internalName="Privacy">
      <xsd:simpleType>
        <xsd:restriction base="dms:Text">
          <xsd:maxLength value="255"/>
        </xsd:restriction>
      </xsd:simpleType>
    </xsd:element>
    <xsd:element name="privacy_flow" ma:index="32" nillable="true" ma:displayName="privacy_flow" ma:internalName="privacy_flow">
      <xsd:simpleType>
        <xsd:restriction base="dms:Text">
          <xsd:maxLength value="255"/>
        </xsd:restriction>
      </xsd:simpleType>
    </xsd:element>
    <xsd:element name="Approval_x0020_Status_x0020_Details" ma:index="33" nillable="true" ma:displayName="Approval Status Details" ma:default="" ma:internalName="Approval_x0020_Status_x0020_Detail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2782b6-bc7e-46b4-a043-63eeaac9e02f"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f8fd94-ebaf-4182-b984-e7516a9e6490" elementFormDefault="qualified">
    <xsd:import namespace="http://schemas.microsoft.com/office/2006/documentManagement/types"/>
    <xsd:import namespace="http://schemas.microsoft.com/office/infopath/2007/PartnerControls"/>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Location" ma:index="40" nillable="true" ma:displayName="Location" ma:internalName="MediaServiceLocation" ma:readOnly="true">
      <xsd:simpleType>
        <xsd:restriction base="dms:Text"/>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OCR" ma:index="43" nillable="true" ma:displayName="Extracted Text" ma:internalName="MediaServiceOCR" ma:readOnly="true">
      <xsd:simpleType>
        <xsd:restriction base="dms:Note">
          <xsd:maxLength value="255"/>
        </xsd:restriction>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FECD10-45EA-4CB8-AE44-3B2F37CEC684}">
  <ds:schemaRefs>
    <ds:schemaRef ds:uri="http://schemas.microsoft.com/office/2006/metadata/properties"/>
    <ds:schemaRef ds:uri="http://schemas.microsoft.com/office/infopath/2007/PartnerControls"/>
    <ds:schemaRef ds:uri="2a2db8c4-56ab-4882-a5d0-0fe8165c6658"/>
    <ds:schemaRef ds:uri="ccf8fd94-ebaf-4182-b984-e7516a9e6490"/>
    <ds:schemaRef ds:uri="6b2782b6-bc7e-46b4-a043-63eeaac9e02f"/>
  </ds:schemaRefs>
</ds:datastoreItem>
</file>

<file path=customXml/itemProps2.xml><?xml version="1.0" encoding="utf-8"?>
<ds:datastoreItem xmlns:ds="http://schemas.openxmlformats.org/officeDocument/2006/customXml" ds:itemID="{83425ADC-002D-4B2A-82E6-9E3BE3677ABD}">
  <ds:schemaRefs>
    <ds:schemaRef ds:uri="http://schemas.openxmlformats.org/officeDocument/2006/bibliography"/>
  </ds:schemaRefs>
</ds:datastoreItem>
</file>

<file path=customXml/itemProps3.xml><?xml version="1.0" encoding="utf-8"?>
<ds:datastoreItem xmlns:ds="http://schemas.openxmlformats.org/officeDocument/2006/customXml" ds:itemID="{E0745A2E-2A87-45EC-8FEB-D23238B84DC1}">
  <ds:schemaRefs>
    <ds:schemaRef ds:uri="Microsoft.SharePoint.Taxonomy.ContentTypeSync"/>
  </ds:schemaRefs>
</ds:datastoreItem>
</file>

<file path=customXml/itemProps4.xml><?xml version="1.0" encoding="utf-8"?>
<ds:datastoreItem xmlns:ds="http://schemas.openxmlformats.org/officeDocument/2006/customXml" ds:itemID="{C41E710C-D380-4FC2-B5A1-1158BC4BD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6b2782b6-bc7e-46b4-a043-63eeaac9e02f"/>
    <ds:schemaRef ds:uri="ccf8fd94-ebaf-4182-b984-e7516a9e6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F8859B-AE3D-40F6-964D-464D7717A2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8743</Words>
  <Characters>56595</Characters>
  <Application>Microsoft Office Word</Application>
  <DocSecurity>0</DocSecurity>
  <Lines>471</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Laterica Quinn</dc:creator>
  <cp:lastModifiedBy>Mullan, Kate</cp:lastModifiedBy>
  <cp:revision>2</cp:revision>
  <cp:lastPrinted>2024-04-25T02:42:00Z</cp:lastPrinted>
  <dcterms:created xsi:type="dcterms:W3CDTF">2024-12-16T15:06:00Z</dcterms:created>
  <dcterms:modified xsi:type="dcterms:W3CDTF">2024-12-16T15:06:00Z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Approval_x0020_Status">
    <vt:lpwstr/>
  </property>
  <property fmtid="{D5CDD505-2E9C-101B-9397-08002B2CF9AE}" pid="4" name="Catagory">
    <vt:lpwstr/>
  </property>
  <property fmtid="{D5CDD505-2E9C-101B-9397-08002B2CF9AE}" pid="5" name="ContentTypeId">
    <vt:lpwstr>0x01010028670A239A4C7A4E9A68527307346D38030045F2640654E78948BEC6E2E067A0D685</vt:lpwstr>
  </property>
  <property fmtid="{D5CDD505-2E9C-101B-9397-08002B2CF9AE}" pid="6" name="Created">
    <vt:filetime>2021-06-23T00:00:00Z</vt:filetime>
  </property>
  <property fmtid="{D5CDD505-2E9C-101B-9397-08002B2CF9AE}" pid="7" name="Creator">
    <vt:lpwstr>Acrobat PDFMaker 21 for Word</vt:lpwstr>
  </property>
  <property fmtid="{D5CDD505-2E9C-101B-9397-08002B2CF9AE}" pid="8" name="Document Type">
    <vt:lpwstr/>
  </property>
  <property fmtid="{D5CDD505-2E9C-101B-9397-08002B2CF9AE}" pid="9" name="Document_x0020_Type">
    <vt:lpwstr/>
  </property>
  <property fmtid="{D5CDD505-2E9C-101B-9397-08002B2CF9AE}" pid="10" name="Fiscal Year">
    <vt:lpwstr/>
  </property>
  <property fmtid="{D5CDD505-2E9C-101B-9397-08002B2CF9AE}" pid="11" name="Fiscal_x0020_Year">
    <vt:lpwstr/>
  </property>
  <property fmtid="{D5CDD505-2E9C-101B-9397-08002B2CF9AE}" pid="12" name="GrammarlyDocumentId">
    <vt:lpwstr>9fe1795f30c9568b39279c2010e107285fd94244411a5d3a64999149a0bfa4e4</vt:lpwstr>
  </property>
  <property fmtid="{D5CDD505-2E9C-101B-9397-08002B2CF9AE}" pid="13" name="LastSaved">
    <vt:filetime>2023-02-09T00:00:00Z</vt:filetime>
  </property>
  <property fmtid="{D5CDD505-2E9C-101B-9397-08002B2CF9AE}" pid="14" name="MediaServiceImageTags">
    <vt:lpwstr/>
  </property>
  <property fmtid="{D5CDD505-2E9C-101B-9397-08002B2CF9AE}" pid="15" name="OESE Office">
    <vt:lpwstr/>
  </property>
  <property fmtid="{D5CDD505-2E9C-101B-9397-08002B2CF9AE}" pid="16" name="OESE_x0020_Office">
    <vt:lpwstr/>
  </property>
  <property fmtid="{D5CDD505-2E9C-101B-9397-08002B2CF9AE}" pid="17" name="Producer">
    <vt:lpwstr>Adobe PDF Library 21.5.80</vt:lpwstr>
  </property>
  <property fmtid="{D5CDD505-2E9C-101B-9397-08002B2CF9AE}" pid="18" name="Secondary Subject">
    <vt:lpwstr/>
  </property>
  <property fmtid="{D5CDD505-2E9C-101B-9397-08002B2CF9AE}" pid="19" name="Secondary_x0020_Subject">
    <vt:lpwstr/>
  </property>
  <property fmtid="{D5CDD505-2E9C-101B-9397-08002B2CF9AE}" pid="20" name="SourceModified">
    <vt:lpwstr>D:20210623141348</vt:lpwstr>
  </property>
</Properties>
</file>